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D632B" w:rsidP="00C61661">
            <w:pPr>
              <w:bidi w:val="0"/>
              <w:spacing w:after="20"/>
              <w:jc w:val="left"/>
              <w:rPr>
                <w:szCs w:val="20"/>
              </w:rPr>
            </w:pPr>
            <w:r w:rsidRPr="000D632B">
              <w:rPr>
                <w:sz w:val="40"/>
                <w:szCs w:val="20"/>
              </w:rPr>
              <w:t>CRC</w:t>
            </w:r>
            <w:r>
              <w:rPr>
                <w:szCs w:val="20"/>
              </w:rPr>
              <w:t>/C/BHR/4-6</w:t>
            </w:r>
            <w:r w:rsidR="00BC7FBA">
              <w:rPr>
                <w:szCs w:val="20"/>
              </w:rPr>
              <w:t>*</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C61661" w:rsidP="00C61661">
            <w:pPr>
              <w:bidi w:val="0"/>
              <w:spacing w:before="240"/>
              <w:jc w:val="left"/>
            </w:pPr>
            <w:r>
              <w:t>Distr.: General</w:t>
            </w:r>
          </w:p>
          <w:p w:rsidR="00C61661" w:rsidRDefault="005C3CB9" w:rsidP="005C3CB9">
            <w:pPr>
              <w:bidi w:val="0"/>
              <w:jc w:val="left"/>
            </w:pPr>
            <w:r>
              <w:rPr>
                <w:rFonts w:hAnsiTheme="minorHAnsi"/>
              </w:rPr>
              <w:t>1</w:t>
            </w:r>
            <w:r w:rsidRPr="000F7E8C">
              <w:rPr>
                <w:rFonts w:hAnsiTheme="minorHAnsi"/>
              </w:rPr>
              <w:t xml:space="preserve">6 </w:t>
            </w:r>
            <w:r>
              <w:rPr>
                <w:rFonts w:hAnsiTheme="minorHAnsi"/>
              </w:rPr>
              <w:t>March</w:t>
            </w:r>
            <w:r w:rsidRPr="000F7E8C">
              <w:rPr>
                <w:rFonts w:hAnsiTheme="minorHAnsi"/>
              </w:rPr>
              <w:t xml:space="preserve"> </w:t>
            </w:r>
            <w:r w:rsidR="00C61661">
              <w:t>2018</w:t>
            </w:r>
          </w:p>
          <w:p w:rsidR="00D434E6" w:rsidRDefault="00D434E6" w:rsidP="00D434E6">
            <w:pPr>
              <w:bidi w:val="0"/>
              <w:jc w:val="left"/>
            </w:pPr>
          </w:p>
          <w:p w:rsidR="00D434E6" w:rsidRDefault="00C61661" w:rsidP="00D434E6">
            <w:pPr>
              <w:bidi w:val="0"/>
              <w:jc w:val="left"/>
            </w:pPr>
            <w:r>
              <w:t xml:space="preserve">Original: </w:t>
            </w:r>
            <w:r w:rsidR="00D434E6">
              <w:t>Arabic</w:t>
            </w:r>
          </w:p>
          <w:p w:rsidR="00D73AB4" w:rsidRPr="008B4BC6" w:rsidRDefault="00D73AB4" w:rsidP="00D73AB4">
            <w:pPr>
              <w:bidi w:val="0"/>
              <w:ind w:right="1133"/>
              <w:jc w:val="left"/>
            </w:pPr>
            <w:r>
              <w:rPr>
                <w:rFonts w:hAnsiTheme="minorHAnsi"/>
              </w:rPr>
              <w:t xml:space="preserve">Arabic, </w:t>
            </w:r>
            <w:r w:rsidRPr="000F7E8C">
              <w:rPr>
                <w:rFonts w:hAnsiTheme="minorHAnsi"/>
              </w:rPr>
              <w:t>English</w:t>
            </w:r>
            <w:r>
              <w:rPr>
                <w:rFonts w:hAnsiTheme="minorHAnsi"/>
              </w:rPr>
              <w:t>, French and Spanish only</w:t>
            </w:r>
          </w:p>
        </w:tc>
      </w:tr>
    </w:tbl>
    <w:p w:rsidR="00C61661" w:rsidRPr="00C61661" w:rsidRDefault="00C61661" w:rsidP="00C61661">
      <w:pPr>
        <w:spacing w:before="120" w:after="120" w:line="380" w:lineRule="exact"/>
        <w:rPr>
          <w:b/>
          <w:bCs/>
          <w:sz w:val="36"/>
          <w:szCs w:val="36"/>
          <w:rtl/>
          <w:lang w:bidi="ar-DZ"/>
        </w:rPr>
      </w:pPr>
      <w:r w:rsidRPr="00C61661">
        <w:rPr>
          <w:rFonts w:hint="cs"/>
          <w:b/>
          <w:bCs/>
          <w:sz w:val="36"/>
          <w:szCs w:val="36"/>
          <w:rtl/>
          <w:lang w:bidi="ar-DZ"/>
        </w:rPr>
        <w:t>لجنة حقوق الطفل</w:t>
      </w:r>
    </w:p>
    <w:p w:rsidR="00C61661" w:rsidRDefault="00C61661" w:rsidP="00730B02">
      <w:pPr>
        <w:pStyle w:val="HMGA"/>
        <w:rPr>
          <w:rtl/>
          <w:lang w:bidi="ar-DZ"/>
        </w:rPr>
      </w:pPr>
      <w:r>
        <w:rPr>
          <w:rtl/>
          <w:lang w:bidi="ar-DZ"/>
        </w:rPr>
        <w:tab/>
      </w:r>
      <w:r>
        <w:rPr>
          <w:rtl/>
          <w:lang w:bidi="ar-DZ"/>
        </w:rPr>
        <w:tab/>
      </w:r>
      <w:r w:rsidRPr="00066C0E">
        <w:rPr>
          <w:rFonts w:hint="cs"/>
          <w:rtl/>
          <w:lang w:bidi="ar-DZ"/>
        </w:rPr>
        <w:t>التقرير الجامع للتقارير الدورية من الرابع إلى السادس المقدم من البحرين بموجب المادة 44 من الاتفاقية، المقرر تقديمه في عام 2017</w:t>
      </w:r>
      <w:r w:rsidRPr="00C61661">
        <w:rPr>
          <w:rStyle w:val="FootnoteReference"/>
          <w:sz w:val="20"/>
          <w:vertAlign w:val="baseline"/>
          <w:rtl/>
          <w:lang w:bidi="ar-DZ"/>
        </w:rPr>
        <w:footnoteReference w:customMarkFollows="1" w:id="1"/>
        <w:t>*</w:t>
      </w:r>
      <w:r w:rsidR="00BC7FBA" w:rsidRPr="00C61661">
        <w:rPr>
          <w:rStyle w:val="FootnoteReference"/>
          <w:sz w:val="20"/>
          <w:vertAlign w:val="baseline"/>
          <w:rtl/>
          <w:lang w:bidi="ar-DZ"/>
        </w:rPr>
        <w:footnoteReference w:customMarkFollows="1" w:id="2"/>
        <w:t>*</w:t>
      </w:r>
    </w:p>
    <w:p w:rsidR="00C61661" w:rsidRDefault="00C61661" w:rsidP="00730B02">
      <w:pPr>
        <w:pStyle w:val="SingleTxtGA"/>
        <w:jc w:val="right"/>
        <w:rPr>
          <w:lang w:bidi="ar-DZ"/>
        </w:rPr>
      </w:pPr>
      <w:r>
        <w:rPr>
          <w:rFonts w:hint="cs"/>
          <w:rtl/>
          <w:lang w:bidi="ar-DZ"/>
        </w:rPr>
        <w:t>[تاريخ الاستلام: 11 أيلول/سبتمبر 2017]</w:t>
      </w:r>
    </w:p>
    <w:p w:rsidR="00632DB7" w:rsidRPr="00A544A4" w:rsidRDefault="00C61661" w:rsidP="00632DB7">
      <w:pPr>
        <w:pStyle w:val="HChGA"/>
        <w:keepNext w:val="0"/>
        <w:keepLines w:val="0"/>
        <w:spacing w:before="120"/>
        <w:rPr>
          <w:rtl/>
          <w:lang w:bidi="ar-EG"/>
        </w:rPr>
      </w:pPr>
      <w:r>
        <w:rPr>
          <w:rtl/>
          <w:lang w:bidi="ar-DZ"/>
        </w:rPr>
        <w:br w:type="page"/>
      </w:r>
      <w:r w:rsidR="00632DB7">
        <w:rPr>
          <w:rtl/>
        </w:rPr>
        <w:lastRenderedPageBreak/>
        <w:tab/>
      </w:r>
      <w:r w:rsidR="00632DB7">
        <w:rPr>
          <w:rtl/>
        </w:rPr>
        <w:tab/>
      </w:r>
      <w:bookmarkStart w:id="1" w:name="_Toc508722173"/>
      <w:bookmarkStart w:id="2" w:name="_Toc508792631"/>
      <w:r w:rsidR="00632DB7" w:rsidRPr="00A544A4">
        <w:rPr>
          <w:rFonts w:hint="cs"/>
          <w:rtl/>
        </w:rPr>
        <w:t>تقرير</w:t>
      </w:r>
      <w:r w:rsidR="00632DB7">
        <w:rPr>
          <w:rFonts w:hint="cs"/>
          <w:rtl/>
        </w:rPr>
        <w:t xml:space="preserve"> </w:t>
      </w:r>
      <w:r w:rsidR="00632DB7" w:rsidRPr="00A544A4">
        <w:rPr>
          <w:rFonts w:hint="cs"/>
          <w:rtl/>
        </w:rPr>
        <w:t>مملكة</w:t>
      </w:r>
      <w:r w:rsidR="00632DB7">
        <w:rPr>
          <w:rFonts w:hint="cs"/>
          <w:rtl/>
        </w:rPr>
        <w:t xml:space="preserve"> </w:t>
      </w:r>
      <w:r w:rsidR="00632DB7" w:rsidRPr="00A544A4">
        <w:rPr>
          <w:rFonts w:hint="cs"/>
          <w:rtl/>
        </w:rPr>
        <w:t>البحرين</w:t>
      </w:r>
      <w:r w:rsidR="00632DB7">
        <w:rPr>
          <w:rFonts w:hint="cs"/>
          <w:rtl/>
        </w:rPr>
        <w:t xml:space="preserve"> </w:t>
      </w:r>
      <w:r w:rsidR="00632DB7" w:rsidRPr="00A544A4">
        <w:rPr>
          <w:rFonts w:hint="cs"/>
          <w:rtl/>
        </w:rPr>
        <w:t>الدوري</w:t>
      </w:r>
      <w:r w:rsidR="00632DB7">
        <w:rPr>
          <w:rFonts w:hint="cs"/>
          <w:rtl/>
        </w:rPr>
        <w:t xml:space="preserve"> </w:t>
      </w:r>
      <w:r w:rsidR="00632DB7" w:rsidRPr="00A544A4">
        <w:rPr>
          <w:rFonts w:hint="cs"/>
          <w:rtl/>
        </w:rPr>
        <w:t>الجامع</w:t>
      </w:r>
      <w:r w:rsidR="00632DB7">
        <w:rPr>
          <w:rFonts w:hint="cs"/>
          <w:rtl/>
        </w:rPr>
        <w:t xml:space="preserve"> </w:t>
      </w:r>
      <w:r w:rsidR="00632DB7" w:rsidRPr="00A544A4">
        <w:rPr>
          <w:rFonts w:hint="cs"/>
          <w:rtl/>
        </w:rPr>
        <w:t>للتقارير</w:t>
      </w:r>
      <w:r w:rsidR="00632DB7">
        <w:rPr>
          <w:rFonts w:hint="cs"/>
          <w:rtl/>
        </w:rPr>
        <w:t xml:space="preserve"> </w:t>
      </w:r>
      <w:r w:rsidR="00632DB7" w:rsidRPr="00A544A4">
        <w:rPr>
          <w:rFonts w:hint="cs"/>
          <w:rtl/>
        </w:rPr>
        <w:t>من</w:t>
      </w:r>
      <w:r w:rsidR="00632DB7">
        <w:rPr>
          <w:rFonts w:hint="cs"/>
          <w:rtl/>
        </w:rPr>
        <w:t xml:space="preserve"> </w:t>
      </w:r>
      <w:r w:rsidR="00632DB7" w:rsidRPr="00A544A4">
        <w:rPr>
          <w:rFonts w:hint="cs"/>
          <w:rtl/>
        </w:rPr>
        <w:t>الرابع</w:t>
      </w:r>
      <w:r w:rsidR="00632DB7">
        <w:rPr>
          <w:rFonts w:hint="cs"/>
          <w:rtl/>
        </w:rPr>
        <w:t xml:space="preserve"> </w:t>
      </w:r>
      <w:r w:rsidR="00632DB7" w:rsidRPr="00A544A4">
        <w:rPr>
          <w:rFonts w:hint="cs"/>
          <w:rtl/>
        </w:rPr>
        <w:t>إلى</w:t>
      </w:r>
      <w:r w:rsidR="00632DB7">
        <w:rPr>
          <w:rFonts w:hint="cs"/>
          <w:rtl/>
        </w:rPr>
        <w:t xml:space="preserve"> </w:t>
      </w:r>
      <w:r w:rsidR="00632DB7" w:rsidRPr="00A544A4">
        <w:rPr>
          <w:rFonts w:hint="cs"/>
          <w:rtl/>
        </w:rPr>
        <w:t>السادس</w:t>
      </w:r>
      <w:bookmarkEnd w:id="1"/>
      <w:bookmarkEnd w:id="2"/>
    </w:p>
    <w:p w:rsidR="00632DB7" w:rsidRPr="00A544A4" w:rsidRDefault="00632DB7" w:rsidP="00632DB7">
      <w:pPr>
        <w:pStyle w:val="H1GA"/>
        <w:rPr>
          <w:rtl/>
        </w:rPr>
      </w:pPr>
      <w:r>
        <w:rPr>
          <w:rtl/>
        </w:rPr>
        <w:tab/>
      </w:r>
      <w:r>
        <w:rPr>
          <w:rtl/>
        </w:rPr>
        <w:tab/>
      </w:r>
      <w:bookmarkStart w:id="3" w:name="_Toc508722174"/>
      <w:bookmarkStart w:id="4" w:name="_Toc508792632"/>
      <w:r w:rsidRPr="00A544A4">
        <w:rPr>
          <w:rFonts w:hint="cs"/>
          <w:rtl/>
        </w:rPr>
        <w:t>المقدم</w:t>
      </w:r>
      <w:r>
        <w:rPr>
          <w:rFonts w:hint="cs"/>
          <w:rtl/>
        </w:rPr>
        <w:t xml:space="preserve"> </w:t>
      </w:r>
      <w:r w:rsidRPr="00A544A4">
        <w:rPr>
          <w:rFonts w:hint="cs"/>
          <w:rtl/>
        </w:rPr>
        <w:t>للجنة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جنيف</w:t>
      </w:r>
      <w:bookmarkEnd w:id="3"/>
      <w:bookmarkEnd w:id="4"/>
      <w:r>
        <w:rPr>
          <w:rFonts w:hint="cs"/>
          <w:rtl/>
        </w:rPr>
        <w:t xml:space="preserve"> </w:t>
      </w:r>
      <w:bookmarkStart w:id="5" w:name="_Toc508722175"/>
      <w:bookmarkStart w:id="6" w:name="_Toc508792633"/>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للطفل</w:t>
      </w:r>
      <w:r>
        <w:rPr>
          <w:rFonts w:hint="cs"/>
          <w:rtl/>
        </w:rPr>
        <w:t xml:space="preserve"> </w:t>
      </w:r>
      <w:r w:rsidRPr="00A51855">
        <w:rPr>
          <w:rFonts w:hint="cs"/>
          <w:rtl/>
        </w:rPr>
        <w:t>-</w:t>
      </w:r>
      <w:r>
        <w:rPr>
          <w:rFonts w:hint="cs"/>
          <w:rtl/>
        </w:rPr>
        <w:t xml:space="preserve"> </w:t>
      </w:r>
      <w:r w:rsidRPr="00A544A4">
        <w:rPr>
          <w:rFonts w:hint="cs"/>
          <w:rtl/>
        </w:rPr>
        <w:t>مملكة</w:t>
      </w:r>
      <w:r>
        <w:rPr>
          <w:rFonts w:hint="cs"/>
          <w:rtl/>
        </w:rPr>
        <w:t xml:space="preserve"> </w:t>
      </w:r>
      <w:r w:rsidRPr="00A544A4">
        <w:rPr>
          <w:rFonts w:hint="cs"/>
          <w:rtl/>
        </w:rPr>
        <w:t>البحرين)</w:t>
      </w:r>
      <w:bookmarkEnd w:id="5"/>
      <w:bookmarkEnd w:id="6"/>
    </w:p>
    <w:p w:rsidR="00632DB7" w:rsidRPr="00982D8B" w:rsidRDefault="00632DB7" w:rsidP="00632DB7">
      <w:pPr>
        <w:spacing w:line="360" w:lineRule="exact"/>
        <w:rPr>
          <w:sz w:val="36"/>
          <w:szCs w:val="36"/>
          <w:rtl/>
        </w:rPr>
      </w:pPr>
      <w:r w:rsidRPr="00823743">
        <w:rPr>
          <w:sz w:val="36"/>
          <w:szCs w:val="36"/>
          <w:rtl/>
        </w:rPr>
        <w:t>الفهرس</w:t>
      </w:r>
    </w:p>
    <w:p w:rsidR="00632DB7" w:rsidRPr="00DE5CA6" w:rsidRDefault="00632DB7" w:rsidP="00632DB7">
      <w:pPr>
        <w:tabs>
          <w:tab w:val="right" w:pos="9638"/>
        </w:tabs>
        <w:spacing w:before="120" w:after="120" w:line="240" w:lineRule="exact"/>
        <w:ind w:left="284"/>
        <w:rPr>
          <w:iCs/>
          <w:noProof/>
          <w:szCs w:val="28"/>
          <w:rtl/>
        </w:rPr>
      </w:pPr>
      <w:r w:rsidRPr="000A0C78">
        <w:rPr>
          <w:i/>
        </w:rPr>
        <w:tab/>
      </w:r>
      <w:r w:rsidRPr="000A0C78">
        <w:rPr>
          <w:rFonts w:hint="cs"/>
          <w:iCs/>
          <w:szCs w:val="28"/>
          <w:rtl/>
        </w:rPr>
        <w:t>الصفحة</w:t>
      </w:r>
    </w:p>
    <w:p w:rsidR="00632DB7" w:rsidRPr="00DE5CA6" w:rsidRDefault="00632DB7" w:rsidP="00632DB7">
      <w:pPr>
        <w:tabs>
          <w:tab w:val="right" w:pos="1021"/>
          <w:tab w:val="left" w:pos="1077"/>
          <w:tab w:val="left" w:pos="1525"/>
          <w:tab w:val="left" w:pos="1842"/>
          <w:tab w:val="left" w:leader="dot" w:pos="8787"/>
          <w:tab w:val="right" w:pos="9638"/>
        </w:tabs>
        <w:spacing w:after="120" w:line="360" w:lineRule="exact"/>
        <w:ind w:left="1525" w:right="907" w:hanging="1525"/>
        <w:rPr>
          <w:noProof/>
          <w:szCs w:val="28"/>
          <w:rtl/>
          <w:lang w:val="fr-CH"/>
        </w:rPr>
      </w:pPr>
      <w:r>
        <w:rPr>
          <w:noProof/>
          <w:szCs w:val="28"/>
          <w:rtl/>
          <w:lang w:val="fr-CH"/>
        </w:rPr>
        <w:tab/>
      </w:r>
      <w:r w:rsidRPr="00DE5CA6">
        <w:rPr>
          <w:noProof/>
          <w:szCs w:val="28"/>
          <w:rtl/>
          <w:lang w:val="fr-CH"/>
        </w:rPr>
        <w:t>اولاً</w:t>
      </w:r>
      <w:r>
        <w:rPr>
          <w:noProof/>
          <w:szCs w:val="28"/>
          <w:rtl/>
          <w:lang w:val="fr-CH"/>
        </w:rPr>
        <w:tab/>
      </w:r>
      <w:r w:rsidRPr="00DE5CA6">
        <w:rPr>
          <w:noProof/>
          <w:szCs w:val="28"/>
          <w:rtl/>
          <w:lang w:val="fr-CH"/>
        </w:rPr>
        <w:t>-</w:t>
      </w:r>
      <w:r w:rsidRPr="00DE5CA6">
        <w:rPr>
          <w:noProof/>
          <w:szCs w:val="28"/>
          <w:rtl/>
          <w:lang w:val="fr-CH"/>
        </w:rPr>
        <w:tab/>
        <w:t>المقدمة</w:t>
      </w:r>
      <w:r w:rsidRPr="00DE5CA6">
        <w:rPr>
          <w:noProof/>
          <w:webHidden/>
          <w:szCs w:val="28"/>
          <w:rtl/>
          <w:lang w:val="fr-CH"/>
        </w:rPr>
        <w:tab/>
      </w:r>
      <w:r>
        <w:rPr>
          <w:noProof/>
          <w:webHidden/>
          <w:szCs w:val="28"/>
          <w:rtl/>
          <w:lang w:val="fr-CH"/>
        </w:rPr>
        <w:tab/>
        <w:t>4</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sidRPr="00DE5CA6">
        <w:rPr>
          <w:noProof/>
          <w:szCs w:val="28"/>
          <w:rtl/>
          <w:lang w:val="fr-CH"/>
        </w:rPr>
        <w:t>ثانياً</w:t>
      </w:r>
      <w:r>
        <w:rPr>
          <w:noProof/>
          <w:szCs w:val="28"/>
          <w:rtl/>
          <w:lang w:val="fr-CH"/>
        </w:rPr>
        <w:tab/>
      </w:r>
      <w:r w:rsidRPr="00DE5CA6">
        <w:rPr>
          <w:noProof/>
          <w:szCs w:val="28"/>
          <w:rtl/>
          <w:lang w:val="fr-CH"/>
        </w:rPr>
        <w:t>-</w:t>
      </w:r>
      <w:r w:rsidRPr="00DE5CA6">
        <w:rPr>
          <w:noProof/>
          <w:szCs w:val="28"/>
          <w:rtl/>
          <w:lang w:val="fr-CH"/>
        </w:rPr>
        <w:tab/>
        <w:t>التدابير العامة لتنفيذ الاتفاقية</w:t>
      </w:r>
      <w:r w:rsidRPr="00DE5CA6">
        <w:rPr>
          <w:noProof/>
          <w:webHidden/>
          <w:szCs w:val="28"/>
          <w:rtl/>
          <w:lang w:val="fr-CH"/>
        </w:rPr>
        <w:tab/>
      </w:r>
      <w:r>
        <w:rPr>
          <w:noProof/>
          <w:webHidden/>
          <w:szCs w:val="28"/>
          <w:rtl/>
          <w:lang w:val="fr-CH"/>
        </w:rPr>
        <w:tab/>
        <w:t>4</w:t>
      </w:r>
    </w:p>
    <w:p w:rsidR="00632DB7" w:rsidRPr="00DE5CA6" w:rsidRDefault="00632DB7" w:rsidP="00632DB7">
      <w:pPr>
        <w:tabs>
          <w:tab w:val="right" w:pos="1021"/>
          <w:tab w:val="left" w:pos="1077"/>
          <w:tab w:val="left" w:pos="1525"/>
          <w:tab w:val="left" w:pos="184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التنسيق</w:t>
      </w:r>
      <w:r w:rsidRPr="00DE5CA6">
        <w:rPr>
          <w:noProof/>
          <w:webHidden/>
          <w:szCs w:val="28"/>
          <w:rtl/>
          <w:lang w:val="fr-CH"/>
        </w:rPr>
        <w:tab/>
      </w:r>
      <w:r>
        <w:rPr>
          <w:noProof/>
          <w:webHidden/>
          <w:szCs w:val="28"/>
          <w:rtl/>
          <w:lang w:val="fr-CH"/>
        </w:rPr>
        <w:tab/>
        <w:t>6</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11 من التوصيات الختامية المتعلقة بالتنسيق</w:t>
      </w:r>
      <w:r w:rsidRPr="00DE5CA6">
        <w:rPr>
          <w:noProof/>
          <w:webHidden/>
          <w:szCs w:val="28"/>
          <w:rtl/>
          <w:lang w:val="fr-CH"/>
        </w:rPr>
        <w:tab/>
      </w:r>
      <w:r>
        <w:rPr>
          <w:noProof/>
          <w:webHidden/>
          <w:szCs w:val="28"/>
          <w:rtl/>
          <w:lang w:val="fr-CH"/>
        </w:rPr>
        <w:tab/>
        <w:t>6</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13 من التوصيات الختامية المتعلقة باعتماد خطة عمل وطنية شاملة للطفولة</w:t>
      </w:r>
      <w:r w:rsidRPr="00DE5CA6">
        <w:rPr>
          <w:noProof/>
          <w:webHidden/>
          <w:szCs w:val="28"/>
          <w:rtl/>
          <w:lang w:val="fr-CH"/>
        </w:rPr>
        <w:tab/>
      </w:r>
      <w:r>
        <w:rPr>
          <w:noProof/>
          <w:webHidden/>
          <w:szCs w:val="28"/>
          <w:rtl/>
          <w:lang w:val="fr-CH"/>
        </w:rPr>
        <w:tab/>
        <w:t>6</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15 من التوصيات الختامية المتعلقة بانشاء مؤسسة وطنية لحقوق الإنسان</w:t>
      </w:r>
      <w:r w:rsidRPr="00DE5CA6">
        <w:rPr>
          <w:noProof/>
          <w:webHidden/>
          <w:szCs w:val="28"/>
          <w:rtl/>
          <w:lang w:val="fr-CH"/>
        </w:rPr>
        <w:tab/>
      </w:r>
      <w:r>
        <w:rPr>
          <w:noProof/>
          <w:webHidden/>
          <w:szCs w:val="28"/>
          <w:rtl/>
          <w:lang w:val="fr-CH"/>
        </w:rPr>
        <w:tab/>
        <w:t>8</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17 من التوصيات الختامية المتعلقة بتخصيص موارد استراتيجية لإعمال حقوق الطفل</w:t>
      </w:r>
      <w:r w:rsidRPr="00DE5CA6">
        <w:rPr>
          <w:noProof/>
          <w:webHidden/>
          <w:szCs w:val="28"/>
          <w:rtl/>
          <w:lang w:val="fr-CH"/>
        </w:rPr>
        <w:tab/>
      </w:r>
      <w:r>
        <w:rPr>
          <w:noProof/>
          <w:webHidden/>
          <w:szCs w:val="28"/>
          <w:rtl/>
          <w:lang w:val="fr-CH"/>
        </w:rPr>
        <w:tab/>
        <w:t>10</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19 من التوصيات الختامية والمتعلقة بإنشاء آلية مركزية لجمع البيانات حول الأطفال وتحليلها</w:t>
      </w:r>
      <w:r>
        <w:rPr>
          <w:noProof/>
          <w:webHidden/>
          <w:szCs w:val="28"/>
          <w:rtl/>
          <w:lang w:val="fr-CH"/>
        </w:rPr>
        <w:tab/>
      </w:r>
      <w:r w:rsidRPr="00DE5CA6">
        <w:rPr>
          <w:noProof/>
          <w:webHidden/>
          <w:szCs w:val="28"/>
          <w:rtl/>
          <w:lang w:val="fr-CH"/>
        </w:rPr>
        <w:tab/>
      </w:r>
      <w:r>
        <w:rPr>
          <w:noProof/>
          <w:webHidden/>
          <w:szCs w:val="28"/>
          <w:rtl/>
          <w:lang w:val="fr-CH"/>
        </w:rPr>
        <w:t>10</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23 من التوصيات الختامية المتعلقة بنشر الاتفاقية والتوعية بها</w:t>
      </w:r>
      <w:r w:rsidRPr="00DE5CA6">
        <w:rPr>
          <w:noProof/>
          <w:webHidden/>
          <w:szCs w:val="28"/>
          <w:rtl/>
          <w:lang w:val="fr-CH"/>
        </w:rPr>
        <w:tab/>
      </w:r>
      <w:r>
        <w:rPr>
          <w:noProof/>
          <w:webHidden/>
          <w:szCs w:val="28"/>
          <w:rtl/>
          <w:lang w:val="fr-CH"/>
        </w:rPr>
        <w:tab/>
        <w:t>11</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25 من التوصيات الختامية المتعلقة بتدريب العاملين مع الأطفال</w:t>
      </w:r>
      <w:r w:rsidRPr="00DE5CA6">
        <w:rPr>
          <w:noProof/>
          <w:webHidden/>
          <w:szCs w:val="28"/>
          <w:rtl/>
          <w:lang w:val="fr-CH"/>
        </w:rPr>
        <w:tab/>
      </w:r>
      <w:r>
        <w:rPr>
          <w:noProof/>
          <w:webHidden/>
          <w:szCs w:val="28"/>
          <w:rtl/>
          <w:lang w:val="fr-CH"/>
        </w:rPr>
        <w:tab/>
        <w:t>13</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27 من التوصيات الختامية المتعلقة بالتعاون مع المجتمع المدني</w:t>
      </w:r>
      <w:r w:rsidRPr="00DE5CA6">
        <w:rPr>
          <w:noProof/>
          <w:webHidden/>
          <w:szCs w:val="28"/>
          <w:rtl/>
          <w:lang w:val="fr-CH"/>
        </w:rPr>
        <w:tab/>
      </w:r>
      <w:r>
        <w:rPr>
          <w:noProof/>
          <w:webHidden/>
          <w:szCs w:val="28"/>
          <w:rtl/>
          <w:lang w:val="fr-CH"/>
        </w:rPr>
        <w:tab/>
        <w:t>14</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sidRPr="00DE5CA6">
        <w:rPr>
          <w:noProof/>
          <w:szCs w:val="28"/>
          <w:rtl/>
          <w:lang w:val="fr-CH"/>
        </w:rPr>
        <w:t>ثالثاً</w:t>
      </w:r>
      <w:r>
        <w:rPr>
          <w:noProof/>
          <w:szCs w:val="28"/>
          <w:rtl/>
          <w:lang w:val="fr-CH"/>
        </w:rPr>
        <w:tab/>
      </w:r>
      <w:r w:rsidRPr="00DE5CA6">
        <w:rPr>
          <w:noProof/>
          <w:szCs w:val="28"/>
          <w:rtl/>
          <w:lang w:val="fr-CH"/>
        </w:rPr>
        <w:t>-</w:t>
      </w:r>
      <w:r w:rsidRPr="00DE5CA6">
        <w:rPr>
          <w:noProof/>
          <w:szCs w:val="28"/>
          <w:rtl/>
          <w:lang w:val="fr-CH"/>
        </w:rPr>
        <w:tab/>
        <w:t>تعريف الطفل (المادة 1 من الاتفاقية)</w:t>
      </w:r>
      <w:r w:rsidRPr="00DE5CA6">
        <w:rPr>
          <w:noProof/>
          <w:webHidden/>
          <w:szCs w:val="28"/>
          <w:rtl/>
          <w:lang w:val="fr-CH"/>
        </w:rPr>
        <w:tab/>
      </w:r>
      <w:r>
        <w:rPr>
          <w:noProof/>
          <w:webHidden/>
          <w:szCs w:val="28"/>
          <w:rtl/>
          <w:lang w:val="fr-CH"/>
        </w:rPr>
        <w:tab/>
        <w:t>14</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sidRPr="00DE5CA6">
        <w:rPr>
          <w:noProof/>
          <w:szCs w:val="28"/>
          <w:rtl/>
          <w:lang w:val="fr-CH"/>
        </w:rPr>
        <w:t>رابعاً</w:t>
      </w:r>
      <w:r>
        <w:rPr>
          <w:noProof/>
          <w:szCs w:val="28"/>
          <w:rtl/>
          <w:lang w:val="fr-CH"/>
        </w:rPr>
        <w:tab/>
      </w:r>
      <w:r w:rsidRPr="00DE5CA6">
        <w:rPr>
          <w:noProof/>
          <w:szCs w:val="28"/>
          <w:rtl/>
          <w:lang w:val="fr-CH"/>
        </w:rPr>
        <w:t>-</w:t>
      </w:r>
      <w:r w:rsidRPr="00DE5CA6">
        <w:rPr>
          <w:noProof/>
          <w:szCs w:val="28"/>
          <w:rtl/>
          <w:lang w:val="fr-CH"/>
        </w:rPr>
        <w:tab/>
        <w:t>مبادئ عامة (المواد 2 و3 و6 و12 من الاتفاقية)</w:t>
      </w:r>
      <w:r w:rsidRPr="00DE5CA6">
        <w:rPr>
          <w:noProof/>
          <w:webHidden/>
          <w:szCs w:val="28"/>
          <w:rtl/>
          <w:lang w:val="fr-CH"/>
        </w:rPr>
        <w:tab/>
      </w:r>
      <w:r>
        <w:rPr>
          <w:noProof/>
          <w:webHidden/>
          <w:szCs w:val="28"/>
          <w:rtl/>
          <w:lang w:val="fr-CH"/>
        </w:rPr>
        <w:tab/>
        <w:t>15</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33 من التوصيات الختامية المتعلقة بمصالح الطفل الفضلى</w:t>
      </w:r>
      <w:r w:rsidRPr="00DE5CA6">
        <w:rPr>
          <w:noProof/>
          <w:webHidden/>
          <w:szCs w:val="28"/>
          <w:rtl/>
          <w:lang w:val="fr-CH"/>
        </w:rPr>
        <w:tab/>
      </w:r>
      <w:r>
        <w:rPr>
          <w:noProof/>
          <w:webHidden/>
          <w:szCs w:val="28"/>
          <w:rtl/>
          <w:lang w:val="fr-CH"/>
        </w:rPr>
        <w:tab/>
        <w:t>16</w:t>
      </w:r>
    </w:p>
    <w:p w:rsidR="00632DB7" w:rsidRPr="00DE5CA6" w:rsidRDefault="00632DB7" w:rsidP="00632DB7">
      <w:pPr>
        <w:tabs>
          <w:tab w:val="right" w:pos="1021"/>
          <w:tab w:val="left" w:pos="1077"/>
          <w:tab w:val="left" w:pos="1525"/>
          <w:tab w:val="left" w:pos="184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34 من التوصيات الختامية المتعلقة بالحفاظ على مستوياتها الإنمائية المرتفعة (أ) و(ب) و(ج) من</w:t>
      </w:r>
      <w:r>
        <w:rPr>
          <w:rFonts w:hint="cs"/>
          <w:noProof/>
          <w:szCs w:val="28"/>
          <w:rtl/>
          <w:lang w:val="fr-CH"/>
        </w:rPr>
        <w:t> </w:t>
      </w:r>
      <w:r w:rsidRPr="00DE5CA6">
        <w:rPr>
          <w:noProof/>
          <w:szCs w:val="28"/>
          <w:rtl/>
          <w:lang w:val="fr-CH"/>
        </w:rPr>
        <w:t>35</w:t>
      </w:r>
      <w:r w:rsidRPr="00DE5CA6">
        <w:rPr>
          <w:noProof/>
          <w:webHidden/>
          <w:szCs w:val="28"/>
          <w:rtl/>
          <w:lang w:val="fr-CH"/>
        </w:rPr>
        <w:tab/>
      </w:r>
      <w:r>
        <w:rPr>
          <w:noProof/>
          <w:webHidden/>
          <w:szCs w:val="28"/>
          <w:rtl/>
          <w:lang w:val="fr-CH"/>
        </w:rPr>
        <w:tab/>
        <w:t>17</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sidRPr="00DE5CA6">
        <w:rPr>
          <w:noProof/>
          <w:szCs w:val="28"/>
          <w:rtl/>
          <w:lang w:val="fr-CH"/>
        </w:rPr>
        <w:t>خامساً</w:t>
      </w:r>
      <w:r>
        <w:rPr>
          <w:noProof/>
          <w:szCs w:val="28"/>
          <w:rtl/>
          <w:lang w:val="fr-CH"/>
        </w:rPr>
        <w:tab/>
      </w:r>
      <w:r w:rsidRPr="00DE5CA6">
        <w:rPr>
          <w:noProof/>
          <w:szCs w:val="28"/>
          <w:rtl/>
          <w:lang w:val="fr-CH"/>
        </w:rPr>
        <w:t>-</w:t>
      </w:r>
      <w:r w:rsidRPr="00DE5CA6">
        <w:rPr>
          <w:noProof/>
          <w:szCs w:val="28"/>
          <w:rtl/>
          <w:lang w:val="fr-CH"/>
        </w:rPr>
        <w:tab/>
        <w:t>الحقوق والحريات المدنية (المواد 7 و8 و13-17 و37(أ) من الاتفاقية)</w:t>
      </w:r>
      <w:r w:rsidRPr="00DE5CA6">
        <w:rPr>
          <w:noProof/>
          <w:webHidden/>
          <w:szCs w:val="28"/>
          <w:rtl/>
          <w:lang w:val="fr-CH"/>
        </w:rPr>
        <w:tab/>
      </w:r>
      <w:r>
        <w:rPr>
          <w:noProof/>
          <w:webHidden/>
          <w:szCs w:val="28"/>
          <w:rtl/>
          <w:lang w:val="fr-CH"/>
        </w:rPr>
        <w:tab/>
        <w:t>21</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رقم 39 من التوصيات الختامية للجنة بشان نقل الجنسية البحرينية إلى أطفال الأمهات البحرينيات المتزوجات بأجانب</w:t>
      </w:r>
      <w:r w:rsidRPr="00DE5CA6">
        <w:rPr>
          <w:noProof/>
          <w:webHidden/>
          <w:szCs w:val="28"/>
          <w:rtl/>
          <w:lang w:val="fr-CH"/>
        </w:rPr>
        <w:tab/>
      </w:r>
      <w:r>
        <w:rPr>
          <w:noProof/>
          <w:webHidden/>
          <w:szCs w:val="28"/>
          <w:rtl/>
          <w:lang w:val="fr-CH"/>
        </w:rPr>
        <w:tab/>
        <w:t>21</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sidRPr="00DE5CA6">
        <w:rPr>
          <w:noProof/>
          <w:szCs w:val="28"/>
          <w:rtl/>
          <w:lang w:val="fr-CH"/>
        </w:rPr>
        <w:t>سادساً</w:t>
      </w:r>
      <w:r>
        <w:rPr>
          <w:noProof/>
          <w:szCs w:val="28"/>
          <w:rtl/>
          <w:lang w:val="fr-CH"/>
        </w:rPr>
        <w:tab/>
      </w:r>
      <w:r w:rsidRPr="00DE5CA6">
        <w:rPr>
          <w:noProof/>
          <w:szCs w:val="28"/>
          <w:rtl/>
          <w:lang w:val="fr-CH"/>
        </w:rPr>
        <w:t>-</w:t>
      </w:r>
      <w:r w:rsidRPr="00DE5CA6">
        <w:rPr>
          <w:noProof/>
          <w:szCs w:val="28"/>
          <w:rtl/>
          <w:lang w:val="fr-CH"/>
        </w:rPr>
        <w:tab/>
        <w:t>التعذيب أو غيره من ضروب المعاملة أو العقوبة القاسية أو اللاإنسانية أو المهينة</w:t>
      </w:r>
      <w:r w:rsidRPr="00DE5CA6">
        <w:rPr>
          <w:noProof/>
          <w:webHidden/>
          <w:szCs w:val="28"/>
          <w:rtl/>
          <w:lang w:val="fr-CH"/>
        </w:rPr>
        <w:tab/>
      </w:r>
      <w:r>
        <w:rPr>
          <w:noProof/>
          <w:webHidden/>
          <w:szCs w:val="28"/>
          <w:rtl/>
          <w:lang w:val="fr-CH"/>
        </w:rPr>
        <w:tab/>
        <w:t>21</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sidRPr="00DE5CA6">
        <w:rPr>
          <w:noProof/>
          <w:szCs w:val="28"/>
          <w:rtl/>
          <w:lang w:val="fr-CH"/>
        </w:rPr>
        <w:t>سابعاً</w:t>
      </w:r>
      <w:r>
        <w:rPr>
          <w:noProof/>
          <w:szCs w:val="28"/>
          <w:rtl/>
          <w:lang w:val="fr-CH"/>
        </w:rPr>
        <w:tab/>
      </w:r>
      <w:r w:rsidRPr="00DE5CA6">
        <w:rPr>
          <w:noProof/>
          <w:szCs w:val="28"/>
          <w:rtl/>
          <w:lang w:val="fr-CH"/>
        </w:rPr>
        <w:t>-</w:t>
      </w:r>
      <w:r w:rsidRPr="00DE5CA6">
        <w:rPr>
          <w:noProof/>
          <w:szCs w:val="28"/>
          <w:rtl/>
          <w:lang w:val="fr-CH"/>
        </w:rPr>
        <w:tab/>
        <w:t>البيئة الأسرية والرعاية البديلة (المادة 5، والفقرتان 1 و2 من المادة 18، والمـواد من 9 إلى 11، ومن 19 إلى 21، والمادة 25، والفقرة 4 من المادة 27، والمادة 39 من الاتفاقية)</w:t>
      </w:r>
      <w:r w:rsidRPr="00DE5CA6">
        <w:rPr>
          <w:noProof/>
          <w:webHidden/>
          <w:szCs w:val="28"/>
          <w:rtl/>
          <w:lang w:val="fr-CH"/>
        </w:rPr>
        <w:tab/>
      </w:r>
      <w:r>
        <w:rPr>
          <w:noProof/>
          <w:webHidden/>
          <w:szCs w:val="28"/>
          <w:rtl/>
          <w:lang w:val="fr-CH"/>
        </w:rPr>
        <w:tab/>
        <w:t>25</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48 من الملاحظات الختامية بشأن انشاء مراكز المشورة الاسرية</w:t>
      </w:r>
      <w:r w:rsidRPr="00DE5CA6">
        <w:rPr>
          <w:noProof/>
          <w:webHidden/>
          <w:szCs w:val="28"/>
          <w:rtl/>
          <w:lang w:val="fr-CH"/>
        </w:rPr>
        <w:tab/>
      </w:r>
      <w:r>
        <w:rPr>
          <w:noProof/>
          <w:webHidden/>
          <w:szCs w:val="28"/>
          <w:rtl/>
          <w:lang w:val="fr-CH"/>
        </w:rPr>
        <w:tab/>
        <w:t>25</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50 من الملاحظات الختامية بشأن توفير الحماية وبيئة أسرية بديلة للفتيان والفتيات دون تمييز</w:t>
      </w:r>
      <w:r w:rsidRPr="00DE5CA6">
        <w:rPr>
          <w:noProof/>
          <w:webHidden/>
          <w:szCs w:val="28"/>
          <w:rtl/>
          <w:lang w:val="fr-CH"/>
        </w:rPr>
        <w:tab/>
      </w:r>
      <w:r>
        <w:rPr>
          <w:noProof/>
          <w:webHidden/>
          <w:szCs w:val="28"/>
          <w:rtl/>
          <w:lang w:val="fr-CH"/>
        </w:rPr>
        <w:tab/>
        <w:t>26</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52 من الملاحظات الختامية بشأن قانون شامل لمنع العنف الأسري</w:t>
      </w:r>
      <w:r w:rsidRPr="00DE5CA6">
        <w:rPr>
          <w:noProof/>
          <w:webHidden/>
          <w:szCs w:val="28"/>
          <w:rtl/>
          <w:lang w:val="fr-CH"/>
        </w:rPr>
        <w:tab/>
      </w:r>
      <w:r>
        <w:rPr>
          <w:noProof/>
          <w:webHidden/>
          <w:szCs w:val="28"/>
          <w:rtl/>
          <w:lang w:val="fr-CH"/>
        </w:rPr>
        <w:tab/>
        <w:t>27</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sidRPr="00DE5CA6">
        <w:rPr>
          <w:noProof/>
          <w:szCs w:val="28"/>
          <w:rtl/>
          <w:lang w:val="fr-CH"/>
        </w:rPr>
        <w:t>ثامناً</w:t>
      </w:r>
      <w:r>
        <w:rPr>
          <w:noProof/>
          <w:szCs w:val="28"/>
          <w:rtl/>
          <w:lang w:val="fr-CH"/>
        </w:rPr>
        <w:tab/>
      </w:r>
      <w:r w:rsidRPr="00DE5CA6">
        <w:rPr>
          <w:noProof/>
          <w:szCs w:val="28"/>
          <w:rtl/>
          <w:lang w:val="fr-CH"/>
        </w:rPr>
        <w:t>-</w:t>
      </w:r>
      <w:r w:rsidRPr="00DE5CA6">
        <w:rPr>
          <w:noProof/>
          <w:szCs w:val="28"/>
          <w:rtl/>
          <w:lang w:val="fr-CH"/>
        </w:rPr>
        <w:tab/>
        <w:t>الصحة الأساسية والرعاية (المادة 6، والفقرة 3 من المادة 18، والمواد 23 و24 و26، والفقرات 1-3 من المادة 27 من الاتفاقية)</w:t>
      </w:r>
      <w:r w:rsidRPr="00DE5CA6">
        <w:rPr>
          <w:noProof/>
          <w:webHidden/>
          <w:szCs w:val="28"/>
          <w:rtl/>
          <w:lang w:val="fr-CH"/>
        </w:rPr>
        <w:tab/>
      </w:r>
      <w:r>
        <w:rPr>
          <w:noProof/>
          <w:webHidden/>
          <w:szCs w:val="28"/>
          <w:rtl/>
          <w:lang w:val="fr-CH"/>
        </w:rPr>
        <w:tab/>
        <w:t>30</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56 من التوصيات الختامية المتعلقة بتحسين الحالة الصحية لجميع الأطفال، وخفض معدلات الإصابة بفقر الدم</w:t>
      </w:r>
      <w:r w:rsidRPr="00DE5CA6">
        <w:rPr>
          <w:noProof/>
          <w:webHidden/>
          <w:szCs w:val="28"/>
          <w:rtl/>
          <w:lang w:val="fr-CH"/>
        </w:rPr>
        <w:tab/>
      </w:r>
      <w:r>
        <w:rPr>
          <w:noProof/>
          <w:webHidden/>
          <w:szCs w:val="28"/>
          <w:rtl/>
          <w:lang w:val="fr-CH"/>
        </w:rPr>
        <w:tab/>
        <w:t>37</w:t>
      </w:r>
    </w:p>
    <w:p w:rsidR="00632DB7" w:rsidRPr="00DE5CA6" w:rsidRDefault="00632DB7" w:rsidP="00632DB7">
      <w:pPr>
        <w:keepNext/>
        <w:keepLines/>
        <w:tabs>
          <w:tab w:val="right" w:pos="1021"/>
          <w:tab w:val="left" w:pos="1077"/>
          <w:tab w:val="left" w:pos="1525"/>
          <w:tab w:val="left" w:pos="1842"/>
          <w:tab w:val="left" w:pos="2192"/>
          <w:tab w:val="left" w:pos="2612"/>
          <w:tab w:val="left" w:leader="dot" w:pos="8787"/>
          <w:tab w:val="right" w:pos="9638"/>
        </w:tabs>
        <w:spacing w:after="120" w:line="360" w:lineRule="exact"/>
        <w:ind w:left="1525" w:right="907" w:hanging="1525"/>
        <w:rPr>
          <w:noProof/>
          <w:szCs w:val="28"/>
          <w:rtl/>
          <w:lang w:val="fr-CH"/>
        </w:rPr>
      </w:pPr>
      <w:r>
        <w:rPr>
          <w:noProof/>
          <w:szCs w:val="28"/>
          <w:rtl/>
          <w:lang w:val="fr-CH"/>
        </w:rPr>
        <w:lastRenderedPageBreak/>
        <w:tab/>
      </w:r>
      <w:r w:rsidRPr="00DE5CA6">
        <w:rPr>
          <w:noProof/>
          <w:szCs w:val="28"/>
          <w:rtl/>
          <w:lang w:val="fr-CH"/>
        </w:rPr>
        <w:t>تاسعاً</w:t>
      </w:r>
      <w:r>
        <w:rPr>
          <w:noProof/>
          <w:szCs w:val="28"/>
          <w:rtl/>
          <w:lang w:val="fr-CH"/>
        </w:rPr>
        <w:tab/>
      </w:r>
      <w:r w:rsidRPr="00DE5CA6">
        <w:rPr>
          <w:noProof/>
          <w:szCs w:val="28"/>
          <w:rtl/>
          <w:lang w:val="fr-CH"/>
        </w:rPr>
        <w:t>-</w:t>
      </w:r>
      <w:r w:rsidRPr="00DE5CA6">
        <w:rPr>
          <w:noProof/>
          <w:szCs w:val="28"/>
          <w:rtl/>
          <w:lang w:val="fr-CH"/>
        </w:rPr>
        <w:tab/>
        <w:t>التعليم والأنشطة الترفيهية والتثقيفية (المواد 28 و29 و31 من الاتفاقية)</w:t>
      </w:r>
      <w:r w:rsidRPr="00DE5CA6">
        <w:rPr>
          <w:noProof/>
          <w:webHidden/>
          <w:szCs w:val="28"/>
          <w:rtl/>
          <w:lang w:val="fr-CH"/>
        </w:rPr>
        <w:tab/>
      </w:r>
      <w:r>
        <w:rPr>
          <w:noProof/>
          <w:webHidden/>
          <w:szCs w:val="28"/>
          <w:rtl/>
          <w:lang w:val="fr-CH"/>
        </w:rPr>
        <w:tab/>
        <w:t>45</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sidRPr="00DE5CA6">
        <w:rPr>
          <w:noProof/>
          <w:szCs w:val="28"/>
          <w:rtl/>
          <w:lang w:val="fr-CH"/>
        </w:rPr>
        <w:t>عاشراً</w:t>
      </w:r>
      <w:r>
        <w:rPr>
          <w:noProof/>
          <w:szCs w:val="28"/>
          <w:rtl/>
          <w:lang w:val="fr-CH"/>
        </w:rPr>
        <w:tab/>
      </w:r>
      <w:r w:rsidRPr="00DE5CA6">
        <w:rPr>
          <w:noProof/>
          <w:szCs w:val="28"/>
          <w:rtl/>
          <w:lang w:val="fr-CH"/>
        </w:rPr>
        <w:t>-</w:t>
      </w:r>
      <w:r w:rsidRPr="00DE5CA6">
        <w:rPr>
          <w:noProof/>
          <w:szCs w:val="28"/>
          <w:rtl/>
          <w:lang w:val="fr-CH"/>
        </w:rPr>
        <w:tab/>
        <w:t>تدابير الحماية الخاصة (المواد 22 و30 و38 و39 و40 و37(ب)-(د) و32-36 من الاتفاقية)</w:t>
      </w:r>
      <w:r w:rsidRPr="00DE5CA6">
        <w:rPr>
          <w:noProof/>
          <w:webHidden/>
          <w:szCs w:val="28"/>
          <w:rtl/>
          <w:lang w:val="fr-CH"/>
        </w:rPr>
        <w:tab/>
      </w:r>
      <w:r>
        <w:rPr>
          <w:noProof/>
          <w:webHidden/>
          <w:szCs w:val="28"/>
          <w:rtl/>
          <w:lang w:val="fr-CH"/>
        </w:rPr>
        <w:tab/>
        <w:t>54</w:t>
      </w:r>
    </w:p>
    <w:p w:rsidR="00632DB7" w:rsidRPr="00DE5CA6" w:rsidRDefault="00632DB7" w:rsidP="00632DB7">
      <w:pPr>
        <w:tabs>
          <w:tab w:val="right" w:pos="1021"/>
          <w:tab w:val="left" w:pos="1077"/>
          <w:tab w:val="left" w:pos="1525"/>
          <w:tab w:val="left" w:pos="1842"/>
          <w:tab w:val="left" w:pos="2192"/>
          <w:tab w:val="left" w:pos="2612"/>
          <w:tab w:val="left" w:leader="dot" w:pos="8787"/>
          <w:tab w:val="right" w:pos="9638"/>
        </w:tabs>
        <w:spacing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66 من الملاحظات الختامية المتعلقة بالقضاء على عمل الأطفال الاستغلالي (أ) و(ب)</w:t>
      </w:r>
      <w:r w:rsidRPr="00DE5CA6">
        <w:rPr>
          <w:noProof/>
          <w:webHidden/>
          <w:szCs w:val="28"/>
          <w:rtl/>
          <w:lang w:val="fr-CH"/>
        </w:rPr>
        <w:tab/>
      </w:r>
      <w:r>
        <w:rPr>
          <w:noProof/>
          <w:webHidden/>
          <w:szCs w:val="28"/>
          <w:rtl/>
          <w:lang w:val="fr-CH"/>
        </w:rPr>
        <w:tab/>
        <w:t>54</w:t>
      </w:r>
    </w:p>
    <w:p w:rsidR="00632DB7" w:rsidRPr="00DE5CA6" w:rsidRDefault="00632DB7" w:rsidP="00632DB7">
      <w:pPr>
        <w:tabs>
          <w:tab w:val="right" w:pos="1021"/>
          <w:tab w:val="left" w:pos="1077"/>
          <w:tab w:val="left" w:pos="1525"/>
          <w:tab w:val="left" w:pos="1842"/>
          <w:tab w:val="left" w:leader="dot" w:pos="8787"/>
          <w:tab w:val="right" w:pos="9638"/>
        </w:tabs>
        <w:spacing w:after="120" w:line="360" w:lineRule="exact"/>
        <w:ind w:left="1525" w:right="907" w:hanging="1525"/>
        <w:rPr>
          <w:noProof/>
          <w:szCs w:val="28"/>
          <w:rtl/>
          <w:lang w:val="fr-CH"/>
        </w:rPr>
      </w:pPr>
      <w:r>
        <w:rPr>
          <w:noProof/>
          <w:szCs w:val="28"/>
          <w:rtl/>
          <w:lang w:val="fr-CH"/>
        </w:rPr>
        <w:tab/>
      </w:r>
      <w:r>
        <w:rPr>
          <w:noProof/>
          <w:szCs w:val="28"/>
          <w:rtl/>
          <w:lang w:val="fr-CH"/>
        </w:rPr>
        <w:tab/>
      </w:r>
      <w:r>
        <w:rPr>
          <w:noProof/>
          <w:szCs w:val="28"/>
          <w:rtl/>
          <w:lang w:val="fr-CH"/>
        </w:rPr>
        <w:tab/>
      </w:r>
      <w:r w:rsidRPr="00DE5CA6">
        <w:rPr>
          <w:noProof/>
          <w:szCs w:val="28"/>
          <w:rtl/>
          <w:lang w:val="fr-CH"/>
        </w:rPr>
        <w:t>الفقرة 68 من الملاحظات الختامية والمتعلقة لصياغة برامج تهدف إلى تحسين وضع الاستغلال الجنسي للأطفال</w:t>
      </w:r>
      <w:r w:rsidRPr="00DE5CA6">
        <w:rPr>
          <w:noProof/>
          <w:webHidden/>
          <w:szCs w:val="28"/>
          <w:rtl/>
          <w:lang w:val="fr-CH"/>
        </w:rPr>
        <w:tab/>
      </w:r>
      <w:r>
        <w:rPr>
          <w:noProof/>
          <w:webHidden/>
          <w:szCs w:val="28"/>
          <w:rtl/>
          <w:lang w:val="fr-CH"/>
        </w:rPr>
        <w:tab/>
        <w:t>55</w:t>
      </w:r>
    </w:p>
    <w:p w:rsidR="00632DB7" w:rsidRPr="00A544A4" w:rsidRDefault="00632DB7" w:rsidP="00632DB7">
      <w:pPr>
        <w:pStyle w:val="HChGA"/>
        <w:pageBreakBefore/>
        <w:spacing w:before="120"/>
        <w:rPr>
          <w:rtl/>
          <w:lang w:bidi="ar-EG"/>
        </w:rPr>
      </w:pPr>
      <w:r>
        <w:rPr>
          <w:rtl/>
        </w:rPr>
        <w:lastRenderedPageBreak/>
        <w:tab/>
      </w:r>
      <w:bookmarkStart w:id="7" w:name="_Toc508722176"/>
      <w:bookmarkStart w:id="8" w:name="_Toc508792634"/>
      <w:r w:rsidRPr="00A544A4">
        <w:rPr>
          <w:rFonts w:hint="cs"/>
          <w:rtl/>
        </w:rPr>
        <w:t>اولاً</w:t>
      </w:r>
      <w:r>
        <w:rPr>
          <w:rFonts w:hint="cs"/>
          <w:rtl/>
        </w:rPr>
        <w:t>-</w:t>
      </w:r>
      <w:r>
        <w:rPr>
          <w:rtl/>
        </w:rPr>
        <w:tab/>
      </w:r>
      <w:r w:rsidRPr="00A544A4">
        <w:rPr>
          <w:rFonts w:hint="cs"/>
          <w:rtl/>
        </w:rPr>
        <w:t>المقدمة</w:t>
      </w:r>
      <w:bookmarkEnd w:id="7"/>
      <w:bookmarkEnd w:id="8"/>
    </w:p>
    <w:p w:rsidR="00632DB7" w:rsidRPr="00A544A4" w:rsidRDefault="00632DB7" w:rsidP="00632DB7">
      <w:pPr>
        <w:pStyle w:val="SingleTxtGA"/>
        <w:rPr>
          <w:rtl/>
        </w:rPr>
      </w:pPr>
      <w:r w:rsidRPr="00A544A4">
        <w:rPr>
          <w:rFonts w:eastAsia="Calibri"/>
          <w:rtl/>
        </w:rPr>
        <w:t>1-</w:t>
      </w:r>
      <w:r w:rsidRPr="00A544A4">
        <w:rPr>
          <w:rFonts w:eastAsia="Calibri"/>
          <w:rtl/>
        </w:rPr>
        <w:tab/>
      </w:r>
      <w:r w:rsidRPr="00A544A4">
        <w:rPr>
          <w:rFonts w:hint="cs"/>
          <w:rtl/>
        </w:rPr>
        <w:t>تحرص</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على</w:t>
      </w:r>
      <w:r>
        <w:rPr>
          <w:rFonts w:hint="cs"/>
          <w:rtl/>
        </w:rPr>
        <w:t xml:space="preserve"> </w:t>
      </w:r>
      <w:r w:rsidRPr="00A544A4">
        <w:rPr>
          <w:rFonts w:hint="cs"/>
          <w:rtl/>
        </w:rPr>
        <w:t>تبني</w:t>
      </w:r>
      <w:r>
        <w:rPr>
          <w:rFonts w:hint="cs"/>
          <w:rtl/>
        </w:rPr>
        <w:t xml:space="preserve"> </w:t>
      </w:r>
      <w:r w:rsidRPr="00A544A4">
        <w:rPr>
          <w:rFonts w:hint="cs"/>
          <w:rtl/>
        </w:rPr>
        <w:t>مبادئ</w:t>
      </w:r>
      <w:r>
        <w:rPr>
          <w:rFonts w:hint="cs"/>
          <w:rtl/>
        </w:rPr>
        <w:t xml:space="preserve"> </w:t>
      </w:r>
      <w:r w:rsidRPr="00A544A4">
        <w:rPr>
          <w:rFonts w:hint="cs"/>
          <w:rtl/>
        </w:rPr>
        <w:t>اتفاقية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واستيفاء</w:t>
      </w:r>
      <w:r>
        <w:rPr>
          <w:rFonts w:hint="cs"/>
          <w:rtl/>
        </w:rPr>
        <w:t xml:space="preserve"> </w:t>
      </w:r>
      <w:r w:rsidRPr="00A544A4">
        <w:rPr>
          <w:rFonts w:hint="cs"/>
          <w:rtl/>
        </w:rPr>
        <w:t>الملاحظات</w:t>
      </w:r>
      <w:r>
        <w:rPr>
          <w:rFonts w:hint="cs"/>
          <w:rtl/>
        </w:rPr>
        <w:t xml:space="preserve"> </w:t>
      </w:r>
      <w:r w:rsidRPr="00A544A4">
        <w:rPr>
          <w:rFonts w:hint="cs"/>
          <w:rtl/>
        </w:rPr>
        <w:t>الصادرة</w:t>
      </w:r>
      <w:r>
        <w:rPr>
          <w:rFonts w:hint="cs"/>
          <w:rtl/>
        </w:rPr>
        <w:t xml:space="preserve"> </w:t>
      </w:r>
      <w:r w:rsidRPr="00A544A4">
        <w:rPr>
          <w:rFonts w:hint="cs"/>
          <w:rtl/>
        </w:rPr>
        <w:t>حول</w:t>
      </w:r>
      <w:r>
        <w:rPr>
          <w:rFonts w:hint="cs"/>
          <w:rtl/>
        </w:rPr>
        <w:t xml:space="preserve"> </w:t>
      </w:r>
      <w:r w:rsidRPr="00A544A4">
        <w:rPr>
          <w:rFonts w:hint="cs"/>
          <w:rtl/>
        </w:rPr>
        <w:t>تقاريرها</w:t>
      </w:r>
      <w:r>
        <w:rPr>
          <w:rFonts w:hint="cs"/>
          <w:rtl/>
        </w:rPr>
        <w:t xml:space="preserve"> </w:t>
      </w:r>
      <w:r w:rsidRPr="00A544A4">
        <w:rPr>
          <w:rFonts w:hint="cs"/>
          <w:rtl/>
        </w:rPr>
        <w:t>الدورية</w:t>
      </w:r>
      <w:r>
        <w:rPr>
          <w:rFonts w:hint="cs"/>
          <w:rtl/>
        </w:rPr>
        <w:t xml:space="preserve"> </w:t>
      </w:r>
      <w:r w:rsidRPr="00A544A4">
        <w:rPr>
          <w:rFonts w:hint="cs"/>
          <w:rtl/>
        </w:rPr>
        <w:t>المقدمة</w:t>
      </w:r>
      <w:r>
        <w:rPr>
          <w:rFonts w:hint="cs"/>
          <w:rtl/>
        </w:rPr>
        <w:t xml:space="preserve"> </w:t>
      </w:r>
      <w:r w:rsidRPr="00A544A4">
        <w:rPr>
          <w:rFonts w:hint="cs"/>
          <w:rtl/>
        </w:rPr>
        <w:t>للجنة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وايلاء</w:t>
      </w:r>
      <w:r>
        <w:rPr>
          <w:rFonts w:hint="cs"/>
          <w:rtl/>
        </w:rPr>
        <w:t xml:space="preserve"> </w:t>
      </w:r>
      <w:r w:rsidRPr="00A544A4">
        <w:rPr>
          <w:rFonts w:hint="cs"/>
          <w:rtl/>
        </w:rPr>
        <w:t>الاهتمام</w:t>
      </w:r>
      <w:r>
        <w:rPr>
          <w:rFonts w:hint="cs"/>
          <w:rtl/>
        </w:rPr>
        <w:t xml:space="preserve"> </w:t>
      </w:r>
      <w:r w:rsidRPr="00A544A4">
        <w:rPr>
          <w:rFonts w:hint="cs"/>
          <w:rtl/>
        </w:rPr>
        <w:t>برصد</w:t>
      </w:r>
      <w:r>
        <w:rPr>
          <w:rFonts w:hint="cs"/>
          <w:rtl/>
        </w:rPr>
        <w:t xml:space="preserve"> </w:t>
      </w:r>
      <w:r w:rsidRPr="00A544A4">
        <w:rPr>
          <w:rFonts w:hint="cs"/>
          <w:rtl/>
        </w:rPr>
        <w:t>التقدم</w:t>
      </w:r>
      <w:r>
        <w:rPr>
          <w:rFonts w:hint="cs"/>
          <w:rtl/>
        </w:rPr>
        <w:t xml:space="preserve"> </w:t>
      </w:r>
      <w:r w:rsidRPr="00A544A4">
        <w:rPr>
          <w:rFonts w:hint="cs"/>
          <w:rtl/>
        </w:rPr>
        <w:t>المحقق</w:t>
      </w:r>
      <w:r>
        <w:rPr>
          <w:rFonts w:hint="cs"/>
          <w:rtl/>
        </w:rPr>
        <w:t xml:space="preserve"> </w:t>
      </w:r>
      <w:r w:rsidRPr="00A544A4">
        <w:rPr>
          <w:rFonts w:hint="cs"/>
          <w:rtl/>
        </w:rPr>
        <w:t>في</w:t>
      </w:r>
      <w:r>
        <w:rPr>
          <w:rFonts w:hint="cs"/>
          <w:rtl/>
        </w:rPr>
        <w:t xml:space="preserve"> </w:t>
      </w:r>
      <w:r w:rsidRPr="00A544A4">
        <w:rPr>
          <w:rFonts w:hint="cs"/>
          <w:rtl/>
        </w:rPr>
        <w:t>قطاع</w:t>
      </w:r>
      <w:r>
        <w:rPr>
          <w:rFonts w:hint="cs"/>
          <w:rtl/>
        </w:rPr>
        <w:t xml:space="preserve"> </w:t>
      </w:r>
      <w:r w:rsidRPr="00A544A4">
        <w:rPr>
          <w:rFonts w:hint="cs"/>
          <w:rtl/>
        </w:rPr>
        <w:t>الطفولة.</w:t>
      </w:r>
      <w:r>
        <w:rPr>
          <w:rFonts w:hint="cs"/>
          <w:rtl/>
        </w:rPr>
        <w:t xml:space="preserve"> </w:t>
      </w:r>
      <w:r w:rsidRPr="00A544A4">
        <w:rPr>
          <w:rFonts w:hint="cs"/>
          <w:rtl/>
        </w:rPr>
        <w:t>وبناءً</w:t>
      </w:r>
      <w:r>
        <w:rPr>
          <w:rFonts w:hint="cs"/>
          <w:rtl/>
        </w:rPr>
        <w:t xml:space="preserve"> </w:t>
      </w:r>
      <w:r w:rsidRPr="00A544A4">
        <w:rPr>
          <w:rFonts w:hint="cs"/>
          <w:rtl/>
        </w:rPr>
        <w:t>على</w:t>
      </w:r>
      <w:r>
        <w:rPr>
          <w:rFonts w:hint="cs"/>
          <w:rtl/>
        </w:rPr>
        <w:t xml:space="preserve"> </w:t>
      </w:r>
      <w:r w:rsidRPr="00A544A4">
        <w:rPr>
          <w:rFonts w:hint="cs"/>
          <w:rtl/>
        </w:rPr>
        <w:t>توصية</w:t>
      </w:r>
      <w:r>
        <w:rPr>
          <w:rFonts w:hint="cs"/>
          <w:rtl/>
        </w:rPr>
        <w:t xml:space="preserve"> </w:t>
      </w:r>
      <w:r w:rsidRPr="00A544A4">
        <w:rPr>
          <w:rFonts w:hint="cs"/>
          <w:rtl/>
        </w:rPr>
        <w:t>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77</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w:t>
      </w:r>
      <w:r w:rsidRPr="00A544A4">
        <w:t>CRC/C/BHR/CO/2-3</w:t>
      </w:r>
      <w:r w:rsidRPr="00A544A4">
        <w:rPr>
          <w:rFonts w:hint="cs"/>
          <w:rtl/>
        </w:rPr>
        <w:t>)،</w:t>
      </w:r>
      <w:r>
        <w:rPr>
          <w:rFonts w:hint="cs"/>
          <w:rtl/>
        </w:rPr>
        <w:t xml:space="preserve"> </w:t>
      </w:r>
      <w:r w:rsidRPr="00A544A4">
        <w:rPr>
          <w:rFonts w:hint="cs"/>
          <w:rtl/>
        </w:rPr>
        <w:t>تقدم</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تقريرها</w:t>
      </w:r>
      <w:r>
        <w:rPr>
          <w:rFonts w:hint="cs"/>
          <w:rtl/>
        </w:rPr>
        <w:t xml:space="preserve"> </w:t>
      </w:r>
      <w:r w:rsidRPr="00A544A4">
        <w:rPr>
          <w:rFonts w:hint="cs"/>
          <w:rtl/>
        </w:rPr>
        <w:t>الجامع</w:t>
      </w:r>
      <w:r>
        <w:rPr>
          <w:rFonts w:hint="cs"/>
          <w:rtl/>
        </w:rPr>
        <w:t xml:space="preserve"> </w:t>
      </w:r>
      <w:r w:rsidRPr="00A544A4">
        <w:rPr>
          <w:rFonts w:hint="cs"/>
          <w:rtl/>
        </w:rPr>
        <w:t>للتقارير</w:t>
      </w:r>
      <w:r>
        <w:rPr>
          <w:rFonts w:hint="cs"/>
          <w:rtl/>
        </w:rPr>
        <w:t xml:space="preserve"> </w:t>
      </w:r>
      <w:r w:rsidRPr="00A544A4">
        <w:rPr>
          <w:rFonts w:hint="cs"/>
          <w:rtl/>
        </w:rPr>
        <w:t>من</w:t>
      </w:r>
      <w:r>
        <w:rPr>
          <w:rFonts w:hint="cs"/>
          <w:rtl/>
        </w:rPr>
        <w:t xml:space="preserve"> </w:t>
      </w:r>
      <w:r w:rsidRPr="00A544A4">
        <w:rPr>
          <w:rFonts w:hint="cs"/>
          <w:rtl/>
        </w:rPr>
        <w:t>الرابع</w:t>
      </w:r>
      <w:r>
        <w:rPr>
          <w:rFonts w:hint="cs"/>
          <w:rtl/>
        </w:rPr>
        <w:t xml:space="preserve"> </w:t>
      </w:r>
      <w:r w:rsidRPr="00A544A4">
        <w:rPr>
          <w:rFonts w:hint="cs"/>
          <w:rtl/>
        </w:rPr>
        <w:t>إلى</w:t>
      </w:r>
      <w:r>
        <w:rPr>
          <w:rFonts w:hint="cs"/>
          <w:rtl/>
        </w:rPr>
        <w:t xml:space="preserve"> </w:t>
      </w:r>
      <w:r w:rsidRPr="00A544A4">
        <w:rPr>
          <w:rFonts w:hint="cs"/>
          <w:rtl/>
        </w:rPr>
        <w:t>السادس</w:t>
      </w:r>
      <w:r>
        <w:rPr>
          <w:rFonts w:hint="cs"/>
          <w:rtl/>
        </w:rPr>
        <w:t xml:space="preserve"> </w:t>
      </w:r>
      <w:r w:rsidRPr="00A544A4">
        <w:rPr>
          <w:rFonts w:hint="cs"/>
          <w:rtl/>
        </w:rPr>
        <w:t>وفقاً</w:t>
      </w:r>
      <w:r>
        <w:rPr>
          <w:rFonts w:hint="cs"/>
          <w:rtl/>
        </w:rPr>
        <w:t xml:space="preserve"> </w:t>
      </w:r>
      <w:r w:rsidRPr="00A544A4">
        <w:rPr>
          <w:rFonts w:hint="cs"/>
          <w:rtl/>
        </w:rPr>
        <w:t>للمادة</w:t>
      </w:r>
      <w:r>
        <w:rPr>
          <w:rFonts w:hint="cs"/>
          <w:rtl/>
        </w:rPr>
        <w:t xml:space="preserve"> </w:t>
      </w:r>
      <w:r w:rsidRPr="00A544A4">
        <w:rPr>
          <w:rFonts w:hint="cs"/>
          <w:rtl/>
        </w:rPr>
        <w:t>44</w:t>
      </w:r>
      <w:r>
        <w:rPr>
          <w:rFonts w:hint="cs"/>
          <w:rtl/>
        </w:rPr>
        <w:t xml:space="preserve"> </w:t>
      </w:r>
      <w:r w:rsidRPr="00A544A4">
        <w:rPr>
          <w:rFonts w:hint="cs"/>
          <w:rtl/>
        </w:rPr>
        <w:t>من</w:t>
      </w:r>
      <w:r>
        <w:rPr>
          <w:rFonts w:hint="cs"/>
          <w:rtl/>
        </w:rPr>
        <w:t xml:space="preserve"> </w:t>
      </w:r>
      <w:r w:rsidRPr="00A544A4">
        <w:rPr>
          <w:rFonts w:hint="cs"/>
          <w:rtl/>
        </w:rPr>
        <w:t>اتفاقية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للفترة</w:t>
      </w:r>
      <w:r>
        <w:rPr>
          <w:rFonts w:hint="cs"/>
          <w:rtl/>
        </w:rPr>
        <w:t xml:space="preserve"> </w:t>
      </w:r>
      <w:r w:rsidRPr="00A544A4">
        <w:rPr>
          <w:rFonts w:hint="cs"/>
          <w:rtl/>
        </w:rPr>
        <w:t>الواقعة</w:t>
      </w:r>
      <w:r>
        <w:rPr>
          <w:rFonts w:hint="cs"/>
          <w:rtl/>
        </w:rPr>
        <w:t xml:space="preserve"> </w:t>
      </w:r>
      <w:r w:rsidRPr="00A544A4">
        <w:rPr>
          <w:rFonts w:hint="cs"/>
          <w:rtl/>
        </w:rPr>
        <w:t>ما</w:t>
      </w:r>
      <w:r>
        <w:rPr>
          <w:rFonts w:hint="cs"/>
          <w:rtl/>
        </w:rPr>
        <w:t xml:space="preserve"> </w:t>
      </w:r>
      <w:r w:rsidRPr="00A544A4">
        <w:rPr>
          <w:rFonts w:hint="cs"/>
          <w:rtl/>
        </w:rPr>
        <w:t>بين</w:t>
      </w:r>
      <w:r>
        <w:rPr>
          <w:rFonts w:hint="cs"/>
          <w:rtl/>
        </w:rPr>
        <w:t xml:space="preserve"> </w:t>
      </w:r>
      <w:r w:rsidRPr="00A544A4">
        <w:rPr>
          <w:rFonts w:hint="cs"/>
          <w:rtl/>
        </w:rPr>
        <w:t>(2011</w:t>
      </w:r>
      <w:r>
        <w:rPr>
          <w:rtl/>
        </w:rPr>
        <w:noBreakHyphen/>
      </w:r>
      <w:r w:rsidRPr="00A544A4">
        <w:rPr>
          <w:rFonts w:hint="cs"/>
          <w:rtl/>
        </w:rPr>
        <w:t>2016)،</w:t>
      </w:r>
      <w:r>
        <w:rPr>
          <w:rFonts w:hint="cs"/>
          <w:rtl/>
        </w:rPr>
        <w:t xml:space="preserve"> </w:t>
      </w:r>
      <w:r w:rsidRPr="00A544A4">
        <w:rPr>
          <w:rFonts w:hint="cs"/>
          <w:rtl/>
        </w:rPr>
        <w:t>حيث</w:t>
      </w:r>
      <w:r>
        <w:rPr>
          <w:rFonts w:hint="cs"/>
          <w:rtl/>
        </w:rPr>
        <w:t xml:space="preserve"> </w:t>
      </w:r>
      <w:r w:rsidRPr="00A544A4">
        <w:rPr>
          <w:rFonts w:hint="cs"/>
          <w:rtl/>
        </w:rPr>
        <w:t>يرصد</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r w:rsidRPr="00A544A4">
        <w:rPr>
          <w:rFonts w:hint="cs"/>
          <w:rtl/>
        </w:rPr>
        <w:t>التقدم</w:t>
      </w:r>
      <w:r>
        <w:rPr>
          <w:rFonts w:hint="cs"/>
          <w:rtl/>
        </w:rPr>
        <w:t xml:space="preserve"> </w:t>
      </w:r>
      <w:r w:rsidRPr="00A544A4">
        <w:rPr>
          <w:rFonts w:hint="cs"/>
          <w:rtl/>
        </w:rPr>
        <w:t>الذي</w:t>
      </w:r>
      <w:r>
        <w:rPr>
          <w:rFonts w:hint="cs"/>
          <w:rtl/>
        </w:rPr>
        <w:t xml:space="preserve"> </w:t>
      </w:r>
      <w:r w:rsidRPr="00A544A4">
        <w:rPr>
          <w:rFonts w:hint="cs"/>
          <w:rtl/>
        </w:rPr>
        <w:t>أحرزته</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التدابير</w:t>
      </w:r>
      <w:r>
        <w:rPr>
          <w:rFonts w:hint="cs"/>
          <w:rtl/>
        </w:rPr>
        <w:t xml:space="preserve"> </w:t>
      </w:r>
      <w:r w:rsidRPr="00A544A4">
        <w:rPr>
          <w:rFonts w:hint="cs"/>
          <w:rtl/>
        </w:rPr>
        <w:t>والإجراءات</w:t>
      </w:r>
      <w:r>
        <w:rPr>
          <w:rFonts w:hint="cs"/>
          <w:rtl/>
        </w:rPr>
        <w:t xml:space="preserve"> </w:t>
      </w:r>
      <w:r w:rsidRPr="00A544A4">
        <w:rPr>
          <w:rFonts w:hint="cs"/>
          <w:rtl/>
        </w:rPr>
        <w:t>المتخذة،</w:t>
      </w:r>
      <w:r>
        <w:rPr>
          <w:rFonts w:hint="cs"/>
          <w:rtl/>
        </w:rPr>
        <w:t xml:space="preserve"> </w:t>
      </w:r>
      <w:r w:rsidRPr="00A544A4">
        <w:rPr>
          <w:rFonts w:hint="cs"/>
          <w:rtl/>
        </w:rPr>
        <w:t>والموارد</w:t>
      </w:r>
      <w:r>
        <w:rPr>
          <w:rFonts w:hint="cs"/>
          <w:rtl/>
        </w:rPr>
        <w:t xml:space="preserve"> </w:t>
      </w:r>
      <w:r w:rsidRPr="00A544A4">
        <w:rPr>
          <w:rFonts w:hint="cs"/>
          <w:rtl/>
        </w:rPr>
        <w:t>المخصصة،</w:t>
      </w:r>
      <w:r>
        <w:rPr>
          <w:rFonts w:hint="cs"/>
          <w:rtl/>
        </w:rPr>
        <w:t xml:space="preserve"> </w:t>
      </w:r>
      <w:r w:rsidRPr="00A544A4">
        <w:rPr>
          <w:rFonts w:hint="cs"/>
          <w:rtl/>
        </w:rPr>
        <w:t>والأنظمة</w:t>
      </w:r>
      <w:r>
        <w:rPr>
          <w:rFonts w:hint="cs"/>
          <w:rtl/>
        </w:rPr>
        <w:t xml:space="preserve"> </w:t>
      </w:r>
      <w:r w:rsidRPr="00A544A4">
        <w:rPr>
          <w:rFonts w:hint="cs"/>
          <w:rtl/>
        </w:rPr>
        <w:t>والسياسات</w:t>
      </w:r>
      <w:r>
        <w:rPr>
          <w:rFonts w:hint="cs"/>
          <w:rtl/>
        </w:rPr>
        <w:t xml:space="preserve"> </w:t>
      </w:r>
      <w:r w:rsidRPr="00A544A4">
        <w:rPr>
          <w:rFonts w:hint="cs"/>
          <w:rtl/>
        </w:rPr>
        <w:t>والبرامج</w:t>
      </w:r>
      <w:r>
        <w:rPr>
          <w:rFonts w:hint="cs"/>
          <w:rtl/>
        </w:rPr>
        <w:t xml:space="preserve"> </w:t>
      </w:r>
      <w:r w:rsidRPr="00A544A4">
        <w:rPr>
          <w:rFonts w:hint="cs"/>
          <w:rtl/>
        </w:rPr>
        <w:t>والاستراتيجيات</w:t>
      </w:r>
      <w:r>
        <w:rPr>
          <w:rFonts w:hint="cs"/>
          <w:rtl/>
        </w:rPr>
        <w:t xml:space="preserve"> </w:t>
      </w:r>
      <w:r w:rsidRPr="00A544A4">
        <w:rPr>
          <w:rFonts w:hint="cs"/>
          <w:rtl/>
        </w:rPr>
        <w:t>المستحدثة</w:t>
      </w:r>
      <w:r>
        <w:rPr>
          <w:rFonts w:hint="cs"/>
          <w:rtl/>
        </w:rPr>
        <w:t xml:space="preserve"> </w:t>
      </w:r>
      <w:r w:rsidRPr="00A544A4">
        <w:rPr>
          <w:rFonts w:hint="cs"/>
          <w:rtl/>
        </w:rPr>
        <w:t>في</w:t>
      </w:r>
      <w:r>
        <w:rPr>
          <w:rFonts w:hint="cs"/>
          <w:rtl/>
        </w:rPr>
        <w:t xml:space="preserve"> </w:t>
      </w:r>
      <w:r w:rsidRPr="00A544A4">
        <w:rPr>
          <w:rFonts w:hint="cs"/>
          <w:rtl/>
        </w:rPr>
        <w:t>إنفاذ</w:t>
      </w:r>
      <w:r>
        <w:rPr>
          <w:rFonts w:hint="cs"/>
          <w:rtl/>
        </w:rPr>
        <w:t xml:space="preserve"> </w:t>
      </w:r>
      <w:r w:rsidRPr="00A544A4">
        <w:rPr>
          <w:rFonts w:hint="cs"/>
          <w:rtl/>
        </w:rPr>
        <w:t>الاتفاقية،</w:t>
      </w:r>
      <w:r>
        <w:rPr>
          <w:rFonts w:hint="cs"/>
          <w:rtl/>
        </w:rPr>
        <w:t xml:space="preserve"> </w:t>
      </w:r>
      <w:r w:rsidRPr="00A544A4">
        <w:rPr>
          <w:rFonts w:hint="cs"/>
          <w:rtl/>
        </w:rPr>
        <w:t>فضلاً</w:t>
      </w:r>
      <w:r>
        <w:rPr>
          <w:rFonts w:hint="cs"/>
          <w:rtl/>
        </w:rPr>
        <w:t xml:space="preserve"> </w:t>
      </w:r>
      <w:r w:rsidRPr="00A544A4">
        <w:rPr>
          <w:rFonts w:hint="cs"/>
          <w:rtl/>
        </w:rPr>
        <w:t>عن</w:t>
      </w:r>
      <w:r>
        <w:rPr>
          <w:rFonts w:hint="cs"/>
          <w:rtl/>
        </w:rPr>
        <w:t xml:space="preserve"> </w:t>
      </w:r>
      <w:r w:rsidRPr="00A544A4">
        <w:rPr>
          <w:rFonts w:hint="cs"/>
          <w:rtl/>
        </w:rPr>
        <w:t>الردود</w:t>
      </w:r>
      <w:r>
        <w:rPr>
          <w:rFonts w:hint="cs"/>
          <w:rtl/>
        </w:rPr>
        <w:t xml:space="preserve"> </w:t>
      </w:r>
      <w:r w:rsidRPr="00A544A4">
        <w:rPr>
          <w:rFonts w:hint="cs"/>
          <w:rtl/>
        </w:rPr>
        <w:t>على</w:t>
      </w:r>
      <w:r>
        <w:rPr>
          <w:rFonts w:hint="cs"/>
          <w:rtl/>
        </w:rPr>
        <w:t xml:space="preserve"> </w:t>
      </w:r>
      <w:r w:rsidRPr="00A544A4">
        <w:rPr>
          <w:rFonts w:hint="cs"/>
          <w:rtl/>
        </w:rPr>
        <w:t>الملاحظات</w:t>
      </w:r>
      <w:r>
        <w:rPr>
          <w:rFonts w:hint="cs"/>
          <w:rtl/>
        </w:rPr>
        <w:t xml:space="preserve"> </w:t>
      </w:r>
      <w:r w:rsidRPr="00A544A4">
        <w:rPr>
          <w:rFonts w:hint="cs"/>
          <w:rtl/>
        </w:rPr>
        <w:t>الختامية</w:t>
      </w:r>
      <w:r>
        <w:rPr>
          <w:rFonts w:hint="cs"/>
          <w:rtl/>
        </w:rPr>
        <w:t xml:space="preserve"> </w:t>
      </w:r>
      <w:r w:rsidRPr="00A544A4">
        <w:rPr>
          <w:rFonts w:hint="cs"/>
          <w:rtl/>
        </w:rPr>
        <w:t>التي</w:t>
      </w:r>
      <w:r>
        <w:rPr>
          <w:rFonts w:hint="cs"/>
          <w:rtl/>
        </w:rPr>
        <w:t xml:space="preserve"> </w:t>
      </w:r>
      <w:r w:rsidRPr="00A544A4">
        <w:rPr>
          <w:rFonts w:hint="cs"/>
          <w:rtl/>
        </w:rPr>
        <w:t>اعتمدتها</w:t>
      </w:r>
      <w:r>
        <w:rPr>
          <w:rFonts w:hint="cs"/>
          <w:rtl/>
        </w:rPr>
        <w:t xml:space="preserve"> </w:t>
      </w:r>
      <w:r w:rsidRPr="00A544A4">
        <w:rPr>
          <w:rFonts w:hint="cs"/>
          <w:rtl/>
        </w:rPr>
        <w:t>اللجنة</w:t>
      </w:r>
      <w:r>
        <w:rPr>
          <w:rFonts w:hint="cs"/>
          <w:rtl/>
        </w:rPr>
        <w:t xml:space="preserve"> </w:t>
      </w:r>
      <w:r w:rsidRPr="00A544A4">
        <w:rPr>
          <w:rFonts w:hint="cs"/>
          <w:rtl/>
        </w:rPr>
        <w:t>بشأن</w:t>
      </w:r>
      <w:r>
        <w:rPr>
          <w:rFonts w:hint="cs"/>
          <w:rtl/>
        </w:rPr>
        <w:t xml:space="preserve"> </w:t>
      </w:r>
      <w:r w:rsidRPr="00A544A4">
        <w:rPr>
          <w:rFonts w:hint="cs"/>
          <w:rtl/>
        </w:rPr>
        <w:t>التقرير</w:t>
      </w:r>
      <w:r>
        <w:rPr>
          <w:rFonts w:hint="cs"/>
          <w:rtl/>
        </w:rPr>
        <w:t xml:space="preserve"> </w:t>
      </w:r>
      <w:r w:rsidRPr="00A544A4">
        <w:rPr>
          <w:rFonts w:hint="cs"/>
          <w:rtl/>
        </w:rPr>
        <w:t>الدوري</w:t>
      </w:r>
      <w:r>
        <w:rPr>
          <w:rFonts w:hint="cs"/>
          <w:rtl/>
        </w:rPr>
        <w:t xml:space="preserve"> </w:t>
      </w:r>
      <w:r w:rsidRPr="00A544A4">
        <w:rPr>
          <w:rFonts w:hint="cs"/>
          <w:rtl/>
        </w:rPr>
        <w:t>الجامع</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للمملكة</w:t>
      </w:r>
      <w:r>
        <w:rPr>
          <w:rFonts w:hint="cs"/>
          <w:rtl/>
        </w:rPr>
        <w:t xml:space="preserve"> </w:t>
      </w:r>
      <w:r w:rsidRPr="00A544A4">
        <w:t>CRC/C/BHR/2-3</w:t>
      </w:r>
      <w:r w:rsidRPr="00A544A4">
        <w:rPr>
          <w:rFonts w:hint="cs"/>
          <w:rtl/>
        </w:rPr>
        <w:t>.</w:t>
      </w:r>
    </w:p>
    <w:p w:rsidR="00632DB7" w:rsidRPr="00A544A4" w:rsidRDefault="00632DB7" w:rsidP="00632DB7">
      <w:pPr>
        <w:pStyle w:val="SingleTxtGA"/>
        <w:rPr>
          <w:rtl/>
        </w:rPr>
      </w:pPr>
      <w:r w:rsidRPr="00A544A4">
        <w:rPr>
          <w:rFonts w:eastAsia="Calibri"/>
          <w:rtl/>
        </w:rPr>
        <w:t>2-</w:t>
      </w:r>
      <w:r w:rsidRPr="00A544A4">
        <w:rPr>
          <w:rFonts w:eastAsia="Calibri"/>
          <w:rtl/>
        </w:rPr>
        <w:tab/>
      </w:r>
      <w:r w:rsidRPr="00A544A4">
        <w:rPr>
          <w:rFonts w:hint="cs"/>
          <w:rtl/>
        </w:rPr>
        <w:t>وقد</w:t>
      </w:r>
      <w:r>
        <w:rPr>
          <w:rFonts w:hint="cs"/>
          <w:rtl/>
        </w:rPr>
        <w:t xml:space="preserve"> </w:t>
      </w:r>
      <w:r w:rsidRPr="00A544A4">
        <w:rPr>
          <w:rFonts w:hint="cs"/>
          <w:rtl/>
        </w:rPr>
        <w:t>أعد</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r w:rsidRPr="00A544A4">
        <w:rPr>
          <w:rFonts w:hint="cs"/>
          <w:rtl/>
        </w:rPr>
        <w:t>وفقا</w:t>
      </w:r>
      <w:r>
        <w:rPr>
          <w:rFonts w:hint="cs"/>
          <w:rtl/>
        </w:rPr>
        <w:t xml:space="preserve"> </w:t>
      </w:r>
      <w:r w:rsidRPr="00A544A4">
        <w:rPr>
          <w:rFonts w:hint="cs"/>
          <w:rtl/>
        </w:rPr>
        <w:t>للمبادئ</w:t>
      </w:r>
      <w:r>
        <w:rPr>
          <w:rFonts w:hint="cs"/>
          <w:rtl/>
        </w:rPr>
        <w:t xml:space="preserve"> </w:t>
      </w:r>
      <w:r w:rsidRPr="00A544A4">
        <w:rPr>
          <w:rFonts w:hint="cs"/>
          <w:rtl/>
        </w:rPr>
        <w:t>التوجيهية</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بشكل</w:t>
      </w:r>
      <w:r>
        <w:rPr>
          <w:rFonts w:hint="cs"/>
          <w:rtl/>
        </w:rPr>
        <w:t xml:space="preserve"> </w:t>
      </w:r>
      <w:r w:rsidRPr="00A544A4">
        <w:rPr>
          <w:rFonts w:hint="cs"/>
          <w:rtl/>
        </w:rPr>
        <w:t>ومضمون</w:t>
      </w:r>
      <w:r>
        <w:rPr>
          <w:rFonts w:hint="cs"/>
          <w:rtl/>
        </w:rPr>
        <w:t xml:space="preserve"> </w:t>
      </w:r>
      <w:r w:rsidRPr="00A544A4">
        <w:rPr>
          <w:rFonts w:hint="cs"/>
          <w:rtl/>
        </w:rPr>
        <w:t>التقارير</w:t>
      </w:r>
      <w:r>
        <w:rPr>
          <w:rFonts w:hint="cs"/>
          <w:rtl/>
        </w:rPr>
        <w:t xml:space="preserve"> </w:t>
      </w:r>
      <w:r w:rsidRPr="00A544A4">
        <w:rPr>
          <w:rFonts w:hint="cs"/>
          <w:rtl/>
        </w:rPr>
        <w:t>الدورية</w:t>
      </w:r>
      <w:r>
        <w:rPr>
          <w:rFonts w:hint="cs"/>
          <w:rtl/>
        </w:rPr>
        <w:t xml:space="preserve"> </w:t>
      </w:r>
      <w:r w:rsidRPr="00A544A4">
        <w:rPr>
          <w:rFonts w:hint="cs"/>
          <w:rtl/>
        </w:rPr>
        <w:t>التي</w:t>
      </w:r>
      <w:r>
        <w:rPr>
          <w:rFonts w:hint="cs"/>
          <w:rtl/>
        </w:rPr>
        <w:t xml:space="preserve"> </w:t>
      </w:r>
      <w:r w:rsidRPr="00A544A4">
        <w:rPr>
          <w:rFonts w:hint="cs"/>
          <w:rtl/>
        </w:rPr>
        <w:t>اعتمدتها</w:t>
      </w:r>
      <w:r>
        <w:rPr>
          <w:rFonts w:hint="cs"/>
          <w:rtl/>
        </w:rPr>
        <w:t xml:space="preserve"> </w:t>
      </w:r>
      <w:r w:rsidRPr="00A544A4">
        <w:rPr>
          <w:rFonts w:hint="cs"/>
          <w:rtl/>
        </w:rPr>
        <w:t>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w:t>
      </w:r>
      <w:r w:rsidRPr="00A544A4">
        <w:t>CRC/C/58/Rev.3</w:t>
      </w:r>
      <w:r w:rsidRPr="00A544A4">
        <w:rPr>
          <w:rFonts w:hint="cs"/>
          <w:rtl/>
        </w:rPr>
        <w:t>)</w:t>
      </w:r>
      <w:r>
        <w:rPr>
          <w:rFonts w:hint="cs"/>
          <w:rtl/>
        </w:rPr>
        <w:t xml:space="preserve"> </w:t>
      </w:r>
      <w:r w:rsidRPr="00A544A4">
        <w:rPr>
          <w:rFonts w:hint="cs"/>
          <w:rtl/>
        </w:rPr>
        <w:t>وقد</w:t>
      </w:r>
      <w:r>
        <w:rPr>
          <w:rFonts w:hint="cs"/>
          <w:rtl/>
        </w:rPr>
        <w:t xml:space="preserve"> </w:t>
      </w:r>
      <w:r w:rsidRPr="00A544A4">
        <w:rPr>
          <w:rFonts w:hint="cs"/>
          <w:rtl/>
        </w:rPr>
        <w:t>تم</w:t>
      </w:r>
      <w:r>
        <w:rPr>
          <w:rFonts w:hint="cs"/>
          <w:rtl/>
        </w:rPr>
        <w:t xml:space="preserve"> </w:t>
      </w:r>
      <w:r w:rsidRPr="00A544A4">
        <w:rPr>
          <w:rFonts w:hint="cs"/>
          <w:rtl/>
        </w:rPr>
        <w:t>إعداده</w:t>
      </w:r>
      <w:r>
        <w:rPr>
          <w:rFonts w:hint="cs"/>
          <w:rtl/>
        </w:rPr>
        <w:t xml:space="preserve"> </w:t>
      </w:r>
      <w:r w:rsidRPr="00A544A4">
        <w:rPr>
          <w:rFonts w:hint="cs"/>
          <w:rtl/>
        </w:rPr>
        <w:t>على</w:t>
      </w:r>
      <w:r>
        <w:rPr>
          <w:rFonts w:hint="cs"/>
          <w:rtl/>
        </w:rPr>
        <w:t xml:space="preserve"> </w:t>
      </w:r>
      <w:r w:rsidRPr="00A544A4">
        <w:rPr>
          <w:rFonts w:hint="cs"/>
          <w:rtl/>
        </w:rPr>
        <w:t>أساس</w:t>
      </w:r>
      <w:r>
        <w:rPr>
          <w:rFonts w:hint="cs"/>
          <w:rtl/>
        </w:rPr>
        <w:t xml:space="preserve"> </w:t>
      </w:r>
      <w:r w:rsidRPr="00A544A4">
        <w:rPr>
          <w:rFonts w:hint="cs"/>
          <w:rtl/>
        </w:rPr>
        <w:t>عملية</w:t>
      </w:r>
      <w:r>
        <w:rPr>
          <w:rFonts w:hint="cs"/>
          <w:rtl/>
        </w:rPr>
        <w:t xml:space="preserve"> </w:t>
      </w:r>
      <w:r w:rsidRPr="00A544A4">
        <w:rPr>
          <w:rFonts w:hint="cs"/>
          <w:rtl/>
        </w:rPr>
        <w:t>تشاركية</w:t>
      </w:r>
      <w:r>
        <w:rPr>
          <w:rFonts w:hint="cs"/>
          <w:rtl/>
        </w:rPr>
        <w:t xml:space="preserve"> </w:t>
      </w:r>
      <w:r w:rsidRPr="00A544A4">
        <w:rPr>
          <w:rFonts w:hint="cs"/>
          <w:rtl/>
        </w:rPr>
        <w:t>تشمل</w:t>
      </w:r>
      <w:r>
        <w:rPr>
          <w:rFonts w:hint="cs"/>
          <w:rtl/>
        </w:rPr>
        <w:t xml:space="preserve"> </w:t>
      </w:r>
      <w:r w:rsidRPr="00A544A4">
        <w:rPr>
          <w:rFonts w:hint="cs"/>
          <w:rtl/>
        </w:rPr>
        <w:t>الجهات</w:t>
      </w:r>
      <w:r>
        <w:rPr>
          <w:rFonts w:hint="cs"/>
          <w:rtl/>
        </w:rPr>
        <w:t xml:space="preserve"> </w:t>
      </w:r>
      <w:r w:rsidRPr="00A544A4">
        <w:rPr>
          <w:rFonts w:hint="cs"/>
          <w:rtl/>
        </w:rPr>
        <w:t>ذات</w:t>
      </w:r>
      <w:r>
        <w:rPr>
          <w:rFonts w:hint="cs"/>
          <w:rtl/>
        </w:rPr>
        <w:t xml:space="preserve"> </w:t>
      </w:r>
      <w:r w:rsidRPr="00A544A4">
        <w:rPr>
          <w:rFonts w:hint="cs"/>
          <w:rtl/>
        </w:rPr>
        <w:t>الصلة:</w:t>
      </w:r>
      <w:r>
        <w:rPr>
          <w:rFonts w:hint="cs"/>
          <w:rtl/>
        </w:rPr>
        <w:t xml:space="preserve"> </w:t>
      </w:r>
      <w:r w:rsidRPr="00A544A4">
        <w:rPr>
          <w:rFonts w:hint="cs"/>
          <w:rtl/>
        </w:rPr>
        <w:t>الوزارات</w:t>
      </w:r>
      <w:r>
        <w:rPr>
          <w:rFonts w:hint="cs"/>
          <w:rtl/>
        </w:rPr>
        <w:t xml:space="preserve"> </w:t>
      </w:r>
      <w:r w:rsidRPr="00A544A4">
        <w:rPr>
          <w:rFonts w:hint="cs"/>
          <w:rtl/>
        </w:rPr>
        <w:t>والمؤسسات</w:t>
      </w:r>
      <w:r>
        <w:rPr>
          <w:rFonts w:hint="cs"/>
          <w:rtl/>
        </w:rPr>
        <w:t xml:space="preserve"> </w:t>
      </w:r>
      <w:r w:rsidRPr="00A544A4">
        <w:rPr>
          <w:rFonts w:hint="cs"/>
          <w:rtl/>
        </w:rPr>
        <w:t>الوطنية</w:t>
      </w:r>
      <w:r>
        <w:rPr>
          <w:rFonts w:hint="cs"/>
          <w:rtl/>
        </w:rPr>
        <w:t xml:space="preserve"> </w:t>
      </w:r>
      <w:r w:rsidRPr="00A544A4">
        <w:rPr>
          <w:rFonts w:hint="cs"/>
          <w:rtl/>
        </w:rPr>
        <w:t>والمنظمات</w:t>
      </w:r>
      <w:r>
        <w:rPr>
          <w:rFonts w:hint="cs"/>
          <w:rtl/>
        </w:rPr>
        <w:t xml:space="preserve"> </w:t>
      </w:r>
      <w:r w:rsidRPr="00A544A4">
        <w:rPr>
          <w:rFonts w:hint="cs"/>
          <w:rtl/>
        </w:rPr>
        <w:t>غير</w:t>
      </w:r>
      <w:r>
        <w:rPr>
          <w:rFonts w:hint="cs"/>
          <w:rtl/>
        </w:rPr>
        <w:t xml:space="preserve"> </w:t>
      </w:r>
      <w:r w:rsidRPr="00A544A4">
        <w:rPr>
          <w:rFonts w:hint="cs"/>
          <w:rtl/>
        </w:rPr>
        <w:t>الحكومية</w:t>
      </w:r>
      <w:r>
        <w:rPr>
          <w:rFonts w:hint="cs"/>
          <w:rtl/>
        </w:rPr>
        <w:t xml:space="preserve"> </w:t>
      </w:r>
      <w:r w:rsidRPr="00A544A4">
        <w:rPr>
          <w:rFonts w:hint="cs"/>
          <w:rtl/>
        </w:rPr>
        <w:t>التي</w:t>
      </w:r>
      <w:r>
        <w:rPr>
          <w:rFonts w:hint="cs"/>
          <w:rtl/>
        </w:rPr>
        <w:t xml:space="preserve"> </w:t>
      </w:r>
      <w:r w:rsidRPr="00A544A4">
        <w:rPr>
          <w:rFonts w:hint="cs"/>
          <w:rtl/>
        </w:rPr>
        <w:t>تعمل</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الممثلة</w:t>
      </w:r>
      <w:r>
        <w:rPr>
          <w:rFonts w:hint="cs"/>
          <w:rtl/>
        </w:rPr>
        <w:t xml:space="preserve"> </w:t>
      </w:r>
      <w:r w:rsidRPr="00A544A4">
        <w:rPr>
          <w:rFonts w:hint="cs"/>
          <w:rtl/>
        </w:rPr>
        <w:t>في</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p>
    <w:p w:rsidR="00632DB7" w:rsidRPr="006830D0" w:rsidRDefault="00632DB7" w:rsidP="00632DB7">
      <w:pPr>
        <w:pStyle w:val="SingleTxtGA"/>
        <w:rPr>
          <w:spacing w:val="-2"/>
        </w:rPr>
      </w:pPr>
      <w:r w:rsidRPr="006830D0">
        <w:rPr>
          <w:rFonts w:eastAsia="Calibri"/>
          <w:spacing w:val="-2"/>
          <w:rtl/>
        </w:rPr>
        <w:t>3-</w:t>
      </w:r>
      <w:r w:rsidRPr="006830D0">
        <w:rPr>
          <w:rFonts w:eastAsia="Calibri"/>
          <w:spacing w:val="-2"/>
        </w:rPr>
        <w:tab/>
      </w:r>
      <w:r w:rsidRPr="006830D0">
        <w:rPr>
          <w:rFonts w:hint="eastAsia"/>
          <w:spacing w:val="-2"/>
          <w:rtl/>
        </w:rPr>
        <w:t>وحيث</w:t>
      </w:r>
      <w:r>
        <w:rPr>
          <w:rFonts w:hint="cs"/>
          <w:spacing w:val="-2"/>
          <w:rtl/>
        </w:rPr>
        <w:t xml:space="preserve"> </w:t>
      </w:r>
      <w:r w:rsidRPr="006830D0">
        <w:rPr>
          <w:rFonts w:hint="eastAsia"/>
          <w:spacing w:val="-2"/>
          <w:rtl/>
        </w:rPr>
        <w:t>أنه</w:t>
      </w:r>
      <w:r>
        <w:rPr>
          <w:rFonts w:hint="cs"/>
          <w:spacing w:val="-2"/>
          <w:rtl/>
        </w:rPr>
        <w:t xml:space="preserve"> </w:t>
      </w:r>
      <w:r w:rsidRPr="006830D0">
        <w:rPr>
          <w:rFonts w:hint="eastAsia"/>
          <w:spacing w:val="-2"/>
          <w:rtl/>
        </w:rPr>
        <w:t>لم</w:t>
      </w:r>
      <w:r>
        <w:rPr>
          <w:rFonts w:hint="cs"/>
          <w:spacing w:val="-2"/>
          <w:rtl/>
        </w:rPr>
        <w:t xml:space="preserve"> </w:t>
      </w:r>
      <w:r w:rsidRPr="006830D0">
        <w:rPr>
          <w:rFonts w:hint="eastAsia"/>
          <w:spacing w:val="-2"/>
          <w:rtl/>
        </w:rPr>
        <w:t>يتم</w:t>
      </w:r>
      <w:r>
        <w:rPr>
          <w:rFonts w:hint="cs"/>
          <w:spacing w:val="-2"/>
          <w:rtl/>
        </w:rPr>
        <w:t xml:space="preserve"> </w:t>
      </w:r>
      <w:r w:rsidRPr="006830D0">
        <w:rPr>
          <w:rFonts w:hint="eastAsia"/>
          <w:spacing w:val="-2"/>
          <w:rtl/>
        </w:rPr>
        <w:t>تقديم</w:t>
      </w:r>
      <w:r>
        <w:rPr>
          <w:rFonts w:hint="cs"/>
          <w:spacing w:val="-2"/>
          <w:rtl/>
        </w:rPr>
        <w:t xml:space="preserve"> </w:t>
      </w:r>
      <w:r w:rsidRPr="006830D0">
        <w:rPr>
          <w:rFonts w:hint="eastAsia"/>
          <w:spacing w:val="-2"/>
          <w:rtl/>
        </w:rPr>
        <w:t>الوثيقة</w:t>
      </w:r>
      <w:r>
        <w:rPr>
          <w:rFonts w:hint="cs"/>
          <w:spacing w:val="-2"/>
          <w:rtl/>
        </w:rPr>
        <w:t xml:space="preserve"> </w:t>
      </w:r>
      <w:r w:rsidRPr="006830D0">
        <w:rPr>
          <w:rFonts w:hint="eastAsia"/>
          <w:spacing w:val="-2"/>
          <w:rtl/>
        </w:rPr>
        <w:t>الأساسية</w:t>
      </w:r>
      <w:r>
        <w:rPr>
          <w:rFonts w:hint="cs"/>
          <w:spacing w:val="-2"/>
          <w:rtl/>
        </w:rPr>
        <w:t xml:space="preserve"> </w:t>
      </w:r>
      <w:r w:rsidRPr="006830D0">
        <w:rPr>
          <w:rFonts w:hint="eastAsia"/>
          <w:spacing w:val="-2"/>
          <w:rtl/>
        </w:rPr>
        <w:t>الموحدة</w:t>
      </w:r>
      <w:r>
        <w:rPr>
          <w:rFonts w:hint="cs"/>
          <w:spacing w:val="-2"/>
          <w:rtl/>
        </w:rPr>
        <w:t xml:space="preserve"> </w:t>
      </w:r>
      <w:r w:rsidRPr="006830D0">
        <w:rPr>
          <w:rFonts w:hint="eastAsia"/>
          <w:spacing w:val="-2"/>
          <w:rtl/>
        </w:rPr>
        <w:t>عن</w:t>
      </w:r>
      <w:r>
        <w:rPr>
          <w:rFonts w:hint="cs"/>
          <w:spacing w:val="-2"/>
          <w:rtl/>
        </w:rPr>
        <w:t xml:space="preserve"> </w:t>
      </w:r>
      <w:r w:rsidRPr="006830D0">
        <w:rPr>
          <w:rFonts w:hint="eastAsia"/>
          <w:spacing w:val="-2"/>
          <w:rtl/>
        </w:rPr>
        <w:t>البحرين،</w:t>
      </w:r>
      <w:r>
        <w:rPr>
          <w:rFonts w:hint="cs"/>
          <w:spacing w:val="-2"/>
          <w:rtl/>
        </w:rPr>
        <w:t xml:space="preserve"> </w:t>
      </w:r>
      <w:r w:rsidRPr="006830D0">
        <w:rPr>
          <w:rFonts w:hint="eastAsia"/>
          <w:spacing w:val="-2"/>
          <w:rtl/>
        </w:rPr>
        <w:t>سيتضمن</w:t>
      </w:r>
      <w:r>
        <w:rPr>
          <w:rFonts w:hint="cs"/>
          <w:spacing w:val="-2"/>
          <w:rtl/>
        </w:rPr>
        <w:t xml:space="preserve"> </w:t>
      </w:r>
      <w:r w:rsidRPr="006830D0">
        <w:rPr>
          <w:rFonts w:hint="eastAsia"/>
          <w:spacing w:val="-2"/>
          <w:rtl/>
        </w:rPr>
        <w:t>هذا</w:t>
      </w:r>
      <w:r>
        <w:rPr>
          <w:rFonts w:hint="cs"/>
          <w:spacing w:val="-2"/>
          <w:rtl/>
        </w:rPr>
        <w:t xml:space="preserve"> </w:t>
      </w:r>
      <w:r w:rsidRPr="006830D0">
        <w:rPr>
          <w:rFonts w:hint="eastAsia"/>
          <w:spacing w:val="-2"/>
          <w:rtl/>
        </w:rPr>
        <w:t>التقرير</w:t>
      </w:r>
      <w:r>
        <w:rPr>
          <w:rFonts w:hint="cs"/>
          <w:spacing w:val="-2"/>
          <w:rtl/>
        </w:rPr>
        <w:t xml:space="preserve"> </w:t>
      </w:r>
      <w:r w:rsidRPr="006830D0">
        <w:rPr>
          <w:rFonts w:hint="eastAsia"/>
          <w:spacing w:val="-2"/>
          <w:rtl/>
        </w:rPr>
        <w:t>جميع</w:t>
      </w:r>
      <w:r>
        <w:rPr>
          <w:rFonts w:hint="cs"/>
          <w:spacing w:val="-2"/>
          <w:rtl/>
        </w:rPr>
        <w:t xml:space="preserve"> </w:t>
      </w:r>
      <w:r w:rsidRPr="006830D0">
        <w:rPr>
          <w:rFonts w:hint="eastAsia"/>
          <w:spacing w:val="-2"/>
          <w:rtl/>
        </w:rPr>
        <w:t>المعلومات</w:t>
      </w:r>
      <w:r>
        <w:rPr>
          <w:rFonts w:hint="cs"/>
          <w:spacing w:val="-2"/>
          <w:rtl/>
        </w:rPr>
        <w:t xml:space="preserve"> </w:t>
      </w:r>
      <w:r w:rsidRPr="006830D0">
        <w:rPr>
          <w:rFonts w:hint="eastAsia"/>
          <w:spacing w:val="-2"/>
          <w:rtl/>
        </w:rPr>
        <w:t>ذات</w:t>
      </w:r>
      <w:r>
        <w:rPr>
          <w:rFonts w:hint="cs"/>
          <w:spacing w:val="-2"/>
          <w:rtl/>
        </w:rPr>
        <w:t xml:space="preserve"> </w:t>
      </w:r>
      <w:r w:rsidRPr="006830D0">
        <w:rPr>
          <w:rFonts w:hint="eastAsia"/>
          <w:spacing w:val="-2"/>
          <w:rtl/>
        </w:rPr>
        <w:t>الصلة</w:t>
      </w:r>
      <w:r>
        <w:rPr>
          <w:rFonts w:hint="cs"/>
          <w:spacing w:val="-2"/>
          <w:rtl/>
        </w:rPr>
        <w:t xml:space="preserve"> </w:t>
      </w:r>
      <w:r w:rsidRPr="006830D0">
        <w:rPr>
          <w:rFonts w:hint="eastAsia"/>
          <w:spacing w:val="-2"/>
          <w:rtl/>
        </w:rPr>
        <w:t>حسب</w:t>
      </w:r>
      <w:r>
        <w:rPr>
          <w:rFonts w:hint="cs"/>
          <w:spacing w:val="-2"/>
          <w:rtl/>
        </w:rPr>
        <w:t xml:space="preserve"> </w:t>
      </w:r>
      <w:r w:rsidRPr="006830D0">
        <w:rPr>
          <w:rFonts w:hint="eastAsia"/>
          <w:spacing w:val="-2"/>
          <w:rtl/>
        </w:rPr>
        <w:t>ما</w:t>
      </w:r>
      <w:r>
        <w:rPr>
          <w:rFonts w:hint="cs"/>
          <w:spacing w:val="-2"/>
          <w:rtl/>
        </w:rPr>
        <w:t xml:space="preserve"> </w:t>
      </w:r>
      <w:r w:rsidRPr="006830D0">
        <w:rPr>
          <w:rFonts w:hint="eastAsia"/>
          <w:spacing w:val="-2"/>
          <w:rtl/>
        </w:rPr>
        <w:t>ورد</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الفقرة</w:t>
      </w:r>
      <w:r>
        <w:rPr>
          <w:rFonts w:hint="cs"/>
          <w:spacing w:val="-2"/>
          <w:rtl/>
        </w:rPr>
        <w:t xml:space="preserve"> </w:t>
      </w:r>
      <w:r w:rsidRPr="006830D0">
        <w:rPr>
          <w:spacing w:val="-2"/>
          <w:rtl/>
        </w:rPr>
        <w:t>(9)</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المبادئ</w:t>
      </w:r>
      <w:r>
        <w:rPr>
          <w:rFonts w:hint="cs"/>
          <w:spacing w:val="-2"/>
          <w:rtl/>
        </w:rPr>
        <w:t xml:space="preserve"> </w:t>
      </w:r>
      <w:r w:rsidRPr="006830D0">
        <w:rPr>
          <w:rFonts w:hint="eastAsia"/>
          <w:spacing w:val="-2"/>
          <w:rtl/>
        </w:rPr>
        <w:t>التوجيهية</w:t>
      </w:r>
      <w:r>
        <w:rPr>
          <w:rFonts w:hint="cs"/>
          <w:spacing w:val="-2"/>
          <w:rtl/>
        </w:rPr>
        <w:t xml:space="preserve"> </w:t>
      </w:r>
      <w:r w:rsidRPr="006830D0">
        <w:rPr>
          <w:spacing w:val="-2"/>
          <w:rtl/>
        </w:rPr>
        <w:t>(</w:t>
      </w:r>
      <w:r w:rsidRPr="006830D0">
        <w:rPr>
          <w:spacing w:val="-2"/>
        </w:rPr>
        <w:t>(CRC/C/58/Rev.3</w:t>
      </w:r>
      <w:r w:rsidRPr="006830D0">
        <w:rPr>
          <w:spacing w:val="-2"/>
          <w:rtl/>
        </w:rPr>
        <w:t>.</w:t>
      </w:r>
    </w:p>
    <w:p w:rsidR="00632DB7" w:rsidRPr="00A544A4" w:rsidRDefault="00632DB7" w:rsidP="00632DB7">
      <w:pPr>
        <w:pStyle w:val="HChGA"/>
      </w:pPr>
      <w:bookmarkStart w:id="9" w:name="_Toc409768883"/>
      <w:r>
        <w:rPr>
          <w:rtl/>
        </w:rPr>
        <w:tab/>
      </w:r>
      <w:bookmarkStart w:id="10" w:name="_Toc508722177"/>
      <w:bookmarkStart w:id="11" w:name="_Toc508792635"/>
      <w:r w:rsidRPr="00A544A4">
        <w:rPr>
          <w:rFonts w:hint="cs"/>
          <w:rtl/>
        </w:rPr>
        <w:t>ثانياً-</w:t>
      </w:r>
      <w:r>
        <w:rPr>
          <w:rtl/>
        </w:rPr>
        <w:tab/>
      </w:r>
      <w:r w:rsidRPr="00A544A4">
        <w:rPr>
          <w:rFonts w:hint="cs"/>
          <w:rtl/>
        </w:rPr>
        <w:t>التدابير</w:t>
      </w:r>
      <w:r>
        <w:rPr>
          <w:rFonts w:hint="cs"/>
          <w:rtl/>
        </w:rPr>
        <w:t xml:space="preserve"> </w:t>
      </w:r>
      <w:r w:rsidRPr="00A544A4">
        <w:rPr>
          <w:rFonts w:hint="cs"/>
          <w:rtl/>
        </w:rPr>
        <w:t>العامة</w:t>
      </w:r>
      <w:r>
        <w:rPr>
          <w:rFonts w:hint="cs"/>
          <w:rtl/>
        </w:rPr>
        <w:t xml:space="preserve"> </w:t>
      </w:r>
      <w:r w:rsidRPr="00A544A4">
        <w:rPr>
          <w:rFonts w:hint="cs"/>
          <w:rtl/>
        </w:rPr>
        <w:t>لتنفيذ</w:t>
      </w:r>
      <w:r>
        <w:rPr>
          <w:rFonts w:hint="cs"/>
          <w:rtl/>
        </w:rPr>
        <w:t xml:space="preserve"> </w:t>
      </w:r>
      <w:r w:rsidRPr="00A544A4">
        <w:rPr>
          <w:rFonts w:hint="cs"/>
          <w:rtl/>
        </w:rPr>
        <w:t>الاتفاقية</w:t>
      </w:r>
      <w:bookmarkEnd w:id="9"/>
      <w:bookmarkEnd w:id="10"/>
      <w:bookmarkEnd w:id="11"/>
      <w:r>
        <w:rPr>
          <w:rFonts w:hint="cs"/>
          <w:rtl/>
        </w:rPr>
        <w:t xml:space="preserve"> </w:t>
      </w:r>
    </w:p>
    <w:p w:rsidR="00632DB7" w:rsidRPr="00A544A4" w:rsidRDefault="00632DB7" w:rsidP="00632DB7">
      <w:pPr>
        <w:pStyle w:val="H1GA"/>
        <w:rPr>
          <w:rtl/>
        </w:rPr>
      </w:pPr>
      <w:r>
        <w:rPr>
          <w:rtl/>
        </w:rPr>
        <w:tab/>
      </w:r>
      <w:bookmarkStart w:id="12" w:name="_Toc508722178"/>
      <w:bookmarkStart w:id="13" w:name="_Toc508792636"/>
      <w:r w:rsidRPr="00A544A4">
        <w:rPr>
          <w:rFonts w:hint="cs"/>
          <w:rtl/>
        </w:rPr>
        <w:t>(‌أ)</w:t>
      </w:r>
      <w:r>
        <w:rPr>
          <w:rtl/>
        </w:rPr>
        <w:tab/>
      </w:r>
      <w:r w:rsidRPr="00A544A4">
        <w:rPr>
          <w:rFonts w:hint="cs"/>
          <w:rtl/>
        </w:rPr>
        <w:t>توصيات</w:t>
      </w:r>
      <w:r>
        <w:rPr>
          <w:rFonts w:hint="cs"/>
          <w:rtl/>
        </w:rPr>
        <w:t xml:space="preserve"> </w:t>
      </w:r>
      <w:r w:rsidRPr="00A544A4">
        <w:rPr>
          <w:rFonts w:hint="cs"/>
          <w:rtl/>
        </w:rPr>
        <w:t>اللجنة</w:t>
      </w:r>
      <w:r>
        <w:rPr>
          <w:rFonts w:hint="cs"/>
          <w:rtl/>
        </w:rPr>
        <w:t xml:space="preserve"> </w:t>
      </w:r>
      <w:r w:rsidRPr="00A544A4">
        <w:rPr>
          <w:rFonts w:hint="cs"/>
          <w:rtl/>
        </w:rPr>
        <w:t>الختامية</w:t>
      </w:r>
      <w:r>
        <w:rPr>
          <w:rFonts w:hint="cs"/>
          <w:rtl/>
        </w:rPr>
        <w:t xml:space="preserve"> </w:t>
      </w:r>
      <w:r w:rsidRPr="00A544A4">
        <w:rPr>
          <w:rFonts w:hint="cs"/>
          <w:rtl/>
        </w:rPr>
        <w:t>السابقة</w:t>
      </w:r>
      <w:bookmarkEnd w:id="12"/>
      <w:bookmarkEnd w:id="13"/>
    </w:p>
    <w:p w:rsidR="00632DB7" w:rsidRPr="00A544A4" w:rsidRDefault="00632DB7" w:rsidP="00632DB7">
      <w:pPr>
        <w:pStyle w:val="SingleTxtGA"/>
        <w:rPr>
          <w:rtl/>
          <w:lang w:bidi="ar-EG"/>
        </w:rPr>
      </w:pPr>
      <w:r>
        <w:rPr>
          <w:rFonts w:eastAsia="Calibri" w:hint="cs"/>
          <w:rtl/>
        </w:rPr>
        <w:t>4-</w:t>
      </w:r>
      <w:r w:rsidRPr="00A544A4">
        <w:rPr>
          <w:rFonts w:eastAsia="Calibri"/>
        </w:rPr>
        <w:tab/>
      </w:r>
      <w:r w:rsidRPr="00A544A4">
        <w:rPr>
          <w:rFonts w:hint="cs"/>
          <w:rtl/>
        </w:rPr>
        <w:t>إشارة</w:t>
      </w:r>
      <w:r>
        <w:rPr>
          <w:rFonts w:hint="cs"/>
          <w:rtl/>
        </w:rPr>
        <w:t xml:space="preserve"> </w:t>
      </w:r>
      <w:r w:rsidRPr="00A544A4">
        <w:rPr>
          <w:rFonts w:hint="cs"/>
          <w:rtl/>
        </w:rPr>
        <w:t>إلى</w:t>
      </w:r>
      <w:r>
        <w:rPr>
          <w:rFonts w:hint="cs"/>
          <w:rtl/>
        </w:rPr>
        <w:t xml:space="preserve"> </w:t>
      </w:r>
      <w:r w:rsidRPr="00A544A4">
        <w:rPr>
          <w:rFonts w:hint="cs"/>
          <w:rtl/>
        </w:rPr>
        <w:t>ما</w:t>
      </w:r>
      <w:r>
        <w:rPr>
          <w:rFonts w:hint="cs"/>
          <w:rtl/>
        </w:rPr>
        <w:t xml:space="preserve"> </w:t>
      </w:r>
      <w:r w:rsidRPr="00A544A4">
        <w:rPr>
          <w:rFonts w:hint="cs"/>
          <w:rtl/>
        </w:rPr>
        <w:t>ورد</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7</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للجنة</w:t>
      </w:r>
      <w:r>
        <w:rPr>
          <w:rFonts w:hint="cs"/>
          <w:rtl/>
        </w:rPr>
        <w:t xml:space="preserve"> </w:t>
      </w:r>
      <w:r w:rsidRPr="00A544A4">
        <w:rPr>
          <w:rFonts w:hint="cs"/>
          <w:rtl/>
        </w:rPr>
        <w:t>(</w:t>
      </w:r>
      <w:r w:rsidRPr="00A544A4">
        <w:t>CRC/C/BHR/CO/2-3</w:t>
      </w:r>
      <w:r w:rsidRPr="00A544A4">
        <w:rPr>
          <w:rFonts w:hint="cs"/>
          <w:rtl/>
        </w:rPr>
        <w:t>)</w:t>
      </w:r>
      <w:r>
        <w:rPr>
          <w:rFonts w:hint="cs"/>
          <w:rtl/>
        </w:rPr>
        <w:t xml:space="preserve"> </w:t>
      </w:r>
      <w:r w:rsidRPr="00A544A4">
        <w:rPr>
          <w:rFonts w:hint="cs"/>
          <w:rtl/>
        </w:rPr>
        <w:t>نورد</w:t>
      </w:r>
      <w:r>
        <w:rPr>
          <w:rFonts w:hint="cs"/>
          <w:rtl/>
        </w:rPr>
        <w:t xml:space="preserve"> </w:t>
      </w:r>
      <w:r w:rsidRPr="00A544A4">
        <w:rPr>
          <w:rFonts w:hint="cs"/>
          <w:rtl/>
        </w:rPr>
        <w:t>ما</w:t>
      </w:r>
      <w:r>
        <w:rPr>
          <w:rFonts w:hint="cs"/>
          <w:rtl/>
        </w:rPr>
        <w:t xml:space="preserve"> </w:t>
      </w:r>
      <w:r w:rsidRPr="00A544A4">
        <w:rPr>
          <w:rFonts w:hint="cs"/>
          <w:rtl/>
        </w:rPr>
        <w:t>يلي:</w:t>
      </w:r>
    </w:p>
    <w:p w:rsidR="00632DB7" w:rsidRPr="00A544A4" w:rsidRDefault="00632DB7" w:rsidP="00632DB7">
      <w:pPr>
        <w:pStyle w:val="H23GA"/>
      </w:pPr>
      <w:r>
        <w:rPr>
          <w:rtl/>
        </w:rPr>
        <w:tab/>
      </w:r>
      <w:r>
        <w:rPr>
          <w:rtl/>
        </w:rPr>
        <w:tab/>
      </w:r>
      <w:r w:rsidRPr="00A544A4">
        <w:rPr>
          <w:rFonts w:hint="cs"/>
          <w:rtl/>
        </w:rPr>
        <w:t>التدابير</w:t>
      </w:r>
      <w:r>
        <w:rPr>
          <w:rFonts w:hint="cs"/>
          <w:rtl/>
        </w:rPr>
        <w:t xml:space="preserve"> </w:t>
      </w:r>
      <w:r w:rsidRPr="00A544A4">
        <w:rPr>
          <w:rFonts w:hint="cs"/>
          <w:rtl/>
        </w:rPr>
        <w:t>التشريعية</w:t>
      </w:r>
    </w:p>
    <w:p w:rsidR="00632DB7" w:rsidRPr="00A544A4" w:rsidRDefault="00632DB7" w:rsidP="00632DB7">
      <w:pPr>
        <w:pStyle w:val="SingleTxtGA"/>
      </w:pPr>
      <w:r>
        <w:rPr>
          <w:rFonts w:eastAsia="Calibri" w:hint="cs"/>
          <w:rtl/>
        </w:rPr>
        <w:t>5-</w:t>
      </w:r>
      <w:r w:rsidRPr="00A544A4">
        <w:rPr>
          <w:rFonts w:eastAsia="Calibri"/>
        </w:rPr>
        <w:tab/>
      </w:r>
      <w:r w:rsidRPr="00A544A4">
        <w:rPr>
          <w:rFonts w:hint="cs"/>
          <w:rtl/>
        </w:rPr>
        <w:t>بذلت</w:t>
      </w:r>
      <w:r>
        <w:rPr>
          <w:rFonts w:hint="cs"/>
          <w:rtl/>
        </w:rPr>
        <w:t xml:space="preserve"> </w:t>
      </w:r>
      <w:r w:rsidRPr="00A544A4">
        <w:rPr>
          <w:rFonts w:hint="cs"/>
          <w:rtl/>
        </w:rPr>
        <w:t>المملكة</w:t>
      </w:r>
      <w:r>
        <w:rPr>
          <w:rFonts w:hint="cs"/>
          <w:rtl/>
        </w:rPr>
        <w:t xml:space="preserve"> </w:t>
      </w:r>
      <w:r w:rsidRPr="00A544A4">
        <w:rPr>
          <w:rFonts w:hint="cs"/>
          <w:rtl/>
        </w:rPr>
        <w:t>جهوداً</w:t>
      </w:r>
      <w:r>
        <w:rPr>
          <w:rFonts w:hint="cs"/>
          <w:rtl/>
        </w:rPr>
        <w:t xml:space="preserve"> </w:t>
      </w:r>
      <w:r w:rsidRPr="00A544A4">
        <w:rPr>
          <w:rFonts w:hint="cs"/>
          <w:rtl/>
        </w:rPr>
        <w:t>كبيرة</w:t>
      </w:r>
      <w:r>
        <w:rPr>
          <w:rFonts w:hint="cs"/>
          <w:rtl/>
        </w:rPr>
        <w:t xml:space="preserve"> </w:t>
      </w:r>
      <w:r w:rsidRPr="00A544A4">
        <w:rPr>
          <w:rFonts w:hint="cs"/>
          <w:rtl/>
        </w:rPr>
        <w:t>في</w:t>
      </w:r>
      <w:r>
        <w:rPr>
          <w:rFonts w:hint="cs"/>
          <w:rtl/>
        </w:rPr>
        <w:t xml:space="preserve"> </w:t>
      </w:r>
      <w:r w:rsidRPr="00A544A4">
        <w:rPr>
          <w:rFonts w:hint="cs"/>
          <w:rtl/>
        </w:rPr>
        <w:t>تنفيذ</w:t>
      </w:r>
      <w:r>
        <w:rPr>
          <w:rFonts w:hint="cs"/>
          <w:rtl/>
        </w:rPr>
        <w:t xml:space="preserve"> </w:t>
      </w:r>
      <w:r w:rsidRPr="00A544A4">
        <w:rPr>
          <w:rFonts w:hint="cs"/>
          <w:rtl/>
        </w:rPr>
        <w:t>الملاحظات</w:t>
      </w:r>
      <w:r>
        <w:rPr>
          <w:rFonts w:hint="cs"/>
          <w:rtl/>
        </w:rPr>
        <w:t xml:space="preserve"> </w:t>
      </w:r>
      <w:r w:rsidRPr="00A544A4">
        <w:rPr>
          <w:rFonts w:hint="cs"/>
          <w:rtl/>
        </w:rPr>
        <w:t>الختامية</w:t>
      </w:r>
      <w:r>
        <w:rPr>
          <w:rFonts w:hint="cs"/>
          <w:rtl/>
        </w:rPr>
        <w:t xml:space="preserve"> </w:t>
      </w:r>
      <w:r w:rsidRPr="00A544A4">
        <w:rPr>
          <w:rFonts w:hint="cs"/>
          <w:rtl/>
        </w:rPr>
        <w:t>للجنة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حول</w:t>
      </w:r>
      <w:r>
        <w:rPr>
          <w:rFonts w:hint="cs"/>
          <w:rtl/>
        </w:rPr>
        <w:t xml:space="preserve"> </w:t>
      </w:r>
      <w:r w:rsidRPr="00A544A4">
        <w:rPr>
          <w:rFonts w:hint="cs"/>
          <w:rtl/>
        </w:rPr>
        <w:t>التقرير</w:t>
      </w:r>
      <w:r>
        <w:rPr>
          <w:rFonts w:hint="cs"/>
          <w:rtl/>
        </w:rPr>
        <w:t xml:space="preserve"> </w:t>
      </w:r>
      <w:r w:rsidRPr="00A544A4">
        <w:rPr>
          <w:rFonts w:hint="cs"/>
          <w:rtl/>
        </w:rPr>
        <w:t>الدوري</w:t>
      </w:r>
      <w:r>
        <w:rPr>
          <w:rFonts w:hint="cs"/>
          <w:rtl/>
        </w:rPr>
        <w:t xml:space="preserve"> </w:t>
      </w:r>
      <w:r w:rsidRPr="00A544A4">
        <w:rPr>
          <w:rFonts w:hint="cs"/>
          <w:rtl/>
        </w:rPr>
        <w:t>الجامع</w:t>
      </w:r>
      <w:r>
        <w:rPr>
          <w:rFonts w:hint="cs"/>
          <w:rtl/>
        </w:rPr>
        <w:t xml:space="preserve"> </w:t>
      </w:r>
      <w:r w:rsidRPr="00A544A4">
        <w:rPr>
          <w:rFonts w:hint="cs"/>
          <w:rtl/>
        </w:rPr>
        <w:t>للتقريرين</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كما</w:t>
      </w:r>
      <w:r>
        <w:rPr>
          <w:rFonts w:hint="cs"/>
          <w:rtl/>
        </w:rPr>
        <w:t xml:space="preserve"> </w:t>
      </w:r>
      <w:r w:rsidRPr="00A544A4">
        <w:rPr>
          <w:rFonts w:hint="cs"/>
          <w:rtl/>
        </w:rPr>
        <w:t>شرعت</w:t>
      </w:r>
      <w:r>
        <w:rPr>
          <w:rFonts w:hint="cs"/>
          <w:rtl/>
        </w:rPr>
        <w:t xml:space="preserve"> </w:t>
      </w:r>
      <w:r w:rsidRPr="00A544A4">
        <w:rPr>
          <w:rFonts w:hint="cs"/>
          <w:rtl/>
        </w:rPr>
        <w:t>في</w:t>
      </w:r>
      <w:r>
        <w:rPr>
          <w:rFonts w:hint="cs"/>
          <w:rtl/>
        </w:rPr>
        <w:t xml:space="preserve"> </w:t>
      </w:r>
      <w:r w:rsidRPr="00A544A4">
        <w:rPr>
          <w:rFonts w:hint="cs"/>
          <w:rtl/>
        </w:rPr>
        <w:t>اتخاذ</w:t>
      </w:r>
      <w:r>
        <w:rPr>
          <w:rFonts w:hint="cs"/>
          <w:rtl/>
        </w:rPr>
        <w:t xml:space="preserve"> </w:t>
      </w:r>
      <w:r w:rsidRPr="00A544A4">
        <w:rPr>
          <w:rFonts w:hint="cs"/>
          <w:rtl/>
        </w:rPr>
        <w:t>تدابير</w:t>
      </w:r>
      <w:r>
        <w:rPr>
          <w:rFonts w:hint="cs"/>
          <w:rtl/>
        </w:rPr>
        <w:t xml:space="preserve"> </w:t>
      </w:r>
      <w:r w:rsidRPr="00A544A4">
        <w:rPr>
          <w:rFonts w:hint="cs"/>
          <w:rtl/>
        </w:rPr>
        <w:t>هامة</w:t>
      </w:r>
      <w:r>
        <w:rPr>
          <w:rFonts w:hint="cs"/>
          <w:rtl/>
        </w:rPr>
        <w:t xml:space="preserve"> </w:t>
      </w:r>
      <w:r w:rsidRPr="00A544A4">
        <w:rPr>
          <w:rFonts w:hint="cs"/>
          <w:rtl/>
        </w:rPr>
        <w:t>أحدثت</w:t>
      </w:r>
      <w:r>
        <w:rPr>
          <w:rFonts w:hint="cs"/>
          <w:rtl/>
        </w:rPr>
        <w:t xml:space="preserve"> </w:t>
      </w:r>
      <w:r w:rsidRPr="00A544A4">
        <w:rPr>
          <w:rFonts w:hint="cs"/>
          <w:rtl/>
        </w:rPr>
        <w:t>نقلة</w:t>
      </w:r>
      <w:r>
        <w:rPr>
          <w:rFonts w:hint="cs"/>
          <w:rtl/>
        </w:rPr>
        <w:t xml:space="preserve"> </w:t>
      </w:r>
      <w:r w:rsidRPr="00A544A4">
        <w:rPr>
          <w:rFonts w:hint="cs"/>
          <w:rtl/>
        </w:rPr>
        <w:t>إضافية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ضمان</w:t>
      </w:r>
      <w:r>
        <w:rPr>
          <w:rFonts w:hint="cs"/>
          <w:rtl/>
        </w:rPr>
        <w:t xml:space="preserve"> </w:t>
      </w:r>
      <w:r w:rsidRPr="00A544A4">
        <w:rPr>
          <w:rFonts w:hint="cs"/>
          <w:rtl/>
        </w:rPr>
        <w:t>وتعزيز</w:t>
      </w:r>
      <w:r>
        <w:rPr>
          <w:rFonts w:hint="cs"/>
          <w:rtl/>
        </w:rPr>
        <w:t xml:space="preserve"> </w:t>
      </w:r>
      <w:r w:rsidRPr="00A544A4">
        <w:rPr>
          <w:rFonts w:hint="cs"/>
          <w:rtl/>
        </w:rPr>
        <w:t>حقوق</w:t>
      </w:r>
      <w:r>
        <w:rPr>
          <w:rFonts w:hint="cs"/>
          <w:rtl/>
        </w:rPr>
        <w:t xml:space="preserve"> </w:t>
      </w:r>
      <w:r w:rsidRPr="00A544A4">
        <w:rPr>
          <w:rFonts w:hint="cs"/>
          <w:rtl/>
        </w:rPr>
        <w:t>الأطفال.</w:t>
      </w:r>
      <w:r>
        <w:rPr>
          <w:rFonts w:hint="cs"/>
          <w:rtl/>
        </w:rPr>
        <w:t xml:space="preserve"> </w:t>
      </w:r>
      <w:r w:rsidRPr="00A544A4">
        <w:rPr>
          <w:rFonts w:hint="cs"/>
          <w:rtl/>
        </w:rPr>
        <w:t>وتميزت</w:t>
      </w:r>
      <w:r>
        <w:rPr>
          <w:rFonts w:hint="cs"/>
          <w:rtl/>
        </w:rPr>
        <w:t xml:space="preserve"> </w:t>
      </w:r>
      <w:r w:rsidRPr="00A544A4">
        <w:rPr>
          <w:rFonts w:hint="cs"/>
          <w:rtl/>
        </w:rPr>
        <w:t>الفترة</w:t>
      </w:r>
      <w:r>
        <w:rPr>
          <w:rFonts w:hint="cs"/>
          <w:rtl/>
        </w:rPr>
        <w:t xml:space="preserve"> </w:t>
      </w:r>
      <w:r w:rsidRPr="00A544A4">
        <w:rPr>
          <w:rFonts w:hint="cs"/>
          <w:rtl/>
        </w:rPr>
        <w:t>بين</w:t>
      </w:r>
      <w:r>
        <w:rPr>
          <w:rFonts w:hint="cs"/>
          <w:rtl/>
        </w:rPr>
        <w:t xml:space="preserve"> </w:t>
      </w:r>
      <w:r w:rsidRPr="00A544A4">
        <w:rPr>
          <w:rFonts w:hint="cs"/>
          <w:rtl/>
        </w:rPr>
        <w:t>تقديم</w:t>
      </w:r>
      <w:r>
        <w:rPr>
          <w:rFonts w:hint="cs"/>
          <w:rtl/>
        </w:rPr>
        <w:t xml:space="preserve"> </w:t>
      </w:r>
      <w:r w:rsidRPr="00A544A4">
        <w:rPr>
          <w:rFonts w:hint="cs"/>
          <w:rtl/>
        </w:rPr>
        <w:t>التقرير</w:t>
      </w:r>
      <w:r>
        <w:rPr>
          <w:rFonts w:hint="cs"/>
          <w:rtl/>
        </w:rPr>
        <w:t xml:space="preserve"> </w:t>
      </w:r>
      <w:r w:rsidRPr="00A544A4">
        <w:rPr>
          <w:rFonts w:hint="cs"/>
          <w:rtl/>
        </w:rPr>
        <w:t>السابق</w:t>
      </w:r>
      <w:r>
        <w:rPr>
          <w:rFonts w:hint="cs"/>
          <w:rtl/>
        </w:rPr>
        <w:t xml:space="preserve"> </w:t>
      </w:r>
      <w:r w:rsidRPr="00A544A4">
        <w:rPr>
          <w:rFonts w:hint="cs"/>
          <w:rtl/>
        </w:rPr>
        <w:t>والحالي</w:t>
      </w:r>
      <w:r>
        <w:rPr>
          <w:rFonts w:hint="cs"/>
          <w:rtl/>
        </w:rPr>
        <w:t xml:space="preserve"> </w:t>
      </w:r>
      <w:r w:rsidRPr="00A544A4">
        <w:rPr>
          <w:rFonts w:hint="cs"/>
          <w:rtl/>
        </w:rPr>
        <w:t>للمملكة</w:t>
      </w:r>
      <w:r>
        <w:rPr>
          <w:rFonts w:hint="cs"/>
          <w:rtl/>
        </w:rPr>
        <w:t xml:space="preserve"> </w:t>
      </w:r>
      <w:r w:rsidRPr="00A544A4">
        <w:rPr>
          <w:rFonts w:hint="cs"/>
          <w:rtl/>
        </w:rPr>
        <w:t>بتوجه</w:t>
      </w:r>
      <w:r>
        <w:rPr>
          <w:rFonts w:hint="cs"/>
          <w:rtl/>
        </w:rPr>
        <w:t xml:space="preserve"> </w:t>
      </w:r>
      <w:r w:rsidRPr="00A544A4">
        <w:rPr>
          <w:rFonts w:hint="cs"/>
          <w:rtl/>
        </w:rPr>
        <w:t>مزيد</w:t>
      </w:r>
      <w:r>
        <w:rPr>
          <w:rFonts w:hint="cs"/>
          <w:rtl/>
        </w:rPr>
        <w:t xml:space="preserve"> </w:t>
      </w:r>
      <w:r w:rsidRPr="00A544A4">
        <w:rPr>
          <w:rFonts w:hint="cs"/>
          <w:rtl/>
        </w:rPr>
        <w:t>من</w:t>
      </w:r>
      <w:r>
        <w:rPr>
          <w:rFonts w:hint="cs"/>
          <w:rtl/>
        </w:rPr>
        <w:t xml:space="preserve"> </w:t>
      </w:r>
      <w:r w:rsidRPr="00A544A4">
        <w:rPr>
          <w:rFonts w:hint="cs"/>
          <w:rtl/>
        </w:rPr>
        <w:t>الاهتمام</w:t>
      </w:r>
      <w:r>
        <w:rPr>
          <w:rFonts w:hint="cs"/>
          <w:rtl/>
        </w:rPr>
        <w:t xml:space="preserve"> </w:t>
      </w:r>
      <w:r w:rsidRPr="00A544A4">
        <w:rPr>
          <w:rFonts w:hint="cs"/>
          <w:rtl/>
        </w:rPr>
        <w:t>لتفعيل</w:t>
      </w:r>
      <w:r>
        <w:rPr>
          <w:rFonts w:hint="cs"/>
          <w:rtl/>
        </w:rPr>
        <w:t xml:space="preserve"> </w:t>
      </w:r>
      <w:r w:rsidRPr="00A544A4">
        <w:rPr>
          <w:rFonts w:hint="cs"/>
          <w:rtl/>
        </w:rPr>
        <w:t>حقوق</w:t>
      </w:r>
      <w:r>
        <w:rPr>
          <w:rFonts w:hint="cs"/>
          <w:rtl/>
        </w:rPr>
        <w:t xml:space="preserve"> </w:t>
      </w:r>
      <w:r w:rsidRPr="00A544A4">
        <w:rPr>
          <w:rFonts w:hint="cs"/>
          <w:rtl/>
        </w:rPr>
        <w:t>جميع</w:t>
      </w:r>
      <w:r>
        <w:rPr>
          <w:rFonts w:hint="cs"/>
          <w:rtl/>
        </w:rPr>
        <w:t xml:space="preserve"> </w:t>
      </w:r>
      <w:r w:rsidRPr="00A544A4">
        <w:rPr>
          <w:rFonts w:hint="cs"/>
          <w:rtl/>
        </w:rPr>
        <w:t>الأطفال</w:t>
      </w:r>
      <w:r>
        <w:rPr>
          <w:rFonts w:hint="cs"/>
          <w:rtl/>
        </w:rPr>
        <w:t xml:space="preserve"> </w:t>
      </w:r>
      <w:r w:rsidRPr="00A544A4">
        <w:rPr>
          <w:rFonts w:hint="cs"/>
          <w:rtl/>
        </w:rPr>
        <w:t>ممن</w:t>
      </w:r>
      <w:r>
        <w:rPr>
          <w:rFonts w:hint="cs"/>
          <w:rtl/>
        </w:rPr>
        <w:t xml:space="preserve"> </w:t>
      </w:r>
      <w:r w:rsidRPr="00A544A4">
        <w:rPr>
          <w:rFonts w:hint="cs"/>
          <w:rtl/>
        </w:rPr>
        <w:t>يعيشون</w:t>
      </w:r>
      <w:r>
        <w:rPr>
          <w:rFonts w:hint="cs"/>
          <w:rtl/>
        </w:rPr>
        <w:t xml:space="preserve"> </w:t>
      </w:r>
      <w:r w:rsidRPr="00A544A4">
        <w:rPr>
          <w:rFonts w:hint="cs"/>
          <w:rtl/>
        </w:rPr>
        <w:t>على</w:t>
      </w:r>
      <w:r>
        <w:rPr>
          <w:rFonts w:hint="cs"/>
          <w:rtl/>
        </w:rPr>
        <w:t xml:space="preserve"> </w:t>
      </w:r>
      <w:r w:rsidRPr="00A544A4">
        <w:rPr>
          <w:rFonts w:hint="cs"/>
          <w:rtl/>
        </w:rPr>
        <w:t>أرض</w:t>
      </w:r>
      <w:r>
        <w:rPr>
          <w:rFonts w:hint="cs"/>
          <w:rtl/>
        </w:rPr>
        <w:t xml:space="preserve"> </w:t>
      </w:r>
      <w:r w:rsidRPr="00A544A4">
        <w:rPr>
          <w:rFonts w:hint="cs"/>
          <w:rtl/>
        </w:rPr>
        <w:t>المملكة.</w:t>
      </w:r>
    </w:p>
    <w:p w:rsidR="00632DB7" w:rsidRPr="00A544A4" w:rsidRDefault="00632DB7" w:rsidP="00632DB7">
      <w:pPr>
        <w:pStyle w:val="H23GA"/>
        <w:rPr>
          <w:rtl/>
        </w:rPr>
      </w:pPr>
      <w:r w:rsidRPr="00A544A4">
        <w:rPr>
          <w:rFonts w:hint="cs"/>
          <w:rtl/>
        </w:rPr>
        <w:tab/>
      </w:r>
      <w:r w:rsidRPr="00A544A4">
        <w:rPr>
          <w:rFonts w:hint="cs"/>
          <w:rtl/>
        </w:rPr>
        <w:tab/>
        <w:t>التقدم</w:t>
      </w:r>
      <w:r>
        <w:rPr>
          <w:rFonts w:hint="cs"/>
          <w:rtl/>
        </w:rPr>
        <w:t xml:space="preserve"> </w:t>
      </w:r>
      <w:r w:rsidRPr="00A544A4">
        <w:rPr>
          <w:rFonts w:hint="cs"/>
          <w:rtl/>
        </w:rPr>
        <w:t>المحرز</w:t>
      </w:r>
      <w:r>
        <w:rPr>
          <w:rFonts w:hint="cs"/>
          <w:rtl/>
        </w:rPr>
        <w:t xml:space="preserve"> </w:t>
      </w:r>
      <w:r w:rsidRPr="00A544A4">
        <w:rPr>
          <w:rFonts w:hint="cs"/>
          <w:rtl/>
        </w:rPr>
        <w:t>بخصوص</w:t>
      </w:r>
      <w:r>
        <w:rPr>
          <w:rFonts w:hint="cs"/>
          <w:rtl/>
        </w:rPr>
        <w:t xml:space="preserve"> </w:t>
      </w:r>
      <w:r w:rsidRPr="00A544A4">
        <w:rPr>
          <w:rFonts w:hint="cs"/>
          <w:rtl/>
        </w:rPr>
        <w:t>الاتفاقيات</w:t>
      </w:r>
      <w:r>
        <w:rPr>
          <w:rFonts w:hint="cs"/>
          <w:rtl/>
        </w:rPr>
        <w:t xml:space="preserve"> </w:t>
      </w:r>
      <w:r w:rsidRPr="00A544A4">
        <w:rPr>
          <w:rFonts w:hint="cs"/>
          <w:rtl/>
        </w:rPr>
        <w:t>والصكوك</w:t>
      </w:r>
      <w:r>
        <w:rPr>
          <w:rFonts w:hint="cs"/>
          <w:rtl/>
        </w:rPr>
        <w:t xml:space="preserve"> </w:t>
      </w:r>
      <w:r w:rsidRPr="00A544A4">
        <w:rPr>
          <w:rFonts w:hint="cs"/>
          <w:rtl/>
        </w:rPr>
        <w:t>الدولية</w:t>
      </w:r>
    </w:p>
    <w:p w:rsidR="00632DB7" w:rsidRPr="00A544A4" w:rsidRDefault="00632DB7" w:rsidP="00632DB7">
      <w:pPr>
        <w:pStyle w:val="SingleTxtGA"/>
      </w:pPr>
      <w:r w:rsidRPr="00A544A4">
        <w:rPr>
          <w:rFonts w:eastAsia="Calibri"/>
          <w:rtl/>
        </w:rPr>
        <w:t>6-</w:t>
      </w:r>
      <w:r w:rsidRPr="00A544A4">
        <w:rPr>
          <w:rFonts w:eastAsia="Calibri"/>
          <w:rtl/>
        </w:rPr>
        <w:tab/>
      </w:r>
      <w:r w:rsidRPr="00A544A4">
        <w:rPr>
          <w:rFonts w:hint="cs"/>
          <w:rtl/>
        </w:rPr>
        <w:t>سعت</w:t>
      </w:r>
      <w:r>
        <w:rPr>
          <w:rFonts w:hint="cs"/>
          <w:rtl/>
        </w:rPr>
        <w:t xml:space="preserve"> </w:t>
      </w:r>
      <w:r w:rsidRPr="00A544A4">
        <w:rPr>
          <w:rFonts w:hint="cs"/>
          <w:rtl/>
        </w:rPr>
        <w:t>المملكة</w:t>
      </w:r>
      <w:r>
        <w:rPr>
          <w:rFonts w:hint="cs"/>
          <w:rtl/>
        </w:rPr>
        <w:t xml:space="preserve"> </w:t>
      </w:r>
      <w:r w:rsidRPr="00A544A4">
        <w:rPr>
          <w:rFonts w:hint="cs"/>
          <w:rtl/>
        </w:rPr>
        <w:t>إلى</w:t>
      </w:r>
      <w:r>
        <w:rPr>
          <w:rFonts w:hint="cs"/>
          <w:rtl/>
        </w:rPr>
        <w:t xml:space="preserve"> </w:t>
      </w:r>
      <w:r w:rsidRPr="00A544A4">
        <w:rPr>
          <w:rFonts w:hint="cs"/>
          <w:rtl/>
        </w:rPr>
        <w:t>تعزيز</w:t>
      </w:r>
      <w:r>
        <w:rPr>
          <w:rFonts w:hint="cs"/>
          <w:rtl/>
        </w:rPr>
        <w:t xml:space="preserve"> </w:t>
      </w:r>
      <w:r w:rsidRPr="00A544A4">
        <w:rPr>
          <w:rFonts w:hint="cs"/>
          <w:rtl/>
        </w:rPr>
        <w:t>تفاعلها</w:t>
      </w:r>
      <w:r>
        <w:rPr>
          <w:rFonts w:hint="cs"/>
          <w:rtl/>
        </w:rPr>
        <w:t xml:space="preserve"> </w:t>
      </w:r>
      <w:r w:rsidRPr="00A544A4">
        <w:rPr>
          <w:rFonts w:hint="cs"/>
          <w:rtl/>
        </w:rPr>
        <w:t>مع</w:t>
      </w:r>
      <w:r>
        <w:rPr>
          <w:rFonts w:hint="cs"/>
          <w:rtl/>
        </w:rPr>
        <w:t xml:space="preserve"> </w:t>
      </w:r>
      <w:r w:rsidRPr="00A544A4">
        <w:rPr>
          <w:rFonts w:hint="cs"/>
          <w:rtl/>
        </w:rPr>
        <w:t>المنظمات</w:t>
      </w:r>
      <w:r>
        <w:rPr>
          <w:rFonts w:hint="cs"/>
          <w:rtl/>
        </w:rPr>
        <w:t xml:space="preserve"> </w:t>
      </w:r>
      <w:r w:rsidRPr="00A544A4">
        <w:rPr>
          <w:rFonts w:hint="cs"/>
          <w:rtl/>
        </w:rPr>
        <w:t>الإقليمية</w:t>
      </w:r>
      <w:r>
        <w:rPr>
          <w:rFonts w:hint="cs"/>
          <w:rtl/>
        </w:rPr>
        <w:t xml:space="preserve"> </w:t>
      </w:r>
      <w:r w:rsidRPr="00A544A4">
        <w:rPr>
          <w:rFonts w:hint="cs"/>
          <w:rtl/>
        </w:rPr>
        <w:t>والدولية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العمل</w:t>
      </w:r>
      <w:r>
        <w:rPr>
          <w:rFonts w:hint="cs"/>
          <w:rtl/>
        </w:rPr>
        <w:t xml:space="preserve"> </w:t>
      </w:r>
      <w:r w:rsidRPr="00A544A4">
        <w:rPr>
          <w:rFonts w:hint="cs"/>
          <w:rtl/>
        </w:rPr>
        <w:t>لرعاية</w:t>
      </w:r>
      <w:r>
        <w:rPr>
          <w:rFonts w:hint="cs"/>
          <w:rtl/>
        </w:rPr>
        <w:t xml:space="preserve"> </w:t>
      </w:r>
      <w:r w:rsidRPr="00A544A4">
        <w:rPr>
          <w:rFonts w:hint="cs"/>
          <w:rtl/>
        </w:rPr>
        <w:t>الأطفال</w:t>
      </w:r>
      <w:r>
        <w:rPr>
          <w:rFonts w:hint="cs"/>
          <w:rtl/>
        </w:rPr>
        <w:t xml:space="preserve"> </w:t>
      </w:r>
      <w:r w:rsidRPr="00A544A4">
        <w:rPr>
          <w:rFonts w:hint="cs"/>
          <w:rtl/>
        </w:rPr>
        <w:t>وحمايتهم.</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القوانين</w:t>
      </w:r>
      <w:r>
        <w:rPr>
          <w:rFonts w:hint="cs"/>
          <w:rtl/>
        </w:rPr>
        <w:t xml:space="preserve"> </w:t>
      </w:r>
      <w:r w:rsidRPr="00A544A4">
        <w:rPr>
          <w:rFonts w:hint="cs"/>
          <w:rtl/>
        </w:rPr>
        <w:t>التي</w:t>
      </w:r>
      <w:r>
        <w:rPr>
          <w:rFonts w:hint="cs"/>
          <w:rtl/>
        </w:rPr>
        <w:t xml:space="preserve"> </w:t>
      </w:r>
      <w:r w:rsidRPr="00A544A4">
        <w:rPr>
          <w:rFonts w:hint="cs"/>
          <w:rtl/>
        </w:rPr>
        <w:t>وردت</w:t>
      </w:r>
      <w:r>
        <w:rPr>
          <w:rFonts w:hint="cs"/>
          <w:rtl/>
        </w:rPr>
        <w:t xml:space="preserve"> </w:t>
      </w:r>
      <w:r w:rsidRPr="00A544A4">
        <w:rPr>
          <w:rFonts w:hint="cs"/>
          <w:rtl/>
        </w:rPr>
        <w:t>في</w:t>
      </w:r>
      <w:r>
        <w:rPr>
          <w:rFonts w:hint="cs"/>
          <w:rtl/>
        </w:rPr>
        <w:t xml:space="preserve"> </w:t>
      </w:r>
      <w:r w:rsidRPr="00A544A4">
        <w:rPr>
          <w:rFonts w:hint="cs"/>
          <w:rtl/>
        </w:rPr>
        <w:t>التقرير</w:t>
      </w:r>
      <w:r>
        <w:rPr>
          <w:rFonts w:hint="cs"/>
          <w:rtl/>
        </w:rPr>
        <w:t xml:space="preserve"> </w:t>
      </w:r>
      <w:r w:rsidRPr="00A544A4">
        <w:rPr>
          <w:rFonts w:hint="cs"/>
          <w:rtl/>
        </w:rPr>
        <w:t>السابق</w:t>
      </w:r>
      <w:r>
        <w:rPr>
          <w:rFonts w:hint="cs"/>
          <w:rtl/>
        </w:rPr>
        <w:t xml:space="preserve"> </w:t>
      </w:r>
      <w:r w:rsidRPr="00A544A4">
        <w:rPr>
          <w:rFonts w:hint="cs"/>
          <w:rtl/>
        </w:rPr>
        <w:t>لمملكة</w:t>
      </w:r>
      <w:r>
        <w:rPr>
          <w:rFonts w:hint="cs"/>
          <w:rtl/>
        </w:rPr>
        <w:t xml:space="preserve"> </w:t>
      </w:r>
      <w:r w:rsidRPr="00A544A4">
        <w:rPr>
          <w:rFonts w:hint="cs"/>
          <w:rtl/>
        </w:rPr>
        <w:t>البحرين</w:t>
      </w:r>
      <w:r>
        <w:rPr>
          <w:rFonts w:hint="cs"/>
          <w:rtl/>
        </w:rPr>
        <w:t xml:space="preserve"> </w:t>
      </w:r>
      <w:r w:rsidRPr="00A544A4">
        <w:rPr>
          <w:rFonts w:hint="cs"/>
          <w:rtl/>
        </w:rPr>
        <w:t>(</w:t>
      </w:r>
      <w:r w:rsidRPr="00A544A4">
        <w:t>CRC/C/BHR/2-3</w:t>
      </w:r>
      <w:r w:rsidRPr="00A544A4">
        <w:rPr>
          <w:rFonts w:hint="cs"/>
          <w:rtl/>
        </w:rPr>
        <w:t>)</w:t>
      </w:r>
      <w:r>
        <w:rPr>
          <w:rFonts w:hint="cs"/>
          <w:rtl/>
        </w:rPr>
        <w:t xml:space="preserve"> </w:t>
      </w:r>
      <w:r w:rsidRPr="00A544A4">
        <w:rPr>
          <w:rFonts w:hint="cs"/>
          <w:rtl/>
        </w:rPr>
        <w:t>نورد</w:t>
      </w:r>
      <w:r>
        <w:rPr>
          <w:rFonts w:hint="cs"/>
          <w:rtl/>
        </w:rPr>
        <w:t xml:space="preserve"> </w:t>
      </w:r>
      <w:r w:rsidRPr="00A544A4">
        <w:rPr>
          <w:rFonts w:hint="cs"/>
          <w:rtl/>
        </w:rPr>
        <w:t>في</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r w:rsidRPr="00A544A4">
        <w:rPr>
          <w:rFonts w:hint="cs"/>
          <w:rtl/>
        </w:rPr>
        <w:t>القوانين</w:t>
      </w:r>
      <w:r>
        <w:rPr>
          <w:rFonts w:hint="cs"/>
          <w:rtl/>
        </w:rPr>
        <w:t xml:space="preserve"> </w:t>
      </w:r>
      <w:r w:rsidRPr="00A544A4">
        <w:rPr>
          <w:rFonts w:hint="cs"/>
          <w:rtl/>
        </w:rPr>
        <w:t>التي</w:t>
      </w:r>
      <w:r>
        <w:rPr>
          <w:rFonts w:hint="cs"/>
          <w:rtl/>
        </w:rPr>
        <w:t xml:space="preserve"> </w:t>
      </w:r>
      <w:r w:rsidRPr="00A544A4">
        <w:rPr>
          <w:rFonts w:hint="cs"/>
          <w:rtl/>
        </w:rPr>
        <w:t>اعتمدت</w:t>
      </w:r>
      <w:r>
        <w:rPr>
          <w:rFonts w:hint="cs"/>
          <w:rtl/>
        </w:rPr>
        <w:t xml:space="preserve"> </w:t>
      </w:r>
      <w:r w:rsidRPr="00A544A4">
        <w:rPr>
          <w:rFonts w:hint="cs"/>
          <w:rtl/>
        </w:rPr>
        <w:t>في</w:t>
      </w:r>
      <w:r>
        <w:rPr>
          <w:rFonts w:hint="cs"/>
          <w:rtl/>
        </w:rPr>
        <w:t xml:space="preserve"> </w:t>
      </w:r>
      <w:r w:rsidRPr="00A544A4">
        <w:rPr>
          <w:rFonts w:hint="cs"/>
          <w:rtl/>
        </w:rPr>
        <w:t>الفترة</w:t>
      </w:r>
      <w:r>
        <w:rPr>
          <w:rFonts w:hint="cs"/>
          <w:rtl/>
        </w:rPr>
        <w:t xml:space="preserve"> </w:t>
      </w:r>
      <w:r w:rsidRPr="00A544A4">
        <w:rPr>
          <w:rFonts w:hint="cs"/>
          <w:rtl/>
        </w:rPr>
        <w:t>ما</w:t>
      </w:r>
      <w:r>
        <w:rPr>
          <w:rFonts w:hint="cs"/>
          <w:rtl/>
        </w:rPr>
        <w:t xml:space="preserve"> </w:t>
      </w:r>
      <w:r w:rsidRPr="00A544A4">
        <w:rPr>
          <w:rFonts w:hint="cs"/>
          <w:rtl/>
        </w:rPr>
        <w:t>بين</w:t>
      </w:r>
      <w:r>
        <w:rPr>
          <w:rFonts w:hint="cs"/>
          <w:rtl/>
        </w:rPr>
        <w:t xml:space="preserve"> </w:t>
      </w:r>
      <w:r w:rsidRPr="00A544A4">
        <w:rPr>
          <w:rFonts w:hint="cs"/>
          <w:rtl/>
        </w:rPr>
        <w:t>التقريرين</w:t>
      </w:r>
      <w:r>
        <w:rPr>
          <w:rFonts w:hint="cs"/>
          <w:rtl/>
        </w:rPr>
        <w:t xml:space="preserve"> </w:t>
      </w:r>
      <w:r w:rsidRPr="00A544A4">
        <w:rPr>
          <w:rFonts w:hint="cs"/>
          <w:rtl/>
        </w:rPr>
        <w:t>وكذلك</w:t>
      </w:r>
      <w:r>
        <w:rPr>
          <w:rFonts w:hint="cs"/>
          <w:rtl/>
        </w:rPr>
        <w:t xml:space="preserve"> </w:t>
      </w:r>
      <w:r w:rsidRPr="00A544A4">
        <w:rPr>
          <w:rFonts w:hint="cs"/>
          <w:rtl/>
        </w:rPr>
        <w:t>تلك</w:t>
      </w:r>
      <w:r>
        <w:rPr>
          <w:rFonts w:hint="cs"/>
          <w:rtl/>
        </w:rPr>
        <w:t xml:space="preserve"> </w:t>
      </w:r>
      <w:r w:rsidRPr="00A544A4">
        <w:rPr>
          <w:rFonts w:hint="cs"/>
          <w:rtl/>
        </w:rPr>
        <w:t>التي</w:t>
      </w:r>
      <w:r>
        <w:rPr>
          <w:rFonts w:hint="cs"/>
          <w:rtl/>
        </w:rPr>
        <w:t xml:space="preserve"> </w:t>
      </w:r>
      <w:r w:rsidRPr="00A544A4">
        <w:rPr>
          <w:rFonts w:hint="cs"/>
          <w:rtl/>
        </w:rPr>
        <w:t>لم</w:t>
      </w:r>
      <w:r>
        <w:rPr>
          <w:rFonts w:hint="cs"/>
          <w:rtl/>
        </w:rPr>
        <w:t xml:space="preserve"> </w:t>
      </w:r>
      <w:r w:rsidRPr="00A544A4">
        <w:rPr>
          <w:rFonts w:hint="cs"/>
          <w:rtl/>
        </w:rPr>
        <w:t>يتم</w:t>
      </w:r>
      <w:r>
        <w:rPr>
          <w:rFonts w:hint="cs"/>
          <w:rtl/>
        </w:rPr>
        <w:t xml:space="preserve"> </w:t>
      </w:r>
      <w:r w:rsidRPr="00A544A4">
        <w:rPr>
          <w:rFonts w:hint="cs"/>
          <w:rtl/>
        </w:rPr>
        <w:t>ذكرها</w:t>
      </w:r>
      <w:r>
        <w:rPr>
          <w:rFonts w:hint="cs"/>
          <w:rtl/>
        </w:rPr>
        <w:t xml:space="preserve"> </w:t>
      </w:r>
      <w:r w:rsidRPr="00A544A4">
        <w:rPr>
          <w:rFonts w:hint="cs"/>
          <w:rtl/>
        </w:rPr>
        <w:t>في</w:t>
      </w:r>
      <w:r>
        <w:rPr>
          <w:rFonts w:hint="cs"/>
          <w:rtl/>
        </w:rPr>
        <w:t xml:space="preserve"> </w:t>
      </w:r>
      <w:r w:rsidRPr="00A544A4">
        <w:rPr>
          <w:rFonts w:hint="cs"/>
          <w:rtl/>
        </w:rPr>
        <w:t>التقرير</w:t>
      </w:r>
      <w:r>
        <w:rPr>
          <w:rFonts w:hint="cs"/>
          <w:rtl/>
        </w:rPr>
        <w:t xml:space="preserve"> </w:t>
      </w:r>
      <w:r w:rsidRPr="00A544A4">
        <w:rPr>
          <w:rFonts w:hint="cs"/>
          <w:rtl/>
        </w:rPr>
        <w:t>السابق،</w:t>
      </w:r>
      <w:r>
        <w:rPr>
          <w:rFonts w:hint="cs"/>
          <w:rtl/>
        </w:rPr>
        <w:t xml:space="preserve"> </w:t>
      </w:r>
      <w:r w:rsidRPr="00A544A4">
        <w:rPr>
          <w:rFonts w:hint="cs"/>
          <w:rtl/>
        </w:rPr>
        <w:t>حيث</w:t>
      </w:r>
      <w:r>
        <w:rPr>
          <w:rFonts w:hint="cs"/>
          <w:rtl/>
        </w:rPr>
        <w:t xml:space="preserve"> </w:t>
      </w:r>
      <w:r w:rsidRPr="00A544A4">
        <w:rPr>
          <w:rFonts w:hint="cs"/>
          <w:rtl/>
        </w:rPr>
        <w:t>صادقت</w:t>
      </w:r>
      <w:r>
        <w:rPr>
          <w:rFonts w:hint="cs"/>
          <w:rtl/>
        </w:rPr>
        <w:t xml:space="preserve"> </w:t>
      </w:r>
      <w:r w:rsidRPr="00A544A4">
        <w:rPr>
          <w:rFonts w:hint="cs"/>
          <w:rtl/>
        </w:rPr>
        <w:t>على</w:t>
      </w:r>
      <w:r>
        <w:rPr>
          <w:rFonts w:hint="cs"/>
          <w:rtl/>
        </w:rPr>
        <w:t xml:space="preserve"> </w:t>
      </w:r>
      <w:r w:rsidRPr="00A544A4">
        <w:rPr>
          <w:rFonts w:hint="cs"/>
          <w:rtl/>
        </w:rPr>
        <w:t>التالي:</w:t>
      </w:r>
    </w:p>
    <w:p w:rsidR="00632DB7" w:rsidRPr="006830D0" w:rsidRDefault="00632DB7" w:rsidP="00632DB7">
      <w:pPr>
        <w:pStyle w:val="SingleTxtGA"/>
        <w:rPr>
          <w:spacing w:val="-7"/>
        </w:rPr>
      </w:pPr>
      <w:r w:rsidRPr="006830D0">
        <w:rPr>
          <w:rFonts w:eastAsia="Calibri"/>
          <w:spacing w:val="-7"/>
          <w:sz w:val="30"/>
          <w:rtl/>
        </w:rPr>
        <w:lastRenderedPageBreak/>
        <w:tab/>
        <w:t>(</w:t>
      </w:r>
      <w:r w:rsidRPr="006830D0">
        <w:rPr>
          <w:rFonts w:eastAsia="Calibri" w:hint="eastAsia"/>
          <w:spacing w:val="-7"/>
          <w:sz w:val="30"/>
          <w:rtl/>
        </w:rPr>
        <w:t>أ</w:t>
      </w:r>
      <w:r w:rsidRPr="006830D0">
        <w:rPr>
          <w:rFonts w:eastAsia="Calibri"/>
          <w:spacing w:val="-7"/>
          <w:sz w:val="30"/>
          <w:rtl/>
        </w:rPr>
        <w:t>)</w:t>
      </w:r>
      <w:r w:rsidRPr="006830D0">
        <w:rPr>
          <w:rFonts w:eastAsia="Calibri"/>
          <w:spacing w:val="-7"/>
          <w:sz w:val="30"/>
          <w:rtl/>
        </w:rPr>
        <w:tab/>
      </w:r>
      <w:r w:rsidRPr="006830D0">
        <w:rPr>
          <w:rFonts w:hint="eastAsia"/>
          <w:spacing w:val="-7"/>
          <w:rtl/>
        </w:rPr>
        <w:t>اتفاقية</w:t>
      </w:r>
      <w:r>
        <w:rPr>
          <w:rFonts w:hint="cs"/>
          <w:spacing w:val="-7"/>
          <w:rtl/>
        </w:rPr>
        <w:t xml:space="preserve"> </w:t>
      </w:r>
      <w:r w:rsidRPr="006830D0">
        <w:rPr>
          <w:rFonts w:hint="eastAsia"/>
          <w:spacing w:val="-7"/>
          <w:rtl/>
        </w:rPr>
        <w:t>الأمم</w:t>
      </w:r>
      <w:r>
        <w:rPr>
          <w:rFonts w:hint="cs"/>
          <w:spacing w:val="-7"/>
          <w:rtl/>
        </w:rPr>
        <w:t xml:space="preserve"> </w:t>
      </w:r>
      <w:r w:rsidRPr="006830D0">
        <w:rPr>
          <w:rFonts w:hint="eastAsia"/>
          <w:spacing w:val="-7"/>
          <w:rtl/>
        </w:rPr>
        <w:t>المتحدة</w:t>
      </w:r>
      <w:r>
        <w:rPr>
          <w:rFonts w:hint="cs"/>
          <w:spacing w:val="-7"/>
          <w:rtl/>
        </w:rPr>
        <w:t xml:space="preserve"> </w:t>
      </w:r>
      <w:r w:rsidRPr="006830D0">
        <w:rPr>
          <w:rFonts w:hint="eastAsia"/>
          <w:spacing w:val="-7"/>
          <w:rtl/>
        </w:rPr>
        <w:t>حول</w:t>
      </w:r>
      <w:r>
        <w:rPr>
          <w:rFonts w:hint="cs"/>
          <w:spacing w:val="-7"/>
          <w:rtl/>
        </w:rPr>
        <w:t xml:space="preserve"> </w:t>
      </w:r>
      <w:r w:rsidRPr="006830D0">
        <w:rPr>
          <w:rFonts w:hint="eastAsia"/>
          <w:spacing w:val="-7"/>
          <w:rtl/>
        </w:rPr>
        <w:t>حقوق</w:t>
      </w:r>
      <w:r>
        <w:rPr>
          <w:rFonts w:hint="cs"/>
          <w:spacing w:val="-7"/>
          <w:rtl/>
        </w:rPr>
        <w:t xml:space="preserve"> </w:t>
      </w:r>
      <w:r w:rsidRPr="006830D0">
        <w:rPr>
          <w:rFonts w:hint="eastAsia"/>
          <w:spacing w:val="-7"/>
          <w:rtl/>
        </w:rPr>
        <w:t>الأشخاص</w:t>
      </w:r>
      <w:r>
        <w:rPr>
          <w:rFonts w:hint="cs"/>
          <w:spacing w:val="-7"/>
          <w:rtl/>
        </w:rPr>
        <w:t xml:space="preserve"> </w:t>
      </w:r>
      <w:r w:rsidRPr="006830D0">
        <w:rPr>
          <w:rFonts w:hint="eastAsia"/>
          <w:spacing w:val="-7"/>
          <w:rtl/>
        </w:rPr>
        <w:t>ذوي</w:t>
      </w:r>
      <w:r>
        <w:rPr>
          <w:rFonts w:hint="cs"/>
          <w:spacing w:val="-7"/>
          <w:rtl/>
        </w:rPr>
        <w:t xml:space="preserve"> </w:t>
      </w:r>
      <w:r w:rsidRPr="006830D0">
        <w:rPr>
          <w:rFonts w:hint="eastAsia"/>
          <w:spacing w:val="-7"/>
          <w:rtl/>
        </w:rPr>
        <w:t>الإعاقة</w:t>
      </w:r>
      <w:r>
        <w:rPr>
          <w:rFonts w:hint="cs"/>
          <w:spacing w:val="-7"/>
          <w:rtl/>
        </w:rPr>
        <w:t xml:space="preserve"> </w:t>
      </w:r>
      <w:r w:rsidRPr="006830D0">
        <w:rPr>
          <w:rFonts w:hint="eastAsia"/>
          <w:spacing w:val="-7"/>
          <w:rtl/>
        </w:rPr>
        <w:t>في</w:t>
      </w:r>
      <w:r>
        <w:rPr>
          <w:rFonts w:hint="cs"/>
          <w:spacing w:val="-7"/>
          <w:rtl/>
        </w:rPr>
        <w:t xml:space="preserve"> </w:t>
      </w:r>
      <w:r w:rsidRPr="006830D0">
        <w:rPr>
          <w:spacing w:val="-7"/>
          <w:rtl/>
        </w:rPr>
        <w:t>22</w:t>
      </w:r>
      <w:r>
        <w:rPr>
          <w:rFonts w:hint="cs"/>
          <w:spacing w:val="-7"/>
          <w:rtl/>
        </w:rPr>
        <w:t xml:space="preserve"> </w:t>
      </w:r>
      <w:r w:rsidRPr="006830D0">
        <w:rPr>
          <w:rFonts w:hint="eastAsia"/>
          <w:spacing w:val="-7"/>
          <w:rtl/>
        </w:rPr>
        <w:t>سبتمبر</w:t>
      </w:r>
      <w:r>
        <w:rPr>
          <w:rFonts w:hint="cs"/>
          <w:spacing w:val="-7"/>
          <w:rtl/>
        </w:rPr>
        <w:t xml:space="preserve"> </w:t>
      </w:r>
      <w:r w:rsidRPr="006830D0">
        <w:rPr>
          <w:spacing w:val="-7"/>
          <w:rtl/>
        </w:rPr>
        <w:t>2011</w:t>
      </w:r>
      <w:r w:rsidRPr="006830D0">
        <w:rPr>
          <w:rFonts w:hint="eastAsia"/>
          <w:spacing w:val="-7"/>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قانون</w:t>
      </w:r>
      <w:r>
        <w:rPr>
          <w:rFonts w:hint="cs"/>
          <w:rtl/>
        </w:rPr>
        <w:t xml:space="preserve"> </w:t>
      </w:r>
      <w:r w:rsidRPr="00A544A4">
        <w:rPr>
          <w:rFonts w:hint="cs"/>
          <w:rtl/>
        </w:rPr>
        <w:t>رقم</w:t>
      </w:r>
      <w:r>
        <w:rPr>
          <w:rFonts w:hint="cs"/>
          <w:rtl/>
        </w:rPr>
        <w:t xml:space="preserve"> </w:t>
      </w:r>
      <w:r w:rsidRPr="00A544A4">
        <w:rPr>
          <w:rFonts w:hint="cs"/>
          <w:rtl/>
        </w:rPr>
        <w:t>(17)</w:t>
      </w:r>
      <w:r>
        <w:rPr>
          <w:rFonts w:hint="cs"/>
          <w:rtl/>
        </w:rPr>
        <w:t xml:space="preserve"> </w:t>
      </w:r>
      <w:r w:rsidRPr="00A544A4">
        <w:rPr>
          <w:rFonts w:hint="cs"/>
          <w:rtl/>
        </w:rPr>
        <w:t>لسنة</w:t>
      </w:r>
      <w:r>
        <w:rPr>
          <w:rFonts w:hint="cs"/>
          <w:rtl/>
        </w:rPr>
        <w:t xml:space="preserve"> </w:t>
      </w:r>
      <w:r w:rsidRPr="00A544A4">
        <w:rPr>
          <w:rFonts w:hint="cs"/>
          <w:rtl/>
        </w:rPr>
        <w:t>2015</w:t>
      </w:r>
      <w:r>
        <w:rPr>
          <w:rFonts w:hint="cs"/>
          <w:rtl/>
        </w:rPr>
        <w:t xml:space="preserve"> </w:t>
      </w:r>
      <w:r w:rsidRPr="00A544A4">
        <w:rPr>
          <w:rFonts w:hint="cs"/>
          <w:rtl/>
        </w:rPr>
        <w:t>بشأن</w:t>
      </w:r>
      <w:r>
        <w:rPr>
          <w:rFonts w:hint="cs"/>
          <w:rtl/>
        </w:rPr>
        <w:t xml:space="preserve"> </w:t>
      </w:r>
      <w:r w:rsidRPr="00A544A4">
        <w:rPr>
          <w:rFonts w:hint="cs"/>
          <w:rtl/>
        </w:rPr>
        <w:t>الحماية</w:t>
      </w:r>
      <w:r>
        <w:rPr>
          <w:rFonts w:hint="cs"/>
          <w:rtl/>
        </w:rPr>
        <w:t xml:space="preserve"> </w:t>
      </w:r>
      <w:r w:rsidRPr="00A544A4">
        <w:rPr>
          <w:rFonts w:hint="cs"/>
          <w:rtl/>
        </w:rPr>
        <w:t>من</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الميثاق</w:t>
      </w:r>
      <w:r>
        <w:rPr>
          <w:rFonts w:hint="cs"/>
          <w:rtl/>
        </w:rPr>
        <w:t xml:space="preserve"> </w:t>
      </w:r>
      <w:r w:rsidRPr="00A544A4">
        <w:rPr>
          <w:rFonts w:hint="cs"/>
          <w:rtl/>
        </w:rPr>
        <w:t>العربي</w:t>
      </w:r>
      <w:r>
        <w:rPr>
          <w:rFonts w:hint="cs"/>
          <w:rtl/>
        </w:rPr>
        <w:t xml:space="preserve"> </w:t>
      </w:r>
      <w:r w:rsidRPr="00A544A4">
        <w:rPr>
          <w:rFonts w:hint="cs"/>
          <w:rtl/>
        </w:rPr>
        <w:t>لحقوق</w:t>
      </w:r>
      <w:r>
        <w:rPr>
          <w:rFonts w:hint="cs"/>
          <w:rtl/>
        </w:rPr>
        <w:t xml:space="preserve"> </w:t>
      </w:r>
      <w:r w:rsidRPr="00A544A4">
        <w:rPr>
          <w:rFonts w:hint="cs"/>
          <w:rtl/>
        </w:rPr>
        <w:t>الإنسان</w:t>
      </w:r>
      <w:r>
        <w:rPr>
          <w:rFonts w:hint="cs"/>
          <w:rtl/>
        </w:rPr>
        <w:t xml:space="preserve"> </w:t>
      </w:r>
      <w:r w:rsidRPr="00A544A4">
        <w:rPr>
          <w:rFonts w:hint="cs"/>
          <w:rtl/>
        </w:rPr>
        <w:t>في</w:t>
      </w:r>
      <w:r>
        <w:rPr>
          <w:rFonts w:hint="cs"/>
          <w:rtl/>
        </w:rPr>
        <w:t xml:space="preserve"> </w:t>
      </w:r>
      <w:r w:rsidRPr="00A544A4">
        <w:rPr>
          <w:rFonts w:hint="cs"/>
          <w:rtl/>
        </w:rPr>
        <w:t>2006</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(5)</w:t>
      </w:r>
      <w:r>
        <w:rPr>
          <w:rFonts w:hint="cs"/>
          <w:rtl/>
        </w:rPr>
        <w:t xml:space="preserve"> </w:t>
      </w:r>
      <w:r w:rsidRPr="00A544A4">
        <w:rPr>
          <w:rFonts w:hint="cs"/>
          <w:rtl/>
        </w:rPr>
        <w:t>لسنة</w:t>
      </w:r>
      <w:r>
        <w:rPr>
          <w:rFonts w:hint="cs"/>
          <w:rtl/>
        </w:rPr>
        <w:t xml:space="preserve"> </w:t>
      </w:r>
      <w:r w:rsidRPr="00A544A4">
        <w:rPr>
          <w:rFonts w:hint="cs"/>
          <w:rtl/>
        </w:rPr>
        <w:t>2007</w:t>
      </w:r>
      <w:r>
        <w:rPr>
          <w:rFonts w:hint="cs"/>
          <w:rtl/>
        </w:rPr>
        <w:t xml:space="preserve"> </w:t>
      </w:r>
      <w:r w:rsidRPr="00A544A4">
        <w:rPr>
          <w:rFonts w:hint="cs"/>
          <w:rtl/>
        </w:rPr>
        <w:t>بشأن</w:t>
      </w:r>
      <w:r>
        <w:rPr>
          <w:rFonts w:hint="cs"/>
          <w:rtl/>
        </w:rPr>
        <w:t xml:space="preserve"> </w:t>
      </w:r>
      <w:r w:rsidRPr="00A544A4">
        <w:rPr>
          <w:rFonts w:hint="cs"/>
          <w:rtl/>
        </w:rPr>
        <w:t>مكافحة</w:t>
      </w:r>
      <w:r>
        <w:rPr>
          <w:rFonts w:hint="cs"/>
          <w:rtl/>
        </w:rPr>
        <w:t xml:space="preserve"> </w:t>
      </w:r>
      <w:r w:rsidRPr="00A544A4">
        <w:rPr>
          <w:rFonts w:hint="cs"/>
          <w:rtl/>
        </w:rPr>
        <w:t>التسول</w:t>
      </w:r>
      <w:r>
        <w:rPr>
          <w:rFonts w:hint="cs"/>
          <w:rtl/>
        </w:rPr>
        <w:t xml:space="preserve"> </w:t>
      </w:r>
      <w:r w:rsidRPr="00A544A4">
        <w:rPr>
          <w:rFonts w:hint="cs"/>
          <w:rtl/>
        </w:rPr>
        <w:t>والتشرد</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(3)</w:t>
      </w:r>
      <w:r>
        <w:rPr>
          <w:rFonts w:hint="cs"/>
          <w:rtl/>
        </w:rPr>
        <w:t xml:space="preserve"> </w:t>
      </w:r>
      <w:r w:rsidRPr="00A544A4">
        <w:rPr>
          <w:rFonts w:hint="cs"/>
          <w:rtl/>
        </w:rPr>
        <w:t>لسنة</w:t>
      </w:r>
      <w:r>
        <w:rPr>
          <w:rFonts w:hint="cs"/>
          <w:rtl/>
        </w:rPr>
        <w:t xml:space="preserve"> </w:t>
      </w:r>
      <w:r w:rsidRPr="00A544A4">
        <w:rPr>
          <w:rFonts w:hint="cs"/>
          <w:rtl/>
        </w:rPr>
        <w:t>2008</w:t>
      </w:r>
      <w:r>
        <w:rPr>
          <w:rFonts w:hint="cs"/>
          <w:rtl/>
        </w:rPr>
        <w:t xml:space="preserve"> </w:t>
      </w:r>
      <w:r w:rsidRPr="00A544A4">
        <w:rPr>
          <w:rFonts w:hint="cs"/>
          <w:rtl/>
        </w:rPr>
        <w:t>بشأن</w:t>
      </w:r>
      <w:r>
        <w:rPr>
          <w:rFonts w:hint="cs"/>
          <w:rtl/>
        </w:rPr>
        <w:t xml:space="preserve"> </w:t>
      </w:r>
      <w:r w:rsidRPr="00A544A4">
        <w:rPr>
          <w:rFonts w:hint="cs"/>
          <w:rtl/>
        </w:rPr>
        <w:t>الهيئة</w:t>
      </w:r>
      <w:r>
        <w:rPr>
          <w:rFonts w:hint="cs"/>
          <w:rtl/>
        </w:rPr>
        <w:t xml:space="preserve"> </w:t>
      </w:r>
      <w:r w:rsidRPr="00A544A4">
        <w:rPr>
          <w:rFonts w:hint="cs"/>
          <w:rtl/>
        </w:rPr>
        <w:t>العامة</w:t>
      </w:r>
      <w:r>
        <w:rPr>
          <w:rFonts w:hint="cs"/>
          <w:rtl/>
        </w:rPr>
        <w:t xml:space="preserve"> </w:t>
      </w:r>
      <w:r w:rsidRPr="00A544A4">
        <w:rPr>
          <w:rFonts w:hint="cs"/>
          <w:rtl/>
        </w:rPr>
        <w:t>للتأمين</w:t>
      </w:r>
      <w:r>
        <w:rPr>
          <w:rFonts w:hint="cs"/>
          <w:rtl/>
        </w:rPr>
        <w:t xml:space="preserve"> </w:t>
      </w:r>
      <w:r w:rsidRPr="00A544A4">
        <w:rPr>
          <w:rFonts w:hint="cs"/>
          <w:rtl/>
        </w:rPr>
        <w:t>الاجتماعي</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قانون</w:t>
      </w:r>
      <w:r>
        <w:rPr>
          <w:rFonts w:hint="cs"/>
          <w:rtl/>
        </w:rPr>
        <w:t xml:space="preserve"> </w:t>
      </w:r>
      <w:r w:rsidRPr="00A544A4">
        <w:rPr>
          <w:rFonts w:hint="cs"/>
          <w:rtl/>
        </w:rPr>
        <w:t>الإجراءات</w:t>
      </w:r>
      <w:r>
        <w:rPr>
          <w:rFonts w:hint="cs"/>
          <w:rtl/>
        </w:rPr>
        <w:t xml:space="preserve"> </w:t>
      </w:r>
      <w:r w:rsidRPr="00A544A4">
        <w:rPr>
          <w:rFonts w:hint="cs"/>
          <w:rtl/>
        </w:rPr>
        <w:t>الجنائية</w:t>
      </w:r>
      <w:r>
        <w:rPr>
          <w:rFonts w:hint="cs"/>
          <w:rtl/>
        </w:rPr>
        <w:t xml:space="preserve"> </w:t>
      </w:r>
      <w:r w:rsidRPr="00A544A4">
        <w:rPr>
          <w:rFonts w:hint="cs"/>
          <w:rtl/>
        </w:rPr>
        <w:t>المرسوم</w:t>
      </w:r>
      <w:r>
        <w:rPr>
          <w:rFonts w:hint="cs"/>
          <w:rtl/>
        </w:rPr>
        <w:t xml:space="preserve"> </w:t>
      </w:r>
      <w:r w:rsidRPr="00A544A4">
        <w:rPr>
          <w:rFonts w:hint="cs"/>
          <w:rtl/>
        </w:rPr>
        <w:t>الصادر</w:t>
      </w:r>
      <w:r>
        <w:rPr>
          <w:rFonts w:hint="cs"/>
          <w:rtl/>
        </w:rPr>
        <w:t xml:space="preserve"> </w:t>
      </w:r>
      <w:r w:rsidRPr="00A544A4">
        <w:rPr>
          <w:rFonts w:hint="cs"/>
          <w:rtl/>
        </w:rPr>
        <w:t>بالقانون</w:t>
      </w:r>
      <w:r>
        <w:rPr>
          <w:rFonts w:hint="cs"/>
          <w:rtl/>
        </w:rPr>
        <w:t xml:space="preserve"> </w:t>
      </w:r>
      <w:r w:rsidRPr="00A544A4">
        <w:rPr>
          <w:rFonts w:hint="cs"/>
          <w:rtl/>
        </w:rPr>
        <w:t>رقم</w:t>
      </w:r>
      <w:r>
        <w:rPr>
          <w:rFonts w:hint="cs"/>
          <w:rtl/>
        </w:rPr>
        <w:t xml:space="preserve"> </w:t>
      </w:r>
      <w:r w:rsidRPr="00A544A4">
        <w:rPr>
          <w:rFonts w:hint="cs"/>
          <w:rtl/>
        </w:rPr>
        <w:t>(46)</w:t>
      </w:r>
      <w:r>
        <w:rPr>
          <w:rFonts w:hint="cs"/>
          <w:rtl/>
        </w:rPr>
        <w:t xml:space="preserve"> </w:t>
      </w:r>
      <w:r w:rsidRPr="00A544A4">
        <w:rPr>
          <w:rFonts w:hint="cs"/>
          <w:rtl/>
        </w:rPr>
        <w:t>لسنة</w:t>
      </w:r>
      <w:r>
        <w:rPr>
          <w:rFonts w:hint="cs"/>
          <w:rtl/>
        </w:rPr>
        <w:t xml:space="preserve"> </w:t>
      </w:r>
      <w:r w:rsidRPr="00A544A4">
        <w:rPr>
          <w:rFonts w:hint="cs"/>
          <w:rtl/>
        </w:rPr>
        <w:t>2002،</w:t>
      </w:r>
      <w:r>
        <w:rPr>
          <w:rFonts w:hint="cs"/>
          <w:rtl/>
        </w:rPr>
        <w:t xml:space="preserve"> </w:t>
      </w:r>
      <w:r w:rsidRPr="00A544A4">
        <w:rPr>
          <w:rFonts w:hint="cs"/>
          <w:rtl/>
        </w:rPr>
        <w:t>المعدل</w:t>
      </w:r>
      <w:r>
        <w:rPr>
          <w:rFonts w:hint="cs"/>
          <w:rtl/>
        </w:rPr>
        <w:t xml:space="preserve"> </w:t>
      </w:r>
      <w:r w:rsidRPr="00A544A4">
        <w:rPr>
          <w:rFonts w:hint="cs"/>
          <w:rtl/>
        </w:rPr>
        <w:t>بالقانون</w:t>
      </w:r>
      <w:r>
        <w:rPr>
          <w:rFonts w:hint="cs"/>
          <w:rtl/>
        </w:rPr>
        <w:t xml:space="preserve"> </w:t>
      </w:r>
      <w:r w:rsidRPr="00A544A4">
        <w:rPr>
          <w:rFonts w:hint="cs"/>
          <w:rtl/>
        </w:rPr>
        <w:t>(41)</w:t>
      </w:r>
      <w:r>
        <w:rPr>
          <w:rFonts w:hint="cs"/>
          <w:rtl/>
        </w:rPr>
        <w:t xml:space="preserve"> </w:t>
      </w:r>
      <w:r w:rsidRPr="00A544A4">
        <w:rPr>
          <w:rFonts w:hint="cs"/>
          <w:rtl/>
        </w:rPr>
        <w:t>لسنة</w:t>
      </w:r>
      <w:r>
        <w:rPr>
          <w:rFonts w:hint="cs"/>
          <w:rtl/>
        </w:rPr>
        <w:t xml:space="preserve"> </w:t>
      </w:r>
      <w:r w:rsidRPr="00A544A4">
        <w:rPr>
          <w:rFonts w:hint="cs"/>
          <w:rtl/>
        </w:rPr>
        <w:t>2005</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(51)</w:t>
      </w:r>
      <w:r>
        <w:rPr>
          <w:rFonts w:hint="cs"/>
          <w:rtl/>
        </w:rPr>
        <w:t xml:space="preserve"> </w:t>
      </w:r>
      <w:r w:rsidRPr="00A544A4">
        <w:rPr>
          <w:rFonts w:hint="cs"/>
          <w:rtl/>
        </w:rPr>
        <w:t>لسنة</w:t>
      </w:r>
      <w:r>
        <w:rPr>
          <w:rFonts w:hint="cs"/>
          <w:rtl/>
        </w:rPr>
        <w:t xml:space="preserve"> </w:t>
      </w:r>
      <w:r w:rsidRPr="00A544A4">
        <w:rPr>
          <w:rFonts w:hint="cs"/>
          <w:rtl/>
        </w:rPr>
        <w:t>2006</w:t>
      </w:r>
      <w:r>
        <w:rPr>
          <w:rFonts w:hint="cs"/>
          <w:rtl/>
        </w:rPr>
        <w:t xml:space="preserve"> </w:t>
      </w:r>
      <w:r w:rsidRPr="00A544A4">
        <w:rPr>
          <w:rFonts w:hint="cs"/>
          <w:rtl/>
        </w:rPr>
        <w:t>بتعديل</w:t>
      </w:r>
      <w:r>
        <w:rPr>
          <w:rFonts w:hint="cs"/>
          <w:rtl/>
        </w:rPr>
        <w:t xml:space="preserve"> </w:t>
      </w:r>
      <w:r w:rsidRPr="00A544A4">
        <w:rPr>
          <w:rFonts w:hint="cs"/>
          <w:rtl/>
        </w:rPr>
        <w:t>المادة</w:t>
      </w:r>
      <w:r>
        <w:rPr>
          <w:rFonts w:hint="cs"/>
          <w:rtl/>
        </w:rPr>
        <w:t xml:space="preserve"> </w:t>
      </w:r>
      <w:r w:rsidRPr="00A544A4">
        <w:rPr>
          <w:rFonts w:hint="cs"/>
          <w:rtl/>
        </w:rPr>
        <w:t>(8)</w:t>
      </w:r>
      <w:r>
        <w:rPr>
          <w:rFonts w:hint="cs"/>
          <w:rtl/>
        </w:rPr>
        <w:t xml:space="preserve"> </w:t>
      </w:r>
      <w:r w:rsidRPr="00A544A4">
        <w:rPr>
          <w:rFonts w:hint="cs"/>
          <w:rtl/>
        </w:rPr>
        <w:t>من</w:t>
      </w:r>
      <w:r>
        <w:rPr>
          <w:rFonts w:hint="cs"/>
          <w:rtl/>
        </w:rPr>
        <w:t xml:space="preserve"> </w:t>
      </w:r>
      <w:r w:rsidRPr="00A544A4">
        <w:rPr>
          <w:rFonts w:hint="cs"/>
          <w:rtl/>
        </w:rPr>
        <w:t>قانون</w:t>
      </w:r>
      <w:r>
        <w:rPr>
          <w:rFonts w:hint="cs"/>
          <w:rtl/>
        </w:rPr>
        <w:t xml:space="preserve"> </w:t>
      </w:r>
      <w:r w:rsidRPr="00A544A4">
        <w:rPr>
          <w:rFonts w:hint="cs"/>
          <w:rtl/>
        </w:rPr>
        <w:t>الإجراءات</w:t>
      </w:r>
      <w:r>
        <w:rPr>
          <w:rFonts w:hint="cs"/>
          <w:rtl/>
        </w:rPr>
        <w:t xml:space="preserve"> </w:t>
      </w:r>
      <w:r w:rsidRPr="00A544A4">
        <w:rPr>
          <w:rFonts w:hint="cs"/>
          <w:rtl/>
        </w:rPr>
        <w:t>أمام</w:t>
      </w:r>
      <w:r>
        <w:rPr>
          <w:rFonts w:hint="cs"/>
          <w:rtl/>
        </w:rPr>
        <w:t xml:space="preserve"> </w:t>
      </w:r>
      <w:r w:rsidRPr="00A544A4">
        <w:rPr>
          <w:rFonts w:hint="cs"/>
          <w:rtl/>
        </w:rPr>
        <w:t>المحاكم</w:t>
      </w:r>
      <w:r>
        <w:rPr>
          <w:rFonts w:hint="cs"/>
          <w:rtl/>
        </w:rPr>
        <w:t xml:space="preserve"> </w:t>
      </w:r>
      <w:r w:rsidRPr="00A544A4">
        <w:rPr>
          <w:rFonts w:hint="cs"/>
          <w:rtl/>
        </w:rPr>
        <w:t>الشرعية</w:t>
      </w:r>
      <w:r>
        <w:rPr>
          <w:rFonts w:hint="cs"/>
          <w:rtl/>
        </w:rPr>
        <w:t xml:space="preserve"> </w:t>
      </w:r>
      <w:r w:rsidRPr="00A544A4">
        <w:rPr>
          <w:rFonts w:hint="cs"/>
          <w:rtl/>
        </w:rPr>
        <w:t>الصادر</w:t>
      </w:r>
      <w:r>
        <w:rPr>
          <w:rFonts w:hint="cs"/>
          <w:rtl/>
        </w:rPr>
        <w:t xml:space="preserve"> </w:t>
      </w:r>
      <w:r w:rsidRPr="00A544A4">
        <w:rPr>
          <w:rFonts w:hint="cs"/>
          <w:rtl/>
        </w:rPr>
        <w:t>بالمرسوم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rPr>
          <w:rFonts w:hint="cs"/>
          <w:rtl/>
        </w:rPr>
        <w:t>(26)</w:t>
      </w:r>
      <w:r>
        <w:rPr>
          <w:rFonts w:hint="cs"/>
          <w:rtl/>
        </w:rPr>
        <w:t xml:space="preserve"> </w:t>
      </w:r>
      <w:r w:rsidRPr="00A544A4">
        <w:rPr>
          <w:rFonts w:hint="cs"/>
          <w:rtl/>
        </w:rPr>
        <w:t>لسنة</w:t>
      </w:r>
      <w:r>
        <w:rPr>
          <w:rFonts w:hint="cs"/>
          <w:rtl/>
        </w:rPr>
        <w:t xml:space="preserve"> </w:t>
      </w:r>
      <w:r w:rsidRPr="00A544A4">
        <w:rPr>
          <w:rFonts w:hint="cs"/>
          <w:rtl/>
        </w:rPr>
        <w:t>1986</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(15)</w:t>
      </w:r>
      <w:r>
        <w:rPr>
          <w:rFonts w:hint="cs"/>
          <w:rtl/>
        </w:rPr>
        <w:t xml:space="preserve"> </w:t>
      </w:r>
      <w:r w:rsidRPr="00A544A4">
        <w:rPr>
          <w:rFonts w:hint="cs"/>
          <w:rtl/>
        </w:rPr>
        <w:t>لسنة</w:t>
      </w:r>
      <w:r>
        <w:rPr>
          <w:rFonts w:hint="cs"/>
          <w:rtl/>
        </w:rPr>
        <w:t xml:space="preserve"> </w:t>
      </w:r>
      <w:r w:rsidRPr="00A544A4">
        <w:rPr>
          <w:rFonts w:hint="cs"/>
          <w:rtl/>
        </w:rPr>
        <w:t>2007</w:t>
      </w:r>
      <w:r>
        <w:rPr>
          <w:rFonts w:hint="cs"/>
          <w:rtl/>
        </w:rPr>
        <w:t xml:space="preserve"> </w:t>
      </w:r>
      <w:r w:rsidRPr="00A544A4">
        <w:rPr>
          <w:rFonts w:hint="cs"/>
          <w:rtl/>
        </w:rPr>
        <w:t>بشأن</w:t>
      </w:r>
      <w:r>
        <w:rPr>
          <w:rFonts w:hint="cs"/>
          <w:rtl/>
        </w:rPr>
        <w:t xml:space="preserve"> </w:t>
      </w:r>
      <w:r w:rsidRPr="00A544A4">
        <w:rPr>
          <w:rFonts w:hint="cs"/>
          <w:rtl/>
        </w:rPr>
        <w:t>المواد</w:t>
      </w:r>
      <w:r>
        <w:rPr>
          <w:rFonts w:hint="cs"/>
          <w:rtl/>
        </w:rPr>
        <w:t xml:space="preserve"> </w:t>
      </w:r>
      <w:r w:rsidRPr="00A544A4">
        <w:rPr>
          <w:rFonts w:hint="cs"/>
          <w:rtl/>
        </w:rPr>
        <w:t>المخدرة</w:t>
      </w:r>
      <w:r>
        <w:rPr>
          <w:rFonts w:hint="cs"/>
          <w:rtl/>
        </w:rPr>
        <w:t xml:space="preserve"> </w:t>
      </w:r>
      <w:r w:rsidRPr="00A544A4">
        <w:rPr>
          <w:rFonts w:hint="cs"/>
          <w:rtl/>
        </w:rPr>
        <w:t>والمؤثرات</w:t>
      </w:r>
      <w:r>
        <w:rPr>
          <w:rFonts w:hint="cs"/>
          <w:rtl/>
        </w:rPr>
        <w:t xml:space="preserve"> </w:t>
      </w:r>
      <w:r w:rsidRPr="00A544A4">
        <w:rPr>
          <w:rFonts w:hint="cs"/>
          <w:rtl/>
        </w:rPr>
        <w:t>العقلية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ذ</w:t>
      </w:r>
      <w:r>
        <w:rPr>
          <w:rFonts w:eastAsia="Calibri" w:hint="cs"/>
          <w:sz w:val="30"/>
          <w:rtl/>
        </w:rPr>
        <w:t>)</w:t>
      </w:r>
      <w:r w:rsidRPr="00A544A4">
        <w:rPr>
          <w:rFonts w:eastAsia="Calibri" w:hint="cs"/>
          <w:sz w:val="30"/>
          <w:rtl/>
        </w:rPr>
        <w:tab/>
      </w:r>
      <w:r w:rsidRPr="00A544A4">
        <w:rPr>
          <w:rFonts w:hint="cs"/>
          <w:rtl/>
        </w:rPr>
        <w:t>قانون</w:t>
      </w:r>
      <w:r>
        <w:rPr>
          <w:rFonts w:hint="cs"/>
          <w:rtl/>
        </w:rPr>
        <w:t xml:space="preserve"> </w:t>
      </w:r>
      <w:r w:rsidRPr="00A544A4">
        <w:rPr>
          <w:rFonts w:hint="cs"/>
          <w:rtl/>
        </w:rPr>
        <w:t>رقم</w:t>
      </w:r>
      <w:r>
        <w:rPr>
          <w:rFonts w:hint="cs"/>
          <w:rtl/>
        </w:rPr>
        <w:t xml:space="preserve"> </w:t>
      </w:r>
      <w:r w:rsidRPr="00A544A4">
        <w:rPr>
          <w:rFonts w:hint="cs"/>
          <w:rtl/>
        </w:rPr>
        <w:t>(13)</w:t>
      </w:r>
      <w:r>
        <w:rPr>
          <w:rFonts w:hint="cs"/>
          <w:rtl/>
        </w:rPr>
        <w:t xml:space="preserve"> </w:t>
      </w:r>
      <w:r w:rsidRPr="00A544A4">
        <w:rPr>
          <w:rFonts w:hint="cs"/>
          <w:rtl/>
        </w:rPr>
        <w:t>لسنة</w:t>
      </w:r>
      <w:r>
        <w:rPr>
          <w:rFonts w:hint="cs"/>
          <w:rtl/>
        </w:rPr>
        <w:t xml:space="preserve"> </w:t>
      </w:r>
      <w:r w:rsidRPr="00A544A4">
        <w:rPr>
          <w:rFonts w:hint="cs"/>
          <w:rtl/>
        </w:rPr>
        <w:t>2008</w:t>
      </w:r>
      <w:r>
        <w:rPr>
          <w:rFonts w:hint="cs"/>
          <w:rtl/>
        </w:rPr>
        <w:t xml:space="preserve"> </w:t>
      </w:r>
      <w:r w:rsidRPr="00A544A4">
        <w:rPr>
          <w:rFonts w:hint="cs"/>
          <w:rtl/>
        </w:rPr>
        <w:t>بالتصديق</w:t>
      </w:r>
      <w:r>
        <w:rPr>
          <w:rFonts w:hint="cs"/>
          <w:rtl/>
        </w:rPr>
        <w:t xml:space="preserve"> </w:t>
      </w:r>
      <w:r w:rsidRPr="00A544A4">
        <w:rPr>
          <w:rFonts w:hint="cs"/>
          <w:rtl/>
        </w:rPr>
        <w:t>على</w:t>
      </w:r>
      <w:r>
        <w:rPr>
          <w:rFonts w:hint="cs"/>
          <w:rtl/>
        </w:rPr>
        <w:t xml:space="preserve"> </w:t>
      </w:r>
      <w:r w:rsidRPr="00A544A4">
        <w:rPr>
          <w:rFonts w:hint="cs"/>
          <w:rtl/>
        </w:rPr>
        <w:t>الاتفاقية</w:t>
      </w:r>
      <w:r>
        <w:rPr>
          <w:rFonts w:hint="cs"/>
          <w:rtl/>
        </w:rPr>
        <w:t xml:space="preserve"> </w:t>
      </w:r>
      <w:r w:rsidRPr="00A544A4">
        <w:rPr>
          <w:rFonts w:hint="cs"/>
          <w:rtl/>
        </w:rPr>
        <w:t>الدولية</w:t>
      </w:r>
      <w:r>
        <w:rPr>
          <w:rFonts w:hint="cs"/>
          <w:rtl/>
        </w:rPr>
        <w:t xml:space="preserve"> </w:t>
      </w:r>
      <w:r w:rsidRPr="00A544A4">
        <w:rPr>
          <w:rFonts w:hint="cs"/>
          <w:rtl/>
        </w:rPr>
        <w:t>لمكافحة</w:t>
      </w:r>
      <w:r>
        <w:rPr>
          <w:rFonts w:hint="cs"/>
          <w:rtl/>
        </w:rPr>
        <w:t xml:space="preserve"> </w:t>
      </w:r>
      <w:r w:rsidRPr="00A544A4">
        <w:rPr>
          <w:rFonts w:hint="cs"/>
          <w:rtl/>
        </w:rPr>
        <w:t>المنشطات</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الرياضة</w:t>
      </w:r>
      <w:r>
        <w:rPr>
          <w:rFonts w:hint="cs"/>
          <w:rtl/>
        </w:rPr>
        <w:t>.</w:t>
      </w:r>
    </w:p>
    <w:p w:rsidR="00632DB7" w:rsidRPr="00A544A4" w:rsidRDefault="00632DB7" w:rsidP="00632DB7">
      <w:pPr>
        <w:pStyle w:val="SingleTxtGA"/>
        <w:rPr>
          <w:rtl/>
        </w:rPr>
      </w:pPr>
      <w:r w:rsidRPr="00A544A4">
        <w:rPr>
          <w:rFonts w:eastAsia="Calibri"/>
          <w:rtl/>
        </w:rPr>
        <w:t>7-</w:t>
      </w:r>
      <w:r w:rsidRPr="00A544A4">
        <w:rPr>
          <w:rFonts w:eastAsia="Calibri"/>
          <w:rtl/>
        </w:rPr>
        <w:tab/>
      </w:r>
      <w:r w:rsidRPr="00A544A4">
        <w:rPr>
          <w:rFonts w:hint="cs"/>
          <w:rtl/>
        </w:rPr>
        <w:t>كما</w:t>
      </w:r>
      <w:r>
        <w:rPr>
          <w:rFonts w:hint="cs"/>
          <w:rtl/>
        </w:rPr>
        <w:t xml:space="preserve"> </w:t>
      </w:r>
      <w:r w:rsidRPr="00A544A4">
        <w:rPr>
          <w:rFonts w:hint="cs"/>
          <w:rtl/>
        </w:rPr>
        <w:t>تبنت</w:t>
      </w:r>
      <w:r>
        <w:rPr>
          <w:rFonts w:hint="cs"/>
          <w:rtl/>
        </w:rPr>
        <w:t xml:space="preserve"> </w:t>
      </w:r>
      <w:r w:rsidRPr="00A544A4">
        <w:rPr>
          <w:rFonts w:hint="cs"/>
          <w:rtl/>
        </w:rPr>
        <w:t>الجهات</w:t>
      </w:r>
      <w:r>
        <w:rPr>
          <w:rFonts w:hint="cs"/>
          <w:rtl/>
        </w:rPr>
        <w:t xml:space="preserve"> </w:t>
      </w:r>
      <w:r w:rsidRPr="00A544A4">
        <w:rPr>
          <w:rFonts w:hint="cs"/>
          <w:rtl/>
        </w:rPr>
        <w:t>الحكومية</w:t>
      </w:r>
      <w:r>
        <w:rPr>
          <w:rFonts w:hint="cs"/>
          <w:rtl/>
        </w:rPr>
        <w:t xml:space="preserve"> </w:t>
      </w:r>
      <w:r w:rsidRPr="00A544A4">
        <w:rPr>
          <w:rFonts w:hint="cs"/>
          <w:rtl/>
        </w:rPr>
        <w:t>المختلفة</w:t>
      </w:r>
      <w:r>
        <w:rPr>
          <w:rFonts w:hint="cs"/>
          <w:rtl/>
        </w:rPr>
        <w:t xml:space="preserve"> </w:t>
      </w:r>
      <w:r w:rsidRPr="00A544A4">
        <w:rPr>
          <w:rFonts w:hint="cs"/>
          <w:rtl/>
        </w:rPr>
        <w:t>الاستراتيجيات</w:t>
      </w:r>
      <w:r>
        <w:rPr>
          <w:rFonts w:hint="cs"/>
          <w:rtl/>
        </w:rPr>
        <w:t xml:space="preserve"> </w:t>
      </w:r>
      <w:r w:rsidRPr="00A544A4">
        <w:rPr>
          <w:rFonts w:hint="cs"/>
          <w:rtl/>
        </w:rPr>
        <w:t>وخطط</w:t>
      </w:r>
      <w:r>
        <w:rPr>
          <w:rFonts w:hint="cs"/>
          <w:rtl/>
        </w:rPr>
        <w:t xml:space="preserve"> </w:t>
      </w:r>
      <w:r w:rsidRPr="00A544A4">
        <w:rPr>
          <w:rFonts w:hint="cs"/>
          <w:rtl/>
        </w:rPr>
        <w:t>العمل،</w:t>
      </w:r>
      <w:r>
        <w:rPr>
          <w:rFonts w:hint="cs"/>
          <w:rtl/>
        </w:rPr>
        <w:t xml:space="preserve"> </w:t>
      </w:r>
      <w:r w:rsidRPr="00A544A4">
        <w:rPr>
          <w:rFonts w:hint="cs"/>
          <w:rtl/>
        </w:rPr>
        <w:t>أهمها:</w:t>
      </w:r>
    </w:p>
    <w:p w:rsidR="00632DB7" w:rsidRPr="00A544A4" w:rsidRDefault="00632DB7" w:rsidP="00632DB7">
      <w:pPr>
        <w:pStyle w:val="SingleTxtGA"/>
        <w:rPr>
          <w:rtl/>
        </w:rPr>
      </w:pPr>
      <w:r>
        <w:rPr>
          <w:rtl/>
        </w:rPr>
        <w:tab/>
      </w:r>
      <w:r>
        <w:rPr>
          <w:rFonts w:hint="cs"/>
          <w:rtl/>
        </w:rPr>
        <w:t>(</w:t>
      </w:r>
      <w:r w:rsidRPr="00A544A4">
        <w:rPr>
          <w:rFonts w:hint="cs"/>
          <w:rtl/>
        </w:rPr>
        <w:t>أ</w:t>
      </w:r>
      <w:r>
        <w:rPr>
          <w:rFonts w:hint="cs"/>
          <w:rtl/>
        </w:rPr>
        <w:t>)</w:t>
      </w:r>
      <w:r w:rsidRPr="00A544A4">
        <w:rPr>
          <w:rFonts w:hint="cs"/>
          <w:rtl/>
        </w:rPr>
        <w:tab/>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r w:rsidRPr="00A544A4">
        <w:rPr>
          <w:rFonts w:hint="cs"/>
          <w:rtl/>
        </w:rPr>
        <w:t>2013-2017</w:t>
      </w:r>
      <w:r>
        <w:rPr>
          <w:rFonts w:hint="cs"/>
          <w:rtl/>
        </w:rPr>
        <w:t>؛</w:t>
      </w:r>
    </w:p>
    <w:p w:rsidR="00632DB7" w:rsidRPr="00A544A4" w:rsidRDefault="00632DB7" w:rsidP="00632DB7">
      <w:pPr>
        <w:pStyle w:val="SingleTxtGA"/>
      </w:pPr>
      <w:r>
        <w:rPr>
          <w:rtl/>
        </w:rPr>
        <w:tab/>
      </w:r>
      <w:r>
        <w:rPr>
          <w:rFonts w:hint="cs"/>
          <w:rtl/>
        </w:rPr>
        <w:t>(</w:t>
      </w:r>
      <w:r w:rsidRPr="00A544A4">
        <w:rPr>
          <w:rFonts w:hint="cs"/>
          <w:rtl/>
        </w:rPr>
        <w:t>ب</w:t>
      </w:r>
      <w:r>
        <w:rPr>
          <w:rFonts w:hint="cs"/>
          <w:rtl/>
        </w:rPr>
        <w:t>)</w:t>
      </w:r>
      <w:r w:rsidRPr="00A544A4">
        <w:rPr>
          <w:rFonts w:hint="cs"/>
          <w:rtl/>
        </w:rPr>
        <w:tab/>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2012-2015</w:t>
      </w:r>
      <w:r>
        <w:rPr>
          <w:rFonts w:hint="cs"/>
          <w:rtl/>
        </w:rPr>
        <w:t>؛</w:t>
      </w:r>
    </w:p>
    <w:p w:rsidR="00632DB7" w:rsidRPr="00A544A4" w:rsidRDefault="00632DB7" w:rsidP="00632DB7">
      <w:pPr>
        <w:pStyle w:val="SingleTxtGA"/>
      </w:pPr>
      <w:r>
        <w:rPr>
          <w:rtl/>
        </w:rPr>
        <w:tab/>
      </w:r>
      <w:r>
        <w:rPr>
          <w:rFonts w:hint="cs"/>
          <w:rtl/>
        </w:rPr>
        <w:t>(</w:t>
      </w:r>
      <w:r w:rsidRPr="00A544A4">
        <w:rPr>
          <w:rFonts w:hint="cs"/>
          <w:rtl/>
        </w:rPr>
        <w:t>ت</w:t>
      </w:r>
      <w:r>
        <w:rPr>
          <w:rFonts w:hint="cs"/>
          <w:rtl/>
        </w:rPr>
        <w:t>)</w:t>
      </w:r>
      <w:r w:rsidRPr="00A544A4">
        <w:rPr>
          <w:rFonts w:hint="cs"/>
          <w:rtl/>
        </w:rPr>
        <w:tab/>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للتربية</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2013-2017</w:t>
      </w:r>
      <w:r>
        <w:rPr>
          <w:rFonts w:hint="cs"/>
          <w:rtl/>
        </w:rPr>
        <w:t>؛</w:t>
      </w:r>
    </w:p>
    <w:p w:rsidR="00632DB7" w:rsidRPr="00A544A4" w:rsidRDefault="00632DB7" w:rsidP="00632DB7">
      <w:pPr>
        <w:pStyle w:val="SingleTxtGA"/>
      </w:pPr>
      <w:r>
        <w:rPr>
          <w:rtl/>
        </w:rPr>
        <w:tab/>
      </w:r>
      <w:r>
        <w:rPr>
          <w:rFonts w:hint="cs"/>
          <w:rtl/>
        </w:rPr>
        <w:t>(</w:t>
      </w:r>
      <w:r w:rsidRPr="00A544A4">
        <w:rPr>
          <w:rFonts w:hint="cs"/>
          <w:rtl/>
        </w:rPr>
        <w:t>ث</w:t>
      </w:r>
      <w:r>
        <w:rPr>
          <w:rFonts w:hint="cs"/>
          <w:rtl/>
        </w:rPr>
        <w:t>)</w:t>
      </w:r>
      <w:r w:rsidRPr="00A544A4">
        <w:rPr>
          <w:rFonts w:hint="cs"/>
          <w:rtl/>
        </w:rPr>
        <w:tab/>
      </w:r>
      <w:r w:rsidRPr="00A544A4">
        <w:rPr>
          <w:rFonts w:hint="cs"/>
          <w:rtl/>
          <w:lang w:bidi="ar-BH"/>
        </w:rPr>
        <w:t>الخطة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للنهوض</w:t>
      </w:r>
      <w:r>
        <w:rPr>
          <w:rFonts w:hint="cs"/>
          <w:rtl/>
          <w:lang w:bidi="ar-BH"/>
        </w:rPr>
        <w:t xml:space="preserve"> </w:t>
      </w:r>
      <w:r w:rsidRPr="00A544A4">
        <w:rPr>
          <w:rFonts w:hint="cs"/>
          <w:rtl/>
          <w:lang w:bidi="ar-BH"/>
        </w:rPr>
        <w:t>بالمرأة</w:t>
      </w:r>
      <w:r>
        <w:rPr>
          <w:rFonts w:hint="cs"/>
          <w:rtl/>
          <w:lang w:bidi="ar-BH"/>
        </w:rPr>
        <w:t xml:space="preserve"> </w:t>
      </w:r>
      <w:r w:rsidRPr="00A544A4">
        <w:rPr>
          <w:rFonts w:hint="cs"/>
          <w:rtl/>
          <w:lang w:bidi="ar-BH"/>
        </w:rPr>
        <w:t>البحرينية</w:t>
      </w:r>
      <w:r>
        <w:rPr>
          <w:rFonts w:hint="cs"/>
          <w:rtl/>
          <w:lang w:bidi="ar-BH"/>
        </w:rPr>
        <w:t xml:space="preserve"> </w:t>
      </w:r>
      <w:r w:rsidRPr="00A544A4">
        <w:rPr>
          <w:rFonts w:hint="cs"/>
          <w:rtl/>
          <w:lang w:bidi="ar-BH"/>
        </w:rPr>
        <w:t>(2013</w:t>
      </w:r>
      <w:r>
        <w:rPr>
          <w:rtl/>
          <w:lang w:bidi="ar-BH"/>
        </w:rPr>
        <w:noBreakHyphen/>
      </w:r>
      <w:r w:rsidRPr="00A544A4">
        <w:rPr>
          <w:rFonts w:hint="cs"/>
          <w:rtl/>
          <w:lang w:bidi="ar-BH"/>
        </w:rPr>
        <w:t>2022)</w:t>
      </w:r>
      <w:r>
        <w:rPr>
          <w:rFonts w:hint="cs"/>
          <w:rtl/>
          <w:lang w:bidi="ar-BH"/>
        </w:rPr>
        <w:t>؛</w:t>
      </w:r>
    </w:p>
    <w:p w:rsidR="00632DB7" w:rsidRPr="00A544A4" w:rsidRDefault="00632DB7" w:rsidP="00632DB7">
      <w:pPr>
        <w:pStyle w:val="SingleTxtGA"/>
      </w:pPr>
      <w:r>
        <w:rPr>
          <w:rtl/>
        </w:rPr>
        <w:tab/>
      </w:r>
      <w:r>
        <w:rPr>
          <w:rFonts w:hint="cs"/>
          <w:rtl/>
        </w:rPr>
        <w:t>(</w:t>
      </w:r>
      <w:r w:rsidRPr="00A544A4">
        <w:rPr>
          <w:rFonts w:hint="cs"/>
          <w:rtl/>
        </w:rPr>
        <w:t>ج</w:t>
      </w:r>
      <w:r>
        <w:rPr>
          <w:rFonts w:hint="cs"/>
          <w:rtl/>
        </w:rPr>
        <w:t>)</w:t>
      </w:r>
      <w:r w:rsidRPr="00A544A4">
        <w:rPr>
          <w:rFonts w:hint="cs"/>
          <w:rtl/>
        </w:rPr>
        <w:tab/>
      </w:r>
      <w:r w:rsidRPr="00A544A4">
        <w:rPr>
          <w:rFonts w:hint="cs"/>
          <w:rtl/>
          <w:lang w:bidi="ar-MA"/>
        </w:rPr>
        <w:t>الاستراتيجية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لحماية</w:t>
      </w:r>
      <w:r>
        <w:rPr>
          <w:rFonts w:hint="cs"/>
          <w:rtl/>
          <w:lang w:bidi="ar-MA"/>
        </w:rPr>
        <w:t xml:space="preserve"> </w:t>
      </w:r>
      <w:r w:rsidRPr="00A544A4">
        <w:rPr>
          <w:rFonts w:hint="cs"/>
          <w:rtl/>
          <w:lang w:bidi="ar-MA"/>
        </w:rPr>
        <w:t>المرأة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الاسري</w:t>
      </w:r>
      <w:r>
        <w:rPr>
          <w:rFonts w:hint="cs"/>
          <w:rtl/>
        </w:rPr>
        <w:t>؛</w:t>
      </w:r>
    </w:p>
    <w:p w:rsidR="00632DB7" w:rsidRPr="00A544A4" w:rsidRDefault="00632DB7" w:rsidP="00632DB7">
      <w:pPr>
        <w:pStyle w:val="SingleTxtGA"/>
      </w:pPr>
      <w:r>
        <w:rPr>
          <w:rtl/>
        </w:rPr>
        <w:tab/>
      </w:r>
      <w:r>
        <w:rPr>
          <w:rFonts w:hint="cs"/>
          <w:rtl/>
        </w:rPr>
        <w:t>(</w:t>
      </w:r>
      <w:r w:rsidRPr="00A544A4">
        <w:rPr>
          <w:rFonts w:hint="cs"/>
          <w:rtl/>
        </w:rPr>
        <w:t>ح</w:t>
      </w:r>
      <w:r>
        <w:rPr>
          <w:rFonts w:hint="cs"/>
          <w:rtl/>
        </w:rPr>
        <w:t>)</w:t>
      </w:r>
      <w:r w:rsidRPr="00A544A4">
        <w:rPr>
          <w:rFonts w:hint="cs"/>
          <w:rtl/>
        </w:rPr>
        <w:tab/>
      </w:r>
      <w:r w:rsidRPr="00A544A4">
        <w:rPr>
          <w:rFonts w:hint="cs"/>
          <w:rtl/>
          <w:lang w:bidi="ar-MA"/>
        </w:rPr>
        <w:t>استراتيجية</w:t>
      </w:r>
      <w:r>
        <w:rPr>
          <w:rFonts w:hint="cs"/>
          <w:rtl/>
          <w:lang w:bidi="ar-MA"/>
        </w:rPr>
        <w:t xml:space="preserve"> </w:t>
      </w:r>
      <w:r w:rsidRPr="00A544A4">
        <w:rPr>
          <w:rFonts w:hint="cs"/>
          <w:rtl/>
          <w:lang w:bidi="ar-MA"/>
        </w:rPr>
        <w:t>تحسين</w:t>
      </w:r>
      <w:r>
        <w:rPr>
          <w:rFonts w:hint="cs"/>
          <w:rtl/>
          <w:lang w:bidi="ar-MA"/>
        </w:rPr>
        <w:t xml:space="preserve"> </w:t>
      </w:r>
      <w:r w:rsidRPr="00A544A4">
        <w:rPr>
          <w:rFonts w:hint="cs"/>
          <w:rtl/>
          <w:lang w:bidi="ar-MA"/>
        </w:rPr>
        <w:t>الصحة</w:t>
      </w:r>
      <w:r>
        <w:rPr>
          <w:rFonts w:hint="cs"/>
          <w:rtl/>
          <w:lang w:bidi="ar-MA"/>
        </w:rPr>
        <w:t xml:space="preserve"> </w:t>
      </w:r>
      <w:r w:rsidRPr="00A544A4">
        <w:rPr>
          <w:rFonts w:hint="cs"/>
          <w:rtl/>
          <w:lang w:bidi="ar-MA"/>
        </w:rPr>
        <w:t>(2015</w:t>
      </w:r>
      <w:r>
        <w:rPr>
          <w:rtl/>
          <w:lang w:bidi="ar-MA"/>
        </w:rPr>
        <w:noBreakHyphen/>
      </w:r>
      <w:r w:rsidRPr="00A544A4">
        <w:rPr>
          <w:rFonts w:hint="cs"/>
          <w:rtl/>
          <w:lang w:bidi="ar-MA"/>
        </w:rPr>
        <w:t>2018)</w:t>
      </w:r>
      <w:r>
        <w:rPr>
          <w:rFonts w:hint="cs"/>
          <w:rtl/>
        </w:rPr>
        <w:t>.</w:t>
      </w:r>
    </w:p>
    <w:p w:rsidR="00632DB7" w:rsidRPr="00A544A4" w:rsidRDefault="00632DB7" w:rsidP="00632DB7">
      <w:pPr>
        <w:pStyle w:val="H23GA"/>
      </w:pPr>
      <w:r>
        <w:rPr>
          <w:rtl/>
        </w:rPr>
        <w:tab/>
      </w:r>
      <w:r>
        <w:rPr>
          <w:rtl/>
        </w:rPr>
        <w:tab/>
      </w:r>
      <w:r w:rsidRPr="00A544A4">
        <w:rPr>
          <w:rFonts w:hint="cs"/>
          <w:rtl/>
        </w:rPr>
        <w:t>توصية</w:t>
      </w:r>
      <w:r>
        <w:rPr>
          <w:rFonts w:hint="cs"/>
          <w:rtl/>
        </w:rPr>
        <w:t xml:space="preserve"> </w:t>
      </w:r>
      <w:r w:rsidRPr="00A544A4">
        <w:rPr>
          <w:rFonts w:hint="cs"/>
          <w:rtl/>
        </w:rPr>
        <w:t>اللجنة</w:t>
      </w:r>
      <w:r>
        <w:rPr>
          <w:rFonts w:hint="cs"/>
          <w:rtl/>
        </w:rPr>
        <w:t xml:space="preserve"> </w:t>
      </w:r>
      <w:r w:rsidRPr="00A544A4">
        <w:rPr>
          <w:rFonts w:hint="cs"/>
          <w:rtl/>
        </w:rPr>
        <w:t>السابقة</w:t>
      </w:r>
      <w:r>
        <w:rPr>
          <w:rFonts w:hint="cs"/>
          <w:rtl/>
        </w:rPr>
        <w:t xml:space="preserve"> </w:t>
      </w:r>
      <w:r w:rsidRPr="00A544A4">
        <w:rPr>
          <w:rFonts w:hint="cs"/>
          <w:rtl/>
        </w:rPr>
        <w:t>الواردة</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9</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المتعلقة</w:t>
      </w:r>
      <w:r>
        <w:rPr>
          <w:rFonts w:hint="cs"/>
          <w:rtl/>
        </w:rPr>
        <w:t xml:space="preserve"> </w:t>
      </w:r>
      <w:r w:rsidRPr="00A544A4">
        <w:rPr>
          <w:rFonts w:hint="cs"/>
          <w:rtl/>
        </w:rPr>
        <w:t>بالإسراع</w:t>
      </w:r>
      <w:r>
        <w:rPr>
          <w:rFonts w:hint="cs"/>
          <w:rtl/>
        </w:rPr>
        <w:t xml:space="preserve"> </w:t>
      </w:r>
      <w:r w:rsidRPr="00A544A4">
        <w:rPr>
          <w:rFonts w:hint="cs"/>
          <w:rtl/>
        </w:rPr>
        <w:t>في</w:t>
      </w:r>
      <w:r>
        <w:rPr>
          <w:rFonts w:hint="cs"/>
          <w:rtl/>
        </w:rPr>
        <w:t xml:space="preserve"> </w:t>
      </w:r>
      <w:r w:rsidRPr="00A544A4">
        <w:rPr>
          <w:rFonts w:hint="cs"/>
          <w:rtl/>
        </w:rPr>
        <w:t>اعتماد</w:t>
      </w:r>
      <w:r>
        <w:rPr>
          <w:rFonts w:hint="cs"/>
          <w:rtl/>
        </w:rPr>
        <w:t xml:space="preserve"> </w:t>
      </w:r>
      <w:r w:rsidRPr="00A544A4">
        <w:rPr>
          <w:rFonts w:hint="cs"/>
          <w:rtl/>
        </w:rPr>
        <w:t>مشاريع</w:t>
      </w:r>
      <w:r>
        <w:rPr>
          <w:rFonts w:hint="cs"/>
          <w:rtl/>
        </w:rPr>
        <w:t xml:space="preserve"> </w:t>
      </w:r>
      <w:r w:rsidRPr="00A544A4">
        <w:rPr>
          <w:rFonts w:hint="cs"/>
          <w:rtl/>
        </w:rPr>
        <w:t>القوانين</w:t>
      </w:r>
    </w:p>
    <w:p w:rsidR="00632DB7" w:rsidRPr="00A544A4" w:rsidRDefault="00632DB7" w:rsidP="00632DB7">
      <w:pPr>
        <w:pStyle w:val="SingleTxtGA"/>
      </w:pPr>
      <w:r>
        <w:rPr>
          <w:rFonts w:eastAsia="Calibri" w:hint="cs"/>
          <w:rtl/>
        </w:rPr>
        <w:t>8-</w:t>
      </w:r>
      <w:r w:rsidRPr="00A544A4">
        <w:rPr>
          <w:rFonts w:eastAsia="Calibri"/>
        </w:rPr>
        <w:tab/>
      </w:r>
      <w:r w:rsidRPr="00A544A4">
        <w:rPr>
          <w:rFonts w:hint="cs"/>
          <w:rtl/>
        </w:rPr>
        <w:t>حرصاً</w:t>
      </w:r>
      <w:r>
        <w:rPr>
          <w:rFonts w:hint="cs"/>
          <w:rtl/>
        </w:rPr>
        <w:t xml:space="preserve"> </w:t>
      </w:r>
      <w:r w:rsidRPr="00A544A4">
        <w:rPr>
          <w:rFonts w:hint="cs"/>
          <w:rtl/>
        </w:rPr>
        <w:t>من</w:t>
      </w:r>
      <w:r>
        <w:rPr>
          <w:rFonts w:hint="cs"/>
          <w:rtl/>
        </w:rPr>
        <w:t xml:space="preserve"> </w:t>
      </w:r>
      <w:r w:rsidRPr="00A544A4">
        <w:rPr>
          <w:rFonts w:hint="cs"/>
          <w:rtl/>
        </w:rPr>
        <w:t>حكومة</w:t>
      </w:r>
      <w:r>
        <w:rPr>
          <w:rFonts w:hint="cs"/>
          <w:rtl/>
        </w:rPr>
        <w:t xml:space="preserve"> </w:t>
      </w:r>
      <w:r w:rsidRPr="00A544A4">
        <w:rPr>
          <w:rFonts w:hint="cs"/>
          <w:rtl/>
        </w:rPr>
        <w:t>المملكة</w:t>
      </w:r>
      <w:r>
        <w:rPr>
          <w:rFonts w:hint="cs"/>
          <w:rtl/>
        </w:rPr>
        <w:t xml:space="preserve"> </w:t>
      </w:r>
      <w:r w:rsidRPr="00A544A4">
        <w:rPr>
          <w:rFonts w:hint="cs"/>
          <w:rtl/>
        </w:rPr>
        <w:t>على</w:t>
      </w:r>
      <w:r>
        <w:rPr>
          <w:rFonts w:hint="cs"/>
          <w:rtl/>
        </w:rPr>
        <w:t xml:space="preserve"> </w:t>
      </w:r>
      <w:r w:rsidRPr="00A544A4">
        <w:rPr>
          <w:rFonts w:hint="cs"/>
          <w:rtl/>
        </w:rPr>
        <w:t>الحفاظ</w:t>
      </w:r>
      <w:r>
        <w:rPr>
          <w:rFonts w:hint="cs"/>
          <w:rtl/>
        </w:rPr>
        <w:t xml:space="preserve"> </w:t>
      </w:r>
      <w:r w:rsidRPr="00A544A4">
        <w:rPr>
          <w:rFonts w:hint="cs"/>
          <w:rtl/>
        </w:rPr>
        <w:t>على</w:t>
      </w:r>
      <w:r>
        <w:rPr>
          <w:rFonts w:hint="cs"/>
          <w:rtl/>
        </w:rPr>
        <w:t xml:space="preserve"> </w:t>
      </w:r>
      <w:r w:rsidRPr="00A544A4">
        <w:rPr>
          <w:rFonts w:hint="cs"/>
          <w:rtl/>
        </w:rPr>
        <w:t>حقوق</w:t>
      </w:r>
      <w:r>
        <w:rPr>
          <w:rFonts w:hint="cs"/>
          <w:rtl/>
        </w:rPr>
        <w:t xml:space="preserve"> </w:t>
      </w:r>
      <w:r w:rsidRPr="00A544A4">
        <w:rPr>
          <w:rFonts w:hint="cs"/>
          <w:rtl/>
        </w:rPr>
        <w:t>الأطفال</w:t>
      </w:r>
      <w:r>
        <w:rPr>
          <w:rFonts w:hint="cs"/>
          <w:rtl/>
        </w:rPr>
        <w:t xml:space="preserve"> </w:t>
      </w:r>
      <w:r w:rsidRPr="00A544A4">
        <w:rPr>
          <w:rFonts w:hint="cs"/>
          <w:rtl/>
        </w:rPr>
        <w:t>وحمايتهم،</w:t>
      </w:r>
      <w:r>
        <w:rPr>
          <w:rFonts w:hint="cs"/>
          <w:rtl/>
        </w:rPr>
        <w:t xml:space="preserve"> </w:t>
      </w:r>
      <w:r w:rsidRPr="00A544A4">
        <w:rPr>
          <w:rFonts w:hint="cs"/>
          <w:rtl/>
        </w:rPr>
        <w:t>وحماية</w:t>
      </w:r>
      <w:r>
        <w:rPr>
          <w:rFonts w:hint="cs"/>
          <w:rtl/>
        </w:rPr>
        <w:t xml:space="preserve"> </w:t>
      </w:r>
      <w:r w:rsidRPr="00A544A4">
        <w:rPr>
          <w:rFonts w:hint="cs"/>
          <w:rtl/>
        </w:rPr>
        <w:t>كيان</w:t>
      </w:r>
      <w:r>
        <w:rPr>
          <w:rFonts w:hint="cs"/>
          <w:rtl/>
        </w:rPr>
        <w:t xml:space="preserve"> </w:t>
      </w:r>
      <w:r w:rsidRPr="00A544A4">
        <w:rPr>
          <w:rFonts w:hint="cs"/>
          <w:rtl/>
        </w:rPr>
        <w:t>الأسرة</w:t>
      </w:r>
      <w:r>
        <w:rPr>
          <w:rFonts w:hint="cs"/>
          <w:rtl/>
        </w:rPr>
        <w:t xml:space="preserve"> </w:t>
      </w:r>
      <w:r w:rsidRPr="00A544A4">
        <w:rPr>
          <w:rFonts w:hint="cs"/>
          <w:rtl/>
        </w:rPr>
        <w:t>البحرينية</w:t>
      </w:r>
      <w:r>
        <w:rPr>
          <w:rFonts w:hint="cs"/>
          <w:rtl/>
        </w:rPr>
        <w:t xml:space="preserve"> </w:t>
      </w:r>
      <w:r w:rsidRPr="00A544A4">
        <w:rPr>
          <w:rFonts w:hint="cs"/>
          <w:rtl/>
        </w:rPr>
        <w:t>واستقرارها،</w:t>
      </w:r>
      <w:r>
        <w:rPr>
          <w:rFonts w:hint="cs"/>
          <w:rtl/>
        </w:rPr>
        <w:t xml:space="preserve"> </w:t>
      </w:r>
      <w:r w:rsidRPr="00A544A4">
        <w:rPr>
          <w:rFonts w:hint="cs"/>
          <w:rtl/>
        </w:rPr>
        <w:t>تم</w:t>
      </w:r>
      <w:r>
        <w:rPr>
          <w:rFonts w:hint="cs"/>
          <w:rtl/>
        </w:rPr>
        <w:t xml:space="preserve"> </w:t>
      </w:r>
      <w:r w:rsidRPr="00A544A4">
        <w:rPr>
          <w:rFonts w:hint="cs"/>
          <w:rtl/>
        </w:rPr>
        <w:t>اعتماد</w:t>
      </w:r>
      <w:r>
        <w:rPr>
          <w:rFonts w:hint="cs"/>
          <w:rtl/>
        </w:rPr>
        <w:t xml:space="preserve"> </w:t>
      </w:r>
      <w:r w:rsidRPr="00A544A4">
        <w:rPr>
          <w:rFonts w:hint="cs"/>
          <w:rtl/>
        </w:rPr>
        <w:t>قانون</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2012،</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إعداد</w:t>
      </w:r>
      <w:r>
        <w:rPr>
          <w:rFonts w:hint="cs"/>
          <w:rtl/>
        </w:rPr>
        <w:t xml:space="preserve"> </w:t>
      </w:r>
      <w:r w:rsidRPr="00A544A4">
        <w:rPr>
          <w:rFonts w:hint="cs"/>
          <w:rtl/>
        </w:rPr>
        <w:t>مشروع</w:t>
      </w:r>
      <w:r>
        <w:rPr>
          <w:rFonts w:hint="cs"/>
          <w:rtl/>
        </w:rPr>
        <w:t xml:space="preserve"> </w:t>
      </w:r>
      <w:r w:rsidRPr="00A544A4">
        <w:rPr>
          <w:rFonts w:hint="cs"/>
          <w:rtl/>
        </w:rPr>
        <w:t>قانون</w:t>
      </w:r>
      <w:r>
        <w:rPr>
          <w:rFonts w:hint="cs"/>
          <w:rtl/>
        </w:rPr>
        <w:t xml:space="preserve"> </w:t>
      </w:r>
      <w:r w:rsidRPr="00A544A4">
        <w:rPr>
          <w:rFonts w:hint="cs"/>
          <w:rtl/>
        </w:rPr>
        <w:t>العدالة</w:t>
      </w:r>
      <w:r>
        <w:rPr>
          <w:rFonts w:hint="cs"/>
          <w:rtl/>
        </w:rPr>
        <w:t xml:space="preserve"> </w:t>
      </w:r>
      <w:r w:rsidRPr="00A544A4">
        <w:rPr>
          <w:rFonts w:hint="cs"/>
          <w:rtl/>
        </w:rPr>
        <w:t>الإصلاحية</w:t>
      </w:r>
      <w:r>
        <w:rPr>
          <w:rFonts w:hint="cs"/>
          <w:rtl/>
        </w:rPr>
        <w:t xml:space="preserve"> </w:t>
      </w:r>
      <w:r w:rsidRPr="00A544A4">
        <w:rPr>
          <w:rFonts w:hint="cs"/>
          <w:rtl/>
        </w:rPr>
        <w:t>للأطفال</w:t>
      </w:r>
      <w:r>
        <w:rPr>
          <w:rFonts w:hint="cs"/>
          <w:rtl/>
        </w:rPr>
        <w:t xml:space="preserve"> </w:t>
      </w:r>
      <w:r w:rsidRPr="00A544A4">
        <w:rPr>
          <w:rFonts w:hint="cs"/>
          <w:rtl/>
        </w:rPr>
        <w:t>وحمايتهم</w:t>
      </w:r>
      <w:r>
        <w:rPr>
          <w:rFonts w:hint="cs"/>
          <w:rtl/>
        </w:rPr>
        <w:t xml:space="preserve"> </w:t>
      </w:r>
      <w:r w:rsidRPr="00A544A4">
        <w:rPr>
          <w:rFonts w:hint="cs"/>
          <w:rtl/>
        </w:rPr>
        <w:t>من</w:t>
      </w:r>
      <w:r>
        <w:rPr>
          <w:rFonts w:hint="cs"/>
          <w:rtl/>
        </w:rPr>
        <w:t xml:space="preserve"> </w:t>
      </w:r>
      <w:r w:rsidRPr="00A544A4">
        <w:rPr>
          <w:rFonts w:hint="cs"/>
          <w:rtl/>
        </w:rPr>
        <w:t>سوء</w:t>
      </w:r>
      <w:r>
        <w:rPr>
          <w:rFonts w:hint="cs"/>
          <w:rtl/>
        </w:rPr>
        <w:t xml:space="preserve"> </w:t>
      </w:r>
      <w:r w:rsidRPr="00A544A4">
        <w:rPr>
          <w:rFonts w:hint="cs"/>
          <w:rtl/>
        </w:rPr>
        <w:t>المعاملة.</w:t>
      </w:r>
      <w:r>
        <w:rPr>
          <w:rFonts w:hint="cs"/>
          <w:rtl/>
        </w:rPr>
        <w:t xml:space="preserve"> </w:t>
      </w:r>
      <w:r w:rsidRPr="00A544A4">
        <w:rPr>
          <w:rFonts w:hint="cs"/>
          <w:rtl/>
        </w:rPr>
        <w:t>كما</w:t>
      </w:r>
      <w:r>
        <w:rPr>
          <w:rFonts w:hint="cs"/>
          <w:rtl/>
        </w:rPr>
        <w:t xml:space="preserve"> </w:t>
      </w:r>
      <w:r w:rsidRPr="00A544A4">
        <w:rPr>
          <w:rFonts w:hint="cs"/>
          <w:rtl/>
        </w:rPr>
        <w:t>تم</w:t>
      </w:r>
      <w:r>
        <w:rPr>
          <w:rFonts w:hint="cs"/>
          <w:rtl/>
        </w:rPr>
        <w:t xml:space="preserve"> </w:t>
      </w:r>
      <w:r w:rsidRPr="00A544A4">
        <w:rPr>
          <w:rFonts w:hint="cs"/>
          <w:rtl/>
        </w:rPr>
        <w:t>اقرار</w:t>
      </w:r>
      <w:r>
        <w:rPr>
          <w:rFonts w:hint="cs"/>
          <w:rtl/>
        </w:rPr>
        <w:t xml:space="preserve"> </w:t>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18</w:t>
      </w:r>
      <w:r>
        <w:rPr>
          <w:rFonts w:hint="cs"/>
          <w:rtl/>
        </w:rPr>
        <w:t xml:space="preserve"> </w:t>
      </w:r>
      <w:r w:rsidRPr="00A544A4">
        <w:rPr>
          <w:rFonts w:hint="cs"/>
          <w:rtl/>
        </w:rPr>
        <w:t>لسنة</w:t>
      </w:r>
      <w:r>
        <w:rPr>
          <w:rFonts w:hint="cs"/>
          <w:rtl/>
        </w:rPr>
        <w:t> </w:t>
      </w:r>
      <w:r w:rsidRPr="00A544A4">
        <w:rPr>
          <w:rFonts w:hint="cs"/>
          <w:rtl/>
        </w:rPr>
        <w:t>2017</w:t>
      </w:r>
      <w:r>
        <w:rPr>
          <w:rFonts w:hint="cs"/>
          <w:rtl/>
        </w:rPr>
        <w:t xml:space="preserve"> </w:t>
      </w:r>
      <w:r w:rsidRPr="00A544A4">
        <w:rPr>
          <w:rFonts w:hint="cs"/>
          <w:rtl/>
        </w:rPr>
        <w:t>بشأن</w:t>
      </w:r>
      <w:r>
        <w:rPr>
          <w:rFonts w:hint="cs"/>
          <w:rtl/>
        </w:rPr>
        <w:t xml:space="preserve"> </w:t>
      </w:r>
      <w:r w:rsidRPr="00A544A4">
        <w:rPr>
          <w:rFonts w:hint="cs"/>
          <w:rtl/>
        </w:rPr>
        <w:t>العقوبات</w:t>
      </w:r>
      <w:r>
        <w:rPr>
          <w:rFonts w:hint="cs"/>
          <w:rtl/>
        </w:rPr>
        <w:t xml:space="preserve"> </w:t>
      </w:r>
      <w:r w:rsidRPr="00A544A4">
        <w:rPr>
          <w:rFonts w:hint="cs"/>
          <w:rtl/>
        </w:rPr>
        <w:t>والتدابير</w:t>
      </w:r>
      <w:r>
        <w:rPr>
          <w:rFonts w:hint="cs"/>
          <w:rtl/>
        </w:rPr>
        <w:t xml:space="preserve"> </w:t>
      </w:r>
      <w:r w:rsidRPr="00A544A4">
        <w:rPr>
          <w:rFonts w:hint="cs"/>
          <w:rtl/>
        </w:rPr>
        <w:t>البديلة</w:t>
      </w:r>
      <w:r w:rsidRPr="00A544A4">
        <w:t>.</w:t>
      </w:r>
      <w:r>
        <w:rPr>
          <w:rtl/>
        </w:rPr>
        <w:t xml:space="preserve"> </w:t>
      </w:r>
      <w:r w:rsidRPr="00A544A4">
        <w:rPr>
          <w:rFonts w:hint="cs"/>
          <w:rtl/>
        </w:rPr>
        <w:t>واستعداداً</w:t>
      </w:r>
      <w:r>
        <w:rPr>
          <w:rFonts w:hint="cs"/>
          <w:rtl/>
        </w:rPr>
        <w:t xml:space="preserve"> </w:t>
      </w:r>
      <w:r w:rsidRPr="00A544A4">
        <w:rPr>
          <w:rFonts w:hint="cs"/>
          <w:rtl/>
        </w:rPr>
        <w:t>لاعتماد</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صدر</w:t>
      </w:r>
      <w:r>
        <w:rPr>
          <w:rFonts w:hint="cs"/>
          <w:rtl/>
        </w:rPr>
        <w:t xml:space="preserve"> </w:t>
      </w:r>
      <w:r w:rsidRPr="00A544A4">
        <w:rPr>
          <w:rFonts w:hint="cs"/>
          <w:rtl/>
        </w:rPr>
        <w:t>أمر</w:t>
      </w:r>
      <w:r>
        <w:rPr>
          <w:rFonts w:hint="cs"/>
          <w:rtl/>
        </w:rPr>
        <w:t xml:space="preserve"> </w:t>
      </w:r>
      <w:r w:rsidRPr="00A544A4">
        <w:rPr>
          <w:rFonts w:hint="cs"/>
          <w:rtl/>
        </w:rPr>
        <w:t>ملكي</w:t>
      </w:r>
      <w:r>
        <w:rPr>
          <w:rFonts w:hint="cs"/>
          <w:rtl/>
        </w:rPr>
        <w:t xml:space="preserve"> </w:t>
      </w:r>
      <w:r w:rsidRPr="00A544A4">
        <w:rPr>
          <w:rFonts w:hint="cs"/>
          <w:rtl/>
        </w:rPr>
        <w:t>رقم</w:t>
      </w:r>
      <w:r>
        <w:rPr>
          <w:rFonts w:hint="cs"/>
          <w:rtl/>
        </w:rPr>
        <w:t xml:space="preserve"> </w:t>
      </w:r>
      <w:r w:rsidRPr="00A544A4">
        <w:rPr>
          <w:rFonts w:hint="cs"/>
          <w:rtl/>
        </w:rPr>
        <w:t>24</w:t>
      </w:r>
      <w:r>
        <w:rPr>
          <w:rFonts w:hint="cs"/>
          <w:rtl/>
        </w:rPr>
        <w:t xml:space="preserve"> </w:t>
      </w:r>
      <w:r w:rsidRPr="00A544A4">
        <w:rPr>
          <w:rFonts w:hint="cs"/>
          <w:rtl/>
        </w:rPr>
        <w:t>لسنة</w:t>
      </w:r>
      <w:r>
        <w:rPr>
          <w:rFonts w:hint="cs"/>
          <w:rtl/>
        </w:rPr>
        <w:t xml:space="preserve"> </w:t>
      </w:r>
      <w:r w:rsidRPr="00A544A4">
        <w:rPr>
          <w:rFonts w:hint="cs"/>
          <w:rtl/>
        </w:rPr>
        <w:t>2017</w:t>
      </w:r>
      <w:r>
        <w:rPr>
          <w:rFonts w:hint="cs"/>
          <w:rtl/>
        </w:rPr>
        <w:t xml:space="preserve"> </w:t>
      </w:r>
      <w:r w:rsidRPr="00A544A4">
        <w:rPr>
          <w:rFonts w:hint="cs"/>
          <w:rtl/>
        </w:rPr>
        <w:t>بتشكيل</w:t>
      </w:r>
      <w:r>
        <w:rPr>
          <w:rFonts w:hint="cs"/>
          <w:rtl/>
        </w:rPr>
        <w:t xml:space="preserve"> </w:t>
      </w:r>
      <w:r w:rsidRPr="00A544A4">
        <w:rPr>
          <w:rFonts w:hint="cs"/>
          <w:rtl/>
        </w:rPr>
        <w:t>لجنة</w:t>
      </w:r>
      <w:r>
        <w:rPr>
          <w:rFonts w:hint="cs"/>
          <w:rtl/>
        </w:rPr>
        <w:t xml:space="preserve"> </w:t>
      </w:r>
      <w:r w:rsidRPr="00A544A4">
        <w:rPr>
          <w:rFonts w:hint="cs"/>
          <w:rtl/>
        </w:rPr>
        <w:t>شرعية</w:t>
      </w:r>
      <w:r>
        <w:rPr>
          <w:rFonts w:hint="cs"/>
          <w:rtl/>
        </w:rPr>
        <w:t xml:space="preserve"> </w:t>
      </w:r>
      <w:r w:rsidRPr="00A544A4">
        <w:rPr>
          <w:rFonts w:hint="cs"/>
          <w:rtl/>
        </w:rPr>
        <w:t>لمراجعة</w:t>
      </w:r>
      <w:r>
        <w:rPr>
          <w:rFonts w:hint="cs"/>
          <w:rtl/>
        </w:rPr>
        <w:t xml:space="preserve"> </w:t>
      </w:r>
      <w:r w:rsidRPr="00A544A4">
        <w:rPr>
          <w:rFonts w:hint="cs"/>
          <w:rtl/>
        </w:rPr>
        <w:t>مشروع</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تتكون</w:t>
      </w:r>
      <w:r>
        <w:rPr>
          <w:rFonts w:hint="cs"/>
          <w:rtl/>
        </w:rPr>
        <w:t xml:space="preserve"> </w:t>
      </w:r>
      <w:r w:rsidRPr="00A544A4">
        <w:rPr>
          <w:rFonts w:hint="cs"/>
          <w:rtl/>
        </w:rPr>
        <w:t>من</w:t>
      </w:r>
      <w:r>
        <w:rPr>
          <w:rFonts w:hint="cs"/>
          <w:rtl/>
        </w:rPr>
        <w:t xml:space="preserve"> </w:t>
      </w:r>
      <w:r w:rsidRPr="00A544A4">
        <w:rPr>
          <w:rFonts w:hint="cs"/>
          <w:rtl/>
        </w:rPr>
        <w:t>10</w:t>
      </w:r>
      <w:r>
        <w:rPr>
          <w:rFonts w:hint="cs"/>
          <w:rtl/>
        </w:rPr>
        <w:t xml:space="preserve"> </w:t>
      </w:r>
      <w:r w:rsidRPr="00A544A4">
        <w:rPr>
          <w:rFonts w:hint="cs"/>
          <w:rtl/>
        </w:rPr>
        <w:t>من</w:t>
      </w:r>
      <w:r>
        <w:rPr>
          <w:rFonts w:hint="cs"/>
          <w:rtl/>
        </w:rPr>
        <w:t xml:space="preserve"> </w:t>
      </w:r>
      <w:r w:rsidRPr="00A544A4">
        <w:rPr>
          <w:rFonts w:hint="cs"/>
          <w:rtl/>
        </w:rPr>
        <w:t>علماء</w:t>
      </w:r>
      <w:r>
        <w:rPr>
          <w:rFonts w:hint="cs"/>
          <w:rtl/>
        </w:rPr>
        <w:t xml:space="preserve"> </w:t>
      </w:r>
      <w:r w:rsidRPr="00A544A4">
        <w:rPr>
          <w:rFonts w:hint="cs"/>
          <w:rtl/>
        </w:rPr>
        <w:t>الدين</w:t>
      </w:r>
      <w:r>
        <w:rPr>
          <w:rFonts w:hint="cs"/>
          <w:rtl/>
        </w:rPr>
        <w:t xml:space="preserve"> </w:t>
      </w:r>
      <w:r w:rsidRPr="00A544A4">
        <w:rPr>
          <w:rFonts w:hint="cs"/>
          <w:rtl/>
        </w:rPr>
        <w:t>والقضاة</w:t>
      </w:r>
      <w:r>
        <w:rPr>
          <w:rFonts w:hint="cs"/>
          <w:rtl/>
        </w:rPr>
        <w:t xml:space="preserve"> </w:t>
      </w:r>
      <w:r w:rsidRPr="00A544A4">
        <w:rPr>
          <w:rFonts w:hint="cs"/>
          <w:rtl/>
        </w:rPr>
        <w:t>الشرعيين</w:t>
      </w:r>
      <w:r>
        <w:rPr>
          <w:rFonts w:hint="cs"/>
          <w:rtl/>
        </w:rPr>
        <w:t xml:space="preserve"> </w:t>
      </w:r>
      <w:r w:rsidRPr="00A544A4">
        <w:rPr>
          <w:rFonts w:hint="cs"/>
          <w:rtl/>
        </w:rPr>
        <w:t>من</w:t>
      </w:r>
      <w:r>
        <w:rPr>
          <w:rFonts w:hint="cs"/>
          <w:rtl/>
        </w:rPr>
        <w:t xml:space="preserve"> </w:t>
      </w:r>
      <w:r w:rsidRPr="00A544A4">
        <w:rPr>
          <w:rFonts w:hint="cs"/>
          <w:rtl/>
        </w:rPr>
        <w:t>الطائفتين</w:t>
      </w:r>
      <w:r>
        <w:rPr>
          <w:rFonts w:hint="cs"/>
          <w:rtl/>
        </w:rPr>
        <w:t xml:space="preserve"> </w:t>
      </w:r>
      <w:r w:rsidRPr="00A544A4">
        <w:rPr>
          <w:rFonts w:hint="cs"/>
          <w:rtl/>
        </w:rPr>
        <w:t>السنية</w:t>
      </w:r>
      <w:r>
        <w:rPr>
          <w:rFonts w:hint="cs"/>
          <w:rtl/>
        </w:rPr>
        <w:t xml:space="preserve"> </w:t>
      </w:r>
      <w:r w:rsidRPr="00A544A4">
        <w:rPr>
          <w:rFonts w:hint="cs"/>
          <w:rtl/>
        </w:rPr>
        <w:t>والشيعية.</w:t>
      </w:r>
      <w:r>
        <w:rPr>
          <w:rFonts w:hint="cs"/>
          <w:rtl/>
        </w:rPr>
        <w:t xml:space="preserve"> </w:t>
      </w:r>
      <w:r w:rsidRPr="00A544A4">
        <w:rPr>
          <w:rFonts w:hint="cs"/>
          <w:rtl/>
        </w:rPr>
        <w:t>تختص</w:t>
      </w:r>
      <w:r>
        <w:rPr>
          <w:rFonts w:hint="cs"/>
          <w:rtl/>
        </w:rPr>
        <w:t xml:space="preserve"> </w:t>
      </w:r>
      <w:r w:rsidRPr="00A544A4">
        <w:rPr>
          <w:rFonts w:hint="cs"/>
          <w:rtl/>
        </w:rPr>
        <w:t>هذه</w:t>
      </w:r>
      <w:r>
        <w:rPr>
          <w:rFonts w:hint="cs"/>
          <w:rtl/>
        </w:rPr>
        <w:t xml:space="preserve"> </w:t>
      </w:r>
      <w:r w:rsidRPr="00A544A4">
        <w:rPr>
          <w:rFonts w:hint="cs"/>
          <w:rtl/>
        </w:rPr>
        <w:t>اللجنة</w:t>
      </w:r>
      <w:r>
        <w:rPr>
          <w:rFonts w:hint="cs"/>
          <w:rtl/>
        </w:rPr>
        <w:t xml:space="preserve"> </w:t>
      </w:r>
      <w:r w:rsidRPr="00A544A4">
        <w:rPr>
          <w:rFonts w:hint="cs"/>
          <w:rtl/>
        </w:rPr>
        <w:t>حسب</w:t>
      </w:r>
      <w:r>
        <w:rPr>
          <w:rFonts w:hint="cs"/>
          <w:rtl/>
        </w:rPr>
        <w:t xml:space="preserve"> </w:t>
      </w:r>
      <w:r w:rsidRPr="00A544A4">
        <w:rPr>
          <w:rFonts w:hint="cs"/>
          <w:rtl/>
        </w:rPr>
        <w:t>ما</w:t>
      </w:r>
      <w:r>
        <w:rPr>
          <w:rFonts w:hint="cs"/>
          <w:rtl/>
        </w:rPr>
        <w:t> </w:t>
      </w:r>
      <w:r w:rsidRPr="00A544A4">
        <w:rPr>
          <w:rFonts w:hint="cs"/>
          <w:rtl/>
        </w:rPr>
        <w:t>ورد</w:t>
      </w:r>
      <w:r>
        <w:rPr>
          <w:rFonts w:hint="cs"/>
          <w:rtl/>
        </w:rPr>
        <w:t xml:space="preserve"> </w:t>
      </w:r>
      <w:r w:rsidRPr="00A544A4">
        <w:rPr>
          <w:rFonts w:hint="cs"/>
          <w:rtl/>
        </w:rPr>
        <w:t>في</w:t>
      </w:r>
      <w:r>
        <w:rPr>
          <w:rFonts w:hint="cs"/>
          <w:rtl/>
        </w:rPr>
        <w:t xml:space="preserve"> </w:t>
      </w:r>
      <w:r w:rsidRPr="00A544A4">
        <w:rPr>
          <w:rFonts w:hint="cs"/>
          <w:rtl/>
        </w:rPr>
        <w:t>المادة</w:t>
      </w:r>
      <w:r>
        <w:rPr>
          <w:rFonts w:hint="cs"/>
          <w:rtl/>
        </w:rPr>
        <w:t xml:space="preserve"> </w:t>
      </w:r>
      <w:r w:rsidRPr="00A544A4">
        <w:rPr>
          <w:rFonts w:hint="cs"/>
          <w:rtl/>
        </w:rPr>
        <w:t>الثالثة</w:t>
      </w:r>
      <w:r>
        <w:rPr>
          <w:rFonts w:hint="cs"/>
          <w:rtl/>
        </w:rPr>
        <w:t xml:space="preserve"> </w:t>
      </w:r>
      <w:r w:rsidRPr="00A544A4">
        <w:rPr>
          <w:rFonts w:hint="cs"/>
          <w:rtl/>
        </w:rPr>
        <w:t>من</w:t>
      </w:r>
      <w:r>
        <w:rPr>
          <w:rFonts w:hint="cs"/>
          <w:rtl/>
        </w:rPr>
        <w:t xml:space="preserve"> </w:t>
      </w:r>
      <w:r w:rsidRPr="00A544A4">
        <w:rPr>
          <w:rFonts w:hint="cs"/>
          <w:rtl/>
        </w:rPr>
        <w:t>هذا</w:t>
      </w:r>
      <w:r>
        <w:rPr>
          <w:rFonts w:hint="cs"/>
          <w:rtl/>
        </w:rPr>
        <w:t xml:space="preserve"> </w:t>
      </w:r>
      <w:r w:rsidRPr="00A544A4">
        <w:rPr>
          <w:rFonts w:hint="cs"/>
          <w:rtl/>
        </w:rPr>
        <w:t>الأمر</w:t>
      </w:r>
      <w:r>
        <w:rPr>
          <w:rFonts w:hint="cs"/>
          <w:rtl/>
        </w:rPr>
        <w:t xml:space="preserve"> </w:t>
      </w:r>
      <w:r w:rsidRPr="00A544A4">
        <w:rPr>
          <w:rFonts w:hint="cs"/>
          <w:rtl/>
        </w:rPr>
        <w:t>بدراسة</w:t>
      </w:r>
      <w:r>
        <w:rPr>
          <w:rFonts w:hint="cs"/>
          <w:rtl/>
        </w:rPr>
        <w:t xml:space="preserve"> </w:t>
      </w:r>
      <w:r w:rsidRPr="00A544A4">
        <w:rPr>
          <w:rFonts w:hint="cs"/>
          <w:rtl/>
        </w:rPr>
        <w:t>ومراجعة</w:t>
      </w:r>
      <w:r>
        <w:rPr>
          <w:rFonts w:hint="cs"/>
          <w:rtl/>
        </w:rPr>
        <w:t xml:space="preserve"> </w:t>
      </w:r>
      <w:r w:rsidRPr="00A544A4">
        <w:rPr>
          <w:rFonts w:hint="cs"/>
          <w:rtl/>
        </w:rPr>
        <w:t>أحكامه</w:t>
      </w:r>
      <w:r>
        <w:rPr>
          <w:rFonts w:hint="cs"/>
          <w:rtl/>
        </w:rPr>
        <w:t xml:space="preserve"> </w:t>
      </w:r>
      <w:r w:rsidRPr="00A544A4">
        <w:rPr>
          <w:rFonts w:hint="cs"/>
          <w:rtl/>
        </w:rPr>
        <w:t>والتأكد</w:t>
      </w:r>
      <w:r>
        <w:rPr>
          <w:rFonts w:hint="cs"/>
          <w:rtl/>
        </w:rPr>
        <w:t xml:space="preserve"> </w:t>
      </w:r>
      <w:r w:rsidRPr="00A544A4">
        <w:rPr>
          <w:rFonts w:hint="cs"/>
          <w:rtl/>
        </w:rPr>
        <w:t>من</w:t>
      </w:r>
      <w:r>
        <w:rPr>
          <w:rFonts w:hint="cs"/>
          <w:rtl/>
        </w:rPr>
        <w:t xml:space="preserve"> </w:t>
      </w:r>
      <w:r w:rsidRPr="00A544A4">
        <w:rPr>
          <w:rFonts w:hint="cs"/>
          <w:rtl/>
        </w:rPr>
        <w:t>مدى</w:t>
      </w:r>
      <w:r>
        <w:rPr>
          <w:rFonts w:hint="cs"/>
          <w:rtl/>
        </w:rPr>
        <w:t xml:space="preserve"> </w:t>
      </w:r>
      <w:r w:rsidRPr="00A544A4">
        <w:rPr>
          <w:rFonts w:hint="cs"/>
          <w:rtl/>
        </w:rPr>
        <w:t>مطابقتها</w:t>
      </w:r>
      <w:r>
        <w:rPr>
          <w:rFonts w:hint="cs"/>
          <w:rtl/>
        </w:rPr>
        <w:t xml:space="preserve"> </w:t>
      </w:r>
      <w:r w:rsidRPr="00A544A4">
        <w:rPr>
          <w:rFonts w:hint="cs"/>
          <w:rtl/>
        </w:rPr>
        <w:t>لأحكام</w:t>
      </w:r>
      <w:r>
        <w:rPr>
          <w:rFonts w:hint="cs"/>
          <w:rtl/>
        </w:rPr>
        <w:t xml:space="preserve"> </w:t>
      </w:r>
      <w:r w:rsidRPr="00A544A4">
        <w:rPr>
          <w:rFonts w:hint="cs"/>
          <w:rtl/>
        </w:rPr>
        <w:t>الشريعة</w:t>
      </w:r>
      <w:r>
        <w:rPr>
          <w:rFonts w:hint="cs"/>
          <w:rtl/>
        </w:rPr>
        <w:t xml:space="preserve"> </w:t>
      </w:r>
      <w:r w:rsidRPr="00A544A4">
        <w:rPr>
          <w:rFonts w:hint="cs"/>
          <w:rtl/>
        </w:rPr>
        <w:t>الإسلامية.</w:t>
      </w:r>
      <w:r>
        <w:rPr>
          <w:rFonts w:hint="cs"/>
          <w:rtl/>
        </w:rPr>
        <w:t xml:space="preserve"> </w:t>
      </w:r>
      <w:r w:rsidRPr="00A544A4">
        <w:rPr>
          <w:rFonts w:hint="cs"/>
          <w:rtl/>
        </w:rPr>
        <w:t>تبع</w:t>
      </w:r>
      <w:r>
        <w:rPr>
          <w:rFonts w:hint="cs"/>
          <w:rtl/>
        </w:rPr>
        <w:t xml:space="preserve"> </w:t>
      </w:r>
      <w:r w:rsidRPr="00A544A4">
        <w:rPr>
          <w:rFonts w:hint="cs"/>
          <w:rtl/>
        </w:rPr>
        <w:t>ذلك</w:t>
      </w:r>
      <w:r>
        <w:rPr>
          <w:rFonts w:hint="cs"/>
          <w:rtl/>
        </w:rPr>
        <w:t xml:space="preserve"> </w:t>
      </w:r>
      <w:r w:rsidRPr="00A544A4">
        <w:rPr>
          <w:rFonts w:hint="cs"/>
          <w:rtl/>
        </w:rPr>
        <w:t>صدور</w:t>
      </w:r>
      <w:r>
        <w:rPr>
          <w:rFonts w:hint="cs"/>
          <w:rtl/>
        </w:rPr>
        <w:t xml:space="preserve"> </w:t>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19</w:t>
      </w:r>
      <w:r>
        <w:rPr>
          <w:rFonts w:hint="cs"/>
          <w:rtl/>
        </w:rPr>
        <w:t xml:space="preserve"> </w:t>
      </w:r>
      <w:r w:rsidRPr="00A544A4">
        <w:rPr>
          <w:rFonts w:hint="cs"/>
          <w:rtl/>
        </w:rPr>
        <w:t>لسنة</w:t>
      </w:r>
      <w:r>
        <w:rPr>
          <w:rFonts w:hint="cs"/>
          <w:rtl/>
        </w:rPr>
        <w:t xml:space="preserve"> </w:t>
      </w:r>
      <w:r w:rsidRPr="00A544A4">
        <w:rPr>
          <w:rFonts w:hint="cs"/>
          <w:rtl/>
        </w:rPr>
        <w:t>2017</w:t>
      </w:r>
      <w:r>
        <w:rPr>
          <w:rFonts w:hint="cs"/>
          <w:rtl/>
        </w:rPr>
        <w:t xml:space="preserve"> </w:t>
      </w:r>
      <w:r w:rsidRPr="00A544A4">
        <w:rPr>
          <w:rFonts w:hint="cs"/>
          <w:rtl/>
        </w:rPr>
        <w:t>بشأن</w:t>
      </w:r>
      <w:r>
        <w:rPr>
          <w:rFonts w:hint="cs"/>
          <w:rtl/>
        </w:rPr>
        <w:t xml:space="preserve"> </w:t>
      </w:r>
      <w:r w:rsidRPr="00A544A4">
        <w:rPr>
          <w:rFonts w:hint="cs"/>
          <w:rtl/>
        </w:rPr>
        <w:t>الاسرة.</w:t>
      </w:r>
      <w:r>
        <w:rPr>
          <w:rFonts w:hint="cs"/>
          <w:rtl/>
        </w:rPr>
        <w:t xml:space="preserve"> </w:t>
      </w:r>
      <w:r w:rsidRPr="00A544A4">
        <w:rPr>
          <w:rFonts w:hint="cs"/>
          <w:rtl/>
        </w:rPr>
        <w:t>ويستند</w:t>
      </w:r>
      <w:r>
        <w:rPr>
          <w:rFonts w:hint="cs"/>
          <w:rtl/>
        </w:rPr>
        <w:t xml:space="preserve"> </w:t>
      </w:r>
      <w:r w:rsidRPr="00A544A4">
        <w:rPr>
          <w:rFonts w:hint="cs"/>
          <w:rtl/>
        </w:rPr>
        <w:t>القانون</w:t>
      </w:r>
      <w:r>
        <w:rPr>
          <w:rFonts w:hint="cs"/>
          <w:rtl/>
        </w:rPr>
        <w:t xml:space="preserve"> </w:t>
      </w:r>
      <w:r w:rsidRPr="00A544A4">
        <w:rPr>
          <w:rFonts w:hint="cs"/>
          <w:rtl/>
        </w:rPr>
        <w:t>في</w:t>
      </w:r>
      <w:r>
        <w:rPr>
          <w:rFonts w:hint="cs"/>
          <w:rtl/>
        </w:rPr>
        <w:t xml:space="preserve"> </w:t>
      </w:r>
      <w:r w:rsidRPr="00A544A4">
        <w:rPr>
          <w:rFonts w:hint="cs"/>
          <w:rtl/>
        </w:rPr>
        <w:t>شكله</w:t>
      </w:r>
      <w:r>
        <w:rPr>
          <w:rFonts w:hint="cs"/>
          <w:rtl/>
        </w:rPr>
        <w:t xml:space="preserve"> </w:t>
      </w:r>
      <w:r w:rsidRPr="00A544A4">
        <w:rPr>
          <w:rFonts w:hint="cs"/>
          <w:rtl/>
        </w:rPr>
        <w:t>ومضمونه</w:t>
      </w:r>
      <w:r>
        <w:rPr>
          <w:rFonts w:hint="cs"/>
          <w:rtl/>
        </w:rPr>
        <w:t xml:space="preserve"> </w:t>
      </w:r>
      <w:r w:rsidRPr="00A544A4">
        <w:rPr>
          <w:rFonts w:hint="cs"/>
          <w:rtl/>
        </w:rPr>
        <w:t>إلى</w:t>
      </w:r>
      <w:r>
        <w:rPr>
          <w:rFonts w:hint="cs"/>
          <w:rtl/>
        </w:rPr>
        <w:t xml:space="preserve"> </w:t>
      </w:r>
      <w:r w:rsidRPr="00A544A4">
        <w:rPr>
          <w:rFonts w:hint="cs"/>
          <w:rtl/>
        </w:rPr>
        <w:t>أحكام</w:t>
      </w:r>
      <w:r>
        <w:rPr>
          <w:rFonts w:hint="cs"/>
          <w:rtl/>
        </w:rPr>
        <w:t xml:space="preserve"> </w:t>
      </w:r>
      <w:r w:rsidRPr="00A544A4">
        <w:rPr>
          <w:rFonts w:hint="cs"/>
          <w:rtl/>
        </w:rPr>
        <w:t>الشريعة</w:t>
      </w:r>
      <w:r>
        <w:rPr>
          <w:rFonts w:hint="cs"/>
          <w:rtl/>
        </w:rPr>
        <w:t xml:space="preserve"> </w:t>
      </w:r>
      <w:r w:rsidRPr="00A544A4">
        <w:rPr>
          <w:rFonts w:hint="cs"/>
          <w:rtl/>
        </w:rPr>
        <w:t>الإسلامية</w:t>
      </w:r>
      <w:r>
        <w:rPr>
          <w:rFonts w:hint="cs"/>
          <w:rtl/>
        </w:rPr>
        <w:t xml:space="preserve"> </w:t>
      </w:r>
      <w:r w:rsidRPr="00A544A4">
        <w:rPr>
          <w:rFonts w:hint="cs"/>
          <w:rtl/>
        </w:rPr>
        <w:t>الجامعة</w:t>
      </w:r>
      <w:r>
        <w:rPr>
          <w:rFonts w:hint="cs"/>
          <w:rtl/>
        </w:rPr>
        <w:t xml:space="preserve"> </w:t>
      </w:r>
      <w:r w:rsidRPr="00A544A4">
        <w:rPr>
          <w:rFonts w:hint="cs"/>
          <w:rtl/>
        </w:rPr>
        <w:t>في</w:t>
      </w:r>
      <w:r>
        <w:rPr>
          <w:rFonts w:hint="cs"/>
          <w:rtl/>
        </w:rPr>
        <w:t xml:space="preserve"> </w:t>
      </w:r>
      <w:r w:rsidRPr="00A544A4">
        <w:rPr>
          <w:rFonts w:hint="cs"/>
          <w:rtl/>
        </w:rPr>
        <w:t>إطار</w:t>
      </w:r>
      <w:r>
        <w:rPr>
          <w:rFonts w:hint="cs"/>
          <w:rtl/>
        </w:rPr>
        <w:t xml:space="preserve"> </w:t>
      </w:r>
      <w:r w:rsidRPr="00A544A4">
        <w:rPr>
          <w:rFonts w:hint="cs"/>
          <w:rtl/>
        </w:rPr>
        <w:t>احترام</w:t>
      </w:r>
      <w:r>
        <w:rPr>
          <w:rFonts w:hint="cs"/>
          <w:rtl/>
        </w:rPr>
        <w:t xml:space="preserve"> </w:t>
      </w:r>
      <w:r w:rsidRPr="00A544A4">
        <w:rPr>
          <w:rFonts w:hint="cs"/>
          <w:rtl/>
        </w:rPr>
        <w:lastRenderedPageBreak/>
        <w:t>التزامات</w:t>
      </w:r>
      <w:r>
        <w:rPr>
          <w:rFonts w:hint="cs"/>
          <w:rtl/>
        </w:rPr>
        <w:t xml:space="preserve"> </w:t>
      </w:r>
      <w:r w:rsidRPr="00A544A4">
        <w:rPr>
          <w:rFonts w:hint="cs"/>
          <w:rtl/>
        </w:rPr>
        <w:t>المملكة</w:t>
      </w:r>
      <w:r>
        <w:rPr>
          <w:rFonts w:hint="cs"/>
          <w:rtl/>
        </w:rPr>
        <w:t xml:space="preserve"> </w:t>
      </w:r>
      <w:r w:rsidRPr="00A544A4">
        <w:rPr>
          <w:rFonts w:hint="cs"/>
          <w:rtl/>
        </w:rPr>
        <w:t>التعاهدية.</w:t>
      </w:r>
      <w:r>
        <w:rPr>
          <w:rFonts w:hint="cs"/>
          <w:rtl/>
        </w:rPr>
        <w:t xml:space="preserve"> </w:t>
      </w:r>
      <w:r w:rsidRPr="00A544A4">
        <w:rPr>
          <w:rFonts w:hint="cs"/>
          <w:rtl/>
        </w:rPr>
        <w:t>وتتنوع</w:t>
      </w:r>
      <w:r>
        <w:rPr>
          <w:rFonts w:hint="cs"/>
          <w:rtl/>
        </w:rPr>
        <w:t xml:space="preserve"> </w:t>
      </w:r>
      <w:r w:rsidRPr="00A544A4">
        <w:rPr>
          <w:rFonts w:hint="cs"/>
          <w:rtl/>
        </w:rPr>
        <w:t>أحكامه</w:t>
      </w:r>
      <w:r>
        <w:rPr>
          <w:rFonts w:hint="cs"/>
          <w:rtl/>
        </w:rPr>
        <w:t xml:space="preserve"> </w:t>
      </w:r>
      <w:r w:rsidRPr="00A544A4">
        <w:rPr>
          <w:rFonts w:hint="cs"/>
          <w:rtl/>
        </w:rPr>
        <w:t>بما</w:t>
      </w:r>
      <w:r>
        <w:rPr>
          <w:rFonts w:hint="cs"/>
          <w:rtl/>
        </w:rPr>
        <w:t xml:space="preserve"> </w:t>
      </w:r>
      <w:r w:rsidRPr="00A544A4">
        <w:rPr>
          <w:rFonts w:hint="cs"/>
          <w:rtl/>
        </w:rPr>
        <w:t>يحفظ</w:t>
      </w:r>
      <w:r>
        <w:rPr>
          <w:rFonts w:hint="cs"/>
          <w:rtl/>
        </w:rPr>
        <w:t xml:space="preserve"> </w:t>
      </w:r>
      <w:r w:rsidRPr="00A544A4">
        <w:rPr>
          <w:rFonts w:hint="cs"/>
          <w:rtl/>
        </w:rPr>
        <w:t>الحقوق</w:t>
      </w:r>
      <w:r>
        <w:rPr>
          <w:rFonts w:hint="cs"/>
          <w:rtl/>
        </w:rPr>
        <w:t xml:space="preserve"> </w:t>
      </w:r>
      <w:r w:rsidRPr="00A544A4">
        <w:rPr>
          <w:rFonts w:hint="cs"/>
          <w:rtl/>
        </w:rPr>
        <w:t>ويُراعي</w:t>
      </w:r>
      <w:r>
        <w:rPr>
          <w:rFonts w:hint="cs"/>
          <w:rtl/>
        </w:rPr>
        <w:t xml:space="preserve"> </w:t>
      </w:r>
      <w:r w:rsidRPr="00A544A4">
        <w:rPr>
          <w:rFonts w:hint="cs"/>
          <w:rtl/>
        </w:rPr>
        <w:t>الواجبات</w:t>
      </w:r>
      <w:r>
        <w:rPr>
          <w:rFonts w:hint="cs"/>
          <w:rtl/>
        </w:rPr>
        <w:t xml:space="preserve"> </w:t>
      </w:r>
      <w:r w:rsidRPr="00A544A4">
        <w:rPr>
          <w:rFonts w:hint="cs"/>
          <w:rtl/>
        </w:rPr>
        <w:t>الأسرية</w:t>
      </w:r>
      <w:r>
        <w:rPr>
          <w:rFonts w:hint="cs"/>
          <w:rtl/>
        </w:rPr>
        <w:t xml:space="preserve"> </w:t>
      </w:r>
      <w:r w:rsidRPr="00A544A4">
        <w:rPr>
          <w:rFonts w:hint="cs"/>
          <w:rtl/>
        </w:rPr>
        <w:t>في</w:t>
      </w:r>
      <w:r>
        <w:rPr>
          <w:rFonts w:hint="cs"/>
          <w:rtl/>
        </w:rPr>
        <w:t xml:space="preserve"> </w:t>
      </w:r>
      <w:r w:rsidRPr="00A544A4">
        <w:rPr>
          <w:rFonts w:hint="cs"/>
          <w:rtl/>
        </w:rPr>
        <w:t>إطار</w:t>
      </w:r>
      <w:r>
        <w:rPr>
          <w:rFonts w:hint="cs"/>
          <w:rtl/>
        </w:rPr>
        <w:t xml:space="preserve"> </w:t>
      </w:r>
      <w:r w:rsidRPr="00A544A4">
        <w:rPr>
          <w:rFonts w:hint="cs"/>
          <w:rtl/>
        </w:rPr>
        <w:t>المشتركات</w:t>
      </w:r>
      <w:r>
        <w:rPr>
          <w:rFonts w:hint="cs"/>
          <w:rtl/>
        </w:rPr>
        <w:t xml:space="preserve"> </w:t>
      </w:r>
      <w:r w:rsidRPr="00A544A4">
        <w:rPr>
          <w:rFonts w:hint="cs"/>
          <w:rtl/>
        </w:rPr>
        <w:t>الجامعة</w:t>
      </w:r>
      <w:r>
        <w:rPr>
          <w:rFonts w:hint="cs"/>
          <w:rtl/>
        </w:rPr>
        <w:t xml:space="preserve"> </w:t>
      </w:r>
      <w:r w:rsidRPr="00A544A4">
        <w:rPr>
          <w:rFonts w:hint="cs"/>
          <w:rtl/>
        </w:rPr>
        <w:t>مع</w:t>
      </w:r>
      <w:r>
        <w:rPr>
          <w:rFonts w:hint="cs"/>
          <w:rtl/>
        </w:rPr>
        <w:t xml:space="preserve"> </w:t>
      </w:r>
      <w:r w:rsidRPr="00A544A4">
        <w:rPr>
          <w:rFonts w:hint="cs"/>
          <w:rtl/>
        </w:rPr>
        <w:t>مراعاة</w:t>
      </w:r>
      <w:r>
        <w:rPr>
          <w:rFonts w:hint="cs"/>
          <w:rtl/>
        </w:rPr>
        <w:t xml:space="preserve"> </w:t>
      </w:r>
      <w:r w:rsidRPr="00A544A4">
        <w:rPr>
          <w:rFonts w:hint="cs"/>
          <w:rtl/>
        </w:rPr>
        <w:t>الخصوصيات</w:t>
      </w:r>
      <w:r>
        <w:rPr>
          <w:rFonts w:hint="cs"/>
          <w:rtl/>
        </w:rPr>
        <w:t xml:space="preserve"> </w:t>
      </w:r>
      <w:r w:rsidRPr="00A544A4">
        <w:rPr>
          <w:rFonts w:hint="cs"/>
          <w:rtl/>
        </w:rPr>
        <w:t>الفقهية</w:t>
      </w:r>
      <w:r>
        <w:rPr>
          <w:rFonts w:hint="cs"/>
          <w:rtl/>
        </w:rPr>
        <w:t xml:space="preserve"> </w:t>
      </w:r>
      <w:r w:rsidRPr="00A544A4">
        <w:rPr>
          <w:rFonts w:hint="cs"/>
          <w:rtl/>
        </w:rPr>
        <w:t>بما</w:t>
      </w:r>
      <w:r>
        <w:rPr>
          <w:rFonts w:hint="cs"/>
          <w:rtl/>
        </w:rPr>
        <w:t xml:space="preserve"> </w:t>
      </w:r>
      <w:r w:rsidRPr="00A544A4">
        <w:rPr>
          <w:rFonts w:hint="cs"/>
          <w:rtl/>
        </w:rPr>
        <w:t>يسهم</w:t>
      </w:r>
      <w:r>
        <w:rPr>
          <w:rFonts w:hint="cs"/>
          <w:rtl/>
        </w:rPr>
        <w:t xml:space="preserve"> </w:t>
      </w:r>
      <w:r w:rsidRPr="00A544A4">
        <w:rPr>
          <w:rFonts w:hint="cs"/>
          <w:rtl/>
        </w:rPr>
        <w:t>في</w:t>
      </w:r>
      <w:r>
        <w:rPr>
          <w:rFonts w:hint="cs"/>
          <w:rtl/>
        </w:rPr>
        <w:t xml:space="preserve"> </w:t>
      </w:r>
      <w:r w:rsidRPr="00A544A4">
        <w:rPr>
          <w:rFonts w:hint="cs"/>
          <w:rtl/>
        </w:rPr>
        <w:t>تعزيز</w:t>
      </w:r>
      <w:r>
        <w:rPr>
          <w:rFonts w:hint="cs"/>
          <w:rtl/>
        </w:rPr>
        <w:t xml:space="preserve"> </w:t>
      </w:r>
      <w:r w:rsidRPr="00A544A4">
        <w:rPr>
          <w:rFonts w:hint="cs"/>
          <w:rtl/>
        </w:rPr>
        <w:t>مكانة</w:t>
      </w:r>
      <w:r>
        <w:rPr>
          <w:rFonts w:hint="cs"/>
          <w:rtl/>
        </w:rPr>
        <w:t xml:space="preserve"> </w:t>
      </w:r>
      <w:r w:rsidRPr="00A544A4">
        <w:rPr>
          <w:rFonts w:hint="cs"/>
          <w:rtl/>
        </w:rPr>
        <w:t>الأسرة</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فضلاً</w:t>
      </w:r>
      <w:r>
        <w:rPr>
          <w:rFonts w:hint="cs"/>
          <w:rtl/>
        </w:rPr>
        <w:t xml:space="preserve"> </w:t>
      </w:r>
      <w:r w:rsidRPr="00A544A4">
        <w:rPr>
          <w:rFonts w:hint="cs"/>
          <w:rtl/>
        </w:rPr>
        <w:t>عن</w:t>
      </w:r>
      <w:r>
        <w:rPr>
          <w:rFonts w:hint="cs"/>
          <w:rtl/>
        </w:rPr>
        <w:t xml:space="preserve"> </w:t>
      </w:r>
      <w:r w:rsidRPr="00A544A4">
        <w:rPr>
          <w:rFonts w:hint="cs"/>
          <w:rtl/>
        </w:rPr>
        <w:t>تناغمه</w:t>
      </w:r>
      <w:r>
        <w:rPr>
          <w:rFonts w:hint="cs"/>
          <w:rtl/>
        </w:rPr>
        <w:t xml:space="preserve"> </w:t>
      </w:r>
      <w:r w:rsidRPr="00A544A4">
        <w:rPr>
          <w:rFonts w:hint="cs"/>
          <w:rtl/>
        </w:rPr>
        <w:t>مع</w:t>
      </w:r>
      <w:r>
        <w:rPr>
          <w:rFonts w:hint="cs"/>
          <w:rtl/>
        </w:rPr>
        <w:t xml:space="preserve"> </w:t>
      </w:r>
      <w:r w:rsidRPr="00A544A4">
        <w:rPr>
          <w:rFonts w:hint="cs"/>
          <w:rtl/>
        </w:rPr>
        <w:t>الدور</w:t>
      </w:r>
      <w:r>
        <w:rPr>
          <w:rFonts w:hint="cs"/>
          <w:rtl/>
        </w:rPr>
        <w:t xml:space="preserve"> </w:t>
      </w:r>
      <w:r w:rsidRPr="00A544A4">
        <w:rPr>
          <w:rFonts w:hint="cs"/>
          <w:rtl/>
        </w:rPr>
        <w:t>المحوري</w:t>
      </w:r>
      <w:r>
        <w:rPr>
          <w:rFonts w:hint="cs"/>
          <w:rtl/>
        </w:rPr>
        <w:t xml:space="preserve"> </w:t>
      </w:r>
      <w:r w:rsidRPr="00A544A4">
        <w:rPr>
          <w:rFonts w:hint="cs"/>
          <w:rtl/>
        </w:rPr>
        <w:t>للمرأة</w:t>
      </w:r>
      <w:r>
        <w:rPr>
          <w:rFonts w:hint="cs"/>
          <w:rtl/>
        </w:rPr>
        <w:t xml:space="preserve"> </w:t>
      </w:r>
      <w:r w:rsidRPr="00A544A4">
        <w:rPr>
          <w:rFonts w:hint="cs"/>
          <w:rtl/>
        </w:rPr>
        <w:t>وتعزيز</w:t>
      </w:r>
      <w:r>
        <w:rPr>
          <w:rFonts w:hint="cs"/>
          <w:rtl/>
        </w:rPr>
        <w:t xml:space="preserve"> </w:t>
      </w:r>
      <w:r w:rsidRPr="00A544A4">
        <w:rPr>
          <w:rFonts w:hint="cs"/>
          <w:rtl/>
        </w:rPr>
        <w:t>مكانتها</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البحريني</w:t>
      </w:r>
      <w:r>
        <w:rPr>
          <w:rFonts w:hint="cs"/>
          <w:rtl/>
        </w:rPr>
        <w:t xml:space="preserve"> </w:t>
      </w:r>
      <w:r w:rsidRPr="00A544A4">
        <w:rPr>
          <w:rFonts w:hint="cs"/>
          <w:rtl/>
        </w:rPr>
        <w:t>بتنوعه</w:t>
      </w:r>
      <w:r>
        <w:rPr>
          <w:rFonts w:hint="cs"/>
          <w:rtl/>
        </w:rPr>
        <w:t xml:space="preserve"> </w:t>
      </w:r>
      <w:r w:rsidRPr="00A544A4">
        <w:rPr>
          <w:rFonts w:hint="cs"/>
          <w:rtl/>
        </w:rPr>
        <w:t>وتعدديته</w:t>
      </w:r>
      <w:r>
        <w:rPr>
          <w:rFonts w:hint="cs"/>
          <w:rtl/>
        </w:rPr>
        <w:t>.</w:t>
      </w:r>
      <w:r>
        <w:rPr>
          <w:rtl/>
        </w:rPr>
        <w:t xml:space="preserve"> </w:t>
      </w:r>
    </w:p>
    <w:p w:rsidR="00632DB7" w:rsidRPr="00A544A4" w:rsidRDefault="00632DB7" w:rsidP="00632DB7">
      <w:pPr>
        <w:pStyle w:val="SingleTxtGA"/>
        <w:spacing w:after="100" w:line="376" w:lineRule="exact"/>
      </w:pPr>
      <w:r>
        <w:rPr>
          <w:rFonts w:eastAsia="Calibri" w:hint="cs"/>
          <w:rtl/>
        </w:rPr>
        <w:t>9-</w:t>
      </w:r>
      <w:r w:rsidRPr="00A544A4">
        <w:rPr>
          <w:rFonts w:eastAsia="Calibri"/>
        </w:rPr>
        <w:tab/>
      </w:r>
      <w:r w:rsidRPr="00A544A4">
        <w:rPr>
          <w:rFonts w:hint="cs"/>
          <w:rtl/>
        </w:rPr>
        <w:t>يتكون</w:t>
      </w:r>
      <w:r>
        <w:rPr>
          <w:rFonts w:hint="cs"/>
          <w:rtl/>
        </w:rPr>
        <w:t xml:space="preserve"> </w:t>
      </w:r>
      <w:r w:rsidRPr="00A544A4">
        <w:rPr>
          <w:rFonts w:hint="cs"/>
          <w:rtl/>
        </w:rPr>
        <w:t>القانون</w:t>
      </w:r>
      <w:r>
        <w:rPr>
          <w:rFonts w:hint="cs"/>
          <w:rtl/>
        </w:rPr>
        <w:t xml:space="preserve"> </w:t>
      </w:r>
      <w:r w:rsidRPr="00A544A4">
        <w:rPr>
          <w:rFonts w:hint="cs"/>
          <w:rtl/>
        </w:rPr>
        <w:t>من</w:t>
      </w:r>
      <w:r>
        <w:rPr>
          <w:rFonts w:hint="cs"/>
          <w:rtl/>
        </w:rPr>
        <w:t xml:space="preserve"> </w:t>
      </w:r>
      <w:r w:rsidRPr="00A544A4">
        <w:rPr>
          <w:rFonts w:hint="cs"/>
          <w:rtl/>
        </w:rPr>
        <w:t>141</w:t>
      </w:r>
      <w:r>
        <w:rPr>
          <w:rFonts w:hint="cs"/>
          <w:rtl/>
        </w:rPr>
        <w:t xml:space="preserve"> </w:t>
      </w:r>
      <w:r w:rsidRPr="00A544A4">
        <w:rPr>
          <w:rFonts w:hint="cs"/>
          <w:rtl/>
        </w:rPr>
        <w:t>مادة</w:t>
      </w:r>
      <w:r>
        <w:rPr>
          <w:rFonts w:hint="cs"/>
          <w:rtl/>
        </w:rPr>
        <w:t xml:space="preserve"> </w:t>
      </w:r>
      <w:r w:rsidRPr="00A544A4">
        <w:rPr>
          <w:rFonts w:hint="cs"/>
          <w:rtl/>
        </w:rPr>
        <w:t>ويستهدف</w:t>
      </w:r>
      <w:r>
        <w:rPr>
          <w:rFonts w:hint="cs"/>
          <w:rtl/>
        </w:rPr>
        <w:t xml:space="preserve"> </w:t>
      </w:r>
      <w:r w:rsidRPr="00A544A4">
        <w:rPr>
          <w:rFonts w:hint="cs"/>
          <w:rtl/>
        </w:rPr>
        <w:t>دعم</w:t>
      </w:r>
      <w:r>
        <w:rPr>
          <w:rFonts w:hint="cs"/>
          <w:rtl/>
        </w:rPr>
        <w:t xml:space="preserve"> </w:t>
      </w:r>
      <w:r w:rsidRPr="00A544A4">
        <w:rPr>
          <w:rFonts w:hint="cs"/>
          <w:rtl/>
        </w:rPr>
        <w:t>استقرار</w:t>
      </w:r>
      <w:r>
        <w:rPr>
          <w:rFonts w:hint="cs"/>
          <w:rtl/>
        </w:rPr>
        <w:t xml:space="preserve"> </w:t>
      </w:r>
      <w:r w:rsidRPr="00A544A4">
        <w:rPr>
          <w:rFonts w:hint="cs"/>
          <w:rtl/>
        </w:rPr>
        <w:t>الأسرة</w:t>
      </w:r>
      <w:r>
        <w:rPr>
          <w:rFonts w:hint="cs"/>
          <w:rtl/>
        </w:rPr>
        <w:t xml:space="preserve"> </w:t>
      </w:r>
      <w:r w:rsidRPr="00A544A4">
        <w:rPr>
          <w:rFonts w:hint="cs"/>
          <w:rtl/>
        </w:rPr>
        <w:t>البحرينية</w:t>
      </w:r>
      <w:r>
        <w:rPr>
          <w:rFonts w:hint="cs"/>
          <w:rtl/>
        </w:rPr>
        <w:t xml:space="preserve"> </w:t>
      </w:r>
      <w:r w:rsidRPr="00A544A4">
        <w:rPr>
          <w:rFonts w:hint="cs"/>
          <w:rtl/>
        </w:rPr>
        <w:t>بكافة</w:t>
      </w:r>
      <w:r>
        <w:rPr>
          <w:rFonts w:hint="cs"/>
          <w:rtl/>
        </w:rPr>
        <w:t xml:space="preserve"> </w:t>
      </w:r>
      <w:r w:rsidRPr="00A544A4">
        <w:rPr>
          <w:rFonts w:hint="cs"/>
          <w:rtl/>
        </w:rPr>
        <w:t>اطيافها</w:t>
      </w:r>
      <w:r>
        <w:rPr>
          <w:rFonts w:hint="cs"/>
          <w:rtl/>
        </w:rPr>
        <w:t xml:space="preserve"> </w:t>
      </w:r>
      <w:r w:rsidRPr="00A544A4">
        <w:rPr>
          <w:rFonts w:hint="cs"/>
          <w:rtl/>
        </w:rPr>
        <w:t>المذهبية</w:t>
      </w:r>
      <w:r>
        <w:rPr>
          <w:rFonts w:hint="cs"/>
          <w:rtl/>
        </w:rPr>
        <w:t xml:space="preserve"> </w:t>
      </w:r>
      <w:r w:rsidRPr="00A544A4">
        <w:rPr>
          <w:rFonts w:hint="cs"/>
          <w:rtl/>
        </w:rPr>
        <w:t>وذلك</w:t>
      </w:r>
      <w:r>
        <w:rPr>
          <w:rFonts w:hint="cs"/>
          <w:rtl/>
        </w:rPr>
        <w:t xml:space="preserve"> </w:t>
      </w:r>
      <w:r w:rsidRPr="00A544A4">
        <w:rPr>
          <w:rFonts w:hint="cs"/>
          <w:rtl/>
        </w:rPr>
        <w:t>بما</w:t>
      </w:r>
      <w:r>
        <w:rPr>
          <w:rFonts w:hint="cs"/>
          <w:rtl/>
        </w:rPr>
        <w:t xml:space="preserve"> </w:t>
      </w:r>
      <w:r w:rsidRPr="00A544A4">
        <w:rPr>
          <w:rFonts w:hint="cs"/>
          <w:rtl/>
        </w:rPr>
        <w:t>يكفل</w:t>
      </w:r>
      <w:r>
        <w:rPr>
          <w:rFonts w:hint="cs"/>
          <w:rtl/>
        </w:rPr>
        <w:t xml:space="preserve"> </w:t>
      </w:r>
      <w:r w:rsidRPr="00A544A4">
        <w:rPr>
          <w:rFonts w:hint="cs"/>
          <w:rtl/>
        </w:rPr>
        <w:t>حفظ</w:t>
      </w:r>
      <w:r>
        <w:rPr>
          <w:rFonts w:hint="cs"/>
          <w:rtl/>
        </w:rPr>
        <w:t xml:space="preserve"> </w:t>
      </w:r>
      <w:r w:rsidRPr="00A544A4">
        <w:rPr>
          <w:rFonts w:hint="cs"/>
          <w:rtl/>
        </w:rPr>
        <w:t>الحقوق</w:t>
      </w:r>
      <w:r>
        <w:rPr>
          <w:rFonts w:hint="cs"/>
          <w:rtl/>
        </w:rPr>
        <w:t xml:space="preserve"> </w:t>
      </w:r>
      <w:r w:rsidRPr="00A544A4">
        <w:rPr>
          <w:rFonts w:hint="cs"/>
          <w:rtl/>
        </w:rPr>
        <w:t>ومراعاة</w:t>
      </w:r>
      <w:r>
        <w:rPr>
          <w:rFonts w:hint="cs"/>
          <w:rtl/>
        </w:rPr>
        <w:t xml:space="preserve"> </w:t>
      </w:r>
      <w:r w:rsidRPr="00A544A4">
        <w:rPr>
          <w:rFonts w:hint="cs"/>
          <w:rtl/>
        </w:rPr>
        <w:t>الواجبات</w:t>
      </w:r>
      <w:r>
        <w:rPr>
          <w:rFonts w:hint="cs"/>
          <w:rtl/>
        </w:rPr>
        <w:t xml:space="preserve"> </w:t>
      </w:r>
      <w:r w:rsidRPr="00A544A4">
        <w:rPr>
          <w:rFonts w:hint="cs"/>
          <w:rtl/>
        </w:rPr>
        <w:t>الأسرية</w:t>
      </w:r>
      <w:r>
        <w:rPr>
          <w:rFonts w:hint="cs"/>
          <w:rtl/>
        </w:rPr>
        <w:t xml:space="preserve"> </w:t>
      </w:r>
      <w:r w:rsidRPr="00A544A4">
        <w:rPr>
          <w:rFonts w:hint="cs"/>
          <w:rtl/>
        </w:rPr>
        <w:t>استنادا</w:t>
      </w:r>
      <w:r>
        <w:rPr>
          <w:rFonts w:hint="cs"/>
          <w:rtl/>
        </w:rPr>
        <w:t xml:space="preserve"> </w:t>
      </w:r>
      <w:r w:rsidRPr="00A544A4">
        <w:rPr>
          <w:rFonts w:hint="cs"/>
          <w:rtl/>
        </w:rPr>
        <w:t>إلى</w:t>
      </w:r>
      <w:r>
        <w:rPr>
          <w:rFonts w:hint="cs"/>
          <w:rtl/>
        </w:rPr>
        <w:t xml:space="preserve"> </w:t>
      </w:r>
      <w:r w:rsidRPr="00A544A4">
        <w:rPr>
          <w:rFonts w:hint="cs"/>
          <w:rtl/>
        </w:rPr>
        <w:t>أحكام</w:t>
      </w:r>
      <w:r>
        <w:rPr>
          <w:rFonts w:hint="cs"/>
          <w:rtl/>
        </w:rPr>
        <w:t xml:space="preserve"> </w:t>
      </w:r>
      <w:r w:rsidRPr="00A544A4">
        <w:rPr>
          <w:rFonts w:hint="cs"/>
          <w:rtl/>
        </w:rPr>
        <w:t>الشريعة</w:t>
      </w:r>
      <w:r>
        <w:rPr>
          <w:rFonts w:hint="cs"/>
          <w:rtl/>
        </w:rPr>
        <w:t xml:space="preserve"> </w:t>
      </w:r>
      <w:r w:rsidRPr="00A544A4">
        <w:rPr>
          <w:rFonts w:hint="cs"/>
          <w:rtl/>
        </w:rPr>
        <w:t>الإسلامية</w:t>
      </w:r>
      <w:r>
        <w:rPr>
          <w:rFonts w:hint="cs"/>
          <w:rtl/>
        </w:rPr>
        <w:t xml:space="preserve"> </w:t>
      </w:r>
      <w:r w:rsidRPr="00A544A4">
        <w:rPr>
          <w:rFonts w:hint="cs"/>
          <w:rtl/>
        </w:rPr>
        <w:t>وفق</w:t>
      </w:r>
      <w:r>
        <w:rPr>
          <w:rFonts w:hint="cs"/>
          <w:rtl/>
        </w:rPr>
        <w:t xml:space="preserve"> </w:t>
      </w:r>
      <w:r w:rsidRPr="00A544A4">
        <w:rPr>
          <w:rFonts w:hint="cs"/>
          <w:rtl/>
        </w:rPr>
        <w:t>ما</w:t>
      </w:r>
      <w:r>
        <w:rPr>
          <w:rFonts w:hint="cs"/>
          <w:rtl/>
        </w:rPr>
        <w:t xml:space="preserve"> </w:t>
      </w:r>
      <w:r w:rsidRPr="00A544A4">
        <w:rPr>
          <w:rFonts w:hint="cs"/>
          <w:rtl/>
        </w:rPr>
        <w:t>تضمنته</w:t>
      </w:r>
      <w:r>
        <w:rPr>
          <w:rFonts w:hint="cs"/>
          <w:rtl/>
        </w:rPr>
        <w:t xml:space="preserve"> </w:t>
      </w:r>
      <w:r w:rsidRPr="00A544A4">
        <w:rPr>
          <w:rFonts w:hint="cs"/>
          <w:rtl/>
        </w:rPr>
        <w:t>الضوابط</w:t>
      </w:r>
      <w:r>
        <w:rPr>
          <w:rFonts w:hint="cs"/>
          <w:rtl/>
        </w:rPr>
        <w:t xml:space="preserve"> </w:t>
      </w:r>
      <w:r w:rsidRPr="00A544A4">
        <w:rPr>
          <w:rFonts w:hint="cs"/>
          <w:rtl/>
        </w:rPr>
        <w:t>والأحكام</w:t>
      </w:r>
      <w:r>
        <w:rPr>
          <w:rFonts w:hint="cs"/>
          <w:rtl/>
        </w:rPr>
        <w:t xml:space="preserve"> </w:t>
      </w:r>
      <w:r w:rsidRPr="00A544A4">
        <w:rPr>
          <w:rFonts w:hint="cs"/>
          <w:rtl/>
        </w:rPr>
        <w:t>الشرعية</w:t>
      </w:r>
      <w:r>
        <w:rPr>
          <w:rFonts w:hint="cs"/>
          <w:rtl/>
        </w:rPr>
        <w:t xml:space="preserve"> </w:t>
      </w:r>
      <w:r w:rsidRPr="00A544A4">
        <w:rPr>
          <w:rFonts w:hint="cs"/>
          <w:rtl/>
        </w:rPr>
        <w:t>في</w:t>
      </w:r>
      <w:r>
        <w:rPr>
          <w:rFonts w:hint="cs"/>
          <w:rtl/>
        </w:rPr>
        <w:t xml:space="preserve"> </w:t>
      </w:r>
      <w:r w:rsidRPr="00A544A4">
        <w:rPr>
          <w:rFonts w:hint="cs"/>
          <w:rtl/>
        </w:rPr>
        <w:t>كلا</w:t>
      </w:r>
      <w:r>
        <w:rPr>
          <w:rFonts w:hint="cs"/>
          <w:rtl/>
        </w:rPr>
        <w:t xml:space="preserve"> </w:t>
      </w:r>
      <w:r w:rsidRPr="00A544A4">
        <w:rPr>
          <w:rFonts w:hint="cs"/>
          <w:rtl/>
        </w:rPr>
        <w:t>الفقهين</w:t>
      </w:r>
      <w:r>
        <w:rPr>
          <w:rFonts w:hint="cs"/>
          <w:rtl/>
        </w:rPr>
        <w:t xml:space="preserve"> </w:t>
      </w:r>
      <w:r w:rsidRPr="00A544A4">
        <w:rPr>
          <w:rFonts w:hint="cs"/>
          <w:rtl/>
        </w:rPr>
        <w:t>السني</w:t>
      </w:r>
      <w:r>
        <w:rPr>
          <w:rFonts w:hint="cs"/>
          <w:rtl/>
        </w:rPr>
        <w:t xml:space="preserve"> </w:t>
      </w:r>
      <w:r w:rsidRPr="00A544A4">
        <w:rPr>
          <w:rFonts w:hint="cs"/>
          <w:rtl/>
        </w:rPr>
        <w:t>والجعفري</w:t>
      </w:r>
      <w:r>
        <w:rPr>
          <w:rFonts w:hint="cs"/>
          <w:rtl/>
        </w:rPr>
        <w:t xml:space="preserve"> </w:t>
      </w:r>
      <w:r w:rsidRPr="00A544A4">
        <w:rPr>
          <w:rFonts w:hint="cs"/>
          <w:rtl/>
        </w:rPr>
        <w:t>في</w:t>
      </w:r>
      <w:r>
        <w:rPr>
          <w:rFonts w:hint="cs"/>
          <w:rtl/>
        </w:rPr>
        <w:t xml:space="preserve"> </w:t>
      </w:r>
      <w:r w:rsidRPr="00A544A4">
        <w:rPr>
          <w:rFonts w:hint="cs"/>
          <w:rtl/>
        </w:rPr>
        <w:t>القواسم</w:t>
      </w:r>
      <w:r>
        <w:rPr>
          <w:rFonts w:hint="cs"/>
          <w:rtl/>
        </w:rPr>
        <w:t xml:space="preserve"> </w:t>
      </w:r>
      <w:r w:rsidRPr="00A544A4">
        <w:rPr>
          <w:rFonts w:hint="cs"/>
          <w:rtl/>
        </w:rPr>
        <w:t>المشتركة،</w:t>
      </w:r>
      <w:r>
        <w:rPr>
          <w:rFonts w:hint="cs"/>
          <w:rtl/>
        </w:rPr>
        <w:t xml:space="preserve"> </w:t>
      </w:r>
      <w:r w:rsidRPr="00A544A4">
        <w:rPr>
          <w:rFonts w:hint="cs"/>
          <w:rtl/>
        </w:rPr>
        <w:t>وبما</w:t>
      </w:r>
      <w:r>
        <w:rPr>
          <w:rFonts w:hint="cs"/>
          <w:rtl/>
        </w:rPr>
        <w:t xml:space="preserve"> </w:t>
      </w:r>
      <w:r w:rsidRPr="00A544A4">
        <w:rPr>
          <w:rFonts w:hint="cs"/>
          <w:rtl/>
        </w:rPr>
        <w:t>يكفل</w:t>
      </w:r>
      <w:r>
        <w:rPr>
          <w:rFonts w:hint="cs"/>
          <w:rtl/>
        </w:rPr>
        <w:t xml:space="preserve"> </w:t>
      </w:r>
      <w:r w:rsidRPr="00A544A4">
        <w:rPr>
          <w:rFonts w:hint="cs"/>
          <w:rtl/>
        </w:rPr>
        <w:t>مراعاة</w:t>
      </w:r>
      <w:r>
        <w:rPr>
          <w:rFonts w:hint="cs"/>
          <w:rtl/>
        </w:rPr>
        <w:t xml:space="preserve"> </w:t>
      </w:r>
      <w:r w:rsidRPr="00A544A4">
        <w:rPr>
          <w:rFonts w:hint="cs"/>
          <w:rtl/>
        </w:rPr>
        <w:t>الخصوصيات</w:t>
      </w:r>
      <w:r>
        <w:rPr>
          <w:rFonts w:hint="cs"/>
          <w:rtl/>
        </w:rPr>
        <w:t xml:space="preserve"> </w:t>
      </w:r>
      <w:r w:rsidRPr="00A544A4">
        <w:rPr>
          <w:rFonts w:hint="cs"/>
          <w:rtl/>
        </w:rPr>
        <w:t>فيهما</w:t>
      </w:r>
      <w:r>
        <w:rPr>
          <w:rFonts w:hint="cs"/>
          <w:rtl/>
        </w:rPr>
        <w:t xml:space="preserve"> </w:t>
      </w:r>
      <w:r w:rsidRPr="00A544A4">
        <w:rPr>
          <w:rFonts w:hint="cs"/>
          <w:rtl/>
        </w:rPr>
        <w:t>في</w:t>
      </w:r>
      <w:r>
        <w:rPr>
          <w:rFonts w:hint="cs"/>
          <w:rtl/>
        </w:rPr>
        <w:t xml:space="preserve"> </w:t>
      </w:r>
      <w:r w:rsidRPr="00A544A4">
        <w:rPr>
          <w:rFonts w:hint="cs"/>
          <w:rtl/>
        </w:rPr>
        <w:t>المختلف</w:t>
      </w:r>
      <w:r>
        <w:rPr>
          <w:rFonts w:hint="cs"/>
          <w:rtl/>
        </w:rPr>
        <w:t xml:space="preserve"> </w:t>
      </w:r>
      <w:r w:rsidRPr="00A544A4">
        <w:rPr>
          <w:rFonts w:hint="cs"/>
          <w:rtl/>
        </w:rPr>
        <w:t>بشأنه</w:t>
      </w:r>
      <w:r>
        <w:rPr>
          <w:rFonts w:hint="cs"/>
          <w:rtl/>
        </w:rPr>
        <w:t xml:space="preserve"> </w:t>
      </w:r>
      <w:r w:rsidRPr="00A544A4">
        <w:rPr>
          <w:rFonts w:hint="cs"/>
          <w:rtl/>
        </w:rPr>
        <w:t>بما</w:t>
      </w:r>
      <w:r>
        <w:rPr>
          <w:rFonts w:hint="cs"/>
          <w:rtl/>
        </w:rPr>
        <w:t xml:space="preserve"> </w:t>
      </w:r>
      <w:r w:rsidRPr="00A544A4">
        <w:rPr>
          <w:rFonts w:hint="cs"/>
          <w:rtl/>
        </w:rPr>
        <w:t>يسهم</w:t>
      </w:r>
      <w:r>
        <w:rPr>
          <w:rFonts w:hint="cs"/>
          <w:rtl/>
        </w:rPr>
        <w:t xml:space="preserve"> </w:t>
      </w:r>
      <w:r w:rsidRPr="00A544A4">
        <w:rPr>
          <w:rFonts w:hint="cs"/>
          <w:rtl/>
        </w:rPr>
        <w:t>في</w:t>
      </w:r>
      <w:r>
        <w:rPr>
          <w:rFonts w:hint="cs"/>
          <w:rtl/>
        </w:rPr>
        <w:t xml:space="preserve"> </w:t>
      </w:r>
      <w:r w:rsidRPr="00A544A4">
        <w:rPr>
          <w:rFonts w:hint="cs"/>
          <w:rtl/>
        </w:rPr>
        <w:t>تعزيز</w:t>
      </w:r>
      <w:r>
        <w:rPr>
          <w:rFonts w:hint="cs"/>
          <w:rtl/>
        </w:rPr>
        <w:t xml:space="preserve"> </w:t>
      </w:r>
      <w:r w:rsidRPr="00A544A4">
        <w:rPr>
          <w:rFonts w:hint="cs"/>
          <w:rtl/>
        </w:rPr>
        <w:t>دور</w:t>
      </w:r>
      <w:r>
        <w:rPr>
          <w:rFonts w:hint="cs"/>
          <w:rtl/>
        </w:rPr>
        <w:t xml:space="preserve"> </w:t>
      </w:r>
      <w:r w:rsidRPr="00A544A4">
        <w:rPr>
          <w:rFonts w:hint="cs"/>
          <w:rtl/>
        </w:rPr>
        <w:t>الأسر</w:t>
      </w:r>
      <w:r>
        <w:rPr>
          <w:rFonts w:hint="cs"/>
          <w:rtl/>
        </w:rPr>
        <w:t xml:space="preserve"> </w:t>
      </w:r>
      <w:r w:rsidRPr="00A544A4">
        <w:rPr>
          <w:rFonts w:hint="cs"/>
          <w:rtl/>
        </w:rPr>
        <w:t>في</w:t>
      </w:r>
      <w:r>
        <w:rPr>
          <w:rFonts w:hint="cs"/>
          <w:rtl/>
        </w:rPr>
        <w:t xml:space="preserve"> </w:t>
      </w:r>
      <w:r w:rsidRPr="00A544A4">
        <w:rPr>
          <w:rFonts w:hint="cs"/>
          <w:rtl/>
        </w:rPr>
        <w:t>تنمية</w:t>
      </w:r>
      <w:r>
        <w:rPr>
          <w:rFonts w:hint="cs"/>
          <w:rtl/>
        </w:rPr>
        <w:t xml:space="preserve"> </w:t>
      </w:r>
      <w:r w:rsidRPr="00A544A4">
        <w:rPr>
          <w:rFonts w:hint="cs"/>
          <w:rtl/>
        </w:rPr>
        <w:t>الوطن</w:t>
      </w:r>
      <w:r>
        <w:rPr>
          <w:rFonts w:hint="cs"/>
          <w:rtl/>
        </w:rPr>
        <w:t>.</w:t>
      </w:r>
    </w:p>
    <w:p w:rsidR="00632DB7" w:rsidRPr="00A544A4" w:rsidRDefault="00632DB7" w:rsidP="00632DB7">
      <w:pPr>
        <w:pStyle w:val="H1GA"/>
      </w:pPr>
      <w:r>
        <w:rPr>
          <w:rtl/>
        </w:rPr>
        <w:tab/>
      </w:r>
      <w:r>
        <w:rPr>
          <w:rtl/>
        </w:rPr>
        <w:tab/>
      </w:r>
      <w:bookmarkStart w:id="14" w:name="_Toc508792637"/>
      <w:r w:rsidRPr="00A544A4">
        <w:rPr>
          <w:rFonts w:hint="cs"/>
          <w:rtl/>
        </w:rPr>
        <w:t>التنسيق</w:t>
      </w:r>
      <w:bookmarkEnd w:id="14"/>
    </w:p>
    <w:p w:rsidR="00632DB7" w:rsidRPr="00A544A4" w:rsidRDefault="00632DB7" w:rsidP="00632DB7">
      <w:pPr>
        <w:pStyle w:val="H1GA"/>
      </w:pPr>
      <w:r>
        <w:rPr>
          <w:rtl/>
        </w:rPr>
        <w:tab/>
      </w:r>
      <w:r>
        <w:rPr>
          <w:rtl/>
        </w:rPr>
        <w:tab/>
      </w:r>
      <w:bookmarkStart w:id="15" w:name="_Toc508792638"/>
      <w:r w:rsidRPr="00A544A4">
        <w:rPr>
          <w:rFonts w:hint="cs"/>
          <w:rtl/>
        </w:rPr>
        <w:t>الفقرة</w:t>
      </w:r>
      <w:r>
        <w:rPr>
          <w:rFonts w:hint="cs"/>
          <w:rtl/>
        </w:rPr>
        <w:t xml:space="preserve"> </w:t>
      </w:r>
      <w:r w:rsidRPr="00A544A4">
        <w:rPr>
          <w:rFonts w:hint="cs"/>
          <w:rtl/>
        </w:rPr>
        <w:t>11</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المتعلقة</w:t>
      </w:r>
      <w:r>
        <w:rPr>
          <w:rFonts w:hint="cs"/>
          <w:rtl/>
        </w:rPr>
        <w:t xml:space="preserve"> </w:t>
      </w:r>
      <w:r w:rsidRPr="00A544A4">
        <w:rPr>
          <w:rFonts w:hint="cs"/>
          <w:rtl/>
        </w:rPr>
        <w:t>بالتنسيق</w:t>
      </w:r>
      <w:bookmarkEnd w:id="15"/>
    </w:p>
    <w:p w:rsidR="00632DB7" w:rsidRPr="00A544A4" w:rsidRDefault="00632DB7" w:rsidP="00632DB7">
      <w:pPr>
        <w:pStyle w:val="SingleTxtGA"/>
        <w:spacing w:after="100" w:line="376" w:lineRule="exact"/>
        <w:rPr>
          <w:rtl/>
          <w:lang w:bidi="ar-BH"/>
        </w:rPr>
      </w:pPr>
      <w:r w:rsidRPr="00A544A4">
        <w:rPr>
          <w:rFonts w:eastAsia="Calibri"/>
          <w:rtl/>
          <w:lang w:bidi="ar-BH"/>
        </w:rPr>
        <w:t>10-</w:t>
      </w:r>
      <w:r w:rsidRPr="00A544A4">
        <w:rPr>
          <w:rFonts w:eastAsia="Calibri"/>
          <w:rtl/>
          <w:lang w:bidi="ar-BH"/>
        </w:rPr>
        <w:tab/>
      </w:r>
      <w:r w:rsidRPr="00A544A4">
        <w:rPr>
          <w:rFonts w:hint="cs"/>
          <w:rtl/>
        </w:rPr>
        <w:t>تعد</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r w:rsidRPr="00A544A4">
        <w:rPr>
          <w:rFonts w:hint="cs"/>
          <w:rtl/>
        </w:rPr>
        <w:t>الجهة</w:t>
      </w:r>
      <w:r>
        <w:rPr>
          <w:rFonts w:hint="cs"/>
          <w:rtl/>
        </w:rPr>
        <w:t xml:space="preserve"> </w:t>
      </w:r>
      <w:r w:rsidRPr="00A544A4">
        <w:rPr>
          <w:rFonts w:hint="cs"/>
          <w:rtl/>
        </w:rPr>
        <w:t>الرسمية</w:t>
      </w:r>
      <w:r>
        <w:rPr>
          <w:rFonts w:hint="cs"/>
          <w:rtl/>
        </w:rPr>
        <w:t xml:space="preserve"> </w:t>
      </w:r>
      <w:r w:rsidRPr="00A544A4">
        <w:rPr>
          <w:rFonts w:hint="cs"/>
          <w:rtl/>
        </w:rPr>
        <w:t>المعنية</w:t>
      </w:r>
      <w:r>
        <w:rPr>
          <w:rFonts w:hint="cs"/>
          <w:rtl/>
        </w:rPr>
        <w:t xml:space="preserve"> </w:t>
      </w:r>
      <w:r w:rsidRPr="00A544A4">
        <w:rPr>
          <w:rFonts w:hint="cs"/>
          <w:rtl/>
        </w:rPr>
        <w:t>بالتنسيق</w:t>
      </w:r>
      <w:r>
        <w:rPr>
          <w:rFonts w:hint="cs"/>
          <w:rtl/>
        </w:rPr>
        <w:t xml:space="preserve"> </w:t>
      </w:r>
      <w:r w:rsidRPr="00A544A4">
        <w:rPr>
          <w:rFonts w:hint="cs"/>
          <w:rtl/>
        </w:rPr>
        <w:t>بين</w:t>
      </w:r>
      <w:r>
        <w:rPr>
          <w:rFonts w:hint="cs"/>
          <w:rtl/>
        </w:rPr>
        <w:t xml:space="preserve"> </w:t>
      </w:r>
      <w:r w:rsidRPr="00A544A4">
        <w:rPr>
          <w:rFonts w:hint="cs"/>
          <w:rtl/>
        </w:rPr>
        <w:t>جميع</w:t>
      </w:r>
      <w:r>
        <w:rPr>
          <w:rFonts w:hint="cs"/>
          <w:rtl/>
        </w:rPr>
        <w:t xml:space="preserve"> </w:t>
      </w:r>
      <w:r w:rsidRPr="00A544A4">
        <w:rPr>
          <w:rFonts w:hint="cs"/>
          <w:rtl/>
        </w:rPr>
        <w:t>الجهات</w:t>
      </w:r>
      <w:r>
        <w:rPr>
          <w:rFonts w:hint="cs"/>
          <w:rtl/>
        </w:rPr>
        <w:t xml:space="preserve"> </w:t>
      </w:r>
      <w:r w:rsidRPr="00A544A4">
        <w:rPr>
          <w:rFonts w:hint="cs"/>
          <w:rtl/>
        </w:rPr>
        <w:t>الحكومية</w:t>
      </w:r>
      <w:r>
        <w:rPr>
          <w:rFonts w:hint="cs"/>
          <w:rtl/>
        </w:rPr>
        <w:t xml:space="preserve"> </w:t>
      </w:r>
      <w:r w:rsidRPr="00A544A4">
        <w:rPr>
          <w:rFonts w:hint="cs"/>
          <w:rtl/>
        </w:rPr>
        <w:t>والأهلية</w:t>
      </w:r>
      <w:r>
        <w:rPr>
          <w:rFonts w:hint="cs"/>
          <w:rtl/>
        </w:rPr>
        <w:t xml:space="preserve"> </w:t>
      </w:r>
      <w:r w:rsidRPr="00A544A4">
        <w:rPr>
          <w:rFonts w:hint="cs"/>
          <w:rtl/>
        </w:rPr>
        <w:t>ومؤسسات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ذات</w:t>
      </w:r>
      <w:r>
        <w:rPr>
          <w:rFonts w:hint="cs"/>
          <w:rtl/>
        </w:rPr>
        <w:t xml:space="preserve"> </w:t>
      </w:r>
      <w:r w:rsidRPr="00A544A4">
        <w:rPr>
          <w:rFonts w:hint="cs"/>
          <w:rtl/>
        </w:rPr>
        <w:t>العلاقة</w:t>
      </w:r>
      <w:r>
        <w:rPr>
          <w:rFonts w:hint="cs"/>
          <w:rtl/>
        </w:rPr>
        <w:t xml:space="preserve"> </w:t>
      </w:r>
      <w:r w:rsidRPr="00A544A4">
        <w:rPr>
          <w:rFonts w:hint="cs"/>
          <w:rtl/>
        </w:rPr>
        <w:t>بالطفولة</w:t>
      </w:r>
      <w:r>
        <w:rPr>
          <w:rFonts w:hint="cs"/>
          <w:rtl/>
        </w:rPr>
        <w:t xml:space="preserve"> </w:t>
      </w:r>
      <w:r w:rsidRPr="00A544A4">
        <w:rPr>
          <w:rFonts w:hint="cs"/>
          <w:rtl/>
        </w:rPr>
        <w:t>عبر</w:t>
      </w:r>
      <w:r>
        <w:rPr>
          <w:rFonts w:hint="cs"/>
          <w:rtl/>
        </w:rPr>
        <w:t xml:space="preserve"> </w:t>
      </w:r>
      <w:r w:rsidRPr="00A544A4">
        <w:rPr>
          <w:rFonts w:hint="cs"/>
          <w:rtl/>
        </w:rPr>
        <w:t>عدة</w:t>
      </w:r>
      <w:r>
        <w:rPr>
          <w:rFonts w:hint="cs"/>
          <w:rtl/>
        </w:rPr>
        <w:t xml:space="preserve"> </w:t>
      </w:r>
      <w:r w:rsidRPr="00A544A4">
        <w:rPr>
          <w:rFonts w:hint="cs"/>
          <w:rtl/>
        </w:rPr>
        <w:t>آليات.</w:t>
      </w:r>
      <w:r>
        <w:rPr>
          <w:rFonts w:hint="cs"/>
          <w:rtl/>
        </w:rPr>
        <w:t xml:space="preserve"> </w:t>
      </w:r>
      <w:r w:rsidRPr="00A544A4">
        <w:rPr>
          <w:rFonts w:hint="cs"/>
          <w:rtl/>
        </w:rPr>
        <w:t>تتولى</w:t>
      </w:r>
      <w:r>
        <w:rPr>
          <w:rFonts w:hint="cs"/>
          <w:rtl/>
        </w:rPr>
        <w:t xml:space="preserve"> </w:t>
      </w:r>
      <w:r w:rsidRPr="00A544A4">
        <w:rPr>
          <w:rFonts w:hint="cs"/>
          <w:rtl/>
        </w:rPr>
        <w:t>اللجنة</w:t>
      </w:r>
      <w:r>
        <w:rPr>
          <w:rFonts w:hint="cs"/>
          <w:rtl/>
        </w:rPr>
        <w:t xml:space="preserve"> </w:t>
      </w:r>
      <w:r w:rsidRPr="00A544A4">
        <w:rPr>
          <w:rFonts w:hint="cs"/>
          <w:rtl/>
        </w:rPr>
        <w:t>مسؤولية</w:t>
      </w:r>
      <w:r>
        <w:rPr>
          <w:rFonts w:hint="cs"/>
          <w:rtl/>
        </w:rPr>
        <w:t xml:space="preserve"> </w:t>
      </w:r>
      <w:r w:rsidRPr="00A544A4">
        <w:rPr>
          <w:rFonts w:hint="cs"/>
          <w:rtl/>
        </w:rPr>
        <w:t>التنسيق</w:t>
      </w:r>
      <w:r>
        <w:rPr>
          <w:rFonts w:hint="cs"/>
          <w:rtl/>
        </w:rPr>
        <w:t xml:space="preserve"> </w:t>
      </w:r>
      <w:r w:rsidRPr="00A544A4">
        <w:rPr>
          <w:rFonts w:hint="cs"/>
          <w:rtl/>
        </w:rPr>
        <w:t>بمختلف</w:t>
      </w:r>
      <w:r>
        <w:rPr>
          <w:rFonts w:hint="cs"/>
          <w:rtl/>
        </w:rPr>
        <w:t xml:space="preserve"> </w:t>
      </w:r>
      <w:r w:rsidRPr="00A544A4">
        <w:rPr>
          <w:rFonts w:hint="cs"/>
          <w:rtl/>
        </w:rPr>
        <w:t>أشكاله</w:t>
      </w:r>
      <w:r>
        <w:rPr>
          <w:rFonts w:hint="cs"/>
          <w:rtl/>
        </w:rPr>
        <w:t xml:space="preserve"> </w:t>
      </w:r>
      <w:r w:rsidRPr="00A544A4">
        <w:rPr>
          <w:rFonts w:hint="cs"/>
          <w:rtl/>
        </w:rPr>
        <w:t>للجهود</w:t>
      </w:r>
      <w:r>
        <w:rPr>
          <w:rFonts w:hint="cs"/>
          <w:rtl/>
        </w:rPr>
        <w:t xml:space="preserve"> </w:t>
      </w:r>
      <w:r w:rsidRPr="00A544A4">
        <w:rPr>
          <w:rFonts w:hint="cs"/>
          <w:rtl/>
        </w:rPr>
        <w:t>التي</w:t>
      </w:r>
      <w:r>
        <w:rPr>
          <w:rFonts w:hint="cs"/>
          <w:rtl/>
        </w:rPr>
        <w:t xml:space="preserve"> </w:t>
      </w:r>
      <w:r w:rsidRPr="00A544A4">
        <w:rPr>
          <w:rFonts w:hint="cs"/>
          <w:rtl/>
        </w:rPr>
        <w:t>تقدمها</w:t>
      </w:r>
      <w:r>
        <w:rPr>
          <w:rFonts w:hint="cs"/>
          <w:rtl/>
        </w:rPr>
        <w:t xml:space="preserve"> </w:t>
      </w:r>
      <w:r w:rsidRPr="00A544A4">
        <w:rPr>
          <w:rFonts w:hint="cs"/>
          <w:rtl/>
        </w:rPr>
        <w:t>الجهات</w:t>
      </w:r>
      <w:r>
        <w:rPr>
          <w:rFonts w:hint="cs"/>
          <w:rtl/>
        </w:rPr>
        <w:t xml:space="preserve"> </w:t>
      </w:r>
      <w:r w:rsidRPr="00A544A4">
        <w:rPr>
          <w:rFonts w:hint="cs"/>
          <w:rtl/>
        </w:rPr>
        <w:t>الحكومية</w:t>
      </w:r>
      <w:r>
        <w:rPr>
          <w:rFonts w:hint="cs"/>
          <w:rtl/>
        </w:rPr>
        <w:t xml:space="preserve"> </w:t>
      </w:r>
      <w:r w:rsidRPr="00A544A4">
        <w:rPr>
          <w:rFonts w:hint="cs"/>
          <w:rtl/>
        </w:rPr>
        <w:t>والأهلية</w:t>
      </w:r>
      <w:r>
        <w:rPr>
          <w:rFonts w:hint="cs"/>
          <w:rtl/>
        </w:rPr>
        <w:t xml:space="preserve"> </w:t>
      </w:r>
      <w:r w:rsidRPr="00A544A4">
        <w:rPr>
          <w:rFonts w:hint="cs"/>
          <w:rtl/>
        </w:rPr>
        <w:t>للأطفال،</w:t>
      </w:r>
      <w:r>
        <w:rPr>
          <w:rFonts w:hint="cs"/>
          <w:rtl/>
        </w:rPr>
        <w:t xml:space="preserve"> </w:t>
      </w:r>
      <w:r w:rsidRPr="00A544A4">
        <w:rPr>
          <w:rFonts w:hint="cs"/>
          <w:rtl/>
        </w:rPr>
        <w:t>وكذلك</w:t>
      </w:r>
      <w:r>
        <w:rPr>
          <w:rFonts w:hint="cs"/>
          <w:rtl/>
        </w:rPr>
        <w:t xml:space="preserve"> </w:t>
      </w:r>
      <w:r w:rsidRPr="00A544A4">
        <w:rPr>
          <w:rFonts w:hint="cs"/>
          <w:rtl/>
        </w:rPr>
        <w:t>تقديم</w:t>
      </w:r>
      <w:r>
        <w:rPr>
          <w:rFonts w:hint="cs"/>
          <w:rtl/>
        </w:rPr>
        <w:t xml:space="preserve"> </w:t>
      </w:r>
      <w:r w:rsidRPr="00A544A4">
        <w:rPr>
          <w:rFonts w:hint="cs"/>
          <w:rtl/>
        </w:rPr>
        <w:t>الاستشارة</w:t>
      </w:r>
      <w:r>
        <w:rPr>
          <w:rFonts w:hint="cs"/>
          <w:rtl/>
        </w:rPr>
        <w:t xml:space="preserve"> </w:t>
      </w:r>
      <w:r w:rsidRPr="00A544A4">
        <w:rPr>
          <w:rFonts w:hint="cs"/>
          <w:rtl/>
        </w:rPr>
        <w:t>من</w:t>
      </w:r>
      <w:r>
        <w:rPr>
          <w:rFonts w:hint="cs"/>
          <w:rtl/>
        </w:rPr>
        <w:t xml:space="preserve"> </w:t>
      </w:r>
      <w:r w:rsidRPr="00A544A4">
        <w:rPr>
          <w:rFonts w:hint="cs"/>
          <w:rtl/>
        </w:rPr>
        <w:t>منظور</w:t>
      </w:r>
      <w:r>
        <w:rPr>
          <w:rFonts w:hint="cs"/>
          <w:rtl/>
        </w:rPr>
        <w:t xml:space="preserve"> </w:t>
      </w:r>
      <w:r w:rsidRPr="00A544A4">
        <w:rPr>
          <w:rFonts w:hint="cs"/>
          <w:rtl/>
        </w:rPr>
        <w:t>الطفولة</w:t>
      </w:r>
      <w:r>
        <w:rPr>
          <w:rFonts w:hint="cs"/>
          <w:rtl/>
        </w:rPr>
        <w:t xml:space="preserve"> </w:t>
      </w:r>
      <w:r w:rsidRPr="00A544A4">
        <w:rPr>
          <w:rFonts w:hint="cs"/>
          <w:rtl/>
        </w:rPr>
        <w:t>حول</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المشاريع</w:t>
      </w:r>
      <w:r>
        <w:rPr>
          <w:rFonts w:hint="cs"/>
          <w:rtl/>
        </w:rPr>
        <w:t xml:space="preserve"> </w:t>
      </w:r>
      <w:r w:rsidRPr="00A544A4">
        <w:rPr>
          <w:rFonts w:hint="cs"/>
          <w:rtl/>
        </w:rPr>
        <w:t>والقرارات</w:t>
      </w:r>
      <w:r>
        <w:rPr>
          <w:rFonts w:hint="cs"/>
          <w:rtl/>
        </w:rPr>
        <w:t xml:space="preserve"> </w:t>
      </w:r>
      <w:r w:rsidRPr="00A544A4">
        <w:rPr>
          <w:rFonts w:hint="cs"/>
          <w:rtl/>
        </w:rPr>
        <w:t>والعديد</w:t>
      </w:r>
      <w:r>
        <w:rPr>
          <w:rFonts w:hint="cs"/>
          <w:rtl/>
        </w:rPr>
        <w:t xml:space="preserve"> </w:t>
      </w:r>
      <w:r w:rsidRPr="00A544A4">
        <w:rPr>
          <w:rFonts w:hint="cs"/>
          <w:rtl/>
        </w:rPr>
        <w:t>من</w:t>
      </w:r>
      <w:r>
        <w:rPr>
          <w:rFonts w:hint="cs"/>
          <w:rtl/>
        </w:rPr>
        <w:t xml:space="preserve"> </w:t>
      </w:r>
      <w:r w:rsidRPr="00A544A4">
        <w:rPr>
          <w:rFonts w:hint="cs"/>
          <w:rtl/>
        </w:rPr>
        <w:t>القضايا</w:t>
      </w:r>
      <w:r>
        <w:rPr>
          <w:rFonts w:hint="cs"/>
          <w:rtl/>
        </w:rPr>
        <w:t xml:space="preserve"> </w:t>
      </w:r>
      <w:r w:rsidRPr="00A544A4">
        <w:rPr>
          <w:rFonts w:hint="cs"/>
          <w:rtl/>
        </w:rPr>
        <w:t>النظامية</w:t>
      </w:r>
      <w:r>
        <w:rPr>
          <w:rFonts w:hint="cs"/>
          <w:rtl/>
        </w:rPr>
        <w:t xml:space="preserve"> </w:t>
      </w:r>
      <w:r w:rsidRPr="00A544A4">
        <w:rPr>
          <w:rFonts w:hint="cs"/>
          <w:rtl/>
        </w:rPr>
        <w:t>والفنية</w:t>
      </w:r>
      <w:r>
        <w:rPr>
          <w:rFonts w:hint="cs"/>
          <w:rtl/>
        </w:rPr>
        <w:t xml:space="preserve"> </w:t>
      </w:r>
      <w:r w:rsidRPr="00A544A4">
        <w:rPr>
          <w:rFonts w:hint="cs"/>
          <w:rtl/>
        </w:rPr>
        <w:t>لكل</w:t>
      </w:r>
      <w:r>
        <w:rPr>
          <w:rFonts w:hint="cs"/>
          <w:rtl/>
        </w:rPr>
        <w:t xml:space="preserve"> </w:t>
      </w:r>
      <w:r w:rsidRPr="00A544A4">
        <w:rPr>
          <w:rFonts w:hint="cs"/>
          <w:rtl/>
        </w:rPr>
        <w:t>الوزارات.</w:t>
      </w:r>
      <w:r>
        <w:rPr>
          <w:rFonts w:hint="cs"/>
          <w:rtl/>
        </w:rPr>
        <w:t xml:space="preserve"> </w:t>
      </w:r>
      <w:r w:rsidRPr="00A544A4">
        <w:rPr>
          <w:rFonts w:hint="cs"/>
          <w:rtl/>
        </w:rPr>
        <w:t>وعلى</w:t>
      </w:r>
      <w:r>
        <w:rPr>
          <w:rFonts w:hint="cs"/>
          <w:rtl/>
        </w:rPr>
        <w:t xml:space="preserve"> </w:t>
      </w:r>
      <w:r w:rsidRPr="00A544A4">
        <w:rPr>
          <w:rFonts w:hint="cs"/>
          <w:rtl/>
        </w:rPr>
        <w:t>الرغم</w:t>
      </w:r>
      <w:r>
        <w:rPr>
          <w:rFonts w:hint="cs"/>
          <w:rtl/>
        </w:rPr>
        <w:t xml:space="preserve"> </w:t>
      </w:r>
      <w:r w:rsidRPr="00A544A4">
        <w:rPr>
          <w:rFonts w:hint="cs"/>
          <w:rtl/>
        </w:rPr>
        <w:t>من</w:t>
      </w:r>
      <w:r>
        <w:rPr>
          <w:rFonts w:hint="cs"/>
          <w:rtl/>
        </w:rPr>
        <w:t xml:space="preserve"> </w:t>
      </w:r>
      <w:r w:rsidRPr="00A544A4">
        <w:rPr>
          <w:rFonts w:hint="cs"/>
          <w:rtl/>
        </w:rPr>
        <w:t>هذه</w:t>
      </w:r>
      <w:r>
        <w:rPr>
          <w:rFonts w:hint="cs"/>
          <w:rtl/>
        </w:rPr>
        <w:t xml:space="preserve"> </w:t>
      </w:r>
      <w:r w:rsidRPr="00A544A4">
        <w:rPr>
          <w:rFonts w:hint="cs"/>
          <w:rtl/>
        </w:rPr>
        <w:t>الجهود</w:t>
      </w:r>
      <w:r>
        <w:rPr>
          <w:rFonts w:hint="cs"/>
          <w:rtl/>
        </w:rPr>
        <w:t xml:space="preserve"> </w:t>
      </w:r>
      <w:r w:rsidRPr="00A544A4">
        <w:rPr>
          <w:rFonts w:hint="cs"/>
          <w:rtl/>
        </w:rPr>
        <w:t>فإنه</w:t>
      </w:r>
      <w:r>
        <w:rPr>
          <w:rFonts w:hint="cs"/>
          <w:rtl/>
        </w:rPr>
        <w:t xml:space="preserve"> </w:t>
      </w:r>
      <w:r w:rsidRPr="00A544A4">
        <w:rPr>
          <w:rFonts w:hint="cs"/>
          <w:rtl/>
        </w:rPr>
        <w:t>يظل</w:t>
      </w:r>
      <w:r>
        <w:rPr>
          <w:rFonts w:hint="cs"/>
          <w:rtl/>
        </w:rPr>
        <w:t xml:space="preserve"> </w:t>
      </w:r>
      <w:r w:rsidRPr="00A544A4">
        <w:rPr>
          <w:rFonts w:hint="cs"/>
          <w:rtl/>
        </w:rPr>
        <w:t>التنسيق</w:t>
      </w:r>
      <w:r>
        <w:rPr>
          <w:rFonts w:hint="cs"/>
          <w:rtl/>
        </w:rPr>
        <w:t xml:space="preserve"> </w:t>
      </w:r>
      <w:r w:rsidRPr="00A544A4">
        <w:rPr>
          <w:rFonts w:hint="cs"/>
          <w:rtl/>
        </w:rPr>
        <w:t>تحدياً</w:t>
      </w:r>
      <w:r>
        <w:rPr>
          <w:rFonts w:hint="cs"/>
          <w:rtl/>
        </w:rPr>
        <w:t xml:space="preserve"> </w:t>
      </w:r>
      <w:r w:rsidRPr="00A544A4">
        <w:rPr>
          <w:rFonts w:hint="cs"/>
          <w:rtl/>
        </w:rPr>
        <w:t>تنظيمياً</w:t>
      </w:r>
      <w:r>
        <w:rPr>
          <w:rFonts w:hint="cs"/>
          <w:rtl/>
        </w:rPr>
        <w:t xml:space="preserve"> </w:t>
      </w:r>
      <w:r w:rsidRPr="00A544A4">
        <w:rPr>
          <w:rFonts w:hint="cs"/>
          <w:rtl/>
        </w:rPr>
        <w:t>كبيراً،</w:t>
      </w:r>
      <w:r>
        <w:rPr>
          <w:rFonts w:hint="cs"/>
          <w:rtl/>
        </w:rPr>
        <w:t xml:space="preserve"> </w:t>
      </w:r>
      <w:r w:rsidRPr="00A544A4">
        <w:rPr>
          <w:rFonts w:hint="cs"/>
          <w:rtl/>
        </w:rPr>
        <w:t>خصوصاً</w:t>
      </w:r>
      <w:r>
        <w:rPr>
          <w:rFonts w:hint="cs"/>
          <w:rtl/>
        </w:rPr>
        <w:t xml:space="preserve"> </w:t>
      </w:r>
      <w:r w:rsidRPr="00A544A4">
        <w:rPr>
          <w:rFonts w:hint="cs"/>
          <w:rtl/>
        </w:rPr>
        <w:t>إذا</w:t>
      </w:r>
      <w:r>
        <w:rPr>
          <w:rFonts w:hint="cs"/>
          <w:rtl/>
        </w:rPr>
        <w:t xml:space="preserve"> </w:t>
      </w:r>
      <w:r w:rsidRPr="00A544A4">
        <w:rPr>
          <w:rFonts w:hint="cs"/>
          <w:rtl/>
        </w:rPr>
        <w:t>ما</w:t>
      </w:r>
      <w:r>
        <w:rPr>
          <w:rFonts w:hint="cs"/>
          <w:rtl/>
        </w:rPr>
        <w:t xml:space="preserve"> </w:t>
      </w:r>
      <w:r w:rsidRPr="00A544A4">
        <w:rPr>
          <w:rFonts w:hint="cs"/>
          <w:rtl/>
        </w:rPr>
        <w:t>أخذنا</w:t>
      </w:r>
      <w:r>
        <w:rPr>
          <w:rFonts w:hint="cs"/>
          <w:rtl/>
        </w:rPr>
        <w:t xml:space="preserve"> </w:t>
      </w:r>
      <w:r w:rsidRPr="00A544A4">
        <w:rPr>
          <w:rFonts w:hint="cs"/>
          <w:rtl/>
        </w:rPr>
        <w:t>في</w:t>
      </w:r>
      <w:r>
        <w:rPr>
          <w:rFonts w:hint="cs"/>
          <w:rtl/>
        </w:rPr>
        <w:t xml:space="preserve"> </w:t>
      </w:r>
      <w:r w:rsidRPr="00A544A4">
        <w:rPr>
          <w:rFonts w:hint="cs"/>
          <w:rtl/>
        </w:rPr>
        <w:t>الحسبان</w:t>
      </w:r>
      <w:r>
        <w:rPr>
          <w:rFonts w:hint="cs"/>
          <w:rtl/>
        </w:rPr>
        <w:t xml:space="preserve"> </w:t>
      </w:r>
      <w:r w:rsidRPr="00A544A4">
        <w:rPr>
          <w:rFonts w:hint="cs"/>
          <w:rtl/>
        </w:rPr>
        <w:t>تعددية</w:t>
      </w:r>
      <w:r>
        <w:rPr>
          <w:rFonts w:hint="cs"/>
          <w:rtl/>
        </w:rPr>
        <w:t xml:space="preserve"> </w:t>
      </w:r>
      <w:r w:rsidRPr="00A544A4">
        <w:rPr>
          <w:rFonts w:hint="cs"/>
          <w:rtl/>
        </w:rPr>
        <w:t>الجهات</w:t>
      </w:r>
      <w:r>
        <w:rPr>
          <w:rFonts w:hint="cs"/>
          <w:rtl/>
        </w:rPr>
        <w:t xml:space="preserve"> </w:t>
      </w:r>
      <w:r w:rsidRPr="00A544A4">
        <w:rPr>
          <w:rFonts w:hint="cs"/>
          <w:rtl/>
        </w:rPr>
        <w:t>المعنية</w:t>
      </w:r>
      <w:r>
        <w:rPr>
          <w:rFonts w:hint="cs"/>
          <w:rtl/>
        </w:rPr>
        <w:t xml:space="preserve"> </w:t>
      </w:r>
      <w:r w:rsidRPr="00A544A4">
        <w:rPr>
          <w:rFonts w:hint="cs"/>
          <w:rtl/>
        </w:rPr>
        <w:t>بالطفولة.</w:t>
      </w:r>
      <w:r>
        <w:rPr>
          <w:rFonts w:hint="cs"/>
          <w:rtl/>
        </w:rPr>
        <w:t xml:space="preserve"> </w:t>
      </w:r>
      <w:r w:rsidRPr="00A544A4">
        <w:rPr>
          <w:rFonts w:hint="cs"/>
          <w:rtl/>
        </w:rPr>
        <w:t>كما</w:t>
      </w:r>
      <w:r>
        <w:rPr>
          <w:rFonts w:hint="cs"/>
          <w:rtl/>
        </w:rPr>
        <w:t xml:space="preserve"> </w:t>
      </w:r>
      <w:r w:rsidRPr="00A544A4">
        <w:rPr>
          <w:rFonts w:hint="cs"/>
          <w:rtl/>
        </w:rPr>
        <w:t>تدرك</w:t>
      </w:r>
      <w:r>
        <w:rPr>
          <w:rFonts w:hint="cs"/>
          <w:rtl/>
        </w:rPr>
        <w:t xml:space="preserve"> </w:t>
      </w:r>
      <w:r w:rsidRPr="00A544A4">
        <w:rPr>
          <w:rFonts w:hint="cs"/>
          <w:rtl/>
        </w:rPr>
        <w:t>اللجنة</w:t>
      </w:r>
      <w:r>
        <w:rPr>
          <w:rFonts w:hint="cs"/>
          <w:rtl/>
        </w:rPr>
        <w:t xml:space="preserve"> </w:t>
      </w:r>
      <w:r w:rsidRPr="00A544A4">
        <w:rPr>
          <w:rFonts w:hint="cs"/>
          <w:rtl/>
        </w:rPr>
        <w:t>أهمية</w:t>
      </w:r>
      <w:r>
        <w:rPr>
          <w:rFonts w:hint="cs"/>
          <w:rtl/>
        </w:rPr>
        <w:t xml:space="preserve"> </w:t>
      </w:r>
      <w:r w:rsidRPr="00A544A4">
        <w:rPr>
          <w:rFonts w:hint="cs"/>
          <w:rtl/>
        </w:rPr>
        <w:t>هذا</w:t>
      </w:r>
      <w:r>
        <w:rPr>
          <w:rFonts w:hint="cs"/>
          <w:rtl/>
        </w:rPr>
        <w:t xml:space="preserve"> </w:t>
      </w:r>
      <w:r w:rsidRPr="00A544A4">
        <w:rPr>
          <w:rFonts w:hint="cs"/>
          <w:rtl/>
        </w:rPr>
        <w:t>المنحى</w:t>
      </w:r>
      <w:r>
        <w:rPr>
          <w:rFonts w:hint="cs"/>
          <w:rtl/>
        </w:rPr>
        <w:t xml:space="preserve"> </w:t>
      </w:r>
      <w:r w:rsidRPr="00A544A4">
        <w:rPr>
          <w:rFonts w:hint="cs"/>
          <w:rtl/>
        </w:rPr>
        <w:t>التنسيقي،</w:t>
      </w:r>
      <w:r>
        <w:rPr>
          <w:rFonts w:hint="cs"/>
          <w:rtl/>
        </w:rPr>
        <w:t xml:space="preserve"> </w:t>
      </w:r>
      <w:r w:rsidRPr="00A544A4">
        <w:rPr>
          <w:rFonts w:hint="cs"/>
          <w:rtl/>
        </w:rPr>
        <w:t>وضرورة</w:t>
      </w:r>
      <w:r>
        <w:rPr>
          <w:rFonts w:hint="cs"/>
          <w:rtl/>
        </w:rPr>
        <w:t xml:space="preserve"> </w:t>
      </w:r>
      <w:r w:rsidRPr="00A544A4">
        <w:rPr>
          <w:rFonts w:hint="cs"/>
          <w:rtl/>
        </w:rPr>
        <w:t>مواصلة</w:t>
      </w:r>
      <w:r>
        <w:rPr>
          <w:rFonts w:hint="cs"/>
          <w:rtl/>
        </w:rPr>
        <w:t xml:space="preserve"> </w:t>
      </w:r>
      <w:r w:rsidRPr="00A544A4">
        <w:rPr>
          <w:rFonts w:hint="cs"/>
          <w:rtl/>
        </w:rPr>
        <w:t>العمل</w:t>
      </w:r>
      <w:r>
        <w:rPr>
          <w:rFonts w:hint="cs"/>
          <w:rtl/>
        </w:rPr>
        <w:t xml:space="preserve"> </w:t>
      </w:r>
      <w:r w:rsidRPr="00A544A4">
        <w:rPr>
          <w:rFonts w:hint="cs"/>
          <w:rtl/>
        </w:rPr>
        <w:t>في</w:t>
      </w:r>
      <w:r>
        <w:rPr>
          <w:rFonts w:hint="cs"/>
          <w:rtl/>
        </w:rPr>
        <w:t xml:space="preserve"> </w:t>
      </w:r>
      <w:r w:rsidRPr="00A544A4">
        <w:rPr>
          <w:rFonts w:hint="cs"/>
          <w:rtl/>
        </w:rPr>
        <w:t>تحسين</w:t>
      </w:r>
      <w:r>
        <w:rPr>
          <w:rFonts w:hint="cs"/>
          <w:rtl/>
        </w:rPr>
        <w:t xml:space="preserve"> </w:t>
      </w:r>
      <w:r w:rsidRPr="00A544A4">
        <w:rPr>
          <w:rFonts w:hint="cs"/>
          <w:rtl/>
        </w:rPr>
        <w:t>فاعلية</w:t>
      </w:r>
      <w:r>
        <w:rPr>
          <w:rFonts w:hint="cs"/>
          <w:rtl/>
        </w:rPr>
        <w:t xml:space="preserve"> </w:t>
      </w:r>
      <w:r w:rsidRPr="00A544A4">
        <w:rPr>
          <w:rFonts w:hint="cs"/>
          <w:rtl/>
        </w:rPr>
        <w:t>الآليات</w:t>
      </w:r>
      <w:r>
        <w:rPr>
          <w:rFonts w:hint="cs"/>
          <w:rtl/>
        </w:rPr>
        <w:t xml:space="preserve"> </w:t>
      </w:r>
      <w:r w:rsidRPr="00A544A4">
        <w:rPr>
          <w:rFonts w:hint="cs"/>
          <w:rtl/>
        </w:rPr>
        <w:t>القائمة،</w:t>
      </w:r>
      <w:r>
        <w:rPr>
          <w:rFonts w:hint="cs"/>
          <w:rtl/>
        </w:rPr>
        <w:t xml:space="preserve"> </w:t>
      </w:r>
      <w:r w:rsidRPr="00A544A4">
        <w:rPr>
          <w:rFonts w:hint="cs"/>
          <w:rtl/>
        </w:rPr>
        <w:t>واستحداث</w:t>
      </w:r>
      <w:r>
        <w:rPr>
          <w:rFonts w:hint="cs"/>
          <w:rtl/>
        </w:rPr>
        <w:t xml:space="preserve"> </w:t>
      </w:r>
      <w:r w:rsidRPr="00A544A4">
        <w:rPr>
          <w:rFonts w:hint="cs"/>
          <w:rtl/>
        </w:rPr>
        <w:t>آليات</w:t>
      </w:r>
      <w:r>
        <w:rPr>
          <w:rFonts w:hint="cs"/>
          <w:rtl/>
        </w:rPr>
        <w:t xml:space="preserve"> </w:t>
      </w:r>
      <w:r w:rsidRPr="00A544A4">
        <w:rPr>
          <w:rFonts w:hint="cs"/>
          <w:rtl/>
        </w:rPr>
        <w:t>أخرى</w:t>
      </w:r>
      <w:r>
        <w:rPr>
          <w:rFonts w:hint="cs"/>
          <w:rtl/>
        </w:rPr>
        <w:t xml:space="preserve"> </w:t>
      </w:r>
      <w:r w:rsidRPr="00A544A4">
        <w:rPr>
          <w:rFonts w:hint="cs"/>
          <w:rtl/>
        </w:rPr>
        <w:t>من</w:t>
      </w:r>
      <w:r>
        <w:rPr>
          <w:rFonts w:hint="cs"/>
          <w:rtl/>
        </w:rPr>
        <w:t xml:space="preserve"> </w:t>
      </w:r>
      <w:r w:rsidRPr="00A544A4">
        <w:rPr>
          <w:rFonts w:hint="cs"/>
          <w:rtl/>
        </w:rPr>
        <w:t>شأنها</w:t>
      </w:r>
      <w:r>
        <w:rPr>
          <w:rFonts w:hint="cs"/>
          <w:rtl/>
        </w:rPr>
        <w:t xml:space="preserve"> </w:t>
      </w:r>
      <w:r w:rsidRPr="00A544A4">
        <w:rPr>
          <w:rFonts w:hint="cs"/>
          <w:rtl/>
        </w:rPr>
        <w:t>مراعات</w:t>
      </w:r>
      <w:r>
        <w:rPr>
          <w:rFonts w:hint="cs"/>
          <w:rtl/>
        </w:rPr>
        <w:t xml:space="preserve"> </w:t>
      </w:r>
      <w:r w:rsidRPr="00A544A4">
        <w:rPr>
          <w:rFonts w:hint="cs"/>
          <w:rtl/>
        </w:rPr>
        <w:t>الدور</w:t>
      </w:r>
      <w:r>
        <w:rPr>
          <w:rFonts w:hint="cs"/>
          <w:rtl/>
        </w:rPr>
        <w:t xml:space="preserve"> </w:t>
      </w:r>
      <w:r w:rsidRPr="00A544A4">
        <w:rPr>
          <w:rFonts w:hint="cs"/>
          <w:rtl/>
        </w:rPr>
        <w:t>الرئيسي</w:t>
      </w:r>
      <w:r>
        <w:rPr>
          <w:rFonts w:hint="cs"/>
          <w:rtl/>
        </w:rPr>
        <w:t xml:space="preserve"> </w:t>
      </w:r>
      <w:r w:rsidRPr="00A544A4">
        <w:rPr>
          <w:rFonts w:hint="cs"/>
          <w:rtl/>
        </w:rPr>
        <w:t>لتفعيل</w:t>
      </w:r>
      <w:r>
        <w:rPr>
          <w:rFonts w:hint="cs"/>
          <w:rtl/>
        </w:rPr>
        <w:t xml:space="preserve"> </w:t>
      </w:r>
      <w:r w:rsidRPr="00A544A4">
        <w:rPr>
          <w:rFonts w:hint="cs"/>
          <w:rtl/>
        </w:rPr>
        <w:t>شراكة</w:t>
      </w:r>
      <w:r>
        <w:rPr>
          <w:rFonts w:hint="cs"/>
          <w:rtl/>
        </w:rPr>
        <w:t xml:space="preserve"> </w:t>
      </w:r>
      <w:r w:rsidRPr="00A544A4">
        <w:rPr>
          <w:rFonts w:hint="cs"/>
          <w:rtl/>
        </w:rPr>
        <w:t>أصيلة</w:t>
      </w:r>
      <w:r>
        <w:rPr>
          <w:rFonts w:hint="cs"/>
          <w:rtl/>
        </w:rPr>
        <w:t xml:space="preserve"> </w:t>
      </w:r>
      <w:r w:rsidRPr="00A544A4">
        <w:rPr>
          <w:rFonts w:hint="cs"/>
          <w:rtl/>
        </w:rPr>
        <w:t>وفاعلة</w:t>
      </w:r>
      <w:r>
        <w:rPr>
          <w:rFonts w:hint="cs"/>
          <w:rtl/>
        </w:rPr>
        <w:t xml:space="preserve"> </w:t>
      </w:r>
      <w:r w:rsidRPr="00A544A4">
        <w:rPr>
          <w:rFonts w:hint="cs"/>
          <w:rtl/>
        </w:rPr>
        <w:t>بين</w:t>
      </w:r>
      <w:r>
        <w:rPr>
          <w:rFonts w:hint="cs"/>
          <w:rtl/>
        </w:rPr>
        <w:t xml:space="preserve"> </w:t>
      </w:r>
      <w:r w:rsidRPr="00A544A4">
        <w:rPr>
          <w:rFonts w:hint="cs"/>
          <w:rtl/>
        </w:rPr>
        <w:t>جميع</w:t>
      </w:r>
      <w:r>
        <w:rPr>
          <w:rFonts w:hint="cs"/>
          <w:rtl/>
        </w:rPr>
        <w:t xml:space="preserve"> </w:t>
      </w:r>
      <w:r w:rsidRPr="00A544A4">
        <w:rPr>
          <w:rFonts w:hint="cs"/>
          <w:rtl/>
        </w:rPr>
        <w:t>قطاعات</w:t>
      </w:r>
      <w:r>
        <w:rPr>
          <w:rFonts w:hint="cs"/>
          <w:rtl/>
        </w:rPr>
        <w:t xml:space="preserve"> </w:t>
      </w:r>
      <w:r w:rsidRPr="00A544A4">
        <w:rPr>
          <w:rFonts w:hint="cs"/>
          <w:rtl/>
        </w:rPr>
        <w:t>المجتمع</w:t>
      </w:r>
      <w:r>
        <w:rPr>
          <w:rFonts w:hint="cs"/>
          <w:rtl/>
        </w:rPr>
        <w:t xml:space="preserve"> </w:t>
      </w:r>
      <w:r w:rsidRPr="00A544A4">
        <w:rPr>
          <w:rFonts w:hint="cs"/>
          <w:rtl/>
        </w:rPr>
        <w:t>المعنية</w:t>
      </w:r>
      <w:r>
        <w:rPr>
          <w:rFonts w:hint="cs"/>
          <w:rtl/>
        </w:rPr>
        <w:t xml:space="preserve"> </w:t>
      </w:r>
      <w:r w:rsidRPr="00A544A4">
        <w:rPr>
          <w:rFonts w:hint="cs"/>
          <w:rtl/>
        </w:rPr>
        <w:t>بالطفولة</w:t>
      </w:r>
      <w:r>
        <w:rPr>
          <w:rFonts w:hint="cs"/>
          <w:rtl/>
        </w:rPr>
        <w:t xml:space="preserve"> </w:t>
      </w:r>
      <w:r w:rsidRPr="00A544A4">
        <w:rPr>
          <w:rFonts w:hint="cs"/>
          <w:rtl/>
        </w:rPr>
        <w:t>والمتضمنة</w:t>
      </w:r>
      <w:r>
        <w:rPr>
          <w:rFonts w:hint="cs"/>
          <w:rtl/>
        </w:rPr>
        <w:t xml:space="preserve"> </w:t>
      </w:r>
      <w:r w:rsidRPr="00A544A4">
        <w:rPr>
          <w:rFonts w:hint="cs"/>
          <w:rtl/>
        </w:rPr>
        <w:t>الجهات</w:t>
      </w:r>
      <w:r>
        <w:rPr>
          <w:rFonts w:hint="cs"/>
          <w:rtl/>
        </w:rPr>
        <w:t xml:space="preserve"> </w:t>
      </w:r>
      <w:r w:rsidRPr="00A544A4">
        <w:rPr>
          <w:rFonts w:hint="cs"/>
          <w:rtl/>
        </w:rPr>
        <w:t>الحكومية،</w:t>
      </w:r>
      <w:r>
        <w:rPr>
          <w:rFonts w:hint="cs"/>
          <w:rtl/>
        </w:rPr>
        <w:t xml:space="preserve"> </w:t>
      </w:r>
      <w:r w:rsidRPr="00A544A4">
        <w:rPr>
          <w:rFonts w:hint="cs"/>
          <w:rtl/>
        </w:rPr>
        <w:t>والأسرة،</w:t>
      </w:r>
      <w:r>
        <w:rPr>
          <w:rFonts w:hint="cs"/>
          <w:rtl/>
        </w:rPr>
        <w:t xml:space="preserve"> </w:t>
      </w:r>
      <w:r w:rsidRPr="00A544A4">
        <w:rPr>
          <w:rFonts w:hint="cs"/>
          <w:rtl/>
        </w:rPr>
        <w:t>والأطفال</w:t>
      </w:r>
      <w:r>
        <w:rPr>
          <w:rFonts w:hint="cs"/>
          <w:rtl/>
        </w:rPr>
        <w:t xml:space="preserve"> </w:t>
      </w:r>
      <w:r w:rsidRPr="00A544A4">
        <w:rPr>
          <w:rFonts w:hint="cs"/>
          <w:rtl/>
        </w:rPr>
        <w:t>والمجتمع</w:t>
      </w:r>
      <w:r>
        <w:rPr>
          <w:rFonts w:hint="cs"/>
          <w:rtl/>
        </w:rPr>
        <w:t xml:space="preserve"> </w:t>
      </w:r>
      <w:r w:rsidRPr="00A544A4">
        <w:rPr>
          <w:rFonts w:hint="cs"/>
          <w:rtl/>
        </w:rPr>
        <w:t>المدني</w:t>
      </w:r>
      <w:r>
        <w:rPr>
          <w:rFonts w:hint="cs"/>
          <w:rtl/>
        </w:rPr>
        <w:t xml:space="preserve"> </w:t>
      </w:r>
      <w:r w:rsidRPr="00A544A4">
        <w:rPr>
          <w:rFonts w:hint="cs"/>
          <w:rtl/>
        </w:rPr>
        <w:t>والجمعيات</w:t>
      </w:r>
      <w:r>
        <w:rPr>
          <w:rFonts w:hint="cs"/>
          <w:rtl/>
        </w:rPr>
        <w:t xml:space="preserve"> </w:t>
      </w:r>
      <w:r w:rsidRPr="00A544A4">
        <w:rPr>
          <w:rFonts w:hint="cs"/>
          <w:rtl/>
        </w:rPr>
        <w:t>الأهلية</w:t>
      </w:r>
      <w:r>
        <w:rPr>
          <w:rFonts w:hint="cs"/>
          <w:rtl/>
        </w:rPr>
        <w:t xml:space="preserve"> </w:t>
      </w:r>
      <w:r w:rsidRPr="00A544A4">
        <w:rPr>
          <w:rFonts w:hint="cs"/>
          <w:rtl/>
        </w:rPr>
        <w:t>العاملة</w:t>
      </w:r>
      <w:r>
        <w:rPr>
          <w:rFonts w:hint="cs"/>
          <w:rtl/>
        </w:rPr>
        <w:t xml:space="preserve"> </w:t>
      </w:r>
      <w:r w:rsidRPr="00A544A4">
        <w:rPr>
          <w:rFonts w:hint="cs"/>
          <w:rtl/>
        </w:rPr>
        <w:t>للأطفال</w:t>
      </w:r>
      <w:r>
        <w:rPr>
          <w:rFonts w:hint="cs"/>
          <w:rtl/>
        </w:rPr>
        <w:t xml:space="preserve"> </w:t>
      </w:r>
      <w:r w:rsidRPr="00A544A4">
        <w:rPr>
          <w:rFonts w:hint="cs"/>
          <w:rtl/>
        </w:rPr>
        <w:t>ومع</w:t>
      </w:r>
      <w:r>
        <w:rPr>
          <w:rFonts w:hint="cs"/>
          <w:rtl/>
        </w:rPr>
        <w:t xml:space="preserve"> </w:t>
      </w:r>
      <w:r w:rsidRPr="00A544A4">
        <w:rPr>
          <w:rFonts w:hint="cs"/>
          <w:rtl/>
        </w:rPr>
        <w:t>الأطفال.</w:t>
      </w:r>
      <w:r>
        <w:rPr>
          <w:rFonts w:hint="cs"/>
          <w:rtl/>
        </w:rPr>
        <w:t xml:space="preserve"> </w:t>
      </w:r>
    </w:p>
    <w:p w:rsidR="00632DB7" w:rsidRPr="00A544A4" w:rsidRDefault="00632DB7" w:rsidP="00632DB7">
      <w:pPr>
        <w:pStyle w:val="SingleTxtGA"/>
        <w:spacing w:after="100" w:line="376" w:lineRule="exact"/>
      </w:pPr>
      <w:r>
        <w:rPr>
          <w:rFonts w:eastAsia="Calibri" w:hint="cs"/>
          <w:rtl/>
        </w:rPr>
        <w:t>11-</w:t>
      </w:r>
      <w:r w:rsidRPr="00A544A4">
        <w:rPr>
          <w:rFonts w:eastAsia="Calibri"/>
        </w:rPr>
        <w:tab/>
      </w:r>
      <w:r w:rsidRPr="00A544A4">
        <w:rPr>
          <w:rFonts w:hint="cs"/>
          <w:rtl/>
        </w:rPr>
        <w:t>صدر</w:t>
      </w:r>
      <w:r>
        <w:rPr>
          <w:rFonts w:hint="cs"/>
          <w:rtl/>
        </w:rPr>
        <w:t xml:space="preserve"> </w:t>
      </w:r>
      <w:r w:rsidRPr="00A544A4">
        <w:rPr>
          <w:rFonts w:hint="cs"/>
          <w:rtl/>
        </w:rPr>
        <w:t>قرار</w:t>
      </w:r>
      <w:r>
        <w:rPr>
          <w:rFonts w:hint="cs"/>
          <w:rtl/>
        </w:rPr>
        <w:t xml:space="preserve"> </w:t>
      </w:r>
      <w:r w:rsidRPr="00A544A4">
        <w:rPr>
          <w:rFonts w:hint="cs"/>
          <w:rtl/>
        </w:rPr>
        <w:t>مجلس</w:t>
      </w:r>
      <w:r>
        <w:rPr>
          <w:rFonts w:hint="cs"/>
          <w:rtl/>
        </w:rPr>
        <w:t xml:space="preserve"> </w:t>
      </w:r>
      <w:r w:rsidRPr="00A544A4">
        <w:rPr>
          <w:rFonts w:hint="cs"/>
          <w:rtl/>
        </w:rPr>
        <w:t>الوزراء</w:t>
      </w:r>
      <w:r>
        <w:rPr>
          <w:rFonts w:hint="cs"/>
          <w:rtl/>
        </w:rPr>
        <w:t xml:space="preserve"> </w:t>
      </w:r>
      <w:r w:rsidRPr="00A544A4">
        <w:rPr>
          <w:rFonts w:hint="cs"/>
          <w:rtl/>
        </w:rPr>
        <w:t>رقم</w:t>
      </w:r>
      <w:r>
        <w:rPr>
          <w:rFonts w:hint="cs"/>
          <w:rtl/>
        </w:rPr>
        <w:t xml:space="preserve"> </w:t>
      </w:r>
      <w:r w:rsidRPr="00A544A4">
        <w:rPr>
          <w:rFonts w:hint="cs"/>
          <w:rtl/>
        </w:rPr>
        <w:t>(4)</w:t>
      </w:r>
      <w:r>
        <w:rPr>
          <w:rFonts w:hint="cs"/>
          <w:rtl/>
        </w:rPr>
        <w:t xml:space="preserve"> </w:t>
      </w:r>
      <w:r w:rsidRPr="00A544A4">
        <w:rPr>
          <w:rFonts w:hint="cs"/>
          <w:rtl/>
        </w:rPr>
        <w:t>لسنة</w:t>
      </w:r>
      <w:r>
        <w:rPr>
          <w:rFonts w:hint="cs"/>
          <w:rtl/>
        </w:rPr>
        <w:t xml:space="preserve"> </w:t>
      </w:r>
      <w:r w:rsidRPr="00A544A4">
        <w:rPr>
          <w:rFonts w:hint="cs"/>
          <w:rtl/>
        </w:rPr>
        <w:t>2016</w:t>
      </w:r>
      <w:r>
        <w:rPr>
          <w:rFonts w:hint="cs"/>
          <w:rtl/>
        </w:rPr>
        <w:t xml:space="preserve"> </w:t>
      </w:r>
      <w:r w:rsidRPr="00A544A4">
        <w:rPr>
          <w:rFonts w:hint="cs"/>
          <w:rtl/>
        </w:rPr>
        <w:t>بإعادة</w:t>
      </w:r>
      <w:r>
        <w:rPr>
          <w:rFonts w:hint="cs"/>
          <w:rtl/>
        </w:rPr>
        <w:t xml:space="preserve"> </w:t>
      </w:r>
      <w:r w:rsidRPr="00A544A4">
        <w:rPr>
          <w:rFonts w:hint="cs"/>
          <w:rtl/>
        </w:rPr>
        <w:t>تشكيل</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r w:rsidRPr="00A544A4">
        <w:rPr>
          <w:rFonts w:hint="cs"/>
          <w:rtl/>
        </w:rPr>
        <w:t>ورُفعت</w:t>
      </w:r>
      <w:r>
        <w:rPr>
          <w:rFonts w:hint="cs"/>
          <w:rtl/>
        </w:rPr>
        <w:t xml:space="preserve"> </w:t>
      </w:r>
      <w:r w:rsidRPr="00A544A4">
        <w:rPr>
          <w:rFonts w:hint="cs"/>
          <w:rtl/>
        </w:rPr>
        <w:t>المخصصات</w:t>
      </w:r>
      <w:r>
        <w:rPr>
          <w:rFonts w:hint="cs"/>
          <w:rtl/>
        </w:rPr>
        <w:t xml:space="preserve"> </w:t>
      </w:r>
      <w:r w:rsidRPr="00A544A4">
        <w:rPr>
          <w:rFonts w:hint="cs"/>
          <w:rtl/>
        </w:rPr>
        <w:t>المادية</w:t>
      </w:r>
      <w:r>
        <w:rPr>
          <w:rFonts w:hint="cs"/>
          <w:rtl/>
        </w:rPr>
        <w:t xml:space="preserve"> </w:t>
      </w:r>
      <w:r w:rsidRPr="00A544A4">
        <w:rPr>
          <w:rFonts w:hint="cs"/>
          <w:rtl/>
        </w:rPr>
        <w:t>المرصودة</w:t>
      </w:r>
      <w:r>
        <w:rPr>
          <w:rFonts w:hint="cs"/>
          <w:rtl/>
        </w:rPr>
        <w:t xml:space="preserve"> </w:t>
      </w:r>
      <w:r w:rsidRPr="00A544A4">
        <w:rPr>
          <w:rFonts w:hint="cs"/>
          <w:rtl/>
        </w:rPr>
        <w:t>لها،</w:t>
      </w:r>
      <w:r>
        <w:rPr>
          <w:rFonts w:hint="cs"/>
          <w:rtl/>
        </w:rPr>
        <w:t xml:space="preserve"> </w:t>
      </w:r>
      <w:r w:rsidRPr="00A544A4">
        <w:rPr>
          <w:rFonts w:hint="cs"/>
          <w:rtl/>
        </w:rPr>
        <w:t>وذلك</w:t>
      </w:r>
      <w:r>
        <w:rPr>
          <w:rFonts w:hint="cs"/>
          <w:rtl/>
        </w:rPr>
        <w:t xml:space="preserve"> </w:t>
      </w:r>
      <w:r w:rsidRPr="00A544A4">
        <w:rPr>
          <w:rFonts w:hint="cs"/>
          <w:rtl/>
        </w:rPr>
        <w:t>إدراكاً</w:t>
      </w:r>
      <w:r>
        <w:rPr>
          <w:rFonts w:hint="cs"/>
          <w:rtl/>
        </w:rPr>
        <w:t xml:space="preserve"> </w:t>
      </w:r>
      <w:r w:rsidRPr="00A544A4">
        <w:rPr>
          <w:rFonts w:hint="cs"/>
          <w:rtl/>
        </w:rPr>
        <w:t>من</w:t>
      </w:r>
      <w:r>
        <w:rPr>
          <w:rFonts w:hint="cs"/>
          <w:rtl/>
        </w:rPr>
        <w:t xml:space="preserve"> </w:t>
      </w:r>
      <w:r w:rsidRPr="00A544A4">
        <w:rPr>
          <w:rFonts w:hint="cs"/>
          <w:rtl/>
        </w:rPr>
        <w:t>القيادة</w:t>
      </w:r>
      <w:r>
        <w:rPr>
          <w:rFonts w:hint="cs"/>
          <w:rtl/>
        </w:rPr>
        <w:t xml:space="preserve"> </w:t>
      </w:r>
      <w:r w:rsidRPr="00A544A4">
        <w:rPr>
          <w:rFonts w:hint="cs"/>
          <w:rtl/>
        </w:rPr>
        <w:t>بأهمية</w:t>
      </w:r>
      <w:r>
        <w:rPr>
          <w:rFonts w:hint="cs"/>
          <w:rtl/>
        </w:rPr>
        <w:t xml:space="preserve"> </w:t>
      </w:r>
      <w:r w:rsidRPr="00A544A4">
        <w:rPr>
          <w:rFonts w:hint="cs"/>
          <w:rtl/>
        </w:rPr>
        <w:t>وحجم</w:t>
      </w:r>
      <w:r>
        <w:rPr>
          <w:rFonts w:hint="cs"/>
          <w:rtl/>
        </w:rPr>
        <w:t xml:space="preserve"> </w:t>
      </w:r>
      <w:r w:rsidRPr="00A544A4">
        <w:rPr>
          <w:rFonts w:hint="cs"/>
          <w:rtl/>
        </w:rPr>
        <w:t>الدور</w:t>
      </w:r>
      <w:r>
        <w:rPr>
          <w:rFonts w:hint="cs"/>
          <w:rtl/>
        </w:rPr>
        <w:t xml:space="preserve"> </w:t>
      </w:r>
      <w:r w:rsidRPr="00A544A4">
        <w:rPr>
          <w:rFonts w:hint="cs"/>
          <w:rtl/>
        </w:rPr>
        <w:t>الذي</w:t>
      </w:r>
      <w:r>
        <w:rPr>
          <w:rFonts w:hint="cs"/>
          <w:rtl/>
        </w:rPr>
        <w:t xml:space="preserve"> </w:t>
      </w:r>
      <w:r w:rsidRPr="00A544A4">
        <w:rPr>
          <w:rFonts w:hint="cs"/>
          <w:rtl/>
        </w:rPr>
        <w:t>تضطلع</w:t>
      </w:r>
      <w:r>
        <w:rPr>
          <w:rFonts w:hint="cs"/>
          <w:rtl/>
        </w:rPr>
        <w:t xml:space="preserve"> </w:t>
      </w:r>
      <w:r w:rsidRPr="00A544A4">
        <w:rPr>
          <w:rFonts w:hint="cs"/>
          <w:rtl/>
        </w:rPr>
        <w:t>به</w:t>
      </w:r>
      <w:r>
        <w:rPr>
          <w:rFonts w:hint="cs"/>
          <w:rtl/>
        </w:rPr>
        <w:t xml:space="preserve"> </w:t>
      </w:r>
      <w:r w:rsidRPr="00A544A4">
        <w:rPr>
          <w:rFonts w:hint="cs"/>
          <w:rtl/>
        </w:rPr>
        <w:t>اللجنة،</w:t>
      </w:r>
      <w:r>
        <w:rPr>
          <w:rFonts w:hint="cs"/>
          <w:rtl/>
        </w:rPr>
        <w:t xml:space="preserve"> </w:t>
      </w:r>
      <w:r w:rsidRPr="00A544A4">
        <w:rPr>
          <w:rFonts w:hint="cs"/>
          <w:rtl/>
        </w:rPr>
        <w:t>لتمكينها</w:t>
      </w:r>
      <w:r>
        <w:rPr>
          <w:rFonts w:hint="cs"/>
          <w:rtl/>
        </w:rPr>
        <w:t xml:space="preserve"> </w:t>
      </w:r>
      <w:r w:rsidRPr="00A544A4">
        <w:rPr>
          <w:rFonts w:hint="cs"/>
          <w:rtl/>
        </w:rPr>
        <w:t>من</w:t>
      </w:r>
      <w:r>
        <w:rPr>
          <w:rFonts w:hint="cs"/>
          <w:rtl/>
        </w:rPr>
        <w:t xml:space="preserve"> </w:t>
      </w:r>
      <w:r w:rsidRPr="00A544A4">
        <w:rPr>
          <w:rFonts w:hint="cs"/>
          <w:rtl/>
        </w:rPr>
        <w:t>تنسيق</w:t>
      </w:r>
      <w:r>
        <w:rPr>
          <w:rFonts w:hint="cs"/>
          <w:rtl/>
        </w:rPr>
        <w:t xml:space="preserve"> </w:t>
      </w:r>
      <w:r w:rsidRPr="00A544A4">
        <w:rPr>
          <w:rFonts w:hint="cs"/>
          <w:rtl/>
        </w:rPr>
        <w:t>جهود</w:t>
      </w:r>
      <w:r>
        <w:rPr>
          <w:rFonts w:hint="cs"/>
          <w:rtl/>
        </w:rPr>
        <w:t xml:space="preserve"> </w:t>
      </w:r>
      <w:r w:rsidRPr="00A544A4">
        <w:rPr>
          <w:rFonts w:hint="cs"/>
          <w:rtl/>
        </w:rPr>
        <w:t>جميع</w:t>
      </w:r>
      <w:r>
        <w:rPr>
          <w:rFonts w:hint="cs"/>
          <w:rtl/>
        </w:rPr>
        <w:t xml:space="preserve"> </w:t>
      </w:r>
      <w:r w:rsidRPr="00A544A4">
        <w:rPr>
          <w:rFonts w:hint="cs"/>
          <w:rtl/>
        </w:rPr>
        <w:t>القطاعات</w:t>
      </w:r>
      <w:r>
        <w:rPr>
          <w:rFonts w:hint="cs"/>
          <w:rtl/>
        </w:rPr>
        <w:t xml:space="preserve"> </w:t>
      </w:r>
      <w:r w:rsidRPr="00A544A4">
        <w:rPr>
          <w:rFonts w:hint="cs"/>
          <w:rtl/>
        </w:rPr>
        <w:t>المعنية</w:t>
      </w:r>
      <w:r>
        <w:rPr>
          <w:rFonts w:hint="cs"/>
          <w:rtl/>
        </w:rPr>
        <w:t xml:space="preserve"> </w:t>
      </w:r>
      <w:r w:rsidRPr="00A544A4">
        <w:rPr>
          <w:rFonts w:hint="cs"/>
          <w:rtl/>
        </w:rPr>
        <w:t>بالطفولة.</w:t>
      </w:r>
      <w:r>
        <w:rPr>
          <w:rFonts w:hint="cs"/>
          <w:rtl/>
        </w:rPr>
        <w:t xml:space="preserve"> </w:t>
      </w:r>
      <w:r w:rsidRPr="00A544A4">
        <w:rPr>
          <w:rFonts w:hint="cs"/>
          <w:rtl/>
        </w:rPr>
        <w:t>وقد</w:t>
      </w:r>
      <w:r>
        <w:rPr>
          <w:rFonts w:hint="cs"/>
          <w:rtl/>
        </w:rPr>
        <w:t xml:space="preserve"> </w:t>
      </w:r>
      <w:r w:rsidRPr="00A544A4">
        <w:rPr>
          <w:rFonts w:hint="cs"/>
          <w:rtl/>
        </w:rPr>
        <w:t>تشكلت</w:t>
      </w:r>
      <w:r>
        <w:rPr>
          <w:rFonts w:hint="cs"/>
          <w:rtl/>
        </w:rPr>
        <w:t xml:space="preserve"> </w:t>
      </w:r>
      <w:r w:rsidRPr="00A544A4">
        <w:rPr>
          <w:rFonts w:hint="cs"/>
          <w:rtl/>
        </w:rPr>
        <w:t>هذه</w:t>
      </w:r>
      <w:r>
        <w:rPr>
          <w:rFonts w:hint="cs"/>
          <w:rtl/>
        </w:rPr>
        <w:t xml:space="preserve"> </w:t>
      </w:r>
      <w:r w:rsidRPr="00A544A4">
        <w:rPr>
          <w:rFonts w:hint="cs"/>
          <w:rtl/>
        </w:rPr>
        <w:t>اللجنة</w:t>
      </w:r>
      <w:r>
        <w:rPr>
          <w:rFonts w:hint="cs"/>
          <w:rtl/>
        </w:rPr>
        <w:t xml:space="preserve"> </w:t>
      </w:r>
      <w:r w:rsidRPr="00A544A4">
        <w:rPr>
          <w:rFonts w:hint="cs"/>
          <w:rtl/>
        </w:rPr>
        <w:t>من</w:t>
      </w:r>
      <w:r>
        <w:rPr>
          <w:rFonts w:hint="cs"/>
          <w:rtl/>
        </w:rPr>
        <w:t xml:space="preserve"> </w:t>
      </w:r>
      <w:r w:rsidRPr="00A544A4">
        <w:rPr>
          <w:rFonts w:hint="cs"/>
          <w:rtl/>
        </w:rPr>
        <w:t>الوزارات</w:t>
      </w:r>
      <w:r>
        <w:rPr>
          <w:rFonts w:hint="cs"/>
          <w:rtl/>
        </w:rPr>
        <w:t xml:space="preserve"> </w:t>
      </w:r>
      <w:r w:rsidRPr="00A544A4">
        <w:rPr>
          <w:rFonts w:hint="cs"/>
          <w:rtl/>
        </w:rPr>
        <w:t>والجهات</w:t>
      </w:r>
      <w:r>
        <w:rPr>
          <w:rFonts w:hint="cs"/>
          <w:rtl/>
        </w:rPr>
        <w:t xml:space="preserve"> </w:t>
      </w:r>
      <w:r w:rsidRPr="00A544A4">
        <w:rPr>
          <w:rFonts w:hint="cs"/>
          <w:rtl/>
        </w:rPr>
        <w:t>المعنية</w:t>
      </w:r>
      <w:r>
        <w:rPr>
          <w:rFonts w:hint="cs"/>
          <w:rtl/>
        </w:rPr>
        <w:t xml:space="preserve"> </w:t>
      </w:r>
      <w:r w:rsidRPr="00A544A4">
        <w:rPr>
          <w:rFonts w:hint="cs"/>
          <w:rtl/>
        </w:rPr>
        <w:t>بالطفولة</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عضوين</w:t>
      </w:r>
      <w:r>
        <w:rPr>
          <w:rFonts w:hint="cs"/>
          <w:rtl/>
        </w:rPr>
        <w:t xml:space="preserve"> </w:t>
      </w:r>
      <w:r w:rsidRPr="00A544A4">
        <w:rPr>
          <w:rFonts w:hint="cs"/>
          <w:rtl/>
        </w:rPr>
        <w:t>من</w:t>
      </w:r>
      <w:r>
        <w:rPr>
          <w:rFonts w:hint="cs"/>
          <w:rtl/>
        </w:rPr>
        <w:t xml:space="preserve"> </w:t>
      </w:r>
      <w:r w:rsidRPr="00A544A4">
        <w:rPr>
          <w:rFonts w:hint="cs"/>
          <w:rtl/>
        </w:rPr>
        <w:t>الجمعيات</w:t>
      </w:r>
      <w:r>
        <w:rPr>
          <w:rFonts w:hint="cs"/>
          <w:rtl/>
        </w:rPr>
        <w:t xml:space="preserve"> </w:t>
      </w:r>
      <w:r w:rsidRPr="00A544A4">
        <w:rPr>
          <w:rFonts w:hint="cs"/>
          <w:rtl/>
        </w:rPr>
        <w:t>الاهلية.</w:t>
      </w:r>
    </w:p>
    <w:p w:rsidR="00632DB7" w:rsidRPr="006830D0" w:rsidRDefault="00632DB7" w:rsidP="00632DB7">
      <w:pPr>
        <w:pStyle w:val="SingleTxtGA"/>
        <w:spacing w:after="100" w:line="376" w:lineRule="exact"/>
        <w:rPr>
          <w:spacing w:val="-2"/>
        </w:rPr>
      </w:pPr>
      <w:r w:rsidRPr="006830D0">
        <w:rPr>
          <w:rFonts w:eastAsia="Calibri"/>
          <w:spacing w:val="-2"/>
          <w:rtl/>
        </w:rPr>
        <w:t>12-</w:t>
      </w:r>
      <w:r w:rsidRPr="006830D0">
        <w:rPr>
          <w:rFonts w:eastAsia="Calibri"/>
          <w:spacing w:val="-2"/>
        </w:rPr>
        <w:tab/>
      </w:r>
      <w:r w:rsidRPr="006830D0">
        <w:rPr>
          <w:rFonts w:hint="eastAsia"/>
          <w:spacing w:val="-2"/>
          <w:rtl/>
        </w:rPr>
        <w:t>ومن</w:t>
      </w:r>
      <w:r>
        <w:rPr>
          <w:rFonts w:hint="cs"/>
          <w:spacing w:val="-2"/>
          <w:rtl/>
        </w:rPr>
        <w:t xml:space="preserve"> </w:t>
      </w:r>
      <w:r w:rsidRPr="006830D0">
        <w:rPr>
          <w:rFonts w:hint="eastAsia"/>
          <w:spacing w:val="-2"/>
          <w:rtl/>
        </w:rPr>
        <w:t>أهم</w:t>
      </w:r>
      <w:r>
        <w:rPr>
          <w:rFonts w:hint="cs"/>
          <w:spacing w:val="-2"/>
          <w:rtl/>
        </w:rPr>
        <w:t xml:space="preserve"> </w:t>
      </w:r>
      <w:r w:rsidRPr="006830D0">
        <w:rPr>
          <w:rFonts w:hint="eastAsia"/>
          <w:spacing w:val="-2"/>
          <w:rtl/>
        </w:rPr>
        <w:t>البرامج</w:t>
      </w:r>
      <w:r>
        <w:rPr>
          <w:rFonts w:hint="cs"/>
          <w:spacing w:val="-2"/>
          <w:rtl/>
        </w:rPr>
        <w:t xml:space="preserve"> </w:t>
      </w:r>
      <w:r w:rsidRPr="006830D0">
        <w:rPr>
          <w:rFonts w:hint="eastAsia"/>
          <w:spacing w:val="-2"/>
          <w:rtl/>
        </w:rPr>
        <w:t>المنبثقة</w:t>
      </w:r>
      <w:r>
        <w:rPr>
          <w:rFonts w:hint="cs"/>
          <w:spacing w:val="-2"/>
          <w:rtl/>
        </w:rPr>
        <w:t xml:space="preserve"> </w:t>
      </w:r>
      <w:r w:rsidRPr="006830D0">
        <w:rPr>
          <w:rFonts w:hint="eastAsia"/>
          <w:spacing w:val="-2"/>
          <w:rtl/>
        </w:rPr>
        <w:t>عن</w:t>
      </w:r>
      <w:r>
        <w:rPr>
          <w:rFonts w:hint="cs"/>
          <w:spacing w:val="-2"/>
          <w:rtl/>
        </w:rPr>
        <w:t xml:space="preserve"> </w:t>
      </w:r>
      <w:r w:rsidRPr="006830D0">
        <w:rPr>
          <w:rFonts w:hint="eastAsia"/>
          <w:spacing w:val="-2"/>
          <w:rtl/>
        </w:rPr>
        <w:t>التنسيق</w:t>
      </w:r>
      <w:r>
        <w:rPr>
          <w:rFonts w:hint="cs"/>
          <w:spacing w:val="-2"/>
          <w:rtl/>
        </w:rPr>
        <w:t xml:space="preserve"> </w:t>
      </w:r>
      <w:r w:rsidRPr="006830D0">
        <w:rPr>
          <w:rFonts w:hint="eastAsia"/>
          <w:spacing w:val="-2"/>
          <w:rtl/>
        </w:rPr>
        <w:t>مع</w:t>
      </w:r>
      <w:r>
        <w:rPr>
          <w:rFonts w:hint="cs"/>
          <w:spacing w:val="-2"/>
          <w:rtl/>
        </w:rPr>
        <w:t xml:space="preserve"> </w:t>
      </w:r>
      <w:r w:rsidRPr="006830D0">
        <w:rPr>
          <w:rFonts w:hint="eastAsia"/>
          <w:spacing w:val="-2"/>
          <w:rtl/>
        </w:rPr>
        <w:t>الجهات</w:t>
      </w:r>
      <w:r>
        <w:rPr>
          <w:rFonts w:hint="cs"/>
          <w:spacing w:val="-2"/>
          <w:rtl/>
        </w:rPr>
        <w:t xml:space="preserve"> </w:t>
      </w:r>
      <w:r w:rsidRPr="006830D0">
        <w:rPr>
          <w:rFonts w:hint="eastAsia"/>
          <w:spacing w:val="-2"/>
          <w:rtl/>
        </w:rPr>
        <w:t>الحكومية</w:t>
      </w:r>
      <w:r>
        <w:rPr>
          <w:rFonts w:hint="cs"/>
          <w:spacing w:val="-2"/>
          <w:rtl/>
        </w:rPr>
        <w:t xml:space="preserve"> </w:t>
      </w:r>
      <w:r w:rsidRPr="006830D0">
        <w:rPr>
          <w:rFonts w:hint="eastAsia"/>
          <w:spacing w:val="-2"/>
          <w:rtl/>
        </w:rPr>
        <w:t>والأهلية</w:t>
      </w:r>
      <w:r>
        <w:rPr>
          <w:rFonts w:hint="cs"/>
          <w:spacing w:val="-2"/>
          <w:rtl/>
        </w:rPr>
        <w:t xml:space="preserve"> </w:t>
      </w:r>
      <w:r w:rsidRPr="006830D0">
        <w:rPr>
          <w:rFonts w:hint="eastAsia"/>
          <w:spacing w:val="-2"/>
          <w:rtl/>
        </w:rPr>
        <w:t>ومؤسسات</w:t>
      </w:r>
      <w:r>
        <w:rPr>
          <w:rFonts w:hint="cs"/>
          <w:spacing w:val="-2"/>
          <w:rtl/>
        </w:rPr>
        <w:t xml:space="preserve"> </w:t>
      </w:r>
      <w:r w:rsidRPr="006830D0">
        <w:rPr>
          <w:rFonts w:hint="eastAsia"/>
          <w:spacing w:val="-2"/>
          <w:rtl/>
        </w:rPr>
        <w:t>المجتمع</w:t>
      </w:r>
      <w:r>
        <w:rPr>
          <w:rFonts w:hint="cs"/>
          <w:spacing w:val="-2"/>
          <w:rtl/>
        </w:rPr>
        <w:t xml:space="preserve"> </w:t>
      </w:r>
      <w:r w:rsidRPr="006830D0">
        <w:rPr>
          <w:rFonts w:hint="eastAsia"/>
          <w:spacing w:val="-2"/>
          <w:rtl/>
        </w:rPr>
        <w:t>المدني،</w:t>
      </w:r>
      <w:r>
        <w:rPr>
          <w:rFonts w:hint="cs"/>
          <w:spacing w:val="-2"/>
          <w:rtl/>
        </w:rPr>
        <w:t xml:space="preserve"> </w:t>
      </w:r>
      <w:r w:rsidRPr="006830D0">
        <w:rPr>
          <w:rFonts w:hint="eastAsia"/>
          <w:spacing w:val="-2"/>
          <w:rtl/>
        </w:rPr>
        <w:t>ما</w:t>
      </w:r>
      <w:r>
        <w:rPr>
          <w:rFonts w:hint="cs"/>
          <w:spacing w:val="-2"/>
          <w:rtl/>
        </w:rPr>
        <w:t xml:space="preserve"> </w:t>
      </w:r>
      <w:r w:rsidRPr="006830D0">
        <w:rPr>
          <w:rFonts w:hint="eastAsia"/>
          <w:spacing w:val="-2"/>
          <w:rtl/>
        </w:rPr>
        <w:t>قامت</w:t>
      </w:r>
      <w:r>
        <w:rPr>
          <w:rFonts w:hint="cs"/>
          <w:spacing w:val="-2"/>
          <w:rtl/>
        </w:rPr>
        <w:t xml:space="preserve"> </w:t>
      </w:r>
      <w:r w:rsidRPr="006830D0">
        <w:rPr>
          <w:rFonts w:hint="eastAsia"/>
          <w:spacing w:val="-2"/>
          <w:rtl/>
        </w:rPr>
        <w:t>به</w:t>
      </w:r>
      <w:r>
        <w:rPr>
          <w:rFonts w:hint="cs"/>
          <w:spacing w:val="-2"/>
          <w:rtl/>
        </w:rPr>
        <w:t xml:space="preserve"> </w:t>
      </w:r>
      <w:r w:rsidRPr="006830D0">
        <w:rPr>
          <w:rFonts w:hint="eastAsia"/>
          <w:spacing w:val="-2"/>
          <w:rtl/>
        </w:rPr>
        <w:t>اللجنة</w:t>
      </w:r>
      <w:r>
        <w:rPr>
          <w:rFonts w:hint="cs"/>
          <w:spacing w:val="-2"/>
          <w:rtl/>
        </w:rPr>
        <w:t xml:space="preserve"> </w:t>
      </w:r>
      <w:r w:rsidRPr="006830D0">
        <w:rPr>
          <w:rFonts w:hint="eastAsia"/>
          <w:spacing w:val="-2"/>
          <w:rtl/>
        </w:rPr>
        <w:t>الوطنية</w:t>
      </w:r>
      <w:r>
        <w:rPr>
          <w:rFonts w:hint="cs"/>
          <w:spacing w:val="-2"/>
          <w:rtl/>
        </w:rPr>
        <w:t xml:space="preserve"> </w:t>
      </w:r>
      <w:r w:rsidRPr="006830D0">
        <w:rPr>
          <w:rFonts w:hint="eastAsia"/>
          <w:spacing w:val="-2"/>
          <w:rtl/>
        </w:rPr>
        <w:t>للطفولة</w:t>
      </w:r>
      <w:r>
        <w:rPr>
          <w:rFonts w:hint="cs"/>
          <w:spacing w:val="-2"/>
          <w:rtl/>
        </w:rPr>
        <w:t xml:space="preserve"> </w:t>
      </w:r>
      <w:r w:rsidRPr="006830D0">
        <w:rPr>
          <w:rFonts w:hint="eastAsia"/>
          <w:spacing w:val="-2"/>
          <w:rtl/>
        </w:rPr>
        <w:t>بأخذ</w:t>
      </w:r>
      <w:r>
        <w:rPr>
          <w:rFonts w:hint="cs"/>
          <w:spacing w:val="-2"/>
          <w:rtl/>
        </w:rPr>
        <w:t xml:space="preserve"> </w:t>
      </w:r>
      <w:r w:rsidRPr="006830D0">
        <w:rPr>
          <w:rFonts w:hint="eastAsia"/>
          <w:spacing w:val="-2"/>
          <w:rtl/>
        </w:rPr>
        <w:t>المبادرة</w:t>
      </w:r>
      <w:r>
        <w:rPr>
          <w:rFonts w:hint="cs"/>
          <w:spacing w:val="-2"/>
          <w:rtl/>
        </w:rPr>
        <w:t xml:space="preserve"> </w:t>
      </w:r>
      <w:r w:rsidRPr="006830D0">
        <w:rPr>
          <w:rFonts w:hint="eastAsia"/>
          <w:spacing w:val="-2"/>
          <w:rtl/>
        </w:rPr>
        <w:t>بإعدادها</w:t>
      </w:r>
      <w:r>
        <w:rPr>
          <w:rFonts w:hint="cs"/>
          <w:spacing w:val="-2"/>
          <w:rtl/>
        </w:rPr>
        <w:t xml:space="preserve"> </w:t>
      </w:r>
      <w:r w:rsidRPr="006830D0">
        <w:rPr>
          <w:rFonts w:hint="eastAsia"/>
          <w:spacing w:val="-2"/>
          <w:rtl/>
        </w:rPr>
        <w:t>الاستراتيجية</w:t>
      </w:r>
      <w:r>
        <w:rPr>
          <w:rFonts w:hint="cs"/>
          <w:spacing w:val="-2"/>
          <w:rtl/>
        </w:rPr>
        <w:t xml:space="preserve"> </w:t>
      </w:r>
      <w:r w:rsidRPr="006830D0">
        <w:rPr>
          <w:rFonts w:hint="eastAsia"/>
          <w:spacing w:val="-2"/>
          <w:rtl/>
        </w:rPr>
        <w:t>الوطنية</w:t>
      </w:r>
      <w:r>
        <w:rPr>
          <w:rFonts w:hint="cs"/>
          <w:spacing w:val="-2"/>
          <w:rtl/>
        </w:rPr>
        <w:t xml:space="preserve"> </w:t>
      </w:r>
      <w:r w:rsidRPr="006830D0">
        <w:rPr>
          <w:rFonts w:hint="eastAsia"/>
          <w:spacing w:val="-2"/>
          <w:rtl/>
        </w:rPr>
        <w:t>للطفولة</w:t>
      </w:r>
      <w:r>
        <w:rPr>
          <w:rFonts w:hint="cs"/>
          <w:spacing w:val="-2"/>
          <w:rtl/>
        </w:rPr>
        <w:t xml:space="preserve"> </w:t>
      </w:r>
      <w:r w:rsidRPr="006830D0">
        <w:rPr>
          <w:rFonts w:hint="eastAsia"/>
          <w:spacing w:val="-2"/>
          <w:rtl/>
        </w:rPr>
        <w:t>وبالشراكة</w:t>
      </w:r>
      <w:r>
        <w:rPr>
          <w:rFonts w:hint="cs"/>
          <w:spacing w:val="-2"/>
          <w:rtl/>
        </w:rPr>
        <w:t xml:space="preserve"> </w:t>
      </w:r>
      <w:r w:rsidRPr="006830D0">
        <w:rPr>
          <w:rFonts w:hint="eastAsia"/>
          <w:spacing w:val="-2"/>
          <w:rtl/>
        </w:rPr>
        <w:t>مع</w:t>
      </w:r>
      <w:r>
        <w:rPr>
          <w:rFonts w:hint="cs"/>
          <w:spacing w:val="-2"/>
          <w:rtl/>
        </w:rPr>
        <w:t xml:space="preserve"> </w:t>
      </w:r>
      <w:r w:rsidRPr="006830D0">
        <w:rPr>
          <w:rFonts w:hint="eastAsia"/>
          <w:spacing w:val="-2"/>
          <w:rtl/>
        </w:rPr>
        <w:t>جميع</w:t>
      </w:r>
      <w:r>
        <w:rPr>
          <w:rFonts w:hint="cs"/>
          <w:spacing w:val="-2"/>
          <w:rtl/>
        </w:rPr>
        <w:t xml:space="preserve"> </w:t>
      </w:r>
      <w:r w:rsidRPr="006830D0">
        <w:rPr>
          <w:rFonts w:hint="eastAsia"/>
          <w:spacing w:val="-2"/>
          <w:rtl/>
        </w:rPr>
        <w:t>هذه</w:t>
      </w:r>
      <w:r>
        <w:rPr>
          <w:rFonts w:hint="cs"/>
          <w:spacing w:val="-2"/>
          <w:rtl/>
        </w:rPr>
        <w:t xml:space="preserve"> </w:t>
      </w:r>
      <w:r w:rsidRPr="006830D0">
        <w:rPr>
          <w:rFonts w:hint="eastAsia"/>
          <w:spacing w:val="-2"/>
          <w:rtl/>
        </w:rPr>
        <w:t>القطاعات</w:t>
      </w:r>
      <w:r>
        <w:rPr>
          <w:rFonts w:hint="cs"/>
          <w:spacing w:val="-2"/>
          <w:rtl/>
        </w:rPr>
        <w:t xml:space="preserve"> </w:t>
      </w:r>
      <w:r w:rsidRPr="006830D0">
        <w:rPr>
          <w:rFonts w:hint="eastAsia"/>
          <w:spacing w:val="-2"/>
          <w:rtl/>
        </w:rPr>
        <w:t>وتنسيق</w:t>
      </w:r>
      <w:r>
        <w:rPr>
          <w:rFonts w:hint="cs"/>
          <w:spacing w:val="-2"/>
          <w:rtl/>
        </w:rPr>
        <w:t xml:space="preserve"> </w:t>
      </w:r>
      <w:r w:rsidRPr="006830D0">
        <w:rPr>
          <w:rFonts w:hint="eastAsia"/>
          <w:spacing w:val="-2"/>
          <w:rtl/>
        </w:rPr>
        <w:t>العمل</w:t>
      </w:r>
      <w:r>
        <w:rPr>
          <w:rFonts w:hint="cs"/>
          <w:spacing w:val="-2"/>
          <w:rtl/>
        </w:rPr>
        <w:t xml:space="preserve"> </w:t>
      </w:r>
      <w:r w:rsidRPr="006830D0">
        <w:rPr>
          <w:rFonts w:hint="eastAsia"/>
          <w:spacing w:val="-2"/>
          <w:rtl/>
        </w:rPr>
        <w:t>فيما</w:t>
      </w:r>
      <w:r>
        <w:rPr>
          <w:rFonts w:hint="cs"/>
          <w:spacing w:val="-2"/>
          <w:rtl/>
        </w:rPr>
        <w:t xml:space="preserve"> </w:t>
      </w:r>
      <w:r w:rsidRPr="006830D0">
        <w:rPr>
          <w:rFonts w:hint="eastAsia"/>
          <w:spacing w:val="-2"/>
          <w:rtl/>
        </w:rPr>
        <w:t>بينها،</w:t>
      </w:r>
      <w:r>
        <w:rPr>
          <w:rFonts w:hint="cs"/>
          <w:spacing w:val="-2"/>
          <w:rtl/>
        </w:rPr>
        <w:t xml:space="preserve"> </w:t>
      </w:r>
      <w:r w:rsidRPr="006830D0">
        <w:rPr>
          <w:rFonts w:hint="eastAsia"/>
          <w:spacing w:val="-2"/>
          <w:rtl/>
        </w:rPr>
        <w:t>إضافة</w:t>
      </w:r>
      <w:r>
        <w:rPr>
          <w:rFonts w:hint="cs"/>
          <w:spacing w:val="-2"/>
          <w:rtl/>
        </w:rPr>
        <w:t xml:space="preserve"> </w:t>
      </w:r>
      <w:r w:rsidRPr="006830D0">
        <w:rPr>
          <w:rFonts w:hint="eastAsia"/>
          <w:spacing w:val="-2"/>
          <w:rtl/>
        </w:rPr>
        <w:t>إلى</w:t>
      </w:r>
      <w:r>
        <w:rPr>
          <w:rFonts w:hint="cs"/>
          <w:spacing w:val="-2"/>
          <w:rtl/>
        </w:rPr>
        <w:t xml:space="preserve"> </w:t>
      </w:r>
      <w:r w:rsidRPr="006830D0">
        <w:rPr>
          <w:rFonts w:hint="eastAsia"/>
          <w:spacing w:val="-2"/>
          <w:rtl/>
        </w:rPr>
        <w:t>إجراء</w:t>
      </w:r>
      <w:r>
        <w:rPr>
          <w:rFonts w:hint="cs"/>
          <w:spacing w:val="-2"/>
          <w:rtl/>
        </w:rPr>
        <w:t xml:space="preserve"> </w:t>
      </w:r>
      <w:r w:rsidRPr="006830D0">
        <w:rPr>
          <w:rFonts w:hint="eastAsia"/>
          <w:spacing w:val="-2"/>
          <w:rtl/>
        </w:rPr>
        <w:t>تحديث</w:t>
      </w:r>
      <w:r>
        <w:rPr>
          <w:rFonts w:hint="cs"/>
          <w:spacing w:val="-2"/>
          <w:rtl/>
        </w:rPr>
        <w:t xml:space="preserve"> </w:t>
      </w:r>
      <w:r w:rsidRPr="006830D0">
        <w:rPr>
          <w:rFonts w:hint="eastAsia"/>
          <w:spacing w:val="-2"/>
          <w:rtl/>
        </w:rPr>
        <w:t>تحليل</w:t>
      </w:r>
      <w:r>
        <w:rPr>
          <w:rFonts w:hint="cs"/>
          <w:spacing w:val="-2"/>
          <w:rtl/>
        </w:rPr>
        <w:t xml:space="preserve"> </w:t>
      </w:r>
      <w:r w:rsidRPr="006830D0">
        <w:rPr>
          <w:rFonts w:hint="eastAsia"/>
          <w:spacing w:val="-2"/>
          <w:rtl/>
        </w:rPr>
        <w:t>أوضاع</w:t>
      </w:r>
      <w:r>
        <w:rPr>
          <w:rFonts w:hint="cs"/>
          <w:spacing w:val="-2"/>
          <w:rtl/>
        </w:rPr>
        <w:t xml:space="preserve"> </w:t>
      </w:r>
      <w:r w:rsidRPr="006830D0">
        <w:rPr>
          <w:rFonts w:hint="eastAsia"/>
          <w:spacing w:val="-2"/>
          <w:rtl/>
        </w:rPr>
        <w:t>الطفولة</w:t>
      </w:r>
      <w:r>
        <w:rPr>
          <w:rFonts w:hint="cs"/>
          <w:spacing w:val="-2"/>
          <w:rtl/>
        </w:rPr>
        <w:t xml:space="preserve"> </w:t>
      </w:r>
      <w:r w:rsidRPr="006830D0">
        <w:rPr>
          <w:spacing w:val="-2"/>
        </w:rPr>
        <w:t>(Sit-An)</w:t>
      </w:r>
      <w:r>
        <w:rPr>
          <w:spacing w:val="-2"/>
          <w:rtl/>
        </w:rPr>
        <w:t xml:space="preserve"> </w:t>
      </w:r>
      <w:r w:rsidRPr="006830D0">
        <w:rPr>
          <w:spacing w:val="-2"/>
          <w:rtl/>
        </w:rPr>
        <w:t>-</w:t>
      </w:r>
      <w:r>
        <w:rPr>
          <w:rFonts w:hint="cs"/>
          <w:spacing w:val="-2"/>
          <w:rtl/>
        </w:rPr>
        <w:t xml:space="preserve"> </w:t>
      </w:r>
      <w:r w:rsidRPr="006830D0">
        <w:rPr>
          <w:rFonts w:hint="eastAsia"/>
          <w:spacing w:val="-2"/>
          <w:rtl/>
        </w:rPr>
        <w:t>البحرين</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عام</w:t>
      </w:r>
      <w:r>
        <w:rPr>
          <w:rFonts w:hint="cs"/>
          <w:spacing w:val="-2"/>
          <w:rtl/>
        </w:rPr>
        <w:t xml:space="preserve"> </w:t>
      </w:r>
      <w:r w:rsidRPr="006830D0">
        <w:rPr>
          <w:spacing w:val="-2"/>
          <w:rtl/>
        </w:rPr>
        <w:t>2012،</w:t>
      </w:r>
      <w:r>
        <w:rPr>
          <w:rFonts w:hint="cs"/>
          <w:spacing w:val="-2"/>
          <w:rtl/>
        </w:rPr>
        <w:t xml:space="preserve"> </w:t>
      </w:r>
      <w:r w:rsidRPr="006830D0">
        <w:rPr>
          <w:rFonts w:hint="eastAsia"/>
          <w:spacing w:val="-2"/>
          <w:rtl/>
        </w:rPr>
        <w:t>حيث</w:t>
      </w:r>
      <w:r>
        <w:rPr>
          <w:rFonts w:hint="cs"/>
          <w:spacing w:val="-2"/>
          <w:rtl/>
        </w:rPr>
        <w:t xml:space="preserve"> </w:t>
      </w:r>
      <w:r w:rsidRPr="006830D0">
        <w:rPr>
          <w:rFonts w:hint="eastAsia"/>
          <w:spacing w:val="-2"/>
          <w:rtl/>
        </w:rPr>
        <w:t>برز</w:t>
      </w:r>
      <w:r>
        <w:rPr>
          <w:rFonts w:hint="cs"/>
          <w:spacing w:val="-2"/>
          <w:rtl/>
        </w:rPr>
        <w:t xml:space="preserve"> </w:t>
      </w:r>
      <w:r w:rsidRPr="006830D0">
        <w:rPr>
          <w:rFonts w:hint="eastAsia"/>
          <w:spacing w:val="-2"/>
          <w:rtl/>
        </w:rPr>
        <w:t>دور</w:t>
      </w:r>
      <w:r>
        <w:rPr>
          <w:rFonts w:hint="cs"/>
          <w:spacing w:val="-2"/>
          <w:rtl/>
        </w:rPr>
        <w:t xml:space="preserve"> </w:t>
      </w:r>
      <w:r w:rsidRPr="006830D0">
        <w:rPr>
          <w:rFonts w:hint="eastAsia"/>
          <w:spacing w:val="-2"/>
          <w:rtl/>
        </w:rPr>
        <w:t>الجمعيات</w:t>
      </w:r>
      <w:r>
        <w:rPr>
          <w:rFonts w:hint="cs"/>
          <w:spacing w:val="-2"/>
          <w:rtl/>
        </w:rPr>
        <w:t xml:space="preserve"> </w:t>
      </w:r>
      <w:r w:rsidRPr="006830D0">
        <w:rPr>
          <w:rFonts w:hint="eastAsia"/>
          <w:spacing w:val="-2"/>
          <w:rtl/>
        </w:rPr>
        <w:t>الأهلية</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المشاركة</w:t>
      </w:r>
      <w:r>
        <w:rPr>
          <w:rFonts w:hint="cs"/>
          <w:spacing w:val="-2"/>
          <w:rtl/>
        </w:rPr>
        <w:t xml:space="preserve"> </w:t>
      </w:r>
      <w:r w:rsidRPr="006830D0">
        <w:rPr>
          <w:rFonts w:hint="eastAsia"/>
          <w:spacing w:val="-2"/>
          <w:rtl/>
        </w:rPr>
        <w:t>بإخراج</w:t>
      </w:r>
      <w:r>
        <w:rPr>
          <w:rFonts w:hint="cs"/>
          <w:spacing w:val="-2"/>
          <w:rtl/>
        </w:rPr>
        <w:t xml:space="preserve"> </w:t>
      </w:r>
      <w:r w:rsidRPr="006830D0">
        <w:rPr>
          <w:rFonts w:hint="eastAsia"/>
          <w:spacing w:val="-2"/>
          <w:rtl/>
        </w:rPr>
        <w:t>هذا</w:t>
      </w:r>
      <w:r>
        <w:rPr>
          <w:rFonts w:hint="cs"/>
          <w:spacing w:val="-2"/>
          <w:rtl/>
        </w:rPr>
        <w:t xml:space="preserve"> </w:t>
      </w:r>
      <w:r w:rsidRPr="006830D0">
        <w:rPr>
          <w:rFonts w:hint="eastAsia"/>
          <w:spacing w:val="-2"/>
          <w:rtl/>
        </w:rPr>
        <w:t>التحليل</w:t>
      </w:r>
      <w:r>
        <w:rPr>
          <w:rFonts w:hint="cs"/>
          <w:spacing w:val="-2"/>
          <w:rtl/>
        </w:rPr>
        <w:t xml:space="preserve"> </w:t>
      </w:r>
      <w:r w:rsidRPr="006830D0">
        <w:rPr>
          <w:rFonts w:hint="eastAsia"/>
          <w:spacing w:val="-2"/>
          <w:rtl/>
        </w:rPr>
        <w:t>وبإشراك</w:t>
      </w:r>
      <w:r>
        <w:rPr>
          <w:rFonts w:hint="cs"/>
          <w:spacing w:val="-2"/>
          <w:rtl/>
        </w:rPr>
        <w:t xml:space="preserve"> </w:t>
      </w:r>
      <w:r w:rsidRPr="006830D0">
        <w:rPr>
          <w:rFonts w:hint="eastAsia"/>
          <w:spacing w:val="-2"/>
          <w:rtl/>
        </w:rPr>
        <w:t>الأطفال</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كافة</w:t>
      </w:r>
      <w:r>
        <w:rPr>
          <w:rFonts w:hint="cs"/>
          <w:spacing w:val="-2"/>
          <w:rtl/>
        </w:rPr>
        <w:t xml:space="preserve"> </w:t>
      </w:r>
      <w:r w:rsidRPr="006830D0">
        <w:rPr>
          <w:rFonts w:hint="eastAsia"/>
          <w:spacing w:val="-2"/>
          <w:rtl/>
        </w:rPr>
        <w:t>الشرائح</w:t>
      </w:r>
      <w:r>
        <w:rPr>
          <w:rFonts w:hint="cs"/>
          <w:spacing w:val="-2"/>
          <w:rtl/>
        </w:rPr>
        <w:t xml:space="preserve"> </w:t>
      </w:r>
      <w:r w:rsidRPr="006830D0">
        <w:rPr>
          <w:rFonts w:hint="eastAsia"/>
          <w:spacing w:val="-2"/>
          <w:rtl/>
        </w:rPr>
        <w:t>ممن</w:t>
      </w:r>
      <w:r>
        <w:rPr>
          <w:rFonts w:hint="cs"/>
          <w:spacing w:val="-2"/>
          <w:rtl/>
        </w:rPr>
        <w:t xml:space="preserve"> </w:t>
      </w:r>
      <w:r w:rsidRPr="006830D0">
        <w:rPr>
          <w:rFonts w:hint="eastAsia"/>
          <w:spacing w:val="-2"/>
          <w:rtl/>
        </w:rPr>
        <w:t>يعيشون</w:t>
      </w:r>
      <w:r>
        <w:rPr>
          <w:rFonts w:hint="cs"/>
          <w:spacing w:val="-2"/>
          <w:rtl/>
        </w:rPr>
        <w:t xml:space="preserve"> </w:t>
      </w:r>
      <w:r w:rsidRPr="006830D0">
        <w:rPr>
          <w:rFonts w:hint="eastAsia"/>
          <w:spacing w:val="-2"/>
          <w:rtl/>
        </w:rPr>
        <w:t>على</w:t>
      </w:r>
      <w:r>
        <w:rPr>
          <w:rFonts w:hint="cs"/>
          <w:spacing w:val="-2"/>
          <w:rtl/>
        </w:rPr>
        <w:t xml:space="preserve"> </w:t>
      </w:r>
      <w:r w:rsidRPr="006830D0">
        <w:rPr>
          <w:rFonts w:hint="eastAsia"/>
          <w:spacing w:val="-2"/>
          <w:rtl/>
        </w:rPr>
        <w:t>أرض</w:t>
      </w:r>
      <w:r>
        <w:rPr>
          <w:rFonts w:hint="cs"/>
          <w:spacing w:val="-2"/>
          <w:rtl/>
        </w:rPr>
        <w:t xml:space="preserve"> </w:t>
      </w:r>
      <w:r w:rsidRPr="006830D0">
        <w:rPr>
          <w:rFonts w:hint="eastAsia"/>
          <w:spacing w:val="-2"/>
          <w:rtl/>
        </w:rPr>
        <w:t>مملكة</w:t>
      </w:r>
      <w:r>
        <w:rPr>
          <w:rFonts w:hint="cs"/>
          <w:spacing w:val="-2"/>
          <w:rtl/>
        </w:rPr>
        <w:t xml:space="preserve"> </w:t>
      </w:r>
      <w:r w:rsidRPr="006830D0">
        <w:rPr>
          <w:rFonts w:hint="eastAsia"/>
          <w:spacing w:val="-2"/>
          <w:rtl/>
        </w:rPr>
        <w:t>البحرين</w:t>
      </w:r>
      <w:r w:rsidRPr="006830D0">
        <w:rPr>
          <w:spacing w:val="-2"/>
          <w:rtl/>
        </w:rPr>
        <w:t>.</w:t>
      </w:r>
      <w:r>
        <w:rPr>
          <w:rFonts w:hint="cs"/>
          <w:spacing w:val="-2"/>
          <w:rtl/>
        </w:rPr>
        <w:t xml:space="preserve"> </w:t>
      </w:r>
    </w:p>
    <w:p w:rsidR="00632DB7" w:rsidRPr="006830D0" w:rsidRDefault="00632DB7" w:rsidP="00632DB7">
      <w:pPr>
        <w:pStyle w:val="H1GA"/>
      </w:pPr>
      <w:r w:rsidRPr="006830D0">
        <w:rPr>
          <w:i/>
          <w:rtl/>
        </w:rPr>
        <w:lastRenderedPageBreak/>
        <w:tab/>
      </w:r>
      <w:r w:rsidRPr="006830D0">
        <w:rPr>
          <w:i/>
          <w:rtl/>
        </w:rPr>
        <w:tab/>
      </w:r>
      <w:bookmarkStart w:id="16" w:name="_Toc508792639"/>
      <w:r w:rsidRPr="006830D0">
        <w:rPr>
          <w:rFonts w:hint="eastAsia"/>
          <w:i/>
          <w:rtl/>
        </w:rPr>
        <w:t>الفقرة</w:t>
      </w:r>
      <w:r w:rsidRPr="006830D0">
        <w:rPr>
          <w:i/>
          <w:rtl/>
        </w:rPr>
        <w:t xml:space="preserve"> </w:t>
      </w:r>
      <w:r w:rsidRPr="006830D0">
        <w:rPr>
          <w:rFonts w:hint="eastAsia"/>
          <w:i/>
          <w:rtl/>
        </w:rPr>
        <w:t>رقم</w:t>
      </w:r>
      <w:r w:rsidRPr="006830D0">
        <w:rPr>
          <w:i/>
          <w:rtl/>
        </w:rPr>
        <w:t xml:space="preserve"> 13 </w:t>
      </w:r>
      <w:r w:rsidRPr="006830D0">
        <w:rPr>
          <w:rFonts w:hint="eastAsia"/>
          <w:i/>
          <w:rtl/>
        </w:rPr>
        <w:t>من</w:t>
      </w:r>
      <w:r w:rsidRPr="006830D0">
        <w:rPr>
          <w:i/>
          <w:rtl/>
        </w:rPr>
        <w:t xml:space="preserve"> </w:t>
      </w:r>
      <w:r w:rsidRPr="006830D0">
        <w:rPr>
          <w:rFonts w:hint="eastAsia"/>
          <w:i/>
          <w:rtl/>
        </w:rPr>
        <w:t>التوصيات</w:t>
      </w:r>
      <w:r w:rsidRPr="006830D0">
        <w:rPr>
          <w:i/>
          <w:rtl/>
        </w:rPr>
        <w:t xml:space="preserve"> </w:t>
      </w:r>
      <w:r w:rsidRPr="006830D0">
        <w:rPr>
          <w:rFonts w:hint="eastAsia"/>
          <w:i/>
          <w:rtl/>
        </w:rPr>
        <w:t>الختامية</w:t>
      </w:r>
      <w:r w:rsidRPr="006830D0">
        <w:rPr>
          <w:i/>
          <w:rtl/>
        </w:rPr>
        <w:t xml:space="preserve"> </w:t>
      </w:r>
      <w:r w:rsidRPr="006830D0">
        <w:rPr>
          <w:rFonts w:hint="eastAsia"/>
          <w:rtl/>
          <w:lang w:bidi="ar-MA"/>
        </w:rPr>
        <w:t>المتعلقة</w:t>
      </w:r>
      <w:r w:rsidRPr="006830D0">
        <w:rPr>
          <w:rtl/>
          <w:lang w:bidi="ar-MA"/>
        </w:rPr>
        <w:t xml:space="preserve"> </w:t>
      </w:r>
      <w:r w:rsidRPr="006830D0">
        <w:rPr>
          <w:rFonts w:hint="eastAsia"/>
          <w:rtl/>
          <w:lang w:bidi="ar-MA"/>
        </w:rPr>
        <w:t>باعتماد</w:t>
      </w:r>
      <w:r w:rsidRPr="006830D0">
        <w:rPr>
          <w:rtl/>
          <w:lang w:bidi="ar-MA"/>
        </w:rPr>
        <w:t xml:space="preserve"> </w:t>
      </w:r>
      <w:r w:rsidRPr="006830D0">
        <w:rPr>
          <w:rFonts w:hint="eastAsia"/>
          <w:rtl/>
          <w:lang w:bidi="ar-MA"/>
        </w:rPr>
        <w:t>خطة</w:t>
      </w:r>
      <w:r w:rsidRPr="006830D0">
        <w:rPr>
          <w:rtl/>
          <w:lang w:bidi="ar-MA"/>
        </w:rPr>
        <w:t xml:space="preserve"> </w:t>
      </w:r>
      <w:r w:rsidRPr="006830D0">
        <w:rPr>
          <w:rFonts w:hint="eastAsia"/>
          <w:rtl/>
          <w:lang w:bidi="ar-MA"/>
        </w:rPr>
        <w:t>عمل</w:t>
      </w:r>
      <w:r w:rsidRPr="006830D0">
        <w:rPr>
          <w:rtl/>
          <w:lang w:bidi="ar-MA"/>
        </w:rPr>
        <w:t xml:space="preserve"> </w:t>
      </w:r>
      <w:r w:rsidRPr="006830D0">
        <w:rPr>
          <w:rFonts w:hint="eastAsia"/>
          <w:rtl/>
          <w:lang w:bidi="ar-MA"/>
        </w:rPr>
        <w:t>وطنية</w:t>
      </w:r>
      <w:r w:rsidRPr="006830D0">
        <w:rPr>
          <w:rtl/>
          <w:lang w:bidi="ar-MA"/>
        </w:rPr>
        <w:t xml:space="preserve"> </w:t>
      </w:r>
      <w:r w:rsidRPr="006830D0">
        <w:rPr>
          <w:rFonts w:hint="eastAsia"/>
          <w:rtl/>
          <w:lang w:bidi="ar-MA"/>
        </w:rPr>
        <w:t>شاملة</w:t>
      </w:r>
      <w:r w:rsidRPr="006830D0">
        <w:rPr>
          <w:rtl/>
          <w:lang w:bidi="ar-MA"/>
        </w:rPr>
        <w:t xml:space="preserve"> </w:t>
      </w:r>
      <w:r w:rsidRPr="006830D0">
        <w:rPr>
          <w:rFonts w:hint="eastAsia"/>
          <w:rtl/>
          <w:lang w:bidi="ar-MA"/>
        </w:rPr>
        <w:t>للطفولة</w:t>
      </w:r>
      <w:bookmarkEnd w:id="16"/>
      <w:r w:rsidRPr="006830D0">
        <w:rPr>
          <w:rtl/>
          <w:lang w:bidi="ar-MA"/>
        </w:rPr>
        <w:t xml:space="preserve"> </w:t>
      </w:r>
    </w:p>
    <w:p w:rsidR="00632DB7" w:rsidRPr="00A544A4" w:rsidRDefault="00632DB7" w:rsidP="00632DB7">
      <w:pPr>
        <w:pStyle w:val="SingleTxtGA"/>
        <w:spacing w:after="100" w:line="376" w:lineRule="exact"/>
      </w:pPr>
      <w:r w:rsidRPr="00376E43">
        <w:rPr>
          <w:rFonts w:eastAsia="Calibri" w:hint="cs"/>
          <w:rtl/>
        </w:rPr>
        <w:t>13-</w:t>
      </w:r>
      <w:r w:rsidRPr="00376E43">
        <w:rPr>
          <w:rFonts w:eastAsia="Calibri"/>
        </w:rPr>
        <w:tab/>
      </w:r>
      <w:r w:rsidRPr="00823743">
        <w:rPr>
          <w:rFonts w:hint="eastAsia"/>
          <w:rtl/>
        </w:rPr>
        <w:t>في</w:t>
      </w:r>
      <w:r w:rsidRPr="00823743">
        <w:rPr>
          <w:rtl/>
        </w:rPr>
        <w:t xml:space="preserve"> </w:t>
      </w:r>
      <w:r w:rsidRPr="00823743">
        <w:rPr>
          <w:rFonts w:hint="eastAsia"/>
          <w:rtl/>
        </w:rPr>
        <w:t>الفقرة</w:t>
      </w:r>
      <w:r w:rsidRPr="00823743">
        <w:rPr>
          <w:rtl/>
        </w:rPr>
        <w:t xml:space="preserve"> </w:t>
      </w:r>
      <w:r w:rsidRPr="00823743">
        <w:rPr>
          <w:rFonts w:hint="eastAsia"/>
          <w:rtl/>
        </w:rPr>
        <w:t>رقم</w:t>
      </w:r>
      <w:r w:rsidRPr="00823743">
        <w:rPr>
          <w:rtl/>
        </w:rPr>
        <w:t xml:space="preserve"> (12) </w:t>
      </w:r>
      <w:r w:rsidRPr="00823743">
        <w:rPr>
          <w:rFonts w:hint="eastAsia"/>
          <w:rtl/>
        </w:rPr>
        <w:t>أبدت</w:t>
      </w:r>
      <w:r w:rsidRPr="00823743">
        <w:rPr>
          <w:rtl/>
        </w:rPr>
        <w:t xml:space="preserve"> </w:t>
      </w:r>
      <w:r w:rsidRPr="00823743">
        <w:rPr>
          <w:rFonts w:hint="eastAsia"/>
          <w:rtl/>
        </w:rPr>
        <w:t>اللجنة</w:t>
      </w:r>
      <w:r w:rsidRPr="00823743">
        <w:rPr>
          <w:rtl/>
        </w:rPr>
        <w:t xml:space="preserve"> </w:t>
      </w:r>
      <w:r w:rsidRPr="00823743">
        <w:rPr>
          <w:rFonts w:hint="eastAsia"/>
          <w:rtl/>
        </w:rPr>
        <w:t>قلقها</w:t>
      </w:r>
      <w:r w:rsidRPr="00823743">
        <w:rPr>
          <w:rtl/>
        </w:rPr>
        <w:t xml:space="preserve"> </w:t>
      </w:r>
      <w:r w:rsidRPr="00823743">
        <w:rPr>
          <w:rFonts w:hint="eastAsia"/>
          <w:rtl/>
        </w:rPr>
        <w:t>حول</w:t>
      </w:r>
      <w:r w:rsidRPr="00823743">
        <w:rPr>
          <w:rtl/>
        </w:rPr>
        <w:t xml:space="preserve"> </w:t>
      </w:r>
      <w:r w:rsidRPr="00823743">
        <w:rPr>
          <w:rFonts w:hint="eastAsia"/>
          <w:rtl/>
        </w:rPr>
        <w:t>إمكانية</w:t>
      </w:r>
      <w:r w:rsidRPr="00823743">
        <w:rPr>
          <w:rtl/>
        </w:rPr>
        <w:t xml:space="preserve"> </w:t>
      </w:r>
      <w:r w:rsidRPr="00823743">
        <w:rPr>
          <w:rFonts w:hint="eastAsia"/>
          <w:rtl/>
        </w:rPr>
        <w:t>تمديد</w:t>
      </w:r>
      <w:r w:rsidRPr="00823743">
        <w:rPr>
          <w:rtl/>
        </w:rPr>
        <w:t xml:space="preserve"> </w:t>
      </w:r>
      <w:r w:rsidRPr="00823743">
        <w:rPr>
          <w:rFonts w:hint="eastAsia"/>
          <w:rtl/>
        </w:rPr>
        <w:t>الاستراتيجية</w:t>
      </w:r>
      <w:r w:rsidRPr="00823743">
        <w:rPr>
          <w:rtl/>
        </w:rPr>
        <w:t xml:space="preserve"> </w:t>
      </w:r>
      <w:r w:rsidRPr="00823743">
        <w:rPr>
          <w:rFonts w:hint="eastAsia"/>
          <w:rtl/>
        </w:rPr>
        <w:t>إلى</w:t>
      </w:r>
      <w:r w:rsidRPr="00823743">
        <w:rPr>
          <w:rtl/>
        </w:rPr>
        <w:t xml:space="preserve"> </w:t>
      </w:r>
      <w:r w:rsidRPr="00823743">
        <w:rPr>
          <w:rFonts w:hint="eastAsia"/>
          <w:rtl/>
        </w:rPr>
        <w:t>ما</w:t>
      </w:r>
      <w:r>
        <w:rPr>
          <w:rFonts w:hint="eastAsia"/>
          <w:rtl/>
        </w:rPr>
        <w:t> </w:t>
      </w:r>
      <w:r w:rsidRPr="00823743">
        <w:rPr>
          <w:rFonts w:hint="eastAsia"/>
          <w:rtl/>
        </w:rPr>
        <w:t>بعد</w:t>
      </w:r>
      <w:r>
        <w:rPr>
          <w:rFonts w:hint="eastAsia"/>
          <w:rtl/>
        </w:rPr>
        <w:t> </w:t>
      </w:r>
      <w:r w:rsidRPr="00376E43">
        <w:rPr>
          <w:rFonts w:hint="cs"/>
          <w:rtl/>
        </w:rPr>
        <w:t>2009.</w:t>
      </w:r>
      <w:r>
        <w:rPr>
          <w:rFonts w:hint="cs"/>
          <w:rtl/>
        </w:rPr>
        <w:t xml:space="preserve"> </w:t>
      </w:r>
      <w:r w:rsidRPr="00A544A4">
        <w:rPr>
          <w:rFonts w:hint="cs"/>
          <w:rtl/>
        </w:rPr>
        <w:t>ونود</w:t>
      </w:r>
      <w:r>
        <w:rPr>
          <w:rFonts w:hint="cs"/>
          <w:rtl/>
        </w:rPr>
        <w:t xml:space="preserve"> </w:t>
      </w:r>
      <w:r w:rsidRPr="00A544A4">
        <w:rPr>
          <w:rFonts w:hint="cs"/>
          <w:rtl/>
        </w:rPr>
        <w:t>الإشارة</w:t>
      </w:r>
      <w:r>
        <w:rPr>
          <w:rFonts w:hint="cs"/>
          <w:rtl/>
        </w:rPr>
        <w:t xml:space="preserve"> </w:t>
      </w:r>
      <w:r w:rsidRPr="00A544A4">
        <w:rPr>
          <w:rFonts w:hint="cs"/>
          <w:rtl/>
        </w:rPr>
        <w:t>هنا</w:t>
      </w:r>
      <w:r>
        <w:rPr>
          <w:rFonts w:hint="cs"/>
          <w:rtl/>
        </w:rPr>
        <w:t xml:space="preserve"> </w:t>
      </w:r>
      <w:r w:rsidRPr="00A544A4">
        <w:rPr>
          <w:rFonts w:hint="cs"/>
          <w:rtl/>
        </w:rPr>
        <w:t>بإن</w:t>
      </w:r>
      <w:r>
        <w:rPr>
          <w:rFonts w:hint="cs"/>
          <w:rtl/>
        </w:rPr>
        <w:t xml:space="preserve"> </w:t>
      </w:r>
      <w:r w:rsidRPr="00A544A4">
        <w:rPr>
          <w:rFonts w:hint="cs"/>
          <w:rtl/>
        </w:rPr>
        <w:t>الاستراتيجية</w:t>
      </w:r>
      <w:r>
        <w:rPr>
          <w:rFonts w:hint="cs"/>
          <w:rtl/>
        </w:rPr>
        <w:t xml:space="preserve"> </w:t>
      </w:r>
      <w:r w:rsidRPr="00A544A4">
        <w:rPr>
          <w:rFonts w:hint="cs"/>
          <w:rtl/>
        </w:rPr>
        <w:t>المشار</w:t>
      </w:r>
      <w:r>
        <w:rPr>
          <w:rFonts w:hint="cs"/>
          <w:rtl/>
        </w:rPr>
        <w:t xml:space="preserve"> </w:t>
      </w:r>
      <w:r w:rsidRPr="00A544A4">
        <w:rPr>
          <w:rFonts w:hint="cs"/>
          <w:rtl/>
        </w:rPr>
        <w:t>إليها</w:t>
      </w:r>
      <w:r>
        <w:rPr>
          <w:rFonts w:hint="cs"/>
          <w:rtl/>
        </w:rPr>
        <w:t xml:space="preserve"> </w:t>
      </w:r>
      <w:r w:rsidRPr="00A544A4">
        <w:rPr>
          <w:rFonts w:hint="cs"/>
          <w:rtl/>
        </w:rPr>
        <w:t>في</w:t>
      </w:r>
      <w:r>
        <w:rPr>
          <w:rFonts w:hint="cs"/>
          <w:rtl/>
        </w:rPr>
        <w:t xml:space="preserve"> </w:t>
      </w:r>
      <w:r w:rsidRPr="00A544A4">
        <w:rPr>
          <w:rFonts w:hint="cs"/>
          <w:rtl/>
        </w:rPr>
        <w:t>هذه</w:t>
      </w:r>
      <w:r>
        <w:rPr>
          <w:rFonts w:hint="cs"/>
          <w:rtl/>
        </w:rPr>
        <w:t xml:space="preserve"> </w:t>
      </w:r>
      <w:r w:rsidRPr="00A544A4">
        <w:rPr>
          <w:rFonts w:hint="cs"/>
          <w:rtl/>
        </w:rPr>
        <w:t>الفقرة</w:t>
      </w:r>
      <w:r>
        <w:rPr>
          <w:rFonts w:hint="cs"/>
          <w:rtl/>
        </w:rPr>
        <w:t xml:space="preserve"> </w:t>
      </w:r>
      <w:r w:rsidRPr="00A544A4">
        <w:rPr>
          <w:rFonts w:hint="cs"/>
          <w:rtl/>
        </w:rPr>
        <w:t>هي</w:t>
      </w:r>
      <w:r>
        <w:rPr>
          <w:rFonts w:hint="cs"/>
          <w:rtl/>
        </w:rPr>
        <w:t xml:space="preserve"> </w:t>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للشباب</w:t>
      </w:r>
      <w:r>
        <w:rPr>
          <w:rFonts w:hint="cs"/>
          <w:rtl/>
        </w:rPr>
        <w:t xml:space="preserve"> </w:t>
      </w:r>
      <w:r w:rsidRPr="00A544A4">
        <w:rPr>
          <w:rFonts w:hint="cs"/>
          <w:rtl/>
        </w:rPr>
        <w:t>والتي</w:t>
      </w:r>
      <w:r>
        <w:rPr>
          <w:rFonts w:hint="cs"/>
          <w:rtl/>
        </w:rPr>
        <w:t xml:space="preserve"> </w:t>
      </w:r>
      <w:r w:rsidRPr="00A544A4">
        <w:rPr>
          <w:rFonts w:hint="cs"/>
          <w:rtl/>
        </w:rPr>
        <w:t>استهدفت</w:t>
      </w:r>
      <w:r>
        <w:rPr>
          <w:rFonts w:hint="cs"/>
          <w:rtl/>
        </w:rPr>
        <w:t xml:space="preserve"> </w:t>
      </w:r>
      <w:r w:rsidRPr="00A544A4">
        <w:rPr>
          <w:rFonts w:hint="cs"/>
          <w:rtl/>
        </w:rPr>
        <w:t>الأشخاص</w:t>
      </w:r>
      <w:r>
        <w:rPr>
          <w:rFonts w:hint="cs"/>
          <w:rtl/>
        </w:rPr>
        <w:t xml:space="preserve"> </w:t>
      </w:r>
      <w:r w:rsidRPr="00A544A4">
        <w:rPr>
          <w:rFonts w:hint="cs"/>
          <w:rtl/>
        </w:rPr>
        <w:t>من</w:t>
      </w:r>
      <w:r>
        <w:rPr>
          <w:rFonts w:hint="cs"/>
          <w:rtl/>
        </w:rPr>
        <w:t xml:space="preserve"> </w:t>
      </w:r>
      <w:r w:rsidRPr="00A544A4">
        <w:rPr>
          <w:rFonts w:hint="cs"/>
          <w:rtl/>
        </w:rPr>
        <w:t>15-30</w:t>
      </w:r>
      <w:r>
        <w:rPr>
          <w:rFonts w:hint="cs"/>
          <w:rtl/>
        </w:rPr>
        <w:t xml:space="preserve"> </w:t>
      </w:r>
      <w:r w:rsidRPr="00A544A4">
        <w:rPr>
          <w:rFonts w:hint="cs"/>
          <w:rtl/>
        </w:rPr>
        <w:t>من</w:t>
      </w:r>
      <w:r>
        <w:rPr>
          <w:rFonts w:hint="cs"/>
          <w:rtl/>
        </w:rPr>
        <w:t xml:space="preserve"> </w:t>
      </w:r>
      <w:r w:rsidRPr="00A544A4">
        <w:rPr>
          <w:rFonts w:hint="cs"/>
          <w:rtl/>
        </w:rPr>
        <w:t>العمر،</w:t>
      </w:r>
      <w:r>
        <w:rPr>
          <w:rFonts w:hint="cs"/>
          <w:rtl/>
        </w:rPr>
        <w:t xml:space="preserve"> </w:t>
      </w:r>
      <w:r w:rsidRPr="00A544A4">
        <w:rPr>
          <w:rFonts w:hint="cs"/>
          <w:rtl/>
        </w:rPr>
        <w:t>والتي</w:t>
      </w:r>
      <w:r>
        <w:rPr>
          <w:rFonts w:hint="cs"/>
          <w:rtl/>
        </w:rPr>
        <w:t xml:space="preserve"> </w:t>
      </w:r>
      <w:r w:rsidRPr="00A544A4">
        <w:rPr>
          <w:rFonts w:hint="cs"/>
          <w:rtl/>
        </w:rPr>
        <w:t>قامت</w:t>
      </w:r>
      <w:r>
        <w:rPr>
          <w:rFonts w:hint="cs"/>
          <w:rtl/>
        </w:rPr>
        <w:t xml:space="preserve"> </w:t>
      </w:r>
      <w:r w:rsidRPr="00A544A4">
        <w:rPr>
          <w:rFonts w:hint="cs"/>
          <w:rtl/>
        </w:rPr>
        <w:t>المؤسسة</w:t>
      </w:r>
      <w:r>
        <w:rPr>
          <w:rFonts w:hint="cs"/>
          <w:rtl/>
        </w:rPr>
        <w:t xml:space="preserve"> </w:t>
      </w:r>
      <w:r w:rsidRPr="00A544A4">
        <w:rPr>
          <w:rFonts w:hint="cs"/>
          <w:rtl/>
        </w:rPr>
        <w:t>العامة</w:t>
      </w:r>
      <w:r>
        <w:rPr>
          <w:rFonts w:hint="cs"/>
          <w:rtl/>
        </w:rPr>
        <w:t xml:space="preserve"> </w:t>
      </w:r>
      <w:r w:rsidRPr="00A544A4">
        <w:rPr>
          <w:rFonts w:hint="cs"/>
          <w:rtl/>
        </w:rPr>
        <w:t>للشباب</w:t>
      </w:r>
      <w:r>
        <w:rPr>
          <w:rFonts w:hint="cs"/>
          <w:rtl/>
        </w:rPr>
        <w:t xml:space="preserve"> </w:t>
      </w:r>
      <w:r w:rsidRPr="00A544A4">
        <w:rPr>
          <w:rFonts w:hint="cs"/>
          <w:rtl/>
        </w:rPr>
        <w:t>والرياضة</w:t>
      </w:r>
      <w:r>
        <w:rPr>
          <w:rFonts w:hint="cs"/>
          <w:rtl/>
        </w:rPr>
        <w:t xml:space="preserve"> </w:t>
      </w:r>
      <w:r w:rsidRPr="00A544A4">
        <w:rPr>
          <w:rFonts w:hint="cs"/>
          <w:rtl/>
        </w:rPr>
        <w:t>بتطويرها</w:t>
      </w:r>
      <w:r>
        <w:rPr>
          <w:rFonts w:hint="cs"/>
          <w:rtl/>
        </w:rPr>
        <w:t xml:space="preserve"> </w:t>
      </w:r>
      <w:r w:rsidRPr="00A544A4">
        <w:rPr>
          <w:rFonts w:hint="cs"/>
          <w:rtl/>
        </w:rPr>
        <w:t>للأعوام</w:t>
      </w:r>
      <w:r>
        <w:rPr>
          <w:rFonts w:hint="cs"/>
          <w:rtl/>
        </w:rPr>
        <w:t xml:space="preserve"> </w:t>
      </w:r>
      <w:r w:rsidRPr="00A544A4">
        <w:rPr>
          <w:rFonts w:hint="cs"/>
          <w:rtl/>
        </w:rPr>
        <w:t>ما</w:t>
      </w:r>
      <w:r>
        <w:rPr>
          <w:rFonts w:hint="cs"/>
          <w:rtl/>
        </w:rPr>
        <w:t xml:space="preserve"> </w:t>
      </w:r>
      <w:r w:rsidRPr="00A544A4">
        <w:rPr>
          <w:rFonts w:hint="cs"/>
          <w:rtl/>
        </w:rPr>
        <w:t>بين</w:t>
      </w:r>
      <w:r>
        <w:rPr>
          <w:rFonts w:hint="cs"/>
          <w:rtl/>
        </w:rPr>
        <w:t xml:space="preserve"> </w:t>
      </w:r>
      <w:r w:rsidRPr="00A544A4">
        <w:rPr>
          <w:rFonts w:hint="cs"/>
          <w:rtl/>
        </w:rPr>
        <w:t>2005-2009.</w:t>
      </w:r>
      <w:r>
        <w:rPr>
          <w:rFonts w:hint="cs"/>
          <w:rtl/>
        </w:rPr>
        <w:t xml:space="preserve"> </w:t>
      </w:r>
      <w:r w:rsidRPr="00A544A4">
        <w:rPr>
          <w:rFonts w:hint="cs"/>
          <w:rtl/>
        </w:rPr>
        <w:t>أما</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بالطفولة،</w:t>
      </w:r>
      <w:r>
        <w:rPr>
          <w:rFonts w:hint="cs"/>
          <w:rtl/>
        </w:rPr>
        <w:t xml:space="preserve"> </w:t>
      </w:r>
      <w:r w:rsidRPr="00A544A4">
        <w:rPr>
          <w:rFonts w:hint="cs"/>
          <w:rtl/>
        </w:rPr>
        <w:t>فقد</w:t>
      </w:r>
      <w:r>
        <w:rPr>
          <w:rFonts w:hint="cs"/>
          <w:rtl/>
        </w:rPr>
        <w:t xml:space="preserve"> </w:t>
      </w:r>
      <w:r w:rsidRPr="00A544A4">
        <w:rPr>
          <w:rFonts w:hint="cs"/>
          <w:rtl/>
        </w:rPr>
        <w:t>أطلقت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منذ</w:t>
      </w:r>
      <w:r>
        <w:rPr>
          <w:rFonts w:hint="cs"/>
          <w:rtl/>
        </w:rPr>
        <w:t xml:space="preserve"> </w:t>
      </w:r>
      <w:r w:rsidRPr="00A544A4">
        <w:rPr>
          <w:rFonts w:hint="cs"/>
          <w:rtl/>
        </w:rPr>
        <w:t>تقديم</w:t>
      </w:r>
      <w:r>
        <w:rPr>
          <w:rFonts w:hint="cs"/>
          <w:rtl/>
        </w:rPr>
        <w:t xml:space="preserve"> </w:t>
      </w:r>
      <w:r w:rsidRPr="00A544A4">
        <w:rPr>
          <w:rFonts w:hint="cs"/>
          <w:rtl/>
        </w:rPr>
        <w:t>تقريرها</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w:t>
      </w:r>
      <w:r w:rsidRPr="00A544A4">
        <w:t>CRC/C/BHR/2-3</w:t>
      </w:r>
      <w:r w:rsidRPr="00A544A4">
        <w:rPr>
          <w:rFonts w:hint="cs"/>
          <w:rtl/>
        </w:rPr>
        <w:t>)</w:t>
      </w:r>
      <w:r>
        <w:rPr>
          <w:rFonts w:hint="cs"/>
          <w:rtl/>
        </w:rPr>
        <w:t xml:space="preserve"> </w:t>
      </w:r>
      <w:r w:rsidRPr="00A544A4">
        <w:rPr>
          <w:rFonts w:hint="cs"/>
          <w:rtl/>
        </w:rPr>
        <w:t>في</w:t>
      </w:r>
      <w:r>
        <w:rPr>
          <w:rFonts w:hint="cs"/>
          <w:rtl/>
        </w:rPr>
        <w:t xml:space="preserve"> </w:t>
      </w:r>
      <w:r w:rsidRPr="00A544A4">
        <w:rPr>
          <w:rFonts w:hint="cs"/>
          <w:rtl/>
        </w:rPr>
        <w:t>مايو</w:t>
      </w:r>
      <w:r>
        <w:rPr>
          <w:rFonts w:hint="cs"/>
          <w:rtl/>
        </w:rPr>
        <w:t xml:space="preserve"> </w:t>
      </w:r>
      <w:r w:rsidRPr="00A544A4">
        <w:rPr>
          <w:rFonts w:hint="cs"/>
          <w:rtl/>
        </w:rPr>
        <w:t>عام</w:t>
      </w:r>
      <w:r>
        <w:rPr>
          <w:rFonts w:hint="cs"/>
          <w:rtl/>
        </w:rPr>
        <w:t> </w:t>
      </w:r>
      <w:r w:rsidRPr="00A544A4">
        <w:rPr>
          <w:rFonts w:hint="cs"/>
          <w:rtl/>
        </w:rPr>
        <w:t>2011</w:t>
      </w:r>
      <w:r>
        <w:rPr>
          <w:rFonts w:hint="cs"/>
          <w:rtl/>
        </w:rPr>
        <w:t xml:space="preserve"> </w:t>
      </w:r>
      <w:r w:rsidRPr="00A544A4">
        <w:rPr>
          <w:rFonts w:hint="cs"/>
          <w:rtl/>
        </w:rPr>
        <w:t>عدة</w:t>
      </w:r>
      <w:r>
        <w:rPr>
          <w:rFonts w:hint="cs"/>
          <w:rtl/>
        </w:rPr>
        <w:t xml:space="preserve"> </w:t>
      </w:r>
      <w:r w:rsidRPr="00A544A4">
        <w:rPr>
          <w:rFonts w:hint="cs"/>
          <w:rtl/>
        </w:rPr>
        <w:t>استراتيجيات</w:t>
      </w:r>
      <w:r>
        <w:rPr>
          <w:rFonts w:hint="cs"/>
          <w:rtl/>
        </w:rPr>
        <w:t xml:space="preserve"> </w:t>
      </w:r>
      <w:r w:rsidRPr="00A544A4">
        <w:rPr>
          <w:rFonts w:hint="cs"/>
          <w:rtl/>
        </w:rPr>
        <w:t>وطنية</w:t>
      </w:r>
      <w:r>
        <w:rPr>
          <w:rFonts w:hint="cs"/>
          <w:rtl/>
        </w:rPr>
        <w:t xml:space="preserve"> </w:t>
      </w:r>
      <w:r w:rsidRPr="00A544A4">
        <w:rPr>
          <w:rFonts w:hint="cs"/>
          <w:rtl/>
        </w:rPr>
        <w:t>ذات</w:t>
      </w:r>
      <w:r>
        <w:rPr>
          <w:rFonts w:hint="cs"/>
          <w:rtl/>
        </w:rPr>
        <w:t xml:space="preserve"> </w:t>
      </w:r>
      <w:r w:rsidRPr="00A544A4">
        <w:rPr>
          <w:rFonts w:hint="cs"/>
          <w:rtl/>
        </w:rPr>
        <w:t>علاقة</w:t>
      </w:r>
      <w:r>
        <w:rPr>
          <w:rFonts w:hint="cs"/>
          <w:rtl/>
        </w:rPr>
        <w:t xml:space="preserve"> </w:t>
      </w:r>
      <w:r w:rsidRPr="00A544A4">
        <w:rPr>
          <w:rFonts w:hint="cs"/>
          <w:rtl/>
        </w:rPr>
        <w:t>مباشرة</w:t>
      </w:r>
      <w:r>
        <w:rPr>
          <w:rFonts w:hint="cs"/>
          <w:rtl/>
        </w:rPr>
        <w:t xml:space="preserve"> </w:t>
      </w:r>
      <w:r w:rsidRPr="00A544A4">
        <w:rPr>
          <w:rFonts w:hint="cs"/>
          <w:rtl/>
        </w:rPr>
        <w:t>بحقوق</w:t>
      </w:r>
      <w:r>
        <w:rPr>
          <w:rFonts w:hint="cs"/>
          <w:rtl/>
        </w:rPr>
        <w:t xml:space="preserve"> </w:t>
      </w:r>
      <w:r w:rsidRPr="00A544A4">
        <w:rPr>
          <w:rFonts w:hint="cs"/>
          <w:rtl/>
        </w:rPr>
        <w:t>الطفل،</w:t>
      </w:r>
      <w:r>
        <w:rPr>
          <w:rFonts w:hint="cs"/>
          <w:rtl/>
        </w:rPr>
        <w:t xml:space="preserve"> </w:t>
      </w:r>
      <w:r w:rsidRPr="00A544A4">
        <w:rPr>
          <w:rFonts w:hint="cs"/>
          <w:rtl/>
        </w:rPr>
        <w:t>وهي</w:t>
      </w:r>
      <w:r>
        <w:rPr>
          <w:rFonts w:hint="cs"/>
          <w:rtl/>
        </w:rPr>
        <w:t xml:space="preserve"> </w:t>
      </w:r>
      <w:r w:rsidRPr="00A544A4">
        <w:rPr>
          <w:rFonts w:hint="cs"/>
          <w:rtl/>
        </w:rPr>
        <w:t>كما</w:t>
      </w:r>
      <w:r>
        <w:rPr>
          <w:rFonts w:hint="cs"/>
          <w:rtl/>
        </w:rPr>
        <w:t xml:space="preserve"> </w:t>
      </w:r>
      <w:r w:rsidRPr="00A544A4">
        <w:rPr>
          <w:rFonts w:hint="cs"/>
          <w:rtl/>
        </w:rPr>
        <w:t>يلي:</w:t>
      </w:r>
    </w:p>
    <w:p w:rsidR="00632DB7" w:rsidRPr="00A544A4" w:rsidRDefault="00632DB7" w:rsidP="00632DB7">
      <w:pPr>
        <w:pStyle w:val="H23GA"/>
      </w:pPr>
      <w:r>
        <w:rPr>
          <w:rtl/>
        </w:rPr>
        <w:tab/>
      </w:r>
      <w:r w:rsidRPr="00A544A4">
        <w:rPr>
          <w:rFonts w:hint="cs"/>
          <w:rtl/>
        </w:rPr>
        <w:t>(‌أ)</w:t>
      </w:r>
      <w:r>
        <w:rPr>
          <w:rtl/>
        </w:rPr>
        <w:tab/>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للطفولة</w:t>
      </w:r>
    </w:p>
    <w:p w:rsidR="00632DB7" w:rsidRPr="00A544A4" w:rsidRDefault="00632DB7" w:rsidP="00632DB7">
      <w:pPr>
        <w:pStyle w:val="SingleTxtGA"/>
        <w:rPr>
          <w:rtl/>
        </w:rPr>
      </w:pPr>
      <w:r w:rsidRPr="00A544A4">
        <w:rPr>
          <w:rFonts w:eastAsia="Calibri"/>
          <w:rtl/>
        </w:rPr>
        <w:t>14-</w:t>
      </w:r>
      <w:r w:rsidRPr="00A544A4">
        <w:rPr>
          <w:rFonts w:eastAsia="Calibri"/>
          <w:rtl/>
        </w:rPr>
        <w:tab/>
      </w:r>
      <w:r w:rsidRPr="00A544A4">
        <w:rPr>
          <w:rFonts w:hint="cs"/>
          <w:rtl/>
        </w:rPr>
        <w:t>قامت</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r w:rsidRPr="00A544A4">
        <w:rPr>
          <w:rFonts w:hint="cs"/>
          <w:rtl/>
        </w:rPr>
        <w:t>بأخذ</w:t>
      </w:r>
      <w:r>
        <w:rPr>
          <w:rFonts w:hint="cs"/>
          <w:rtl/>
        </w:rPr>
        <w:t xml:space="preserve"> </w:t>
      </w:r>
      <w:r w:rsidRPr="00A544A4">
        <w:rPr>
          <w:rFonts w:hint="cs"/>
          <w:rtl/>
        </w:rPr>
        <w:t>زمام</w:t>
      </w:r>
      <w:r>
        <w:rPr>
          <w:rFonts w:hint="cs"/>
          <w:rtl/>
        </w:rPr>
        <w:t xml:space="preserve"> </w:t>
      </w:r>
      <w:r w:rsidRPr="00A544A4">
        <w:rPr>
          <w:rFonts w:hint="cs"/>
          <w:rtl/>
        </w:rPr>
        <w:t>المبادرة</w:t>
      </w:r>
      <w:r>
        <w:rPr>
          <w:rFonts w:hint="cs"/>
          <w:rtl/>
        </w:rPr>
        <w:t xml:space="preserve"> </w:t>
      </w:r>
      <w:r w:rsidRPr="00A544A4">
        <w:rPr>
          <w:rFonts w:hint="cs"/>
          <w:rtl/>
        </w:rPr>
        <w:t>لتطوير</w:t>
      </w:r>
      <w:r>
        <w:rPr>
          <w:rFonts w:hint="cs"/>
          <w:rtl/>
        </w:rPr>
        <w:t xml:space="preserve"> </w:t>
      </w:r>
      <w:r w:rsidRPr="00A544A4">
        <w:rPr>
          <w:rFonts w:hint="cs"/>
          <w:rtl/>
        </w:rPr>
        <w:t>أول</w:t>
      </w:r>
      <w:r>
        <w:rPr>
          <w:rFonts w:hint="cs"/>
          <w:rtl/>
        </w:rPr>
        <w:t xml:space="preserve"> </w:t>
      </w:r>
      <w:r w:rsidRPr="00A544A4">
        <w:rPr>
          <w:rFonts w:hint="cs"/>
          <w:rtl/>
        </w:rPr>
        <w:t>استراتيجية</w:t>
      </w:r>
      <w:r>
        <w:rPr>
          <w:rFonts w:hint="cs"/>
          <w:rtl/>
        </w:rPr>
        <w:t xml:space="preserve"> </w:t>
      </w:r>
      <w:r w:rsidRPr="00A544A4">
        <w:rPr>
          <w:rFonts w:hint="cs"/>
          <w:rtl/>
        </w:rPr>
        <w:t>وطنية</w:t>
      </w:r>
      <w:r>
        <w:rPr>
          <w:rFonts w:hint="cs"/>
          <w:rtl/>
        </w:rPr>
        <w:t xml:space="preserve"> </w:t>
      </w:r>
      <w:r w:rsidRPr="00A544A4">
        <w:rPr>
          <w:rFonts w:hint="cs"/>
          <w:rtl/>
        </w:rPr>
        <w:t>للطفل</w:t>
      </w:r>
      <w:r>
        <w:rPr>
          <w:vertAlign w:val="superscript"/>
          <w:rtl/>
        </w:rPr>
        <w:t>(</w:t>
      </w:r>
      <w:r w:rsidRPr="00A544A4">
        <w:rPr>
          <w:vertAlign w:val="superscript"/>
          <w:rtl/>
        </w:rPr>
        <w:footnoteReference w:id="3"/>
      </w:r>
      <w:r>
        <w:rPr>
          <w:vertAlign w:val="superscript"/>
          <w:rtl/>
        </w:rPr>
        <w:t>)</w:t>
      </w:r>
      <w:r w:rsidRPr="00A544A4">
        <w:rPr>
          <w:rFonts w:hint="cs"/>
          <w:rtl/>
        </w:rPr>
        <w:t>،</w:t>
      </w:r>
      <w:r>
        <w:rPr>
          <w:rFonts w:hint="cs"/>
          <w:rtl/>
        </w:rPr>
        <w:t xml:space="preserve"> </w:t>
      </w:r>
      <w:r w:rsidRPr="00A544A4">
        <w:rPr>
          <w:rFonts w:hint="cs"/>
          <w:rtl/>
        </w:rPr>
        <w:t>وخطة</w:t>
      </w:r>
      <w:r>
        <w:rPr>
          <w:rFonts w:hint="cs"/>
          <w:rtl/>
        </w:rPr>
        <w:t xml:space="preserve"> </w:t>
      </w:r>
      <w:r w:rsidRPr="00A544A4">
        <w:rPr>
          <w:rFonts w:hint="cs"/>
          <w:rtl/>
        </w:rPr>
        <w:t>العمل</w:t>
      </w:r>
      <w:r>
        <w:rPr>
          <w:rFonts w:hint="cs"/>
          <w:rtl/>
        </w:rPr>
        <w:t xml:space="preserve"> </w:t>
      </w:r>
      <w:r w:rsidRPr="00A544A4">
        <w:rPr>
          <w:rFonts w:hint="cs"/>
          <w:rtl/>
        </w:rPr>
        <w:t>لها</w:t>
      </w:r>
      <w:r>
        <w:rPr>
          <w:vertAlign w:val="superscript"/>
          <w:rtl/>
        </w:rPr>
        <w:t>(</w:t>
      </w:r>
      <w:r w:rsidRPr="00A544A4">
        <w:rPr>
          <w:vertAlign w:val="superscript"/>
          <w:rtl/>
        </w:rPr>
        <w:footnoteReference w:id="4"/>
      </w:r>
      <w:r>
        <w:rPr>
          <w:vertAlign w:val="superscript"/>
          <w:rtl/>
        </w:rPr>
        <w:t>)</w:t>
      </w:r>
      <w:r>
        <w:rPr>
          <w:rFonts w:hint="cs"/>
          <w:rtl/>
        </w:rPr>
        <w:t xml:space="preserve"> </w:t>
      </w:r>
      <w:r w:rsidRPr="00A544A4">
        <w:rPr>
          <w:rFonts w:hint="cs"/>
          <w:rtl/>
        </w:rPr>
        <w:t>والتي</w:t>
      </w:r>
      <w:r>
        <w:rPr>
          <w:rFonts w:hint="cs"/>
          <w:rtl/>
        </w:rPr>
        <w:t xml:space="preserve"> </w:t>
      </w:r>
      <w:r w:rsidRPr="00A544A4">
        <w:rPr>
          <w:rFonts w:hint="cs"/>
          <w:rtl/>
        </w:rPr>
        <w:t>تم</w:t>
      </w:r>
      <w:r>
        <w:rPr>
          <w:rFonts w:hint="cs"/>
          <w:rtl/>
        </w:rPr>
        <w:t xml:space="preserve"> </w:t>
      </w:r>
      <w:r w:rsidRPr="00A544A4">
        <w:rPr>
          <w:rFonts w:hint="cs"/>
          <w:rtl/>
        </w:rPr>
        <w:t>اطلاقها</w:t>
      </w:r>
      <w:r>
        <w:rPr>
          <w:rFonts w:hint="cs"/>
          <w:rtl/>
        </w:rPr>
        <w:t xml:space="preserve"> </w:t>
      </w:r>
      <w:r w:rsidRPr="00A544A4">
        <w:rPr>
          <w:rFonts w:hint="cs"/>
          <w:rtl/>
        </w:rPr>
        <w:t>في</w:t>
      </w:r>
      <w:r>
        <w:rPr>
          <w:rFonts w:hint="cs"/>
          <w:rtl/>
        </w:rPr>
        <w:t xml:space="preserve"> </w:t>
      </w:r>
      <w:r w:rsidRPr="00A544A4">
        <w:rPr>
          <w:rFonts w:hint="cs"/>
          <w:rtl/>
        </w:rPr>
        <w:t>11</w:t>
      </w:r>
      <w:r>
        <w:rPr>
          <w:rFonts w:hint="cs"/>
          <w:rtl/>
        </w:rPr>
        <w:t xml:space="preserve"> </w:t>
      </w:r>
      <w:r w:rsidRPr="00A544A4">
        <w:rPr>
          <w:rFonts w:hint="cs"/>
          <w:rtl/>
        </w:rPr>
        <w:t>سبتمبر،</w:t>
      </w:r>
      <w:r>
        <w:rPr>
          <w:rFonts w:hint="cs"/>
          <w:rtl/>
        </w:rPr>
        <w:t xml:space="preserve"> </w:t>
      </w:r>
      <w:r w:rsidRPr="00A544A4">
        <w:rPr>
          <w:rFonts w:hint="cs"/>
          <w:rtl/>
        </w:rPr>
        <w:t>2013</w:t>
      </w:r>
      <w:r>
        <w:rPr>
          <w:rFonts w:hint="cs"/>
          <w:rtl/>
        </w:rPr>
        <w:t xml:space="preserve"> </w:t>
      </w:r>
      <w:r w:rsidRPr="00A544A4">
        <w:rPr>
          <w:rFonts w:hint="cs"/>
          <w:rtl/>
        </w:rPr>
        <w:t>وذلك</w:t>
      </w:r>
      <w:r>
        <w:rPr>
          <w:rFonts w:hint="cs"/>
          <w:rtl/>
        </w:rPr>
        <w:t xml:space="preserve"> </w:t>
      </w:r>
      <w:r w:rsidRPr="00A544A4">
        <w:rPr>
          <w:rFonts w:hint="cs"/>
          <w:rtl/>
        </w:rPr>
        <w:t>بالشراكة</w:t>
      </w:r>
      <w:r>
        <w:rPr>
          <w:rFonts w:hint="cs"/>
          <w:rtl/>
        </w:rPr>
        <w:t xml:space="preserve"> </w:t>
      </w:r>
      <w:r w:rsidRPr="00A544A4">
        <w:rPr>
          <w:rFonts w:hint="cs"/>
          <w:rtl/>
        </w:rPr>
        <w:t>مع</w:t>
      </w:r>
      <w:r>
        <w:rPr>
          <w:rFonts w:hint="cs"/>
          <w:rtl/>
        </w:rPr>
        <w:t xml:space="preserve"> </w:t>
      </w:r>
      <w:r w:rsidRPr="00A544A4">
        <w:rPr>
          <w:rFonts w:hint="cs"/>
          <w:rtl/>
        </w:rPr>
        <w:t>مكتب</w:t>
      </w:r>
      <w:r>
        <w:rPr>
          <w:rFonts w:hint="cs"/>
          <w:rtl/>
        </w:rPr>
        <w:t xml:space="preserve"> </w:t>
      </w:r>
      <w:r w:rsidRPr="00A544A4">
        <w:rPr>
          <w:rFonts w:hint="cs"/>
          <w:rtl/>
        </w:rPr>
        <w:t>اليونيسف</w:t>
      </w:r>
      <w:r>
        <w:rPr>
          <w:rFonts w:hint="cs"/>
          <w:rtl/>
        </w:rPr>
        <w:t xml:space="preserve"> </w:t>
      </w:r>
      <w:r w:rsidRPr="00A544A4">
        <w:rPr>
          <w:rFonts w:hint="cs"/>
          <w:rtl/>
        </w:rPr>
        <w:t>في</w:t>
      </w:r>
      <w:r>
        <w:rPr>
          <w:rFonts w:hint="cs"/>
          <w:rtl/>
        </w:rPr>
        <w:t xml:space="preserve"> </w:t>
      </w:r>
      <w:r w:rsidRPr="00A544A4">
        <w:rPr>
          <w:rFonts w:hint="cs"/>
          <w:rtl/>
        </w:rPr>
        <w:t>منطقة</w:t>
      </w:r>
      <w:r>
        <w:rPr>
          <w:rFonts w:hint="cs"/>
          <w:rtl/>
        </w:rPr>
        <w:t xml:space="preserve"> </w:t>
      </w:r>
      <w:r w:rsidRPr="00A544A4">
        <w:rPr>
          <w:rFonts w:hint="cs"/>
          <w:rtl/>
        </w:rPr>
        <w:t>الخليج</w:t>
      </w:r>
      <w:r>
        <w:rPr>
          <w:rFonts w:hint="cs"/>
          <w:rtl/>
        </w:rPr>
        <w:t xml:space="preserve"> </w:t>
      </w:r>
      <w:r w:rsidRPr="00A544A4">
        <w:rPr>
          <w:rFonts w:hint="cs"/>
          <w:rtl/>
        </w:rPr>
        <w:t>ومكتب</w:t>
      </w:r>
      <w:r>
        <w:rPr>
          <w:rFonts w:hint="cs"/>
          <w:rtl/>
        </w:rPr>
        <w:t xml:space="preserve"> </w:t>
      </w:r>
      <w:r w:rsidRPr="00A544A4">
        <w:rPr>
          <w:rFonts w:hint="cs"/>
          <w:rtl/>
        </w:rPr>
        <w:t>برنامج</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بعد</w:t>
      </w:r>
      <w:r>
        <w:rPr>
          <w:rFonts w:hint="cs"/>
          <w:rtl/>
        </w:rPr>
        <w:t xml:space="preserve"> </w:t>
      </w:r>
      <w:r w:rsidRPr="00A544A4">
        <w:rPr>
          <w:rFonts w:hint="cs"/>
          <w:rtl/>
        </w:rPr>
        <w:t>مضي</w:t>
      </w:r>
      <w:r>
        <w:rPr>
          <w:rFonts w:hint="cs"/>
          <w:rtl/>
        </w:rPr>
        <w:t xml:space="preserve"> </w:t>
      </w:r>
      <w:r w:rsidRPr="00A544A4">
        <w:rPr>
          <w:rFonts w:hint="cs"/>
          <w:rtl/>
        </w:rPr>
        <w:t>ما</w:t>
      </w:r>
      <w:r>
        <w:rPr>
          <w:rFonts w:hint="eastAsia"/>
          <w:rtl/>
        </w:rPr>
        <w:t xml:space="preserve"> </w:t>
      </w:r>
      <w:r w:rsidRPr="00A544A4">
        <w:rPr>
          <w:rFonts w:hint="cs"/>
          <w:rtl/>
        </w:rPr>
        <w:t>يقارب</w:t>
      </w:r>
      <w:r>
        <w:rPr>
          <w:rFonts w:hint="cs"/>
          <w:rtl/>
        </w:rPr>
        <w:t xml:space="preserve"> </w:t>
      </w:r>
      <w:r w:rsidRPr="00A544A4">
        <w:rPr>
          <w:rFonts w:hint="cs"/>
          <w:rtl/>
        </w:rPr>
        <w:t>الخمس</w:t>
      </w:r>
      <w:r>
        <w:rPr>
          <w:rFonts w:hint="cs"/>
          <w:rtl/>
        </w:rPr>
        <w:t xml:space="preserve"> </w:t>
      </w:r>
      <w:r w:rsidRPr="00A544A4">
        <w:rPr>
          <w:rFonts w:hint="cs"/>
          <w:rtl/>
        </w:rPr>
        <w:t>سنوات</w:t>
      </w:r>
      <w:r>
        <w:rPr>
          <w:rFonts w:hint="cs"/>
          <w:rtl/>
        </w:rPr>
        <w:t xml:space="preserve"> </w:t>
      </w:r>
      <w:r w:rsidRPr="00A544A4">
        <w:rPr>
          <w:rFonts w:hint="cs"/>
          <w:rtl/>
        </w:rPr>
        <w:t>من</w:t>
      </w:r>
      <w:r>
        <w:rPr>
          <w:rFonts w:hint="cs"/>
          <w:rtl/>
        </w:rPr>
        <w:t xml:space="preserve"> </w:t>
      </w:r>
      <w:r w:rsidRPr="00A544A4">
        <w:rPr>
          <w:rFonts w:hint="cs"/>
          <w:rtl/>
        </w:rPr>
        <w:t>العمل</w:t>
      </w:r>
      <w:r>
        <w:rPr>
          <w:rFonts w:hint="cs"/>
          <w:rtl/>
        </w:rPr>
        <w:t xml:space="preserve"> </w:t>
      </w:r>
      <w:r w:rsidRPr="00A544A4">
        <w:rPr>
          <w:rFonts w:hint="cs"/>
          <w:rtl/>
        </w:rPr>
        <w:t>المشترك</w:t>
      </w:r>
      <w:r>
        <w:rPr>
          <w:rFonts w:hint="cs"/>
          <w:rtl/>
        </w:rPr>
        <w:t xml:space="preserve"> </w:t>
      </w:r>
      <w:r w:rsidRPr="00A544A4">
        <w:rPr>
          <w:rFonts w:hint="cs"/>
          <w:rtl/>
        </w:rPr>
        <w:t>مع</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الشركاء</w:t>
      </w:r>
      <w:r>
        <w:rPr>
          <w:rFonts w:hint="cs"/>
          <w:rtl/>
        </w:rPr>
        <w:t xml:space="preserve"> </w:t>
      </w:r>
      <w:r w:rsidRPr="00A544A4">
        <w:rPr>
          <w:rFonts w:hint="cs"/>
          <w:rtl/>
        </w:rPr>
        <w:t>اشتملت</w:t>
      </w:r>
      <w:r>
        <w:rPr>
          <w:rFonts w:hint="cs"/>
          <w:rtl/>
        </w:rPr>
        <w:t xml:space="preserve"> </w:t>
      </w:r>
      <w:r w:rsidRPr="00A544A4">
        <w:rPr>
          <w:rFonts w:hint="cs"/>
          <w:rtl/>
        </w:rPr>
        <w:t>جميع</w:t>
      </w:r>
      <w:r>
        <w:rPr>
          <w:rFonts w:hint="cs"/>
          <w:rtl/>
        </w:rPr>
        <w:t xml:space="preserve"> </w:t>
      </w:r>
      <w:r w:rsidRPr="00A544A4">
        <w:rPr>
          <w:rFonts w:hint="cs"/>
          <w:rtl/>
        </w:rPr>
        <w:t>الجهات</w:t>
      </w:r>
      <w:r>
        <w:rPr>
          <w:rFonts w:hint="cs"/>
          <w:rtl/>
        </w:rPr>
        <w:t xml:space="preserve"> </w:t>
      </w:r>
      <w:r w:rsidRPr="00A544A4">
        <w:rPr>
          <w:rFonts w:hint="cs"/>
          <w:rtl/>
        </w:rPr>
        <w:t>المعنية</w:t>
      </w:r>
      <w:r>
        <w:rPr>
          <w:rFonts w:hint="cs"/>
          <w:rtl/>
        </w:rPr>
        <w:t xml:space="preserve"> </w:t>
      </w:r>
      <w:r w:rsidRPr="00A544A4">
        <w:rPr>
          <w:rFonts w:hint="cs"/>
          <w:rtl/>
        </w:rPr>
        <w:t>بالطفولة</w:t>
      </w:r>
      <w:r>
        <w:rPr>
          <w:rFonts w:hint="cs"/>
          <w:rtl/>
        </w:rPr>
        <w:t xml:space="preserve"> </w:t>
      </w:r>
      <w:r w:rsidRPr="00A544A4">
        <w:rPr>
          <w:rFonts w:hint="cs"/>
          <w:rtl/>
        </w:rPr>
        <w:t>الحكومية</w:t>
      </w:r>
      <w:r>
        <w:rPr>
          <w:rFonts w:hint="cs"/>
          <w:rtl/>
        </w:rPr>
        <w:t xml:space="preserve"> </w:t>
      </w:r>
      <w:r w:rsidRPr="00A544A4">
        <w:rPr>
          <w:rFonts w:hint="cs"/>
          <w:rtl/>
        </w:rPr>
        <w:t>وغير</w:t>
      </w:r>
      <w:r>
        <w:rPr>
          <w:rFonts w:hint="cs"/>
          <w:rtl/>
        </w:rPr>
        <w:t xml:space="preserve"> </w:t>
      </w:r>
      <w:r w:rsidRPr="00A544A4">
        <w:rPr>
          <w:rFonts w:hint="cs"/>
          <w:rtl/>
        </w:rPr>
        <w:t>الحكومية،</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الأكاديميين</w:t>
      </w:r>
      <w:r>
        <w:rPr>
          <w:rFonts w:hint="cs"/>
          <w:rtl/>
        </w:rPr>
        <w:t xml:space="preserve"> </w:t>
      </w:r>
      <w:r w:rsidRPr="00A544A4">
        <w:rPr>
          <w:rFonts w:hint="cs"/>
          <w:rtl/>
        </w:rPr>
        <w:t>والخبراء</w:t>
      </w:r>
      <w:r>
        <w:rPr>
          <w:rFonts w:hint="cs"/>
          <w:rtl/>
        </w:rPr>
        <w:t xml:space="preserve"> </w:t>
      </w:r>
      <w:r w:rsidRPr="00A544A4">
        <w:rPr>
          <w:rFonts w:hint="cs"/>
          <w:rtl/>
        </w:rPr>
        <w:t>الذين</w:t>
      </w:r>
      <w:r>
        <w:rPr>
          <w:rFonts w:hint="cs"/>
          <w:rtl/>
        </w:rPr>
        <w:t xml:space="preserve"> </w:t>
      </w:r>
      <w:r w:rsidRPr="00A544A4">
        <w:rPr>
          <w:rFonts w:hint="cs"/>
          <w:rtl/>
        </w:rPr>
        <w:t>يعملون</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الأطفال</w:t>
      </w:r>
      <w:r>
        <w:rPr>
          <w:rFonts w:hint="cs"/>
          <w:rtl/>
        </w:rPr>
        <w:t xml:space="preserve"> </w:t>
      </w:r>
      <w:r w:rsidRPr="00A544A4">
        <w:rPr>
          <w:rFonts w:hint="cs"/>
          <w:rtl/>
        </w:rPr>
        <w:t>ومعهم</w:t>
      </w:r>
      <w:r>
        <w:rPr>
          <w:rFonts w:hint="cs"/>
          <w:rtl/>
        </w:rPr>
        <w:t xml:space="preserve"> </w:t>
      </w:r>
      <w:r w:rsidRPr="00A544A4">
        <w:rPr>
          <w:rFonts w:hint="cs"/>
          <w:rtl/>
        </w:rPr>
        <w:t>ومع</w:t>
      </w:r>
      <w:r>
        <w:rPr>
          <w:rFonts w:hint="cs"/>
          <w:rtl/>
        </w:rPr>
        <w:t xml:space="preserve"> </w:t>
      </w:r>
      <w:r w:rsidRPr="00A544A4">
        <w:rPr>
          <w:rFonts w:hint="cs"/>
          <w:rtl/>
        </w:rPr>
        <w:t>أولياء</w:t>
      </w:r>
      <w:r>
        <w:rPr>
          <w:rFonts w:hint="cs"/>
          <w:rtl/>
        </w:rPr>
        <w:t xml:space="preserve"> </w:t>
      </w:r>
      <w:r w:rsidRPr="00A544A4">
        <w:rPr>
          <w:rFonts w:hint="cs"/>
          <w:rtl/>
        </w:rPr>
        <w:t>أمورهم.</w:t>
      </w:r>
      <w:r>
        <w:rPr>
          <w:rFonts w:hint="cs"/>
          <w:rtl/>
        </w:rPr>
        <w:t xml:space="preserve"> </w:t>
      </w:r>
      <w:r w:rsidRPr="00A544A4">
        <w:rPr>
          <w:rFonts w:hint="cs"/>
          <w:rtl/>
        </w:rPr>
        <w:t>ارتكزت</w:t>
      </w:r>
      <w:r>
        <w:rPr>
          <w:rFonts w:hint="cs"/>
          <w:rtl/>
        </w:rPr>
        <w:t xml:space="preserve"> </w:t>
      </w:r>
      <w:r w:rsidRPr="00A544A4">
        <w:rPr>
          <w:rFonts w:hint="cs"/>
          <w:rtl/>
        </w:rPr>
        <w:t>هذه</w:t>
      </w:r>
      <w:r>
        <w:rPr>
          <w:rFonts w:hint="cs"/>
          <w:rtl/>
        </w:rPr>
        <w:t xml:space="preserve"> </w:t>
      </w:r>
      <w:r w:rsidRPr="00A544A4">
        <w:rPr>
          <w:rFonts w:hint="cs"/>
          <w:rtl/>
        </w:rPr>
        <w:t>الاستراتيجية</w:t>
      </w:r>
      <w:r>
        <w:rPr>
          <w:rFonts w:hint="cs"/>
          <w:rtl/>
        </w:rPr>
        <w:t xml:space="preserve"> </w:t>
      </w:r>
      <w:r w:rsidRPr="00A544A4">
        <w:rPr>
          <w:rFonts w:hint="cs"/>
          <w:rtl/>
        </w:rPr>
        <w:t>على</w:t>
      </w:r>
      <w:r>
        <w:rPr>
          <w:rFonts w:hint="cs"/>
          <w:rtl/>
        </w:rPr>
        <w:t xml:space="preserve"> </w:t>
      </w:r>
      <w:r w:rsidRPr="00A544A4">
        <w:rPr>
          <w:rFonts w:hint="cs"/>
          <w:rtl/>
        </w:rPr>
        <w:t>المبادئ</w:t>
      </w:r>
      <w:r>
        <w:rPr>
          <w:rFonts w:hint="cs"/>
          <w:rtl/>
        </w:rPr>
        <w:t xml:space="preserve"> </w:t>
      </w:r>
      <w:r w:rsidRPr="00A544A4">
        <w:rPr>
          <w:rFonts w:hint="cs"/>
          <w:rtl/>
        </w:rPr>
        <w:t>الأربعة</w:t>
      </w:r>
      <w:r>
        <w:rPr>
          <w:rFonts w:hint="cs"/>
          <w:rtl/>
        </w:rPr>
        <w:t xml:space="preserve"> </w:t>
      </w:r>
      <w:r w:rsidRPr="00A544A4">
        <w:rPr>
          <w:rFonts w:hint="cs"/>
          <w:rtl/>
        </w:rPr>
        <w:t>للاتفاقية،</w:t>
      </w:r>
      <w:r>
        <w:rPr>
          <w:rFonts w:hint="cs"/>
          <w:rtl/>
        </w:rPr>
        <w:t xml:space="preserve"> </w:t>
      </w:r>
      <w:r w:rsidRPr="00A544A4">
        <w:rPr>
          <w:rFonts w:hint="cs"/>
          <w:rtl/>
        </w:rPr>
        <w:t>وتغطي</w:t>
      </w:r>
      <w:r>
        <w:rPr>
          <w:rFonts w:hint="cs"/>
          <w:rtl/>
        </w:rPr>
        <w:t xml:space="preserve"> </w:t>
      </w:r>
      <w:r w:rsidRPr="00A544A4">
        <w:rPr>
          <w:rFonts w:hint="cs"/>
          <w:rtl/>
        </w:rPr>
        <w:t>جميع</w:t>
      </w:r>
      <w:r>
        <w:rPr>
          <w:rFonts w:hint="cs"/>
          <w:rtl/>
        </w:rPr>
        <w:t xml:space="preserve"> </w:t>
      </w:r>
      <w:r w:rsidRPr="00A544A4">
        <w:rPr>
          <w:rFonts w:hint="cs"/>
          <w:rtl/>
        </w:rPr>
        <w:t>جوانب</w:t>
      </w:r>
      <w:r>
        <w:rPr>
          <w:rFonts w:hint="cs"/>
          <w:rtl/>
        </w:rPr>
        <w:t xml:space="preserve"> </w:t>
      </w:r>
      <w:r w:rsidRPr="00A544A4">
        <w:rPr>
          <w:rFonts w:hint="cs"/>
          <w:rtl/>
        </w:rPr>
        <w:t>حياة</w:t>
      </w:r>
      <w:r>
        <w:rPr>
          <w:rFonts w:hint="cs"/>
          <w:rtl/>
        </w:rPr>
        <w:t xml:space="preserve"> </w:t>
      </w:r>
      <w:r w:rsidRPr="00A544A4">
        <w:rPr>
          <w:rFonts w:hint="cs"/>
          <w:rtl/>
        </w:rPr>
        <w:t>جميع</w:t>
      </w:r>
      <w:r>
        <w:rPr>
          <w:rFonts w:hint="cs"/>
          <w:rtl/>
        </w:rPr>
        <w:t xml:space="preserve"> </w:t>
      </w:r>
      <w:r w:rsidRPr="00A544A4">
        <w:rPr>
          <w:rFonts w:hint="cs"/>
          <w:rtl/>
        </w:rPr>
        <w:t>الأطفال</w:t>
      </w:r>
      <w:r>
        <w:rPr>
          <w:rFonts w:hint="cs"/>
          <w:rtl/>
        </w:rPr>
        <w:t xml:space="preserve"> </w:t>
      </w:r>
      <w:r w:rsidRPr="00A544A4">
        <w:rPr>
          <w:rFonts w:hint="cs"/>
          <w:rtl/>
        </w:rPr>
        <w:t>ممن</w:t>
      </w:r>
      <w:r>
        <w:rPr>
          <w:rFonts w:hint="cs"/>
          <w:rtl/>
        </w:rPr>
        <w:t xml:space="preserve"> </w:t>
      </w:r>
      <w:r w:rsidRPr="00A544A4">
        <w:rPr>
          <w:rFonts w:hint="cs"/>
          <w:rtl/>
        </w:rPr>
        <w:t>يعيشون</w:t>
      </w:r>
      <w:r>
        <w:rPr>
          <w:rFonts w:hint="cs"/>
          <w:rtl/>
        </w:rPr>
        <w:t xml:space="preserve"> </w:t>
      </w:r>
      <w:r w:rsidRPr="00A544A4">
        <w:rPr>
          <w:rFonts w:hint="cs"/>
          <w:rtl/>
        </w:rPr>
        <w:t>على</w:t>
      </w:r>
      <w:r>
        <w:rPr>
          <w:rFonts w:hint="cs"/>
          <w:rtl/>
        </w:rPr>
        <w:t xml:space="preserve"> </w:t>
      </w:r>
      <w:r w:rsidRPr="00A544A4">
        <w:rPr>
          <w:rFonts w:hint="cs"/>
          <w:rtl/>
        </w:rPr>
        <w:t>أرض</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بما</w:t>
      </w:r>
      <w:r>
        <w:rPr>
          <w:rFonts w:hint="eastAsia"/>
          <w:rtl/>
        </w:rPr>
        <w:t xml:space="preserve"> </w:t>
      </w:r>
      <w:r w:rsidRPr="00A544A4">
        <w:rPr>
          <w:rFonts w:hint="cs"/>
          <w:rtl/>
        </w:rPr>
        <w:t>فيهم</w:t>
      </w:r>
      <w:r>
        <w:rPr>
          <w:rFonts w:hint="cs"/>
          <w:rtl/>
        </w:rPr>
        <w:t xml:space="preserve"> </w:t>
      </w:r>
      <w:r w:rsidRPr="00A544A4">
        <w:rPr>
          <w:rFonts w:hint="cs"/>
          <w:rtl/>
        </w:rPr>
        <w:t>الأطفال</w:t>
      </w:r>
      <w:r>
        <w:rPr>
          <w:rFonts w:hint="cs"/>
          <w:rtl/>
        </w:rPr>
        <w:t xml:space="preserve"> </w:t>
      </w:r>
      <w:r w:rsidRPr="00A544A4">
        <w:rPr>
          <w:rFonts w:hint="cs"/>
          <w:rtl/>
        </w:rPr>
        <w:t>الأجانب،</w:t>
      </w:r>
      <w:r>
        <w:rPr>
          <w:rFonts w:hint="cs"/>
          <w:rtl/>
        </w:rPr>
        <w:t xml:space="preserve"> </w:t>
      </w:r>
      <w:r w:rsidRPr="00A544A4">
        <w:rPr>
          <w:rFonts w:hint="cs"/>
          <w:rtl/>
        </w:rPr>
        <w:t>منذ</w:t>
      </w:r>
      <w:r>
        <w:rPr>
          <w:rFonts w:hint="cs"/>
          <w:rtl/>
        </w:rPr>
        <w:t xml:space="preserve"> </w:t>
      </w:r>
      <w:r w:rsidRPr="00A544A4">
        <w:rPr>
          <w:rFonts w:hint="cs"/>
          <w:rtl/>
        </w:rPr>
        <w:t>الولادة</w:t>
      </w:r>
      <w:r>
        <w:rPr>
          <w:rFonts w:hint="cs"/>
          <w:rtl/>
        </w:rPr>
        <w:t xml:space="preserve"> </w:t>
      </w:r>
      <w:r w:rsidRPr="00A544A4">
        <w:rPr>
          <w:rFonts w:hint="cs"/>
          <w:rtl/>
        </w:rPr>
        <w:t>حتى</w:t>
      </w:r>
      <w:r>
        <w:rPr>
          <w:rFonts w:hint="cs"/>
          <w:rtl/>
        </w:rPr>
        <w:t xml:space="preserve"> </w:t>
      </w:r>
      <w:r w:rsidRPr="00A544A4">
        <w:rPr>
          <w:rFonts w:hint="cs"/>
          <w:rtl/>
        </w:rPr>
        <w:t>قبل</w:t>
      </w:r>
      <w:r>
        <w:rPr>
          <w:rFonts w:hint="cs"/>
          <w:rtl/>
        </w:rPr>
        <w:t xml:space="preserve"> </w:t>
      </w:r>
      <w:r w:rsidRPr="00A544A4">
        <w:rPr>
          <w:rFonts w:hint="cs"/>
          <w:rtl/>
        </w:rPr>
        <w:t>بلوغهم</w:t>
      </w:r>
      <w:r>
        <w:rPr>
          <w:rFonts w:hint="cs"/>
          <w:rtl/>
        </w:rPr>
        <w:t xml:space="preserve"> </w:t>
      </w:r>
      <w:r w:rsidRPr="00A544A4">
        <w:rPr>
          <w:rFonts w:hint="cs"/>
          <w:rtl/>
        </w:rPr>
        <w:t>سن</w:t>
      </w:r>
      <w:r>
        <w:rPr>
          <w:rFonts w:hint="cs"/>
          <w:rtl/>
        </w:rPr>
        <w:t xml:space="preserve"> </w:t>
      </w:r>
      <w:r w:rsidRPr="00A544A4">
        <w:rPr>
          <w:rFonts w:hint="cs"/>
          <w:rtl/>
        </w:rPr>
        <w:t>الثامنة</w:t>
      </w:r>
      <w:r>
        <w:rPr>
          <w:rFonts w:hint="cs"/>
          <w:rtl/>
        </w:rPr>
        <w:t xml:space="preserve"> </w:t>
      </w:r>
      <w:r w:rsidRPr="00A544A4">
        <w:rPr>
          <w:rFonts w:hint="cs"/>
          <w:rtl/>
        </w:rPr>
        <w:t>عشر.</w:t>
      </w:r>
      <w:r>
        <w:rPr>
          <w:rFonts w:hint="cs"/>
          <w:rtl/>
        </w:rPr>
        <w:t xml:space="preserve"> </w:t>
      </w:r>
    </w:p>
    <w:p w:rsidR="00632DB7" w:rsidRPr="00A544A4" w:rsidRDefault="00632DB7" w:rsidP="00632DB7">
      <w:pPr>
        <w:pStyle w:val="H23GA"/>
        <w:rPr>
          <w:rtl/>
        </w:rPr>
      </w:pPr>
      <w:r>
        <w:rPr>
          <w:rtl/>
        </w:rPr>
        <w:tab/>
      </w:r>
      <w:r w:rsidRPr="00A544A4">
        <w:rPr>
          <w:rFonts w:hint="cs"/>
          <w:rtl/>
        </w:rPr>
        <w:t>(ب)</w:t>
      </w:r>
      <w:r>
        <w:rPr>
          <w:rtl/>
        </w:rPr>
        <w:tab/>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p>
    <w:p w:rsidR="00632DB7" w:rsidRPr="00A544A4" w:rsidRDefault="00632DB7" w:rsidP="00632DB7">
      <w:pPr>
        <w:pStyle w:val="SingleTxtGA"/>
        <w:rPr>
          <w:rtl/>
        </w:rPr>
      </w:pPr>
      <w:r w:rsidRPr="00A544A4">
        <w:rPr>
          <w:rFonts w:eastAsia="Calibri"/>
          <w:rtl/>
        </w:rPr>
        <w:t>15-</w:t>
      </w:r>
      <w:r w:rsidRPr="00A544A4">
        <w:rPr>
          <w:rFonts w:eastAsia="Calibri"/>
          <w:rtl/>
        </w:rPr>
        <w:tab/>
      </w:r>
      <w:r w:rsidRPr="00A544A4">
        <w:rPr>
          <w:rFonts w:hint="cs"/>
          <w:rtl/>
        </w:rPr>
        <w:t>قامت</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فور</w:t>
      </w:r>
      <w:r>
        <w:rPr>
          <w:rFonts w:hint="cs"/>
          <w:rtl/>
        </w:rPr>
        <w:t xml:space="preserve"> </w:t>
      </w:r>
      <w:r w:rsidRPr="00A544A4">
        <w:rPr>
          <w:rFonts w:hint="cs"/>
          <w:rtl/>
        </w:rPr>
        <w:t>التصديق</w:t>
      </w:r>
      <w:r>
        <w:rPr>
          <w:rFonts w:hint="cs"/>
          <w:rtl/>
        </w:rPr>
        <w:t xml:space="preserve"> </w:t>
      </w:r>
      <w:r w:rsidRPr="00A544A4">
        <w:rPr>
          <w:rFonts w:hint="cs"/>
          <w:rtl/>
        </w:rPr>
        <w:t>على</w:t>
      </w:r>
      <w:r>
        <w:rPr>
          <w:rFonts w:hint="cs"/>
          <w:rtl/>
        </w:rPr>
        <w:t xml:space="preserve"> </w:t>
      </w:r>
      <w:r w:rsidRPr="00A544A4">
        <w:rPr>
          <w:rFonts w:hint="cs"/>
          <w:rtl/>
        </w:rPr>
        <w:t>اتفاقية</w:t>
      </w:r>
      <w:r>
        <w:rPr>
          <w:rFonts w:hint="cs"/>
          <w:rtl/>
        </w:rPr>
        <w:t xml:space="preserve"> </w:t>
      </w:r>
      <w:r w:rsidRPr="00A544A4">
        <w:rPr>
          <w:rFonts w:hint="cs"/>
          <w:rtl/>
        </w:rPr>
        <w:t>حقوق</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بالعمل</w:t>
      </w:r>
      <w:r>
        <w:rPr>
          <w:rFonts w:hint="cs"/>
          <w:rtl/>
        </w:rPr>
        <w:t xml:space="preserve"> </w:t>
      </w:r>
      <w:r w:rsidRPr="00A544A4">
        <w:rPr>
          <w:rFonts w:hint="cs"/>
          <w:rtl/>
        </w:rPr>
        <w:t>على</w:t>
      </w:r>
      <w:r>
        <w:rPr>
          <w:rFonts w:hint="cs"/>
          <w:rtl/>
        </w:rPr>
        <w:t xml:space="preserve"> </w:t>
      </w:r>
      <w:r w:rsidRPr="00A544A4">
        <w:rPr>
          <w:rFonts w:hint="cs"/>
          <w:rtl/>
        </w:rPr>
        <w:t>تطوير</w:t>
      </w:r>
      <w:r>
        <w:rPr>
          <w:rFonts w:hint="cs"/>
          <w:rtl/>
        </w:rPr>
        <w:t xml:space="preserve"> </w:t>
      </w:r>
      <w:r w:rsidRPr="00A544A4">
        <w:rPr>
          <w:rFonts w:hint="cs"/>
          <w:rtl/>
        </w:rPr>
        <w:t>استراتيجية</w:t>
      </w:r>
      <w:r>
        <w:rPr>
          <w:rFonts w:hint="cs"/>
          <w:rtl/>
        </w:rPr>
        <w:t xml:space="preserve"> </w:t>
      </w:r>
      <w:r w:rsidRPr="00A544A4">
        <w:rPr>
          <w:rFonts w:hint="cs"/>
          <w:rtl/>
        </w:rPr>
        <w:t>وطنية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vertAlign w:val="superscript"/>
          <w:rtl/>
        </w:rPr>
        <w:t>(</w:t>
      </w:r>
      <w:r w:rsidRPr="00A544A4">
        <w:rPr>
          <w:vertAlign w:val="superscript"/>
          <w:rtl/>
        </w:rPr>
        <w:footnoteReference w:id="5"/>
      </w:r>
      <w:r>
        <w:rPr>
          <w:vertAlign w:val="superscript"/>
          <w:rtl/>
        </w:rPr>
        <w:t>)</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مكتب</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الإنمائي</w:t>
      </w:r>
      <w:r>
        <w:rPr>
          <w:rFonts w:hint="cs"/>
          <w:rtl/>
        </w:rPr>
        <w:t xml:space="preserve"> </w:t>
      </w:r>
      <w:r w:rsidRPr="00A544A4">
        <w:rPr>
          <w:rFonts w:hint="cs"/>
          <w:rtl/>
        </w:rPr>
        <w:t>وأطلقت</w:t>
      </w:r>
      <w:r>
        <w:rPr>
          <w:rFonts w:hint="cs"/>
          <w:rtl/>
        </w:rPr>
        <w:t xml:space="preserve"> </w:t>
      </w:r>
      <w:r w:rsidRPr="00A544A4">
        <w:rPr>
          <w:rFonts w:hint="cs"/>
          <w:rtl/>
        </w:rPr>
        <w:t>هذه</w:t>
      </w:r>
      <w:r>
        <w:rPr>
          <w:rFonts w:hint="cs"/>
          <w:rtl/>
        </w:rPr>
        <w:t xml:space="preserve"> </w:t>
      </w:r>
      <w:r w:rsidRPr="00A544A4">
        <w:rPr>
          <w:rFonts w:hint="cs"/>
          <w:rtl/>
        </w:rPr>
        <w:t>الاستراتيجية</w:t>
      </w:r>
      <w:r>
        <w:rPr>
          <w:rFonts w:hint="cs"/>
          <w:rtl/>
        </w:rPr>
        <w:t xml:space="preserve"> </w:t>
      </w:r>
      <w:r w:rsidRPr="00A544A4">
        <w:rPr>
          <w:rFonts w:hint="cs"/>
          <w:rtl/>
        </w:rPr>
        <w:t>في</w:t>
      </w:r>
      <w:r>
        <w:rPr>
          <w:rFonts w:hint="cs"/>
          <w:rtl/>
        </w:rPr>
        <w:t xml:space="preserve"> </w:t>
      </w:r>
      <w:r w:rsidRPr="00A544A4">
        <w:rPr>
          <w:rFonts w:hint="cs"/>
          <w:rtl/>
        </w:rPr>
        <w:t>2012</w:t>
      </w:r>
      <w:r>
        <w:rPr>
          <w:rFonts w:hint="cs"/>
          <w:rtl/>
        </w:rPr>
        <w:t xml:space="preserve"> </w:t>
      </w:r>
      <w:r w:rsidRPr="00A544A4">
        <w:rPr>
          <w:rFonts w:hint="cs"/>
          <w:rtl/>
        </w:rPr>
        <w:t>كما</w:t>
      </w:r>
      <w:r>
        <w:rPr>
          <w:rFonts w:hint="cs"/>
          <w:rtl/>
        </w:rPr>
        <w:t xml:space="preserve"> </w:t>
      </w:r>
      <w:r w:rsidRPr="00A544A4">
        <w:rPr>
          <w:rFonts w:hint="cs"/>
          <w:rtl/>
        </w:rPr>
        <w:t>الحقت</w:t>
      </w:r>
      <w:r>
        <w:rPr>
          <w:rFonts w:hint="cs"/>
          <w:rtl/>
        </w:rPr>
        <w:t xml:space="preserve"> </w:t>
      </w:r>
      <w:r w:rsidRPr="00A544A4">
        <w:rPr>
          <w:rFonts w:hint="cs"/>
          <w:rtl/>
        </w:rPr>
        <w:t>بخطة</w:t>
      </w:r>
      <w:r>
        <w:rPr>
          <w:rFonts w:hint="cs"/>
          <w:rtl/>
        </w:rPr>
        <w:t xml:space="preserve"> </w:t>
      </w:r>
      <w:r w:rsidRPr="00A544A4">
        <w:rPr>
          <w:rFonts w:hint="cs"/>
          <w:rtl/>
        </w:rPr>
        <w:t>عمل</w:t>
      </w:r>
      <w:r>
        <w:rPr>
          <w:rFonts w:hint="cs"/>
          <w:rtl/>
        </w:rPr>
        <w:t xml:space="preserve"> </w:t>
      </w:r>
      <w:r w:rsidRPr="00A544A4">
        <w:rPr>
          <w:rFonts w:hint="cs"/>
          <w:rtl/>
        </w:rPr>
        <w:t>وطنية.</w:t>
      </w:r>
    </w:p>
    <w:p w:rsidR="00632DB7" w:rsidRPr="00A544A4" w:rsidRDefault="00632DB7" w:rsidP="00632DB7">
      <w:pPr>
        <w:pStyle w:val="H23GA"/>
        <w:rPr>
          <w:rtl/>
        </w:rPr>
      </w:pPr>
      <w:r>
        <w:rPr>
          <w:rtl/>
        </w:rPr>
        <w:tab/>
      </w:r>
      <w:r w:rsidRPr="00A544A4">
        <w:rPr>
          <w:rFonts w:hint="cs"/>
          <w:rtl/>
        </w:rPr>
        <w:t>(ج)</w:t>
      </w:r>
      <w:r>
        <w:rPr>
          <w:rtl/>
        </w:rPr>
        <w:tab/>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للشباب</w:t>
      </w:r>
      <w:r>
        <w:rPr>
          <w:rFonts w:hint="cs"/>
          <w:rtl/>
        </w:rPr>
        <w:t xml:space="preserve"> </w:t>
      </w:r>
      <w:r w:rsidRPr="00A544A4">
        <w:rPr>
          <w:rFonts w:hint="cs"/>
          <w:rtl/>
        </w:rPr>
        <w:t>وخطة</w:t>
      </w:r>
      <w:r>
        <w:rPr>
          <w:rFonts w:hint="cs"/>
          <w:rtl/>
        </w:rPr>
        <w:t xml:space="preserve"> </w:t>
      </w:r>
      <w:r w:rsidRPr="00A544A4">
        <w:rPr>
          <w:rFonts w:hint="cs"/>
          <w:rtl/>
        </w:rPr>
        <w:t>العمل:</w:t>
      </w:r>
      <w:r>
        <w:rPr>
          <w:rFonts w:hint="cs"/>
          <w:rtl/>
        </w:rPr>
        <w:t xml:space="preserve"> </w:t>
      </w:r>
    </w:p>
    <w:p w:rsidR="00632DB7" w:rsidRPr="00A544A4" w:rsidRDefault="00632DB7" w:rsidP="00632DB7">
      <w:pPr>
        <w:pStyle w:val="SingleTxtGA"/>
        <w:rPr>
          <w:rtl/>
        </w:rPr>
      </w:pPr>
      <w:r w:rsidRPr="00A544A4">
        <w:rPr>
          <w:rFonts w:eastAsia="Calibri"/>
          <w:rtl/>
        </w:rPr>
        <w:t>16-</w:t>
      </w:r>
      <w:r w:rsidRPr="00A544A4">
        <w:rPr>
          <w:rFonts w:eastAsia="Calibri"/>
          <w:rtl/>
        </w:rPr>
        <w:tab/>
      </w:r>
      <w:r w:rsidRPr="00A544A4">
        <w:rPr>
          <w:rFonts w:hint="cs"/>
          <w:rtl/>
        </w:rPr>
        <w:t>تم</w:t>
      </w:r>
      <w:r>
        <w:rPr>
          <w:rFonts w:hint="cs"/>
          <w:rtl/>
        </w:rPr>
        <w:t xml:space="preserve"> </w:t>
      </w:r>
      <w:r w:rsidRPr="00A544A4">
        <w:rPr>
          <w:rFonts w:hint="cs"/>
          <w:rtl/>
        </w:rPr>
        <w:t>تطوير</w:t>
      </w:r>
      <w:r>
        <w:rPr>
          <w:rFonts w:hint="cs"/>
          <w:rtl/>
        </w:rPr>
        <w:t xml:space="preserve"> </w:t>
      </w:r>
      <w:r w:rsidRPr="00A544A4">
        <w:rPr>
          <w:rFonts w:hint="cs"/>
          <w:rtl/>
        </w:rPr>
        <w:t>المرحلة</w:t>
      </w:r>
      <w:r>
        <w:rPr>
          <w:rFonts w:hint="cs"/>
          <w:rtl/>
        </w:rPr>
        <w:t xml:space="preserve"> </w:t>
      </w:r>
      <w:r w:rsidRPr="00A544A4">
        <w:rPr>
          <w:rFonts w:hint="cs"/>
          <w:rtl/>
        </w:rPr>
        <w:t>الثانية</w:t>
      </w:r>
      <w:r>
        <w:rPr>
          <w:rFonts w:hint="cs"/>
          <w:rtl/>
        </w:rPr>
        <w:t xml:space="preserve"> </w:t>
      </w:r>
      <w:r w:rsidRPr="00A544A4">
        <w:rPr>
          <w:rFonts w:hint="cs"/>
          <w:rtl/>
        </w:rPr>
        <w:t>من</w:t>
      </w:r>
      <w:r>
        <w:rPr>
          <w:rFonts w:hint="cs"/>
          <w:rtl/>
        </w:rPr>
        <w:t xml:space="preserve"> </w:t>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للشباب</w:t>
      </w:r>
      <w:r>
        <w:rPr>
          <w:vertAlign w:val="superscript"/>
          <w:rtl/>
        </w:rPr>
        <w:t>(</w:t>
      </w:r>
      <w:r w:rsidRPr="00A544A4">
        <w:rPr>
          <w:vertAlign w:val="superscript"/>
          <w:rtl/>
        </w:rPr>
        <w:footnoteReference w:id="6"/>
      </w:r>
      <w:r>
        <w:rPr>
          <w:vertAlign w:val="superscript"/>
          <w:rtl/>
        </w:rPr>
        <w:t>)</w:t>
      </w:r>
      <w:r>
        <w:rPr>
          <w:rFonts w:hint="cs"/>
          <w:rtl/>
        </w:rPr>
        <w:t xml:space="preserve"> </w:t>
      </w:r>
      <w:r w:rsidRPr="00A544A4">
        <w:rPr>
          <w:rFonts w:hint="cs"/>
          <w:rtl/>
        </w:rPr>
        <w:t>وخطة</w:t>
      </w:r>
      <w:r>
        <w:rPr>
          <w:rFonts w:hint="cs"/>
          <w:rtl/>
        </w:rPr>
        <w:t xml:space="preserve"> </w:t>
      </w:r>
      <w:r w:rsidRPr="00A544A4">
        <w:rPr>
          <w:rFonts w:hint="cs"/>
          <w:rtl/>
        </w:rPr>
        <w:t>العمل</w:t>
      </w:r>
      <w:r>
        <w:rPr>
          <w:rFonts w:hint="cs"/>
          <w:rtl/>
        </w:rPr>
        <w:t xml:space="preserve"> </w:t>
      </w:r>
      <w:r w:rsidRPr="00A544A4">
        <w:rPr>
          <w:rFonts w:hint="cs"/>
          <w:rtl/>
        </w:rPr>
        <w:t>التابعة</w:t>
      </w:r>
      <w:r>
        <w:rPr>
          <w:rFonts w:hint="cs"/>
          <w:rtl/>
        </w:rPr>
        <w:t xml:space="preserve"> </w:t>
      </w:r>
      <w:r w:rsidRPr="00A544A4">
        <w:rPr>
          <w:rFonts w:hint="cs"/>
          <w:rtl/>
        </w:rPr>
        <w:t>لها</w:t>
      </w:r>
      <w:r>
        <w:rPr>
          <w:rFonts w:hint="cs"/>
          <w:rtl/>
        </w:rPr>
        <w:t xml:space="preserve"> </w:t>
      </w:r>
      <w:r w:rsidRPr="00A544A4">
        <w:rPr>
          <w:rFonts w:hint="cs"/>
          <w:rtl/>
        </w:rPr>
        <w:t>بالشراكة</w:t>
      </w:r>
      <w:r>
        <w:rPr>
          <w:rFonts w:hint="cs"/>
          <w:rtl/>
        </w:rPr>
        <w:t xml:space="preserve"> </w:t>
      </w:r>
      <w:r w:rsidRPr="00A544A4">
        <w:rPr>
          <w:rFonts w:hint="cs"/>
          <w:rtl/>
        </w:rPr>
        <w:t>مع</w:t>
      </w:r>
      <w:r>
        <w:rPr>
          <w:rFonts w:hint="cs"/>
          <w:rtl/>
        </w:rPr>
        <w:t xml:space="preserve"> </w:t>
      </w:r>
      <w:r w:rsidRPr="00A544A4">
        <w:rPr>
          <w:rFonts w:hint="cs"/>
          <w:rtl/>
        </w:rPr>
        <w:t>مكتب</w:t>
      </w:r>
      <w:r>
        <w:rPr>
          <w:rFonts w:hint="cs"/>
          <w:rtl/>
        </w:rPr>
        <w:t xml:space="preserve"> </w:t>
      </w:r>
      <w:r w:rsidRPr="00A544A4">
        <w:rPr>
          <w:rFonts w:hint="cs"/>
          <w:rtl/>
        </w:rPr>
        <w:t>برنامج</w:t>
      </w:r>
      <w:r>
        <w:rPr>
          <w:rFonts w:hint="cs"/>
          <w:rtl/>
        </w:rPr>
        <w:t xml:space="preserve"> </w:t>
      </w:r>
      <w:r w:rsidRPr="00A544A4">
        <w:rPr>
          <w:rFonts w:hint="cs"/>
          <w:rtl/>
        </w:rPr>
        <w:t>الامم</w:t>
      </w:r>
      <w:r>
        <w:rPr>
          <w:rFonts w:hint="cs"/>
          <w:rtl/>
        </w:rPr>
        <w:t xml:space="preserve"> </w:t>
      </w:r>
      <w:r w:rsidRPr="00A544A4">
        <w:rPr>
          <w:rFonts w:hint="cs"/>
          <w:rtl/>
        </w:rPr>
        <w:t>المتحدة</w:t>
      </w:r>
      <w:r>
        <w:rPr>
          <w:rFonts w:hint="cs"/>
          <w:rtl/>
        </w:rPr>
        <w:t xml:space="preserve"> </w:t>
      </w:r>
      <w:r w:rsidRPr="00A544A4">
        <w:rPr>
          <w:rFonts w:hint="cs"/>
          <w:rtl/>
        </w:rPr>
        <w:t>الإنمائي</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وبالتعاون</w:t>
      </w:r>
      <w:r>
        <w:rPr>
          <w:rFonts w:hint="cs"/>
          <w:rtl/>
        </w:rPr>
        <w:t xml:space="preserve"> </w:t>
      </w:r>
      <w:r w:rsidRPr="00A544A4">
        <w:rPr>
          <w:rFonts w:hint="cs"/>
          <w:rtl/>
        </w:rPr>
        <w:t>مع</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الخبراء</w:t>
      </w:r>
      <w:r>
        <w:rPr>
          <w:rFonts w:hint="cs"/>
          <w:rtl/>
        </w:rPr>
        <w:t xml:space="preserve"> </w:t>
      </w:r>
      <w:r w:rsidRPr="00A544A4">
        <w:rPr>
          <w:rFonts w:hint="cs"/>
          <w:rtl/>
        </w:rPr>
        <w:t>والمختصين</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تنمية</w:t>
      </w:r>
      <w:r>
        <w:rPr>
          <w:rFonts w:hint="cs"/>
          <w:rtl/>
        </w:rPr>
        <w:t xml:space="preserve"> </w:t>
      </w:r>
      <w:r w:rsidRPr="00A544A4">
        <w:rPr>
          <w:rFonts w:hint="cs"/>
          <w:rtl/>
        </w:rPr>
        <w:t>الشباب.</w:t>
      </w:r>
      <w:r>
        <w:rPr>
          <w:rFonts w:hint="cs"/>
          <w:rtl/>
        </w:rPr>
        <w:t xml:space="preserve"> </w:t>
      </w:r>
      <w:r w:rsidRPr="00A544A4">
        <w:rPr>
          <w:rFonts w:hint="cs"/>
          <w:rtl/>
        </w:rPr>
        <w:t>وكما</w:t>
      </w:r>
      <w:r>
        <w:rPr>
          <w:rFonts w:hint="cs"/>
          <w:rtl/>
        </w:rPr>
        <w:t xml:space="preserve"> </w:t>
      </w:r>
      <w:r w:rsidRPr="00A544A4">
        <w:rPr>
          <w:rFonts w:hint="cs"/>
          <w:rtl/>
        </w:rPr>
        <w:t>هي</w:t>
      </w:r>
      <w:r>
        <w:rPr>
          <w:rFonts w:hint="cs"/>
          <w:rtl/>
        </w:rPr>
        <w:t xml:space="preserve"> </w:t>
      </w:r>
      <w:r w:rsidRPr="00A544A4">
        <w:rPr>
          <w:rFonts w:hint="cs"/>
          <w:rtl/>
        </w:rPr>
        <w:t>النسخة</w:t>
      </w:r>
      <w:r>
        <w:rPr>
          <w:rFonts w:hint="cs"/>
          <w:rtl/>
        </w:rPr>
        <w:t xml:space="preserve"> </w:t>
      </w:r>
      <w:r w:rsidRPr="00A544A4">
        <w:rPr>
          <w:rFonts w:hint="cs"/>
          <w:rtl/>
        </w:rPr>
        <w:t>الأولى،</w:t>
      </w:r>
      <w:r>
        <w:rPr>
          <w:rFonts w:hint="cs"/>
          <w:rtl/>
        </w:rPr>
        <w:t xml:space="preserve"> </w:t>
      </w:r>
      <w:r w:rsidRPr="00A544A4">
        <w:rPr>
          <w:rFonts w:hint="cs"/>
          <w:rtl/>
        </w:rPr>
        <w:t>تحدد</w:t>
      </w:r>
      <w:r>
        <w:rPr>
          <w:rFonts w:hint="cs"/>
          <w:rtl/>
        </w:rPr>
        <w:t xml:space="preserve"> </w:t>
      </w:r>
      <w:r w:rsidRPr="00A544A4">
        <w:rPr>
          <w:rFonts w:hint="cs"/>
          <w:rtl/>
        </w:rPr>
        <w:t>الاستراتيجية</w:t>
      </w:r>
      <w:r>
        <w:rPr>
          <w:rFonts w:hint="cs"/>
          <w:rtl/>
        </w:rPr>
        <w:t xml:space="preserve"> </w:t>
      </w:r>
      <w:r w:rsidRPr="00A544A4">
        <w:rPr>
          <w:rFonts w:hint="cs"/>
          <w:rtl/>
        </w:rPr>
        <w:t>سن</w:t>
      </w:r>
      <w:r>
        <w:rPr>
          <w:rFonts w:hint="cs"/>
          <w:rtl/>
        </w:rPr>
        <w:t xml:space="preserve"> </w:t>
      </w:r>
      <w:r w:rsidRPr="00A544A4">
        <w:rPr>
          <w:rFonts w:hint="cs"/>
          <w:rtl/>
        </w:rPr>
        <w:t>الشباب</w:t>
      </w:r>
      <w:r>
        <w:rPr>
          <w:rFonts w:hint="cs"/>
          <w:rtl/>
        </w:rPr>
        <w:t xml:space="preserve"> </w:t>
      </w:r>
      <w:r w:rsidRPr="00A544A4">
        <w:rPr>
          <w:rFonts w:hint="cs"/>
          <w:rtl/>
        </w:rPr>
        <w:t>من</w:t>
      </w:r>
      <w:r>
        <w:rPr>
          <w:rFonts w:hint="cs"/>
          <w:rtl/>
        </w:rPr>
        <w:t xml:space="preserve"> </w:t>
      </w:r>
      <w:r w:rsidRPr="00A544A4">
        <w:rPr>
          <w:rFonts w:hint="cs"/>
          <w:rtl/>
        </w:rPr>
        <w:t>15-30</w:t>
      </w:r>
      <w:r>
        <w:rPr>
          <w:rFonts w:hint="cs"/>
          <w:rtl/>
        </w:rPr>
        <w:t xml:space="preserve"> </w:t>
      </w:r>
      <w:r w:rsidRPr="00A544A4">
        <w:rPr>
          <w:rFonts w:hint="cs"/>
          <w:rtl/>
        </w:rPr>
        <w:t>عاما</w:t>
      </w:r>
      <w:r>
        <w:rPr>
          <w:rFonts w:hint="cs"/>
          <w:rtl/>
        </w:rPr>
        <w:t>ً</w:t>
      </w:r>
      <w:r w:rsidRPr="00A544A4">
        <w:rPr>
          <w:rFonts w:hint="cs"/>
          <w:rtl/>
        </w:rPr>
        <w:t>،</w:t>
      </w:r>
      <w:r>
        <w:rPr>
          <w:rFonts w:hint="cs"/>
          <w:rtl/>
        </w:rPr>
        <w:t xml:space="preserve"> </w:t>
      </w:r>
      <w:r w:rsidRPr="00A544A4">
        <w:rPr>
          <w:rFonts w:hint="cs"/>
          <w:rtl/>
        </w:rPr>
        <w:t>ما</w:t>
      </w:r>
      <w:r>
        <w:rPr>
          <w:rFonts w:hint="cs"/>
          <w:rtl/>
        </w:rPr>
        <w:t xml:space="preserve"> </w:t>
      </w:r>
      <w:r w:rsidRPr="00A544A4">
        <w:rPr>
          <w:rFonts w:hint="cs"/>
          <w:rtl/>
        </w:rPr>
        <w:t>يجعلها</w:t>
      </w:r>
      <w:r>
        <w:rPr>
          <w:rFonts w:hint="cs"/>
          <w:rtl/>
        </w:rPr>
        <w:t xml:space="preserve"> </w:t>
      </w:r>
      <w:r w:rsidRPr="00A544A4">
        <w:rPr>
          <w:rFonts w:hint="cs"/>
          <w:rtl/>
        </w:rPr>
        <w:t>أيضا</w:t>
      </w:r>
      <w:r>
        <w:rPr>
          <w:rFonts w:hint="cs"/>
          <w:rtl/>
        </w:rPr>
        <w:t xml:space="preserve"> </w:t>
      </w:r>
      <w:r w:rsidRPr="00A544A4">
        <w:rPr>
          <w:rFonts w:hint="cs"/>
          <w:rtl/>
        </w:rPr>
        <w:t>متقاطعة</w:t>
      </w:r>
      <w:r>
        <w:rPr>
          <w:rFonts w:hint="cs"/>
          <w:rtl/>
        </w:rPr>
        <w:t xml:space="preserve"> </w:t>
      </w:r>
      <w:r w:rsidRPr="00A544A4">
        <w:rPr>
          <w:rFonts w:hint="cs"/>
          <w:rtl/>
        </w:rPr>
        <w:t>مع</w:t>
      </w:r>
      <w:r>
        <w:rPr>
          <w:rFonts w:hint="cs"/>
          <w:rtl/>
        </w:rPr>
        <w:t xml:space="preserve"> </w:t>
      </w:r>
      <w:r w:rsidRPr="00A544A4">
        <w:rPr>
          <w:rFonts w:hint="cs"/>
          <w:rtl/>
        </w:rPr>
        <w:t>سن</w:t>
      </w:r>
      <w:r>
        <w:rPr>
          <w:rFonts w:hint="cs"/>
          <w:rtl/>
        </w:rPr>
        <w:t xml:space="preserve"> </w:t>
      </w:r>
      <w:r w:rsidRPr="00A544A4">
        <w:rPr>
          <w:rFonts w:hint="cs"/>
          <w:rtl/>
        </w:rPr>
        <w:t>الطفولة</w:t>
      </w:r>
      <w:r>
        <w:rPr>
          <w:rFonts w:hint="cs"/>
          <w:rtl/>
        </w:rPr>
        <w:t xml:space="preserve"> </w:t>
      </w:r>
      <w:r w:rsidRPr="00A544A4">
        <w:rPr>
          <w:rFonts w:hint="cs"/>
          <w:rtl/>
        </w:rPr>
        <w:t>في</w:t>
      </w:r>
      <w:r>
        <w:rPr>
          <w:rFonts w:hint="cs"/>
          <w:rtl/>
        </w:rPr>
        <w:t xml:space="preserve"> </w:t>
      </w:r>
      <w:r w:rsidRPr="00A544A4">
        <w:rPr>
          <w:rFonts w:hint="cs"/>
          <w:rtl/>
        </w:rPr>
        <w:t>المرحلة</w:t>
      </w:r>
      <w:r>
        <w:rPr>
          <w:rFonts w:hint="cs"/>
          <w:rtl/>
        </w:rPr>
        <w:t xml:space="preserve"> </w:t>
      </w:r>
      <w:r w:rsidRPr="00A544A4">
        <w:rPr>
          <w:rFonts w:hint="cs"/>
          <w:rtl/>
        </w:rPr>
        <w:t>العمرية</w:t>
      </w:r>
      <w:r>
        <w:rPr>
          <w:rFonts w:hint="cs"/>
          <w:rtl/>
        </w:rPr>
        <w:t xml:space="preserve"> </w:t>
      </w:r>
      <w:r w:rsidRPr="00A544A4">
        <w:rPr>
          <w:rFonts w:hint="cs"/>
          <w:rtl/>
        </w:rPr>
        <w:t>من</w:t>
      </w:r>
      <w:r>
        <w:rPr>
          <w:rFonts w:hint="cs"/>
          <w:rtl/>
        </w:rPr>
        <w:t xml:space="preserve"> </w:t>
      </w:r>
      <w:r w:rsidRPr="00A544A4">
        <w:rPr>
          <w:rFonts w:hint="cs"/>
          <w:rtl/>
        </w:rPr>
        <w:t>15</w:t>
      </w:r>
      <w:r>
        <w:rPr>
          <w:rFonts w:hint="cs"/>
          <w:rtl/>
        </w:rPr>
        <w:t xml:space="preserve"> </w:t>
      </w:r>
      <w:r w:rsidRPr="00A544A4">
        <w:rPr>
          <w:rFonts w:hint="cs"/>
          <w:rtl/>
        </w:rPr>
        <w:t>إلى</w:t>
      </w:r>
      <w:r>
        <w:rPr>
          <w:rFonts w:hint="cs"/>
          <w:rtl/>
        </w:rPr>
        <w:t xml:space="preserve"> </w:t>
      </w:r>
      <w:r w:rsidRPr="00A544A4">
        <w:rPr>
          <w:rFonts w:hint="cs"/>
          <w:rtl/>
        </w:rPr>
        <w:t>أقل</w:t>
      </w:r>
      <w:r>
        <w:rPr>
          <w:rFonts w:hint="cs"/>
          <w:rtl/>
        </w:rPr>
        <w:t xml:space="preserve"> </w:t>
      </w:r>
      <w:r w:rsidRPr="00A544A4">
        <w:rPr>
          <w:rFonts w:hint="cs"/>
          <w:rtl/>
        </w:rPr>
        <w:t>من</w:t>
      </w:r>
      <w:r>
        <w:rPr>
          <w:rFonts w:hint="cs"/>
          <w:rtl/>
        </w:rPr>
        <w:t xml:space="preserve"> </w:t>
      </w:r>
      <w:r w:rsidRPr="00A544A4">
        <w:rPr>
          <w:rFonts w:hint="cs"/>
          <w:rtl/>
        </w:rPr>
        <w:t>18</w:t>
      </w:r>
      <w:r>
        <w:rPr>
          <w:rFonts w:hint="cs"/>
          <w:rtl/>
        </w:rPr>
        <w:t xml:space="preserve"> </w:t>
      </w:r>
      <w:r w:rsidRPr="00A544A4">
        <w:rPr>
          <w:rFonts w:hint="cs"/>
          <w:rtl/>
        </w:rPr>
        <w:t>عاما</w:t>
      </w:r>
      <w:r>
        <w:rPr>
          <w:rFonts w:hint="cs"/>
          <w:rtl/>
        </w:rPr>
        <w:t>ً</w:t>
      </w:r>
      <w:r w:rsidRPr="00A544A4">
        <w:rPr>
          <w:rFonts w:hint="cs"/>
          <w:rtl/>
        </w:rPr>
        <w:t>.</w:t>
      </w:r>
    </w:p>
    <w:p w:rsidR="00632DB7" w:rsidRPr="00A544A4" w:rsidRDefault="00632DB7" w:rsidP="00632DB7">
      <w:pPr>
        <w:pStyle w:val="SingleTxtGA"/>
        <w:rPr>
          <w:rtl/>
        </w:rPr>
      </w:pPr>
      <w:r w:rsidRPr="00A544A4">
        <w:rPr>
          <w:rFonts w:eastAsia="Calibri"/>
          <w:rtl/>
        </w:rPr>
        <w:lastRenderedPageBreak/>
        <w:t>17-</w:t>
      </w:r>
      <w:r w:rsidRPr="00A544A4">
        <w:rPr>
          <w:rFonts w:eastAsia="Calibri"/>
          <w:rtl/>
        </w:rPr>
        <w:tab/>
      </w:r>
      <w:r w:rsidRPr="00A544A4">
        <w:rPr>
          <w:rFonts w:hint="cs"/>
          <w:rtl/>
        </w:rPr>
        <w:t>كما</w:t>
      </w:r>
      <w:r>
        <w:rPr>
          <w:rFonts w:hint="cs"/>
          <w:rtl/>
        </w:rPr>
        <w:t xml:space="preserve"> </w:t>
      </w:r>
      <w:r w:rsidRPr="00A544A4">
        <w:rPr>
          <w:rFonts w:hint="cs"/>
          <w:rtl/>
        </w:rPr>
        <w:t>يجدر</w:t>
      </w:r>
      <w:r>
        <w:rPr>
          <w:rFonts w:hint="cs"/>
          <w:rtl/>
        </w:rPr>
        <w:t xml:space="preserve"> </w:t>
      </w:r>
      <w:r w:rsidRPr="00A544A4">
        <w:rPr>
          <w:rFonts w:hint="cs"/>
          <w:rtl/>
        </w:rPr>
        <w:t>التنويه</w:t>
      </w:r>
      <w:r>
        <w:rPr>
          <w:rFonts w:hint="cs"/>
          <w:rtl/>
        </w:rPr>
        <w:t xml:space="preserve"> </w:t>
      </w:r>
      <w:r w:rsidRPr="00A544A4">
        <w:rPr>
          <w:rFonts w:hint="cs"/>
          <w:rtl/>
        </w:rPr>
        <w:t>إلى</w:t>
      </w:r>
      <w:r>
        <w:rPr>
          <w:rFonts w:hint="cs"/>
          <w:rtl/>
        </w:rPr>
        <w:t xml:space="preserve"> </w:t>
      </w:r>
      <w:r w:rsidRPr="00A544A4">
        <w:rPr>
          <w:rFonts w:hint="cs"/>
          <w:rtl/>
        </w:rPr>
        <w:t>تحقيق</w:t>
      </w:r>
      <w:r>
        <w:rPr>
          <w:rFonts w:hint="cs"/>
          <w:rtl/>
        </w:rPr>
        <w:t xml:space="preserve"> </w:t>
      </w:r>
      <w:r w:rsidRPr="00A544A4">
        <w:rPr>
          <w:rFonts w:hint="cs"/>
          <w:rtl/>
        </w:rPr>
        <w:t>المملكة</w:t>
      </w:r>
      <w:r>
        <w:rPr>
          <w:rFonts w:hint="cs"/>
          <w:rtl/>
        </w:rPr>
        <w:t xml:space="preserve"> </w:t>
      </w:r>
      <w:r w:rsidRPr="00A544A4">
        <w:rPr>
          <w:rFonts w:hint="cs"/>
          <w:rtl/>
        </w:rPr>
        <w:t>نتائج</w:t>
      </w:r>
      <w:r>
        <w:rPr>
          <w:rFonts w:hint="cs"/>
          <w:rtl/>
        </w:rPr>
        <w:t xml:space="preserve"> </w:t>
      </w:r>
      <w:r w:rsidRPr="00A544A4">
        <w:rPr>
          <w:rFonts w:hint="cs"/>
          <w:rtl/>
        </w:rPr>
        <w:t>متميزة</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بتحقيق</w:t>
      </w:r>
      <w:r>
        <w:rPr>
          <w:rFonts w:hint="cs"/>
          <w:rtl/>
        </w:rPr>
        <w:t xml:space="preserve"> </w:t>
      </w:r>
      <w:r w:rsidRPr="00A544A4">
        <w:rPr>
          <w:rFonts w:hint="cs"/>
          <w:rtl/>
        </w:rPr>
        <w:t>الأهداف</w:t>
      </w:r>
      <w:r>
        <w:rPr>
          <w:rFonts w:hint="cs"/>
          <w:rtl/>
        </w:rPr>
        <w:t xml:space="preserve"> </w:t>
      </w:r>
      <w:r w:rsidRPr="00A544A4">
        <w:rPr>
          <w:rFonts w:hint="cs"/>
          <w:rtl/>
        </w:rPr>
        <w:t>التنموية</w:t>
      </w:r>
      <w:r>
        <w:rPr>
          <w:rFonts w:hint="cs"/>
          <w:rtl/>
        </w:rPr>
        <w:t xml:space="preserve"> </w:t>
      </w:r>
      <w:r w:rsidRPr="00A544A4">
        <w:rPr>
          <w:rFonts w:hint="cs"/>
          <w:rtl/>
        </w:rPr>
        <w:t>المستدامة</w:t>
      </w:r>
      <w:r>
        <w:rPr>
          <w:rFonts w:hint="cs"/>
          <w:rtl/>
        </w:rPr>
        <w:t xml:space="preserve"> </w:t>
      </w:r>
      <w:r w:rsidRPr="00A544A4">
        <w:rPr>
          <w:rFonts w:hint="cs"/>
          <w:rtl/>
        </w:rPr>
        <w:t>المعتمدة</w:t>
      </w:r>
      <w:r>
        <w:rPr>
          <w:rFonts w:hint="cs"/>
          <w:rtl/>
        </w:rPr>
        <w:t xml:space="preserve"> </w:t>
      </w:r>
      <w:r w:rsidRPr="00A544A4">
        <w:rPr>
          <w:rFonts w:hint="cs"/>
          <w:rtl/>
        </w:rPr>
        <w:t>من</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والتي</w:t>
      </w:r>
      <w:r>
        <w:rPr>
          <w:rFonts w:hint="cs"/>
          <w:rtl/>
        </w:rPr>
        <w:t xml:space="preserve"> </w:t>
      </w:r>
      <w:r w:rsidRPr="00A544A4">
        <w:rPr>
          <w:rFonts w:hint="cs"/>
          <w:rtl/>
        </w:rPr>
        <w:t>تشمل</w:t>
      </w:r>
      <w:r>
        <w:rPr>
          <w:rFonts w:hint="cs"/>
          <w:rtl/>
        </w:rPr>
        <w:t xml:space="preserve"> </w:t>
      </w:r>
      <w:r w:rsidRPr="00A544A4">
        <w:rPr>
          <w:rFonts w:hint="cs"/>
          <w:rtl/>
        </w:rPr>
        <w:t>القضاء</w:t>
      </w:r>
      <w:r>
        <w:rPr>
          <w:rFonts w:hint="cs"/>
          <w:rtl/>
        </w:rPr>
        <w:t xml:space="preserve"> </w:t>
      </w:r>
      <w:r w:rsidRPr="00A544A4">
        <w:rPr>
          <w:rFonts w:hint="cs"/>
          <w:rtl/>
        </w:rPr>
        <w:t>على</w:t>
      </w:r>
      <w:r>
        <w:rPr>
          <w:rFonts w:hint="cs"/>
          <w:rtl/>
        </w:rPr>
        <w:t xml:space="preserve"> </w:t>
      </w:r>
      <w:r w:rsidRPr="00A544A4">
        <w:rPr>
          <w:rFonts w:hint="cs"/>
          <w:rtl/>
        </w:rPr>
        <w:t>الفقر</w:t>
      </w:r>
      <w:r>
        <w:rPr>
          <w:rFonts w:hint="cs"/>
          <w:rtl/>
        </w:rPr>
        <w:t xml:space="preserve"> </w:t>
      </w:r>
      <w:r w:rsidRPr="00A544A4">
        <w:rPr>
          <w:rFonts w:hint="cs"/>
          <w:rtl/>
        </w:rPr>
        <w:t>المدقع،</w:t>
      </w:r>
      <w:r>
        <w:rPr>
          <w:rFonts w:hint="cs"/>
          <w:rtl/>
        </w:rPr>
        <w:t xml:space="preserve"> </w:t>
      </w:r>
      <w:r w:rsidRPr="00A544A4">
        <w:rPr>
          <w:rFonts w:hint="cs"/>
          <w:rtl/>
        </w:rPr>
        <w:t>وتخفيض</w:t>
      </w:r>
      <w:r>
        <w:rPr>
          <w:rFonts w:hint="cs"/>
          <w:rtl/>
        </w:rPr>
        <w:t xml:space="preserve"> </w:t>
      </w:r>
      <w:r w:rsidRPr="00A544A4">
        <w:rPr>
          <w:rFonts w:hint="cs"/>
          <w:rtl/>
        </w:rPr>
        <w:t>نسبة</w:t>
      </w:r>
      <w:r>
        <w:rPr>
          <w:rFonts w:hint="cs"/>
          <w:rtl/>
        </w:rPr>
        <w:t xml:space="preserve"> </w:t>
      </w:r>
      <w:r w:rsidRPr="00A544A4">
        <w:rPr>
          <w:rFonts w:hint="cs"/>
          <w:rtl/>
        </w:rPr>
        <w:t>السكان</w:t>
      </w:r>
      <w:r>
        <w:rPr>
          <w:rFonts w:hint="cs"/>
          <w:rtl/>
        </w:rPr>
        <w:t xml:space="preserve"> </w:t>
      </w:r>
      <w:r w:rsidRPr="00A544A4">
        <w:rPr>
          <w:rFonts w:hint="cs"/>
          <w:rtl/>
        </w:rPr>
        <w:t>الذين</w:t>
      </w:r>
      <w:r>
        <w:rPr>
          <w:rFonts w:hint="cs"/>
          <w:rtl/>
        </w:rPr>
        <w:t xml:space="preserve"> </w:t>
      </w:r>
      <w:r w:rsidRPr="00A544A4">
        <w:rPr>
          <w:rFonts w:hint="cs"/>
          <w:rtl/>
        </w:rPr>
        <w:t>يعانون</w:t>
      </w:r>
      <w:r>
        <w:rPr>
          <w:rFonts w:hint="cs"/>
          <w:rtl/>
        </w:rPr>
        <w:t xml:space="preserve"> </w:t>
      </w:r>
      <w:r w:rsidRPr="00A544A4">
        <w:rPr>
          <w:rFonts w:hint="cs"/>
          <w:rtl/>
        </w:rPr>
        <w:t>من</w:t>
      </w:r>
      <w:r>
        <w:rPr>
          <w:rFonts w:hint="cs"/>
          <w:rtl/>
        </w:rPr>
        <w:t xml:space="preserve"> </w:t>
      </w:r>
      <w:r w:rsidRPr="00A544A4">
        <w:rPr>
          <w:rFonts w:hint="cs"/>
          <w:rtl/>
        </w:rPr>
        <w:t>الجوع،</w:t>
      </w:r>
      <w:r>
        <w:rPr>
          <w:rFonts w:hint="cs"/>
          <w:rtl/>
        </w:rPr>
        <w:t xml:space="preserve"> </w:t>
      </w:r>
      <w:r w:rsidRPr="00A544A4">
        <w:rPr>
          <w:rFonts w:hint="cs"/>
          <w:rtl/>
        </w:rPr>
        <w:t>وضمان</w:t>
      </w:r>
      <w:r>
        <w:rPr>
          <w:rFonts w:hint="cs"/>
          <w:rtl/>
        </w:rPr>
        <w:t xml:space="preserve"> </w:t>
      </w:r>
      <w:r w:rsidRPr="00A544A4">
        <w:rPr>
          <w:rFonts w:hint="cs"/>
          <w:rtl/>
        </w:rPr>
        <w:t>حصول</w:t>
      </w:r>
      <w:r>
        <w:rPr>
          <w:rFonts w:hint="cs"/>
          <w:rtl/>
        </w:rPr>
        <w:t xml:space="preserve"> </w:t>
      </w:r>
      <w:r w:rsidRPr="00A544A4">
        <w:rPr>
          <w:rFonts w:hint="cs"/>
          <w:rtl/>
        </w:rPr>
        <w:t>جميع</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البنين</w:t>
      </w:r>
      <w:r>
        <w:rPr>
          <w:rFonts w:hint="cs"/>
          <w:rtl/>
        </w:rPr>
        <w:t xml:space="preserve"> </w:t>
      </w:r>
      <w:r w:rsidRPr="00A544A4">
        <w:rPr>
          <w:rFonts w:hint="cs"/>
          <w:rtl/>
        </w:rPr>
        <w:t>والبنات</w:t>
      </w:r>
      <w:r>
        <w:rPr>
          <w:rFonts w:hint="cs"/>
          <w:rtl/>
        </w:rPr>
        <w:t xml:space="preserve"> </w:t>
      </w:r>
      <w:r w:rsidRPr="00A544A4">
        <w:rPr>
          <w:rFonts w:hint="cs"/>
          <w:rtl/>
        </w:rPr>
        <w:t>على</w:t>
      </w:r>
      <w:r>
        <w:rPr>
          <w:rFonts w:hint="cs"/>
          <w:rtl/>
        </w:rPr>
        <w:t xml:space="preserve"> </w:t>
      </w:r>
      <w:r w:rsidRPr="00A544A4">
        <w:rPr>
          <w:rFonts w:hint="cs"/>
          <w:rtl/>
        </w:rPr>
        <w:t>التعليم</w:t>
      </w:r>
      <w:r>
        <w:rPr>
          <w:rFonts w:hint="cs"/>
          <w:rtl/>
        </w:rPr>
        <w:t xml:space="preserve"> </w:t>
      </w:r>
      <w:r w:rsidRPr="00A544A4">
        <w:rPr>
          <w:rFonts w:hint="cs"/>
          <w:rtl/>
        </w:rPr>
        <w:t>الابتدائي،</w:t>
      </w:r>
      <w:r>
        <w:rPr>
          <w:rFonts w:hint="cs"/>
          <w:rtl/>
        </w:rPr>
        <w:t xml:space="preserve"> </w:t>
      </w:r>
      <w:r w:rsidRPr="00A544A4">
        <w:rPr>
          <w:rFonts w:hint="cs"/>
          <w:rtl/>
        </w:rPr>
        <w:t>وإزالة</w:t>
      </w:r>
      <w:r>
        <w:rPr>
          <w:rFonts w:hint="cs"/>
          <w:rtl/>
        </w:rPr>
        <w:t xml:space="preserve"> </w:t>
      </w:r>
      <w:r w:rsidRPr="00A544A4">
        <w:rPr>
          <w:rFonts w:hint="cs"/>
          <w:rtl/>
        </w:rPr>
        <w:t>الفوارق</w:t>
      </w:r>
      <w:r>
        <w:rPr>
          <w:rFonts w:hint="cs"/>
          <w:rtl/>
        </w:rPr>
        <w:t xml:space="preserve"> </w:t>
      </w:r>
      <w:r w:rsidRPr="00A544A4">
        <w:rPr>
          <w:rFonts w:hint="cs"/>
          <w:rtl/>
        </w:rPr>
        <w:t>بين</w:t>
      </w:r>
      <w:r>
        <w:rPr>
          <w:rFonts w:hint="cs"/>
          <w:rtl/>
        </w:rPr>
        <w:t xml:space="preserve"> </w:t>
      </w:r>
      <w:r w:rsidRPr="00A544A4">
        <w:rPr>
          <w:rFonts w:hint="cs"/>
          <w:rtl/>
        </w:rPr>
        <w:t>الجنسين</w:t>
      </w:r>
      <w:r>
        <w:rPr>
          <w:rFonts w:hint="cs"/>
          <w:rtl/>
        </w:rPr>
        <w:t xml:space="preserve"> </w:t>
      </w:r>
      <w:r w:rsidRPr="00A544A4">
        <w:rPr>
          <w:rFonts w:hint="cs"/>
          <w:rtl/>
        </w:rPr>
        <w:t>في</w:t>
      </w:r>
      <w:r>
        <w:rPr>
          <w:rFonts w:hint="cs"/>
          <w:rtl/>
        </w:rPr>
        <w:t xml:space="preserve"> </w:t>
      </w:r>
      <w:r w:rsidRPr="00A544A4">
        <w:rPr>
          <w:rFonts w:hint="cs"/>
          <w:rtl/>
        </w:rPr>
        <w:t>التعليم</w:t>
      </w:r>
      <w:r>
        <w:rPr>
          <w:rFonts w:hint="cs"/>
          <w:rtl/>
        </w:rPr>
        <w:t xml:space="preserve"> </w:t>
      </w:r>
      <w:r w:rsidRPr="00A544A4">
        <w:rPr>
          <w:rFonts w:hint="cs"/>
          <w:rtl/>
        </w:rPr>
        <w:t>الابتدائي</w:t>
      </w:r>
      <w:r>
        <w:rPr>
          <w:rFonts w:hint="cs"/>
          <w:rtl/>
        </w:rPr>
        <w:t xml:space="preserve"> </w:t>
      </w:r>
      <w:r w:rsidRPr="00A544A4">
        <w:rPr>
          <w:rFonts w:hint="cs"/>
          <w:rtl/>
        </w:rPr>
        <w:t>والإعدادي</w:t>
      </w:r>
      <w:r>
        <w:rPr>
          <w:rFonts w:hint="cs"/>
          <w:rtl/>
        </w:rPr>
        <w:t xml:space="preserve"> </w:t>
      </w:r>
      <w:r w:rsidRPr="00A544A4">
        <w:rPr>
          <w:rFonts w:hint="cs"/>
          <w:rtl/>
        </w:rPr>
        <w:t>والثانوي</w:t>
      </w:r>
      <w:r>
        <w:rPr>
          <w:rFonts w:hint="cs"/>
          <w:rtl/>
        </w:rPr>
        <w:t xml:space="preserve"> </w:t>
      </w:r>
      <w:r w:rsidRPr="00A544A4">
        <w:rPr>
          <w:rFonts w:hint="cs"/>
          <w:rtl/>
        </w:rPr>
        <w:t>والجامعي،</w:t>
      </w:r>
      <w:r>
        <w:rPr>
          <w:rFonts w:hint="cs"/>
          <w:rtl/>
        </w:rPr>
        <w:t xml:space="preserve"> </w:t>
      </w:r>
      <w:r w:rsidRPr="00A544A4">
        <w:rPr>
          <w:rFonts w:hint="cs"/>
          <w:rtl/>
        </w:rPr>
        <w:t>وتخفيض</w:t>
      </w:r>
      <w:r>
        <w:rPr>
          <w:rFonts w:hint="cs"/>
          <w:rtl/>
        </w:rPr>
        <w:t xml:space="preserve"> </w:t>
      </w:r>
      <w:r w:rsidRPr="00A544A4">
        <w:rPr>
          <w:rFonts w:hint="cs"/>
          <w:rtl/>
        </w:rPr>
        <w:t>وفيات</w:t>
      </w:r>
      <w:r>
        <w:rPr>
          <w:rFonts w:hint="cs"/>
          <w:rtl/>
        </w:rPr>
        <w:t xml:space="preserve"> </w:t>
      </w:r>
      <w:r w:rsidRPr="00A544A4">
        <w:rPr>
          <w:rFonts w:hint="cs"/>
          <w:rtl/>
        </w:rPr>
        <w:t>الأطفال</w:t>
      </w:r>
      <w:r>
        <w:rPr>
          <w:rFonts w:hint="cs"/>
          <w:rtl/>
        </w:rPr>
        <w:t xml:space="preserve"> </w:t>
      </w:r>
      <w:r w:rsidRPr="00A544A4">
        <w:rPr>
          <w:rFonts w:hint="cs"/>
          <w:rtl/>
        </w:rPr>
        <w:t>دون</w:t>
      </w:r>
      <w:r>
        <w:rPr>
          <w:rFonts w:hint="cs"/>
          <w:rtl/>
        </w:rPr>
        <w:t xml:space="preserve"> </w:t>
      </w:r>
      <w:r w:rsidRPr="00A544A4">
        <w:rPr>
          <w:rFonts w:hint="cs"/>
          <w:rtl/>
        </w:rPr>
        <w:t>الخامسة</w:t>
      </w:r>
      <w:r>
        <w:rPr>
          <w:rFonts w:hint="cs"/>
          <w:rtl/>
        </w:rPr>
        <w:t xml:space="preserve"> </w:t>
      </w:r>
      <w:r w:rsidRPr="00A544A4">
        <w:rPr>
          <w:rFonts w:hint="cs"/>
          <w:rtl/>
        </w:rPr>
        <w:t>من</w:t>
      </w:r>
      <w:r>
        <w:rPr>
          <w:rFonts w:hint="cs"/>
          <w:rtl/>
        </w:rPr>
        <w:t xml:space="preserve"> </w:t>
      </w:r>
      <w:r w:rsidRPr="00A544A4">
        <w:rPr>
          <w:rFonts w:hint="cs"/>
          <w:rtl/>
        </w:rPr>
        <w:t>العمر،</w:t>
      </w:r>
      <w:r>
        <w:rPr>
          <w:rFonts w:hint="cs"/>
          <w:rtl/>
        </w:rPr>
        <w:t xml:space="preserve"> </w:t>
      </w:r>
      <w:r w:rsidRPr="00A544A4">
        <w:rPr>
          <w:rFonts w:hint="cs"/>
          <w:rtl/>
        </w:rPr>
        <w:t>وتعميم</w:t>
      </w:r>
      <w:r>
        <w:rPr>
          <w:rFonts w:hint="cs"/>
          <w:rtl/>
        </w:rPr>
        <w:t xml:space="preserve"> </w:t>
      </w:r>
      <w:r w:rsidRPr="00A544A4">
        <w:rPr>
          <w:rFonts w:hint="cs"/>
          <w:rtl/>
        </w:rPr>
        <w:t>إتاحة</w:t>
      </w:r>
      <w:r>
        <w:rPr>
          <w:rFonts w:hint="cs"/>
          <w:rtl/>
        </w:rPr>
        <w:t xml:space="preserve"> </w:t>
      </w:r>
      <w:r w:rsidRPr="00A544A4">
        <w:rPr>
          <w:rFonts w:hint="cs"/>
          <w:rtl/>
        </w:rPr>
        <w:t>خدمات</w:t>
      </w:r>
      <w:r>
        <w:rPr>
          <w:rFonts w:hint="cs"/>
          <w:rtl/>
        </w:rPr>
        <w:t xml:space="preserve"> </w:t>
      </w:r>
      <w:r w:rsidRPr="00A544A4">
        <w:rPr>
          <w:rFonts w:hint="cs"/>
          <w:rtl/>
        </w:rPr>
        <w:t>الصحة</w:t>
      </w:r>
      <w:r>
        <w:rPr>
          <w:rFonts w:hint="cs"/>
          <w:rtl/>
        </w:rPr>
        <w:t xml:space="preserve"> </w:t>
      </w:r>
      <w:r w:rsidRPr="00A544A4">
        <w:rPr>
          <w:rFonts w:hint="cs"/>
          <w:rtl/>
        </w:rPr>
        <w:t>الإنجابية،</w:t>
      </w:r>
      <w:r>
        <w:rPr>
          <w:rFonts w:hint="cs"/>
          <w:rtl/>
        </w:rPr>
        <w:t xml:space="preserve"> </w:t>
      </w:r>
      <w:r w:rsidRPr="00A544A4">
        <w:rPr>
          <w:rFonts w:hint="cs"/>
          <w:rtl/>
        </w:rPr>
        <w:t>وتخفيض</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الأمهات</w:t>
      </w:r>
      <w:r>
        <w:rPr>
          <w:rFonts w:hint="cs"/>
          <w:rtl/>
        </w:rPr>
        <w:t xml:space="preserve"> </w:t>
      </w:r>
      <w:r w:rsidRPr="00A544A4">
        <w:rPr>
          <w:rFonts w:hint="cs"/>
          <w:rtl/>
        </w:rPr>
        <w:t>أثناء</w:t>
      </w:r>
      <w:r>
        <w:rPr>
          <w:rFonts w:hint="cs"/>
          <w:rtl/>
        </w:rPr>
        <w:t xml:space="preserve"> </w:t>
      </w:r>
      <w:r w:rsidRPr="00A544A4">
        <w:rPr>
          <w:rFonts w:hint="cs"/>
          <w:rtl/>
        </w:rPr>
        <w:t>الولادة،</w:t>
      </w:r>
      <w:r>
        <w:rPr>
          <w:rFonts w:hint="cs"/>
          <w:rtl/>
        </w:rPr>
        <w:t xml:space="preserve"> </w:t>
      </w:r>
      <w:r w:rsidRPr="00A544A4">
        <w:rPr>
          <w:rFonts w:hint="cs"/>
          <w:rtl/>
        </w:rPr>
        <w:t>وتخفيض</w:t>
      </w:r>
      <w:r>
        <w:rPr>
          <w:rFonts w:hint="cs"/>
          <w:rtl/>
        </w:rPr>
        <w:t xml:space="preserve"> </w:t>
      </w:r>
      <w:r w:rsidRPr="00A544A4">
        <w:rPr>
          <w:rFonts w:hint="cs"/>
          <w:rtl/>
        </w:rPr>
        <w:t>معدلات</w:t>
      </w:r>
      <w:r>
        <w:rPr>
          <w:rFonts w:hint="cs"/>
          <w:rtl/>
        </w:rPr>
        <w:t xml:space="preserve"> </w:t>
      </w:r>
      <w:r w:rsidRPr="00A544A4">
        <w:rPr>
          <w:rFonts w:hint="cs"/>
          <w:rtl/>
        </w:rPr>
        <w:t>انتشار</w:t>
      </w:r>
      <w:r>
        <w:rPr>
          <w:rFonts w:hint="cs"/>
          <w:rtl/>
        </w:rPr>
        <w:t xml:space="preserve"> </w:t>
      </w:r>
      <w:r w:rsidRPr="00A544A4">
        <w:rPr>
          <w:rFonts w:hint="cs"/>
          <w:rtl/>
        </w:rPr>
        <w:t>فيروس</w:t>
      </w:r>
      <w:r>
        <w:rPr>
          <w:rFonts w:hint="cs"/>
          <w:rtl/>
        </w:rPr>
        <w:t xml:space="preserve"> </w:t>
      </w:r>
      <w:r w:rsidRPr="00A544A4">
        <w:rPr>
          <w:rFonts w:hint="cs"/>
          <w:rtl/>
        </w:rPr>
        <w:t>مرض</w:t>
      </w:r>
      <w:r>
        <w:rPr>
          <w:rFonts w:hint="cs"/>
          <w:rtl/>
        </w:rPr>
        <w:t xml:space="preserve"> </w:t>
      </w:r>
      <w:r w:rsidRPr="00A544A4">
        <w:rPr>
          <w:rFonts w:hint="cs"/>
          <w:rtl/>
        </w:rPr>
        <w:t>نقص</w:t>
      </w:r>
      <w:r>
        <w:rPr>
          <w:rFonts w:hint="cs"/>
          <w:rtl/>
        </w:rPr>
        <w:t xml:space="preserve"> </w:t>
      </w:r>
      <w:r w:rsidRPr="00A544A4">
        <w:rPr>
          <w:rFonts w:hint="cs"/>
          <w:rtl/>
        </w:rPr>
        <w:t>المناعة</w:t>
      </w:r>
      <w:r>
        <w:rPr>
          <w:rFonts w:hint="cs"/>
          <w:rtl/>
        </w:rPr>
        <w:t xml:space="preserve"> </w:t>
      </w:r>
      <w:r w:rsidRPr="00A544A4">
        <w:rPr>
          <w:rFonts w:hint="cs"/>
          <w:rtl/>
        </w:rPr>
        <w:t>المكتسب</w:t>
      </w:r>
      <w:r>
        <w:rPr>
          <w:rFonts w:hint="cs"/>
          <w:rtl/>
        </w:rPr>
        <w:t xml:space="preserve"> </w:t>
      </w:r>
      <w:r w:rsidRPr="00A544A4">
        <w:rPr>
          <w:rFonts w:hint="cs"/>
          <w:rtl/>
        </w:rPr>
        <w:t>(الإيدز)،</w:t>
      </w:r>
      <w:r>
        <w:rPr>
          <w:rFonts w:hint="cs"/>
          <w:rtl/>
        </w:rPr>
        <w:t xml:space="preserve"> </w:t>
      </w:r>
      <w:r w:rsidRPr="00A544A4">
        <w:rPr>
          <w:rFonts w:hint="cs"/>
          <w:rtl/>
        </w:rPr>
        <w:t>وتعميم</w:t>
      </w:r>
      <w:r>
        <w:rPr>
          <w:rFonts w:hint="cs"/>
          <w:rtl/>
        </w:rPr>
        <w:t xml:space="preserve"> </w:t>
      </w:r>
      <w:r w:rsidRPr="00A544A4">
        <w:rPr>
          <w:rFonts w:hint="cs"/>
          <w:rtl/>
        </w:rPr>
        <w:t>إتاحة</w:t>
      </w:r>
      <w:r>
        <w:rPr>
          <w:rFonts w:hint="cs"/>
          <w:rtl/>
        </w:rPr>
        <w:t xml:space="preserve"> </w:t>
      </w:r>
      <w:r w:rsidRPr="00A544A4">
        <w:rPr>
          <w:rFonts w:hint="cs"/>
          <w:rtl/>
        </w:rPr>
        <w:t>العلاج</w:t>
      </w:r>
      <w:r>
        <w:rPr>
          <w:rFonts w:hint="cs"/>
          <w:rtl/>
        </w:rPr>
        <w:t xml:space="preserve"> </w:t>
      </w:r>
      <w:r w:rsidRPr="00A544A4">
        <w:rPr>
          <w:rFonts w:hint="cs"/>
          <w:rtl/>
        </w:rPr>
        <w:t>من</w:t>
      </w:r>
      <w:r>
        <w:rPr>
          <w:rFonts w:hint="cs"/>
          <w:rtl/>
        </w:rPr>
        <w:t xml:space="preserve"> </w:t>
      </w:r>
      <w:r w:rsidRPr="00A544A4">
        <w:rPr>
          <w:rFonts w:hint="cs"/>
          <w:rtl/>
        </w:rPr>
        <w:t>هذا</w:t>
      </w:r>
      <w:r>
        <w:rPr>
          <w:rFonts w:hint="cs"/>
          <w:rtl/>
        </w:rPr>
        <w:t xml:space="preserve"> </w:t>
      </w:r>
      <w:r w:rsidRPr="00A544A4">
        <w:rPr>
          <w:rFonts w:hint="cs"/>
          <w:rtl/>
        </w:rPr>
        <w:t>الفيروس</w:t>
      </w:r>
      <w:r>
        <w:rPr>
          <w:rFonts w:hint="cs"/>
          <w:rtl/>
        </w:rPr>
        <w:t xml:space="preserve"> </w:t>
      </w:r>
      <w:r w:rsidRPr="00A544A4">
        <w:rPr>
          <w:rFonts w:hint="cs"/>
          <w:rtl/>
        </w:rPr>
        <w:t>لجميع</w:t>
      </w:r>
      <w:r>
        <w:rPr>
          <w:rFonts w:hint="cs"/>
          <w:rtl/>
        </w:rPr>
        <w:t xml:space="preserve"> </w:t>
      </w:r>
      <w:r w:rsidRPr="00A544A4">
        <w:rPr>
          <w:rFonts w:hint="cs"/>
          <w:rtl/>
        </w:rPr>
        <w:t>من</w:t>
      </w:r>
      <w:r>
        <w:rPr>
          <w:rFonts w:hint="cs"/>
          <w:rtl/>
        </w:rPr>
        <w:t xml:space="preserve"> </w:t>
      </w:r>
      <w:r w:rsidRPr="00A544A4">
        <w:rPr>
          <w:rFonts w:hint="cs"/>
          <w:rtl/>
        </w:rPr>
        <w:t>يحتاج</w:t>
      </w:r>
      <w:r>
        <w:rPr>
          <w:rFonts w:hint="cs"/>
          <w:rtl/>
        </w:rPr>
        <w:t xml:space="preserve"> </w:t>
      </w:r>
      <w:r w:rsidRPr="00A544A4">
        <w:rPr>
          <w:rFonts w:hint="cs"/>
          <w:rtl/>
        </w:rPr>
        <w:t>إلى</w:t>
      </w:r>
      <w:r>
        <w:rPr>
          <w:rFonts w:hint="cs"/>
          <w:rtl/>
        </w:rPr>
        <w:t xml:space="preserve"> </w:t>
      </w:r>
      <w:r w:rsidRPr="00A544A4">
        <w:rPr>
          <w:rFonts w:hint="cs"/>
          <w:rtl/>
        </w:rPr>
        <w:t>ذلك.</w:t>
      </w:r>
      <w:r>
        <w:rPr>
          <w:rFonts w:hint="cs"/>
          <w:rtl/>
        </w:rPr>
        <w:t xml:space="preserve"> </w:t>
      </w:r>
      <w:r w:rsidRPr="00A544A4">
        <w:rPr>
          <w:rFonts w:hint="cs"/>
          <w:rtl/>
        </w:rPr>
        <w:t>وقد</w:t>
      </w:r>
      <w:r>
        <w:rPr>
          <w:rFonts w:hint="cs"/>
          <w:rtl/>
        </w:rPr>
        <w:t xml:space="preserve"> </w:t>
      </w:r>
      <w:r w:rsidRPr="00A544A4">
        <w:rPr>
          <w:rFonts w:hint="cs"/>
          <w:rtl/>
        </w:rPr>
        <w:t>حققت</w:t>
      </w:r>
      <w:r>
        <w:rPr>
          <w:rFonts w:hint="cs"/>
          <w:rtl/>
        </w:rPr>
        <w:t xml:space="preserve"> </w:t>
      </w:r>
      <w:r w:rsidRPr="00A544A4">
        <w:rPr>
          <w:rFonts w:hint="cs"/>
          <w:rtl/>
        </w:rPr>
        <w:t>المملكة</w:t>
      </w:r>
      <w:r>
        <w:rPr>
          <w:rFonts w:hint="cs"/>
          <w:rtl/>
        </w:rPr>
        <w:t xml:space="preserve"> </w:t>
      </w:r>
      <w:r w:rsidRPr="00A544A4">
        <w:rPr>
          <w:rFonts w:hint="cs"/>
          <w:rtl/>
        </w:rPr>
        <w:t>أهداف</w:t>
      </w:r>
      <w:r>
        <w:rPr>
          <w:rFonts w:hint="cs"/>
          <w:rtl/>
        </w:rPr>
        <w:t xml:space="preserve"> </w:t>
      </w:r>
      <w:r w:rsidRPr="00A544A4">
        <w:rPr>
          <w:rFonts w:hint="cs"/>
          <w:rtl/>
        </w:rPr>
        <w:t>التنمية</w:t>
      </w:r>
      <w:r>
        <w:rPr>
          <w:rFonts w:hint="cs"/>
          <w:rtl/>
        </w:rPr>
        <w:t xml:space="preserve"> </w:t>
      </w:r>
      <w:r w:rsidRPr="00A544A4">
        <w:rPr>
          <w:rFonts w:hint="cs"/>
          <w:rtl/>
        </w:rPr>
        <w:t>المستدامة</w:t>
      </w:r>
      <w:r>
        <w:rPr>
          <w:rFonts w:hint="cs"/>
          <w:rtl/>
        </w:rPr>
        <w:t xml:space="preserve"> </w:t>
      </w:r>
      <w:r w:rsidRPr="00A544A4">
        <w:rPr>
          <w:rFonts w:hint="cs"/>
          <w:rtl/>
        </w:rPr>
        <w:t>قبل</w:t>
      </w:r>
      <w:r>
        <w:rPr>
          <w:rFonts w:hint="cs"/>
          <w:rtl/>
        </w:rPr>
        <w:t xml:space="preserve"> </w:t>
      </w:r>
      <w:r w:rsidRPr="00A544A4">
        <w:rPr>
          <w:rFonts w:hint="cs"/>
          <w:rtl/>
        </w:rPr>
        <w:t>مواعيدها،</w:t>
      </w:r>
      <w:r>
        <w:rPr>
          <w:rFonts w:hint="cs"/>
          <w:rtl/>
        </w:rPr>
        <w:t xml:space="preserve"> </w:t>
      </w:r>
      <w:r w:rsidRPr="00A544A4">
        <w:rPr>
          <w:rFonts w:hint="cs"/>
          <w:rtl/>
        </w:rPr>
        <w:t>كما</w:t>
      </w:r>
      <w:r>
        <w:rPr>
          <w:rFonts w:hint="cs"/>
          <w:rtl/>
        </w:rPr>
        <w:t xml:space="preserve"> </w:t>
      </w:r>
      <w:r w:rsidRPr="00A544A4">
        <w:rPr>
          <w:rFonts w:hint="cs"/>
          <w:rtl/>
        </w:rPr>
        <w:t>أنها</w:t>
      </w:r>
      <w:r>
        <w:rPr>
          <w:rFonts w:hint="cs"/>
          <w:rtl/>
        </w:rPr>
        <w:t xml:space="preserve"> </w:t>
      </w:r>
      <w:r w:rsidRPr="00A544A4">
        <w:rPr>
          <w:rFonts w:hint="cs"/>
          <w:rtl/>
        </w:rPr>
        <w:t>ساعية</w:t>
      </w:r>
      <w:r>
        <w:rPr>
          <w:rFonts w:hint="cs"/>
          <w:rtl/>
        </w:rPr>
        <w:t xml:space="preserve"> </w:t>
      </w:r>
      <w:r w:rsidRPr="00A544A4">
        <w:rPr>
          <w:rFonts w:hint="cs"/>
          <w:rtl/>
        </w:rPr>
        <w:t>إلى</w:t>
      </w:r>
      <w:r>
        <w:rPr>
          <w:rFonts w:hint="cs"/>
          <w:rtl/>
        </w:rPr>
        <w:t xml:space="preserve"> </w:t>
      </w:r>
      <w:r w:rsidRPr="00A544A4">
        <w:rPr>
          <w:rFonts w:hint="cs"/>
          <w:rtl/>
        </w:rPr>
        <w:t>تحقيق</w:t>
      </w:r>
      <w:r>
        <w:rPr>
          <w:rFonts w:hint="cs"/>
          <w:rtl/>
        </w:rPr>
        <w:t xml:space="preserve"> </w:t>
      </w:r>
      <w:r w:rsidRPr="00A544A4">
        <w:rPr>
          <w:rFonts w:hint="cs"/>
          <w:rtl/>
        </w:rPr>
        <w:t>وتجاوز</w:t>
      </w:r>
      <w:r>
        <w:rPr>
          <w:rFonts w:hint="cs"/>
          <w:rtl/>
        </w:rPr>
        <w:t xml:space="preserve"> </w:t>
      </w:r>
      <w:r w:rsidRPr="00A544A4">
        <w:rPr>
          <w:rFonts w:hint="cs"/>
          <w:rtl/>
        </w:rPr>
        <w:t>بقية</w:t>
      </w:r>
      <w:r>
        <w:rPr>
          <w:rFonts w:hint="cs"/>
          <w:rtl/>
        </w:rPr>
        <w:t xml:space="preserve"> </w:t>
      </w:r>
      <w:r w:rsidRPr="00A544A4">
        <w:rPr>
          <w:rFonts w:hint="cs"/>
          <w:rtl/>
        </w:rPr>
        <w:t>الأهداف</w:t>
      </w:r>
      <w:r>
        <w:rPr>
          <w:rFonts w:hint="cs"/>
          <w:rtl/>
        </w:rPr>
        <w:t xml:space="preserve"> </w:t>
      </w:r>
      <w:r w:rsidRPr="00A544A4">
        <w:rPr>
          <w:rFonts w:hint="cs"/>
          <w:rtl/>
        </w:rPr>
        <w:t>قبل</w:t>
      </w:r>
      <w:r>
        <w:rPr>
          <w:rFonts w:hint="cs"/>
          <w:rtl/>
        </w:rPr>
        <w:t xml:space="preserve"> </w:t>
      </w:r>
      <w:r w:rsidRPr="00A544A4">
        <w:rPr>
          <w:rFonts w:hint="cs"/>
          <w:rtl/>
        </w:rPr>
        <w:t>حلول</w:t>
      </w:r>
      <w:r>
        <w:rPr>
          <w:rFonts w:hint="cs"/>
          <w:rtl/>
        </w:rPr>
        <w:t xml:space="preserve"> </w:t>
      </w:r>
      <w:r w:rsidRPr="00A544A4">
        <w:rPr>
          <w:rFonts w:hint="cs"/>
          <w:rtl/>
        </w:rPr>
        <w:t>الموعد</w:t>
      </w:r>
      <w:r>
        <w:rPr>
          <w:rFonts w:hint="cs"/>
          <w:rtl/>
        </w:rPr>
        <w:t xml:space="preserve"> </w:t>
      </w:r>
      <w:r w:rsidRPr="00A544A4">
        <w:rPr>
          <w:rFonts w:hint="cs"/>
          <w:rtl/>
        </w:rPr>
        <w:t>الزمني</w:t>
      </w:r>
      <w:r>
        <w:rPr>
          <w:rFonts w:hint="cs"/>
          <w:rtl/>
        </w:rPr>
        <w:t xml:space="preserve"> </w:t>
      </w:r>
      <w:r w:rsidRPr="00A544A4">
        <w:rPr>
          <w:rFonts w:hint="cs"/>
          <w:rtl/>
        </w:rPr>
        <w:t>المحدد</w:t>
      </w:r>
      <w:r>
        <w:rPr>
          <w:rFonts w:hint="cs"/>
          <w:rtl/>
        </w:rPr>
        <w:t xml:space="preserve"> </w:t>
      </w:r>
      <w:r w:rsidRPr="00A544A4">
        <w:rPr>
          <w:rFonts w:hint="cs"/>
          <w:rtl/>
        </w:rPr>
        <w:t>لها</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(2030).</w:t>
      </w:r>
    </w:p>
    <w:p w:rsidR="00632DB7" w:rsidRPr="00A544A4" w:rsidRDefault="00632DB7" w:rsidP="00632DB7">
      <w:pPr>
        <w:pStyle w:val="SingleTxtGA"/>
      </w:pPr>
      <w:r>
        <w:rPr>
          <w:rFonts w:eastAsia="Calibri" w:hint="cs"/>
          <w:rtl/>
          <w:lang w:bidi="ar-EG"/>
        </w:rPr>
        <w:t>18-</w:t>
      </w:r>
      <w:r w:rsidRPr="00A544A4">
        <w:rPr>
          <w:rFonts w:eastAsia="Calibri"/>
        </w:rPr>
        <w:tab/>
      </w:r>
      <w:r w:rsidRPr="00A544A4">
        <w:rPr>
          <w:rFonts w:hint="cs"/>
          <w:rtl/>
        </w:rPr>
        <w:t>كما</w:t>
      </w:r>
      <w:r>
        <w:rPr>
          <w:rFonts w:hint="cs"/>
          <w:rtl/>
        </w:rPr>
        <w:t xml:space="preserve"> </w:t>
      </w:r>
      <w:r w:rsidRPr="00A544A4">
        <w:rPr>
          <w:rFonts w:hint="cs"/>
          <w:rtl/>
        </w:rPr>
        <w:t>احتلت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المرتبة</w:t>
      </w:r>
      <w:r>
        <w:rPr>
          <w:rFonts w:hint="cs"/>
          <w:rtl/>
        </w:rPr>
        <w:t xml:space="preserve"> </w:t>
      </w:r>
      <w:r w:rsidRPr="00A544A4">
        <w:rPr>
          <w:rFonts w:hint="cs"/>
          <w:rtl/>
        </w:rPr>
        <w:t>47</w:t>
      </w:r>
      <w:r>
        <w:rPr>
          <w:rFonts w:hint="cs"/>
          <w:rtl/>
        </w:rPr>
        <w:t xml:space="preserve"> </w:t>
      </w:r>
      <w:r w:rsidRPr="00A544A4">
        <w:rPr>
          <w:rFonts w:hint="cs"/>
          <w:rtl/>
        </w:rPr>
        <w:t>من</w:t>
      </w:r>
      <w:r>
        <w:rPr>
          <w:rFonts w:hint="cs"/>
          <w:rtl/>
        </w:rPr>
        <w:t xml:space="preserve"> </w:t>
      </w:r>
      <w:r w:rsidRPr="00A544A4">
        <w:rPr>
          <w:rFonts w:hint="cs"/>
          <w:rtl/>
        </w:rPr>
        <w:t>بين</w:t>
      </w:r>
      <w:r>
        <w:rPr>
          <w:rFonts w:hint="cs"/>
          <w:rtl/>
        </w:rPr>
        <w:t xml:space="preserve"> </w:t>
      </w:r>
      <w:r w:rsidRPr="00A544A4">
        <w:rPr>
          <w:rFonts w:hint="cs"/>
          <w:rtl/>
        </w:rPr>
        <w:t>188</w:t>
      </w:r>
      <w:r>
        <w:rPr>
          <w:rFonts w:hint="cs"/>
          <w:rtl/>
        </w:rPr>
        <w:t xml:space="preserve"> </w:t>
      </w:r>
      <w:r w:rsidRPr="00A544A4">
        <w:rPr>
          <w:rFonts w:hint="cs"/>
          <w:rtl/>
        </w:rPr>
        <w:t>دولة</w:t>
      </w:r>
      <w:r>
        <w:rPr>
          <w:rFonts w:hint="cs"/>
          <w:rtl/>
        </w:rPr>
        <w:t xml:space="preserve"> </w:t>
      </w:r>
      <w:r w:rsidRPr="00A544A4">
        <w:rPr>
          <w:rFonts w:hint="cs"/>
          <w:rtl/>
        </w:rPr>
        <w:t>حول</w:t>
      </w:r>
      <w:r>
        <w:rPr>
          <w:rFonts w:hint="cs"/>
          <w:rtl/>
        </w:rPr>
        <w:t xml:space="preserve"> </w:t>
      </w:r>
      <w:r w:rsidRPr="00A544A4">
        <w:rPr>
          <w:rFonts w:hint="cs"/>
          <w:rtl/>
        </w:rPr>
        <w:t>العالم</w:t>
      </w:r>
      <w:r>
        <w:rPr>
          <w:rFonts w:hint="cs"/>
          <w:rtl/>
        </w:rPr>
        <w:t xml:space="preserve"> </w:t>
      </w:r>
      <w:r w:rsidRPr="00A544A4">
        <w:rPr>
          <w:rFonts w:hint="cs"/>
          <w:rtl/>
        </w:rPr>
        <w:t>في</w:t>
      </w:r>
      <w:r>
        <w:rPr>
          <w:rFonts w:hint="cs"/>
          <w:rtl/>
        </w:rPr>
        <w:t xml:space="preserve"> </w:t>
      </w:r>
      <w:r w:rsidRPr="00A544A4">
        <w:rPr>
          <w:rFonts w:hint="cs"/>
          <w:rtl/>
        </w:rPr>
        <w:t>مؤشر</w:t>
      </w:r>
      <w:r>
        <w:rPr>
          <w:rFonts w:hint="cs"/>
          <w:rtl/>
        </w:rPr>
        <w:t xml:space="preserve"> </w:t>
      </w:r>
      <w:r w:rsidRPr="00A544A4">
        <w:rPr>
          <w:rFonts w:hint="cs"/>
          <w:rtl/>
        </w:rPr>
        <w:t>التنمية</w:t>
      </w:r>
      <w:r>
        <w:rPr>
          <w:rFonts w:hint="cs"/>
          <w:rtl/>
        </w:rPr>
        <w:t xml:space="preserve"> </w:t>
      </w:r>
      <w:r w:rsidRPr="00A544A4">
        <w:rPr>
          <w:rFonts w:hint="cs"/>
          <w:rtl/>
        </w:rPr>
        <w:t>البشرية</w:t>
      </w:r>
      <w:r>
        <w:rPr>
          <w:rFonts w:hint="cs"/>
          <w:rtl/>
        </w:rPr>
        <w:t xml:space="preserve"> </w:t>
      </w:r>
      <w:r w:rsidRPr="00A544A4">
        <w:rPr>
          <w:rFonts w:hint="cs"/>
          <w:rtl/>
        </w:rPr>
        <w:t>الصادر</w:t>
      </w:r>
      <w:r>
        <w:rPr>
          <w:rFonts w:hint="cs"/>
          <w:rtl/>
        </w:rPr>
        <w:t xml:space="preserve"> </w:t>
      </w:r>
      <w:r w:rsidRPr="00A544A4">
        <w:rPr>
          <w:rFonts w:hint="cs"/>
          <w:rtl/>
        </w:rPr>
        <w:t>عن</w:t>
      </w:r>
      <w:r>
        <w:rPr>
          <w:rFonts w:hint="cs"/>
          <w:rtl/>
        </w:rPr>
        <w:t xml:space="preserve"> </w:t>
      </w:r>
      <w:r w:rsidRPr="00A544A4">
        <w:rPr>
          <w:rFonts w:hint="cs"/>
          <w:rtl/>
        </w:rPr>
        <w:t>برنامج</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الإنمائي</w:t>
      </w:r>
      <w:r w:rsidR="00730B02">
        <w:rPr>
          <w:rFonts w:hint="cs"/>
          <w:rtl/>
        </w:rPr>
        <w:t xml:space="preserve"> </w:t>
      </w:r>
      <w:r w:rsidRPr="00A544A4">
        <w:t>UNDP</w:t>
      </w:r>
      <w:r w:rsidRPr="00A544A4">
        <w:rPr>
          <w:rFonts w:hint="cs"/>
          <w:rtl/>
        </w:rPr>
        <w:t>،</w:t>
      </w:r>
      <w:r>
        <w:rPr>
          <w:rFonts w:hint="cs"/>
          <w:rtl/>
        </w:rPr>
        <w:t xml:space="preserve"> </w:t>
      </w:r>
      <w:r w:rsidRPr="00A544A4">
        <w:rPr>
          <w:rFonts w:hint="cs"/>
          <w:rtl/>
        </w:rPr>
        <w:t>حيث</w:t>
      </w:r>
      <w:r>
        <w:rPr>
          <w:rFonts w:hint="cs"/>
          <w:rtl/>
        </w:rPr>
        <w:t xml:space="preserve"> </w:t>
      </w:r>
      <w:r w:rsidRPr="00A544A4">
        <w:rPr>
          <w:rFonts w:hint="cs"/>
          <w:rtl/>
        </w:rPr>
        <w:t>أكد</w:t>
      </w:r>
      <w:r>
        <w:rPr>
          <w:rFonts w:hint="cs"/>
          <w:rtl/>
        </w:rPr>
        <w:t xml:space="preserve"> </w:t>
      </w:r>
      <w:r w:rsidRPr="00A544A4">
        <w:rPr>
          <w:rFonts w:hint="cs"/>
          <w:rtl/>
        </w:rPr>
        <w:t>التقرير</w:t>
      </w:r>
      <w:r>
        <w:rPr>
          <w:rFonts w:hint="cs"/>
          <w:rtl/>
        </w:rPr>
        <w:t xml:space="preserve"> </w:t>
      </w:r>
      <w:r w:rsidRPr="00A544A4">
        <w:rPr>
          <w:rFonts w:hint="cs"/>
          <w:rtl/>
        </w:rPr>
        <w:t>لعام</w:t>
      </w:r>
      <w:r>
        <w:rPr>
          <w:rFonts w:hint="cs"/>
          <w:rtl/>
        </w:rPr>
        <w:t xml:space="preserve"> </w:t>
      </w:r>
      <w:r w:rsidRPr="00A544A4">
        <w:rPr>
          <w:rFonts w:hint="cs"/>
          <w:rtl/>
        </w:rPr>
        <w:t>2016</w:t>
      </w:r>
      <w:r>
        <w:rPr>
          <w:rFonts w:hint="cs"/>
          <w:rtl/>
        </w:rPr>
        <w:t xml:space="preserve"> </w:t>
      </w:r>
      <w:r w:rsidRPr="00A544A4">
        <w:rPr>
          <w:rFonts w:hint="cs"/>
          <w:rtl/>
        </w:rPr>
        <w:t>ان</w:t>
      </w:r>
      <w:r>
        <w:rPr>
          <w:rFonts w:hint="cs"/>
          <w:rtl/>
        </w:rPr>
        <w:t xml:space="preserve"> </w:t>
      </w:r>
      <w:r w:rsidRPr="00A544A4">
        <w:rPr>
          <w:rFonts w:hint="cs"/>
          <w:rtl/>
        </w:rPr>
        <w:t>البحرين</w:t>
      </w:r>
      <w:r>
        <w:rPr>
          <w:rFonts w:hint="cs"/>
          <w:rtl/>
        </w:rPr>
        <w:t xml:space="preserve"> </w:t>
      </w:r>
      <w:r w:rsidRPr="00A544A4">
        <w:rPr>
          <w:rFonts w:hint="cs"/>
          <w:rtl/>
        </w:rPr>
        <w:t>شهدت</w:t>
      </w:r>
      <w:r>
        <w:rPr>
          <w:rFonts w:hint="cs"/>
          <w:rtl/>
        </w:rPr>
        <w:t xml:space="preserve"> </w:t>
      </w:r>
      <w:r w:rsidRPr="00A544A4">
        <w:rPr>
          <w:rFonts w:hint="cs"/>
          <w:rtl/>
        </w:rPr>
        <w:t>مستويات</w:t>
      </w:r>
      <w:r>
        <w:rPr>
          <w:rFonts w:hint="cs"/>
          <w:rtl/>
        </w:rPr>
        <w:t xml:space="preserve"> </w:t>
      </w:r>
      <w:r w:rsidRPr="00A544A4">
        <w:rPr>
          <w:rFonts w:hint="cs"/>
          <w:rtl/>
        </w:rPr>
        <w:t>متزايدة</w:t>
      </w:r>
      <w:r>
        <w:rPr>
          <w:rFonts w:hint="cs"/>
          <w:rtl/>
        </w:rPr>
        <w:t xml:space="preserve"> </w:t>
      </w:r>
      <w:r w:rsidRPr="00A544A4">
        <w:rPr>
          <w:rFonts w:hint="cs"/>
          <w:rtl/>
        </w:rPr>
        <w:t>في</w:t>
      </w:r>
      <w:r>
        <w:rPr>
          <w:rFonts w:hint="cs"/>
          <w:rtl/>
        </w:rPr>
        <w:t xml:space="preserve"> </w:t>
      </w:r>
      <w:r w:rsidRPr="00A544A4">
        <w:rPr>
          <w:rFonts w:hint="cs"/>
          <w:rtl/>
        </w:rPr>
        <w:t>مؤشر</w:t>
      </w:r>
      <w:r>
        <w:rPr>
          <w:rFonts w:hint="cs"/>
          <w:rtl/>
        </w:rPr>
        <w:t xml:space="preserve"> </w:t>
      </w:r>
      <w:r w:rsidRPr="00A544A4">
        <w:rPr>
          <w:rFonts w:hint="cs"/>
          <w:rtl/>
        </w:rPr>
        <w:t>التنمية</w:t>
      </w:r>
      <w:r>
        <w:rPr>
          <w:rFonts w:hint="cs"/>
          <w:rtl/>
        </w:rPr>
        <w:t xml:space="preserve"> </w:t>
      </w:r>
      <w:r w:rsidRPr="00A544A4">
        <w:rPr>
          <w:rFonts w:hint="cs"/>
          <w:rtl/>
        </w:rPr>
        <w:t>البشرية</w:t>
      </w:r>
      <w:r>
        <w:rPr>
          <w:rFonts w:hint="cs"/>
          <w:rtl/>
        </w:rPr>
        <w:t xml:space="preserve"> </w:t>
      </w:r>
      <w:r w:rsidRPr="00A544A4">
        <w:rPr>
          <w:rFonts w:hint="cs"/>
          <w:rtl/>
        </w:rPr>
        <w:t>منذ</w:t>
      </w:r>
      <w:r>
        <w:rPr>
          <w:rFonts w:hint="cs"/>
          <w:rtl/>
        </w:rPr>
        <w:t xml:space="preserve"> </w:t>
      </w:r>
      <w:r w:rsidRPr="00A544A4">
        <w:rPr>
          <w:rFonts w:hint="cs"/>
          <w:rtl/>
        </w:rPr>
        <w:t>عام</w:t>
      </w:r>
      <w:r>
        <w:rPr>
          <w:rFonts w:hint="cs"/>
          <w:rtl/>
        </w:rPr>
        <w:t xml:space="preserve"> </w:t>
      </w:r>
      <w:r w:rsidRPr="00A544A4">
        <w:rPr>
          <w:rFonts w:hint="cs"/>
          <w:rtl/>
        </w:rPr>
        <w:t>1990</w:t>
      </w:r>
      <w:r w:rsidRPr="00A544A4">
        <w:t>.</w:t>
      </w:r>
    </w:p>
    <w:p w:rsidR="00632DB7" w:rsidRPr="00A544A4" w:rsidRDefault="00632DB7" w:rsidP="00632DB7">
      <w:pPr>
        <w:pStyle w:val="SingleTxtGA"/>
      </w:pPr>
      <w:r>
        <w:rPr>
          <w:rFonts w:eastAsia="Calibri" w:hint="cs"/>
          <w:rtl/>
        </w:rPr>
        <w:t>19-</w:t>
      </w:r>
      <w:r w:rsidRPr="00A544A4">
        <w:rPr>
          <w:rFonts w:eastAsia="Calibri"/>
        </w:rPr>
        <w:tab/>
      </w:r>
      <w:r w:rsidRPr="00A544A4">
        <w:rPr>
          <w:rFonts w:hint="cs"/>
          <w:rtl/>
        </w:rPr>
        <w:t>وبيّن</w:t>
      </w:r>
      <w:r>
        <w:rPr>
          <w:rFonts w:hint="cs"/>
          <w:rtl/>
        </w:rPr>
        <w:t xml:space="preserve"> </w:t>
      </w:r>
      <w:r w:rsidRPr="00A544A4">
        <w:rPr>
          <w:rFonts w:hint="cs"/>
          <w:rtl/>
        </w:rPr>
        <w:t>التقرير</w:t>
      </w:r>
      <w:r>
        <w:rPr>
          <w:rFonts w:hint="cs"/>
          <w:rtl/>
        </w:rPr>
        <w:t xml:space="preserve"> </w:t>
      </w:r>
      <w:r w:rsidRPr="00A544A4">
        <w:rPr>
          <w:rFonts w:hint="cs"/>
          <w:rtl/>
        </w:rPr>
        <w:t>ان</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ماتزال</w:t>
      </w:r>
      <w:r>
        <w:rPr>
          <w:rFonts w:hint="cs"/>
          <w:rtl/>
        </w:rPr>
        <w:t xml:space="preserve"> </w:t>
      </w:r>
      <w:r w:rsidRPr="00A544A4">
        <w:rPr>
          <w:rFonts w:hint="cs"/>
          <w:rtl/>
        </w:rPr>
        <w:t>تحافظ</w:t>
      </w:r>
      <w:r>
        <w:rPr>
          <w:rFonts w:hint="cs"/>
          <w:rtl/>
        </w:rPr>
        <w:t xml:space="preserve"> </w:t>
      </w:r>
      <w:r w:rsidRPr="00A544A4">
        <w:rPr>
          <w:rFonts w:hint="cs"/>
          <w:rtl/>
        </w:rPr>
        <w:t>على</w:t>
      </w:r>
      <w:r>
        <w:rPr>
          <w:rFonts w:hint="cs"/>
          <w:rtl/>
        </w:rPr>
        <w:t xml:space="preserve"> </w:t>
      </w:r>
      <w:r w:rsidRPr="00A544A4">
        <w:rPr>
          <w:rFonts w:hint="cs"/>
          <w:rtl/>
        </w:rPr>
        <w:t>مركزها</w:t>
      </w:r>
      <w:r>
        <w:rPr>
          <w:rFonts w:hint="cs"/>
          <w:rtl/>
        </w:rPr>
        <w:t xml:space="preserve"> </w:t>
      </w:r>
      <w:r w:rsidRPr="00A544A4">
        <w:rPr>
          <w:rFonts w:hint="cs"/>
          <w:rtl/>
        </w:rPr>
        <w:t>ضمن</w:t>
      </w:r>
      <w:r>
        <w:rPr>
          <w:rFonts w:hint="cs"/>
          <w:rtl/>
        </w:rPr>
        <w:t xml:space="preserve"> </w:t>
      </w:r>
      <w:r w:rsidRPr="00A544A4">
        <w:rPr>
          <w:rFonts w:hint="cs"/>
          <w:rtl/>
        </w:rPr>
        <w:t>الدول</w:t>
      </w:r>
      <w:r>
        <w:rPr>
          <w:rFonts w:hint="cs"/>
          <w:rtl/>
        </w:rPr>
        <w:t xml:space="preserve"> </w:t>
      </w:r>
      <w:r w:rsidRPr="00A544A4">
        <w:rPr>
          <w:rFonts w:hint="cs"/>
          <w:rtl/>
        </w:rPr>
        <w:t>ذات</w:t>
      </w:r>
      <w:r>
        <w:rPr>
          <w:rFonts w:hint="cs"/>
          <w:rtl/>
        </w:rPr>
        <w:t xml:space="preserve"> </w:t>
      </w:r>
      <w:r w:rsidRPr="00A544A4">
        <w:rPr>
          <w:rFonts w:hint="cs"/>
          <w:rtl/>
        </w:rPr>
        <w:t>التنمية</w:t>
      </w:r>
      <w:r>
        <w:rPr>
          <w:rFonts w:hint="cs"/>
          <w:rtl/>
        </w:rPr>
        <w:t xml:space="preserve"> </w:t>
      </w:r>
      <w:r w:rsidRPr="00A544A4">
        <w:rPr>
          <w:rFonts w:hint="cs"/>
          <w:rtl/>
        </w:rPr>
        <w:t>البشرية</w:t>
      </w:r>
      <w:r>
        <w:rPr>
          <w:rFonts w:hint="cs"/>
          <w:rtl/>
        </w:rPr>
        <w:t xml:space="preserve"> </w:t>
      </w:r>
      <w:r w:rsidRPr="00A544A4">
        <w:rPr>
          <w:rFonts w:hint="cs"/>
          <w:rtl/>
        </w:rPr>
        <w:t>المرتفعة</w:t>
      </w:r>
      <w:r>
        <w:rPr>
          <w:rFonts w:hint="cs"/>
          <w:rtl/>
        </w:rPr>
        <w:t xml:space="preserve"> </w:t>
      </w:r>
      <w:r w:rsidRPr="00A544A4">
        <w:rPr>
          <w:rFonts w:hint="cs"/>
          <w:rtl/>
        </w:rPr>
        <w:t>جدا،</w:t>
      </w:r>
      <w:r>
        <w:rPr>
          <w:rFonts w:hint="cs"/>
          <w:rtl/>
        </w:rPr>
        <w:t xml:space="preserve"> </w:t>
      </w:r>
      <w:r w:rsidRPr="00A544A4">
        <w:rPr>
          <w:rFonts w:hint="cs"/>
          <w:rtl/>
        </w:rPr>
        <w:t>مع</w:t>
      </w:r>
      <w:r>
        <w:rPr>
          <w:rFonts w:hint="cs"/>
          <w:rtl/>
        </w:rPr>
        <w:t xml:space="preserve"> </w:t>
      </w:r>
      <w:r w:rsidRPr="00A544A4">
        <w:rPr>
          <w:rFonts w:hint="cs"/>
          <w:rtl/>
        </w:rPr>
        <w:t>الحفاظ</w:t>
      </w:r>
      <w:r>
        <w:rPr>
          <w:rFonts w:hint="cs"/>
          <w:rtl/>
        </w:rPr>
        <w:t xml:space="preserve"> </w:t>
      </w:r>
      <w:r w:rsidRPr="00A544A4">
        <w:rPr>
          <w:rFonts w:hint="cs"/>
          <w:rtl/>
        </w:rPr>
        <w:t>كذلك</w:t>
      </w:r>
      <w:r>
        <w:rPr>
          <w:rFonts w:hint="cs"/>
          <w:rtl/>
        </w:rPr>
        <w:t xml:space="preserve"> </w:t>
      </w:r>
      <w:r w:rsidRPr="00A544A4">
        <w:rPr>
          <w:rFonts w:hint="cs"/>
          <w:rtl/>
        </w:rPr>
        <w:t>على</w:t>
      </w:r>
      <w:r>
        <w:rPr>
          <w:rFonts w:hint="cs"/>
          <w:rtl/>
        </w:rPr>
        <w:t xml:space="preserve"> </w:t>
      </w:r>
      <w:r w:rsidRPr="00A544A4">
        <w:rPr>
          <w:rFonts w:hint="cs"/>
          <w:rtl/>
        </w:rPr>
        <w:t>نصيب</w:t>
      </w:r>
      <w:r>
        <w:rPr>
          <w:rFonts w:hint="cs"/>
          <w:rtl/>
        </w:rPr>
        <w:t xml:space="preserve"> </w:t>
      </w:r>
      <w:r w:rsidRPr="00A544A4">
        <w:rPr>
          <w:rFonts w:hint="cs"/>
          <w:rtl/>
        </w:rPr>
        <w:t>فرد</w:t>
      </w:r>
      <w:r>
        <w:rPr>
          <w:rFonts w:hint="cs"/>
          <w:rtl/>
        </w:rPr>
        <w:t xml:space="preserve"> </w:t>
      </w:r>
      <w:r w:rsidRPr="00A544A4">
        <w:rPr>
          <w:rFonts w:hint="cs"/>
          <w:rtl/>
        </w:rPr>
        <w:t>مرتفع</w:t>
      </w:r>
      <w:r>
        <w:rPr>
          <w:rFonts w:hint="cs"/>
          <w:rtl/>
        </w:rPr>
        <w:t xml:space="preserve"> </w:t>
      </w:r>
      <w:r w:rsidRPr="00A544A4">
        <w:rPr>
          <w:rFonts w:hint="cs"/>
          <w:rtl/>
        </w:rPr>
        <w:t>من</w:t>
      </w:r>
      <w:r>
        <w:rPr>
          <w:rFonts w:hint="cs"/>
          <w:rtl/>
        </w:rPr>
        <w:t xml:space="preserve"> </w:t>
      </w:r>
      <w:r w:rsidRPr="00A544A4">
        <w:rPr>
          <w:rFonts w:hint="cs"/>
          <w:rtl/>
        </w:rPr>
        <w:t>الناتج</w:t>
      </w:r>
      <w:r>
        <w:rPr>
          <w:rFonts w:hint="cs"/>
          <w:rtl/>
        </w:rPr>
        <w:t xml:space="preserve"> </w:t>
      </w:r>
      <w:r w:rsidRPr="00A544A4">
        <w:rPr>
          <w:rFonts w:hint="cs"/>
          <w:rtl/>
        </w:rPr>
        <w:t>المحلي،</w:t>
      </w:r>
      <w:r>
        <w:rPr>
          <w:rFonts w:hint="cs"/>
          <w:rtl/>
        </w:rPr>
        <w:t xml:space="preserve"> </w:t>
      </w:r>
      <w:r w:rsidRPr="00A544A4">
        <w:rPr>
          <w:rFonts w:hint="cs"/>
          <w:rtl/>
        </w:rPr>
        <w:t>وبلوغ</w:t>
      </w:r>
      <w:r>
        <w:rPr>
          <w:rFonts w:hint="cs"/>
          <w:rtl/>
        </w:rPr>
        <w:t xml:space="preserve"> </w:t>
      </w:r>
      <w:r w:rsidRPr="00A544A4">
        <w:rPr>
          <w:rFonts w:hint="cs"/>
          <w:rtl/>
        </w:rPr>
        <w:t>متوسط</w:t>
      </w:r>
      <w:r>
        <w:rPr>
          <w:rFonts w:hint="cs"/>
          <w:rtl/>
        </w:rPr>
        <w:t xml:space="preserve"> </w:t>
      </w:r>
      <w:r w:rsidRPr="00A544A4">
        <w:rPr>
          <w:rFonts w:hint="cs"/>
          <w:rtl/>
        </w:rPr>
        <w:t>العمر</w:t>
      </w:r>
      <w:r>
        <w:rPr>
          <w:rFonts w:hint="cs"/>
          <w:rtl/>
        </w:rPr>
        <w:t xml:space="preserve"> </w:t>
      </w:r>
      <w:r w:rsidRPr="00A544A4">
        <w:rPr>
          <w:rFonts w:hint="cs"/>
          <w:rtl/>
        </w:rPr>
        <w:t>المتوقع</w:t>
      </w:r>
      <w:r>
        <w:rPr>
          <w:rFonts w:hint="cs"/>
          <w:rtl/>
        </w:rPr>
        <w:t xml:space="preserve"> </w:t>
      </w:r>
      <w:r w:rsidRPr="00A544A4">
        <w:rPr>
          <w:rFonts w:hint="cs"/>
          <w:rtl/>
        </w:rPr>
        <w:t>عند</w:t>
      </w:r>
      <w:r>
        <w:rPr>
          <w:rFonts w:hint="cs"/>
          <w:rtl/>
        </w:rPr>
        <w:t xml:space="preserve"> </w:t>
      </w:r>
      <w:r w:rsidRPr="00A544A4">
        <w:rPr>
          <w:rFonts w:hint="cs"/>
          <w:rtl/>
        </w:rPr>
        <w:t>الولادة</w:t>
      </w:r>
      <w:r>
        <w:rPr>
          <w:rFonts w:hint="cs"/>
          <w:rtl/>
        </w:rPr>
        <w:t xml:space="preserve"> </w:t>
      </w:r>
      <w:r w:rsidRPr="00A544A4">
        <w:rPr>
          <w:rFonts w:hint="cs"/>
          <w:rtl/>
        </w:rPr>
        <w:t>76.7</w:t>
      </w:r>
      <w:r>
        <w:rPr>
          <w:rFonts w:hint="cs"/>
          <w:rtl/>
        </w:rPr>
        <w:t xml:space="preserve"> </w:t>
      </w:r>
      <w:r w:rsidRPr="00A544A4">
        <w:rPr>
          <w:rFonts w:hint="cs"/>
          <w:rtl/>
        </w:rPr>
        <w:t>سنة،</w:t>
      </w:r>
      <w:r>
        <w:rPr>
          <w:rFonts w:hint="cs"/>
          <w:rtl/>
        </w:rPr>
        <w:t xml:space="preserve"> </w:t>
      </w:r>
      <w:r w:rsidRPr="00A544A4">
        <w:rPr>
          <w:rFonts w:hint="cs"/>
          <w:rtl/>
        </w:rPr>
        <w:t>وبلوغ</w:t>
      </w:r>
      <w:r>
        <w:rPr>
          <w:rFonts w:hint="cs"/>
          <w:rtl/>
        </w:rPr>
        <w:t xml:space="preserve"> </w:t>
      </w:r>
      <w:r w:rsidRPr="00A544A4">
        <w:rPr>
          <w:rFonts w:hint="cs"/>
          <w:rtl/>
        </w:rPr>
        <w:t>متوسط</w:t>
      </w:r>
      <w:r>
        <w:rPr>
          <w:rFonts w:hint="cs"/>
          <w:rtl/>
        </w:rPr>
        <w:t xml:space="preserve"> </w:t>
      </w:r>
      <w:r w:rsidRPr="00A544A4">
        <w:rPr>
          <w:rFonts w:hint="cs"/>
          <w:rtl/>
        </w:rPr>
        <w:t>سنوات</w:t>
      </w:r>
      <w:r>
        <w:rPr>
          <w:rFonts w:hint="cs"/>
          <w:rtl/>
        </w:rPr>
        <w:t xml:space="preserve"> </w:t>
      </w:r>
      <w:r w:rsidRPr="00A544A4">
        <w:rPr>
          <w:rFonts w:hint="cs"/>
          <w:rtl/>
        </w:rPr>
        <w:t>الدراسة</w:t>
      </w:r>
      <w:r>
        <w:rPr>
          <w:rFonts w:hint="cs"/>
          <w:rtl/>
        </w:rPr>
        <w:t xml:space="preserve"> </w:t>
      </w:r>
      <w:r w:rsidRPr="00A544A4">
        <w:rPr>
          <w:rFonts w:hint="cs"/>
          <w:rtl/>
        </w:rPr>
        <w:t>14.5</w:t>
      </w:r>
      <w:r>
        <w:rPr>
          <w:rFonts w:hint="cs"/>
          <w:rtl/>
        </w:rPr>
        <w:t xml:space="preserve"> </w:t>
      </w:r>
      <w:r w:rsidRPr="00A544A4">
        <w:rPr>
          <w:rFonts w:hint="cs"/>
          <w:rtl/>
        </w:rPr>
        <w:t>سنة</w:t>
      </w:r>
      <w:r w:rsidRPr="00A544A4">
        <w:t>.</w:t>
      </w:r>
    </w:p>
    <w:p w:rsidR="00632DB7" w:rsidRPr="00A544A4" w:rsidRDefault="00632DB7" w:rsidP="00632DB7">
      <w:pPr>
        <w:pStyle w:val="SingleTxtGA"/>
      </w:pPr>
      <w:r>
        <w:rPr>
          <w:rFonts w:eastAsia="Calibri" w:hint="cs"/>
          <w:rtl/>
        </w:rPr>
        <w:t>20-</w:t>
      </w:r>
      <w:r w:rsidRPr="00A544A4">
        <w:rPr>
          <w:rFonts w:eastAsia="Calibri"/>
        </w:rPr>
        <w:tab/>
      </w:r>
      <w:r w:rsidRPr="00A544A4">
        <w:rPr>
          <w:rFonts w:hint="cs"/>
          <w:rtl/>
        </w:rPr>
        <w:t>كما</w:t>
      </w:r>
      <w:r>
        <w:rPr>
          <w:rFonts w:hint="cs"/>
          <w:rtl/>
        </w:rPr>
        <w:t xml:space="preserve"> </w:t>
      </w:r>
      <w:r w:rsidRPr="00A544A4">
        <w:rPr>
          <w:rFonts w:hint="cs"/>
          <w:rtl/>
        </w:rPr>
        <w:t>أكدت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التزامها</w:t>
      </w:r>
      <w:r>
        <w:rPr>
          <w:rFonts w:hint="cs"/>
          <w:rtl/>
        </w:rPr>
        <w:t xml:space="preserve"> </w:t>
      </w:r>
      <w:r w:rsidRPr="00A544A4">
        <w:rPr>
          <w:rFonts w:hint="cs"/>
          <w:rtl/>
        </w:rPr>
        <w:t>التام</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لتطوير</w:t>
      </w:r>
      <w:r>
        <w:rPr>
          <w:rFonts w:hint="cs"/>
          <w:rtl/>
        </w:rPr>
        <w:t xml:space="preserve"> </w:t>
      </w:r>
      <w:r w:rsidRPr="00A544A4">
        <w:rPr>
          <w:rFonts w:hint="cs"/>
          <w:rtl/>
        </w:rPr>
        <w:t>التقرير</w:t>
      </w:r>
      <w:r>
        <w:rPr>
          <w:rFonts w:hint="cs"/>
          <w:rtl/>
        </w:rPr>
        <w:t xml:space="preserve"> </w:t>
      </w:r>
      <w:r w:rsidRPr="00A544A4">
        <w:rPr>
          <w:rFonts w:hint="cs"/>
          <w:rtl/>
        </w:rPr>
        <w:t>الثالث</w:t>
      </w:r>
      <w:r>
        <w:rPr>
          <w:rFonts w:hint="cs"/>
          <w:rtl/>
        </w:rPr>
        <w:t xml:space="preserve"> </w:t>
      </w:r>
      <w:r w:rsidRPr="00A544A4">
        <w:rPr>
          <w:rFonts w:hint="cs"/>
          <w:rtl/>
        </w:rPr>
        <w:t>للتنمية</w:t>
      </w:r>
      <w:r>
        <w:rPr>
          <w:rFonts w:hint="cs"/>
          <w:rtl/>
        </w:rPr>
        <w:t xml:space="preserve"> </w:t>
      </w:r>
      <w:r w:rsidRPr="00A544A4">
        <w:rPr>
          <w:rFonts w:hint="cs"/>
          <w:rtl/>
        </w:rPr>
        <w:t>البشرية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سعيا</w:t>
      </w:r>
      <w:r>
        <w:rPr>
          <w:rFonts w:hint="cs"/>
          <w:rtl/>
        </w:rPr>
        <w:t xml:space="preserve"> </w:t>
      </w:r>
      <w:r w:rsidRPr="00A544A4">
        <w:rPr>
          <w:rFonts w:hint="cs"/>
          <w:rtl/>
        </w:rPr>
        <w:t>منها</w:t>
      </w:r>
      <w:r>
        <w:rPr>
          <w:rFonts w:hint="cs"/>
          <w:rtl/>
        </w:rPr>
        <w:t xml:space="preserve"> </w:t>
      </w:r>
      <w:r w:rsidRPr="00A544A4">
        <w:rPr>
          <w:rFonts w:hint="cs"/>
          <w:rtl/>
        </w:rPr>
        <w:t>للتحقيق</w:t>
      </w:r>
      <w:r>
        <w:rPr>
          <w:rFonts w:hint="cs"/>
          <w:rtl/>
        </w:rPr>
        <w:t xml:space="preserve"> </w:t>
      </w:r>
      <w:r w:rsidRPr="00A544A4">
        <w:rPr>
          <w:rFonts w:hint="cs"/>
          <w:rtl/>
        </w:rPr>
        <w:t>التام</w:t>
      </w:r>
      <w:r>
        <w:rPr>
          <w:rFonts w:hint="cs"/>
          <w:rtl/>
        </w:rPr>
        <w:t xml:space="preserve"> </w:t>
      </w:r>
      <w:r w:rsidRPr="00A544A4">
        <w:rPr>
          <w:rFonts w:hint="cs"/>
          <w:rtl/>
        </w:rPr>
        <w:t>لأهداف</w:t>
      </w:r>
      <w:r>
        <w:rPr>
          <w:rFonts w:hint="cs"/>
          <w:rtl/>
        </w:rPr>
        <w:t xml:space="preserve"> </w:t>
      </w:r>
      <w:r w:rsidRPr="00A544A4">
        <w:rPr>
          <w:rFonts w:hint="cs"/>
          <w:rtl/>
        </w:rPr>
        <w:t>التنمية</w:t>
      </w:r>
      <w:r>
        <w:rPr>
          <w:rFonts w:hint="cs"/>
          <w:rtl/>
        </w:rPr>
        <w:t xml:space="preserve"> </w:t>
      </w:r>
      <w:r w:rsidRPr="00A544A4">
        <w:rPr>
          <w:rFonts w:hint="cs"/>
          <w:rtl/>
        </w:rPr>
        <w:t>المستدامة</w:t>
      </w:r>
      <w:r>
        <w:rPr>
          <w:rFonts w:hint="cs"/>
          <w:rtl/>
        </w:rPr>
        <w:t xml:space="preserve"> </w:t>
      </w:r>
      <w:r w:rsidRPr="00A544A4">
        <w:rPr>
          <w:rFonts w:hint="cs"/>
          <w:rtl/>
        </w:rPr>
        <w:t>بحلول</w:t>
      </w:r>
      <w:r>
        <w:rPr>
          <w:rFonts w:hint="cs"/>
          <w:rtl/>
        </w:rPr>
        <w:t xml:space="preserve"> </w:t>
      </w:r>
      <w:r w:rsidRPr="00A544A4">
        <w:rPr>
          <w:rFonts w:hint="cs"/>
          <w:rtl/>
        </w:rPr>
        <w:t>عام</w:t>
      </w:r>
      <w:r>
        <w:rPr>
          <w:rFonts w:hint="eastAsia"/>
          <w:rtl/>
        </w:rPr>
        <w:t> </w:t>
      </w:r>
      <w:r w:rsidRPr="00A544A4">
        <w:rPr>
          <w:rFonts w:hint="cs"/>
          <w:rtl/>
        </w:rPr>
        <w:t>2030،</w:t>
      </w:r>
      <w:r>
        <w:rPr>
          <w:rFonts w:hint="cs"/>
          <w:rtl/>
        </w:rPr>
        <w:t xml:space="preserve"> </w:t>
      </w:r>
      <w:r w:rsidRPr="00A544A4">
        <w:rPr>
          <w:rFonts w:hint="cs"/>
          <w:rtl/>
        </w:rPr>
        <w:t>وذلك</w:t>
      </w:r>
      <w:r>
        <w:rPr>
          <w:rFonts w:hint="cs"/>
          <w:rtl/>
        </w:rPr>
        <w:t xml:space="preserve"> </w:t>
      </w:r>
      <w:r w:rsidRPr="00A544A4">
        <w:rPr>
          <w:rFonts w:hint="cs"/>
          <w:rtl/>
        </w:rPr>
        <w:t>خلال</w:t>
      </w:r>
      <w:r>
        <w:rPr>
          <w:rFonts w:hint="cs"/>
          <w:rtl/>
        </w:rPr>
        <w:t xml:space="preserve"> </w:t>
      </w:r>
      <w:r w:rsidRPr="00A544A4">
        <w:rPr>
          <w:rFonts w:hint="cs"/>
          <w:rtl/>
        </w:rPr>
        <w:t>حفل</w:t>
      </w:r>
      <w:r>
        <w:rPr>
          <w:rFonts w:hint="cs"/>
          <w:rtl/>
        </w:rPr>
        <w:t xml:space="preserve"> </w:t>
      </w:r>
      <w:r w:rsidRPr="00A544A4">
        <w:rPr>
          <w:rFonts w:hint="cs"/>
          <w:rtl/>
        </w:rPr>
        <w:t>إطلاق</w:t>
      </w:r>
      <w:r>
        <w:rPr>
          <w:rFonts w:hint="cs"/>
          <w:rtl/>
        </w:rPr>
        <w:t xml:space="preserve"> </w:t>
      </w:r>
      <w:r w:rsidRPr="00A544A4">
        <w:rPr>
          <w:rFonts w:hint="cs"/>
          <w:rtl/>
        </w:rPr>
        <w:t>التقرير</w:t>
      </w:r>
      <w:r>
        <w:rPr>
          <w:rFonts w:hint="cs"/>
          <w:rtl/>
        </w:rPr>
        <w:t xml:space="preserve"> </w:t>
      </w:r>
      <w:r w:rsidRPr="00A544A4">
        <w:rPr>
          <w:rFonts w:hint="cs"/>
          <w:rtl/>
        </w:rPr>
        <w:t>2016</w:t>
      </w:r>
      <w:r>
        <w:rPr>
          <w:rFonts w:hint="cs"/>
          <w:rtl/>
        </w:rPr>
        <w:t xml:space="preserve"> </w:t>
      </w:r>
      <w:r w:rsidRPr="00A544A4">
        <w:rPr>
          <w:rFonts w:hint="cs"/>
          <w:rtl/>
        </w:rPr>
        <w:t>والذي</w:t>
      </w:r>
      <w:r>
        <w:rPr>
          <w:rFonts w:hint="cs"/>
          <w:rtl/>
        </w:rPr>
        <w:t xml:space="preserve"> </w:t>
      </w:r>
      <w:r w:rsidRPr="00A544A4">
        <w:rPr>
          <w:rFonts w:hint="cs"/>
          <w:rtl/>
        </w:rPr>
        <w:t>يحمل</w:t>
      </w:r>
      <w:r>
        <w:rPr>
          <w:rFonts w:hint="cs"/>
          <w:rtl/>
        </w:rPr>
        <w:t xml:space="preserve"> </w:t>
      </w:r>
      <w:r w:rsidRPr="00A544A4">
        <w:rPr>
          <w:rFonts w:hint="cs"/>
          <w:rtl/>
        </w:rPr>
        <w:t>شعار</w:t>
      </w:r>
      <w:r>
        <w:rPr>
          <w:rFonts w:hint="cs"/>
          <w:rtl/>
        </w:rPr>
        <w:t xml:space="preserve"> </w:t>
      </w:r>
      <w:r w:rsidRPr="00A544A4">
        <w:rPr>
          <w:rFonts w:hint="cs"/>
          <w:rtl/>
        </w:rPr>
        <w:t>"التنمية</w:t>
      </w:r>
      <w:r>
        <w:rPr>
          <w:rFonts w:hint="cs"/>
          <w:rtl/>
        </w:rPr>
        <w:t xml:space="preserve"> </w:t>
      </w:r>
      <w:r w:rsidRPr="00A544A4">
        <w:rPr>
          <w:rFonts w:hint="cs"/>
          <w:rtl/>
        </w:rPr>
        <w:t>البشرية</w:t>
      </w:r>
      <w:r>
        <w:rPr>
          <w:rFonts w:hint="cs"/>
          <w:rtl/>
        </w:rPr>
        <w:t xml:space="preserve"> </w:t>
      </w:r>
      <w:r w:rsidRPr="00A544A4">
        <w:rPr>
          <w:rFonts w:hint="cs"/>
          <w:rtl/>
        </w:rPr>
        <w:t>للجميع"،</w:t>
      </w:r>
      <w:r>
        <w:rPr>
          <w:rFonts w:hint="cs"/>
          <w:rtl/>
        </w:rPr>
        <w:t xml:space="preserve"> </w:t>
      </w:r>
      <w:r w:rsidRPr="00A544A4">
        <w:rPr>
          <w:rFonts w:hint="cs"/>
          <w:rtl/>
        </w:rPr>
        <w:t>وذلك</w:t>
      </w:r>
      <w:r>
        <w:rPr>
          <w:rFonts w:hint="cs"/>
          <w:rtl/>
        </w:rPr>
        <w:t xml:space="preserve"> </w:t>
      </w:r>
      <w:r w:rsidRPr="00A544A4">
        <w:rPr>
          <w:rFonts w:hint="cs"/>
          <w:rtl/>
        </w:rPr>
        <w:t>لأول</w:t>
      </w:r>
      <w:r>
        <w:rPr>
          <w:rFonts w:hint="cs"/>
          <w:rtl/>
        </w:rPr>
        <w:t xml:space="preserve"> </w:t>
      </w:r>
      <w:r w:rsidRPr="00A544A4">
        <w:rPr>
          <w:rFonts w:hint="cs"/>
          <w:rtl/>
        </w:rPr>
        <w:t>مرة</w:t>
      </w:r>
      <w:r>
        <w:rPr>
          <w:rFonts w:hint="cs"/>
          <w:rtl/>
        </w:rPr>
        <w:t xml:space="preserve"> </w:t>
      </w:r>
      <w:r w:rsidRPr="00A544A4">
        <w:rPr>
          <w:rFonts w:hint="cs"/>
          <w:rtl/>
        </w:rPr>
        <w:t>في</w:t>
      </w:r>
      <w:r>
        <w:rPr>
          <w:rFonts w:hint="cs"/>
          <w:rtl/>
        </w:rPr>
        <w:t xml:space="preserve"> </w:t>
      </w:r>
      <w:r w:rsidRPr="00A544A4">
        <w:rPr>
          <w:rFonts w:hint="cs"/>
          <w:rtl/>
        </w:rPr>
        <w:t>مملكة</w:t>
      </w:r>
      <w:r>
        <w:rPr>
          <w:rFonts w:hint="cs"/>
          <w:rtl/>
        </w:rPr>
        <w:t xml:space="preserve"> </w:t>
      </w:r>
      <w:r w:rsidRPr="00A544A4">
        <w:rPr>
          <w:rFonts w:hint="cs"/>
          <w:rtl/>
        </w:rPr>
        <w:t>البحرين</w:t>
      </w:r>
      <w:r w:rsidRPr="00A544A4">
        <w:t>.</w:t>
      </w:r>
    </w:p>
    <w:p w:rsidR="00632DB7" w:rsidRPr="00A544A4" w:rsidRDefault="00632DB7" w:rsidP="00632DB7">
      <w:pPr>
        <w:pStyle w:val="SingleTxtGA"/>
      </w:pPr>
      <w:r>
        <w:rPr>
          <w:rFonts w:eastAsia="Calibri" w:hint="cs"/>
          <w:rtl/>
        </w:rPr>
        <w:t>21-</w:t>
      </w:r>
      <w:r w:rsidRPr="00A544A4">
        <w:rPr>
          <w:rFonts w:eastAsia="Calibri"/>
        </w:rPr>
        <w:tab/>
      </w:r>
      <w:r w:rsidRPr="00A544A4">
        <w:rPr>
          <w:rFonts w:hint="cs"/>
          <w:rtl/>
        </w:rPr>
        <w:t>كما</w:t>
      </w:r>
      <w:r>
        <w:rPr>
          <w:rFonts w:hint="cs"/>
          <w:rtl/>
        </w:rPr>
        <w:t xml:space="preserve"> </w:t>
      </w:r>
      <w:r w:rsidRPr="00A544A4">
        <w:rPr>
          <w:rFonts w:hint="cs"/>
          <w:rtl/>
        </w:rPr>
        <w:t>تسعى</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جاهدة</w:t>
      </w:r>
      <w:r>
        <w:rPr>
          <w:rFonts w:hint="cs"/>
          <w:rtl/>
        </w:rPr>
        <w:t xml:space="preserve"> </w:t>
      </w:r>
      <w:r w:rsidRPr="00A544A4">
        <w:rPr>
          <w:rFonts w:hint="cs"/>
          <w:rtl/>
        </w:rPr>
        <w:t>لتلبية</w:t>
      </w:r>
      <w:r>
        <w:rPr>
          <w:rFonts w:hint="cs"/>
          <w:rtl/>
        </w:rPr>
        <w:t xml:space="preserve"> </w:t>
      </w:r>
      <w:r w:rsidRPr="00A544A4">
        <w:rPr>
          <w:rFonts w:hint="cs"/>
          <w:rtl/>
        </w:rPr>
        <w:t>أهداف</w:t>
      </w:r>
      <w:r>
        <w:rPr>
          <w:rFonts w:hint="cs"/>
          <w:rtl/>
        </w:rPr>
        <w:t xml:space="preserve"> </w:t>
      </w:r>
      <w:r w:rsidRPr="00A544A4">
        <w:rPr>
          <w:rFonts w:hint="cs"/>
          <w:rtl/>
        </w:rPr>
        <w:t>التنمية</w:t>
      </w:r>
      <w:r>
        <w:rPr>
          <w:rFonts w:hint="cs"/>
          <w:rtl/>
        </w:rPr>
        <w:t xml:space="preserve"> </w:t>
      </w:r>
      <w:r w:rsidRPr="00A544A4">
        <w:rPr>
          <w:rFonts w:hint="cs"/>
          <w:rtl/>
        </w:rPr>
        <w:t>المستدامة</w:t>
      </w:r>
      <w:r>
        <w:rPr>
          <w:rFonts w:hint="cs"/>
          <w:rtl/>
        </w:rPr>
        <w:t xml:space="preserve"> </w:t>
      </w:r>
      <w:r w:rsidRPr="00A544A4">
        <w:rPr>
          <w:rFonts w:hint="cs"/>
          <w:rtl/>
        </w:rPr>
        <w:t>وصولا</w:t>
      </w:r>
      <w:r>
        <w:rPr>
          <w:rFonts w:hint="cs"/>
          <w:rtl/>
        </w:rPr>
        <w:t xml:space="preserve"> </w:t>
      </w:r>
      <w:r w:rsidRPr="00A544A4">
        <w:rPr>
          <w:rFonts w:hint="cs"/>
          <w:rtl/>
        </w:rPr>
        <w:t>إلى</w:t>
      </w:r>
      <w:r>
        <w:rPr>
          <w:rFonts w:hint="cs"/>
          <w:rtl/>
        </w:rPr>
        <w:t xml:space="preserve"> </w:t>
      </w:r>
      <w:r w:rsidRPr="00A544A4">
        <w:rPr>
          <w:rFonts w:hint="cs"/>
          <w:rtl/>
        </w:rPr>
        <w:t>الهدف</w:t>
      </w:r>
      <w:r>
        <w:rPr>
          <w:rFonts w:hint="cs"/>
          <w:rtl/>
        </w:rPr>
        <w:t xml:space="preserve"> </w:t>
      </w:r>
      <w:r w:rsidRPr="00A544A4">
        <w:rPr>
          <w:rFonts w:hint="cs"/>
          <w:rtl/>
        </w:rPr>
        <w:t>الأسمى</w:t>
      </w:r>
      <w:r>
        <w:rPr>
          <w:rFonts w:hint="cs"/>
          <w:rtl/>
        </w:rPr>
        <w:t xml:space="preserve"> </w:t>
      </w:r>
      <w:r w:rsidRPr="00A544A4">
        <w:rPr>
          <w:rFonts w:hint="cs"/>
          <w:rtl/>
        </w:rPr>
        <w:t>الا</w:t>
      </w:r>
      <w:r>
        <w:rPr>
          <w:rFonts w:hint="cs"/>
          <w:rtl/>
        </w:rPr>
        <w:t xml:space="preserve"> </w:t>
      </w:r>
      <w:r w:rsidRPr="00A544A4">
        <w:rPr>
          <w:rFonts w:hint="cs"/>
          <w:rtl/>
        </w:rPr>
        <w:t>وهو</w:t>
      </w:r>
      <w:r>
        <w:rPr>
          <w:rFonts w:hint="cs"/>
          <w:rtl/>
        </w:rPr>
        <w:t xml:space="preserve"> </w:t>
      </w:r>
      <w:r w:rsidRPr="00A544A4">
        <w:rPr>
          <w:rFonts w:hint="cs"/>
          <w:rtl/>
        </w:rPr>
        <w:t>تحسين</w:t>
      </w:r>
      <w:r>
        <w:rPr>
          <w:rFonts w:hint="cs"/>
          <w:rtl/>
        </w:rPr>
        <w:t xml:space="preserve"> </w:t>
      </w:r>
      <w:r w:rsidRPr="00A544A4">
        <w:rPr>
          <w:rFonts w:hint="cs"/>
          <w:rtl/>
        </w:rPr>
        <w:t>مستوى</w:t>
      </w:r>
      <w:r>
        <w:rPr>
          <w:rFonts w:hint="cs"/>
          <w:rtl/>
        </w:rPr>
        <w:t xml:space="preserve"> </w:t>
      </w:r>
      <w:r w:rsidRPr="00A544A4">
        <w:rPr>
          <w:rFonts w:hint="cs"/>
          <w:rtl/>
        </w:rPr>
        <w:t>معيشة</w:t>
      </w:r>
      <w:r>
        <w:rPr>
          <w:rFonts w:hint="cs"/>
          <w:rtl/>
        </w:rPr>
        <w:t xml:space="preserve"> </w:t>
      </w:r>
      <w:r w:rsidRPr="00A544A4">
        <w:rPr>
          <w:rFonts w:hint="cs"/>
          <w:rtl/>
        </w:rPr>
        <w:t>المواطنين</w:t>
      </w:r>
      <w:r>
        <w:rPr>
          <w:rFonts w:hint="cs"/>
          <w:rtl/>
        </w:rPr>
        <w:t xml:space="preserve"> </w:t>
      </w:r>
      <w:r w:rsidRPr="00A544A4">
        <w:rPr>
          <w:rFonts w:hint="cs"/>
          <w:rtl/>
        </w:rPr>
        <w:t>وتقديم</w:t>
      </w:r>
      <w:r>
        <w:rPr>
          <w:rFonts w:hint="cs"/>
          <w:rtl/>
        </w:rPr>
        <w:t xml:space="preserve"> </w:t>
      </w:r>
      <w:r w:rsidRPr="00A544A4">
        <w:rPr>
          <w:rFonts w:hint="cs"/>
          <w:rtl/>
        </w:rPr>
        <w:t>أرقى</w:t>
      </w:r>
      <w:r>
        <w:rPr>
          <w:rFonts w:hint="cs"/>
          <w:rtl/>
        </w:rPr>
        <w:t xml:space="preserve"> </w:t>
      </w:r>
      <w:r w:rsidRPr="00A544A4">
        <w:rPr>
          <w:rFonts w:hint="cs"/>
          <w:rtl/>
        </w:rPr>
        <w:t>الخدمات</w:t>
      </w:r>
      <w:r>
        <w:rPr>
          <w:rFonts w:hint="cs"/>
          <w:rtl/>
        </w:rPr>
        <w:t xml:space="preserve"> </w:t>
      </w:r>
      <w:r w:rsidRPr="00A544A4">
        <w:rPr>
          <w:rFonts w:hint="cs"/>
          <w:rtl/>
        </w:rPr>
        <w:t>الأساسية</w:t>
      </w:r>
      <w:r>
        <w:rPr>
          <w:rFonts w:hint="cs"/>
          <w:rtl/>
        </w:rPr>
        <w:t xml:space="preserve"> </w:t>
      </w:r>
      <w:r w:rsidRPr="00A544A4">
        <w:rPr>
          <w:rFonts w:hint="cs"/>
          <w:rtl/>
        </w:rPr>
        <w:t>للجميع،</w:t>
      </w:r>
      <w:r>
        <w:rPr>
          <w:rFonts w:hint="cs"/>
          <w:rtl/>
        </w:rPr>
        <w:t xml:space="preserve"> </w:t>
      </w:r>
      <w:r w:rsidRPr="00A544A4">
        <w:rPr>
          <w:rFonts w:hint="cs"/>
          <w:rtl/>
        </w:rPr>
        <w:t>بناء</w:t>
      </w:r>
      <w:r>
        <w:rPr>
          <w:rFonts w:hint="cs"/>
          <w:rtl/>
        </w:rPr>
        <w:t xml:space="preserve"> </w:t>
      </w:r>
      <w:r w:rsidRPr="00A544A4">
        <w:rPr>
          <w:rFonts w:hint="cs"/>
          <w:rtl/>
        </w:rPr>
        <w:t>على</w:t>
      </w:r>
      <w:r>
        <w:rPr>
          <w:rFonts w:hint="cs"/>
          <w:rtl/>
        </w:rPr>
        <w:t xml:space="preserve"> </w:t>
      </w:r>
      <w:r w:rsidRPr="00A544A4">
        <w:rPr>
          <w:rFonts w:hint="cs"/>
          <w:rtl/>
        </w:rPr>
        <w:t>معايير</w:t>
      </w:r>
      <w:r>
        <w:rPr>
          <w:rFonts w:hint="cs"/>
          <w:rtl/>
        </w:rPr>
        <w:t xml:space="preserve"> </w:t>
      </w:r>
      <w:r w:rsidRPr="00A544A4">
        <w:rPr>
          <w:rFonts w:hint="cs"/>
          <w:rtl/>
        </w:rPr>
        <w:t>الاستدامة</w:t>
      </w:r>
      <w:r>
        <w:rPr>
          <w:rFonts w:hint="cs"/>
          <w:rtl/>
        </w:rPr>
        <w:t xml:space="preserve"> </w:t>
      </w:r>
      <w:r w:rsidRPr="00A544A4">
        <w:rPr>
          <w:rFonts w:hint="cs"/>
          <w:rtl/>
        </w:rPr>
        <w:t>والتنافسية</w:t>
      </w:r>
      <w:r>
        <w:rPr>
          <w:rFonts w:hint="cs"/>
          <w:rtl/>
        </w:rPr>
        <w:t xml:space="preserve"> </w:t>
      </w:r>
      <w:r w:rsidRPr="00A544A4">
        <w:rPr>
          <w:rFonts w:hint="cs"/>
          <w:rtl/>
        </w:rPr>
        <w:t>والانتاجية</w:t>
      </w:r>
      <w:r>
        <w:rPr>
          <w:rFonts w:hint="cs"/>
          <w:rtl/>
        </w:rPr>
        <w:t xml:space="preserve"> </w:t>
      </w:r>
      <w:r w:rsidRPr="00A544A4">
        <w:rPr>
          <w:rFonts w:hint="cs"/>
          <w:rtl/>
        </w:rPr>
        <w:t>العالية</w:t>
      </w:r>
      <w:r>
        <w:rPr>
          <w:rFonts w:hint="cs"/>
          <w:rtl/>
        </w:rPr>
        <w:t xml:space="preserve"> </w:t>
      </w:r>
      <w:r w:rsidRPr="00A544A4">
        <w:rPr>
          <w:rFonts w:hint="cs"/>
          <w:rtl/>
        </w:rPr>
        <w:t>والتي</w:t>
      </w:r>
      <w:r>
        <w:rPr>
          <w:rFonts w:hint="cs"/>
          <w:rtl/>
        </w:rPr>
        <w:t xml:space="preserve"> </w:t>
      </w:r>
      <w:r w:rsidRPr="00A544A4">
        <w:rPr>
          <w:rFonts w:hint="cs"/>
          <w:rtl/>
        </w:rPr>
        <w:t>تم</w:t>
      </w:r>
      <w:r>
        <w:rPr>
          <w:rFonts w:hint="cs"/>
          <w:rtl/>
        </w:rPr>
        <w:t xml:space="preserve"> </w:t>
      </w:r>
      <w:r w:rsidRPr="00A544A4">
        <w:rPr>
          <w:rFonts w:hint="cs"/>
          <w:rtl/>
        </w:rPr>
        <w:t>صياغتها</w:t>
      </w:r>
      <w:r>
        <w:rPr>
          <w:rFonts w:hint="cs"/>
          <w:rtl/>
        </w:rPr>
        <w:t xml:space="preserve"> </w:t>
      </w:r>
      <w:r w:rsidRPr="00A544A4">
        <w:rPr>
          <w:rFonts w:hint="cs"/>
          <w:rtl/>
        </w:rPr>
        <w:t>في</w:t>
      </w:r>
      <w:r>
        <w:rPr>
          <w:rFonts w:hint="cs"/>
          <w:rtl/>
        </w:rPr>
        <w:t xml:space="preserve"> </w:t>
      </w:r>
      <w:r w:rsidRPr="00A544A4">
        <w:rPr>
          <w:rFonts w:hint="cs"/>
          <w:rtl/>
        </w:rPr>
        <w:t>الرؤية</w:t>
      </w:r>
      <w:r>
        <w:rPr>
          <w:rFonts w:hint="cs"/>
          <w:rtl/>
        </w:rPr>
        <w:t xml:space="preserve"> </w:t>
      </w:r>
      <w:r w:rsidRPr="00A544A4">
        <w:rPr>
          <w:rFonts w:hint="cs"/>
          <w:rtl/>
        </w:rPr>
        <w:t>الاقتصادية</w:t>
      </w:r>
      <w:r>
        <w:rPr>
          <w:rFonts w:hint="cs"/>
          <w:rtl/>
        </w:rPr>
        <w:t xml:space="preserve"> </w:t>
      </w:r>
      <w:r w:rsidRPr="00A544A4">
        <w:rPr>
          <w:rFonts w:hint="cs"/>
          <w:rtl/>
        </w:rPr>
        <w:t>للبحرين</w:t>
      </w:r>
      <w:r>
        <w:rPr>
          <w:rFonts w:hint="cs"/>
          <w:rtl/>
        </w:rPr>
        <w:t xml:space="preserve"> </w:t>
      </w:r>
      <w:r w:rsidRPr="00A544A4">
        <w:rPr>
          <w:rFonts w:hint="cs"/>
          <w:rtl/>
        </w:rPr>
        <w:t>إلى</w:t>
      </w:r>
      <w:r>
        <w:rPr>
          <w:rFonts w:hint="cs"/>
          <w:rtl/>
        </w:rPr>
        <w:t xml:space="preserve"> </w:t>
      </w:r>
      <w:r w:rsidRPr="00A544A4">
        <w:rPr>
          <w:rFonts w:hint="cs"/>
          <w:rtl/>
        </w:rPr>
        <w:t>2030</w:t>
      </w:r>
      <w:r>
        <w:rPr>
          <w:rFonts w:hint="cs"/>
          <w:rtl/>
        </w:rPr>
        <w:t xml:space="preserve"> </w:t>
      </w:r>
      <w:r w:rsidRPr="00A544A4">
        <w:rPr>
          <w:rFonts w:hint="cs"/>
          <w:rtl/>
        </w:rPr>
        <w:t>وبرنامج</w:t>
      </w:r>
      <w:r>
        <w:rPr>
          <w:rFonts w:hint="cs"/>
          <w:rtl/>
        </w:rPr>
        <w:t xml:space="preserve"> </w:t>
      </w:r>
      <w:r w:rsidRPr="00A544A4">
        <w:rPr>
          <w:rFonts w:hint="cs"/>
          <w:rtl/>
        </w:rPr>
        <w:t>عمل</w:t>
      </w:r>
      <w:r>
        <w:rPr>
          <w:rFonts w:hint="cs"/>
          <w:rtl/>
        </w:rPr>
        <w:t xml:space="preserve"> </w:t>
      </w:r>
      <w:r w:rsidRPr="00A544A4">
        <w:rPr>
          <w:rFonts w:hint="cs"/>
          <w:rtl/>
        </w:rPr>
        <w:t>الحكومة،</w:t>
      </w:r>
      <w:r>
        <w:rPr>
          <w:rFonts w:hint="cs"/>
          <w:rtl/>
        </w:rPr>
        <w:t xml:space="preserve"> </w:t>
      </w:r>
      <w:r w:rsidRPr="00A544A4">
        <w:rPr>
          <w:rFonts w:hint="cs"/>
          <w:rtl/>
        </w:rPr>
        <w:t>حيث</w:t>
      </w:r>
      <w:r>
        <w:rPr>
          <w:rFonts w:hint="cs"/>
          <w:rtl/>
        </w:rPr>
        <w:t xml:space="preserve"> </w:t>
      </w:r>
      <w:r w:rsidRPr="00A544A4">
        <w:rPr>
          <w:rFonts w:hint="cs"/>
          <w:rtl/>
        </w:rPr>
        <w:t>تضاهي</w:t>
      </w:r>
      <w:r>
        <w:rPr>
          <w:rFonts w:hint="cs"/>
          <w:rtl/>
        </w:rPr>
        <w:t xml:space="preserve"> </w:t>
      </w:r>
      <w:r w:rsidRPr="00A544A4">
        <w:rPr>
          <w:rFonts w:hint="cs"/>
          <w:rtl/>
        </w:rPr>
        <w:t>هذه</w:t>
      </w:r>
      <w:r>
        <w:rPr>
          <w:rFonts w:hint="cs"/>
          <w:rtl/>
        </w:rPr>
        <w:t xml:space="preserve"> </w:t>
      </w:r>
      <w:r w:rsidRPr="00A544A4">
        <w:rPr>
          <w:rFonts w:hint="cs"/>
          <w:rtl/>
        </w:rPr>
        <w:t>الرؤية</w:t>
      </w:r>
      <w:r>
        <w:rPr>
          <w:rFonts w:hint="cs"/>
          <w:rtl/>
        </w:rPr>
        <w:t xml:space="preserve"> </w:t>
      </w:r>
      <w:r w:rsidRPr="00A544A4">
        <w:rPr>
          <w:rFonts w:hint="cs"/>
          <w:rtl/>
        </w:rPr>
        <w:t>في</w:t>
      </w:r>
      <w:r>
        <w:rPr>
          <w:rFonts w:hint="cs"/>
          <w:rtl/>
        </w:rPr>
        <w:t xml:space="preserve"> </w:t>
      </w:r>
      <w:r w:rsidRPr="00A544A4">
        <w:rPr>
          <w:rFonts w:hint="cs"/>
          <w:rtl/>
        </w:rPr>
        <w:t>أهدافها</w:t>
      </w:r>
      <w:r>
        <w:rPr>
          <w:rFonts w:hint="cs"/>
          <w:rtl/>
        </w:rPr>
        <w:t xml:space="preserve"> </w:t>
      </w:r>
      <w:r w:rsidRPr="00A544A4">
        <w:rPr>
          <w:rFonts w:hint="cs"/>
          <w:rtl/>
        </w:rPr>
        <w:t>الكثير</w:t>
      </w:r>
      <w:r>
        <w:rPr>
          <w:rFonts w:hint="cs"/>
          <w:rtl/>
        </w:rPr>
        <w:t xml:space="preserve"> </w:t>
      </w:r>
      <w:r w:rsidRPr="00A544A4">
        <w:rPr>
          <w:rFonts w:hint="cs"/>
          <w:rtl/>
        </w:rPr>
        <w:t>من</w:t>
      </w:r>
      <w:r>
        <w:rPr>
          <w:rFonts w:hint="cs"/>
          <w:rtl/>
        </w:rPr>
        <w:t xml:space="preserve"> </w:t>
      </w:r>
      <w:r w:rsidRPr="00A544A4">
        <w:rPr>
          <w:rFonts w:hint="cs"/>
          <w:rtl/>
        </w:rPr>
        <w:t>أهداف</w:t>
      </w:r>
      <w:r>
        <w:rPr>
          <w:rFonts w:hint="cs"/>
          <w:rtl/>
        </w:rPr>
        <w:t xml:space="preserve"> </w:t>
      </w:r>
      <w:r w:rsidRPr="00A544A4">
        <w:rPr>
          <w:rFonts w:hint="cs"/>
          <w:rtl/>
        </w:rPr>
        <w:t>الألفية</w:t>
      </w:r>
      <w:r>
        <w:rPr>
          <w:rFonts w:hint="cs"/>
          <w:rtl/>
        </w:rPr>
        <w:t xml:space="preserve"> </w:t>
      </w:r>
      <w:r w:rsidRPr="00A544A4">
        <w:rPr>
          <w:rFonts w:hint="cs"/>
          <w:rtl/>
        </w:rPr>
        <w:t>للتنمية</w:t>
      </w:r>
      <w:r>
        <w:rPr>
          <w:rFonts w:hint="cs"/>
          <w:rtl/>
        </w:rPr>
        <w:t xml:space="preserve"> </w:t>
      </w:r>
      <w:r w:rsidRPr="00A544A4">
        <w:rPr>
          <w:rFonts w:hint="cs"/>
          <w:rtl/>
        </w:rPr>
        <w:t>المستدامة.</w:t>
      </w:r>
      <w:r>
        <w:rPr>
          <w:rFonts w:hint="cs"/>
          <w:rtl/>
        </w:rPr>
        <w:t xml:space="preserve"> </w:t>
      </w:r>
    </w:p>
    <w:p w:rsidR="00632DB7" w:rsidRPr="00A544A4" w:rsidRDefault="00632DB7" w:rsidP="00632DB7">
      <w:pPr>
        <w:pStyle w:val="SingleTxtGA"/>
      </w:pPr>
      <w:r>
        <w:rPr>
          <w:rFonts w:eastAsia="Calibri" w:hint="cs"/>
          <w:rtl/>
        </w:rPr>
        <w:t>22-</w:t>
      </w:r>
      <w:r w:rsidRPr="00A544A4">
        <w:rPr>
          <w:rFonts w:eastAsia="Calibri"/>
        </w:rPr>
        <w:tab/>
      </w:r>
      <w:r w:rsidRPr="00A544A4">
        <w:rPr>
          <w:rFonts w:hint="cs"/>
          <w:rtl/>
        </w:rPr>
        <w:t>والجدير</w:t>
      </w:r>
      <w:r>
        <w:rPr>
          <w:rFonts w:hint="cs"/>
          <w:rtl/>
        </w:rPr>
        <w:t xml:space="preserve"> </w:t>
      </w:r>
      <w:r w:rsidRPr="00A544A4">
        <w:rPr>
          <w:rFonts w:hint="cs"/>
          <w:rtl/>
        </w:rPr>
        <w:t>بالذكر</w:t>
      </w:r>
      <w:r>
        <w:rPr>
          <w:rFonts w:hint="cs"/>
          <w:rtl/>
        </w:rPr>
        <w:t xml:space="preserve"> </w:t>
      </w:r>
      <w:r w:rsidRPr="00A544A4">
        <w:rPr>
          <w:rFonts w:hint="cs"/>
          <w:rtl/>
        </w:rPr>
        <w:t>بقاء</w:t>
      </w:r>
      <w:r>
        <w:rPr>
          <w:rFonts w:hint="cs"/>
          <w:rtl/>
        </w:rPr>
        <w:t xml:space="preserve"> </w:t>
      </w:r>
      <w:r w:rsidRPr="00A544A4">
        <w:rPr>
          <w:rFonts w:hint="cs"/>
          <w:rtl/>
        </w:rPr>
        <w:t>البحرين</w:t>
      </w:r>
      <w:r>
        <w:rPr>
          <w:rFonts w:hint="cs"/>
          <w:rtl/>
        </w:rPr>
        <w:t xml:space="preserve"> </w:t>
      </w:r>
      <w:r w:rsidRPr="00A544A4">
        <w:rPr>
          <w:rFonts w:hint="cs"/>
          <w:rtl/>
        </w:rPr>
        <w:t>ضمن</w:t>
      </w:r>
      <w:r>
        <w:rPr>
          <w:rFonts w:hint="cs"/>
          <w:rtl/>
        </w:rPr>
        <w:t xml:space="preserve"> </w:t>
      </w:r>
      <w:r w:rsidRPr="00A544A4">
        <w:rPr>
          <w:rFonts w:hint="cs"/>
          <w:rtl/>
        </w:rPr>
        <w:t>فئة</w:t>
      </w:r>
      <w:r>
        <w:rPr>
          <w:rFonts w:hint="cs"/>
          <w:rtl/>
        </w:rPr>
        <w:t xml:space="preserve"> </w:t>
      </w:r>
      <w:r w:rsidRPr="00A544A4">
        <w:rPr>
          <w:rFonts w:hint="cs"/>
          <w:rtl/>
        </w:rPr>
        <w:t>الدول</w:t>
      </w:r>
      <w:r>
        <w:rPr>
          <w:rFonts w:hint="cs"/>
          <w:rtl/>
        </w:rPr>
        <w:t xml:space="preserve"> </w:t>
      </w:r>
      <w:r w:rsidRPr="00A544A4">
        <w:rPr>
          <w:rFonts w:hint="cs"/>
          <w:rtl/>
        </w:rPr>
        <w:t>ذات</w:t>
      </w:r>
      <w:r>
        <w:rPr>
          <w:rFonts w:hint="cs"/>
          <w:rtl/>
        </w:rPr>
        <w:t xml:space="preserve"> </w:t>
      </w:r>
      <w:r w:rsidRPr="00A544A4">
        <w:rPr>
          <w:rFonts w:hint="cs"/>
          <w:rtl/>
        </w:rPr>
        <w:t>التنمية</w:t>
      </w:r>
      <w:r>
        <w:rPr>
          <w:rFonts w:hint="cs"/>
          <w:rtl/>
        </w:rPr>
        <w:t xml:space="preserve"> </w:t>
      </w:r>
      <w:r w:rsidRPr="00A544A4">
        <w:rPr>
          <w:rFonts w:hint="cs"/>
          <w:rtl/>
        </w:rPr>
        <w:t>البشرية</w:t>
      </w:r>
      <w:r>
        <w:rPr>
          <w:rFonts w:hint="cs"/>
          <w:rtl/>
        </w:rPr>
        <w:t xml:space="preserve"> </w:t>
      </w:r>
      <w:r w:rsidRPr="00A544A4">
        <w:rPr>
          <w:rFonts w:hint="cs"/>
          <w:rtl/>
        </w:rPr>
        <w:t>المرتفعة</w:t>
      </w:r>
      <w:r>
        <w:rPr>
          <w:rFonts w:hint="cs"/>
          <w:rtl/>
        </w:rPr>
        <w:t xml:space="preserve"> </w:t>
      </w:r>
      <w:r w:rsidRPr="00A544A4">
        <w:rPr>
          <w:rFonts w:hint="cs"/>
          <w:rtl/>
        </w:rPr>
        <w:t>جدا</w:t>
      </w:r>
      <w:r>
        <w:rPr>
          <w:rFonts w:hint="cs"/>
          <w:rtl/>
        </w:rPr>
        <w:t xml:space="preserve"> </w:t>
      </w:r>
      <w:r w:rsidRPr="00A544A4">
        <w:rPr>
          <w:rFonts w:hint="cs"/>
          <w:rtl/>
        </w:rPr>
        <w:t>لأكثر</w:t>
      </w:r>
      <w:r>
        <w:rPr>
          <w:rFonts w:hint="cs"/>
          <w:rtl/>
        </w:rPr>
        <w:t xml:space="preserve"> </w:t>
      </w:r>
      <w:r w:rsidRPr="00A544A4">
        <w:rPr>
          <w:rFonts w:hint="cs"/>
          <w:rtl/>
        </w:rPr>
        <w:t>من</w:t>
      </w:r>
      <w:r>
        <w:rPr>
          <w:rFonts w:hint="cs"/>
          <w:rtl/>
        </w:rPr>
        <w:t xml:space="preserve"> </w:t>
      </w:r>
      <w:r w:rsidRPr="00A544A4">
        <w:rPr>
          <w:rFonts w:hint="cs"/>
          <w:rtl/>
        </w:rPr>
        <w:t>8</w:t>
      </w:r>
      <w:r>
        <w:rPr>
          <w:rFonts w:hint="cs"/>
          <w:rtl/>
        </w:rPr>
        <w:t xml:space="preserve"> </w:t>
      </w:r>
      <w:r w:rsidRPr="00A544A4">
        <w:rPr>
          <w:rFonts w:hint="cs"/>
          <w:rtl/>
        </w:rPr>
        <w:t>سنوات،</w:t>
      </w:r>
      <w:r>
        <w:rPr>
          <w:rFonts w:hint="cs"/>
          <w:rtl/>
        </w:rPr>
        <w:t xml:space="preserve"> </w:t>
      </w:r>
      <w:r w:rsidRPr="00A544A4">
        <w:rPr>
          <w:rFonts w:hint="cs"/>
          <w:rtl/>
        </w:rPr>
        <w:t>وذلك</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تركيزها</w:t>
      </w:r>
      <w:r>
        <w:rPr>
          <w:rFonts w:hint="cs"/>
          <w:rtl/>
        </w:rPr>
        <w:t xml:space="preserve"> </w:t>
      </w:r>
      <w:r w:rsidRPr="00A544A4">
        <w:rPr>
          <w:rFonts w:hint="cs"/>
          <w:rtl/>
        </w:rPr>
        <w:t>على</w:t>
      </w:r>
      <w:r>
        <w:rPr>
          <w:rFonts w:hint="cs"/>
          <w:rtl/>
        </w:rPr>
        <w:t xml:space="preserve"> </w:t>
      </w:r>
      <w:r w:rsidRPr="00A544A4">
        <w:rPr>
          <w:rFonts w:hint="cs"/>
          <w:rtl/>
        </w:rPr>
        <w:t>التنمية</w:t>
      </w:r>
      <w:r>
        <w:rPr>
          <w:rFonts w:hint="cs"/>
          <w:rtl/>
        </w:rPr>
        <w:t xml:space="preserve"> </w:t>
      </w:r>
      <w:r w:rsidRPr="00A544A4">
        <w:rPr>
          <w:rFonts w:hint="cs"/>
          <w:rtl/>
        </w:rPr>
        <w:t>الشاملة،</w:t>
      </w:r>
      <w:r>
        <w:rPr>
          <w:rFonts w:hint="cs"/>
          <w:rtl/>
        </w:rPr>
        <w:t xml:space="preserve"> </w:t>
      </w:r>
      <w:r w:rsidRPr="00A544A4">
        <w:rPr>
          <w:rFonts w:hint="cs"/>
          <w:rtl/>
        </w:rPr>
        <w:t>بما</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r w:rsidRPr="00A544A4">
        <w:rPr>
          <w:rFonts w:hint="cs"/>
          <w:rtl/>
        </w:rPr>
        <w:t>تمكين</w:t>
      </w:r>
      <w:r>
        <w:rPr>
          <w:rFonts w:hint="cs"/>
          <w:rtl/>
        </w:rPr>
        <w:t xml:space="preserve"> </w:t>
      </w:r>
      <w:r w:rsidRPr="00A544A4">
        <w:rPr>
          <w:rFonts w:hint="cs"/>
          <w:rtl/>
        </w:rPr>
        <w:t>المرأة</w:t>
      </w:r>
      <w:r>
        <w:rPr>
          <w:rFonts w:hint="cs"/>
          <w:rtl/>
        </w:rPr>
        <w:t xml:space="preserve"> </w:t>
      </w:r>
      <w:r w:rsidRPr="00A544A4">
        <w:rPr>
          <w:rFonts w:hint="cs"/>
          <w:rtl/>
        </w:rPr>
        <w:t>وفي</w:t>
      </w:r>
      <w:r>
        <w:rPr>
          <w:rFonts w:hint="cs"/>
          <w:rtl/>
        </w:rPr>
        <w:t xml:space="preserve"> </w:t>
      </w:r>
      <w:r w:rsidRPr="00A544A4">
        <w:rPr>
          <w:rFonts w:hint="cs"/>
          <w:rtl/>
        </w:rPr>
        <w:t>كافة</w:t>
      </w:r>
      <w:r>
        <w:rPr>
          <w:rFonts w:hint="cs"/>
          <w:rtl/>
        </w:rPr>
        <w:t xml:space="preserve"> </w:t>
      </w:r>
      <w:r w:rsidRPr="00A544A4">
        <w:rPr>
          <w:rFonts w:hint="cs"/>
          <w:rtl/>
        </w:rPr>
        <w:t>نواحي</w:t>
      </w:r>
      <w:r>
        <w:rPr>
          <w:rFonts w:hint="cs"/>
          <w:rtl/>
        </w:rPr>
        <w:t xml:space="preserve"> </w:t>
      </w:r>
      <w:r w:rsidRPr="00A544A4">
        <w:rPr>
          <w:rFonts w:hint="cs"/>
          <w:rtl/>
        </w:rPr>
        <w:t>الحياة</w:t>
      </w:r>
      <w:r>
        <w:rPr>
          <w:rFonts w:hint="cs"/>
          <w:rtl/>
        </w:rPr>
        <w:t xml:space="preserve"> </w:t>
      </w:r>
      <w:r w:rsidRPr="00A544A4">
        <w:rPr>
          <w:rFonts w:hint="cs"/>
          <w:rtl/>
        </w:rPr>
        <w:t>وتطوير</w:t>
      </w:r>
      <w:r>
        <w:rPr>
          <w:rFonts w:hint="cs"/>
          <w:rtl/>
        </w:rPr>
        <w:t xml:space="preserve"> </w:t>
      </w:r>
      <w:r w:rsidRPr="00A544A4">
        <w:rPr>
          <w:rFonts w:hint="cs"/>
          <w:rtl/>
        </w:rPr>
        <w:t>خدمات</w:t>
      </w:r>
      <w:r>
        <w:rPr>
          <w:rFonts w:hint="cs"/>
          <w:rtl/>
        </w:rPr>
        <w:t xml:space="preserve"> </w:t>
      </w:r>
      <w:r w:rsidRPr="00A544A4">
        <w:rPr>
          <w:rFonts w:hint="cs"/>
          <w:rtl/>
        </w:rPr>
        <w:t>التعليم</w:t>
      </w:r>
      <w:r>
        <w:rPr>
          <w:rFonts w:hint="cs"/>
          <w:rtl/>
        </w:rPr>
        <w:t xml:space="preserve"> </w:t>
      </w:r>
      <w:r w:rsidRPr="00A544A4">
        <w:rPr>
          <w:rFonts w:hint="cs"/>
          <w:rtl/>
        </w:rPr>
        <w:t>والصحة</w:t>
      </w:r>
      <w:r>
        <w:rPr>
          <w:rFonts w:hint="cs"/>
          <w:rtl/>
        </w:rPr>
        <w:t xml:space="preserve"> </w:t>
      </w:r>
      <w:r w:rsidRPr="00A544A4">
        <w:rPr>
          <w:rFonts w:hint="cs"/>
          <w:rtl/>
        </w:rPr>
        <w:t>والبنى</w:t>
      </w:r>
      <w:r>
        <w:rPr>
          <w:rFonts w:hint="cs"/>
          <w:rtl/>
        </w:rPr>
        <w:t xml:space="preserve"> </w:t>
      </w:r>
      <w:r w:rsidRPr="00A544A4">
        <w:rPr>
          <w:rFonts w:hint="cs"/>
          <w:rtl/>
        </w:rPr>
        <w:t>التحتية</w:t>
      </w:r>
      <w:r>
        <w:rPr>
          <w:rFonts w:hint="cs"/>
          <w:rtl/>
        </w:rPr>
        <w:t xml:space="preserve"> </w:t>
      </w:r>
      <w:r w:rsidRPr="00A544A4">
        <w:rPr>
          <w:rFonts w:hint="cs"/>
          <w:rtl/>
        </w:rPr>
        <w:t>مما</w:t>
      </w:r>
      <w:r>
        <w:rPr>
          <w:rFonts w:hint="cs"/>
          <w:rtl/>
        </w:rPr>
        <w:t xml:space="preserve"> </w:t>
      </w:r>
      <w:r w:rsidRPr="00A544A4">
        <w:rPr>
          <w:rFonts w:hint="cs"/>
          <w:rtl/>
        </w:rPr>
        <w:t>يضعها</w:t>
      </w:r>
      <w:r>
        <w:rPr>
          <w:rFonts w:hint="cs"/>
          <w:rtl/>
        </w:rPr>
        <w:t xml:space="preserve"> </w:t>
      </w:r>
      <w:r w:rsidRPr="00A544A4">
        <w:rPr>
          <w:rFonts w:hint="cs"/>
          <w:rtl/>
        </w:rPr>
        <w:t>في</w:t>
      </w:r>
      <w:r>
        <w:rPr>
          <w:rFonts w:hint="cs"/>
          <w:rtl/>
        </w:rPr>
        <w:t xml:space="preserve"> </w:t>
      </w:r>
      <w:r w:rsidRPr="00A544A4">
        <w:rPr>
          <w:rFonts w:hint="cs"/>
          <w:rtl/>
        </w:rPr>
        <w:t>السبق</w:t>
      </w:r>
      <w:r>
        <w:rPr>
          <w:rFonts w:hint="cs"/>
          <w:rtl/>
        </w:rPr>
        <w:t xml:space="preserve"> </w:t>
      </w:r>
      <w:r w:rsidRPr="00A544A4">
        <w:rPr>
          <w:rFonts w:hint="cs"/>
          <w:rtl/>
        </w:rPr>
        <w:t>على</w:t>
      </w:r>
      <w:r>
        <w:rPr>
          <w:rFonts w:hint="cs"/>
          <w:rtl/>
        </w:rPr>
        <w:t xml:space="preserve"> </w:t>
      </w:r>
      <w:r w:rsidRPr="00A544A4">
        <w:rPr>
          <w:rFonts w:hint="cs"/>
          <w:rtl/>
        </w:rPr>
        <w:t>قريناتها</w:t>
      </w:r>
      <w:r>
        <w:rPr>
          <w:rFonts w:hint="cs"/>
          <w:rtl/>
        </w:rPr>
        <w:t xml:space="preserve"> </w:t>
      </w:r>
      <w:r w:rsidRPr="00A544A4">
        <w:rPr>
          <w:rFonts w:hint="cs"/>
          <w:rtl/>
        </w:rPr>
        <w:t>في</w:t>
      </w:r>
      <w:r>
        <w:rPr>
          <w:rFonts w:hint="cs"/>
          <w:rtl/>
        </w:rPr>
        <w:t xml:space="preserve"> </w:t>
      </w:r>
      <w:r w:rsidRPr="00A544A4">
        <w:rPr>
          <w:rFonts w:hint="cs"/>
          <w:rtl/>
        </w:rPr>
        <w:t>المنطقة.</w:t>
      </w:r>
    </w:p>
    <w:p w:rsidR="00632DB7" w:rsidRPr="006830D0" w:rsidRDefault="00632DB7" w:rsidP="00632DB7">
      <w:pPr>
        <w:pStyle w:val="H1GA"/>
        <w:rPr>
          <w:rFonts w:ascii="Times New Roman Bold" w:hAnsi="Times New Roman Bold"/>
          <w:spacing w:val="-6"/>
          <w:rtl/>
          <w:lang w:bidi="ar-BH"/>
        </w:rPr>
      </w:pPr>
      <w:r w:rsidRPr="006830D0">
        <w:rPr>
          <w:rFonts w:ascii="Times New Roman Bold" w:hAnsi="Times New Roman Bold"/>
          <w:spacing w:val="-6"/>
          <w:rtl/>
        </w:rPr>
        <w:tab/>
      </w:r>
      <w:r w:rsidRPr="006830D0">
        <w:rPr>
          <w:rFonts w:ascii="Times New Roman Bold" w:hAnsi="Times New Roman Bold"/>
          <w:spacing w:val="-6"/>
          <w:rtl/>
        </w:rPr>
        <w:tab/>
      </w:r>
      <w:bookmarkStart w:id="17" w:name="_Toc508792640"/>
      <w:r w:rsidRPr="006830D0">
        <w:rPr>
          <w:rFonts w:ascii="Times New Roman Bold" w:hAnsi="Times New Roman Bold" w:hint="eastAsia"/>
          <w:spacing w:val="-6"/>
          <w:rtl/>
        </w:rPr>
        <w:t>الفقرة</w:t>
      </w:r>
      <w:r w:rsidRPr="006830D0">
        <w:rPr>
          <w:rFonts w:ascii="Times New Roman Bold" w:hAnsi="Times New Roman Bold"/>
          <w:spacing w:val="-6"/>
          <w:rtl/>
        </w:rPr>
        <w:t xml:space="preserve"> </w:t>
      </w:r>
      <w:r w:rsidRPr="006830D0">
        <w:rPr>
          <w:rFonts w:ascii="Times New Roman Bold" w:hAnsi="Times New Roman Bold" w:hint="eastAsia"/>
          <w:spacing w:val="-6"/>
          <w:rtl/>
        </w:rPr>
        <w:t>رقم</w:t>
      </w:r>
      <w:r w:rsidRPr="006830D0">
        <w:rPr>
          <w:rFonts w:ascii="Times New Roman Bold" w:hAnsi="Times New Roman Bold"/>
          <w:spacing w:val="-6"/>
          <w:rtl/>
        </w:rPr>
        <w:t xml:space="preserve"> 15 </w:t>
      </w:r>
      <w:r w:rsidRPr="006830D0">
        <w:rPr>
          <w:rFonts w:ascii="Times New Roman Bold" w:hAnsi="Times New Roman Bold" w:hint="eastAsia"/>
          <w:spacing w:val="-6"/>
          <w:rtl/>
        </w:rPr>
        <w:t>من</w:t>
      </w:r>
      <w:r w:rsidRPr="006830D0">
        <w:rPr>
          <w:rFonts w:ascii="Times New Roman Bold" w:hAnsi="Times New Roman Bold"/>
          <w:spacing w:val="-6"/>
          <w:rtl/>
        </w:rPr>
        <w:t xml:space="preserve"> </w:t>
      </w:r>
      <w:r w:rsidRPr="006830D0">
        <w:rPr>
          <w:rFonts w:ascii="Times New Roman Bold" w:hAnsi="Times New Roman Bold" w:hint="eastAsia"/>
          <w:spacing w:val="-6"/>
          <w:rtl/>
        </w:rPr>
        <w:t>التوصيات</w:t>
      </w:r>
      <w:r w:rsidRPr="006830D0">
        <w:rPr>
          <w:rFonts w:ascii="Times New Roman Bold" w:hAnsi="Times New Roman Bold"/>
          <w:spacing w:val="-6"/>
          <w:rtl/>
        </w:rPr>
        <w:t xml:space="preserve"> </w:t>
      </w:r>
      <w:r w:rsidRPr="006830D0">
        <w:rPr>
          <w:rFonts w:ascii="Times New Roman Bold" w:hAnsi="Times New Roman Bold" w:hint="eastAsia"/>
          <w:spacing w:val="-6"/>
          <w:rtl/>
        </w:rPr>
        <w:t>الختامية</w:t>
      </w:r>
      <w:r w:rsidRPr="006830D0">
        <w:rPr>
          <w:rFonts w:ascii="Times New Roman Bold" w:hAnsi="Times New Roman Bold"/>
          <w:spacing w:val="-6"/>
          <w:rtl/>
        </w:rPr>
        <w:t xml:space="preserve"> </w:t>
      </w:r>
      <w:r w:rsidRPr="006830D0">
        <w:rPr>
          <w:rFonts w:ascii="Times New Roman Bold" w:hAnsi="Times New Roman Bold" w:hint="eastAsia"/>
          <w:spacing w:val="-6"/>
          <w:rtl/>
        </w:rPr>
        <w:t>المتعلقة</w:t>
      </w:r>
      <w:r w:rsidRPr="006830D0">
        <w:rPr>
          <w:rFonts w:ascii="Times New Roman Bold" w:hAnsi="Times New Roman Bold"/>
          <w:spacing w:val="-6"/>
          <w:rtl/>
        </w:rPr>
        <w:t xml:space="preserve"> </w:t>
      </w:r>
      <w:r w:rsidRPr="006830D0">
        <w:rPr>
          <w:rFonts w:ascii="Times New Roman Bold" w:hAnsi="Times New Roman Bold" w:hint="eastAsia"/>
          <w:spacing w:val="-6"/>
          <w:rtl/>
        </w:rPr>
        <w:t>ب</w:t>
      </w:r>
      <w:r w:rsidRPr="006830D0">
        <w:rPr>
          <w:rFonts w:ascii="Times New Roman Bold" w:hAnsi="Times New Roman Bold" w:hint="eastAsia"/>
          <w:spacing w:val="-6"/>
          <w:rtl/>
          <w:lang w:bidi="ar-BH"/>
        </w:rPr>
        <w:t>انشاء</w:t>
      </w:r>
      <w:r w:rsidRPr="006830D0">
        <w:rPr>
          <w:rFonts w:ascii="Times New Roman Bold" w:hAnsi="Times New Roman Bold"/>
          <w:spacing w:val="-6"/>
          <w:rtl/>
          <w:lang w:bidi="ar-BH"/>
        </w:rPr>
        <w:t xml:space="preserve"> </w:t>
      </w:r>
      <w:r w:rsidRPr="006830D0">
        <w:rPr>
          <w:rFonts w:ascii="Times New Roman Bold" w:hAnsi="Times New Roman Bold" w:hint="eastAsia"/>
          <w:spacing w:val="-6"/>
          <w:rtl/>
          <w:lang w:bidi="ar-BH"/>
        </w:rPr>
        <w:t>مؤسسة</w:t>
      </w:r>
      <w:r w:rsidRPr="006830D0">
        <w:rPr>
          <w:rFonts w:ascii="Times New Roman Bold" w:hAnsi="Times New Roman Bold"/>
          <w:spacing w:val="-6"/>
          <w:rtl/>
          <w:lang w:bidi="ar-BH"/>
        </w:rPr>
        <w:t xml:space="preserve"> </w:t>
      </w:r>
      <w:r w:rsidRPr="006830D0">
        <w:rPr>
          <w:rFonts w:ascii="Times New Roman Bold" w:hAnsi="Times New Roman Bold" w:hint="eastAsia"/>
          <w:spacing w:val="-6"/>
          <w:rtl/>
          <w:lang w:bidi="ar-BH"/>
        </w:rPr>
        <w:t>وطنية</w:t>
      </w:r>
      <w:r w:rsidRPr="006830D0">
        <w:rPr>
          <w:rFonts w:ascii="Times New Roman Bold" w:hAnsi="Times New Roman Bold"/>
          <w:spacing w:val="-6"/>
          <w:rtl/>
          <w:lang w:bidi="ar-BH"/>
        </w:rPr>
        <w:t xml:space="preserve"> </w:t>
      </w:r>
      <w:r w:rsidRPr="006830D0">
        <w:rPr>
          <w:rFonts w:ascii="Times New Roman Bold" w:hAnsi="Times New Roman Bold" w:hint="eastAsia"/>
          <w:spacing w:val="-6"/>
          <w:rtl/>
          <w:lang w:bidi="ar-BH"/>
        </w:rPr>
        <w:t>لحقوق</w:t>
      </w:r>
      <w:r w:rsidRPr="006830D0">
        <w:rPr>
          <w:rFonts w:ascii="Times New Roman Bold" w:hAnsi="Times New Roman Bold"/>
          <w:spacing w:val="-6"/>
          <w:rtl/>
          <w:lang w:bidi="ar-BH"/>
        </w:rPr>
        <w:t xml:space="preserve"> </w:t>
      </w:r>
      <w:r w:rsidRPr="006830D0">
        <w:rPr>
          <w:rFonts w:ascii="Times New Roman Bold" w:hAnsi="Times New Roman Bold" w:hint="eastAsia"/>
          <w:spacing w:val="-6"/>
          <w:rtl/>
          <w:lang w:bidi="ar-BH"/>
        </w:rPr>
        <w:t>الإنسان</w:t>
      </w:r>
      <w:bookmarkEnd w:id="17"/>
    </w:p>
    <w:p w:rsidR="00632DB7" w:rsidRPr="00A544A4" w:rsidRDefault="00632DB7" w:rsidP="00632DB7">
      <w:pPr>
        <w:pStyle w:val="SingleTxtGA"/>
      </w:pPr>
      <w:r>
        <w:rPr>
          <w:rFonts w:eastAsia="Calibri" w:hint="cs"/>
          <w:rtl/>
        </w:rPr>
        <w:t>23-</w:t>
      </w:r>
      <w:r w:rsidRPr="00A544A4">
        <w:rPr>
          <w:rFonts w:eastAsia="Calibri"/>
        </w:rPr>
        <w:tab/>
      </w:r>
      <w:r w:rsidRPr="00A544A4">
        <w:rPr>
          <w:rFonts w:hint="cs"/>
          <w:rtl/>
        </w:rPr>
        <w:t>صدر</w:t>
      </w:r>
      <w:r>
        <w:rPr>
          <w:rFonts w:hint="cs"/>
          <w:rtl/>
        </w:rPr>
        <w:t xml:space="preserve"> </w:t>
      </w:r>
      <w:r w:rsidRPr="00A544A4">
        <w:rPr>
          <w:rFonts w:hint="cs"/>
          <w:rtl/>
        </w:rPr>
        <w:t>قانون</w:t>
      </w:r>
      <w:r>
        <w:rPr>
          <w:rFonts w:hint="cs"/>
          <w:rtl/>
        </w:rPr>
        <w:t xml:space="preserve"> </w:t>
      </w:r>
      <w:r w:rsidRPr="00A544A4">
        <w:rPr>
          <w:rFonts w:hint="cs"/>
          <w:rtl/>
        </w:rPr>
        <w:t>رقم</w:t>
      </w:r>
      <w:r>
        <w:rPr>
          <w:rFonts w:hint="cs"/>
          <w:rtl/>
        </w:rPr>
        <w:t xml:space="preserve"> </w:t>
      </w:r>
      <w:r w:rsidRPr="00A544A4">
        <w:rPr>
          <w:rFonts w:hint="cs"/>
          <w:rtl/>
        </w:rPr>
        <w:t>(26)</w:t>
      </w:r>
      <w:r>
        <w:rPr>
          <w:rFonts w:hint="cs"/>
          <w:rtl/>
        </w:rPr>
        <w:t xml:space="preserve"> </w:t>
      </w:r>
      <w:r w:rsidRPr="00A544A4">
        <w:rPr>
          <w:rFonts w:hint="cs"/>
          <w:rtl/>
        </w:rPr>
        <w:t>لسنة</w:t>
      </w:r>
      <w:r>
        <w:rPr>
          <w:rFonts w:hint="cs"/>
          <w:rtl/>
        </w:rPr>
        <w:t xml:space="preserve"> </w:t>
      </w:r>
      <w:r w:rsidRPr="00A544A4">
        <w:rPr>
          <w:rFonts w:hint="cs"/>
          <w:rtl/>
        </w:rPr>
        <w:t>2014</w:t>
      </w:r>
      <w:r>
        <w:rPr>
          <w:rFonts w:hint="cs"/>
          <w:rtl/>
        </w:rPr>
        <w:t xml:space="preserve"> </w:t>
      </w:r>
      <w:r w:rsidRPr="00A544A4">
        <w:rPr>
          <w:rFonts w:hint="cs"/>
          <w:rtl/>
        </w:rPr>
        <w:t>بإنشاء</w:t>
      </w:r>
      <w:r>
        <w:rPr>
          <w:rFonts w:hint="cs"/>
          <w:rtl/>
        </w:rPr>
        <w:t xml:space="preserve"> </w:t>
      </w:r>
      <w:r w:rsidRPr="00A544A4">
        <w:rPr>
          <w:rFonts w:hint="cs"/>
          <w:rtl/>
        </w:rPr>
        <w:t>المؤسسة</w:t>
      </w:r>
      <w:r>
        <w:rPr>
          <w:rFonts w:hint="cs"/>
          <w:rtl/>
        </w:rPr>
        <w:t xml:space="preserve"> </w:t>
      </w:r>
      <w:r w:rsidRPr="00A544A4">
        <w:rPr>
          <w:rFonts w:hint="cs"/>
          <w:rtl/>
        </w:rPr>
        <w:t>الوطنية</w:t>
      </w:r>
      <w:r>
        <w:rPr>
          <w:rFonts w:hint="cs"/>
          <w:rtl/>
        </w:rPr>
        <w:t xml:space="preserve"> </w:t>
      </w:r>
      <w:r w:rsidRPr="00A544A4">
        <w:rPr>
          <w:rFonts w:hint="cs"/>
          <w:rtl/>
        </w:rPr>
        <w:t>لحقوق</w:t>
      </w:r>
      <w:r>
        <w:rPr>
          <w:rFonts w:hint="cs"/>
          <w:rtl/>
        </w:rPr>
        <w:t xml:space="preserve"> </w:t>
      </w:r>
      <w:r w:rsidRPr="00A544A4">
        <w:rPr>
          <w:rFonts w:hint="cs"/>
          <w:rtl/>
        </w:rPr>
        <w:t>الإنسان</w:t>
      </w:r>
      <w:r>
        <w:rPr>
          <w:rFonts w:hint="cs"/>
          <w:rtl/>
        </w:rPr>
        <w:t xml:space="preserve"> </w:t>
      </w:r>
      <w:r w:rsidRPr="00A544A4">
        <w:rPr>
          <w:rFonts w:hint="cs"/>
          <w:rtl/>
        </w:rPr>
        <w:t>والتي</w:t>
      </w:r>
      <w:r>
        <w:rPr>
          <w:rFonts w:hint="cs"/>
          <w:rtl/>
        </w:rPr>
        <w:t xml:space="preserve"> </w:t>
      </w:r>
      <w:r w:rsidRPr="00A544A4">
        <w:rPr>
          <w:rFonts w:hint="cs"/>
          <w:rtl/>
        </w:rPr>
        <w:t>هي</w:t>
      </w:r>
      <w:r>
        <w:rPr>
          <w:rFonts w:hint="cs"/>
          <w:rtl/>
        </w:rPr>
        <w:t xml:space="preserve"> </w:t>
      </w:r>
      <w:r w:rsidRPr="00A544A4">
        <w:rPr>
          <w:rFonts w:hint="cs"/>
          <w:rtl/>
        </w:rPr>
        <w:t>جهة</w:t>
      </w:r>
      <w:r>
        <w:rPr>
          <w:rFonts w:hint="cs"/>
          <w:rtl/>
        </w:rPr>
        <w:t xml:space="preserve"> </w:t>
      </w:r>
      <w:r w:rsidRPr="00A544A4">
        <w:rPr>
          <w:rFonts w:hint="cs"/>
          <w:rtl/>
        </w:rPr>
        <w:t>رقابية</w:t>
      </w:r>
      <w:r>
        <w:rPr>
          <w:rFonts w:hint="cs"/>
          <w:rtl/>
        </w:rPr>
        <w:t xml:space="preserve"> </w:t>
      </w:r>
      <w:r w:rsidRPr="00A544A4">
        <w:rPr>
          <w:rFonts w:hint="cs"/>
          <w:rtl/>
        </w:rPr>
        <w:t>تتمتع</w:t>
      </w:r>
      <w:r>
        <w:rPr>
          <w:rFonts w:hint="cs"/>
          <w:rtl/>
        </w:rPr>
        <w:t xml:space="preserve"> </w:t>
      </w:r>
      <w:r w:rsidRPr="00A544A4">
        <w:rPr>
          <w:rFonts w:hint="cs"/>
          <w:rtl/>
        </w:rPr>
        <w:t>باستقلال</w:t>
      </w:r>
      <w:r>
        <w:rPr>
          <w:rFonts w:hint="cs"/>
          <w:rtl/>
        </w:rPr>
        <w:t xml:space="preserve"> </w:t>
      </w:r>
      <w:r w:rsidRPr="00A544A4">
        <w:rPr>
          <w:rFonts w:hint="cs"/>
          <w:rtl/>
        </w:rPr>
        <w:t>مالي</w:t>
      </w:r>
      <w:r>
        <w:rPr>
          <w:rFonts w:hint="cs"/>
          <w:rtl/>
        </w:rPr>
        <w:t xml:space="preserve"> </w:t>
      </w:r>
      <w:r w:rsidRPr="00A544A4">
        <w:rPr>
          <w:rFonts w:hint="cs"/>
          <w:rtl/>
        </w:rPr>
        <w:t>وإداري،</w:t>
      </w:r>
      <w:r>
        <w:rPr>
          <w:rFonts w:hint="cs"/>
          <w:rtl/>
        </w:rPr>
        <w:t xml:space="preserve"> </w:t>
      </w:r>
      <w:r w:rsidRPr="00A544A4">
        <w:rPr>
          <w:rFonts w:hint="cs"/>
          <w:rtl/>
        </w:rPr>
        <w:t>وهي</w:t>
      </w:r>
      <w:r>
        <w:rPr>
          <w:rFonts w:hint="cs"/>
          <w:rtl/>
        </w:rPr>
        <w:t xml:space="preserve"> </w:t>
      </w:r>
      <w:r w:rsidRPr="00A544A4">
        <w:rPr>
          <w:rFonts w:hint="cs"/>
          <w:rtl/>
        </w:rPr>
        <w:t>غير</w:t>
      </w:r>
      <w:r>
        <w:rPr>
          <w:rFonts w:hint="cs"/>
          <w:rtl/>
        </w:rPr>
        <w:t xml:space="preserve"> </w:t>
      </w:r>
      <w:r w:rsidRPr="00A544A4">
        <w:rPr>
          <w:rFonts w:hint="cs"/>
          <w:rtl/>
        </w:rPr>
        <w:t>خاضعة</w:t>
      </w:r>
      <w:r>
        <w:rPr>
          <w:rFonts w:hint="cs"/>
          <w:rtl/>
        </w:rPr>
        <w:t xml:space="preserve"> </w:t>
      </w:r>
      <w:r w:rsidRPr="00A544A4">
        <w:rPr>
          <w:rFonts w:hint="cs"/>
          <w:rtl/>
        </w:rPr>
        <w:t>لإشراف</w:t>
      </w:r>
      <w:r>
        <w:rPr>
          <w:rFonts w:hint="cs"/>
          <w:rtl/>
        </w:rPr>
        <w:t xml:space="preserve"> </w:t>
      </w:r>
      <w:r w:rsidRPr="00A544A4">
        <w:rPr>
          <w:rFonts w:hint="cs"/>
          <w:rtl/>
        </w:rPr>
        <w:t>أو</w:t>
      </w:r>
      <w:r>
        <w:rPr>
          <w:rFonts w:hint="cs"/>
          <w:rtl/>
        </w:rPr>
        <w:t xml:space="preserve"> </w:t>
      </w:r>
      <w:r w:rsidRPr="00A544A4">
        <w:rPr>
          <w:rFonts w:hint="cs"/>
          <w:rtl/>
        </w:rPr>
        <w:t>رقابة</w:t>
      </w:r>
      <w:r>
        <w:rPr>
          <w:rFonts w:hint="cs"/>
          <w:rtl/>
        </w:rPr>
        <w:t xml:space="preserve"> </w:t>
      </w:r>
      <w:r w:rsidRPr="00A544A4">
        <w:rPr>
          <w:rFonts w:hint="cs"/>
          <w:rtl/>
        </w:rPr>
        <w:t>أي</w:t>
      </w:r>
      <w:r>
        <w:rPr>
          <w:rFonts w:hint="cs"/>
          <w:rtl/>
        </w:rPr>
        <w:t xml:space="preserve"> </w:t>
      </w:r>
      <w:r w:rsidRPr="00A544A4">
        <w:rPr>
          <w:rFonts w:hint="cs"/>
          <w:rtl/>
        </w:rPr>
        <w:t>جهاز</w:t>
      </w:r>
      <w:r>
        <w:rPr>
          <w:rFonts w:hint="cs"/>
          <w:rtl/>
        </w:rPr>
        <w:t xml:space="preserve"> </w:t>
      </w:r>
      <w:r w:rsidRPr="00A544A4">
        <w:rPr>
          <w:rFonts w:hint="cs"/>
          <w:rtl/>
        </w:rPr>
        <w:t>حكومي،</w:t>
      </w:r>
      <w:r>
        <w:rPr>
          <w:rFonts w:hint="cs"/>
          <w:rtl/>
        </w:rPr>
        <w:t xml:space="preserve"> </w:t>
      </w:r>
      <w:r w:rsidRPr="00A544A4">
        <w:rPr>
          <w:rFonts w:hint="cs"/>
          <w:rtl/>
        </w:rPr>
        <w:t>الذي</w:t>
      </w:r>
      <w:r>
        <w:rPr>
          <w:rFonts w:hint="cs"/>
          <w:rtl/>
        </w:rPr>
        <w:t xml:space="preserve"> </w:t>
      </w:r>
      <w:r w:rsidRPr="00A544A4">
        <w:rPr>
          <w:rFonts w:hint="cs"/>
          <w:rtl/>
        </w:rPr>
        <w:t>يؤكد</w:t>
      </w:r>
      <w:r>
        <w:rPr>
          <w:rFonts w:hint="cs"/>
          <w:rtl/>
        </w:rPr>
        <w:t xml:space="preserve"> </w:t>
      </w:r>
      <w:r w:rsidRPr="00A544A4">
        <w:rPr>
          <w:rFonts w:hint="cs"/>
          <w:rtl/>
        </w:rPr>
        <w:t>استقلالية</w:t>
      </w:r>
      <w:r>
        <w:rPr>
          <w:rFonts w:hint="cs"/>
          <w:rtl/>
        </w:rPr>
        <w:t xml:space="preserve"> </w:t>
      </w:r>
      <w:r w:rsidRPr="00A544A4">
        <w:rPr>
          <w:rFonts w:hint="cs"/>
          <w:rtl/>
        </w:rPr>
        <w:t>عمل</w:t>
      </w:r>
      <w:r>
        <w:rPr>
          <w:rFonts w:hint="cs"/>
          <w:rtl/>
        </w:rPr>
        <w:t xml:space="preserve"> </w:t>
      </w:r>
      <w:r w:rsidRPr="00A544A4">
        <w:rPr>
          <w:rFonts w:hint="cs"/>
          <w:rtl/>
        </w:rPr>
        <w:t>المؤسسة،</w:t>
      </w:r>
      <w:r>
        <w:rPr>
          <w:rFonts w:hint="cs"/>
          <w:rtl/>
        </w:rPr>
        <w:t xml:space="preserve"> </w:t>
      </w:r>
      <w:r w:rsidRPr="00A544A4">
        <w:rPr>
          <w:rFonts w:hint="cs"/>
          <w:rtl/>
        </w:rPr>
        <w:t>مما</w:t>
      </w:r>
      <w:r>
        <w:rPr>
          <w:rFonts w:hint="cs"/>
          <w:rtl/>
        </w:rPr>
        <w:t xml:space="preserve"> </w:t>
      </w:r>
      <w:r w:rsidRPr="00A544A4">
        <w:rPr>
          <w:rFonts w:hint="cs"/>
          <w:rtl/>
        </w:rPr>
        <w:t>ينسجم</w:t>
      </w:r>
      <w:r>
        <w:rPr>
          <w:rFonts w:hint="cs"/>
          <w:rtl/>
        </w:rPr>
        <w:t xml:space="preserve"> </w:t>
      </w:r>
      <w:r w:rsidRPr="00A544A4">
        <w:rPr>
          <w:rFonts w:hint="cs"/>
          <w:rtl/>
        </w:rPr>
        <w:t>مع</w:t>
      </w:r>
      <w:r>
        <w:rPr>
          <w:rFonts w:hint="cs"/>
          <w:rtl/>
        </w:rPr>
        <w:t xml:space="preserve"> </w:t>
      </w:r>
      <w:r w:rsidRPr="00A544A4">
        <w:rPr>
          <w:rFonts w:hint="cs"/>
          <w:rtl/>
        </w:rPr>
        <w:t>تعليق</w:t>
      </w:r>
      <w:r>
        <w:rPr>
          <w:rFonts w:hint="cs"/>
          <w:rtl/>
        </w:rPr>
        <w:t xml:space="preserve"> </w:t>
      </w:r>
      <w:r w:rsidRPr="00A544A4">
        <w:rPr>
          <w:rFonts w:hint="cs"/>
          <w:rtl/>
        </w:rPr>
        <w:t>اللجنة</w:t>
      </w:r>
      <w:r>
        <w:rPr>
          <w:rFonts w:hint="cs"/>
          <w:rtl/>
        </w:rPr>
        <w:t xml:space="preserve"> </w:t>
      </w:r>
      <w:r w:rsidRPr="00A544A4">
        <w:rPr>
          <w:rFonts w:hint="cs"/>
          <w:rtl/>
        </w:rPr>
        <w:t>العام</w:t>
      </w:r>
      <w:r>
        <w:rPr>
          <w:rFonts w:hint="cs"/>
          <w:rtl/>
        </w:rPr>
        <w:t xml:space="preserve"> </w:t>
      </w:r>
      <w:r w:rsidRPr="00A544A4">
        <w:rPr>
          <w:rFonts w:hint="cs"/>
          <w:rtl/>
        </w:rPr>
        <w:t>رقم</w:t>
      </w:r>
      <w:r>
        <w:rPr>
          <w:rFonts w:hint="cs"/>
          <w:rtl/>
        </w:rPr>
        <w:t> </w:t>
      </w:r>
      <w:r w:rsidRPr="00A544A4">
        <w:rPr>
          <w:rFonts w:hint="cs"/>
          <w:rtl/>
        </w:rPr>
        <w:t>2(2002)</w:t>
      </w:r>
      <w:r>
        <w:rPr>
          <w:rFonts w:hint="cs"/>
          <w:rtl/>
        </w:rPr>
        <w:t xml:space="preserve"> </w:t>
      </w:r>
      <w:r w:rsidRPr="00A544A4">
        <w:rPr>
          <w:rFonts w:hint="cs"/>
          <w:rtl/>
        </w:rPr>
        <w:t>بشأن</w:t>
      </w:r>
      <w:r>
        <w:rPr>
          <w:rFonts w:hint="cs"/>
          <w:rtl/>
        </w:rPr>
        <w:t xml:space="preserve"> </w:t>
      </w:r>
      <w:r w:rsidRPr="00A544A4">
        <w:rPr>
          <w:rFonts w:hint="cs"/>
          <w:rtl/>
        </w:rPr>
        <w:t>دور</w:t>
      </w:r>
      <w:r>
        <w:rPr>
          <w:rFonts w:hint="cs"/>
          <w:rtl/>
        </w:rPr>
        <w:t xml:space="preserve"> </w:t>
      </w:r>
      <w:r w:rsidRPr="00A544A4">
        <w:rPr>
          <w:rFonts w:hint="cs"/>
          <w:rtl/>
        </w:rPr>
        <w:t>المؤسسات</w:t>
      </w:r>
      <w:r>
        <w:rPr>
          <w:rFonts w:hint="cs"/>
          <w:rtl/>
        </w:rPr>
        <w:t xml:space="preserve"> </w:t>
      </w:r>
      <w:r w:rsidRPr="00A544A4">
        <w:rPr>
          <w:rFonts w:hint="cs"/>
          <w:rtl/>
        </w:rPr>
        <w:t>الوطنية</w:t>
      </w:r>
      <w:r>
        <w:rPr>
          <w:rFonts w:hint="cs"/>
          <w:rtl/>
        </w:rPr>
        <w:t xml:space="preserve"> </w:t>
      </w:r>
      <w:r w:rsidRPr="00A544A4">
        <w:rPr>
          <w:rFonts w:hint="cs"/>
          <w:rtl/>
        </w:rPr>
        <w:t>المستقلة</w:t>
      </w:r>
      <w:r>
        <w:rPr>
          <w:rFonts w:hint="cs"/>
          <w:rtl/>
        </w:rPr>
        <w:t xml:space="preserve"> </w:t>
      </w:r>
      <w:r w:rsidRPr="00A544A4">
        <w:rPr>
          <w:rFonts w:hint="cs"/>
          <w:rtl/>
        </w:rPr>
        <w:t>لحقوق</w:t>
      </w:r>
      <w:r>
        <w:rPr>
          <w:rFonts w:hint="cs"/>
          <w:rtl/>
        </w:rPr>
        <w:t xml:space="preserve"> </w:t>
      </w:r>
      <w:r w:rsidRPr="00A544A4">
        <w:rPr>
          <w:rFonts w:hint="cs"/>
          <w:rtl/>
        </w:rPr>
        <w:t>الإنسان</w:t>
      </w:r>
      <w:r>
        <w:rPr>
          <w:rFonts w:hint="cs"/>
          <w:rtl/>
        </w:rPr>
        <w:t xml:space="preserve"> </w:t>
      </w:r>
      <w:r w:rsidRPr="00A544A4">
        <w:rPr>
          <w:rFonts w:hint="cs"/>
          <w:rtl/>
        </w:rPr>
        <w:t>في</w:t>
      </w:r>
      <w:r>
        <w:rPr>
          <w:rFonts w:hint="cs"/>
          <w:rtl/>
        </w:rPr>
        <w:t xml:space="preserve"> </w:t>
      </w:r>
      <w:r w:rsidRPr="00A544A4">
        <w:rPr>
          <w:rFonts w:hint="cs"/>
          <w:rtl/>
        </w:rPr>
        <w:t>تعزيز</w:t>
      </w:r>
      <w:r>
        <w:rPr>
          <w:rFonts w:hint="cs"/>
          <w:rtl/>
        </w:rPr>
        <w:t xml:space="preserve"> </w:t>
      </w:r>
      <w:r w:rsidRPr="00A544A4">
        <w:rPr>
          <w:rFonts w:hint="cs"/>
          <w:rtl/>
        </w:rPr>
        <w:t>وحماية</w:t>
      </w:r>
      <w:r>
        <w:rPr>
          <w:rFonts w:hint="cs"/>
          <w:rtl/>
        </w:rPr>
        <w:t xml:space="preserve"> </w:t>
      </w:r>
      <w:r w:rsidRPr="00A544A4">
        <w:rPr>
          <w:rFonts w:hint="cs"/>
          <w:rtl/>
        </w:rPr>
        <w:t>حقوق</w:t>
      </w:r>
      <w:r>
        <w:rPr>
          <w:rFonts w:hint="cs"/>
          <w:rtl/>
        </w:rPr>
        <w:t xml:space="preserve"> </w:t>
      </w:r>
      <w:r w:rsidRPr="00A544A4">
        <w:rPr>
          <w:rFonts w:hint="cs"/>
          <w:rtl/>
        </w:rPr>
        <w:lastRenderedPageBreak/>
        <w:t>الطفل.</w:t>
      </w:r>
      <w:r>
        <w:rPr>
          <w:rFonts w:hint="cs"/>
          <w:rtl/>
        </w:rPr>
        <w:t xml:space="preserve"> </w:t>
      </w:r>
      <w:r w:rsidRPr="00A544A4">
        <w:rPr>
          <w:rFonts w:hint="cs"/>
          <w:rtl/>
        </w:rPr>
        <w:t>يستقل</w:t>
      </w:r>
      <w:r>
        <w:rPr>
          <w:rFonts w:hint="cs"/>
          <w:rtl/>
        </w:rPr>
        <w:t xml:space="preserve"> </w:t>
      </w:r>
      <w:r w:rsidRPr="00A544A4">
        <w:rPr>
          <w:rFonts w:hint="cs"/>
          <w:rtl/>
        </w:rPr>
        <w:t>مجلس</w:t>
      </w:r>
      <w:r>
        <w:rPr>
          <w:rFonts w:hint="cs"/>
          <w:rtl/>
        </w:rPr>
        <w:t xml:space="preserve"> </w:t>
      </w:r>
      <w:r w:rsidRPr="00A544A4">
        <w:rPr>
          <w:rFonts w:hint="cs"/>
          <w:rtl/>
        </w:rPr>
        <w:t>مفوضي</w:t>
      </w:r>
      <w:r>
        <w:rPr>
          <w:rFonts w:hint="cs"/>
          <w:rtl/>
        </w:rPr>
        <w:t xml:space="preserve"> </w:t>
      </w:r>
      <w:r w:rsidRPr="00A544A4">
        <w:rPr>
          <w:rFonts w:hint="cs"/>
          <w:rtl/>
        </w:rPr>
        <w:t>المؤسسة</w:t>
      </w:r>
      <w:r>
        <w:rPr>
          <w:rFonts w:hint="cs"/>
          <w:rtl/>
        </w:rPr>
        <w:t xml:space="preserve"> </w:t>
      </w:r>
      <w:r w:rsidRPr="00A544A4">
        <w:rPr>
          <w:rFonts w:hint="cs"/>
          <w:rtl/>
        </w:rPr>
        <w:t>وعدد</w:t>
      </w:r>
      <w:r>
        <w:rPr>
          <w:rFonts w:hint="cs"/>
          <w:rtl/>
        </w:rPr>
        <w:t xml:space="preserve"> </w:t>
      </w:r>
      <w:r w:rsidRPr="00A544A4">
        <w:rPr>
          <w:rFonts w:hint="cs"/>
          <w:rtl/>
        </w:rPr>
        <w:t>أعضائه</w:t>
      </w:r>
      <w:r>
        <w:rPr>
          <w:rFonts w:hint="cs"/>
          <w:rtl/>
        </w:rPr>
        <w:t xml:space="preserve"> </w:t>
      </w:r>
      <w:r w:rsidRPr="00A544A4">
        <w:rPr>
          <w:rFonts w:hint="cs"/>
          <w:rtl/>
        </w:rPr>
        <w:t>أحد</w:t>
      </w:r>
      <w:r>
        <w:rPr>
          <w:rFonts w:hint="cs"/>
          <w:rtl/>
        </w:rPr>
        <w:t xml:space="preserve"> </w:t>
      </w:r>
      <w:r w:rsidRPr="00A544A4">
        <w:rPr>
          <w:rFonts w:hint="cs"/>
          <w:rtl/>
        </w:rPr>
        <w:t>عشر</w:t>
      </w:r>
      <w:r>
        <w:rPr>
          <w:rFonts w:hint="cs"/>
          <w:rtl/>
        </w:rPr>
        <w:t xml:space="preserve"> </w:t>
      </w:r>
      <w:r w:rsidRPr="00A544A4">
        <w:rPr>
          <w:rFonts w:hint="cs"/>
          <w:rtl/>
        </w:rPr>
        <w:t>برسم</w:t>
      </w:r>
      <w:r>
        <w:rPr>
          <w:rFonts w:hint="cs"/>
          <w:rtl/>
        </w:rPr>
        <w:t xml:space="preserve"> </w:t>
      </w:r>
      <w:r w:rsidRPr="00A544A4">
        <w:rPr>
          <w:rFonts w:hint="cs"/>
          <w:rtl/>
        </w:rPr>
        <w:t>آلية</w:t>
      </w:r>
      <w:r>
        <w:rPr>
          <w:rFonts w:hint="cs"/>
          <w:rtl/>
        </w:rPr>
        <w:t xml:space="preserve"> </w:t>
      </w:r>
      <w:r w:rsidRPr="00A544A4">
        <w:rPr>
          <w:rFonts w:hint="cs"/>
          <w:rtl/>
        </w:rPr>
        <w:t>عمل</w:t>
      </w:r>
      <w:r>
        <w:rPr>
          <w:rFonts w:hint="cs"/>
          <w:rtl/>
        </w:rPr>
        <w:t xml:space="preserve"> </w:t>
      </w:r>
      <w:r w:rsidRPr="00A544A4">
        <w:rPr>
          <w:rFonts w:hint="cs"/>
          <w:rtl/>
        </w:rPr>
        <w:t>المؤسسة</w:t>
      </w:r>
      <w:r>
        <w:rPr>
          <w:rFonts w:hint="cs"/>
          <w:rtl/>
        </w:rPr>
        <w:t xml:space="preserve"> </w:t>
      </w:r>
      <w:r w:rsidRPr="00A544A4">
        <w:rPr>
          <w:rFonts w:hint="cs"/>
          <w:rtl/>
        </w:rPr>
        <w:t>وكيفية</w:t>
      </w:r>
      <w:r>
        <w:rPr>
          <w:rFonts w:hint="cs"/>
          <w:rtl/>
        </w:rPr>
        <w:t xml:space="preserve"> </w:t>
      </w:r>
      <w:r w:rsidRPr="00A544A4">
        <w:rPr>
          <w:rFonts w:hint="cs"/>
          <w:rtl/>
        </w:rPr>
        <w:t>ممارستها</w:t>
      </w:r>
      <w:r>
        <w:rPr>
          <w:rFonts w:hint="cs"/>
          <w:rtl/>
        </w:rPr>
        <w:t xml:space="preserve"> </w:t>
      </w:r>
      <w:r w:rsidRPr="00A544A4">
        <w:rPr>
          <w:rFonts w:hint="cs"/>
          <w:rtl/>
        </w:rPr>
        <w:t>مهامها</w:t>
      </w:r>
      <w:r>
        <w:rPr>
          <w:rFonts w:hint="cs"/>
          <w:rtl/>
        </w:rPr>
        <w:t xml:space="preserve"> </w:t>
      </w:r>
      <w:r w:rsidRPr="00A544A4">
        <w:rPr>
          <w:rFonts w:hint="cs"/>
          <w:rtl/>
        </w:rPr>
        <w:t>وتوقيتها</w:t>
      </w:r>
      <w:r>
        <w:rPr>
          <w:rFonts w:hint="cs"/>
          <w:rtl/>
        </w:rPr>
        <w:t xml:space="preserve"> </w:t>
      </w:r>
      <w:r w:rsidRPr="00A544A4">
        <w:rPr>
          <w:rFonts w:hint="cs"/>
          <w:rtl/>
        </w:rPr>
        <w:t>وكذلك</w:t>
      </w:r>
      <w:r>
        <w:rPr>
          <w:rFonts w:hint="cs"/>
          <w:rtl/>
        </w:rPr>
        <w:t xml:space="preserve"> </w:t>
      </w:r>
      <w:r w:rsidRPr="00A544A4">
        <w:rPr>
          <w:rFonts w:hint="cs"/>
          <w:rtl/>
        </w:rPr>
        <w:t>تحديد</w:t>
      </w:r>
      <w:r>
        <w:rPr>
          <w:rFonts w:hint="cs"/>
          <w:rtl/>
        </w:rPr>
        <w:t xml:space="preserve"> </w:t>
      </w:r>
      <w:r w:rsidRPr="00A544A4">
        <w:rPr>
          <w:rFonts w:hint="cs"/>
          <w:rtl/>
        </w:rPr>
        <w:t>إجراءاتها.</w:t>
      </w:r>
    </w:p>
    <w:p w:rsidR="00632DB7" w:rsidRPr="00A544A4" w:rsidRDefault="00632DB7" w:rsidP="00632DB7">
      <w:pPr>
        <w:pStyle w:val="SingleTxtGA"/>
      </w:pPr>
      <w:r>
        <w:rPr>
          <w:rFonts w:eastAsia="Calibri" w:hint="cs"/>
          <w:rtl/>
        </w:rPr>
        <w:t>24-</w:t>
      </w:r>
      <w:r w:rsidRPr="00A544A4">
        <w:rPr>
          <w:rFonts w:eastAsia="Calibri"/>
        </w:rPr>
        <w:tab/>
      </w:r>
      <w:r w:rsidRPr="00A544A4">
        <w:rPr>
          <w:rFonts w:hint="cs"/>
          <w:rtl/>
        </w:rPr>
        <w:t>وبناء</w:t>
      </w:r>
      <w:r>
        <w:rPr>
          <w:rFonts w:hint="cs"/>
          <w:rtl/>
        </w:rPr>
        <w:t xml:space="preserve"> </w:t>
      </w:r>
      <w:r w:rsidRPr="00A544A4">
        <w:rPr>
          <w:rFonts w:hint="cs"/>
          <w:rtl/>
        </w:rPr>
        <w:t>على</w:t>
      </w:r>
      <w:r>
        <w:rPr>
          <w:rFonts w:hint="cs"/>
          <w:rtl/>
        </w:rPr>
        <w:t xml:space="preserve"> </w:t>
      </w:r>
      <w:r w:rsidRPr="00A544A4">
        <w:rPr>
          <w:rFonts w:hint="cs"/>
          <w:rtl/>
        </w:rPr>
        <w:t>توصيات</w:t>
      </w:r>
      <w:r>
        <w:rPr>
          <w:rFonts w:hint="cs"/>
          <w:rtl/>
        </w:rPr>
        <w:t xml:space="preserve"> </w:t>
      </w:r>
      <w:r w:rsidRPr="00A544A4">
        <w:rPr>
          <w:rFonts w:hint="cs"/>
          <w:rtl/>
        </w:rPr>
        <w:t>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(2011)</w:t>
      </w:r>
      <w:r>
        <w:rPr>
          <w:rFonts w:hint="cs"/>
          <w:rtl/>
        </w:rPr>
        <w:t xml:space="preserve"> </w:t>
      </w:r>
      <w:r w:rsidRPr="00A544A4">
        <w:rPr>
          <w:rFonts w:hint="cs"/>
          <w:rtl/>
        </w:rPr>
        <w:t>والتوصيات</w:t>
      </w:r>
      <w:r>
        <w:rPr>
          <w:rFonts w:hint="cs"/>
          <w:rtl/>
        </w:rPr>
        <w:t xml:space="preserve"> </w:t>
      </w:r>
      <w:r w:rsidRPr="00A544A4">
        <w:rPr>
          <w:rFonts w:hint="cs"/>
          <w:rtl/>
        </w:rPr>
        <w:t>الصادرة</w:t>
      </w:r>
      <w:r>
        <w:rPr>
          <w:rFonts w:hint="cs"/>
          <w:rtl/>
        </w:rPr>
        <w:t xml:space="preserve"> </w:t>
      </w:r>
      <w:r w:rsidRPr="00A544A4">
        <w:rPr>
          <w:rFonts w:hint="cs"/>
          <w:rtl/>
        </w:rPr>
        <w:t>بعد</w:t>
      </w:r>
      <w:r>
        <w:rPr>
          <w:rFonts w:hint="cs"/>
          <w:rtl/>
        </w:rPr>
        <w:t xml:space="preserve"> </w:t>
      </w:r>
      <w:r w:rsidRPr="00A544A4">
        <w:rPr>
          <w:rFonts w:hint="cs"/>
          <w:rtl/>
        </w:rPr>
        <w:t>مناقشة</w:t>
      </w:r>
      <w:r>
        <w:rPr>
          <w:rFonts w:hint="cs"/>
          <w:rtl/>
        </w:rPr>
        <w:t xml:space="preserve"> </w:t>
      </w:r>
      <w:r w:rsidRPr="00A544A4">
        <w:rPr>
          <w:rFonts w:hint="cs"/>
          <w:rtl/>
        </w:rPr>
        <w:t>التقرير</w:t>
      </w:r>
      <w:r>
        <w:rPr>
          <w:rFonts w:hint="cs"/>
          <w:rtl/>
        </w:rPr>
        <w:t xml:space="preserve"> </w:t>
      </w:r>
      <w:r w:rsidRPr="00A544A4">
        <w:rPr>
          <w:rFonts w:hint="cs"/>
          <w:rtl/>
        </w:rPr>
        <w:t>الدوري</w:t>
      </w:r>
      <w:r>
        <w:rPr>
          <w:rFonts w:hint="cs"/>
          <w:rtl/>
        </w:rPr>
        <w:t xml:space="preserve"> </w:t>
      </w:r>
      <w:r w:rsidRPr="00A544A4">
        <w:rPr>
          <w:rFonts w:hint="cs"/>
          <w:rtl/>
        </w:rPr>
        <w:t>الشامل</w:t>
      </w:r>
      <w:r>
        <w:rPr>
          <w:rFonts w:hint="cs"/>
          <w:rtl/>
        </w:rPr>
        <w:t xml:space="preserve"> </w:t>
      </w:r>
      <w:r w:rsidRPr="00A544A4">
        <w:rPr>
          <w:rFonts w:hint="cs"/>
          <w:rtl/>
        </w:rPr>
        <w:t>في</w:t>
      </w:r>
      <w:r>
        <w:rPr>
          <w:rFonts w:hint="cs"/>
          <w:rtl/>
        </w:rPr>
        <w:t xml:space="preserve"> </w:t>
      </w:r>
      <w:r w:rsidRPr="00A544A4">
        <w:rPr>
          <w:rFonts w:hint="cs"/>
          <w:rtl/>
        </w:rPr>
        <w:t>2012،</w:t>
      </w:r>
      <w:r>
        <w:rPr>
          <w:rFonts w:hint="cs"/>
          <w:rtl/>
        </w:rPr>
        <w:t xml:space="preserve"> </w:t>
      </w:r>
      <w:r w:rsidRPr="00A544A4">
        <w:rPr>
          <w:rFonts w:hint="cs"/>
          <w:rtl/>
        </w:rPr>
        <w:t>صدر</w:t>
      </w:r>
      <w:r>
        <w:rPr>
          <w:rFonts w:hint="cs"/>
          <w:rtl/>
        </w:rPr>
        <w:t xml:space="preserve"> </w:t>
      </w:r>
      <w:r w:rsidRPr="00A544A4">
        <w:rPr>
          <w:rFonts w:hint="cs"/>
          <w:rtl/>
        </w:rPr>
        <w:t>المرسوم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rPr>
          <w:rFonts w:hint="cs"/>
          <w:rtl/>
        </w:rPr>
        <w:t>(20)</w:t>
      </w:r>
      <w:r>
        <w:rPr>
          <w:rFonts w:hint="cs"/>
          <w:rtl/>
        </w:rPr>
        <w:t xml:space="preserve"> </w:t>
      </w:r>
      <w:r w:rsidRPr="00A544A4">
        <w:rPr>
          <w:rFonts w:hint="cs"/>
          <w:rtl/>
        </w:rPr>
        <w:t>لسنة</w:t>
      </w:r>
      <w:r>
        <w:rPr>
          <w:rFonts w:hint="cs"/>
          <w:rtl/>
        </w:rPr>
        <w:t xml:space="preserve"> </w:t>
      </w:r>
      <w:r w:rsidRPr="00A544A4">
        <w:rPr>
          <w:rFonts w:hint="cs"/>
          <w:rtl/>
        </w:rPr>
        <w:t>2016</w:t>
      </w:r>
      <w:r>
        <w:rPr>
          <w:vertAlign w:val="superscript"/>
          <w:rtl/>
        </w:rPr>
        <w:t>(</w:t>
      </w:r>
      <w:r w:rsidRPr="00A544A4">
        <w:rPr>
          <w:vertAlign w:val="superscript"/>
          <w:rtl/>
        </w:rPr>
        <w:footnoteReference w:id="7"/>
      </w:r>
      <w:r>
        <w:rPr>
          <w:vertAlign w:val="superscript"/>
          <w:rtl/>
        </w:rPr>
        <w:t>)</w:t>
      </w:r>
      <w:r>
        <w:rPr>
          <w:rFonts w:hint="cs"/>
          <w:rtl/>
        </w:rPr>
        <w:t xml:space="preserve"> </w:t>
      </w:r>
      <w:r w:rsidRPr="00A544A4">
        <w:rPr>
          <w:rFonts w:hint="cs"/>
          <w:rtl/>
        </w:rPr>
        <w:t>بتعديل</w:t>
      </w:r>
      <w:r>
        <w:rPr>
          <w:rFonts w:hint="cs"/>
          <w:rtl/>
        </w:rPr>
        <w:t xml:space="preserve"> </w:t>
      </w:r>
      <w:r w:rsidRPr="00A544A4">
        <w:rPr>
          <w:rFonts w:hint="cs"/>
          <w:rtl/>
        </w:rPr>
        <w:t>بعض</w:t>
      </w:r>
      <w:r>
        <w:rPr>
          <w:rFonts w:hint="cs"/>
          <w:rtl/>
        </w:rPr>
        <w:t xml:space="preserve"> </w:t>
      </w:r>
      <w:r w:rsidRPr="00A544A4">
        <w:rPr>
          <w:rFonts w:hint="cs"/>
          <w:rtl/>
        </w:rPr>
        <w:t>أحكام</w:t>
      </w:r>
      <w:r>
        <w:rPr>
          <w:rFonts w:hint="cs"/>
          <w:rtl/>
        </w:rPr>
        <w:t xml:space="preserve"> </w:t>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(26)</w:t>
      </w:r>
      <w:r>
        <w:rPr>
          <w:rFonts w:hint="cs"/>
          <w:rtl/>
        </w:rPr>
        <w:t xml:space="preserve"> </w:t>
      </w:r>
      <w:r w:rsidRPr="00A544A4">
        <w:rPr>
          <w:rFonts w:hint="cs"/>
          <w:rtl/>
        </w:rPr>
        <w:t>لسنة</w:t>
      </w:r>
      <w:r>
        <w:rPr>
          <w:rFonts w:hint="cs"/>
          <w:rtl/>
        </w:rPr>
        <w:t xml:space="preserve"> </w:t>
      </w:r>
      <w:r w:rsidRPr="00A544A4">
        <w:rPr>
          <w:rFonts w:hint="cs"/>
          <w:rtl/>
        </w:rPr>
        <w:t>2014</w:t>
      </w:r>
      <w:r>
        <w:rPr>
          <w:rFonts w:hint="cs"/>
          <w:rtl/>
        </w:rPr>
        <w:t xml:space="preserve"> </w:t>
      </w:r>
      <w:r w:rsidRPr="00A544A4">
        <w:rPr>
          <w:rFonts w:hint="cs"/>
          <w:rtl/>
        </w:rPr>
        <w:t>بإنشاء</w:t>
      </w:r>
      <w:r>
        <w:rPr>
          <w:rFonts w:hint="cs"/>
          <w:rtl/>
        </w:rPr>
        <w:t xml:space="preserve"> </w:t>
      </w:r>
      <w:r w:rsidRPr="00A544A4">
        <w:rPr>
          <w:rFonts w:hint="cs"/>
          <w:rtl/>
        </w:rPr>
        <w:t>المؤسسة</w:t>
      </w:r>
      <w:r>
        <w:rPr>
          <w:rFonts w:hint="cs"/>
          <w:rtl/>
        </w:rPr>
        <w:t xml:space="preserve"> </w:t>
      </w:r>
      <w:r w:rsidRPr="00A544A4">
        <w:rPr>
          <w:rFonts w:hint="cs"/>
          <w:rtl/>
        </w:rPr>
        <w:t>الوطنية</w:t>
      </w:r>
      <w:r>
        <w:rPr>
          <w:rFonts w:hint="cs"/>
          <w:rtl/>
        </w:rPr>
        <w:t xml:space="preserve"> </w:t>
      </w:r>
      <w:r w:rsidRPr="00A544A4">
        <w:rPr>
          <w:rFonts w:hint="cs"/>
          <w:rtl/>
        </w:rPr>
        <w:t>لحقوق</w:t>
      </w:r>
      <w:r>
        <w:rPr>
          <w:rFonts w:hint="cs"/>
          <w:rtl/>
        </w:rPr>
        <w:t xml:space="preserve"> </w:t>
      </w:r>
      <w:r w:rsidRPr="00A544A4">
        <w:rPr>
          <w:rFonts w:hint="cs"/>
          <w:rtl/>
        </w:rPr>
        <w:t>الانسان،</w:t>
      </w:r>
      <w:r>
        <w:rPr>
          <w:rFonts w:hint="cs"/>
          <w:rtl/>
        </w:rPr>
        <w:t xml:space="preserve"> </w:t>
      </w:r>
      <w:r w:rsidRPr="00A544A4">
        <w:rPr>
          <w:rFonts w:hint="cs"/>
          <w:rtl/>
        </w:rPr>
        <w:t>حيث</w:t>
      </w:r>
      <w:r>
        <w:rPr>
          <w:rFonts w:hint="cs"/>
          <w:rtl/>
        </w:rPr>
        <w:t xml:space="preserve"> </w:t>
      </w:r>
      <w:r w:rsidRPr="00A544A4">
        <w:rPr>
          <w:rFonts w:hint="cs"/>
          <w:rtl/>
        </w:rPr>
        <w:t>عدلت</w:t>
      </w:r>
      <w:r>
        <w:rPr>
          <w:rFonts w:hint="cs"/>
          <w:rtl/>
        </w:rPr>
        <w:t xml:space="preserve"> </w:t>
      </w:r>
      <w:r w:rsidRPr="00A544A4">
        <w:rPr>
          <w:rFonts w:hint="cs"/>
          <w:rtl/>
        </w:rPr>
        <w:t>تشكيلة</w:t>
      </w:r>
      <w:r>
        <w:rPr>
          <w:rFonts w:hint="cs"/>
          <w:rtl/>
        </w:rPr>
        <w:t xml:space="preserve"> </w:t>
      </w:r>
      <w:r w:rsidRPr="00A544A4">
        <w:rPr>
          <w:rFonts w:hint="cs"/>
          <w:rtl/>
        </w:rPr>
        <w:t>مجلس</w:t>
      </w:r>
      <w:r>
        <w:rPr>
          <w:rFonts w:hint="cs"/>
          <w:rtl/>
        </w:rPr>
        <w:t xml:space="preserve"> </w:t>
      </w:r>
      <w:r w:rsidRPr="00A544A4">
        <w:rPr>
          <w:rFonts w:hint="cs"/>
          <w:rtl/>
        </w:rPr>
        <w:t>مفوضي</w:t>
      </w:r>
      <w:r>
        <w:rPr>
          <w:rFonts w:hint="cs"/>
          <w:rtl/>
        </w:rPr>
        <w:t xml:space="preserve"> </w:t>
      </w:r>
      <w:r w:rsidRPr="00A544A4">
        <w:rPr>
          <w:rFonts w:hint="cs"/>
          <w:rtl/>
        </w:rPr>
        <w:t>المؤسسة</w:t>
      </w:r>
      <w:r>
        <w:rPr>
          <w:rFonts w:hint="cs"/>
          <w:rtl/>
        </w:rPr>
        <w:t xml:space="preserve"> </w:t>
      </w:r>
      <w:r w:rsidRPr="00A544A4">
        <w:rPr>
          <w:rFonts w:hint="cs"/>
          <w:rtl/>
        </w:rPr>
        <w:t>ليؤكد</w:t>
      </w:r>
      <w:r>
        <w:rPr>
          <w:rFonts w:hint="cs"/>
          <w:rtl/>
        </w:rPr>
        <w:t xml:space="preserve"> </w:t>
      </w:r>
      <w:r w:rsidRPr="00A544A4">
        <w:rPr>
          <w:rFonts w:hint="cs"/>
          <w:rtl/>
        </w:rPr>
        <w:t>على</w:t>
      </w:r>
      <w:r>
        <w:rPr>
          <w:rFonts w:hint="cs"/>
          <w:rtl/>
        </w:rPr>
        <w:t xml:space="preserve"> </w:t>
      </w:r>
      <w:r w:rsidRPr="00A544A4">
        <w:rPr>
          <w:rFonts w:hint="cs"/>
          <w:rtl/>
        </w:rPr>
        <w:t>استقلالية</w:t>
      </w:r>
      <w:r>
        <w:rPr>
          <w:rFonts w:hint="cs"/>
          <w:rtl/>
        </w:rPr>
        <w:t xml:space="preserve"> </w:t>
      </w:r>
      <w:r w:rsidRPr="00A544A4">
        <w:rPr>
          <w:rFonts w:hint="cs"/>
          <w:rtl/>
        </w:rPr>
        <w:t>المؤسسة</w:t>
      </w:r>
      <w:r>
        <w:rPr>
          <w:rFonts w:hint="cs"/>
          <w:rtl/>
        </w:rPr>
        <w:t xml:space="preserve"> </w:t>
      </w:r>
      <w:r w:rsidRPr="00A544A4">
        <w:rPr>
          <w:rFonts w:hint="cs"/>
          <w:rtl/>
        </w:rPr>
        <w:t>الوطنية</w:t>
      </w:r>
      <w:r>
        <w:rPr>
          <w:rFonts w:hint="cs"/>
          <w:rtl/>
        </w:rPr>
        <w:t xml:space="preserve"> </w:t>
      </w:r>
      <w:r w:rsidRPr="00A544A4">
        <w:rPr>
          <w:rFonts w:hint="cs"/>
          <w:rtl/>
        </w:rPr>
        <w:t>وتوافقها</w:t>
      </w:r>
      <w:r>
        <w:rPr>
          <w:rFonts w:hint="cs"/>
          <w:rtl/>
        </w:rPr>
        <w:t xml:space="preserve"> </w:t>
      </w:r>
      <w:r w:rsidRPr="00A544A4">
        <w:rPr>
          <w:rFonts w:hint="cs"/>
          <w:rtl/>
        </w:rPr>
        <w:t>مع</w:t>
      </w:r>
      <w:r>
        <w:rPr>
          <w:rFonts w:hint="cs"/>
          <w:rtl/>
        </w:rPr>
        <w:t xml:space="preserve"> </w:t>
      </w:r>
      <w:r w:rsidRPr="00A544A4">
        <w:rPr>
          <w:rFonts w:hint="cs"/>
          <w:rtl/>
        </w:rPr>
        <w:t>مبادئ</w:t>
      </w:r>
      <w:r>
        <w:rPr>
          <w:rFonts w:hint="cs"/>
          <w:rtl/>
        </w:rPr>
        <w:t xml:space="preserve"> </w:t>
      </w:r>
      <w:r w:rsidRPr="00A544A4">
        <w:rPr>
          <w:rFonts w:hint="cs"/>
          <w:rtl/>
        </w:rPr>
        <w:t>باريس</w:t>
      </w:r>
      <w:r>
        <w:rPr>
          <w:rFonts w:hint="cs"/>
          <w:rtl/>
        </w:rPr>
        <w:t xml:space="preserve"> </w:t>
      </w:r>
      <w:r w:rsidRPr="00A544A4">
        <w:rPr>
          <w:rFonts w:hint="cs"/>
          <w:rtl/>
        </w:rPr>
        <w:t>المتعلقة</w:t>
      </w:r>
      <w:r>
        <w:rPr>
          <w:rFonts w:hint="cs"/>
          <w:rtl/>
        </w:rPr>
        <w:t xml:space="preserve"> </w:t>
      </w:r>
      <w:r w:rsidRPr="00A544A4">
        <w:rPr>
          <w:rFonts w:hint="cs"/>
          <w:rtl/>
        </w:rPr>
        <w:t>بمركز</w:t>
      </w:r>
      <w:r>
        <w:rPr>
          <w:rFonts w:hint="cs"/>
          <w:rtl/>
        </w:rPr>
        <w:t xml:space="preserve"> </w:t>
      </w:r>
      <w:r w:rsidRPr="00A544A4">
        <w:rPr>
          <w:rFonts w:hint="cs"/>
          <w:rtl/>
        </w:rPr>
        <w:t>المؤسسات</w:t>
      </w:r>
      <w:r>
        <w:rPr>
          <w:rFonts w:hint="cs"/>
          <w:rtl/>
        </w:rPr>
        <w:t xml:space="preserve"> </w:t>
      </w:r>
      <w:r w:rsidRPr="00A544A4">
        <w:rPr>
          <w:rFonts w:hint="cs"/>
          <w:rtl/>
        </w:rPr>
        <w:t>الوطنية</w:t>
      </w:r>
      <w:r>
        <w:rPr>
          <w:rFonts w:hint="cs"/>
          <w:rtl/>
        </w:rPr>
        <w:t xml:space="preserve"> </w:t>
      </w:r>
      <w:r w:rsidRPr="00A544A4">
        <w:rPr>
          <w:rFonts w:hint="cs"/>
          <w:rtl/>
        </w:rPr>
        <w:t>لتعزيز</w:t>
      </w:r>
      <w:r>
        <w:rPr>
          <w:rFonts w:hint="cs"/>
          <w:rtl/>
        </w:rPr>
        <w:t xml:space="preserve"> </w:t>
      </w:r>
      <w:r w:rsidRPr="00A544A4">
        <w:rPr>
          <w:rFonts w:hint="cs"/>
          <w:rtl/>
        </w:rPr>
        <w:t>وحماية</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 xml:space="preserve"> </w:t>
      </w:r>
      <w:r w:rsidRPr="00A544A4">
        <w:rPr>
          <w:rFonts w:hint="cs"/>
          <w:rtl/>
        </w:rPr>
        <w:t>وبحيث</w:t>
      </w:r>
      <w:r>
        <w:rPr>
          <w:rFonts w:hint="cs"/>
          <w:rtl/>
        </w:rPr>
        <w:t xml:space="preserve"> </w:t>
      </w:r>
      <w:r w:rsidRPr="00A544A4">
        <w:rPr>
          <w:rFonts w:hint="cs"/>
          <w:rtl/>
        </w:rPr>
        <w:t>يخول</w:t>
      </w:r>
      <w:r>
        <w:rPr>
          <w:rFonts w:hint="cs"/>
          <w:rtl/>
        </w:rPr>
        <w:t xml:space="preserve"> </w:t>
      </w:r>
      <w:r w:rsidRPr="00A544A4">
        <w:rPr>
          <w:rFonts w:hint="cs"/>
          <w:rtl/>
        </w:rPr>
        <w:t>المؤسسة</w:t>
      </w:r>
      <w:r>
        <w:rPr>
          <w:rFonts w:hint="cs"/>
          <w:rtl/>
        </w:rPr>
        <w:t xml:space="preserve"> </w:t>
      </w:r>
      <w:r w:rsidRPr="00A544A4">
        <w:rPr>
          <w:rFonts w:hint="cs"/>
          <w:rtl/>
        </w:rPr>
        <w:t>صلاحيات</w:t>
      </w:r>
      <w:r>
        <w:rPr>
          <w:rFonts w:hint="cs"/>
          <w:rtl/>
        </w:rPr>
        <w:t xml:space="preserve"> </w:t>
      </w:r>
      <w:r w:rsidRPr="00A544A4">
        <w:rPr>
          <w:rFonts w:hint="cs"/>
          <w:rtl/>
        </w:rPr>
        <w:t>واسعة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تعزيز</w:t>
      </w:r>
      <w:r>
        <w:rPr>
          <w:rFonts w:hint="cs"/>
          <w:rtl/>
        </w:rPr>
        <w:t xml:space="preserve"> </w:t>
      </w:r>
      <w:r w:rsidRPr="00A544A4">
        <w:rPr>
          <w:rFonts w:hint="cs"/>
          <w:rtl/>
        </w:rPr>
        <w:t>وحماية</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 xml:space="preserve"> </w:t>
      </w:r>
      <w:r w:rsidRPr="00A544A4">
        <w:rPr>
          <w:rFonts w:hint="cs"/>
          <w:rtl/>
        </w:rPr>
        <w:t>كما</w:t>
      </w:r>
      <w:r>
        <w:rPr>
          <w:rFonts w:hint="cs"/>
          <w:rtl/>
        </w:rPr>
        <w:t xml:space="preserve"> </w:t>
      </w:r>
      <w:r w:rsidRPr="00A544A4">
        <w:rPr>
          <w:rFonts w:hint="cs"/>
          <w:rtl/>
        </w:rPr>
        <w:t>يمنحها</w:t>
      </w:r>
      <w:r>
        <w:rPr>
          <w:rFonts w:hint="cs"/>
          <w:rtl/>
        </w:rPr>
        <w:t xml:space="preserve"> </w:t>
      </w:r>
      <w:r w:rsidRPr="00A544A4">
        <w:rPr>
          <w:rFonts w:hint="cs"/>
          <w:rtl/>
        </w:rPr>
        <w:t>استقلالاً</w:t>
      </w:r>
      <w:r>
        <w:rPr>
          <w:rFonts w:hint="cs"/>
          <w:rtl/>
        </w:rPr>
        <w:t xml:space="preserve"> </w:t>
      </w:r>
      <w:r w:rsidRPr="00A544A4">
        <w:rPr>
          <w:rFonts w:hint="cs"/>
          <w:rtl/>
        </w:rPr>
        <w:t>قانونياً</w:t>
      </w:r>
      <w:r>
        <w:rPr>
          <w:rFonts w:hint="cs"/>
          <w:rtl/>
        </w:rPr>
        <w:t xml:space="preserve"> </w:t>
      </w:r>
      <w:r w:rsidRPr="00A544A4">
        <w:rPr>
          <w:rFonts w:hint="cs"/>
          <w:rtl/>
        </w:rPr>
        <w:t>وإدارياً</w:t>
      </w:r>
      <w:r>
        <w:rPr>
          <w:rFonts w:hint="cs"/>
          <w:rtl/>
        </w:rPr>
        <w:t xml:space="preserve"> </w:t>
      </w:r>
      <w:r w:rsidRPr="00A544A4">
        <w:rPr>
          <w:rFonts w:hint="cs"/>
          <w:rtl/>
        </w:rPr>
        <w:t>ومالياً.</w:t>
      </w:r>
      <w:r>
        <w:rPr>
          <w:rFonts w:hint="cs"/>
          <w:rtl/>
        </w:rPr>
        <w:t xml:space="preserve"> </w:t>
      </w:r>
      <w:r w:rsidRPr="00A544A4">
        <w:rPr>
          <w:rFonts w:hint="cs"/>
          <w:rtl/>
        </w:rPr>
        <w:t>كما</w:t>
      </w:r>
      <w:r>
        <w:rPr>
          <w:rFonts w:hint="cs"/>
          <w:rtl/>
        </w:rPr>
        <w:t xml:space="preserve"> </w:t>
      </w:r>
      <w:r w:rsidRPr="00A544A4">
        <w:rPr>
          <w:rFonts w:hint="cs"/>
          <w:rtl/>
        </w:rPr>
        <w:t>منح</w:t>
      </w:r>
      <w:r>
        <w:rPr>
          <w:rFonts w:hint="cs"/>
          <w:rtl/>
        </w:rPr>
        <w:t xml:space="preserve"> </w:t>
      </w:r>
      <w:r w:rsidRPr="00A544A4">
        <w:rPr>
          <w:rFonts w:hint="cs"/>
          <w:rtl/>
        </w:rPr>
        <w:t>القانون</w:t>
      </w:r>
      <w:r>
        <w:rPr>
          <w:rFonts w:hint="cs"/>
          <w:rtl/>
        </w:rPr>
        <w:t xml:space="preserve"> </w:t>
      </w:r>
      <w:r w:rsidRPr="00A544A4">
        <w:rPr>
          <w:rFonts w:hint="cs"/>
          <w:rtl/>
        </w:rPr>
        <w:t>المؤسسة</w:t>
      </w:r>
      <w:r>
        <w:rPr>
          <w:rFonts w:hint="cs"/>
          <w:rtl/>
        </w:rPr>
        <w:t xml:space="preserve"> </w:t>
      </w:r>
      <w:r w:rsidRPr="00A544A4">
        <w:rPr>
          <w:rFonts w:hint="cs"/>
          <w:rtl/>
        </w:rPr>
        <w:t>سلطة</w:t>
      </w:r>
      <w:r>
        <w:rPr>
          <w:rFonts w:hint="cs"/>
          <w:rtl/>
        </w:rPr>
        <w:t xml:space="preserve"> </w:t>
      </w:r>
      <w:r w:rsidRPr="00A544A4">
        <w:rPr>
          <w:rFonts w:hint="cs"/>
          <w:rtl/>
        </w:rPr>
        <w:t>أوسع</w:t>
      </w:r>
      <w:r>
        <w:rPr>
          <w:rFonts w:hint="cs"/>
          <w:rtl/>
        </w:rPr>
        <w:t xml:space="preserve"> </w:t>
      </w:r>
      <w:r w:rsidRPr="00A544A4">
        <w:rPr>
          <w:rFonts w:hint="cs"/>
          <w:rtl/>
        </w:rPr>
        <w:t>لرصد</w:t>
      </w:r>
      <w:r>
        <w:rPr>
          <w:rFonts w:hint="cs"/>
          <w:rtl/>
        </w:rPr>
        <w:t xml:space="preserve"> </w:t>
      </w:r>
      <w:r w:rsidRPr="00A544A4">
        <w:rPr>
          <w:rFonts w:hint="cs"/>
          <w:rtl/>
        </w:rPr>
        <w:t>وتلقي</w:t>
      </w:r>
      <w:r>
        <w:rPr>
          <w:rFonts w:hint="cs"/>
          <w:rtl/>
        </w:rPr>
        <w:t xml:space="preserve"> </w:t>
      </w:r>
      <w:r w:rsidRPr="00A544A4">
        <w:rPr>
          <w:rFonts w:hint="cs"/>
          <w:rtl/>
        </w:rPr>
        <w:t>الشكاوى</w:t>
      </w:r>
      <w:r>
        <w:rPr>
          <w:rFonts w:hint="cs"/>
          <w:rtl/>
        </w:rPr>
        <w:t xml:space="preserve"> </w:t>
      </w:r>
      <w:r w:rsidRPr="00A544A4">
        <w:rPr>
          <w:rFonts w:hint="cs"/>
          <w:rtl/>
        </w:rPr>
        <w:t>وتقديم</w:t>
      </w:r>
      <w:r>
        <w:rPr>
          <w:rFonts w:hint="cs"/>
          <w:rtl/>
        </w:rPr>
        <w:t xml:space="preserve"> </w:t>
      </w:r>
      <w:r w:rsidRPr="00A544A4">
        <w:rPr>
          <w:rFonts w:hint="cs"/>
          <w:rtl/>
        </w:rPr>
        <w:t>المشورة</w:t>
      </w:r>
      <w:r>
        <w:rPr>
          <w:rFonts w:hint="cs"/>
          <w:rtl/>
        </w:rPr>
        <w:t xml:space="preserve"> </w:t>
      </w:r>
      <w:r w:rsidRPr="00A544A4">
        <w:rPr>
          <w:rFonts w:hint="cs"/>
          <w:rtl/>
        </w:rPr>
        <w:t>القانونية</w:t>
      </w:r>
      <w:r>
        <w:rPr>
          <w:rFonts w:hint="cs"/>
          <w:rtl/>
        </w:rPr>
        <w:t xml:space="preserve"> </w:t>
      </w:r>
      <w:r w:rsidRPr="00A544A4">
        <w:rPr>
          <w:rFonts w:hint="cs"/>
          <w:rtl/>
        </w:rPr>
        <w:t>والقيام</w:t>
      </w:r>
      <w:r>
        <w:rPr>
          <w:rFonts w:hint="cs"/>
          <w:rtl/>
        </w:rPr>
        <w:t xml:space="preserve"> </w:t>
      </w:r>
      <w:r w:rsidRPr="00A544A4">
        <w:rPr>
          <w:rFonts w:hint="cs"/>
          <w:rtl/>
        </w:rPr>
        <w:t>بالزيارات</w:t>
      </w:r>
      <w:r>
        <w:rPr>
          <w:rFonts w:hint="cs"/>
          <w:rtl/>
        </w:rPr>
        <w:t xml:space="preserve"> </w:t>
      </w:r>
      <w:r w:rsidRPr="00A544A4">
        <w:rPr>
          <w:rFonts w:hint="cs"/>
          <w:rtl/>
        </w:rPr>
        <w:t>الميدانية</w:t>
      </w:r>
      <w:r>
        <w:rPr>
          <w:rFonts w:hint="cs"/>
          <w:rtl/>
        </w:rPr>
        <w:t xml:space="preserve"> </w:t>
      </w:r>
      <w:r w:rsidRPr="00A544A4">
        <w:rPr>
          <w:rFonts w:hint="cs"/>
          <w:rtl/>
        </w:rPr>
        <w:t>لكل</w:t>
      </w:r>
      <w:r>
        <w:rPr>
          <w:rFonts w:hint="cs"/>
          <w:rtl/>
        </w:rPr>
        <w:t xml:space="preserve"> </w:t>
      </w:r>
      <w:r w:rsidRPr="00A544A4">
        <w:rPr>
          <w:rFonts w:hint="cs"/>
          <w:rtl/>
        </w:rPr>
        <w:t>مكان</w:t>
      </w:r>
      <w:r>
        <w:rPr>
          <w:rFonts w:hint="cs"/>
          <w:rtl/>
        </w:rPr>
        <w:t xml:space="preserve"> </w:t>
      </w:r>
      <w:r w:rsidRPr="00A544A4">
        <w:rPr>
          <w:rFonts w:hint="cs"/>
          <w:rtl/>
        </w:rPr>
        <w:t>عام</w:t>
      </w:r>
      <w:r>
        <w:rPr>
          <w:rFonts w:hint="cs"/>
          <w:rtl/>
        </w:rPr>
        <w:t xml:space="preserve"> </w:t>
      </w:r>
      <w:r w:rsidRPr="00A544A4">
        <w:rPr>
          <w:rFonts w:hint="cs"/>
          <w:rtl/>
        </w:rPr>
        <w:t>يشتبه</w:t>
      </w:r>
      <w:r>
        <w:rPr>
          <w:rFonts w:hint="cs"/>
          <w:rtl/>
        </w:rPr>
        <w:t xml:space="preserve"> </w:t>
      </w:r>
      <w:r w:rsidRPr="00A544A4">
        <w:rPr>
          <w:rFonts w:hint="cs"/>
          <w:rtl/>
        </w:rPr>
        <w:t>به</w:t>
      </w:r>
      <w:r>
        <w:rPr>
          <w:rFonts w:hint="cs"/>
          <w:rtl/>
        </w:rPr>
        <w:t xml:space="preserve"> </w:t>
      </w:r>
      <w:r w:rsidRPr="00A544A4">
        <w:rPr>
          <w:rFonts w:hint="cs"/>
          <w:rtl/>
        </w:rPr>
        <w:t>أن</w:t>
      </w:r>
      <w:r>
        <w:rPr>
          <w:rFonts w:hint="cs"/>
          <w:rtl/>
        </w:rPr>
        <w:t xml:space="preserve"> </w:t>
      </w:r>
      <w:r w:rsidRPr="00A544A4">
        <w:rPr>
          <w:rFonts w:hint="cs"/>
          <w:rtl/>
        </w:rPr>
        <w:t>يكون</w:t>
      </w:r>
      <w:r>
        <w:rPr>
          <w:rFonts w:hint="cs"/>
          <w:rtl/>
        </w:rPr>
        <w:t xml:space="preserve"> </w:t>
      </w:r>
      <w:r w:rsidRPr="00A544A4">
        <w:rPr>
          <w:rFonts w:hint="cs"/>
          <w:rtl/>
        </w:rPr>
        <w:t>موقعاً</w:t>
      </w:r>
      <w:r>
        <w:rPr>
          <w:rFonts w:hint="cs"/>
          <w:rtl/>
        </w:rPr>
        <w:t xml:space="preserve"> </w:t>
      </w:r>
      <w:r w:rsidRPr="00A544A4">
        <w:rPr>
          <w:rFonts w:hint="cs"/>
          <w:rtl/>
        </w:rPr>
        <w:t>لانتهاك</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 xml:space="preserve"> </w:t>
      </w:r>
      <w:r w:rsidRPr="00A544A4">
        <w:rPr>
          <w:rFonts w:hint="cs"/>
          <w:rtl/>
        </w:rPr>
        <w:t>فضلاً</w:t>
      </w:r>
      <w:r>
        <w:rPr>
          <w:rFonts w:hint="cs"/>
          <w:rtl/>
        </w:rPr>
        <w:t xml:space="preserve"> </w:t>
      </w:r>
      <w:r w:rsidRPr="00A544A4">
        <w:rPr>
          <w:rFonts w:hint="cs"/>
          <w:rtl/>
        </w:rPr>
        <w:t>عن</w:t>
      </w:r>
      <w:r>
        <w:rPr>
          <w:rFonts w:hint="cs"/>
          <w:rtl/>
        </w:rPr>
        <w:t xml:space="preserve"> </w:t>
      </w:r>
      <w:r w:rsidRPr="00A544A4">
        <w:rPr>
          <w:rFonts w:hint="cs"/>
          <w:rtl/>
        </w:rPr>
        <w:t>منحها</w:t>
      </w:r>
      <w:r>
        <w:rPr>
          <w:rFonts w:hint="cs"/>
          <w:rtl/>
        </w:rPr>
        <w:t xml:space="preserve"> </w:t>
      </w:r>
      <w:r w:rsidRPr="00A544A4">
        <w:rPr>
          <w:rFonts w:hint="cs"/>
          <w:rtl/>
        </w:rPr>
        <w:t>إمكانية</w:t>
      </w:r>
      <w:r>
        <w:rPr>
          <w:rFonts w:hint="cs"/>
          <w:rtl/>
        </w:rPr>
        <w:t xml:space="preserve"> </w:t>
      </w:r>
      <w:r w:rsidRPr="00A544A4">
        <w:rPr>
          <w:rFonts w:hint="cs"/>
          <w:rtl/>
        </w:rPr>
        <w:t>أوسع</w:t>
      </w:r>
      <w:r>
        <w:rPr>
          <w:rFonts w:hint="cs"/>
          <w:rtl/>
        </w:rPr>
        <w:t xml:space="preserve"> </w:t>
      </w:r>
      <w:r w:rsidRPr="00A544A4">
        <w:rPr>
          <w:rFonts w:hint="cs"/>
          <w:rtl/>
        </w:rPr>
        <w:t>للوصول</w:t>
      </w:r>
      <w:r>
        <w:rPr>
          <w:rFonts w:hint="cs"/>
          <w:rtl/>
        </w:rPr>
        <w:t xml:space="preserve"> </w:t>
      </w:r>
      <w:r w:rsidRPr="00A544A4">
        <w:rPr>
          <w:rFonts w:hint="cs"/>
          <w:rtl/>
        </w:rPr>
        <w:t>للمعلومات،</w:t>
      </w:r>
      <w:r>
        <w:rPr>
          <w:rFonts w:hint="cs"/>
          <w:rtl/>
        </w:rPr>
        <w:t xml:space="preserve"> </w:t>
      </w:r>
      <w:r w:rsidRPr="00A544A4">
        <w:rPr>
          <w:rFonts w:hint="cs"/>
          <w:rtl/>
        </w:rPr>
        <w:t>إلى</w:t>
      </w:r>
      <w:r>
        <w:rPr>
          <w:rFonts w:hint="cs"/>
          <w:rtl/>
        </w:rPr>
        <w:t xml:space="preserve"> </w:t>
      </w:r>
      <w:r w:rsidRPr="00A544A4">
        <w:rPr>
          <w:rFonts w:hint="cs"/>
          <w:rtl/>
        </w:rPr>
        <w:t>جانب</w:t>
      </w:r>
      <w:r>
        <w:rPr>
          <w:rFonts w:hint="cs"/>
          <w:rtl/>
        </w:rPr>
        <w:t xml:space="preserve"> </w:t>
      </w:r>
      <w:r w:rsidRPr="00A544A4">
        <w:rPr>
          <w:rFonts w:hint="cs"/>
          <w:rtl/>
        </w:rPr>
        <w:t>سلطة</w:t>
      </w:r>
      <w:r>
        <w:rPr>
          <w:rFonts w:hint="cs"/>
          <w:rtl/>
        </w:rPr>
        <w:t xml:space="preserve"> </w:t>
      </w:r>
      <w:r w:rsidRPr="00A544A4">
        <w:rPr>
          <w:rFonts w:hint="cs"/>
          <w:rtl/>
        </w:rPr>
        <w:t>اتخاذ</w:t>
      </w:r>
      <w:r>
        <w:rPr>
          <w:rFonts w:hint="cs"/>
          <w:rtl/>
        </w:rPr>
        <w:t xml:space="preserve"> </w:t>
      </w:r>
      <w:r w:rsidRPr="00A544A4">
        <w:rPr>
          <w:rFonts w:hint="cs"/>
          <w:rtl/>
        </w:rPr>
        <w:t>قراراتها</w:t>
      </w:r>
      <w:r>
        <w:rPr>
          <w:rFonts w:hint="cs"/>
          <w:rtl/>
        </w:rPr>
        <w:t xml:space="preserve"> </w:t>
      </w:r>
      <w:r w:rsidRPr="00A544A4">
        <w:rPr>
          <w:rFonts w:hint="cs"/>
          <w:rtl/>
        </w:rPr>
        <w:t>دون</w:t>
      </w:r>
      <w:r>
        <w:rPr>
          <w:rFonts w:hint="cs"/>
          <w:rtl/>
        </w:rPr>
        <w:t xml:space="preserve"> </w:t>
      </w:r>
      <w:r w:rsidRPr="00A544A4">
        <w:rPr>
          <w:rFonts w:hint="cs"/>
          <w:rtl/>
        </w:rPr>
        <w:t>تأثير</w:t>
      </w:r>
      <w:r>
        <w:rPr>
          <w:rFonts w:hint="cs"/>
          <w:rtl/>
        </w:rPr>
        <w:t xml:space="preserve"> </w:t>
      </w:r>
      <w:r w:rsidRPr="00A544A4">
        <w:rPr>
          <w:rFonts w:hint="cs"/>
          <w:rtl/>
        </w:rPr>
        <w:t>أو</w:t>
      </w:r>
      <w:r>
        <w:rPr>
          <w:rFonts w:hint="cs"/>
          <w:rtl/>
        </w:rPr>
        <w:t xml:space="preserve"> </w:t>
      </w:r>
      <w:r w:rsidRPr="00A544A4">
        <w:rPr>
          <w:rFonts w:hint="cs"/>
          <w:rtl/>
        </w:rPr>
        <w:t>تدخل</w:t>
      </w:r>
      <w:r>
        <w:rPr>
          <w:rFonts w:hint="cs"/>
          <w:rtl/>
        </w:rPr>
        <w:t xml:space="preserve"> </w:t>
      </w:r>
      <w:r w:rsidRPr="00A544A4">
        <w:rPr>
          <w:rFonts w:hint="cs"/>
          <w:rtl/>
        </w:rPr>
        <w:t>من</w:t>
      </w:r>
      <w:r>
        <w:rPr>
          <w:rFonts w:hint="cs"/>
          <w:rtl/>
        </w:rPr>
        <w:t xml:space="preserve"> </w:t>
      </w:r>
      <w:r w:rsidRPr="00A544A4">
        <w:rPr>
          <w:rFonts w:hint="cs"/>
          <w:rtl/>
        </w:rPr>
        <w:t>أي</w:t>
      </w:r>
      <w:r>
        <w:rPr>
          <w:rFonts w:hint="cs"/>
          <w:rtl/>
        </w:rPr>
        <w:t xml:space="preserve"> </w:t>
      </w:r>
      <w:r w:rsidRPr="00A544A4">
        <w:rPr>
          <w:rFonts w:hint="cs"/>
          <w:rtl/>
        </w:rPr>
        <w:t>جهة</w:t>
      </w:r>
      <w:r>
        <w:rPr>
          <w:rFonts w:hint="cs"/>
          <w:rtl/>
        </w:rPr>
        <w:t xml:space="preserve"> </w:t>
      </w:r>
      <w:r w:rsidRPr="00A544A4">
        <w:rPr>
          <w:rFonts w:hint="cs"/>
          <w:rtl/>
        </w:rPr>
        <w:t>أخرى.</w:t>
      </w:r>
      <w:r>
        <w:rPr>
          <w:rFonts w:hint="cs"/>
          <w:rtl/>
        </w:rPr>
        <w:t xml:space="preserve"> </w:t>
      </w:r>
      <w:r w:rsidRPr="00A544A4">
        <w:rPr>
          <w:rFonts w:hint="cs"/>
          <w:rtl/>
        </w:rPr>
        <w:t>وبالرغم</w:t>
      </w:r>
      <w:r>
        <w:rPr>
          <w:rFonts w:hint="cs"/>
          <w:rtl/>
        </w:rPr>
        <w:t xml:space="preserve"> </w:t>
      </w:r>
      <w:r w:rsidRPr="00A544A4">
        <w:rPr>
          <w:rFonts w:hint="cs"/>
          <w:rtl/>
        </w:rPr>
        <w:t>من</w:t>
      </w:r>
      <w:r>
        <w:rPr>
          <w:rFonts w:hint="cs"/>
          <w:rtl/>
        </w:rPr>
        <w:t xml:space="preserve"> </w:t>
      </w:r>
      <w:r w:rsidRPr="00A544A4">
        <w:rPr>
          <w:rFonts w:hint="cs"/>
          <w:rtl/>
        </w:rPr>
        <w:t>أن</w:t>
      </w:r>
      <w:r>
        <w:rPr>
          <w:rFonts w:hint="cs"/>
          <w:rtl/>
        </w:rPr>
        <w:t xml:space="preserve"> </w:t>
      </w:r>
      <w:r w:rsidRPr="00A544A4">
        <w:rPr>
          <w:rFonts w:hint="cs"/>
          <w:rtl/>
        </w:rPr>
        <w:t>الحكومة</w:t>
      </w:r>
      <w:r>
        <w:rPr>
          <w:rFonts w:hint="cs"/>
          <w:rtl/>
        </w:rPr>
        <w:t xml:space="preserve"> </w:t>
      </w:r>
      <w:r w:rsidRPr="00A544A4">
        <w:rPr>
          <w:rFonts w:hint="cs"/>
          <w:rtl/>
        </w:rPr>
        <w:t>تعين</w:t>
      </w:r>
      <w:r>
        <w:rPr>
          <w:rFonts w:hint="cs"/>
          <w:rtl/>
        </w:rPr>
        <w:t xml:space="preserve"> </w:t>
      </w:r>
      <w:r w:rsidRPr="00A544A4">
        <w:rPr>
          <w:rFonts w:hint="cs"/>
          <w:rtl/>
        </w:rPr>
        <w:t>رئيس</w:t>
      </w:r>
      <w:r>
        <w:rPr>
          <w:rFonts w:hint="cs"/>
          <w:rtl/>
        </w:rPr>
        <w:t xml:space="preserve"> </w:t>
      </w:r>
      <w:r w:rsidRPr="00A544A4">
        <w:rPr>
          <w:rFonts w:hint="cs"/>
          <w:rtl/>
        </w:rPr>
        <w:t>وأعضاء</w:t>
      </w:r>
      <w:r>
        <w:rPr>
          <w:rFonts w:hint="cs"/>
          <w:rtl/>
        </w:rPr>
        <w:t xml:space="preserve"> </w:t>
      </w:r>
      <w:r w:rsidRPr="00A544A4">
        <w:rPr>
          <w:rFonts w:hint="cs"/>
          <w:rtl/>
        </w:rPr>
        <w:t>المؤسسة،</w:t>
      </w:r>
      <w:r>
        <w:rPr>
          <w:rFonts w:hint="cs"/>
          <w:rtl/>
        </w:rPr>
        <w:t xml:space="preserve"> </w:t>
      </w:r>
      <w:r w:rsidRPr="00A544A4">
        <w:rPr>
          <w:rFonts w:hint="cs"/>
          <w:rtl/>
        </w:rPr>
        <w:t>إلا</w:t>
      </w:r>
      <w:r>
        <w:rPr>
          <w:rFonts w:hint="cs"/>
          <w:rtl/>
        </w:rPr>
        <w:t xml:space="preserve"> </w:t>
      </w:r>
      <w:r w:rsidRPr="00A544A4">
        <w:rPr>
          <w:rFonts w:hint="cs"/>
          <w:rtl/>
        </w:rPr>
        <w:t>أنها</w:t>
      </w:r>
      <w:r>
        <w:rPr>
          <w:rFonts w:hint="cs"/>
          <w:rtl/>
        </w:rPr>
        <w:t xml:space="preserve"> </w:t>
      </w:r>
      <w:r w:rsidRPr="00A544A4">
        <w:rPr>
          <w:rFonts w:hint="cs"/>
          <w:rtl/>
        </w:rPr>
        <w:t>تقف</w:t>
      </w:r>
      <w:r>
        <w:rPr>
          <w:rFonts w:hint="cs"/>
          <w:rtl/>
        </w:rPr>
        <w:t xml:space="preserve"> </w:t>
      </w:r>
      <w:r w:rsidRPr="00A544A4">
        <w:rPr>
          <w:rFonts w:hint="cs"/>
          <w:rtl/>
        </w:rPr>
        <w:t>عند</w:t>
      </w:r>
      <w:r>
        <w:rPr>
          <w:rFonts w:hint="cs"/>
          <w:rtl/>
        </w:rPr>
        <w:t xml:space="preserve"> </w:t>
      </w:r>
      <w:r w:rsidRPr="00A544A4">
        <w:rPr>
          <w:rFonts w:hint="cs"/>
          <w:rtl/>
        </w:rPr>
        <w:t>ذلك</w:t>
      </w:r>
      <w:r>
        <w:rPr>
          <w:rFonts w:hint="cs"/>
          <w:rtl/>
        </w:rPr>
        <w:t xml:space="preserve"> </w:t>
      </w:r>
      <w:r w:rsidRPr="00A544A4">
        <w:rPr>
          <w:rFonts w:hint="cs"/>
          <w:rtl/>
        </w:rPr>
        <w:t>الحد</w:t>
      </w:r>
      <w:r>
        <w:rPr>
          <w:rFonts w:hint="cs"/>
          <w:rtl/>
        </w:rPr>
        <w:t xml:space="preserve"> </w:t>
      </w:r>
      <w:r w:rsidRPr="00A544A4">
        <w:rPr>
          <w:rFonts w:hint="cs"/>
          <w:rtl/>
        </w:rPr>
        <w:t>ولا</w:t>
      </w:r>
      <w:r>
        <w:rPr>
          <w:rFonts w:hint="cs"/>
          <w:rtl/>
        </w:rPr>
        <w:t xml:space="preserve"> </w:t>
      </w:r>
      <w:r w:rsidRPr="00A544A4">
        <w:rPr>
          <w:rFonts w:hint="cs"/>
          <w:rtl/>
        </w:rPr>
        <w:t>تتدخل</w:t>
      </w:r>
      <w:r>
        <w:rPr>
          <w:rFonts w:hint="cs"/>
          <w:rtl/>
        </w:rPr>
        <w:t xml:space="preserve"> </w:t>
      </w:r>
      <w:r w:rsidRPr="00A544A4">
        <w:rPr>
          <w:rFonts w:hint="cs"/>
          <w:rtl/>
        </w:rPr>
        <w:t>في</w:t>
      </w:r>
      <w:r>
        <w:rPr>
          <w:rFonts w:hint="cs"/>
          <w:rtl/>
        </w:rPr>
        <w:t xml:space="preserve"> </w:t>
      </w:r>
      <w:r w:rsidRPr="00A544A4">
        <w:rPr>
          <w:rFonts w:hint="cs"/>
          <w:rtl/>
        </w:rPr>
        <w:t>خططها</w:t>
      </w:r>
      <w:r>
        <w:rPr>
          <w:rFonts w:hint="cs"/>
          <w:rtl/>
        </w:rPr>
        <w:t xml:space="preserve"> </w:t>
      </w:r>
      <w:r w:rsidRPr="00A544A4">
        <w:rPr>
          <w:rFonts w:hint="cs"/>
          <w:rtl/>
        </w:rPr>
        <w:t>أو</w:t>
      </w:r>
      <w:r>
        <w:rPr>
          <w:rFonts w:hint="cs"/>
          <w:rtl/>
        </w:rPr>
        <w:t xml:space="preserve"> </w:t>
      </w:r>
      <w:r w:rsidRPr="00A544A4">
        <w:rPr>
          <w:rFonts w:hint="cs"/>
          <w:rtl/>
        </w:rPr>
        <w:t>برامجها</w:t>
      </w:r>
      <w:r>
        <w:rPr>
          <w:rFonts w:hint="cs"/>
          <w:rtl/>
        </w:rPr>
        <w:t xml:space="preserve"> </w:t>
      </w:r>
      <w:r w:rsidRPr="00A544A4">
        <w:rPr>
          <w:rFonts w:hint="cs"/>
          <w:rtl/>
        </w:rPr>
        <w:t>أو</w:t>
      </w:r>
      <w:r>
        <w:rPr>
          <w:rFonts w:hint="cs"/>
          <w:rtl/>
        </w:rPr>
        <w:t xml:space="preserve"> </w:t>
      </w:r>
      <w:r w:rsidRPr="00A544A4">
        <w:rPr>
          <w:rFonts w:hint="cs"/>
          <w:rtl/>
        </w:rPr>
        <w:t>آليات</w:t>
      </w:r>
      <w:r>
        <w:rPr>
          <w:rFonts w:hint="cs"/>
          <w:rtl/>
        </w:rPr>
        <w:t xml:space="preserve"> </w:t>
      </w:r>
      <w:r w:rsidRPr="00A544A4">
        <w:rPr>
          <w:rFonts w:hint="cs"/>
          <w:rtl/>
        </w:rPr>
        <w:t>عملها.</w:t>
      </w:r>
      <w:r>
        <w:rPr>
          <w:rFonts w:hint="cs"/>
          <w:rtl/>
        </w:rPr>
        <w:t xml:space="preserve"> </w:t>
      </w:r>
    </w:p>
    <w:p w:rsidR="00632DB7" w:rsidRPr="00A544A4" w:rsidRDefault="00632DB7" w:rsidP="00632DB7">
      <w:pPr>
        <w:pStyle w:val="SingleTxtGA"/>
      </w:pPr>
      <w:r>
        <w:rPr>
          <w:rFonts w:eastAsia="Calibri" w:hint="cs"/>
          <w:rtl/>
        </w:rPr>
        <w:t>25-</w:t>
      </w:r>
      <w:r w:rsidRPr="00A544A4">
        <w:rPr>
          <w:rFonts w:eastAsia="Calibri"/>
        </w:rPr>
        <w:tab/>
      </w:r>
      <w:r w:rsidRPr="00A544A4">
        <w:rPr>
          <w:rFonts w:hint="cs"/>
          <w:rtl/>
        </w:rPr>
        <w:t>وبالرغم</w:t>
      </w:r>
      <w:r>
        <w:rPr>
          <w:rFonts w:hint="cs"/>
          <w:rtl/>
        </w:rPr>
        <w:t xml:space="preserve"> </w:t>
      </w:r>
      <w:r w:rsidRPr="00A544A4">
        <w:rPr>
          <w:rFonts w:hint="cs"/>
          <w:rtl/>
        </w:rPr>
        <w:t>من</w:t>
      </w:r>
      <w:r>
        <w:rPr>
          <w:rFonts w:hint="cs"/>
          <w:rtl/>
        </w:rPr>
        <w:t xml:space="preserve"> </w:t>
      </w:r>
      <w:r w:rsidRPr="00A544A4">
        <w:rPr>
          <w:rFonts w:hint="cs"/>
          <w:rtl/>
        </w:rPr>
        <w:t>عدم</w:t>
      </w:r>
      <w:r>
        <w:rPr>
          <w:rFonts w:hint="cs"/>
          <w:rtl/>
        </w:rPr>
        <w:t xml:space="preserve"> </w:t>
      </w:r>
      <w:r w:rsidRPr="00A544A4">
        <w:rPr>
          <w:rFonts w:hint="cs"/>
          <w:rtl/>
        </w:rPr>
        <w:t>وجود</w:t>
      </w:r>
      <w:r>
        <w:rPr>
          <w:rFonts w:hint="cs"/>
          <w:rtl/>
        </w:rPr>
        <w:t xml:space="preserve"> </w:t>
      </w:r>
      <w:r w:rsidRPr="00A544A4">
        <w:rPr>
          <w:rFonts w:hint="cs"/>
          <w:rtl/>
        </w:rPr>
        <w:t>إدارة</w:t>
      </w:r>
      <w:r>
        <w:rPr>
          <w:rFonts w:hint="cs"/>
          <w:rtl/>
        </w:rPr>
        <w:t xml:space="preserve"> </w:t>
      </w:r>
      <w:r w:rsidRPr="00A544A4">
        <w:rPr>
          <w:rFonts w:hint="cs"/>
          <w:rtl/>
        </w:rPr>
        <w:t>مخصصة</w:t>
      </w:r>
      <w:r>
        <w:rPr>
          <w:rFonts w:hint="cs"/>
          <w:rtl/>
        </w:rPr>
        <w:t xml:space="preserve"> </w:t>
      </w:r>
      <w:r w:rsidRPr="00A544A4">
        <w:rPr>
          <w:rFonts w:hint="cs"/>
          <w:rtl/>
        </w:rPr>
        <w:t>للأطفال</w:t>
      </w:r>
      <w:r>
        <w:rPr>
          <w:rFonts w:hint="cs"/>
          <w:rtl/>
        </w:rPr>
        <w:t xml:space="preserve"> </w:t>
      </w:r>
      <w:r w:rsidRPr="00A544A4">
        <w:rPr>
          <w:rFonts w:hint="cs"/>
          <w:rtl/>
        </w:rPr>
        <w:t>ضمن</w:t>
      </w:r>
      <w:r>
        <w:rPr>
          <w:rFonts w:hint="cs"/>
          <w:rtl/>
        </w:rPr>
        <w:t xml:space="preserve"> </w:t>
      </w:r>
      <w:r w:rsidRPr="00A544A4">
        <w:rPr>
          <w:rFonts w:hint="cs"/>
          <w:rtl/>
        </w:rPr>
        <w:t>الهيكل</w:t>
      </w:r>
      <w:r>
        <w:rPr>
          <w:rFonts w:hint="cs"/>
          <w:rtl/>
        </w:rPr>
        <w:t xml:space="preserve"> </w:t>
      </w:r>
      <w:r w:rsidRPr="00A544A4">
        <w:rPr>
          <w:rFonts w:hint="cs"/>
          <w:rtl/>
        </w:rPr>
        <w:t>الإداري</w:t>
      </w:r>
      <w:r>
        <w:rPr>
          <w:rFonts w:hint="cs"/>
          <w:rtl/>
        </w:rPr>
        <w:t xml:space="preserve"> </w:t>
      </w:r>
      <w:r w:rsidRPr="00A544A4">
        <w:rPr>
          <w:rFonts w:hint="cs"/>
          <w:rtl/>
        </w:rPr>
        <w:t>للمؤسسة،</w:t>
      </w:r>
      <w:r>
        <w:rPr>
          <w:rFonts w:hint="cs"/>
          <w:rtl/>
        </w:rPr>
        <w:t xml:space="preserve"> </w:t>
      </w:r>
      <w:r w:rsidRPr="00A544A4">
        <w:rPr>
          <w:rFonts w:hint="cs"/>
          <w:rtl/>
        </w:rPr>
        <w:t>نجد</w:t>
      </w:r>
      <w:r>
        <w:rPr>
          <w:rFonts w:hint="cs"/>
          <w:rtl/>
        </w:rPr>
        <w:t xml:space="preserve"> </w:t>
      </w:r>
      <w:r w:rsidRPr="00A544A4">
        <w:rPr>
          <w:rFonts w:hint="cs"/>
          <w:rtl/>
        </w:rPr>
        <w:t>ان</w:t>
      </w:r>
      <w:r>
        <w:rPr>
          <w:rFonts w:hint="cs"/>
          <w:rtl/>
        </w:rPr>
        <w:t xml:space="preserve"> </w:t>
      </w:r>
      <w:r w:rsidRPr="00A544A4">
        <w:rPr>
          <w:rFonts w:hint="cs"/>
          <w:rtl/>
        </w:rPr>
        <w:t>مقدمة</w:t>
      </w:r>
      <w:r>
        <w:rPr>
          <w:rFonts w:hint="cs"/>
          <w:rtl/>
        </w:rPr>
        <w:t xml:space="preserve"> </w:t>
      </w:r>
      <w:r w:rsidRPr="00A544A4">
        <w:rPr>
          <w:rFonts w:hint="cs"/>
          <w:rtl/>
        </w:rPr>
        <w:t>ديباجة</w:t>
      </w:r>
      <w:r>
        <w:rPr>
          <w:rFonts w:hint="cs"/>
          <w:rtl/>
        </w:rPr>
        <w:t xml:space="preserve"> </w:t>
      </w:r>
      <w:r w:rsidRPr="00A544A4">
        <w:rPr>
          <w:rFonts w:hint="cs"/>
          <w:rtl/>
        </w:rPr>
        <w:t>الامر</w:t>
      </w:r>
      <w:r>
        <w:rPr>
          <w:rFonts w:hint="cs"/>
          <w:rtl/>
        </w:rPr>
        <w:t xml:space="preserve"> </w:t>
      </w:r>
      <w:r w:rsidRPr="00A544A4">
        <w:rPr>
          <w:rFonts w:hint="cs"/>
          <w:rtl/>
        </w:rPr>
        <w:t>الملكي</w:t>
      </w:r>
      <w:r>
        <w:rPr>
          <w:rFonts w:hint="cs"/>
          <w:rtl/>
        </w:rPr>
        <w:t xml:space="preserve"> </w:t>
      </w:r>
      <w:r w:rsidRPr="00A544A4">
        <w:rPr>
          <w:rFonts w:hint="cs"/>
          <w:rtl/>
        </w:rPr>
        <w:t>رقم</w:t>
      </w:r>
      <w:r>
        <w:rPr>
          <w:rFonts w:hint="cs"/>
          <w:rtl/>
        </w:rPr>
        <w:t xml:space="preserve"> </w:t>
      </w:r>
      <w:r w:rsidRPr="00A544A4">
        <w:rPr>
          <w:rFonts w:hint="cs"/>
          <w:rtl/>
        </w:rPr>
        <w:t>(46)</w:t>
      </w:r>
      <w:r>
        <w:rPr>
          <w:rFonts w:hint="cs"/>
          <w:rtl/>
        </w:rPr>
        <w:t xml:space="preserve"> </w:t>
      </w:r>
      <w:r w:rsidRPr="00A544A4">
        <w:rPr>
          <w:rFonts w:hint="cs"/>
          <w:rtl/>
        </w:rPr>
        <w:t>لسنة</w:t>
      </w:r>
      <w:r>
        <w:rPr>
          <w:rFonts w:hint="cs"/>
          <w:rtl/>
        </w:rPr>
        <w:t xml:space="preserve"> </w:t>
      </w:r>
      <w:r w:rsidRPr="00A544A4">
        <w:rPr>
          <w:rFonts w:hint="cs"/>
          <w:rtl/>
        </w:rPr>
        <w:t>2009</w:t>
      </w:r>
      <w:r>
        <w:rPr>
          <w:rFonts w:hint="cs"/>
          <w:rtl/>
        </w:rPr>
        <w:t xml:space="preserve"> </w:t>
      </w:r>
      <w:r w:rsidRPr="00A544A4">
        <w:rPr>
          <w:rFonts w:hint="cs"/>
          <w:rtl/>
        </w:rPr>
        <w:t>بإنشاء</w:t>
      </w:r>
      <w:r>
        <w:rPr>
          <w:rFonts w:hint="cs"/>
          <w:rtl/>
        </w:rPr>
        <w:t xml:space="preserve"> </w:t>
      </w:r>
      <w:r w:rsidRPr="00A544A4">
        <w:rPr>
          <w:rFonts w:hint="cs"/>
          <w:rtl/>
        </w:rPr>
        <w:t>المؤسسة</w:t>
      </w:r>
      <w:r>
        <w:rPr>
          <w:rFonts w:hint="cs"/>
          <w:rtl/>
        </w:rPr>
        <w:t xml:space="preserve"> </w:t>
      </w:r>
      <w:r w:rsidRPr="00A544A4">
        <w:rPr>
          <w:rFonts w:hint="cs"/>
          <w:rtl/>
        </w:rPr>
        <w:t>الوطنية</w:t>
      </w:r>
      <w:r>
        <w:rPr>
          <w:rFonts w:hint="cs"/>
          <w:rtl/>
        </w:rPr>
        <w:t xml:space="preserve"> </w:t>
      </w:r>
      <w:r w:rsidRPr="00A544A4">
        <w:rPr>
          <w:rFonts w:hint="cs"/>
          <w:rtl/>
        </w:rPr>
        <w:t>لحقوق</w:t>
      </w:r>
      <w:r>
        <w:rPr>
          <w:rFonts w:hint="cs"/>
          <w:rtl/>
        </w:rPr>
        <w:t xml:space="preserve"> </w:t>
      </w:r>
      <w:r w:rsidRPr="00A544A4">
        <w:rPr>
          <w:rFonts w:hint="cs"/>
          <w:rtl/>
        </w:rPr>
        <w:t>الإنسان</w:t>
      </w:r>
      <w:r>
        <w:rPr>
          <w:rFonts w:hint="cs"/>
          <w:rtl/>
        </w:rPr>
        <w:t xml:space="preserve"> </w:t>
      </w:r>
      <w:r w:rsidRPr="00A544A4">
        <w:rPr>
          <w:rFonts w:hint="cs"/>
          <w:rtl/>
        </w:rPr>
        <w:t>تنص</w:t>
      </w:r>
      <w:r>
        <w:rPr>
          <w:rFonts w:hint="cs"/>
          <w:rtl/>
        </w:rPr>
        <w:t xml:space="preserve"> </w:t>
      </w:r>
      <w:r w:rsidRPr="00A544A4">
        <w:rPr>
          <w:rFonts w:hint="cs"/>
          <w:rtl/>
        </w:rPr>
        <w:t>على</w:t>
      </w:r>
      <w:r>
        <w:rPr>
          <w:rFonts w:hint="cs"/>
          <w:rtl/>
        </w:rPr>
        <w:t xml:space="preserve"> </w:t>
      </w:r>
      <w:r w:rsidRPr="00A544A4">
        <w:rPr>
          <w:rFonts w:hint="cs"/>
          <w:rtl/>
        </w:rPr>
        <w:t>الإشارة</w:t>
      </w:r>
      <w:r>
        <w:rPr>
          <w:rFonts w:hint="cs"/>
          <w:rtl/>
        </w:rPr>
        <w:t xml:space="preserve"> </w:t>
      </w:r>
      <w:r w:rsidRPr="00A544A4">
        <w:rPr>
          <w:rFonts w:hint="cs"/>
          <w:rtl/>
        </w:rPr>
        <w:t>على</w:t>
      </w:r>
      <w:r>
        <w:rPr>
          <w:rFonts w:hint="cs"/>
          <w:rtl/>
        </w:rPr>
        <w:t xml:space="preserve"> </w:t>
      </w:r>
      <w:r w:rsidRPr="00A544A4">
        <w:rPr>
          <w:rFonts w:hint="cs"/>
          <w:rtl/>
        </w:rPr>
        <w:t>أن</w:t>
      </w:r>
      <w:r>
        <w:rPr>
          <w:rFonts w:hint="cs"/>
          <w:rtl/>
        </w:rPr>
        <w:t xml:space="preserve"> </w:t>
      </w:r>
      <w:r w:rsidRPr="00A544A4">
        <w:rPr>
          <w:rFonts w:hint="cs"/>
          <w:rtl/>
        </w:rPr>
        <w:t>هذا</w:t>
      </w:r>
      <w:r>
        <w:rPr>
          <w:rFonts w:hint="cs"/>
          <w:rtl/>
        </w:rPr>
        <w:t xml:space="preserve"> </w:t>
      </w:r>
      <w:r w:rsidRPr="00A544A4">
        <w:rPr>
          <w:rFonts w:hint="cs"/>
          <w:rtl/>
        </w:rPr>
        <w:t>الامر</w:t>
      </w:r>
      <w:r>
        <w:rPr>
          <w:rFonts w:hint="cs"/>
          <w:rtl/>
        </w:rPr>
        <w:t xml:space="preserve"> </w:t>
      </w:r>
      <w:r w:rsidRPr="00A544A4">
        <w:rPr>
          <w:rFonts w:hint="cs"/>
          <w:rtl/>
        </w:rPr>
        <w:t>جاء</w:t>
      </w:r>
      <w:r>
        <w:rPr>
          <w:rFonts w:hint="cs"/>
          <w:rtl/>
        </w:rPr>
        <w:t xml:space="preserve"> </w:t>
      </w:r>
      <w:r w:rsidRPr="00A544A4">
        <w:rPr>
          <w:rFonts w:hint="cs"/>
          <w:rtl/>
        </w:rPr>
        <w:t>بعد</w:t>
      </w:r>
      <w:r>
        <w:rPr>
          <w:rFonts w:hint="cs"/>
          <w:rtl/>
        </w:rPr>
        <w:t xml:space="preserve"> </w:t>
      </w:r>
      <w:r w:rsidRPr="00A544A4">
        <w:rPr>
          <w:rFonts w:hint="cs"/>
          <w:rtl/>
        </w:rPr>
        <w:t>الاطلاع</w:t>
      </w:r>
      <w:r>
        <w:rPr>
          <w:rFonts w:hint="cs"/>
          <w:rtl/>
        </w:rPr>
        <w:t xml:space="preserve"> </w:t>
      </w:r>
      <w:r w:rsidRPr="00A544A4">
        <w:rPr>
          <w:rFonts w:hint="cs"/>
          <w:rtl/>
        </w:rPr>
        <w:t>على</w:t>
      </w:r>
      <w:r>
        <w:rPr>
          <w:rFonts w:hint="cs"/>
          <w:rtl/>
        </w:rPr>
        <w:t xml:space="preserve"> </w:t>
      </w:r>
      <w:r w:rsidRPr="00A544A4">
        <w:rPr>
          <w:rFonts w:hint="cs"/>
          <w:rtl/>
        </w:rPr>
        <w:t>المرسوم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rPr>
          <w:rFonts w:hint="cs"/>
          <w:rtl/>
        </w:rPr>
        <w:t>(16)</w:t>
      </w:r>
      <w:r>
        <w:rPr>
          <w:rFonts w:hint="cs"/>
          <w:rtl/>
        </w:rPr>
        <w:t xml:space="preserve"> </w:t>
      </w:r>
      <w:r w:rsidRPr="00A544A4">
        <w:rPr>
          <w:rFonts w:hint="cs"/>
          <w:rtl/>
        </w:rPr>
        <w:t>لسنة</w:t>
      </w:r>
      <w:r>
        <w:rPr>
          <w:rFonts w:hint="cs"/>
          <w:rtl/>
        </w:rPr>
        <w:t> </w:t>
      </w:r>
      <w:r w:rsidRPr="00A544A4">
        <w:rPr>
          <w:rFonts w:hint="cs"/>
          <w:rtl/>
        </w:rPr>
        <w:t>1991</w:t>
      </w:r>
      <w:r>
        <w:rPr>
          <w:rFonts w:hint="cs"/>
          <w:rtl/>
        </w:rPr>
        <w:t xml:space="preserve"> </w:t>
      </w:r>
      <w:r w:rsidRPr="00A544A4">
        <w:rPr>
          <w:rFonts w:hint="cs"/>
          <w:rtl/>
        </w:rPr>
        <w:t>بشأن</w:t>
      </w:r>
      <w:r>
        <w:rPr>
          <w:rFonts w:hint="cs"/>
          <w:rtl/>
        </w:rPr>
        <w:t xml:space="preserve"> </w:t>
      </w:r>
      <w:r w:rsidRPr="00A544A4">
        <w:rPr>
          <w:rFonts w:hint="cs"/>
          <w:rtl/>
        </w:rPr>
        <w:t>انضمام</w:t>
      </w:r>
      <w:r>
        <w:rPr>
          <w:rFonts w:hint="cs"/>
          <w:rtl/>
        </w:rPr>
        <w:t xml:space="preserve"> </w:t>
      </w:r>
      <w:r w:rsidRPr="00A544A4">
        <w:rPr>
          <w:rFonts w:hint="cs"/>
          <w:rtl/>
        </w:rPr>
        <w:t>البحرين</w:t>
      </w:r>
      <w:r>
        <w:rPr>
          <w:rFonts w:hint="cs"/>
          <w:rtl/>
        </w:rPr>
        <w:t xml:space="preserve"> </w:t>
      </w:r>
      <w:r w:rsidRPr="00A544A4">
        <w:rPr>
          <w:rFonts w:hint="cs"/>
          <w:rtl/>
        </w:rPr>
        <w:t>إلى</w:t>
      </w:r>
      <w:r>
        <w:rPr>
          <w:rFonts w:hint="cs"/>
          <w:rtl/>
        </w:rPr>
        <w:t xml:space="preserve"> </w:t>
      </w:r>
      <w:r w:rsidRPr="00A544A4">
        <w:rPr>
          <w:rFonts w:hint="cs"/>
          <w:rtl/>
        </w:rPr>
        <w:t>اتفاقية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كما</w:t>
      </w:r>
      <w:r>
        <w:rPr>
          <w:rFonts w:hint="cs"/>
          <w:rtl/>
        </w:rPr>
        <w:t xml:space="preserve"> </w:t>
      </w:r>
      <w:r w:rsidRPr="00A544A4">
        <w:rPr>
          <w:rFonts w:hint="cs"/>
          <w:rtl/>
        </w:rPr>
        <w:t>أنها</w:t>
      </w:r>
      <w:r>
        <w:rPr>
          <w:rFonts w:hint="cs"/>
          <w:rtl/>
        </w:rPr>
        <w:t xml:space="preserve"> </w:t>
      </w:r>
      <w:r w:rsidRPr="00A544A4">
        <w:rPr>
          <w:rFonts w:hint="cs"/>
          <w:rtl/>
        </w:rPr>
        <w:t>استحدثت</w:t>
      </w:r>
      <w:r>
        <w:rPr>
          <w:rFonts w:hint="cs"/>
          <w:rtl/>
        </w:rPr>
        <w:t xml:space="preserve"> </w:t>
      </w:r>
      <w:r w:rsidRPr="00A544A4">
        <w:rPr>
          <w:rFonts w:hint="cs"/>
          <w:rtl/>
        </w:rPr>
        <w:t>آليات</w:t>
      </w:r>
      <w:r>
        <w:rPr>
          <w:rFonts w:hint="cs"/>
          <w:rtl/>
        </w:rPr>
        <w:t xml:space="preserve"> </w:t>
      </w:r>
      <w:r w:rsidRPr="00A544A4">
        <w:rPr>
          <w:rFonts w:hint="cs"/>
          <w:rtl/>
        </w:rPr>
        <w:t>ووسائل</w:t>
      </w:r>
      <w:r>
        <w:rPr>
          <w:rFonts w:hint="cs"/>
          <w:rtl/>
        </w:rPr>
        <w:t xml:space="preserve"> </w:t>
      </w:r>
      <w:r w:rsidRPr="00A544A4">
        <w:rPr>
          <w:rFonts w:hint="cs"/>
          <w:rtl/>
        </w:rPr>
        <w:t>مستقلة</w:t>
      </w:r>
      <w:r>
        <w:rPr>
          <w:rFonts w:hint="cs"/>
          <w:rtl/>
        </w:rPr>
        <w:t xml:space="preserve"> </w:t>
      </w:r>
      <w:r w:rsidRPr="00A544A4">
        <w:rPr>
          <w:rFonts w:hint="cs"/>
          <w:rtl/>
        </w:rPr>
        <w:t>في</w:t>
      </w:r>
      <w:r>
        <w:rPr>
          <w:rFonts w:hint="cs"/>
          <w:rtl/>
        </w:rPr>
        <w:t xml:space="preserve"> </w:t>
      </w:r>
      <w:r w:rsidRPr="00A544A4">
        <w:rPr>
          <w:rFonts w:hint="cs"/>
          <w:rtl/>
        </w:rPr>
        <w:t>تلقي</w:t>
      </w:r>
      <w:r>
        <w:rPr>
          <w:rFonts w:hint="cs"/>
          <w:rtl/>
        </w:rPr>
        <w:t xml:space="preserve"> </w:t>
      </w:r>
      <w:r w:rsidRPr="00A544A4">
        <w:rPr>
          <w:rFonts w:hint="cs"/>
          <w:rtl/>
        </w:rPr>
        <w:t>الشكاوى</w:t>
      </w:r>
      <w:r>
        <w:rPr>
          <w:rFonts w:hint="cs"/>
          <w:rtl/>
        </w:rPr>
        <w:t xml:space="preserve"> </w:t>
      </w:r>
      <w:r w:rsidRPr="00A544A4">
        <w:rPr>
          <w:rFonts w:hint="cs"/>
          <w:rtl/>
        </w:rPr>
        <w:t>الصادرة</w:t>
      </w:r>
      <w:r>
        <w:rPr>
          <w:rFonts w:hint="cs"/>
          <w:rtl/>
        </w:rPr>
        <w:t xml:space="preserve"> </w:t>
      </w:r>
      <w:r w:rsidRPr="00A544A4">
        <w:rPr>
          <w:rFonts w:hint="cs"/>
          <w:rtl/>
        </w:rPr>
        <w:t>عن</w:t>
      </w:r>
      <w:r>
        <w:rPr>
          <w:rFonts w:hint="cs"/>
          <w:rtl/>
        </w:rPr>
        <w:t xml:space="preserve"> </w:t>
      </w:r>
      <w:r w:rsidRPr="00A544A4">
        <w:rPr>
          <w:rFonts w:hint="cs"/>
          <w:rtl/>
        </w:rPr>
        <w:t>الأطفال</w:t>
      </w:r>
      <w:r>
        <w:rPr>
          <w:rFonts w:hint="cs"/>
          <w:rtl/>
        </w:rPr>
        <w:t xml:space="preserve"> </w:t>
      </w:r>
      <w:r w:rsidRPr="00A544A4">
        <w:rPr>
          <w:rFonts w:hint="cs"/>
          <w:rtl/>
        </w:rPr>
        <w:t>أو</w:t>
      </w:r>
      <w:r>
        <w:rPr>
          <w:rFonts w:hint="cs"/>
          <w:rtl/>
        </w:rPr>
        <w:t xml:space="preserve"> </w:t>
      </w:r>
      <w:r w:rsidRPr="00A544A4">
        <w:rPr>
          <w:rFonts w:hint="cs"/>
          <w:rtl/>
        </w:rPr>
        <w:t>من</w:t>
      </w:r>
      <w:r>
        <w:rPr>
          <w:rFonts w:hint="cs"/>
          <w:rtl/>
        </w:rPr>
        <w:t xml:space="preserve"> </w:t>
      </w:r>
      <w:r w:rsidRPr="00A544A4">
        <w:rPr>
          <w:rFonts w:hint="cs"/>
          <w:rtl/>
        </w:rPr>
        <w:t>ينوب</w:t>
      </w:r>
      <w:r>
        <w:rPr>
          <w:rFonts w:hint="cs"/>
          <w:rtl/>
        </w:rPr>
        <w:t xml:space="preserve"> </w:t>
      </w:r>
      <w:r w:rsidRPr="00A544A4">
        <w:rPr>
          <w:rFonts w:hint="cs"/>
          <w:rtl/>
        </w:rPr>
        <w:t>عنهم</w:t>
      </w:r>
      <w:r>
        <w:rPr>
          <w:rFonts w:hint="cs"/>
          <w:rtl/>
        </w:rPr>
        <w:t xml:space="preserve"> </w:t>
      </w:r>
      <w:r w:rsidRPr="00A544A4">
        <w:rPr>
          <w:rFonts w:hint="cs"/>
          <w:rtl/>
        </w:rPr>
        <w:t>بشكل</w:t>
      </w:r>
      <w:r>
        <w:rPr>
          <w:rFonts w:hint="cs"/>
          <w:rtl/>
        </w:rPr>
        <w:t xml:space="preserve"> </w:t>
      </w:r>
      <w:r w:rsidRPr="00A544A4">
        <w:rPr>
          <w:rFonts w:hint="cs"/>
          <w:rtl/>
        </w:rPr>
        <w:t>مباشر</w:t>
      </w:r>
      <w:r>
        <w:rPr>
          <w:rFonts w:hint="cs"/>
          <w:rtl/>
        </w:rPr>
        <w:t xml:space="preserve"> </w:t>
      </w:r>
      <w:r w:rsidRPr="00A544A4">
        <w:rPr>
          <w:rFonts w:hint="cs"/>
          <w:rtl/>
        </w:rPr>
        <w:t>دون</w:t>
      </w:r>
      <w:r>
        <w:rPr>
          <w:rFonts w:hint="cs"/>
          <w:rtl/>
        </w:rPr>
        <w:t xml:space="preserve"> </w:t>
      </w:r>
      <w:r w:rsidRPr="00A544A4">
        <w:rPr>
          <w:rFonts w:hint="cs"/>
          <w:rtl/>
        </w:rPr>
        <w:t>تدخل</w:t>
      </w:r>
      <w:r>
        <w:rPr>
          <w:rFonts w:hint="cs"/>
          <w:rtl/>
        </w:rPr>
        <w:t xml:space="preserve"> </w:t>
      </w:r>
      <w:r w:rsidRPr="00A544A4">
        <w:rPr>
          <w:rFonts w:hint="cs"/>
          <w:rtl/>
        </w:rPr>
        <w:t>الأجهزة</w:t>
      </w:r>
      <w:r>
        <w:rPr>
          <w:rFonts w:hint="cs"/>
          <w:rtl/>
        </w:rPr>
        <w:t xml:space="preserve"> </w:t>
      </w:r>
      <w:r w:rsidRPr="00A544A4">
        <w:rPr>
          <w:rFonts w:hint="cs"/>
          <w:rtl/>
        </w:rPr>
        <w:t>الحكومية</w:t>
      </w:r>
      <w:r>
        <w:rPr>
          <w:rFonts w:hint="cs"/>
          <w:rtl/>
        </w:rPr>
        <w:t xml:space="preserve"> </w:t>
      </w:r>
      <w:r w:rsidRPr="00A544A4">
        <w:rPr>
          <w:rFonts w:hint="cs"/>
          <w:rtl/>
        </w:rPr>
        <w:t>وكذلك</w:t>
      </w:r>
      <w:r>
        <w:rPr>
          <w:rFonts w:hint="cs"/>
          <w:rtl/>
        </w:rPr>
        <w:t xml:space="preserve"> </w:t>
      </w:r>
      <w:r w:rsidRPr="00A544A4">
        <w:rPr>
          <w:rFonts w:hint="cs"/>
          <w:rtl/>
        </w:rPr>
        <w:t>التحقق</w:t>
      </w:r>
      <w:r>
        <w:rPr>
          <w:rFonts w:hint="cs"/>
          <w:rtl/>
        </w:rPr>
        <w:t xml:space="preserve"> </w:t>
      </w:r>
      <w:r w:rsidRPr="00A544A4">
        <w:rPr>
          <w:rFonts w:hint="cs"/>
          <w:rtl/>
        </w:rPr>
        <w:t>من</w:t>
      </w:r>
      <w:r>
        <w:rPr>
          <w:rFonts w:hint="cs"/>
          <w:rtl/>
        </w:rPr>
        <w:t xml:space="preserve"> </w:t>
      </w:r>
      <w:r w:rsidRPr="00A544A4">
        <w:rPr>
          <w:rFonts w:hint="cs"/>
          <w:rtl/>
        </w:rPr>
        <w:t>معالجة</w:t>
      </w:r>
      <w:r>
        <w:rPr>
          <w:rFonts w:hint="cs"/>
          <w:rtl/>
        </w:rPr>
        <w:t xml:space="preserve"> </w:t>
      </w:r>
      <w:r w:rsidRPr="00A544A4">
        <w:rPr>
          <w:rFonts w:hint="cs"/>
          <w:rtl/>
        </w:rPr>
        <w:t>شكاوى</w:t>
      </w:r>
      <w:r>
        <w:rPr>
          <w:rFonts w:hint="cs"/>
          <w:rtl/>
        </w:rPr>
        <w:t xml:space="preserve"> </w:t>
      </w:r>
      <w:r w:rsidRPr="00A544A4">
        <w:rPr>
          <w:rFonts w:hint="cs"/>
          <w:rtl/>
        </w:rPr>
        <w:t>الأشخاص</w:t>
      </w:r>
      <w:r>
        <w:rPr>
          <w:rFonts w:hint="cs"/>
          <w:rtl/>
        </w:rPr>
        <w:t xml:space="preserve"> </w:t>
      </w:r>
      <w:r w:rsidRPr="00A544A4">
        <w:rPr>
          <w:rFonts w:hint="cs"/>
          <w:rtl/>
        </w:rPr>
        <w:t>بما</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r w:rsidRPr="00A544A4">
        <w:rPr>
          <w:rFonts w:hint="cs"/>
          <w:rtl/>
        </w:rPr>
        <w:t>الأطفال.</w:t>
      </w:r>
      <w:r>
        <w:rPr>
          <w:rFonts w:hint="cs"/>
          <w:rtl/>
        </w:rPr>
        <w:t xml:space="preserve"> </w:t>
      </w:r>
    </w:p>
    <w:p w:rsidR="00632DB7" w:rsidRPr="00A544A4" w:rsidRDefault="00632DB7" w:rsidP="00632DB7">
      <w:pPr>
        <w:pStyle w:val="SingleTxtGA"/>
      </w:pPr>
      <w:r>
        <w:rPr>
          <w:rFonts w:eastAsia="Calibri" w:hint="cs"/>
          <w:rtl/>
        </w:rPr>
        <w:t>26-</w:t>
      </w:r>
      <w:r w:rsidRPr="00A544A4">
        <w:rPr>
          <w:rFonts w:eastAsia="Calibri"/>
        </w:rPr>
        <w:tab/>
      </w:r>
      <w:r w:rsidRPr="00A544A4">
        <w:rPr>
          <w:rFonts w:hint="cs"/>
          <w:rtl/>
        </w:rPr>
        <w:t>تلقت</w:t>
      </w:r>
      <w:r>
        <w:rPr>
          <w:rFonts w:hint="cs"/>
          <w:rtl/>
        </w:rPr>
        <w:t xml:space="preserve"> </w:t>
      </w:r>
      <w:r w:rsidRPr="00A544A4">
        <w:rPr>
          <w:rFonts w:hint="cs"/>
          <w:rtl/>
        </w:rPr>
        <w:t>المؤسسة</w:t>
      </w:r>
      <w:r>
        <w:rPr>
          <w:rFonts w:hint="cs"/>
          <w:rtl/>
        </w:rPr>
        <w:t xml:space="preserve"> </w:t>
      </w:r>
      <w:r w:rsidRPr="00A544A4">
        <w:rPr>
          <w:rFonts w:hint="cs"/>
          <w:rtl/>
        </w:rPr>
        <w:t>في</w:t>
      </w:r>
      <w:r>
        <w:rPr>
          <w:rFonts w:hint="cs"/>
          <w:rtl/>
        </w:rPr>
        <w:t xml:space="preserve"> </w:t>
      </w:r>
      <w:r w:rsidRPr="00A544A4">
        <w:rPr>
          <w:rFonts w:hint="cs"/>
          <w:rtl/>
        </w:rPr>
        <w:t>الأعوام</w:t>
      </w:r>
      <w:r>
        <w:rPr>
          <w:rFonts w:hint="cs"/>
          <w:rtl/>
        </w:rPr>
        <w:t xml:space="preserve"> </w:t>
      </w:r>
      <w:r w:rsidRPr="00A544A4">
        <w:rPr>
          <w:rFonts w:hint="cs"/>
          <w:rtl/>
        </w:rPr>
        <w:t>بين</w:t>
      </w:r>
      <w:r>
        <w:rPr>
          <w:rFonts w:hint="cs"/>
          <w:rtl/>
        </w:rPr>
        <w:t xml:space="preserve"> </w:t>
      </w:r>
      <w:r w:rsidRPr="00A544A4">
        <w:rPr>
          <w:rFonts w:hint="cs"/>
          <w:rtl/>
        </w:rPr>
        <w:t>2011</w:t>
      </w:r>
      <w:r>
        <w:rPr>
          <w:rFonts w:hint="cs"/>
          <w:rtl/>
        </w:rPr>
        <w:t xml:space="preserve"> </w:t>
      </w:r>
      <w:r w:rsidRPr="00A544A4">
        <w:rPr>
          <w:rFonts w:hint="cs"/>
          <w:rtl/>
        </w:rPr>
        <w:t>إلى</w:t>
      </w:r>
      <w:r>
        <w:rPr>
          <w:rFonts w:hint="cs"/>
          <w:rtl/>
        </w:rPr>
        <w:t xml:space="preserve"> </w:t>
      </w:r>
      <w:r w:rsidRPr="00A544A4">
        <w:rPr>
          <w:rFonts w:hint="cs"/>
          <w:rtl/>
        </w:rPr>
        <w:t>يونيو</w:t>
      </w:r>
      <w:r>
        <w:rPr>
          <w:rFonts w:hint="cs"/>
          <w:rtl/>
        </w:rPr>
        <w:t xml:space="preserve"> </w:t>
      </w:r>
      <w:r w:rsidRPr="00A544A4">
        <w:rPr>
          <w:rFonts w:hint="cs"/>
          <w:rtl/>
        </w:rPr>
        <w:t>2017</w:t>
      </w:r>
      <w:r>
        <w:rPr>
          <w:rFonts w:hint="cs"/>
          <w:rtl/>
        </w:rPr>
        <w:t xml:space="preserve"> </w:t>
      </w:r>
      <w:r w:rsidRPr="00A544A4">
        <w:rPr>
          <w:rFonts w:hint="cs"/>
          <w:rtl/>
        </w:rPr>
        <w:t>شكاوى</w:t>
      </w:r>
      <w:r>
        <w:rPr>
          <w:rFonts w:hint="cs"/>
          <w:rtl/>
        </w:rPr>
        <w:t xml:space="preserve"> </w:t>
      </w:r>
      <w:r w:rsidRPr="00A544A4">
        <w:rPr>
          <w:rFonts w:hint="cs"/>
          <w:rtl/>
        </w:rPr>
        <w:t>وطلبات</w:t>
      </w:r>
      <w:r>
        <w:rPr>
          <w:rFonts w:hint="cs"/>
          <w:rtl/>
        </w:rPr>
        <w:t xml:space="preserve"> </w:t>
      </w:r>
      <w:r w:rsidRPr="00A544A4">
        <w:rPr>
          <w:rFonts w:hint="cs"/>
          <w:rtl/>
        </w:rPr>
        <w:t>مساعدة</w:t>
      </w:r>
      <w:r>
        <w:rPr>
          <w:rFonts w:hint="cs"/>
          <w:rtl/>
        </w:rPr>
        <w:t xml:space="preserve"> </w:t>
      </w:r>
      <w:r w:rsidRPr="00A544A4">
        <w:rPr>
          <w:rFonts w:hint="cs"/>
          <w:rtl/>
        </w:rPr>
        <w:t>ومشورة</w:t>
      </w:r>
      <w:r>
        <w:rPr>
          <w:rFonts w:hint="cs"/>
          <w:rtl/>
        </w:rPr>
        <w:t xml:space="preserve"> </w:t>
      </w:r>
      <w:r w:rsidRPr="00A544A4">
        <w:rPr>
          <w:rFonts w:hint="cs"/>
          <w:rtl/>
        </w:rPr>
        <w:t>قانونية</w:t>
      </w:r>
      <w:r>
        <w:rPr>
          <w:rFonts w:hint="cs"/>
          <w:rtl/>
        </w:rPr>
        <w:t xml:space="preserve"> </w:t>
      </w:r>
      <w:r w:rsidRPr="00A544A4">
        <w:rPr>
          <w:rFonts w:hint="cs"/>
          <w:rtl/>
        </w:rPr>
        <w:t>من</w:t>
      </w:r>
      <w:r>
        <w:rPr>
          <w:rFonts w:hint="cs"/>
          <w:rtl/>
        </w:rPr>
        <w:t xml:space="preserve"> </w:t>
      </w:r>
      <w:r w:rsidRPr="00A544A4">
        <w:rPr>
          <w:rFonts w:hint="cs"/>
          <w:rtl/>
        </w:rPr>
        <w:t>أشخاص</w:t>
      </w:r>
      <w:r>
        <w:rPr>
          <w:rFonts w:hint="cs"/>
          <w:rtl/>
        </w:rPr>
        <w:t xml:space="preserve"> </w:t>
      </w:r>
      <w:r w:rsidRPr="00A544A4">
        <w:rPr>
          <w:rFonts w:hint="cs"/>
          <w:rtl/>
        </w:rPr>
        <w:t>أقل</w:t>
      </w:r>
      <w:r>
        <w:rPr>
          <w:rFonts w:hint="cs"/>
          <w:rtl/>
        </w:rPr>
        <w:t xml:space="preserve"> </w:t>
      </w:r>
      <w:r w:rsidRPr="00A544A4">
        <w:rPr>
          <w:rFonts w:hint="cs"/>
          <w:rtl/>
        </w:rPr>
        <w:t>من</w:t>
      </w:r>
      <w:r>
        <w:rPr>
          <w:rFonts w:hint="cs"/>
          <w:rtl/>
        </w:rPr>
        <w:t xml:space="preserve"> </w:t>
      </w:r>
      <w:r w:rsidRPr="00A544A4">
        <w:rPr>
          <w:rFonts w:hint="cs"/>
          <w:rtl/>
        </w:rPr>
        <w:t>18</w:t>
      </w:r>
      <w:r>
        <w:rPr>
          <w:rFonts w:hint="cs"/>
          <w:rtl/>
        </w:rPr>
        <w:t xml:space="preserve"> </w:t>
      </w:r>
      <w:r w:rsidRPr="00A544A4">
        <w:rPr>
          <w:rFonts w:hint="cs"/>
          <w:rtl/>
        </w:rPr>
        <w:t>عام</w:t>
      </w:r>
      <w:r>
        <w:rPr>
          <w:rFonts w:hint="cs"/>
          <w:rtl/>
        </w:rPr>
        <w:t xml:space="preserve"> </w:t>
      </w:r>
      <w:r w:rsidRPr="00A544A4">
        <w:rPr>
          <w:rFonts w:hint="cs"/>
          <w:rtl/>
        </w:rPr>
        <w:t>بلغت</w:t>
      </w:r>
      <w:r>
        <w:rPr>
          <w:rFonts w:hint="cs"/>
          <w:rtl/>
        </w:rPr>
        <w:t xml:space="preserve"> </w:t>
      </w:r>
      <w:r w:rsidRPr="00A544A4">
        <w:t>83</w:t>
      </w:r>
      <w:r>
        <w:rPr>
          <w:rFonts w:hint="cs"/>
          <w:rtl/>
        </w:rPr>
        <w:t xml:space="preserve"> </w:t>
      </w:r>
      <w:r w:rsidRPr="00A544A4">
        <w:rPr>
          <w:rFonts w:hint="cs"/>
          <w:rtl/>
        </w:rPr>
        <w:t>شكوى</w:t>
      </w:r>
      <w:r>
        <w:rPr>
          <w:rFonts w:hint="cs"/>
          <w:rtl/>
        </w:rPr>
        <w:t xml:space="preserve"> </w:t>
      </w:r>
      <w:r w:rsidRPr="00A544A4">
        <w:rPr>
          <w:rFonts w:hint="cs"/>
          <w:rtl/>
        </w:rPr>
        <w:t>تركزت</w:t>
      </w:r>
      <w:r>
        <w:rPr>
          <w:rFonts w:hint="cs"/>
          <w:rtl/>
        </w:rPr>
        <w:t xml:space="preserve"> </w:t>
      </w:r>
      <w:r w:rsidRPr="00A544A4">
        <w:rPr>
          <w:rFonts w:hint="cs"/>
          <w:rtl/>
        </w:rPr>
        <w:t>على</w:t>
      </w:r>
      <w:r>
        <w:rPr>
          <w:rFonts w:hint="cs"/>
          <w:rtl/>
        </w:rPr>
        <w:t xml:space="preserve"> </w:t>
      </w:r>
      <w:r w:rsidRPr="00A544A4">
        <w:rPr>
          <w:rFonts w:hint="cs"/>
          <w:rtl/>
        </w:rPr>
        <w:t>ادعاءات</w:t>
      </w:r>
      <w:r>
        <w:rPr>
          <w:rFonts w:hint="cs"/>
          <w:rtl/>
        </w:rPr>
        <w:t xml:space="preserve"> </w:t>
      </w:r>
      <w:r w:rsidRPr="00A544A4">
        <w:rPr>
          <w:rFonts w:hint="cs"/>
          <w:rtl/>
        </w:rPr>
        <w:t>بانتهاك.</w:t>
      </w:r>
      <w:r>
        <w:rPr>
          <w:rFonts w:hint="cs"/>
          <w:rtl/>
        </w:rPr>
        <w:t xml:space="preserve"> </w:t>
      </w:r>
      <w:r w:rsidRPr="00A544A4">
        <w:rPr>
          <w:rFonts w:hint="cs"/>
          <w:rtl/>
        </w:rPr>
        <w:t>كما</w:t>
      </w:r>
      <w:r>
        <w:rPr>
          <w:rFonts w:hint="cs"/>
          <w:rtl/>
        </w:rPr>
        <w:t xml:space="preserve"> </w:t>
      </w:r>
      <w:r w:rsidRPr="00A544A4">
        <w:rPr>
          <w:rFonts w:hint="cs"/>
          <w:rtl/>
        </w:rPr>
        <w:t>تلقت</w:t>
      </w:r>
      <w:r>
        <w:rPr>
          <w:rFonts w:hint="cs"/>
          <w:rtl/>
        </w:rPr>
        <w:t xml:space="preserve"> </w:t>
      </w:r>
      <w:r w:rsidRPr="00A544A4">
        <w:rPr>
          <w:rFonts w:hint="cs"/>
          <w:rtl/>
        </w:rPr>
        <w:t>44</w:t>
      </w:r>
      <w:r>
        <w:rPr>
          <w:rFonts w:hint="cs"/>
          <w:rtl/>
        </w:rPr>
        <w:t xml:space="preserve"> </w:t>
      </w:r>
      <w:r w:rsidRPr="00A544A4">
        <w:rPr>
          <w:rFonts w:hint="cs"/>
          <w:rtl/>
        </w:rPr>
        <w:t>طلباً</w:t>
      </w:r>
      <w:r>
        <w:rPr>
          <w:rFonts w:hint="cs"/>
          <w:rtl/>
        </w:rPr>
        <w:t xml:space="preserve"> </w:t>
      </w:r>
      <w:r w:rsidRPr="00A544A4">
        <w:rPr>
          <w:rFonts w:hint="cs"/>
          <w:rtl/>
        </w:rPr>
        <w:t>للمساعدة</w:t>
      </w:r>
      <w:r>
        <w:rPr>
          <w:rFonts w:hint="cs"/>
          <w:rtl/>
        </w:rPr>
        <w:t xml:space="preserve"> </w:t>
      </w:r>
      <w:r w:rsidRPr="00A544A4">
        <w:rPr>
          <w:rFonts w:hint="cs"/>
          <w:rtl/>
        </w:rPr>
        <w:t>أو</w:t>
      </w:r>
      <w:r>
        <w:rPr>
          <w:rFonts w:hint="cs"/>
          <w:rtl/>
        </w:rPr>
        <w:t xml:space="preserve"> </w:t>
      </w:r>
      <w:r w:rsidRPr="00A544A4">
        <w:rPr>
          <w:rFonts w:hint="cs"/>
          <w:rtl/>
        </w:rPr>
        <w:t>للمشورة</w:t>
      </w:r>
      <w:r>
        <w:rPr>
          <w:rFonts w:hint="cs"/>
          <w:rtl/>
        </w:rPr>
        <w:t xml:space="preserve"> </w:t>
      </w:r>
      <w:r w:rsidRPr="00A544A4">
        <w:rPr>
          <w:rFonts w:hint="cs"/>
          <w:rtl/>
        </w:rPr>
        <w:t>القانونية.</w:t>
      </w:r>
      <w:r>
        <w:rPr>
          <w:rFonts w:hint="cs"/>
          <w:rtl/>
        </w:rPr>
        <w:t xml:space="preserve"> </w:t>
      </w:r>
      <w:r w:rsidRPr="00A544A4">
        <w:rPr>
          <w:rFonts w:hint="cs"/>
          <w:rtl/>
        </w:rPr>
        <w:t>يوضح</w:t>
      </w:r>
      <w:r>
        <w:rPr>
          <w:rFonts w:hint="cs"/>
          <w:rtl/>
        </w:rPr>
        <w:t xml:space="preserve"> </w:t>
      </w:r>
      <w:r w:rsidRPr="00A544A4">
        <w:rPr>
          <w:rFonts w:hint="cs"/>
          <w:rtl/>
        </w:rPr>
        <w:t>الجدول</w:t>
      </w:r>
      <w:r>
        <w:rPr>
          <w:rFonts w:hint="cs"/>
          <w:rtl/>
        </w:rPr>
        <w:t xml:space="preserve"> </w:t>
      </w:r>
      <w:r w:rsidRPr="00A544A4">
        <w:rPr>
          <w:rFonts w:hint="cs"/>
          <w:rtl/>
        </w:rPr>
        <w:t>رقم</w:t>
      </w:r>
      <w:r>
        <w:rPr>
          <w:rFonts w:hint="cs"/>
          <w:rtl/>
        </w:rPr>
        <w:t xml:space="preserve"> </w:t>
      </w:r>
      <w:r w:rsidRPr="00A544A4">
        <w:rPr>
          <w:rFonts w:hint="cs"/>
          <w:rtl/>
        </w:rPr>
        <w:t>في</w:t>
      </w:r>
      <w:r>
        <w:rPr>
          <w:rFonts w:hint="cs"/>
          <w:rtl/>
        </w:rPr>
        <w:t xml:space="preserve"> </w:t>
      </w:r>
      <w:r w:rsidRPr="00A544A4">
        <w:rPr>
          <w:rFonts w:hint="cs"/>
          <w:rtl/>
        </w:rPr>
        <w:t>الملحق</w:t>
      </w:r>
      <w:r>
        <w:rPr>
          <w:rFonts w:hint="cs"/>
          <w:rtl/>
        </w:rPr>
        <w:t xml:space="preserve"> </w:t>
      </w:r>
      <w:r w:rsidRPr="00A544A4">
        <w:rPr>
          <w:rFonts w:hint="cs"/>
          <w:rtl/>
        </w:rPr>
        <w:t>تفاصيل</w:t>
      </w:r>
      <w:r>
        <w:rPr>
          <w:rFonts w:hint="cs"/>
          <w:rtl/>
        </w:rPr>
        <w:t xml:space="preserve"> </w:t>
      </w:r>
      <w:r w:rsidRPr="00A544A4">
        <w:rPr>
          <w:rFonts w:hint="cs"/>
          <w:rtl/>
        </w:rPr>
        <w:t>هذه</w:t>
      </w:r>
      <w:r>
        <w:rPr>
          <w:rFonts w:hint="cs"/>
          <w:rtl/>
        </w:rPr>
        <w:t xml:space="preserve"> </w:t>
      </w:r>
      <w:r w:rsidRPr="00A544A4">
        <w:rPr>
          <w:rFonts w:hint="cs"/>
          <w:rtl/>
        </w:rPr>
        <w:t>الشكاوى.</w:t>
      </w:r>
      <w:r>
        <w:rPr>
          <w:rFonts w:hint="cs"/>
          <w:rtl/>
        </w:rPr>
        <w:t xml:space="preserve"> </w:t>
      </w:r>
      <w:r w:rsidRPr="00A544A4">
        <w:rPr>
          <w:rFonts w:hint="cs"/>
          <w:rtl/>
        </w:rPr>
        <w:t>(جدول</w:t>
      </w:r>
      <w:r>
        <w:rPr>
          <w:rFonts w:hint="cs"/>
          <w:rtl/>
        </w:rPr>
        <w:t xml:space="preserve"> </w:t>
      </w:r>
      <w:r w:rsidRPr="00A544A4">
        <w:rPr>
          <w:rFonts w:hint="cs"/>
          <w:rtl/>
        </w:rPr>
        <w:t>رقم</w:t>
      </w:r>
      <w:r>
        <w:rPr>
          <w:rFonts w:hint="cs"/>
          <w:rtl/>
        </w:rPr>
        <w:t xml:space="preserve"> </w:t>
      </w:r>
      <w:r w:rsidRPr="00A544A4">
        <w:rPr>
          <w:rFonts w:hint="cs"/>
          <w:rtl/>
        </w:rPr>
        <w:t>1)</w:t>
      </w:r>
      <w:r>
        <w:rPr>
          <w:rFonts w:hint="cs"/>
          <w:rtl/>
        </w:rPr>
        <w:t xml:space="preserve"> </w:t>
      </w:r>
    </w:p>
    <w:p w:rsidR="00632DB7" w:rsidRPr="00A544A4" w:rsidRDefault="00632DB7" w:rsidP="00632DB7">
      <w:pPr>
        <w:pStyle w:val="SingleTxtGA"/>
      </w:pPr>
      <w:r>
        <w:rPr>
          <w:rFonts w:eastAsia="Calibri" w:hint="cs"/>
          <w:rtl/>
        </w:rPr>
        <w:t>27-</w:t>
      </w:r>
      <w:r w:rsidRPr="00A544A4">
        <w:rPr>
          <w:rFonts w:eastAsia="Calibri"/>
        </w:rPr>
        <w:tab/>
      </w:r>
      <w:r w:rsidRPr="00A544A4">
        <w:rPr>
          <w:rFonts w:hint="cs"/>
          <w:rtl/>
        </w:rPr>
        <w:t>إضافة</w:t>
      </w:r>
      <w:r>
        <w:rPr>
          <w:rFonts w:hint="cs"/>
          <w:rtl/>
        </w:rPr>
        <w:t xml:space="preserve"> </w:t>
      </w:r>
      <w:r w:rsidRPr="00A544A4">
        <w:rPr>
          <w:rFonts w:hint="cs"/>
          <w:rtl/>
        </w:rPr>
        <w:t>الى</w:t>
      </w:r>
      <w:r>
        <w:rPr>
          <w:rFonts w:hint="cs"/>
          <w:rtl/>
        </w:rPr>
        <w:t xml:space="preserve"> </w:t>
      </w:r>
      <w:r w:rsidRPr="00A544A4">
        <w:rPr>
          <w:rFonts w:hint="cs"/>
          <w:rtl/>
        </w:rPr>
        <w:t>المؤسسة</w:t>
      </w:r>
      <w:r>
        <w:rPr>
          <w:rFonts w:hint="cs"/>
          <w:rtl/>
        </w:rPr>
        <w:t xml:space="preserve"> </w:t>
      </w:r>
      <w:r w:rsidRPr="00A544A4">
        <w:rPr>
          <w:rFonts w:hint="cs"/>
          <w:rtl/>
        </w:rPr>
        <w:t>الوطنية</w:t>
      </w:r>
      <w:r>
        <w:rPr>
          <w:rFonts w:hint="cs"/>
          <w:rtl/>
        </w:rPr>
        <w:t xml:space="preserve"> </w:t>
      </w:r>
      <w:r w:rsidRPr="00A544A4">
        <w:rPr>
          <w:rFonts w:hint="cs"/>
          <w:rtl/>
        </w:rPr>
        <w:t>لحقوق</w:t>
      </w:r>
      <w:r>
        <w:rPr>
          <w:rFonts w:hint="cs"/>
          <w:rtl/>
        </w:rPr>
        <w:t xml:space="preserve"> </w:t>
      </w:r>
      <w:r w:rsidRPr="00A544A4">
        <w:rPr>
          <w:rFonts w:hint="cs"/>
          <w:rtl/>
        </w:rPr>
        <w:t>الانسان،</w:t>
      </w:r>
      <w:r>
        <w:rPr>
          <w:rFonts w:hint="cs"/>
          <w:rtl/>
        </w:rPr>
        <w:t xml:space="preserve"> </w:t>
      </w:r>
      <w:r w:rsidRPr="00A544A4">
        <w:rPr>
          <w:rFonts w:hint="cs"/>
          <w:rtl/>
          <w:lang w:eastAsia="ar-SA"/>
        </w:rPr>
        <w:t>تم</w:t>
      </w:r>
      <w:r>
        <w:rPr>
          <w:rFonts w:hint="cs"/>
          <w:rtl/>
          <w:lang w:eastAsia="ar-SA"/>
        </w:rPr>
        <w:t xml:space="preserve"> </w:t>
      </w:r>
      <w:r w:rsidRPr="00A544A4">
        <w:rPr>
          <w:rFonts w:hint="cs"/>
          <w:b/>
          <w:bCs/>
          <w:rtl/>
          <w:lang w:eastAsia="ar-SA"/>
        </w:rPr>
        <w:t>إنشاء</w:t>
      </w:r>
      <w:r>
        <w:rPr>
          <w:rFonts w:hint="cs"/>
          <w:b/>
          <w:bCs/>
          <w:rtl/>
          <w:lang w:eastAsia="ar-SA"/>
        </w:rPr>
        <w:t xml:space="preserve"> </w:t>
      </w:r>
      <w:r w:rsidRPr="00A544A4">
        <w:rPr>
          <w:rFonts w:hint="cs"/>
          <w:b/>
          <w:bCs/>
          <w:rtl/>
          <w:lang w:eastAsia="ar-SA"/>
        </w:rPr>
        <w:t>الأمانة</w:t>
      </w:r>
      <w:r>
        <w:rPr>
          <w:rFonts w:hint="cs"/>
          <w:rtl/>
          <w:lang w:eastAsia="ar-SA"/>
        </w:rPr>
        <w:t xml:space="preserve"> </w:t>
      </w:r>
      <w:r w:rsidRPr="00A544A4">
        <w:rPr>
          <w:rFonts w:hint="cs"/>
          <w:b/>
          <w:bCs/>
          <w:rtl/>
          <w:lang w:eastAsia="ar-SA"/>
        </w:rPr>
        <w:t>العامة</w:t>
      </w:r>
      <w:r>
        <w:rPr>
          <w:rFonts w:hint="cs"/>
          <w:rtl/>
          <w:lang w:eastAsia="ar-SA"/>
        </w:rPr>
        <w:t xml:space="preserve"> </w:t>
      </w:r>
      <w:r w:rsidRPr="00A544A4">
        <w:rPr>
          <w:rFonts w:hint="cs"/>
          <w:b/>
          <w:bCs/>
          <w:rtl/>
          <w:lang w:eastAsia="ar-SA"/>
        </w:rPr>
        <w:t>للتظلمات</w:t>
      </w:r>
      <w:r>
        <w:rPr>
          <w:rFonts w:hint="cs"/>
          <w:rtl/>
          <w:lang w:eastAsia="ar-SA"/>
        </w:rPr>
        <w:t xml:space="preserve"> </w:t>
      </w:r>
      <w:r w:rsidRPr="00A544A4">
        <w:rPr>
          <w:rFonts w:hint="cs"/>
          <w:rtl/>
          <w:lang w:eastAsia="ar-SA"/>
        </w:rPr>
        <w:t>لوزارة</w:t>
      </w:r>
      <w:r>
        <w:rPr>
          <w:rFonts w:hint="cs"/>
          <w:rtl/>
          <w:lang w:eastAsia="ar-SA"/>
        </w:rPr>
        <w:t xml:space="preserve"> </w:t>
      </w:r>
      <w:r w:rsidRPr="00A544A4">
        <w:rPr>
          <w:rFonts w:hint="cs"/>
          <w:rtl/>
          <w:lang w:eastAsia="ar-SA"/>
        </w:rPr>
        <w:t>الداخلية</w:t>
      </w:r>
      <w:r>
        <w:rPr>
          <w:rFonts w:hint="cs"/>
          <w:rtl/>
          <w:lang w:eastAsia="ar-SA"/>
        </w:rPr>
        <w:t xml:space="preserve"> </w:t>
      </w:r>
      <w:r w:rsidRPr="00A544A4">
        <w:rPr>
          <w:rFonts w:hint="cs"/>
          <w:rtl/>
          <w:lang w:eastAsia="ar-SA"/>
        </w:rPr>
        <w:t>بموجب</w:t>
      </w:r>
      <w:r>
        <w:rPr>
          <w:rFonts w:hint="cs"/>
          <w:rtl/>
          <w:lang w:eastAsia="ar-SA"/>
        </w:rPr>
        <w:t xml:space="preserve"> </w:t>
      </w:r>
      <w:r w:rsidRPr="00A544A4">
        <w:rPr>
          <w:rFonts w:hint="cs"/>
          <w:rtl/>
          <w:lang w:eastAsia="ar-SA"/>
        </w:rPr>
        <w:t>المرسوم</w:t>
      </w:r>
      <w:r>
        <w:rPr>
          <w:rFonts w:hint="cs"/>
          <w:rtl/>
          <w:lang w:eastAsia="ar-SA"/>
        </w:rPr>
        <w:t xml:space="preserve"> </w:t>
      </w:r>
      <w:r w:rsidRPr="00A544A4">
        <w:rPr>
          <w:rFonts w:hint="cs"/>
          <w:rtl/>
          <w:lang w:eastAsia="ar-SA"/>
        </w:rPr>
        <w:t>رقم</w:t>
      </w:r>
      <w:r>
        <w:rPr>
          <w:rFonts w:hint="cs"/>
          <w:rtl/>
          <w:lang w:eastAsia="ar-SA"/>
        </w:rPr>
        <w:t xml:space="preserve"> </w:t>
      </w:r>
      <w:r w:rsidRPr="00A544A4">
        <w:rPr>
          <w:rFonts w:hint="cs"/>
          <w:rtl/>
          <w:lang w:eastAsia="ar-SA"/>
        </w:rPr>
        <w:t>(27)</w:t>
      </w:r>
      <w:r>
        <w:rPr>
          <w:rFonts w:hint="cs"/>
          <w:rtl/>
          <w:lang w:eastAsia="ar-SA"/>
        </w:rPr>
        <w:t xml:space="preserve"> </w:t>
      </w:r>
      <w:r w:rsidRPr="00A544A4">
        <w:rPr>
          <w:rFonts w:hint="cs"/>
          <w:rtl/>
          <w:lang w:eastAsia="ar-SA"/>
        </w:rPr>
        <w:t>لسنة</w:t>
      </w:r>
      <w:r>
        <w:rPr>
          <w:rFonts w:hint="cs"/>
          <w:rtl/>
          <w:lang w:eastAsia="ar-SA"/>
        </w:rPr>
        <w:t xml:space="preserve"> </w:t>
      </w:r>
      <w:r w:rsidRPr="00A544A4">
        <w:rPr>
          <w:rFonts w:hint="cs"/>
          <w:rtl/>
          <w:lang w:eastAsia="ar-SA"/>
        </w:rPr>
        <w:t>2012</w:t>
      </w:r>
      <w:r>
        <w:rPr>
          <w:rFonts w:hint="cs"/>
          <w:rtl/>
          <w:lang w:eastAsia="ar-SA"/>
        </w:rPr>
        <w:t xml:space="preserve"> </w:t>
      </w:r>
      <w:r w:rsidRPr="00A544A4">
        <w:rPr>
          <w:rFonts w:hint="cs"/>
          <w:rtl/>
          <w:lang w:eastAsia="ar-SA"/>
        </w:rPr>
        <w:t>المعدل</w:t>
      </w:r>
      <w:r>
        <w:rPr>
          <w:rFonts w:hint="cs"/>
          <w:rtl/>
          <w:lang w:eastAsia="ar-SA"/>
        </w:rPr>
        <w:t xml:space="preserve"> </w:t>
      </w:r>
      <w:r w:rsidRPr="00A544A4">
        <w:rPr>
          <w:rFonts w:hint="cs"/>
          <w:rtl/>
          <w:lang w:eastAsia="ar-SA"/>
        </w:rPr>
        <w:t>بالمرسوم</w:t>
      </w:r>
      <w:r>
        <w:rPr>
          <w:rFonts w:hint="cs"/>
          <w:rtl/>
          <w:lang w:eastAsia="ar-SA"/>
        </w:rPr>
        <w:t xml:space="preserve"> </w:t>
      </w:r>
      <w:r w:rsidRPr="00A544A4">
        <w:rPr>
          <w:rFonts w:hint="cs"/>
          <w:rtl/>
          <w:lang w:eastAsia="ar-SA"/>
        </w:rPr>
        <w:t>رقم</w:t>
      </w:r>
      <w:r>
        <w:rPr>
          <w:rFonts w:hint="cs"/>
          <w:rtl/>
          <w:lang w:eastAsia="ar-SA"/>
        </w:rPr>
        <w:t xml:space="preserve"> </w:t>
      </w:r>
      <w:r w:rsidRPr="00A544A4">
        <w:rPr>
          <w:rFonts w:hint="cs"/>
          <w:rtl/>
          <w:lang w:eastAsia="ar-SA"/>
        </w:rPr>
        <w:t>(35)</w:t>
      </w:r>
      <w:r>
        <w:rPr>
          <w:rFonts w:hint="cs"/>
          <w:rtl/>
          <w:lang w:eastAsia="ar-SA"/>
        </w:rPr>
        <w:t xml:space="preserve"> </w:t>
      </w:r>
      <w:r w:rsidRPr="00A544A4">
        <w:rPr>
          <w:rFonts w:hint="cs"/>
          <w:rtl/>
          <w:lang w:eastAsia="ar-SA"/>
        </w:rPr>
        <w:t>لسنة</w:t>
      </w:r>
      <w:r>
        <w:rPr>
          <w:rFonts w:hint="cs"/>
          <w:rtl/>
          <w:lang w:eastAsia="ar-SA"/>
        </w:rPr>
        <w:t xml:space="preserve"> </w:t>
      </w:r>
      <w:r w:rsidRPr="00A544A4">
        <w:rPr>
          <w:rFonts w:hint="cs"/>
          <w:rtl/>
          <w:lang w:eastAsia="ar-SA"/>
        </w:rPr>
        <w:t>2013</w:t>
      </w:r>
      <w:r>
        <w:rPr>
          <w:vertAlign w:val="superscript"/>
          <w:rtl/>
          <w:lang w:eastAsia="ar-SA"/>
        </w:rPr>
        <w:t>(</w:t>
      </w:r>
      <w:r w:rsidRPr="00A544A4">
        <w:rPr>
          <w:vertAlign w:val="superscript"/>
          <w:rtl/>
          <w:lang w:eastAsia="ar-SA"/>
        </w:rPr>
        <w:footnoteReference w:id="8"/>
      </w:r>
      <w:r>
        <w:rPr>
          <w:vertAlign w:val="superscript"/>
          <w:rtl/>
          <w:lang w:eastAsia="ar-SA"/>
        </w:rPr>
        <w:t>)</w:t>
      </w:r>
      <w:r>
        <w:rPr>
          <w:rFonts w:hint="cs"/>
          <w:rtl/>
          <w:lang w:eastAsia="ar-SA"/>
        </w:rPr>
        <w:t xml:space="preserve"> </w:t>
      </w:r>
      <w:r w:rsidRPr="00A544A4">
        <w:rPr>
          <w:rFonts w:hint="cs"/>
          <w:rtl/>
          <w:lang w:eastAsia="ar-SA"/>
        </w:rPr>
        <w:t>وهو</w:t>
      </w:r>
      <w:r>
        <w:rPr>
          <w:rFonts w:hint="cs"/>
          <w:rtl/>
          <w:lang w:eastAsia="ar-SA"/>
        </w:rPr>
        <w:t xml:space="preserve"> </w:t>
      </w:r>
      <w:r w:rsidRPr="00A544A4">
        <w:rPr>
          <w:rFonts w:hint="cs"/>
          <w:rtl/>
          <w:lang w:eastAsia="ar-SA"/>
        </w:rPr>
        <w:t>جهاز</w:t>
      </w:r>
      <w:r>
        <w:rPr>
          <w:rFonts w:hint="cs"/>
          <w:rtl/>
          <w:lang w:eastAsia="ar-SA"/>
        </w:rPr>
        <w:t xml:space="preserve"> </w:t>
      </w:r>
      <w:r w:rsidRPr="00A544A4">
        <w:rPr>
          <w:rFonts w:hint="cs"/>
          <w:rtl/>
          <w:lang w:eastAsia="ar-SA"/>
        </w:rPr>
        <w:t>مستقل</w:t>
      </w:r>
      <w:r>
        <w:rPr>
          <w:rFonts w:hint="cs"/>
          <w:rtl/>
          <w:lang w:eastAsia="ar-SA"/>
        </w:rPr>
        <w:t xml:space="preserve"> </w:t>
      </w:r>
      <w:r w:rsidRPr="00A544A4">
        <w:rPr>
          <w:rFonts w:hint="cs"/>
          <w:rtl/>
          <w:lang w:eastAsia="ar-SA"/>
        </w:rPr>
        <w:t>إداريا</w:t>
      </w:r>
      <w:r>
        <w:rPr>
          <w:rFonts w:hint="cs"/>
          <w:rtl/>
          <w:lang w:eastAsia="ar-SA"/>
        </w:rPr>
        <w:t xml:space="preserve"> </w:t>
      </w:r>
      <w:r w:rsidRPr="00A544A4">
        <w:rPr>
          <w:rFonts w:hint="cs"/>
          <w:rtl/>
          <w:lang w:eastAsia="ar-SA"/>
        </w:rPr>
        <w:t>وماليا</w:t>
      </w:r>
      <w:r>
        <w:rPr>
          <w:rFonts w:hint="cs"/>
          <w:rtl/>
          <w:lang w:eastAsia="ar-SA"/>
        </w:rPr>
        <w:t xml:space="preserve"> </w:t>
      </w:r>
      <w:r w:rsidRPr="00A544A4">
        <w:rPr>
          <w:rFonts w:hint="cs"/>
          <w:rtl/>
          <w:lang w:eastAsia="ar-SA"/>
        </w:rPr>
        <w:t>يمارس</w:t>
      </w:r>
      <w:r>
        <w:rPr>
          <w:rFonts w:hint="cs"/>
          <w:rtl/>
          <w:lang w:eastAsia="ar-SA"/>
        </w:rPr>
        <w:t xml:space="preserve"> </w:t>
      </w:r>
      <w:r w:rsidRPr="00A544A4">
        <w:rPr>
          <w:rFonts w:hint="cs"/>
          <w:rtl/>
          <w:lang w:eastAsia="ar-SA"/>
        </w:rPr>
        <w:t>صلاحياته</w:t>
      </w:r>
      <w:r>
        <w:rPr>
          <w:rFonts w:hint="cs"/>
          <w:rtl/>
          <w:lang w:eastAsia="ar-SA"/>
        </w:rPr>
        <w:t xml:space="preserve"> </w:t>
      </w:r>
      <w:r w:rsidRPr="00A544A4">
        <w:rPr>
          <w:rFonts w:hint="cs"/>
          <w:rtl/>
          <w:lang w:eastAsia="ar-SA"/>
        </w:rPr>
        <w:t>ومهامه</w:t>
      </w:r>
      <w:r>
        <w:rPr>
          <w:rFonts w:hint="cs"/>
          <w:rtl/>
          <w:lang w:eastAsia="ar-SA"/>
        </w:rPr>
        <w:t xml:space="preserve"> </w:t>
      </w:r>
      <w:r w:rsidRPr="00A544A4">
        <w:rPr>
          <w:rFonts w:hint="cs"/>
          <w:rtl/>
          <w:lang w:eastAsia="ar-SA"/>
        </w:rPr>
        <w:t>باستقلال</w:t>
      </w:r>
      <w:r>
        <w:rPr>
          <w:rFonts w:hint="cs"/>
          <w:rtl/>
          <w:lang w:eastAsia="ar-SA"/>
        </w:rPr>
        <w:t xml:space="preserve"> </w:t>
      </w:r>
      <w:r w:rsidRPr="00A544A4">
        <w:rPr>
          <w:rFonts w:hint="cs"/>
          <w:rtl/>
          <w:lang w:eastAsia="ar-SA"/>
        </w:rPr>
        <w:t>تام</w:t>
      </w:r>
      <w:r>
        <w:rPr>
          <w:rFonts w:hint="cs"/>
          <w:rtl/>
          <w:lang w:eastAsia="ar-SA"/>
        </w:rPr>
        <w:t xml:space="preserve"> </w:t>
      </w:r>
      <w:r w:rsidRPr="00A544A4">
        <w:rPr>
          <w:rFonts w:hint="cs"/>
          <w:rtl/>
          <w:lang w:eastAsia="ar-SA"/>
        </w:rPr>
        <w:t>فيما</w:t>
      </w:r>
      <w:r>
        <w:rPr>
          <w:rFonts w:hint="cs"/>
          <w:rtl/>
          <w:lang w:eastAsia="ar-SA"/>
        </w:rPr>
        <w:t xml:space="preserve"> </w:t>
      </w:r>
      <w:r w:rsidRPr="00A544A4">
        <w:rPr>
          <w:rFonts w:hint="cs"/>
          <w:rtl/>
          <w:lang w:eastAsia="ar-SA"/>
        </w:rPr>
        <w:t>يتعلق</w:t>
      </w:r>
      <w:r>
        <w:rPr>
          <w:rFonts w:hint="cs"/>
          <w:rtl/>
          <w:lang w:eastAsia="ar-SA"/>
        </w:rPr>
        <w:t xml:space="preserve"> </w:t>
      </w:r>
      <w:r w:rsidRPr="00A544A4">
        <w:rPr>
          <w:rFonts w:hint="cs"/>
          <w:rtl/>
          <w:lang w:eastAsia="ar-SA"/>
        </w:rPr>
        <w:t>بفحص</w:t>
      </w:r>
      <w:r>
        <w:rPr>
          <w:rFonts w:hint="cs"/>
          <w:rtl/>
          <w:lang w:eastAsia="ar-SA"/>
        </w:rPr>
        <w:t xml:space="preserve"> </w:t>
      </w:r>
      <w:r w:rsidRPr="00A544A4">
        <w:rPr>
          <w:rFonts w:hint="cs"/>
          <w:rtl/>
          <w:lang w:eastAsia="ar-SA"/>
        </w:rPr>
        <w:t>الشكاوى</w:t>
      </w:r>
      <w:r>
        <w:rPr>
          <w:rFonts w:hint="cs"/>
          <w:rtl/>
          <w:lang w:eastAsia="ar-SA"/>
        </w:rPr>
        <w:t xml:space="preserve"> </w:t>
      </w:r>
      <w:r w:rsidRPr="00A544A4">
        <w:rPr>
          <w:rFonts w:hint="cs"/>
          <w:rtl/>
          <w:lang w:eastAsia="ar-SA"/>
        </w:rPr>
        <w:t>المقدمة</w:t>
      </w:r>
      <w:r>
        <w:rPr>
          <w:rFonts w:hint="cs"/>
          <w:rtl/>
          <w:lang w:eastAsia="ar-SA"/>
        </w:rPr>
        <w:t xml:space="preserve"> </w:t>
      </w:r>
      <w:r w:rsidRPr="00A544A4">
        <w:rPr>
          <w:rFonts w:hint="cs"/>
          <w:rtl/>
          <w:lang w:eastAsia="ar-SA"/>
        </w:rPr>
        <w:t>إليه</w:t>
      </w:r>
      <w:r>
        <w:rPr>
          <w:rFonts w:hint="cs"/>
          <w:rtl/>
          <w:lang w:eastAsia="ar-SA"/>
        </w:rPr>
        <w:t xml:space="preserve"> </w:t>
      </w:r>
      <w:r w:rsidRPr="00A544A4">
        <w:rPr>
          <w:rFonts w:hint="cs"/>
          <w:rtl/>
          <w:lang w:eastAsia="ar-SA"/>
        </w:rPr>
        <w:t>من</w:t>
      </w:r>
      <w:r>
        <w:rPr>
          <w:rFonts w:hint="cs"/>
          <w:rtl/>
          <w:lang w:eastAsia="ar-SA"/>
        </w:rPr>
        <w:t xml:space="preserve"> </w:t>
      </w:r>
      <w:r w:rsidRPr="00A544A4">
        <w:rPr>
          <w:rFonts w:hint="cs"/>
          <w:rtl/>
          <w:lang w:eastAsia="ar-SA"/>
        </w:rPr>
        <w:t>الفئات</w:t>
      </w:r>
      <w:r>
        <w:rPr>
          <w:rFonts w:hint="cs"/>
          <w:rtl/>
          <w:lang w:eastAsia="ar-SA"/>
        </w:rPr>
        <w:t xml:space="preserve"> </w:t>
      </w:r>
      <w:r w:rsidRPr="00A544A4">
        <w:rPr>
          <w:rFonts w:hint="cs"/>
          <w:rtl/>
          <w:lang w:eastAsia="ar-SA"/>
        </w:rPr>
        <w:t>العمرية</w:t>
      </w:r>
      <w:r>
        <w:rPr>
          <w:rFonts w:hint="cs"/>
          <w:rtl/>
          <w:lang w:eastAsia="ar-SA"/>
        </w:rPr>
        <w:t xml:space="preserve"> </w:t>
      </w:r>
      <w:r w:rsidRPr="00A544A4">
        <w:rPr>
          <w:rFonts w:hint="cs"/>
          <w:rtl/>
          <w:lang w:eastAsia="ar-SA"/>
        </w:rPr>
        <w:t>كافة</w:t>
      </w:r>
      <w:r>
        <w:rPr>
          <w:rFonts w:hint="cs"/>
          <w:rtl/>
          <w:lang w:eastAsia="ar-SA"/>
        </w:rPr>
        <w:t xml:space="preserve"> </w:t>
      </w:r>
      <w:r w:rsidRPr="00A544A4">
        <w:rPr>
          <w:rFonts w:hint="cs"/>
          <w:rtl/>
          <w:lang w:eastAsia="ar-SA"/>
        </w:rPr>
        <w:t>بما</w:t>
      </w:r>
      <w:r>
        <w:rPr>
          <w:rFonts w:hint="cs"/>
          <w:rtl/>
          <w:lang w:eastAsia="ar-SA"/>
        </w:rPr>
        <w:t xml:space="preserve"> </w:t>
      </w:r>
      <w:r w:rsidRPr="00A544A4">
        <w:rPr>
          <w:rFonts w:hint="cs"/>
          <w:rtl/>
          <w:lang w:eastAsia="ar-SA"/>
        </w:rPr>
        <w:t>فيها</w:t>
      </w:r>
      <w:r>
        <w:rPr>
          <w:rFonts w:hint="cs"/>
          <w:rtl/>
          <w:lang w:eastAsia="ar-SA"/>
        </w:rPr>
        <w:t xml:space="preserve"> </w:t>
      </w:r>
      <w:r w:rsidRPr="00A544A4">
        <w:rPr>
          <w:rFonts w:hint="cs"/>
          <w:rtl/>
          <w:lang w:eastAsia="ar-SA"/>
        </w:rPr>
        <w:t>فئة</w:t>
      </w:r>
      <w:r>
        <w:rPr>
          <w:rFonts w:hint="cs"/>
          <w:rtl/>
          <w:lang w:eastAsia="ar-SA"/>
        </w:rPr>
        <w:t xml:space="preserve"> </w:t>
      </w:r>
      <w:r w:rsidRPr="00A544A4">
        <w:rPr>
          <w:rFonts w:hint="cs"/>
          <w:rtl/>
          <w:lang w:eastAsia="ar-SA"/>
        </w:rPr>
        <w:t>الأشخاص</w:t>
      </w:r>
      <w:r>
        <w:rPr>
          <w:rFonts w:hint="cs"/>
          <w:rtl/>
          <w:lang w:eastAsia="ar-SA"/>
        </w:rPr>
        <w:t xml:space="preserve"> </w:t>
      </w:r>
      <w:r w:rsidRPr="00A544A4">
        <w:rPr>
          <w:rFonts w:hint="cs"/>
          <w:rtl/>
          <w:lang w:eastAsia="ar-SA"/>
        </w:rPr>
        <w:t>الأقل</w:t>
      </w:r>
      <w:r>
        <w:rPr>
          <w:rFonts w:hint="cs"/>
          <w:rtl/>
          <w:lang w:eastAsia="ar-SA"/>
        </w:rPr>
        <w:t xml:space="preserve"> </w:t>
      </w:r>
      <w:r w:rsidRPr="00A544A4">
        <w:rPr>
          <w:rFonts w:hint="cs"/>
          <w:rtl/>
          <w:lang w:eastAsia="ar-SA"/>
        </w:rPr>
        <w:t>من</w:t>
      </w:r>
      <w:r>
        <w:rPr>
          <w:rFonts w:hint="cs"/>
          <w:rtl/>
          <w:lang w:eastAsia="ar-SA"/>
        </w:rPr>
        <w:t xml:space="preserve"> </w:t>
      </w:r>
      <w:r w:rsidRPr="00A544A4">
        <w:rPr>
          <w:rFonts w:hint="cs"/>
          <w:rtl/>
          <w:lang w:eastAsia="ar-SA"/>
        </w:rPr>
        <w:t>18</w:t>
      </w:r>
      <w:r>
        <w:rPr>
          <w:rFonts w:hint="cs"/>
          <w:rtl/>
          <w:lang w:eastAsia="ar-SA"/>
        </w:rPr>
        <w:t xml:space="preserve"> </w:t>
      </w:r>
      <w:r w:rsidRPr="00A544A4">
        <w:rPr>
          <w:rFonts w:hint="cs"/>
          <w:rtl/>
          <w:lang w:eastAsia="ar-SA"/>
        </w:rPr>
        <w:t>سنة</w:t>
      </w:r>
      <w:r>
        <w:rPr>
          <w:rFonts w:hint="cs"/>
          <w:rtl/>
          <w:lang w:eastAsia="ar-SA"/>
        </w:rPr>
        <w:t xml:space="preserve"> </w:t>
      </w:r>
      <w:r w:rsidRPr="00A544A4">
        <w:rPr>
          <w:rFonts w:hint="cs"/>
          <w:rtl/>
          <w:lang w:eastAsia="ar-SA"/>
        </w:rPr>
        <w:t>ضد</w:t>
      </w:r>
      <w:r>
        <w:rPr>
          <w:rFonts w:hint="cs"/>
          <w:rtl/>
          <w:lang w:eastAsia="ar-SA"/>
        </w:rPr>
        <w:t xml:space="preserve"> </w:t>
      </w:r>
      <w:r w:rsidRPr="00A544A4">
        <w:rPr>
          <w:rFonts w:hint="cs"/>
          <w:rtl/>
          <w:lang w:eastAsia="ar-SA"/>
        </w:rPr>
        <w:t>أي</w:t>
      </w:r>
      <w:r>
        <w:rPr>
          <w:rFonts w:hint="cs"/>
          <w:rtl/>
          <w:lang w:eastAsia="ar-SA"/>
        </w:rPr>
        <w:t xml:space="preserve"> </w:t>
      </w:r>
      <w:r w:rsidRPr="00A544A4">
        <w:rPr>
          <w:rFonts w:hint="cs"/>
          <w:rtl/>
          <w:lang w:eastAsia="ar-SA"/>
        </w:rPr>
        <w:t>من</w:t>
      </w:r>
      <w:r>
        <w:rPr>
          <w:rFonts w:hint="cs"/>
          <w:rtl/>
          <w:lang w:eastAsia="ar-SA"/>
        </w:rPr>
        <w:t xml:space="preserve"> </w:t>
      </w:r>
      <w:r w:rsidRPr="00A544A4">
        <w:rPr>
          <w:rFonts w:hint="cs"/>
          <w:rtl/>
          <w:lang w:eastAsia="ar-SA"/>
        </w:rPr>
        <w:t>منتسبي</w:t>
      </w:r>
      <w:r>
        <w:rPr>
          <w:rFonts w:hint="cs"/>
          <w:rtl/>
          <w:lang w:eastAsia="ar-SA"/>
        </w:rPr>
        <w:t xml:space="preserve"> </w:t>
      </w:r>
      <w:r w:rsidRPr="00A544A4">
        <w:rPr>
          <w:rFonts w:hint="cs"/>
          <w:rtl/>
          <w:lang w:eastAsia="ar-SA"/>
        </w:rPr>
        <w:t>وزارة</w:t>
      </w:r>
      <w:r>
        <w:rPr>
          <w:rFonts w:hint="cs"/>
          <w:rtl/>
          <w:lang w:eastAsia="ar-SA"/>
        </w:rPr>
        <w:t xml:space="preserve"> </w:t>
      </w:r>
      <w:r w:rsidRPr="00A544A4">
        <w:rPr>
          <w:rFonts w:hint="cs"/>
          <w:rtl/>
          <w:lang w:eastAsia="ar-SA"/>
        </w:rPr>
        <w:t>الداخلية</w:t>
      </w:r>
      <w:r>
        <w:rPr>
          <w:rFonts w:hint="cs"/>
          <w:rtl/>
          <w:lang w:eastAsia="ar-SA"/>
        </w:rPr>
        <w:t xml:space="preserve"> </w:t>
      </w:r>
      <w:r w:rsidRPr="00A544A4">
        <w:rPr>
          <w:rFonts w:hint="cs"/>
          <w:rtl/>
          <w:lang w:eastAsia="ar-SA"/>
        </w:rPr>
        <w:t>في</w:t>
      </w:r>
      <w:r>
        <w:rPr>
          <w:rFonts w:hint="cs"/>
          <w:rtl/>
          <w:lang w:eastAsia="ar-SA"/>
        </w:rPr>
        <w:t xml:space="preserve"> </w:t>
      </w:r>
      <w:r w:rsidRPr="00A544A4">
        <w:rPr>
          <w:rFonts w:hint="cs"/>
          <w:rtl/>
          <w:lang w:eastAsia="ar-SA"/>
        </w:rPr>
        <w:t>حال</w:t>
      </w:r>
      <w:r>
        <w:rPr>
          <w:rFonts w:hint="cs"/>
          <w:rtl/>
          <w:lang w:eastAsia="ar-SA"/>
        </w:rPr>
        <w:t xml:space="preserve"> </w:t>
      </w:r>
      <w:r w:rsidRPr="00A544A4">
        <w:rPr>
          <w:rFonts w:hint="cs"/>
          <w:rtl/>
          <w:lang w:eastAsia="ar-SA"/>
        </w:rPr>
        <w:t>ارتكاب</w:t>
      </w:r>
      <w:r>
        <w:rPr>
          <w:rFonts w:hint="cs"/>
          <w:rtl/>
          <w:lang w:eastAsia="ar-SA"/>
        </w:rPr>
        <w:t xml:space="preserve"> </w:t>
      </w:r>
      <w:r w:rsidRPr="00A544A4">
        <w:rPr>
          <w:rFonts w:hint="cs"/>
          <w:rtl/>
          <w:lang w:eastAsia="ar-SA"/>
        </w:rPr>
        <w:t>أحدهم</w:t>
      </w:r>
      <w:r>
        <w:rPr>
          <w:rFonts w:hint="cs"/>
          <w:rtl/>
          <w:lang w:eastAsia="ar-SA"/>
        </w:rPr>
        <w:t xml:space="preserve"> </w:t>
      </w:r>
      <w:r w:rsidRPr="00A544A4">
        <w:rPr>
          <w:rFonts w:hint="cs"/>
          <w:rtl/>
          <w:lang w:eastAsia="ar-SA"/>
        </w:rPr>
        <w:t>لفعل</w:t>
      </w:r>
      <w:r>
        <w:rPr>
          <w:rFonts w:hint="cs"/>
          <w:rtl/>
          <w:lang w:eastAsia="ar-SA"/>
        </w:rPr>
        <w:t xml:space="preserve"> </w:t>
      </w:r>
      <w:r w:rsidRPr="00A544A4">
        <w:rPr>
          <w:rFonts w:hint="cs"/>
          <w:rtl/>
          <w:lang w:eastAsia="ar-SA"/>
        </w:rPr>
        <w:t>مؤثم</w:t>
      </w:r>
      <w:r>
        <w:rPr>
          <w:rFonts w:hint="cs"/>
          <w:rtl/>
          <w:lang w:eastAsia="ar-SA"/>
        </w:rPr>
        <w:t xml:space="preserve"> </w:t>
      </w:r>
      <w:r w:rsidRPr="00A544A4">
        <w:rPr>
          <w:rFonts w:hint="cs"/>
          <w:rtl/>
          <w:lang w:eastAsia="ar-SA"/>
        </w:rPr>
        <w:t>بمناسبة</w:t>
      </w:r>
      <w:r>
        <w:rPr>
          <w:rFonts w:hint="cs"/>
          <w:rtl/>
          <w:lang w:eastAsia="ar-SA"/>
        </w:rPr>
        <w:t xml:space="preserve"> </w:t>
      </w:r>
      <w:r w:rsidRPr="00A544A4">
        <w:rPr>
          <w:rFonts w:hint="cs"/>
          <w:rtl/>
          <w:lang w:eastAsia="ar-SA"/>
        </w:rPr>
        <w:t>أو</w:t>
      </w:r>
      <w:r>
        <w:rPr>
          <w:rFonts w:hint="cs"/>
          <w:rtl/>
          <w:lang w:eastAsia="ar-SA"/>
        </w:rPr>
        <w:t xml:space="preserve"> </w:t>
      </w:r>
      <w:r w:rsidRPr="00A544A4">
        <w:rPr>
          <w:rFonts w:hint="cs"/>
          <w:rtl/>
          <w:lang w:eastAsia="ar-SA"/>
        </w:rPr>
        <w:t>أثناء</w:t>
      </w:r>
      <w:r>
        <w:rPr>
          <w:rFonts w:hint="cs"/>
          <w:rtl/>
          <w:lang w:eastAsia="ar-SA"/>
        </w:rPr>
        <w:t xml:space="preserve"> </w:t>
      </w:r>
      <w:r w:rsidRPr="00A544A4">
        <w:rPr>
          <w:rFonts w:hint="cs"/>
          <w:rtl/>
          <w:lang w:eastAsia="ar-SA"/>
        </w:rPr>
        <w:t>أو</w:t>
      </w:r>
      <w:r>
        <w:rPr>
          <w:rFonts w:hint="cs"/>
          <w:rtl/>
          <w:lang w:eastAsia="ar-SA"/>
        </w:rPr>
        <w:t xml:space="preserve"> </w:t>
      </w:r>
      <w:r w:rsidRPr="00A544A4">
        <w:rPr>
          <w:rFonts w:hint="cs"/>
          <w:rtl/>
          <w:lang w:eastAsia="ar-SA"/>
        </w:rPr>
        <w:t>بسبب</w:t>
      </w:r>
      <w:r>
        <w:rPr>
          <w:rFonts w:hint="cs"/>
          <w:rtl/>
          <w:lang w:eastAsia="ar-SA"/>
        </w:rPr>
        <w:t xml:space="preserve"> </w:t>
      </w:r>
      <w:r w:rsidRPr="00A544A4">
        <w:rPr>
          <w:rFonts w:hint="cs"/>
          <w:rtl/>
          <w:lang w:eastAsia="ar-SA"/>
        </w:rPr>
        <w:t>ممارستهم</w:t>
      </w:r>
      <w:r>
        <w:rPr>
          <w:rFonts w:hint="cs"/>
          <w:rtl/>
          <w:lang w:eastAsia="ar-SA"/>
        </w:rPr>
        <w:t xml:space="preserve"> </w:t>
      </w:r>
      <w:r w:rsidRPr="00A544A4">
        <w:rPr>
          <w:rFonts w:hint="cs"/>
          <w:rtl/>
          <w:lang w:eastAsia="ar-SA"/>
        </w:rPr>
        <w:t>لاختصاصهم</w:t>
      </w:r>
      <w:r>
        <w:rPr>
          <w:rFonts w:hint="cs"/>
          <w:rtl/>
          <w:lang w:eastAsia="ar-SA"/>
        </w:rPr>
        <w:t xml:space="preserve"> </w:t>
      </w:r>
      <w:r w:rsidRPr="00A544A4">
        <w:rPr>
          <w:rFonts w:hint="cs"/>
          <w:rtl/>
          <w:lang w:eastAsia="ar-SA"/>
        </w:rPr>
        <w:t>وإبلاغ</w:t>
      </w:r>
      <w:r>
        <w:rPr>
          <w:rFonts w:hint="cs"/>
          <w:rtl/>
          <w:lang w:eastAsia="ar-SA"/>
        </w:rPr>
        <w:t xml:space="preserve"> </w:t>
      </w:r>
      <w:r w:rsidRPr="00A544A4">
        <w:rPr>
          <w:rFonts w:hint="cs"/>
          <w:rtl/>
          <w:lang w:eastAsia="ar-SA"/>
        </w:rPr>
        <w:t>الجهة</w:t>
      </w:r>
      <w:r>
        <w:rPr>
          <w:rFonts w:hint="cs"/>
          <w:rtl/>
          <w:lang w:eastAsia="ar-SA"/>
        </w:rPr>
        <w:t xml:space="preserve"> </w:t>
      </w:r>
      <w:r w:rsidRPr="00A544A4">
        <w:rPr>
          <w:rFonts w:hint="cs"/>
          <w:rtl/>
          <w:lang w:eastAsia="ar-SA"/>
        </w:rPr>
        <w:t>المختصة</w:t>
      </w:r>
      <w:r>
        <w:rPr>
          <w:rFonts w:hint="cs"/>
          <w:rtl/>
          <w:lang w:eastAsia="ar-SA"/>
        </w:rPr>
        <w:t xml:space="preserve"> </w:t>
      </w:r>
      <w:r w:rsidRPr="00A544A4">
        <w:rPr>
          <w:rFonts w:hint="cs"/>
          <w:rtl/>
          <w:lang w:eastAsia="ar-SA"/>
        </w:rPr>
        <w:t>بالإجراءات</w:t>
      </w:r>
      <w:r>
        <w:rPr>
          <w:rFonts w:hint="cs"/>
          <w:rtl/>
          <w:lang w:eastAsia="ar-SA"/>
        </w:rPr>
        <w:t xml:space="preserve"> </w:t>
      </w:r>
      <w:r w:rsidRPr="00A544A4">
        <w:rPr>
          <w:rFonts w:hint="cs"/>
          <w:rtl/>
          <w:lang w:eastAsia="ar-SA"/>
        </w:rPr>
        <w:t>بما</w:t>
      </w:r>
      <w:r>
        <w:rPr>
          <w:rFonts w:hint="cs"/>
          <w:rtl/>
          <w:lang w:eastAsia="ar-SA"/>
        </w:rPr>
        <w:t xml:space="preserve"> </w:t>
      </w:r>
      <w:r w:rsidRPr="00A544A4">
        <w:rPr>
          <w:rFonts w:hint="cs"/>
          <w:rtl/>
          <w:lang w:eastAsia="ar-SA"/>
        </w:rPr>
        <w:t>اسفر</w:t>
      </w:r>
      <w:r>
        <w:rPr>
          <w:rFonts w:hint="cs"/>
          <w:rtl/>
          <w:lang w:eastAsia="ar-SA"/>
        </w:rPr>
        <w:t xml:space="preserve"> </w:t>
      </w:r>
      <w:r w:rsidRPr="00A544A4">
        <w:rPr>
          <w:rFonts w:hint="cs"/>
          <w:rtl/>
          <w:lang w:eastAsia="ar-SA"/>
        </w:rPr>
        <w:t>عنه</w:t>
      </w:r>
      <w:r>
        <w:rPr>
          <w:rFonts w:hint="cs"/>
          <w:rtl/>
          <w:lang w:eastAsia="ar-SA"/>
        </w:rPr>
        <w:t xml:space="preserve"> </w:t>
      </w:r>
      <w:r w:rsidRPr="00A544A4">
        <w:rPr>
          <w:rFonts w:hint="cs"/>
          <w:rtl/>
          <w:lang w:eastAsia="ar-SA"/>
        </w:rPr>
        <w:t>الفحص</w:t>
      </w:r>
      <w:r>
        <w:rPr>
          <w:rFonts w:hint="cs"/>
          <w:rtl/>
          <w:lang w:eastAsia="ar-SA"/>
        </w:rPr>
        <w:t xml:space="preserve"> </w:t>
      </w:r>
      <w:r w:rsidRPr="00A544A4">
        <w:rPr>
          <w:rFonts w:hint="cs"/>
          <w:rtl/>
          <w:lang w:eastAsia="ar-SA"/>
        </w:rPr>
        <w:t>لاتخاذ</w:t>
      </w:r>
      <w:r>
        <w:rPr>
          <w:rFonts w:hint="cs"/>
          <w:rtl/>
          <w:lang w:eastAsia="ar-SA"/>
        </w:rPr>
        <w:t xml:space="preserve"> </w:t>
      </w:r>
      <w:r w:rsidRPr="00A544A4">
        <w:rPr>
          <w:rFonts w:hint="cs"/>
          <w:rtl/>
          <w:lang w:eastAsia="ar-SA"/>
        </w:rPr>
        <w:t>الإجراءات</w:t>
      </w:r>
      <w:r>
        <w:rPr>
          <w:rFonts w:hint="cs"/>
          <w:rtl/>
          <w:lang w:eastAsia="ar-SA"/>
        </w:rPr>
        <w:t xml:space="preserve"> </w:t>
      </w:r>
      <w:r w:rsidRPr="00A544A4">
        <w:rPr>
          <w:rFonts w:hint="cs"/>
          <w:rtl/>
          <w:lang w:eastAsia="ar-SA"/>
        </w:rPr>
        <w:t>الجنائية</w:t>
      </w:r>
      <w:r>
        <w:rPr>
          <w:rFonts w:hint="cs"/>
          <w:rtl/>
          <w:lang w:eastAsia="ar-SA"/>
        </w:rPr>
        <w:t xml:space="preserve"> </w:t>
      </w:r>
      <w:r w:rsidRPr="00A544A4">
        <w:rPr>
          <w:rFonts w:hint="cs"/>
          <w:rtl/>
          <w:lang w:eastAsia="ar-SA"/>
        </w:rPr>
        <w:t>والتأديبية</w:t>
      </w:r>
      <w:r>
        <w:rPr>
          <w:rFonts w:hint="cs"/>
          <w:rtl/>
          <w:lang w:eastAsia="ar-SA"/>
        </w:rPr>
        <w:t xml:space="preserve"> </w:t>
      </w:r>
      <w:r w:rsidRPr="00A544A4">
        <w:rPr>
          <w:rFonts w:hint="cs"/>
          <w:rtl/>
          <w:lang w:eastAsia="ar-SA"/>
        </w:rPr>
        <w:t>حال</w:t>
      </w:r>
      <w:r>
        <w:rPr>
          <w:rFonts w:hint="cs"/>
          <w:rtl/>
          <w:lang w:eastAsia="ar-SA"/>
        </w:rPr>
        <w:t xml:space="preserve"> </w:t>
      </w:r>
      <w:r w:rsidRPr="00A544A4">
        <w:rPr>
          <w:rFonts w:hint="cs"/>
          <w:rtl/>
          <w:lang w:eastAsia="ar-SA"/>
        </w:rPr>
        <w:t>ثبوت</w:t>
      </w:r>
      <w:r>
        <w:rPr>
          <w:rFonts w:hint="cs"/>
          <w:rtl/>
          <w:lang w:eastAsia="ar-SA"/>
        </w:rPr>
        <w:t xml:space="preserve"> </w:t>
      </w:r>
      <w:r w:rsidRPr="00A544A4">
        <w:rPr>
          <w:rFonts w:hint="cs"/>
          <w:rtl/>
          <w:lang w:eastAsia="ar-SA"/>
        </w:rPr>
        <w:t>صحة</w:t>
      </w:r>
      <w:r>
        <w:rPr>
          <w:rFonts w:hint="cs"/>
          <w:rtl/>
          <w:lang w:eastAsia="ar-SA"/>
        </w:rPr>
        <w:t xml:space="preserve"> </w:t>
      </w:r>
      <w:r w:rsidRPr="00A544A4">
        <w:rPr>
          <w:rFonts w:hint="cs"/>
          <w:rtl/>
          <w:lang w:eastAsia="ar-SA"/>
        </w:rPr>
        <w:t>الشكوى،</w:t>
      </w:r>
      <w:r>
        <w:rPr>
          <w:rFonts w:hint="cs"/>
          <w:rtl/>
          <w:lang w:eastAsia="ar-SA"/>
        </w:rPr>
        <w:t xml:space="preserve"> </w:t>
      </w:r>
      <w:r w:rsidRPr="00A544A4">
        <w:rPr>
          <w:rFonts w:hint="cs"/>
          <w:rtl/>
          <w:lang w:eastAsia="ar-SA"/>
        </w:rPr>
        <w:t>مع</w:t>
      </w:r>
      <w:r>
        <w:rPr>
          <w:rFonts w:hint="cs"/>
          <w:rtl/>
          <w:lang w:eastAsia="ar-SA"/>
        </w:rPr>
        <w:t xml:space="preserve"> </w:t>
      </w:r>
      <w:r w:rsidRPr="00A544A4">
        <w:rPr>
          <w:rFonts w:hint="cs"/>
          <w:rtl/>
          <w:lang w:eastAsia="ar-SA"/>
        </w:rPr>
        <w:t>ابلاغ</w:t>
      </w:r>
      <w:r>
        <w:rPr>
          <w:rFonts w:hint="cs"/>
          <w:rtl/>
          <w:lang w:eastAsia="ar-SA"/>
        </w:rPr>
        <w:t xml:space="preserve"> </w:t>
      </w:r>
      <w:r w:rsidRPr="00A544A4">
        <w:rPr>
          <w:rFonts w:hint="cs"/>
          <w:rtl/>
          <w:lang w:eastAsia="ar-SA"/>
        </w:rPr>
        <w:t>صاحب</w:t>
      </w:r>
      <w:r>
        <w:rPr>
          <w:rFonts w:hint="cs"/>
          <w:rtl/>
          <w:lang w:eastAsia="ar-SA"/>
        </w:rPr>
        <w:t xml:space="preserve"> </w:t>
      </w:r>
      <w:r w:rsidRPr="00A544A4">
        <w:rPr>
          <w:rFonts w:hint="cs"/>
          <w:rtl/>
          <w:lang w:eastAsia="ar-SA"/>
        </w:rPr>
        <w:t>الشكوى</w:t>
      </w:r>
      <w:r>
        <w:rPr>
          <w:rFonts w:hint="cs"/>
          <w:rtl/>
          <w:lang w:eastAsia="ar-SA"/>
        </w:rPr>
        <w:t xml:space="preserve"> </w:t>
      </w:r>
      <w:r w:rsidRPr="00A544A4">
        <w:rPr>
          <w:rFonts w:hint="cs"/>
          <w:rtl/>
          <w:lang w:eastAsia="ar-SA"/>
        </w:rPr>
        <w:t>والمشكو</w:t>
      </w:r>
      <w:r>
        <w:rPr>
          <w:rFonts w:hint="cs"/>
          <w:rtl/>
          <w:lang w:eastAsia="ar-SA"/>
        </w:rPr>
        <w:t xml:space="preserve"> </w:t>
      </w:r>
      <w:r w:rsidRPr="00A544A4">
        <w:rPr>
          <w:rFonts w:hint="cs"/>
          <w:rtl/>
          <w:lang w:eastAsia="ar-SA"/>
        </w:rPr>
        <w:t>في</w:t>
      </w:r>
      <w:r>
        <w:rPr>
          <w:rFonts w:hint="cs"/>
          <w:rtl/>
          <w:lang w:eastAsia="ar-SA"/>
        </w:rPr>
        <w:t xml:space="preserve"> </w:t>
      </w:r>
      <w:r w:rsidRPr="00A544A4">
        <w:rPr>
          <w:rFonts w:hint="cs"/>
          <w:rtl/>
          <w:lang w:eastAsia="ar-SA"/>
        </w:rPr>
        <w:t>حقه</w:t>
      </w:r>
      <w:r>
        <w:rPr>
          <w:rFonts w:hint="cs"/>
          <w:rtl/>
          <w:lang w:eastAsia="ar-SA"/>
        </w:rPr>
        <w:t xml:space="preserve"> </w:t>
      </w:r>
      <w:r w:rsidRPr="00A544A4">
        <w:rPr>
          <w:rFonts w:hint="cs"/>
          <w:rtl/>
          <w:lang w:eastAsia="ar-SA"/>
        </w:rPr>
        <w:t>ببيان</w:t>
      </w:r>
      <w:r>
        <w:rPr>
          <w:rFonts w:hint="cs"/>
          <w:rtl/>
          <w:lang w:eastAsia="ar-SA"/>
        </w:rPr>
        <w:t xml:space="preserve"> </w:t>
      </w:r>
      <w:r w:rsidRPr="00A544A4">
        <w:rPr>
          <w:rFonts w:hint="cs"/>
          <w:rtl/>
          <w:lang w:eastAsia="ar-SA"/>
        </w:rPr>
        <w:t>الخطوات</w:t>
      </w:r>
      <w:r>
        <w:rPr>
          <w:rFonts w:hint="cs"/>
          <w:rtl/>
          <w:lang w:eastAsia="ar-SA"/>
        </w:rPr>
        <w:t xml:space="preserve"> </w:t>
      </w:r>
      <w:r w:rsidRPr="00A544A4">
        <w:rPr>
          <w:rFonts w:hint="cs"/>
          <w:rtl/>
          <w:lang w:eastAsia="ar-SA"/>
        </w:rPr>
        <w:t>المتخذة</w:t>
      </w:r>
      <w:r>
        <w:rPr>
          <w:rFonts w:hint="cs"/>
          <w:rtl/>
          <w:lang w:eastAsia="ar-SA"/>
        </w:rPr>
        <w:t xml:space="preserve"> </w:t>
      </w:r>
      <w:r w:rsidRPr="00A544A4">
        <w:rPr>
          <w:rFonts w:hint="cs"/>
          <w:rtl/>
          <w:lang w:eastAsia="ar-SA"/>
        </w:rPr>
        <w:t>لفحص</w:t>
      </w:r>
      <w:r>
        <w:rPr>
          <w:rFonts w:hint="cs"/>
          <w:rtl/>
          <w:lang w:eastAsia="ar-SA"/>
        </w:rPr>
        <w:t xml:space="preserve"> </w:t>
      </w:r>
      <w:r w:rsidRPr="00A544A4">
        <w:rPr>
          <w:rFonts w:hint="cs"/>
          <w:rtl/>
          <w:lang w:eastAsia="ar-SA"/>
        </w:rPr>
        <w:t>الشكاوى</w:t>
      </w:r>
      <w:r>
        <w:rPr>
          <w:rFonts w:hint="cs"/>
          <w:rtl/>
          <w:lang w:eastAsia="ar-SA"/>
        </w:rPr>
        <w:t xml:space="preserve"> </w:t>
      </w:r>
      <w:r w:rsidRPr="00A544A4">
        <w:rPr>
          <w:rFonts w:hint="cs"/>
          <w:rtl/>
          <w:lang w:eastAsia="ar-SA"/>
        </w:rPr>
        <w:t>والنتائج</w:t>
      </w:r>
      <w:r>
        <w:rPr>
          <w:rFonts w:hint="cs"/>
          <w:rtl/>
          <w:lang w:eastAsia="ar-SA"/>
        </w:rPr>
        <w:t xml:space="preserve"> </w:t>
      </w:r>
      <w:r w:rsidRPr="00A544A4">
        <w:rPr>
          <w:rFonts w:hint="cs"/>
          <w:rtl/>
          <w:lang w:eastAsia="ar-SA"/>
        </w:rPr>
        <w:t>التي</w:t>
      </w:r>
      <w:r>
        <w:rPr>
          <w:rFonts w:hint="cs"/>
          <w:rtl/>
          <w:lang w:eastAsia="ar-SA"/>
        </w:rPr>
        <w:t xml:space="preserve"> </w:t>
      </w:r>
      <w:r w:rsidRPr="00A544A4">
        <w:rPr>
          <w:rFonts w:hint="cs"/>
          <w:rtl/>
          <w:lang w:eastAsia="ar-SA"/>
        </w:rPr>
        <w:t>خلص</w:t>
      </w:r>
      <w:r>
        <w:rPr>
          <w:rFonts w:hint="cs"/>
          <w:rtl/>
          <w:lang w:eastAsia="ar-SA"/>
        </w:rPr>
        <w:t xml:space="preserve"> </w:t>
      </w:r>
      <w:r w:rsidRPr="00A544A4">
        <w:rPr>
          <w:rFonts w:hint="cs"/>
          <w:rtl/>
          <w:lang w:eastAsia="ar-SA"/>
        </w:rPr>
        <w:t>اليها.</w:t>
      </w:r>
    </w:p>
    <w:p w:rsidR="00632DB7" w:rsidRPr="006830D0" w:rsidRDefault="00632DB7" w:rsidP="00632DB7">
      <w:pPr>
        <w:pStyle w:val="SingleTxtGA"/>
        <w:spacing w:after="100"/>
        <w:rPr>
          <w:spacing w:val="-2"/>
          <w:rtl/>
        </w:rPr>
      </w:pPr>
      <w:r w:rsidRPr="006830D0">
        <w:rPr>
          <w:rFonts w:eastAsia="Calibri"/>
          <w:spacing w:val="-2"/>
          <w:rtl/>
        </w:rPr>
        <w:lastRenderedPageBreak/>
        <w:t>28-</w:t>
      </w:r>
      <w:r w:rsidRPr="006830D0">
        <w:rPr>
          <w:rFonts w:eastAsia="Calibri"/>
          <w:spacing w:val="-2"/>
          <w:rtl/>
        </w:rPr>
        <w:tab/>
      </w:r>
      <w:r w:rsidRPr="006830D0">
        <w:rPr>
          <w:rFonts w:hint="eastAsia"/>
          <w:b/>
          <w:bCs/>
          <w:spacing w:val="-2"/>
          <w:rtl/>
          <w:lang w:bidi="ar-MA"/>
        </w:rPr>
        <w:t>إدارة</w:t>
      </w:r>
      <w:r w:rsidRPr="006830D0">
        <w:rPr>
          <w:b/>
          <w:bCs/>
          <w:spacing w:val="-2"/>
          <w:rtl/>
          <w:lang w:bidi="ar-MA"/>
        </w:rPr>
        <w:t xml:space="preserve"> </w:t>
      </w:r>
      <w:r w:rsidRPr="006830D0">
        <w:rPr>
          <w:rFonts w:hint="eastAsia"/>
          <w:b/>
          <w:bCs/>
          <w:spacing w:val="-2"/>
          <w:rtl/>
          <w:lang w:bidi="ar-MA"/>
        </w:rPr>
        <w:t>حقوق</w:t>
      </w:r>
      <w:r w:rsidRPr="006830D0">
        <w:rPr>
          <w:b/>
          <w:bCs/>
          <w:spacing w:val="-2"/>
          <w:rtl/>
          <w:lang w:bidi="ar-MA"/>
        </w:rPr>
        <w:t xml:space="preserve"> </w:t>
      </w:r>
      <w:r w:rsidRPr="006830D0">
        <w:rPr>
          <w:rFonts w:hint="eastAsia"/>
          <w:b/>
          <w:bCs/>
          <w:spacing w:val="-2"/>
          <w:rtl/>
          <w:lang w:bidi="ar-MA"/>
        </w:rPr>
        <w:t>الانسان</w:t>
      </w:r>
      <w:r w:rsidRPr="006830D0">
        <w:rPr>
          <w:b/>
          <w:bCs/>
          <w:spacing w:val="-2"/>
          <w:rtl/>
          <w:lang w:bidi="ar-MA"/>
        </w:rPr>
        <w:t xml:space="preserve"> </w:t>
      </w:r>
      <w:r w:rsidRPr="006830D0">
        <w:rPr>
          <w:rFonts w:hint="eastAsia"/>
          <w:b/>
          <w:bCs/>
          <w:spacing w:val="-2"/>
          <w:rtl/>
          <w:lang w:bidi="ar-MA"/>
        </w:rPr>
        <w:t>بوزارة</w:t>
      </w:r>
      <w:r w:rsidRPr="006830D0">
        <w:rPr>
          <w:b/>
          <w:bCs/>
          <w:spacing w:val="-2"/>
          <w:rtl/>
          <w:lang w:bidi="ar-MA"/>
        </w:rPr>
        <w:t xml:space="preserve"> </w:t>
      </w:r>
      <w:r w:rsidRPr="006830D0">
        <w:rPr>
          <w:rFonts w:hint="eastAsia"/>
          <w:b/>
          <w:bCs/>
          <w:spacing w:val="-2"/>
          <w:rtl/>
          <w:lang w:bidi="ar-MA"/>
        </w:rPr>
        <w:t>الخارجية</w:t>
      </w:r>
      <w:r w:rsidRPr="006830D0">
        <w:rPr>
          <w:spacing w:val="-2"/>
          <w:rtl/>
        </w:rPr>
        <w:t xml:space="preserve">: </w:t>
      </w:r>
      <w:r w:rsidRPr="006830D0">
        <w:rPr>
          <w:rFonts w:hint="eastAsia"/>
          <w:spacing w:val="-2"/>
          <w:rtl/>
        </w:rPr>
        <w:t>تم</w:t>
      </w:r>
      <w:r w:rsidRPr="006830D0">
        <w:rPr>
          <w:spacing w:val="-2"/>
          <w:rtl/>
        </w:rPr>
        <w:t xml:space="preserve"> </w:t>
      </w:r>
      <w:r w:rsidRPr="006830D0">
        <w:rPr>
          <w:rFonts w:hint="eastAsia"/>
          <w:spacing w:val="-2"/>
          <w:rtl/>
        </w:rPr>
        <w:t>اسناد</w:t>
      </w:r>
      <w:r w:rsidRPr="006830D0">
        <w:rPr>
          <w:spacing w:val="-2"/>
          <w:rtl/>
        </w:rPr>
        <w:t xml:space="preserve"> </w:t>
      </w:r>
      <w:r w:rsidRPr="006830D0">
        <w:rPr>
          <w:rFonts w:hint="eastAsia"/>
          <w:spacing w:val="-2"/>
          <w:rtl/>
        </w:rPr>
        <w:t>مسئوليات</w:t>
      </w:r>
      <w:r w:rsidRPr="006830D0">
        <w:rPr>
          <w:spacing w:val="-2"/>
          <w:rtl/>
        </w:rPr>
        <w:t xml:space="preserve"> </w:t>
      </w:r>
      <w:r w:rsidRPr="006830D0">
        <w:rPr>
          <w:rFonts w:hint="eastAsia"/>
          <w:spacing w:val="-2"/>
          <w:rtl/>
        </w:rPr>
        <w:t>واختصاصات</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والتي</w:t>
      </w:r>
      <w:r w:rsidRPr="006830D0">
        <w:rPr>
          <w:spacing w:val="-2"/>
          <w:rtl/>
        </w:rPr>
        <w:t xml:space="preserve"> </w:t>
      </w:r>
      <w:r w:rsidRPr="006830D0">
        <w:rPr>
          <w:rFonts w:hint="eastAsia"/>
          <w:spacing w:val="-2"/>
          <w:rtl/>
        </w:rPr>
        <w:t>كانت</w:t>
      </w:r>
      <w:r w:rsidRPr="006830D0">
        <w:rPr>
          <w:spacing w:val="-2"/>
          <w:rtl/>
        </w:rPr>
        <w:t xml:space="preserve"> </w:t>
      </w:r>
      <w:r w:rsidRPr="006830D0">
        <w:rPr>
          <w:rFonts w:hint="eastAsia"/>
          <w:spacing w:val="-2"/>
          <w:rtl/>
        </w:rPr>
        <w:t>سابقاً</w:t>
      </w:r>
      <w:r w:rsidRPr="006830D0">
        <w:rPr>
          <w:spacing w:val="-2"/>
          <w:rtl/>
        </w:rPr>
        <w:t xml:space="preserve"> </w:t>
      </w:r>
      <w:r w:rsidRPr="006830D0">
        <w:rPr>
          <w:rFonts w:hint="eastAsia"/>
          <w:spacing w:val="-2"/>
          <w:rtl/>
        </w:rPr>
        <w:t>ضمن</w:t>
      </w:r>
      <w:r w:rsidRPr="006830D0">
        <w:rPr>
          <w:spacing w:val="-2"/>
          <w:rtl/>
        </w:rPr>
        <w:t xml:space="preserve"> </w:t>
      </w:r>
      <w:r w:rsidRPr="006830D0">
        <w:rPr>
          <w:rFonts w:hint="eastAsia"/>
          <w:spacing w:val="-2"/>
          <w:rtl/>
        </w:rPr>
        <w:t>مسؤوليات</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التنمية</w:t>
      </w:r>
      <w:r w:rsidRPr="006830D0">
        <w:rPr>
          <w:spacing w:val="-2"/>
          <w:rtl/>
        </w:rPr>
        <w:t xml:space="preserve"> </w:t>
      </w:r>
      <w:r w:rsidRPr="006830D0">
        <w:rPr>
          <w:rFonts w:hint="eastAsia"/>
          <w:spacing w:val="-2"/>
          <w:rtl/>
        </w:rPr>
        <w:t>الاجتماعية</w:t>
      </w:r>
      <w:r w:rsidRPr="006830D0">
        <w:rPr>
          <w:spacing w:val="-2"/>
          <w:rtl/>
        </w:rPr>
        <w:t xml:space="preserve"> </w:t>
      </w:r>
      <w:r w:rsidRPr="006830D0">
        <w:rPr>
          <w:rFonts w:hint="eastAsia"/>
          <w:spacing w:val="-2"/>
          <w:rtl/>
        </w:rPr>
        <w:t>وحقوق</w:t>
      </w:r>
      <w:r w:rsidRPr="006830D0">
        <w:rPr>
          <w:spacing w:val="-2"/>
          <w:rtl/>
        </w:rPr>
        <w:t xml:space="preserve"> </w:t>
      </w:r>
      <w:r w:rsidRPr="006830D0">
        <w:rPr>
          <w:rFonts w:hint="eastAsia"/>
          <w:spacing w:val="-2"/>
          <w:rtl/>
        </w:rPr>
        <w:t>الانسان</w:t>
      </w:r>
      <w:r w:rsidRPr="006830D0">
        <w:rPr>
          <w:spacing w:val="-2"/>
          <w:rtl/>
        </w:rPr>
        <w:t xml:space="preserve"> </w:t>
      </w:r>
      <w:r w:rsidRPr="006830D0">
        <w:rPr>
          <w:rFonts w:hint="eastAsia"/>
          <w:spacing w:val="-2"/>
          <w:rtl/>
        </w:rPr>
        <w:t>إلى</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الخارجية</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خلال</w:t>
      </w:r>
      <w:r w:rsidRPr="006830D0">
        <w:rPr>
          <w:spacing w:val="-2"/>
          <w:rtl/>
        </w:rPr>
        <w:t xml:space="preserve"> </w:t>
      </w:r>
      <w:r w:rsidRPr="006830D0">
        <w:rPr>
          <w:rFonts w:hint="eastAsia"/>
          <w:spacing w:val="-2"/>
          <w:rtl/>
        </w:rPr>
        <w:t>إنشاء</w:t>
      </w:r>
      <w:r w:rsidRPr="006830D0">
        <w:rPr>
          <w:spacing w:val="-2"/>
          <w:rtl/>
        </w:rPr>
        <w:t xml:space="preserve"> </w:t>
      </w:r>
      <w:r w:rsidRPr="006830D0">
        <w:rPr>
          <w:rFonts w:hint="eastAsia"/>
          <w:spacing w:val="-2"/>
          <w:rtl/>
        </w:rPr>
        <w:t>إدارة</w:t>
      </w:r>
      <w:r w:rsidRPr="006830D0">
        <w:rPr>
          <w:spacing w:val="-2"/>
          <w:rtl/>
        </w:rPr>
        <w:t xml:space="preserve"> </w:t>
      </w:r>
      <w:r w:rsidRPr="006830D0">
        <w:rPr>
          <w:rFonts w:hint="eastAsia"/>
          <w:spacing w:val="-2"/>
          <w:rtl/>
        </w:rPr>
        <w:t>عامة</w:t>
      </w:r>
      <w:r w:rsidRPr="006830D0">
        <w:rPr>
          <w:spacing w:val="-2"/>
          <w:rtl/>
        </w:rPr>
        <w:t xml:space="preserve"> </w:t>
      </w:r>
      <w:r w:rsidRPr="006830D0">
        <w:rPr>
          <w:rFonts w:hint="eastAsia"/>
          <w:spacing w:val="-2"/>
          <w:rtl/>
        </w:rPr>
        <w:t>تخصصية</w:t>
      </w:r>
      <w:r w:rsidRPr="006830D0">
        <w:rPr>
          <w:spacing w:val="-2"/>
          <w:rtl/>
        </w:rPr>
        <w:t xml:space="preserve"> </w:t>
      </w:r>
      <w:r w:rsidRPr="006830D0">
        <w:rPr>
          <w:rFonts w:hint="eastAsia"/>
          <w:spacing w:val="-2"/>
          <w:rtl/>
        </w:rPr>
        <w:t>لحقوق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بمرسوم</w:t>
      </w:r>
      <w:r w:rsidRPr="006830D0">
        <w:rPr>
          <w:spacing w:val="-2"/>
          <w:rtl/>
        </w:rPr>
        <w:t xml:space="preserve"> </w:t>
      </w:r>
      <w:r w:rsidRPr="006830D0">
        <w:rPr>
          <w:rFonts w:hint="eastAsia"/>
          <w:spacing w:val="-2"/>
          <w:rtl/>
        </w:rPr>
        <w:t>رقم</w:t>
      </w:r>
      <w:r w:rsidRPr="006830D0">
        <w:rPr>
          <w:spacing w:val="-2"/>
          <w:rtl/>
        </w:rPr>
        <w:t xml:space="preserve"> (68) </w:t>
      </w:r>
      <w:r w:rsidRPr="006830D0">
        <w:rPr>
          <w:rFonts w:hint="eastAsia"/>
          <w:spacing w:val="-2"/>
          <w:rtl/>
        </w:rPr>
        <w:t>لسنة</w:t>
      </w:r>
      <w:r w:rsidRPr="006830D0">
        <w:rPr>
          <w:spacing w:val="-2"/>
          <w:rtl/>
        </w:rPr>
        <w:t xml:space="preserve"> 2016، </w:t>
      </w:r>
      <w:r w:rsidRPr="006830D0">
        <w:rPr>
          <w:rFonts w:hint="eastAsia"/>
          <w:spacing w:val="-2"/>
          <w:rtl/>
        </w:rPr>
        <w:t>وتختص</w:t>
      </w:r>
      <w:r w:rsidRPr="006830D0">
        <w:rPr>
          <w:spacing w:val="-2"/>
          <w:rtl/>
        </w:rPr>
        <w:t xml:space="preserve"> </w:t>
      </w:r>
      <w:r w:rsidRPr="006830D0">
        <w:rPr>
          <w:rFonts w:hint="eastAsia"/>
          <w:spacing w:val="-2"/>
          <w:rtl/>
        </w:rPr>
        <w:t>بتقديم</w:t>
      </w:r>
      <w:r w:rsidRPr="006830D0">
        <w:rPr>
          <w:spacing w:val="-2"/>
          <w:rtl/>
        </w:rPr>
        <w:t xml:space="preserve"> </w:t>
      </w:r>
      <w:r w:rsidRPr="006830D0">
        <w:rPr>
          <w:rFonts w:hint="eastAsia"/>
          <w:spacing w:val="-2"/>
          <w:rtl/>
        </w:rPr>
        <w:t>الرأي</w:t>
      </w:r>
      <w:r w:rsidRPr="006830D0">
        <w:rPr>
          <w:spacing w:val="-2"/>
          <w:rtl/>
        </w:rPr>
        <w:t xml:space="preserve"> </w:t>
      </w:r>
      <w:r w:rsidRPr="006830D0">
        <w:rPr>
          <w:rFonts w:hint="eastAsia"/>
          <w:spacing w:val="-2"/>
          <w:rtl/>
        </w:rPr>
        <w:t>والمشورة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الأمور</w:t>
      </w:r>
      <w:r w:rsidRPr="006830D0">
        <w:rPr>
          <w:spacing w:val="-2"/>
          <w:rtl/>
        </w:rPr>
        <w:t xml:space="preserve"> </w:t>
      </w:r>
      <w:r w:rsidRPr="006830D0">
        <w:rPr>
          <w:rFonts w:hint="eastAsia"/>
          <w:spacing w:val="-2"/>
          <w:rtl/>
        </w:rPr>
        <w:t>والمسائل</w:t>
      </w:r>
      <w:r w:rsidRPr="006830D0">
        <w:rPr>
          <w:spacing w:val="-2"/>
          <w:rtl/>
        </w:rPr>
        <w:t xml:space="preserve"> </w:t>
      </w:r>
      <w:r w:rsidRPr="006830D0">
        <w:rPr>
          <w:rFonts w:hint="eastAsia"/>
          <w:spacing w:val="-2"/>
          <w:rtl/>
        </w:rPr>
        <w:t>المتعلقة</w:t>
      </w:r>
      <w:r w:rsidRPr="006830D0">
        <w:rPr>
          <w:spacing w:val="-2"/>
          <w:rtl/>
        </w:rPr>
        <w:t xml:space="preserve"> </w:t>
      </w:r>
      <w:r w:rsidRPr="006830D0">
        <w:rPr>
          <w:rFonts w:hint="eastAsia"/>
          <w:spacing w:val="-2"/>
          <w:rtl/>
        </w:rPr>
        <w:t>بحقوق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تحال</w:t>
      </w:r>
      <w:r w:rsidRPr="006830D0">
        <w:rPr>
          <w:spacing w:val="-2"/>
          <w:rtl/>
        </w:rPr>
        <w:t xml:space="preserve"> </w:t>
      </w:r>
      <w:r w:rsidRPr="006830D0">
        <w:rPr>
          <w:rFonts w:hint="eastAsia"/>
          <w:spacing w:val="-2"/>
          <w:rtl/>
        </w:rPr>
        <w:t>إليها</w:t>
      </w:r>
      <w:r w:rsidRPr="006830D0">
        <w:rPr>
          <w:spacing w:val="-2"/>
          <w:rtl/>
        </w:rPr>
        <w:t xml:space="preserve"> </w:t>
      </w:r>
      <w:r w:rsidRPr="006830D0">
        <w:rPr>
          <w:rFonts w:hint="eastAsia"/>
          <w:spacing w:val="-2"/>
          <w:rtl/>
        </w:rPr>
        <w:t>وإبداء</w:t>
      </w:r>
      <w:r w:rsidRPr="006830D0">
        <w:rPr>
          <w:spacing w:val="-2"/>
          <w:rtl/>
        </w:rPr>
        <w:t xml:space="preserve"> </w:t>
      </w:r>
      <w:r w:rsidRPr="006830D0">
        <w:rPr>
          <w:rFonts w:hint="eastAsia"/>
          <w:spacing w:val="-2"/>
          <w:rtl/>
        </w:rPr>
        <w:t>الرأي</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مشروعات</w:t>
      </w:r>
      <w:r w:rsidRPr="006830D0">
        <w:rPr>
          <w:spacing w:val="-2"/>
          <w:rtl/>
        </w:rPr>
        <w:t xml:space="preserve"> </w:t>
      </w:r>
      <w:r w:rsidRPr="006830D0">
        <w:rPr>
          <w:rFonts w:hint="eastAsia"/>
          <w:spacing w:val="-2"/>
          <w:rtl/>
        </w:rPr>
        <w:t>الاتفاقيات</w:t>
      </w:r>
      <w:r w:rsidRPr="006830D0">
        <w:rPr>
          <w:spacing w:val="-2"/>
          <w:rtl/>
        </w:rPr>
        <w:t xml:space="preserve"> </w:t>
      </w:r>
      <w:r w:rsidRPr="006830D0">
        <w:rPr>
          <w:rFonts w:hint="eastAsia"/>
          <w:spacing w:val="-2"/>
          <w:rtl/>
        </w:rPr>
        <w:t>الدولية</w:t>
      </w:r>
      <w:r w:rsidRPr="006830D0">
        <w:rPr>
          <w:spacing w:val="-2"/>
          <w:rtl/>
        </w:rPr>
        <w:t xml:space="preserve"> </w:t>
      </w:r>
      <w:r w:rsidRPr="006830D0">
        <w:rPr>
          <w:rFonts w:hint="eastAsia"/>
          <w:spacing w:val="-2"/>
          <w:rtl/>
        </w:rPr>
        <w:t>المتعلقة</w:t>
      </w:r>
      <w:r w:rsidRPr="006830D0">
        <w:rPr>
          <w:spacing w:val="-2"/>
          <w:rtl/>
        </w:rPr>
        <w:t xml:space="preserve"> </w:t>
      </w:r>
      <w:r w:rsidRPr="006830D0">
        <w:rPr>
          <w:rFonts w:hint="eastAsia"/>
          <w:spacing w:val="-2"/>
          <w:rtl/>
        </w:rPr>
        <w:t>بحقوق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والتي</w:t>
      </w:r>
      <w:r w:rsidRPr="006830D0">
        <w:rPr>
          <w:spacing w:val="-2"/>
          <w:rtl/>
        </w:rPr>
        <w:t xml:space="preserve"> </w:t>
      </w:r>
      <w:r w:rsidRPr="006830D0">
        <w:rPr>
          <w:rFonts w:hint="eastAsia"/>
          <w:spacing w:val="-2"/>
          <w:rtl/>
        </w:rPr>
        <w:t>ترغب</w:t>
      </w:r>
      <w:r w:rsidRPr="006830D0">
        <w:rPr>
          <w:spacing w:val="-2"/>
          <w:rtl/>
        </w:rPr>
        <w:t xml:space="preserve"> </w:t>
      </w:r>
      <w:r w:rsidRPr="006830D0">
        <w:rPr>
          <w:rFonts w:hint="eastAsia"/>
          <w:spacing w:val="-2"/>
          <w:rtl/>
        </w:rPr>
        <w:t>المملكة</w:t>
      </w:r>
      <w:r w:rsidRPr="006830D0">
        <w:rPr>
          <w:spacing w:val="-2"/>
          <w:rtl/>
        </w:rPr>
        <w:t xml:space="preserve"> </w:t>
      </w:r>
      <w:r w:rsidRPr="006830D0">
        <w:rPr>
          <w:rFonts w:hint="eastAsia"/>
          <w:spacing w:val="-2"/>
          <w:rtl/>
        </w:rPr>
        <w:t>أن</w:t>
      </w:r>
      <w:r w:rsidRPr="006830D0">
        <w:rPr>
          <w:spacing w:val="-2"/>
          <w:rtl/>
        </w:rPr>
        <w:t xml:space="preserve"> </w:t>
      </w:r>
      <w:r w:rsidRPr="006830D0">
        <w:rPr>
          <w:rFonts w:hint="eastAsia"/>
          <w:spacing w:val="-2"/>
          <w:rtl/>
        </w:rPr>
        <w:t>تكون</w:t>
      </w:r>
      <w:r w:rsidRPr="006830D0">
        <w:rPr>
          <w:spacing w:val="-2"/>
          <w:rtl/>
        </w:rPr>
        <w:t xml:space="preserve"> </w:t>
      </w:r>
      <w:r w:rsidRPr="006830D0">
        <w:rPr>
          <w:rFonts w:hint="eastAsia"/>
          <w:spacing w:val="-2"/>
          <w:rtl/>
        </w:rPr>
        <w:t>طرفاً</w:t>
      </w:r>
      <w:r w:rsidRPr="006830D0">
        <w:rPr>
          <w:spacing w:val="-2"/>
          <w:rtl/>
        </w:rPr>
        <w:t xml:space="preserve"> </w:t>
      </w:r>
      <w:r w:rsidRPr="006830D0">
        <w:rPr>
          <w:rFonts w:hint="eastAsia"/>
          <w:spacing w:val="-2"/>
          <w:rtl/>
        </w:rPr>
        <w:t>فيها،</w:t>
      </w:r>
      <w:r w:rsidRPr="006830D0">
        <w:rPr>
          <w:spacing w:val="-2"/>
          <w:rtl/>
        </w:rPr>
        <w:t xml:space="preserve"> </w:t>
      </w:r>
      <w:r w:rsidRPr="006830D0">
        <w:rPr>
          <w:rFonts w:hint="eastAsia"/>
          <w:spacing w:val="-2"/>
          <w:rtl/>
        </w:rPr>
        <w:t>وذلك</w:t>
      </w:r>
      <w:r w:rsidRPr="006830D0">
        <w:rPr>
          <w:spacing w:val="-2"/>
          <w:rtl/>
        </w:rPr>
        <w:t xml:space="preserve"> </w:t>
      </w:r>
      <w:r w:rsidRPr="006830D0">
        <w:rPr>
          <w:rFonts w:hint="eastAsia"/>
          <w:spacing w:val="-2"/>
          <w:rtl/>
        </w:rPr>
        <w:t>بالتنسيق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إدارة</w:t>
      </w:r>
      <w:r w:rsidRPr="006830D0">
        <w:rPr>
          <w:spacing w:val="-2"/>
          <w:rtl/>
        </w:rPr>
        <w:t xml:space="preserve"> </w:t>
      </w:r>
      <w:r w:rsidRPr="006830D0">
        <w:rPr>
          <w:rFonts w:hint="eastAsia"/>
          <w:spacing w:val="-2"/>
          <w:rtl/>
        </w:rPr>
        <w:t>الشؤون</w:t>
      </w:r>
      <w:r w:rsidRPr="006830D0">
        <w:rPr>
          <w:spacing w:val="-2"/>
          <w:rtl/>
        </w:rPr>
        <w:t xml:space="preserve"> </w:t>
      </w:r>
      <w:r w:rsidRPr="006830D0">
        <w:rPr>
          <w:rFonts w:hint="eastAsia"/>
          <w:spacing w:val="-2"/>
          <w:rtl/>
        </w:rPr>
        <w:t>القانونية</w:t>
      </w:r>
      <w:r w:rsidRPr="006830D0">
        <w:rPr>
          <w:spacing w:val="-2"/>
          <w:rtl/>
        </w:rPr>
        <w:t xml:space="preserve"> </w:t>
      </w:r>
      <w:r w:rsidRPr="006830D0">
        <w:rPr>
          <w:rFonts w:hint="eastAsia"/>
          <w:spacing w:val="-2"/>
          <w:rtl/>
        </w:rPr>
        <w:t>بالوزارة</w:t>
      </w:r>
      <w:r w:rsidRPr="006830D0">
        <w:rPr>
          <w:spacing w:val="-2"/>
          <w:rtl/>
        </w:rPr>
        <w:t xml:space="preserve"> </w:t>
      </w:r>
      <w:r w:rsidRPr="006830D0">
        <w:rPr>
          <w:rFonts w:hint="eastAsia"/>
          <w:spacing w:val="-2"/>
          <w:rtl/>
        </w:rPr>
        <w:t>والجهات</w:t>
      </w:r>
      <w:r w:rsidRPr="006830D0">
        <w:rPr>
          <w:spacing w:val="-2"/>
          <w:rtl/>
        </w:rPr>
        <w:t xml:space="preserve"> </w:t>
      </w:r>
      <w:r w:rsidRPr="006830D0">
        <w:rPr>
          <w:rFonts w:hint="eastAsia"/>
          <w:spacing w:val="-2"/>
          <w:rtl/>
        </w:rPr>
        <w:t>المختصة،</w:t>
      </w:r>
      <w:r w:rsidRPr="006830D0">
        <w:rPr>
          <w:spacing w:val="-2"/>
          <w:rtl/>
        </w:rPr>
        <w:t xml:space="preserve"> </w:t>
      </w:r>
      <w:r w:rsidRPr="006830D0">
        <w:rPr>
          <w:rFonts w:hint="eastAsia"/>
          <w:spacing w:val="-2"/>
          <w:rtl/>
        </w:rPr>
        <w:t>وكذلك</w:t>
      </w:r>
      <w:r w:rsidRPr="006830D0">
        <w:rPr>
          <w:spacing w:val="-2"/>
          <w:rtl/>
        </w:rPr>
        <w:t xml:space="preserve"> </w:t>
      </w:r>
      <w:r w:rsidRPr="006830D0">
        <w:rPr>
          <w:rFonts w:hint="eastAsia"/>
          <w:spacing w:val="-2"/>
          <w:rtl/>
        </w:rPr>
        <w:t>المشاركة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إعداد</w:t>
      </w:r>
      <w:r w:rsidRPr="006830D0">
        <w:rPr>
          <w:spacing w:val="-2"/>
          <w:rtl/>
        </w:rPr>
        <w:t xml:space="preserve"> </w:t>
      </w:r>
      <w:r w:rsidRPr="006830D0">
        <w:rPr>
          <w:rFonts w:hint="eastAsia"/>
          <w:spacing w:val="-2"/>
          <w:rtl/>
        </w:rPr>
        <w:t>التقارير</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تعدها</w:t>
      </w:r>
      <w:r w:rsidRPr="006830D0">
        <w:rPr>
          <w:spacing w:val="-2"/>
          <w:rtl/>
        </w:rPr>
        <w:t xml:space="preserve"> </w:t>
      </w:r>
      <w:r w:rsidRPr="006830D0">
        <w:rPr>
          <w:rFonts w:hint="eastAsia"/>
          <w:spacing w:val="-2"/>
          <w:rtl/>
        </w:rPr>
        <w:t>مملكة</w:t>
      </w:r>
      <w:r w:rsidRPr="006830D0">
        <w:rPr>
          <w:spacing w:val="-2"/>
          <w:rtl/>
        </w:rPr>
        <w:t xml:space="preserve"> </w:t>
      </w:r>
      <w:r w:rsidRPr="006830D0">
        <w:rPr>
          <w:rFonts w:hint="eastAsia"/>
          <w:spacing w:val="-2"/>
          <w:rtl/>
        </w:rPr>
        <w:t>البحرين</w:t>
      </w:r>
      <w:r w:rsidRPr="006830D0">
        <w:rPr>
          <w:spacing w:val="-2"/>
          <w:rtl/>
        </w:rPr>
        <w:t xml:space="preserve"> </w:t>
      </w:r>
      <w:r w:rsidRPr="006830D0">
        <w:rPr>
          <w:rFonts w:hint="eastAsia"/>
          <w:spacing w:val="-2"/>
          <w:rtl/>
        </w:rPr>
        <w:t>عن</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بموجب</w:t>
      </w:r>
      <w:r w:rsidRPr="006830D0">
        <w:rPr>
          <w:spacing w:val="-2"/>
          <w:rtl/>
        </w:rPr>
        <w:t xml:space="preserve"> </w:t>
      </w:r>
      <w:r w:rsidRPr="006830D0">
        <w:rPr>
          <w:rFonts w:hint="eastAsia"/>
          <w:spacing w:val="-2"/>
          <w:rtl/>
        </w:rPr>
        <w:t>الاتفاقيات</w:t>
      </w:r>
      <w:r w:rsidRPr="006830D0">
        <w:rPr>
          <w:spacing w:val="-2"/>
          <w:rtl/>
        </w:rPr>
        <w:t xml:space="preserve"> </w:t>
      </w:r>
      <w:r w:rsidRPr="006830D0">
        <w:rPr>
          <w:rFonts w:hint="eastAsia"/>
          <w:spacing w:val="-2"/>
          <w:rtl/>
        </w:rPr>
        <w:t>الدولية</w:t>
      </w:r>
      <w:r w:rsidRPr="006830D0">
        <w:rPr>
          <w:spacing w:val="-2"/>
          <w:rtl/>
        </w:rPr>
        <w:t xml:space="preserve"> </w:t>
      </w:r>
      <w:r w:rsidRPr="006830D0">
        <w:rPr>
          <w:rFonts w:hint="eastAsia"/>
          <w:spacing w:val="-2"/>
          <w:rtl/>
        </w:rPr>
        <w:t>وتقديمها</w:t>
      </w:r>
      <w:r w:rsidRPr="006830D0">
        <w:rPr>
          <w:spacing w:val="-2"/>
          <w:rtl/>
        </w:rPr>
        <w:t xml:space="preserve"> </w:t>
      </w:r>
      <w:r w:rsidRPr="006830D0">
        <w:rPr>
          <w:rFonts w:hint="eastAsia"/>
          <w:spacing w:val="-2"/>
          <w:rtl/>
        </w:rPr>
        <w:t>لهيئات</w:t>
      </w:r>
      <w:r w:rsidRPr="006830D0">
        <w:rPr>
          <w:spacing w:val="-2"/>
          <w:rtl/>
        </w:rPr>
        <w:t xml:space="preserve"> </w:t>
      </w:r>
      <w:r w:rsidRPr="006830D0">
        <w:rPr>
          <w:rFonts w:hint="eastAsia"/>
          <w:spacing w:val="-2"/>
          <w:rtl/>
        </w:rPr>
        <w:t>الرصد</w:t>
      </w:r>
      <w:r w:rsidRPr="006830D0">
        <w:rPr>
          <w:spacing w:val="-2"/>
          <w:rtl/>
        </w:rPr>
        <w:t xml:space="preserve"> </w:t>
      </w:r>
      <w:r w:rsidRPr="006830D0">
        <w:rPr>
          <w:rFonts w:hint="eastAsia"/>
          <w:spacing w:val="-2"/>
          <w:rtl/>
        </w:rPr>
        <w:t>الدولية</w:t>
      </w:r>
      <w:r w:rsidRPr="006830D0">
        <w:rPr>
          <w:spacing w:val="-2"/>
          <w:rtl/>
        </w:rPr>
        <w:t xml:space="preserve"> </w:t>
      </w:r>
      <w:r w:rsidRPr="006830D0">
        <w:rPr>
          <w:rFonts w:hint="eastAsia"/>
          <w:spacing w:val="-2"/>
          <w:rtl/>
        </w:rPr>
        <w:t>المعنية،</w:t>
      </w:r>
      <w:r w:rsidRPr="006830D0">
        <w:rPr>
          <w:spacing w:val="-2"/>
          <w:rtl/>
        </w:rPr>
        <w:t xml:space="preserve"> </w:t>
      </w:r>
      <w:r w:rsidRPr="006830D0">
        <w:rPr>
          <w:rFonts w:hint="eastAsia"/>
          <w:spacing w:val="-2"/>
          <w:rtl/>
        </w:rPr>
        <w:t>بالتنسيق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إدارة</w:t>
      </w:r>
      <w:r w:rsidRPr="006830D0">
        <w:rPr>
          <w:spacing w:val="-2"/>
          <w:rtl/>
        </w:rPr>
        <w:t xml:space="preserve"> </w:t>
      </w:r>
      <w:r w:rsidRPr="006830D0">
        <w:rPr>
          <w:rFonts w:hint="eastAsia"/>
          <w:spacing w:val="-2"/>
          <w:rtl/>
        </w:rPr>
        <w:t>الشؤون</w:t>
      </w:r>
      <w:r w:rsidRPr="006830D0">
        <w:rPr>
          <w:spacing w:val="-2"/>
          <w:rtl/>
        </w:rPr>
        <w:t xml:space="preserve"> </w:t>
      </w:r>
      <w:r w:rsidRPr="006830D0">
        <w:rPr>
          <w:rFonts w:hint="eastAsia"/>
          <w:spacing w:val="-2"/>
          <w:rtl/>
        </w:rPr>
        <w:t>القانونية</w:t>
      </w:r>
      <w:r w:rsidRPr="006830D0">
        <w:rPr>
          <w:spacing w:val="-2"/>
          <w:rtl/>
        </w:rPr>
        <w:t xml:space="preserve"> </w:t>
      </w:r>
      <w:r w:rsidRPr="006830D0">
        <w:rPr>
          <w:rFonts w:hint="eastAsia"/>
          <w:spacing w:val="-2"/>
          <w:rtl/>
        </w:rPr>
        <w:t>بالوزارة</w:t>
      </w:r>
      <w:r w:rsidRPr="006830D0">
        <w:rPr>
          <w:spacing w:val="-2"/>
          <w:rtl/>
        </w:rPr>
        <w:t xml:space="preserve"> </w:t>
      </w:r>
      <w:r w:rsidRPr="006830D0">
        <w:rPr>
          <w:rFonts w:hint="eastAsia"/>
          <w:spacing w:val="-2"/>
          <w:rtl/>
        </w:rPr>
        <w:t>وإعداد</w:t>
      </w:r>
      <w:r w:rsidRPr="006830D0">
        <w:rPr>
          <w:spacing w:val="-2"/>
          <w:rtl/>
        </w:rPr>
        <w:t xml:space="preserve"> </w:t>
      </w:r>
      <w:r w:rsidRPr="006830D0">
        <w:rPr>
          <w:rFonts w:hint="eastAsia"/>
          <w:spacing w:val="-2"/>
          <w:rtl/>
        </w:rPr>
        <w:t>الردود</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تقارير</w:t>
      </w:r>
      <w:r w:rsidRPr="006830D0">
        <w:rPr>
          <w:spacing w:val="-2"/>
          <w:rtl/>
        </w:rPr>
        <w:t xml:space="preserve"> </w:t>
      </w:r>
      <w:r w:rsidRPr="006830D0">
        <w:rPr>
          <w:rFonts w:hint="eastAsia"/>
          <w:spacing w:val="-2"/>
          <w:rtl/>
        </w:rPr>
        <w:t>الحكومات</w:t>
      </w:r>
      <w:r w:rsidRPr="006830D0">
        <w:rPr>
          <w:spacing w:val="-2"/>
          <w:rtl/>
        </w:rPr>
        <w:t xml:space="preserve"> </w:t>
      </w:r>
      <w:r w:rsidRPr="006830D0">
        <w:rPr>
          <w:rFonts w:hint="eastAsia"/>
          <w:spacing w:val="-2"/>
          <w:rtl/>
        </w:rPr>
        <w:t>الأجنبية</w:t>
      </w:r>
      <w:r w:rsidRPr="006830D0">
        <w:rPr>
          <w:spacing w:val="-2"/>
          <w:rtl/>
        </w:rPr>
        <w:t xml:space="preserve"> </w:t>
      </w:r>
      <w:r w:rsidRPr="006830D0">
        <w:rPr>
          <w:rFonts w:hint="eastAsia"/>
          <w:spacing w:val="-2"/>
          <w:rtl/>
        </w:rPr>
        <w:t>عن</w:t>
      </w:r>
      <w:r w:rsidRPr="006830D0">
        <w:rPr>
          <w:spacing w:val="-2"/>
          <w:rtl/>
        </w:rPr>
        <w:t xml:space="preserve"> </w:t>
      </w:r>
      <w:r w:rsidRPr="006830D0">
        <w:rPr>
          <w:rFonts w:hint="eastAsia"/>
          <w:spacing w:val="-2"/>
          <w:rtl/>
        </w:rPr>
        <w:t>أوضاع</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المملكة،</w:t>
      </w:r>
      <w:r w:rsidRPr="006830D0">
        <w:rPr>
          <w:spacing w:val="-2"/>
          <w:rtl/>
        </w:rPr>
        <w:t xml:space="preserve"> </w:t>
      </w:r>
      <w:r w:rsidRPr="006830D0">
        <w:rPr>
          <w:rFonts w:hint="eastAsia"/>
          <w:spacing w:val="-2"/>
          <w:rtl/>
        </w:rPr>
        <w:t>بالتنسيق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الجهات</w:t>
      </w:r>
      <w:r w:rsidRPr="006830D0">
        <w:rPr>
          <w:spacing w:val="-2"/>
          <w:rtl/>
        </w:rPr>
        <w:t xml:space="preserve"> </w:t>
      </w:r>
      <w:r w:rsidRPr="006830D0">
        <w:rPr>
          <w:rFonts w:hint="eastAsia"/>
          <w:spacing w:val="-2"/>
          <w:rtl/>
        </w:rPr>
        <w:t>المختصة</w:t>
      </w:r>
      <w:r w:rsidRPr="006830D0">
        <w:rPr>
          <w:spacing w:val="-2"/>
          <w:rtl/>
        </w:rPr>
        <w:t xml:space="preserve"> </w:t>
      </w:r>
      <w:r w:rsidRPr="006830D0">
        <w:rPr>
          <w:rFonts w:hint="eastAsia"/>
          <w:spacing w:val="-2"/>
          <w:rtl/>
        </w:rPr>
        <w:t>وموافاة</w:t>
      </w:r>
      <w:r w:rsidRPr="006830D0">
        <w:rPr>
          <w:spacing w:val="-2"/>
          <w:rtl/>
        </w:rPr>
        <w:t xml:space="preserve"> </w:t>
      </w:r>
      <w:r w:rsidRPr="006830D0">
        <w:rPr>
          <w:rFonts w:hint="eastAsia"/>
          <w:spacing w:val="-2"/>
          <w:rtl/>
        </w:rPr>
        <w:t>بعثات</w:t>
      </w:r>
      <w:r w:rsidRPr="006830D0">
        <w:rPr>
          <w:spacing w:val="-2"/>
          <w:rtl/>
        </w:rPr>
        <w:t xml:space="preserve"> </w:t>
      </w:r>
      <w:r w:rsidRPr="006830D0">
        <w:rPr>
          <w:rFonts w:hint="eastAsia"/>
          <w:spacing w:val="-2"/>
          <w:rtl/>
        </w:rPr>
        <w:t>الدولة</w:t>
      </w:r>
      <w:r w:rsidRPr="006830D0">
        <w:rPr>
          <w:spacing w:val="-2"/>
          <w:rtl/>
        </w:rPr>
        <w:t xml:space="preserve"> </w:t>
      </w:r>
      <w:r w:rsidRPr="006830D0">
        <w:rPr>
          <w:rFonts w:hint="eastAsia"/>
          <w:spacing w:val="-2"/>
          <w:rtl/>
        </w:rPr>
        <w:t>الدبلوماسية</w:t>
      </w:r>
      <w:r w:rsidRPr="006830D0">
        <w:rPr>
          <w:spacing w:val="-2"/>
          <w:rtl/>
        </w:rPr>
        <w:t xml:space="preserve"> </w:t>
      </w:r>
      <w:r w:rsidRPr="006830D0">
        <w:rPr>
          <w:rFonts w:hint="eastAsia"/>
          <w:spacing w:val="-2"/>
          <w:rtl/>
        </w:rPr>
        <w:t>والقنصلية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الخارج</w:t>
      </w:r>
      <w:r w:rsidRPr="006830D0">
        <w:rPr>
          <w:spacing w:val="-2"/>
          <w:rtl/>
        </w:rPr>
        <w:t xml:space="preserve"> </w:t>
      </w:r>
      <w:r w:rsidRPr="006830D0">
        <w:rPr>
          <w:rFonts w:hint="eastAsia"/>
          <w:spacing w:val="-2"/>
          <w:rtl/>
        </w:rPr>
        <w:t>بمستجدات</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الدولة</w:t>
      </w:r>
      <w:r w:rsidRPr="006830D0">
        <w:rPr>
          <w:spacing w:val="-2"/>
          <w:rtl/>
        </w:rPr>
        <w:t xml:space="preserve"> </w:t>
      </w:r>
      <w:r w:rsidRPr="006830D0">
        <w:rPr>
          <w:rFonts w:hint="eastAsia"/>
          <w:spacing w:val="-2"/>
          <w:rtl/>
        </w:rPr>
        <w:t>ومتابعة</w:t>
      </w:r>
      <w:r w:rsidRPr="006830D0">
        <w:rPr>
          <w:spacing w:val="-2"/>
          <w:rtl/>
        </w:rPr>
        <w:t xml:space="preserve"> </w:t>
      </w:r>
      <w:r w:rsidRPr="006830D0">
        <w:rPr>
          <w:rFonts w:hint="eastAsia"/>
          <w:spacing w:val="-2"/>
          <w:rtl/>
        </w:rPr>
        <w:t>القضايا</w:t>
      </w:r>
      <w:r w:rsidRPr="006830D0">
        <w:rPr>
          <w:spacing w:val="-2"/>
          <w:rtl/>
        </w:rPr>
        <w:t xml:space="preserve"> </w:t>
      </w:r>
      <w:r w:rsidRPr="006830D0">
        <w:rPr>
          <w:rFonts w:hint="eastAsia"/>
          <w:spacing w:val="-2"/>
          <w:rtl/>
        </w:rPr>
        <w:t>المتعلقة</w:t>
      </w:r>
      <w:r w:rsidRPr="006830D0">
        <w:rPr>
          <w:spacing w:val="-2"/>
          <w:rtl/>
        </w:rPr>
        <w:t xml:space="preserve"> </w:t>
      </w:r>
      <w:r w:rsidRPr="006830D0">
        <w:rPr>
          <w:rFonts w:hint="eastAsia"/>
          <w:spacing w:val="-2"/>
          <w:rtl/>
        </w:rPr>
        <w:t>بحقوق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محلياً</w:t>
      </w:r>
      <w:r w:rsidRPr="006830D0">
        <w:rPr>
          <w:spacing w:val="-2"/>
          <w:rtl/>
        </w:rPr>
        <w:t xml:space="preserve"> </w:t>
      </w:r>
      <w:r w:rsidRPr="006830D0">
        <w:rPr>
          <w:rFonts w:hint="eastAsia"/>
          <w:spacing w:val="-2"/>
          <w:rtl/>
        </w:rPr>
        <w:t>ودولياً،</w:t>
      </w:r>
      <w:r w:rsidRPr="006830D0">
        <w:rPr>
          <w:spacing w:val="-2"/>
          <w:rtl/>
        </w:rPr>
        <w:t xml:space="preserve"> </w:t>
      </w:r>
      <w:r w:rsidRPr="006830D0">
        <w:rPr>
          <w:rFonts w:hint="eastAsia"/>
          <w:spacing w:val="-2"/>
          <w:rtl/>
        </w:rPr>
        <w:t>ومتابعة</w:t>
      </w:r>
      <w:r w:rsidRPr="006830D0">
        <w:rPr>
          <w:spacing w:val="-2"/>
          <w:rtl/>
        </w:rPr>
        <w:t xml:space="preserve"> </w:t>
      </w:r>
      <w:r w:rsidRPr="006830D0">
        <w:rPr>
          <w:rFonts w:hint="eastAsia"/>
          <w:spacing w:val="-2"/>
          <w:rtl/>
        </w:rPr>
        <w:t>الاجتماعات</w:t>
      </w:r>
      <w:r w:rsidRPr="006830D0">
        <w:rPr>
          <w:spacing w:val="-2"/>
          <w:rtl/>
        </w:rPr>
        <w:t xml:space="preserve"> </w:t>
      </w:r>
      <w:r w:rsidRPr="006830D0">
        <w:rPr>
          <w:rFonts w:hint="eastAsia"/>
          <w:spacing w:val="-2"/>
          <w:rtl/>
        </w:rPr>
        <w:t>والأنشطة</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تعقد</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إطار</w:t>
      </w:r>
      <w:r w:rsidRPr="006830D0">
        <w:rPr>
          <w:spacing w:val="-2"/>
          <w:rtl/>
        </w:rPr>
        <w:t xml:space="preserve"> </w:t>
      </w:r>
      <w:r w:rsidRPr="006830D0">
        <w:rPr>
          <w:rFonts w:hint="eastAsia"/>
          <w:spacing w:val="-2"/>
          <w:rtl/>
        </w:rPr>
        <w:t>المنظمات</w:t>
      </w:r>
      <w:r w:rsidRPr="006830D0">
        <w:rPr>
          <w:spacing w:val="-2"/>
          <w:rtl/>
        </w:rPr>
        <w:t xml:space="preserve"> </w:t>
      </w:r>
      <w:r w:rsidRPr="006830D0">
        <w:rPr>
          <w:rFonts w:hint="eastAsia"/>
          <w:spacing w:val="-2"/>
          <w:rtl/>
        </w:rPr>
        <w:t>الإقليمية</w:t>
      </w:r>
      <w:r w:rsidRPr="006830D0">
        <w:rPr>
          <w:spacing w:val="-2"/>
          <w:rtl/>
        </w:rPr>
        <w:t xml:space="preserve"> </w:t>
      </w:r>
      <w:r w:rsidRPr="006830D0">
        <w:rPr>
          <w:rFonts w:hint="eastAsia"/>
          <w:spacing w:val="-2"/>
          <w:rtl/>
        </w:rPr>
        <w:t>والدولية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نفس</w:t>
      </w:r>
      <w:r w:rsidRPr="006830D0">
        <w:rPr>
          <w:spacing w:val="-2"/>
          <w:rtl/>
        </w:rPr>
        <w:t xml:space="preserve"> </w:t>
      </w:r>
      <w:r w:rsidRPr="006830D0">
        <w:rPr>
          <w:rFonts w:hint="eastAsia"/>
          <w:spacing w:val="-2"/>
          <w:rtl/>
        </w:rPr>
        <w:t>المجال</w:t>
      </w:r>
      <w:r w:rsidRPr="006830D0">
        <w:rPr>
          <w:spacing w:val="-2"/>
          <w:rtl/>
        </w:rPr>
        <w:t xml:space="preserve"> </w:t>
      </w:r>
      <w:r w:rsidRPr="006830D0">
        <w:rPr>
          <w:rFonts w:hint="eastAsia"/>
          <w:spacing w:val="-2"/>
          <w:rtl/>
        </w:rPr>
        <w:t>والتنسيق</w:t>
      </w:r>
      <w:r w:rsidRPr="006830D0">
        <w:rPr>
          <w:spacing w:val="-2"/>
          <w:rtl/>
        </w:rPr>
        <w:t xml:space="preserve"> </w:t>
      </w:r>
      <w:r w:rsidRPr="006830D0">
        <w:rPr>
          <w:rFonts w:hint="eastAsia"/>
          <w:spacing w:val="-2"/>
          <w:rtl/>
        </w:rPr>
        <w:t>لإشراك</w:t>
      </w:r>
      <w:r w:rsidRPr="006830D0">
        <w:rPr>
          <w:spacing w:val="-2"/>
          <w:rtl/>
        </w:rPr>
        <w:t xml:space="preserve"> </w:t>
      </w:r>
      <w:r w:rsidRPr="006830D0">
        <w:rPr>
          <w:rFonts w:hint="eastAsia"/>
          <w:spacing w:val="-2"/>
          <w:rtl/>
        </w:rPr>
        <w:t>الجهات</w:t>
      </w:r>
      <w:r w:rsidRPr="006830D0">
        <w:rPr>
          <w:spacing w:val="-2"/>
          <w:rtl/>
        </w:rPr>
        <w:t xml:space="preserve"> </w:t>
      </w:r>
      <w:r w:rsidRPr="006830D0">
        <w:rPr>
          <w:rFonts w:hint="eastAsia"/>
          <w:spacing w:val="-2"/>
          <w:rtl/>
        </w:rPr>
        <w:t>المعنية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الوزارة</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خارجها</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هذه</w:t>
      </w:r>
      <w:r w:rsidRPr="006830D0">
        <w:rPr>
          <w:spacing w:val="-2"/>
          <w:rtl/>
        </w:rPr>
        <w:t xml:space="preserve"> </w:t>
      </w:r>
      <w:r w:rsidRPr="006830D0">
        <w:rPr>
          <w:rFonts w:hint="eastAsia"/>
          <w:spacing w:val="-2"/>
          <w:rtl/>
        </w:rPr>
        <w:t>الأعمال،</w:t>
      </w:r>
      <w:r w:rsidRPr="006830D0">
        <w:rPr>
          <w:spacing w:val="-2"/>
          <w:rtl/>
        </w:rPr>
        <w:t xml:space="preserve"> </w:t>
      </w:r>
      <w:r w:rsidRPr="006830D0">
        <w:rPr>
          <w:rFonts w:hint="eastAsia"/>
          <w:spacing w:val="-2"/>
          <w:rtl/>
        </w:rPr>
        <w:t>إضافة</w:t>
      </w:r>
      <w:r w:rsidRPr="006830D0">
        <w:rPr>
          <w:spacing w:val="-2"/>
          <w:rtl/>
        </w:rPr>
        <w:t xml:space="preserve"> </w:t>
      </w:r>
      <w:r w:rsidRPr="006830D0">
        <w:rPr>
          <w:rFonts w:hint="eastAsia"/>
          <w:spacing w:val="-2"/>
          <w:rtl/>
        </w:rPr>
        <w:t>إلى</w:t>
      </w:r>
      <w:r w:rsidRPr="006830D0">
        <w:rPr>
          <w:spacing w:val="-2"/>
          <w:rtl/>
        </w:rPr>
        <w:t xml:space="preserve"> </w:t>
      </w:r>
      <w:r w:rsidRPr="006830D0">
        <w:rPr>
          <w:rFonts w:hint="eastAsia"/>
          <w:spacing w:val="-2"/>
          <w:rtl/>
        </w:rPr>
        <w:t>إحالة</w:t>
      </w:r>
      <w:r w:rsidRPr="006830D0">
        <w:rPr>
          <w:spacing w:val="-2"/>
          <w:rtl/>
        </w:rPr>
        <w:t xml:space="preserve"> </w:t>
      </w:r>
      <w:r w:rsidRPr="006830D0">
        <w:rPr>
          <w:rFonts w:hint="eastAsia"/>
          <w:spacing w:val="-2"/>
          <w:rtl/>
        </w:rPr>
        <w:t>الشكاوى</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ترد</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الخارج</w:t>
      </w:r>
      <w:r w:rsidRPr="006830D0">
        <w:rPr>
          <w:spacing w:val="-2"/>
          <w:rtl/>
        </w:rPr>
        <w:t xml:space="preserve"> </w:t>
      </w:r>
      <w:r w:rsidRPr="006830D0">
        <w:rPr>
          <w:rFonts w:hint="eastAsia"/>
          <w:spacing w:val="-2"/>
          <w:rtl/>
        </w:rPr>
        <w:t>والمتعلقة</w:t>
      </w:r>
      <w:r w:rsidRPr="006830D0">
        <w:rPr>
          <w:spacing w:val="-2"/>
          <w:rtl/>
        </w:rPr>
        <w:t xml:space="preserve"> </w:t>
      </w:r>
      <w:r w:rsidRPr="006830D0">
        <w:rPr>
          <w:rFonts w:hint="eastAsia"/>
          <w:spacing w:val="-2"/>
          <w:rtl/>
        </w:rPr>
        <w:t>بانتهاكات</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إلى</w:t>
      </w:r>
      <w:r w:rsidRPr="006830D0">
        <w:rPr>
          <w:spacing w:val="-2"/>
          <w:rtl/>
        </w:rPr>
        <w:t xml:space="preserve"> </w:t>
      </w:r>
      <w:r w:rsidRPr="006830D0">
        <w:rPr>
          <w:rFonts w:hint="eastAsia"/>
          <w:spacing w:val="-2"/>
          <w:rtl/>
        </w:rPr>
        <w:t>الجهات</w:t>
      </w:r>
      <w:r w:rsidRPr="006830D0">
        <w:rPr>
          <w:spacing w:val="-2"/>
          <w:rtl/>
        </w:rPr>
        <w:t xml:space="preserve"> </w:t>
      </w:r>
      <w:r w:rsidRPr="006830D0">
        <w:rPr>
          <w:rFonts w:hint="eastAsia"/>
          <w:spacing w:val="-2"/>
          <w:rtl/>
        </w:rPr>
        <w:t>المختصة</w:t>
      </w:r>
      <w:r w:rsidRPr="006830D0">
        <w:rPr>
          <w:spacing w:val="-2"/>
          <w:rtl/>
        </w:rPr>
        <w:t xml:space="preserve"> </w:t>
      </w:r>
      <w:r w:rsidRPr="006830D0">
        <w:rPr>
          <w:rFonts w:hint="eastAsia"/>
          <w:spacing w:val="-2"/>
          <w:rtl/>
        </w:rPr>
        <w:t>ومتابعتها</w:t>
      </w:r>
      <w:r w:rsidRPr="006830D0">
        <w:rPr>
          <w:spacing w:val="-2"/>
          <w:rtl/>
        </w:rPr>
        <w:t xml:space="preserve"> </w:t>
      </w:r>
      <w:r w:rsidRPr="006830D0">
        <w:rPr>
          <w:rFonts w:hint="eastAsia"/>
          <w:spacing w:val="-2"/>
          <w:rtl/>
        </w:rPr>
        <w:t>وإعداد</w:t>
      </w:r>
      <w:r w:rsidRPr="006830D0">
        <w:rPr>
          <w:spacing w:val="-2"/>
          <w:rtl/>
        </w:rPr>
        <w:t xml:space="preserve"> </w:t>
      </w:r>
      <w:r w:rsidRPr="006830D0">
        <w:rPr>
          <w:rFonts w:hint="eastAsia"/>
          <w:spacing w:val="-2"/>
          <w:rtl/>
        </w:rPr>
        <w:t>الخطط</w:t>
      </w:r>
      <w:r w:rsidRPr="006830D0">
        <w:rPr>
          <w:spacing w:val="-2"/>
          <w:rtl/>
        </w:rPr>
        <w:t xml:space="preserve"> </w:t>
      </w:r>
      <w:r w:rsidRPr="006830D0">
        <w:rPr>
          <w:rFonts w:hint="eastAsia"/>
          <w:spacing w:val="-2"/>
          <w:rtl/>
        </w:rPr>
        <w:t>والمقترحات</w:t>
      </w:r>
      <w:r w:rsidRPr="006830D0">
        <w:rPr>
          <w:spacing w:val="-2"/>
          <w:rtl/>
        </w:rPr>
        <w:t xml:space="preserve"> </w:t>
      </w:r>
      <w:r w:rsidRPr="006830D0">
        <w:rPr>
          <w:rFonts w:hint="eastAsia"/>
          <w:spacing w:val="-2"/>
          <w:rtl/>
        </w:rPr>
        <w:t>اللازمة</w:t>
      </w:r>
      <w:r w:rsidRPr="006830D0">
        <w:rPr>
          <w:spacing w:val="-2"/>
          <w:rtl/>
        </w:rPr>
        <w:t xml:space="preserve"> </w:t>
      </w:r>
      <w:r w:rsidRPr="006830D0">
        <w:rPr>
          <w:rFonts w:hint="eastAsia"/>
          <w:spacing w:val="-2"/>
          <w:rtl/>
        </w:rPr>
        <w:t>للاستفادة</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خدمات</w:t>
      </w:r>
      <w:r w:rsidRPr="006830D0">
        <w:rPr>
          <w:spacing w:val="-2"/>
          <w:rtl/>
        </w:rPr>
        <w:t xml:space="preserve"> </w:t>
      </w:r>
      <w:r w:rsidRPr="006830D0">
        <w:rPr>
          <w:rFonts w:hint="eastAsia"/>
          <w:spacing w:val="-2"/>
          <w:rtl/>
        </w:rPr>
        <w:t>الاستشارة</w:t>
      </w:r>
      <w:r w:rsidRPr="006830D0">
        <w:rPr>
          <w:spacing w:val="-2"/>
          <w:rtl/>
        </w:rPr>
        <w:t xml:space="preserve"> </w:t>
      </w:r>
      <w:r w:rsidRPr="006830D0">
        <w:rPr>
          <w:rFonts w:hint="eastAsia"/>
          <w:spacing w:val="-2"/>
          <w:rtl/>
        </w:rPr>
        <w:t>والمساعدة</w:t>
      </w:r>
      <w:r w:rsidRPr="006830D0">
        <w:rPr>
          <w:spacing w:val="-2"/>
          <w:rtl/>
        </w:rPr>
        <w:t xml:space="preserve"> </w:t>
      </w:r>
      <w:r w:rsidRPr="006830D0">
        <w:rPr>
          <w:rFonts w:hint="eastAsia"/>
          <w:spacing w:val="-2"/>
          <w:rtl/>
        </w:rPr>
        <w:t>الفنية</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تقدمها</w:t>
      </w:r>
      <w:r w:rsidRPr="006830D0">
        <w:rPr>
          <w:spacing w:val="-2"/>
          <w:rtl/>
        </w:rPr>
        <w:t xml:space="preserve"> </w:t>
      </w:r>
      <w:r w:rsidRPr="006830D0">
        <w:rPr>
          <w:rFonts w:hint="eastAsia"/>
          <w:spacing w:val="-2"/>
          <w:rtl/>
        </w:rPr>
        <w:t>المنظمات</w:t>
      </w:r>
      <w:r w:rsidRPr="006830D0">
        <w:rPr>
          <w:spacing w:val="-2"/>
          <w:rtl/>
        </w:rPr>
        <w:t xml:space="preserve"> </w:t>
      </w:r>
      <w:r w:rsidRPr="006830D0">
        <w:rPr>
          <w:rFonts w:hint="eastAsia"/>
          <w:spacing w:val="-2"/>
          <w:rtl/>
        </w:rPr>
        <w:t>الدولية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مجال</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الإنسان</w:t>
      </w:r>
      <w:r w:rsidRPr="006830D0">
        <w:rPr>
          <w:spacing w:val="-2"/>
          <w:rtl/>
        </w:rPr>
        <w:t xml:space="preserve">. </w:t>
      </w:r>
      <w:r w:rsidRPr="006830D0">
        <w:rPr>
          <w:rFonts w:hint="eastAsia"/>
          <w:spacing w:val="-2"/>
          <w:rtl/>
        </w:rPr>
        <w:t>كما</w:t>
      </w:r>
      <w:r w:rsidRPr="006830D0">
        <w:rPr>
          <w:spacing w:val="-2"/>
          <w:rtl/>
        </w:rPr>
        <w:t xml:space="preserve"> </w:t>
      </w:r>
      <w:r w:rsidRPr="006830D0">
        <w:rPr>
          <w:rFonts w:hint="eastAsia"/>
          <w:spacing w:val="-2"/>
          <w:rtl/>
        </w:rPr>
        <w:t>تمثل</w:t>
      </w:r>
      <w:r w:rsidRPr="006830D0">
        <w:rPr>
          <w:spacing w:val="-2"/>
          <w:rtl/>
        </w:rPr>
        <w:t xml:space="preserve"> </w:t>
      </w:r>
      <w:r w:rsidRPr="006830D0">
        <w:rPr>
          <w:rFonts w:hint="eastAsia"/>
          <w:spacing w:val="-2"/>
          <w:rtl/>
        </w:rPr>
        <w:t>الإدارة</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الخارجية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المؤتمرات</w:t>
      </w:r>
      <w:r w:rsidRPr="006830D0">
        <w:rPr>
          <w:spacing w:val="-2"/>
          <w:rtl/>
        </w:rPr>
        <w:t xml:space="preserve"> </w:t>
      </w:r>
      <w:r w:rsidRPr="006830D0">
        <w:rPr>
          <w:rFonts w:hint="eastAsia"/>
          <w:spacing w:val="-2"/>
          <w:rtl/>
        </w:rPr>
        <w:t>المحلية</w:t>
      </w:r>
      <w:r w:rsidRPr="006830D0">
        <w:rPr>
          <w:spacing w:val="-2"/>
          <w:rtl/>
        </w:rPr>
        <w:t xml:space="preserve"> </w:t>
      </w:r>
      <w:r w:rsidRPr="006830D0">
        <w:rPr>
          <w:rFonts w:hint="eastAsia"/>
          <w:spacing w:val="-2"/>
          <w:rtl/>
        </w:rPr>
        <w:t>والإقليمية</w:t>
      </w:r>
      <w:r w:rsidRPr="006830D0">
        <w:rPr>
          <w:spacing w:val="-2"/>
          <w:rtl/>
        </w:rPr>
        <w:t xml:space="preserve"> </w:t>
      </w:r>
      <w:r w:rsidRPr="006830D0">
        <w:rPr>
          <w:rFonts w:hint="eastAsia"/>
          <w:spacing w:val="-2"/>
          <w:rtl/>
        </w:rPr>
        <w:t>والدولية</w:t>
      </w:r>
      <w:r w:rsidRPr="006830D0">
        <w:rPr>
          <w:spacing w:val="-2"/>
          <w:rtl/>
        </w:rPr>
        <w:t xml:space="preserve"> </w:t>
      </w:r>
      <w:r w:rsidRPr="006830D0">
        <w:rPr>
          <w:rFonts w:hint="eastAsia"/>
          <w:spacing w:val="-2"/>
          <w:rtl/>
        </w:rPr>
        <w:t>المعنية</w:t>
      </w:r>
      <w:r w:rsidRPr="006830D0">
        <w:rPr>
          <w:spacing w:val="-2"/>
          <w:rtl/>
        </w:rPr>
        <w:t xml:space="preserve"> </w:t>
      </w:r>
      <w:r w:rsidRPr="006830D0">
        <w:rPr>
          <w:rFonts w:hint="eastAsia"/>
          <w:spacing w:val="-2"/>
          <w:rtl/>
        </w:rPr>
        <w:t>بحقوق</w:t>
      </w:r>
      <w:r w:rsidRPr="006830D0">
        <w:rPr>
          <w:spacing w:val="-2"/>
          <w:rtl/>
        </w:rPr>
        <w:t xml:space="preserve"> </w:t>
      </w:r>
      <w:r w:rsidRPr="006830D0">
        <w:rPr>
          <w:rFonts w:hint="eastAsia"/>
          <w:spacing w:val="-2"/>
          <w:rtl/>
        </w:rPr>
        <w:t>الإنسان</w:t>
      </w:r>
      <w:r w:rsidRPr="006830D0">
        <w:rPr>
          <w:spacing w:val="-2"/>
          <w:rtl/>
        </w:rPr>
        <w:t>.</w:t>
      </w:r>
    </w:p>
    <w:p w:rsidR="00632DB7" w:rsidRPr="007E5E98" w:rsidRDefault="00632DB7" w:rsidP="00632DB7">
      <w:pPr>
        <w:pStyle w:val="H1GA"/>
        <w:spacing w:before="220" w:after="220"/>
      </w:pPr>
      <w:r w:rsidRPr="007E5E98">
        <w:rPr>
          <w:rtl/>
        </w:rPr>
        <w:tab/>
      </w:r>
      <w:r w:rsidRPr="007E5E98">
        <w:rPr>
          <w:rtl/>
        </w:rPr>
        <w:tab/>
      </w:r>
      <w:bookmarkStart w:id="18" w:name="_Toc508792641"/>
      <w:r w:rsidRPr="00DE5CA6">
        <w:rPr>
          <w:rFonts w:hint="eastAsia"/>
          <w:rtl/>
        </w:rPr>
        <w:t>الفقرة</w:t>
      </w:r>
      <w:r>
        <w:rPr>
          <w:rFonts w:hint="cs"/>
          <w:rtl/>
        </w:rPr>
        <w:t xml:space="preserve"> </w:t>
      </w:r>
      <w:r w:rsidRPr="007E5E98">
        <w:rPr>
          <w:rFonts w:hint="eastAsia"/>
          <w:rtl/>
        </w:rPr>
        <w:t>رقم</w:t>
      </w:r>
      <w:r>
        <w:rPr>
          <w:rFonts w:hint="cs"/>
          <w:rtl/>
        </w:rPr>
        <w:t xml:space="preserve"> </w:t>
      </w:r>
      <w:r w:rsidRPr="007E5E98">
        <w:rPr>
          <w:rtl/>
        </w:rPr>
        <w:t>17</w:t>
      </w:r>
      <w:r>
        <w:rPr>
          <w:rFonts w:hint="cs"/>
          <w:rtl/>
        </w:rPr>
        <w:t xml:space="preserve"> </w:t>
      </w:r>
      <w:r w:rsidRPr="007E5E98">
        <w:rPr>
          <w:rFonts w:hint="eastAsia"/>
          <w:rtl/>
        </w:rPr>
        <w:t>من</w:t>
      </w:r>
      <w:r>
        <w:rPr>
          <w:rFonts w:hint="cs"/>
          <w:rtl/>
        </w:rPr>
        <w:t xml:space="preserve"> </w:t>
      </w:r>
      <w:r w:rsidRPr="007E5E98">
        <w:rPr>
          <w:rFonts w:hint="eastAsia"/>
          <w:rtl/>
        </w:rPr>
        <w:t>التوصيات</w:t>
      </w:r>
      <w:r>
        <w:rPr>
          <w:rFonts w:hint="cs"/>
          <w:rtl/>
        </w:rPr>
        <w:t xml:space="preserve"> </w:t>
      </w:r>
      <w:r w:rsidRPr="007E5E98">
        <w:rPr>
          <w:rFonts w:hint="eastAsia"/>
          <w:rtl/>
        </w:rPr>
        <w:t>الختامية</w:t>
      </w:r>
      <w:r>
        <w:rPr>
          <w:rFonts w:hint="cs"/>
          <w:rtl/>
        </w:rPr>
        <w:t xml:space="preserve"> </w:t>
      </w:r>
      <w:r w:rsidRPr="007E5E98">
        <w:rPr>
          <w:rFonts w:hint="eastAsia"/>
          <w:rtl/>
        </w:rPr>
        <w:t>المتعلقة</w:t>
      </w:r>
      <w:r>
        <w:rPr>
          <w:rFonts w:hint="cs"/>
          <w:rtl/>
        </w:rPr>
        <w:t xml:space="preserve"> </w:t>
      </w:r>
      <w:r w:rsidRPr="007E5E98">
        <w:rPr>
          <w:rFonts w:hint="eastAsia"/>
          <w:rtl/>
        </w:rPr>
        <w:t>بتخصيص</w:t>
      </w:r>
      <w:r>
        <w:rPr>
          <w:rFonts w:hint="cs"/>
          <w:rtl/>
        </w:rPr>
        <w:t xml:space="preserve"> </w:t>
      </w:r>
      <w:r w:rsidRPr="007E5E98">
        <w:rPr>
          <w:rFonts w:hint="eastAsia"/>
          <w:rtl/>
        </w:rPr>
        <w:t>موارد</w:t>
      </w:r>
      <w:r>
        <w:rPr>
          <w:rFonts w:hint="cs"/>
          <w:rtl/>
        </w:rPr>
        <w:t xml:space="preserve"> </w:t>
      </w:r>
      <w:r w:rsidRPr="007E5E98">
        <w:rPr>
          <w:rFonts w:hint="eastAsia"/>
          <w:rtl/>
        </w:rPr>
        <w:t>استراتيجية</w:t>
      </w:r>
      <w:r>
        <w:rPr>
          <w:rFonts w:hint="cs"/>
          <w:rtl/>
        </w:rPr>
        <w:t xml:space="preserve"> </w:t>
      </w:r>
      <w:r w:rsidRPr="007E5E98">
        <w:rPr>
          <w:rFonts w:hint="eastAsia"/>
          <w:rtl/>
        </w:rPr>
        <w:t>لإعمال</w:t>
      </w:r>
      <w:r>
        <w:rPr>
          <w:rFonts w:hint="cs"/>
          <w:rtl/>
        </w:rPr>
        <w:t xml:space="preserve"> </w:t>
      </w:r>
      <w:r w:rsidRPr="007E5E98">
        <w:rPr>
          <w:rFonts w:hint="eastAsia"/>
          <w:rtl/>
        </w:rPr>
        <w:t>حقوق</w:t>
      </w:r>
      <w:r>
        <w:rPr>
          <w:rFonts w:hint="cs"/>
          <w:rtl/>
        </w:rPr>
        <w:t xml:space="preserve"> </w:t>
      </w:r>
      <w:r w:rsidRPr="007E5E98">
        <w:rPr>
          <w:rFonts w:hint="eastAsia"/>
          <w:rtl/>
        </w:rPr>
        <w:t>الطفل</w:t>
      </w:r>
      <w:bookmarkEnd w:id="18"/>
      <w:r>
        <w:rPr>
          <w:rFonts w:hint="cs"/>
          <w:rtl/>
        </w:rPr>
        <w:t xml:space="preserve"> </w:t>
      </w:r>
    </w:p>
    <w:p w:rsidR="00632DB7" w:rsidRPr="00A544A4" w:rsidRDefault="00632DB7" w:rsidP="00632DB7">
      <w:pPr>
        <w:pStyle w:val="SingleTxtGA"/>
        <w:spacing w:after="100"/>
      </w:pPr>
      <w:r>
        <w:rPr>
          <w:rFonts w:eastAsia="Calibri" w:hint="cs"/>
          <w:rtl/>
        </w:rPr>
        <w:t>29-</w:t>
      </w:r>
      <w:r w:rsidRPr="00A544A4">
        <w:rPr>
          <w:rFonts w:eastAsia="Calibri"/>
        </w:rPr>
        <w:tab/>
      </w:r>
      <w:r w:rsidRPr="00A544A4">
        <w:rPr>
          <w:rFonts w:hint="cs"/>
          <w:rtl/>
        </w:rPr>
        <w:t>يعتمد</w:t>
      </w:r>
      <w:r>
        <w:rPr>
          <w:rFonts w:hint="cs"/>
          <w:rtl/>
        </w:rPr>
        <w:t xml:space="preserve"> </w:t>
      </w:r>
      <w:r w:rsidRPr="00A544A4">
        <w:rPr>
          <w:rFonts w:hint="cs"/>
          <w:rtl/>
        </w:rPr>
        <w:t>المنهج</w:t>
      </w:r>
      <w:r>
        <w:rPr>
          <w:rFonts w:hint="cs"/>
          <w:rtl/>
        </w:rPr>
        <w:t xml:space="preserve"> </w:t>
      </w:r>
      <w:r w:rsidRPr="00A544A4">
        <w:rPr>
          <w:rFonts w:hint="cs"/>
          <w:rtl/>
        </w:rPr>
        <w:t>المتبع</w:t>
      </w:r>
      <w:r>
        <w:rPr>
          <w:rFonts w:hint="cs"/>
          <w:rtl/>
        </w:rPr>
        <w:t xml:space="preserve"> </w:t>
      </w:r>
      <w:r w:rsidRPr="00A544A4">
        <w:rPr>
          <w:rFonts w:hint="cs"/>
          <w:rtl/>
        </w:rPr>
        <w:t>في</w:t>
      </w:r>
      <w:r>
        <w:rPr>
          <w:rFonts w:hint="cs"/>
          <w:rtl/>
        </w:rPr>
        <w:t xml:space="preserve"> </w:t>
      </w:r>
      <w:r w:rsidRPr="00A544A4">
        <w:rPr>
          <w:rFonts w:hint="cs"/>
          <w:rtl/>
        </w:rPr>
        <w:t>إعداد</w:t>
      </w:r>
      <w:r>
        <w:rPr>
          <w:rFonts w:hint="cs"/>
          <w:rtl/>
        </w:rPr>
        <w:t xml:space="preserve"> </w:t>
      </w:r>
      <w:r w:rsidRPr="00A544A4">
        <w:rPr>
          <w:rFonts w:hint="cs"/>
          <w:rtl/>
        </w:rPr>
        <w:t>ميزانية</w:t>
      </w:r>
      <w:r>
        <w:rPr>
          <w:rFonts w:hint="cs"/>
          <w:rtl/>
        </w:rPr>
        <w:t xml:space="preserve"> </w:t>
      </w:r>
      <w:r w:rsidRPr="00A544A4">
        <w:rPr>
          <w:rFonts w:hint="cs"/>
          <w:rtl/>
        </w:rPr>
        <w:t>الدولة</w:t>
      </w:r>
      <w:r>
        <w:rPr>
          <w:rFonts w:hint="cs"/>
          <w:rtl/>
        </w:rPr>
        <w:t xml:space="preserve"> </w:t>
      </w:r>
      <w:r w:rsidRPr="00A544A4">
        <w:rPr>
          <w:rFonts w:hint="cs"/>
          <w:rtl/>
        </w:rPr>
        <w:t>على</w:t>
      </w:r>
      <w:r>
        <w:rPr>
          <w:rFonts w:hint="cs"/>
          <w:rtl/>
        </w:rPr>
        <w:t xml:space="preserve"> </w:t>
      </w:r>
      <w:r w:rsidRPr="00A544A4">
        <w:rPr>
          <w:rFonts w:hint="cs"/>
          <w:rtl/>
        </w:rPr>
        <w:t>البنود</w:t>
      </w:r>
      <w:r>
        <w:rPr>
          <w:rFonts w:hint="cs"/>
          <w:rtl/>
        </w:rPr>
        <w:t xml:space="preserve"> </w:t>
      </w:r>
      <w:r w:rsidRPr="00A544A4">
        <w:rPr>
          <w:rFonts w:hint="cs"/>
          <w:rtl/>
        </w:rPr>
        <w:t>العامة</w:t>
      </w:r>
      <w:r>
        <w:rPr>
          <w:rFonts w:hint="cs"/>
          <w:rtl/>
        </w:rPr>
        <w:t xml:space="preserve"> </w:t>
      </w:r>
      <w:r w:rsidRPr="00A544A4">
        <w:rPr>
          <w:rFonts w:hint="cs"/>
          <w:rtl/>
        </w:rPr>
        <w:t>لكل</w:t>
      </w:r>
      <w:r>
        <w:rPr>
          <w:rFonts w:hint="cs"/>
          <w:rtl/>
        </w:rPr>
        <w:t xml:space="preserve"> </w:t>
      </w:r>
      <w:r w:rsidRPr="00A544A4">
        <w:rPr>
          <w:rFonts w:hint="cs"/>
          <w:rtl/>
        </w:rPr>
        <w:t>مؤسسات</w:t>
      </w:r>
      <w:r>
        <w:rPr>
          <w:rFonts w:hint="cs"/>
          <w:rtl/>
        </w:rPr>
        <w:t xml:space="preserve"> </w:t>
      </w:r>
      <w:r w:rsidRPr="00A544A4">
        <w:rPr>
          <w:rFonts w:hint="cs"/>
          <w:rtl/>
        </w:rPr>
        <w:t>ووزارات</w:t>
      </w:r>
      <w:r>
        <w:rPr>
          <w:rFonts w:hint="cs"/>
          <w:rtl/>
        </w:rPr>
        <w:t xml:space="preserve"> </w:t>
      </w:r>
      <w:r w:rsidRPr="00A544A4">
        <w:rPr>
          <w:rFonts w:hint="cs"/>
          <w:rtl/>
        </w:rPr>
        <w:t>المملكة.</w:t>
      </w:r>
      <w:r>
        <w:rPr>
          <w:rFonts w:hint="cs"/>
          <w:rtl/>
        </w:rPr>
        <w:t xml:space="preserve"> </w:t>
      </w:r>
      <w:r w:rsidRPr="00A544A4">
        <w:rPr>
          <w:rFonts w:hint="cs"/>
          <w:rtl/>
        </w:rPr>
        <w:t>إلى</w:t>
      </w:r>
      <w:r>
        <w:rPr>
          <w:rFonts w:hint="cs"/>
          <w:rtl/>
        </w:rPr>
        <w:t xml:space="preserve"> </w:t>
      </w:r>
      <w:r w:rsidRPr="00A544A4">
        <w:rPr>
          <w:rFonts w:hint="cs"/>
          <w:rtl/>
        </w:rPr>
        <w:t>الآن</w:t>
      </w:r>
      <w:r>
        <w:rPr>
          <w:rFonts w:hint="cs"/>
          <w:rtl/>
        </w:rPr>
        <w:t xml:space="preserve"> </w:t>
      </w:r>
      <w:r w:rsidRPr="00A544A4">
        <w:rPr>
          <w:rFonts w:hint="cs"/>
          <w:rtl/>
        </w:rPr>
        <w:t>لم</w:t>
      </w:r>
      <w:r>
        <w:rPr>
          <w:rFonts w:hint="cs"/>
          <w:rtl/>
        </w:rPr>
        <w:t xml:space="preserve"> </w:t>
      </w:r>
      <w:r w:rsidRPr="00A544A4">
        <w:rPr>
          <w:rFonts w:hint="cs"/>
          <w:rtl/>
        </w:rPr>
        <w:t>يطبق</w:t>
      </w:r>
      <w:r>
        <w:rPr>
          <w:rFonts w:hint="cs"/>
          <w:rtl/>
        </w:rPr>
        <w:t xml:space="preserve"> </w:t>
      </w:r>
      <w:r w:rsidRPr="00A544A4">
        <w:rPr>
          <w:rFonts w:hint="cs"/>
          <w:rtl/>
        </w:rPr>
        <w:t>تخصيص</w:t>
      </w:r>
      <w:r>
        <w:rPr>
          <w:rFonts w:hint="cs"/>
          <w:rtl/>
        </w:rPr>
        <w:t xml:space="preserve"> </w:t>
      </w:r>
      <w:r w:rsidRPr="00A544A4">
        <w:rPr>
          <w:rFonts w:hint="cs"/>
          <w:rtl/>
        </w:rPr>
        <w:t>ميزانية</w:t>
      </w:r>
      <w:r>
        <w:rPr>
          <w:rFonts w:hint="cs"/>
          <w:rtl/>
        </w:rPr>
        <w:t xml:space="preserve"> </w:t>
      </w:r>
      <w:r w:rsidRPr="00A544A4">
        <w:rPr>
          <w:rFonts w:hint="cs"/>
          <w:rtl/>
        </w:rPr>
        <w:t>التي</w:t>
      </w:r>
      <w:r>
        <w:rPr>
          <w:rFonts w:hint="cs"/>
          <w:rtl/>
        </w:rPr>
        <w:t xml:space="preserve"> </w:t>
      </w:r>
      <w:r w:rsidRPr="00A544A4">
        <w:rPr>
          <w:rFonts w:hint="cs"/>
          <w:rtl/>
        </w:rPr>
        <w:t>تشمل</w:t>
      </w:r>
      <w:r>
        <w:rPr>
          <w:rFonts w:hint="cs"/>
          <w:rtl/>
        </w:rPr>
        <w:t xml:space="preserve"> </w:t>
      </w:r>
      <w:r w:rsidRPr="00A544A4">
        <w:rPr>
          <w:rFonts w:hint="cs"/>
          <w:rtl/>
        </w:rPr>
        <w:t>جميع</w:t>
      </w:r>
      <w:r>
        <w:rPr>
          <w:rFonts w:hint="cs"/>
          <w:rtl/>
        </w:rPr>
        <w:t xml:space="preserve"> </w:t>
      </w:r>
      <w:r w:rsidRPr="00A544A4">
        <w:rPr>
          <w:rFonts w:hint="cs"/>
          <w:rtl/>
        </w:rPr>
        <w:t>البرامج</w:t>
      </w:r>
      <w:r>
        <w:rPr>
          <w:rFonts w:hint="cs"/>
          <w:rtl/>
        </w:rPr>
        <w:t xml:space="preserve"> </w:t>
      </w:r>
      <w:r w:rsidRPr="00A544A4">
        <w:rPr>
          <w:rFonts w:hint="cs"/>
          <w:rtl/>
        </w:rPr>
        <w:t>الموجهة</w:t>
      </w:r>
      <w:r>
        <w:rPr>
          <w:rFonts w:hint="cs"/>
          <w:rtl/>
        </w:rPr>
        <w:t xml:space="preserve"> </w:t>
      </w:r>
      <w:r w:rsidRPr="00A544A4">
        <w:rPr>
          <w:rFonts w:hint="cs"/>
          <w:rtl/>
        </w:rPr>
        <w:t>للطفل</w:t>
      </w:r>
      <w:r>
        <w:rPr>
          <w:rFonts w:hint="cs"/>
          <w:rtl/>
        </w:rPr>
        <w:t xml:space="preserve"> </w:t>
      </w:r>
      <w:r w:rsidRPr="00A544A4">
        <w:rPr>
          <w:rFonts w:hint="cs"/>
          <w:rtl/>
        </w:rPr>
        <w:t>على</w:t>
      </w:r>
      <w:r>
        <w:rPr>
          <w:rFonts w:hint="cs"/>
          <w:rtl/>
        </w:rPr>
        <w:t xml:space="preserve"> </w:t>
      </w:r>
      <w:r w:rsidRPr="00A544A4">
        <w:rPr>
          <w:rFonts w:hint="cs"/>
          <w:rtl/>
        </w:rPr>
        <w:t>وجه</w:t>
      </w:r>
      <w:r>
        <w:rPr>
          <w:rFonts w:hint="cs"/>
          <w:rtl/>
        </w:rPr>
        <w:t xml:space="preserve"> </w:t>
      </w:r>
      <w:r w:rsidRPr="00A544A4">
        <w:rPr>
          <w:rFonts w:hint="cs"/>
          <w:rtl/>
        </w:rPr>
        <w:t>الخصوص،</w:t>
      </w:r>
      <w:r>
        <w:rPr>
          <w:rFonts w:hint="cs"/>
          <w:rtl/>
        </w:rPr>
        <w:t xml:space="preserve"> </w:t>
      </w:r>
      <w:r w:rsidRPr="00A544A4">
        <w:rPr>
          <w:rFonts w:hint="cs"/>
          <w:rtl/>
        </w:rPr>
        <w:t>مما</w:t>
      </w:r>
      <w:r>
        <w:rPr>
          <w:rFonts w:hint="cs"/>
          <w:rtl/>
        </w:rPr>
        <w:t xml:space="preserve"> </w:t>
      </w:r>
      <w:r w:rsidRPr="00A544A4">
        <w:rPr>
          <w:rFonts w:hint="cs"/>
          <w:rtl/>
        </w:rPr>
        <w:t>يخلق</w:t>
      </w:r>
      <w:r>
        <w:rPr>
          <w:rFonts w:hint="cs"/>
          <w:rtl/>
        </w:rPr>
        <w:t xml:space="preserve"> </w:t>
      </w:r>
      <w:r w:rsidRPr="00A544A4">
        <w:rPr>
          <w:rFonts w:hint="cs"/>
          <w:rtl/>
        </w:rPr>
        <w:t>صعوبة</w:t>
      </w:r>
      <w:r>
        <w:rPr>
          <w:rFonts w:hint="cs"/>
          <w:rtl/>
        </w:rPr>
        <w:t xml:space="preserve"> </w:t>
      </w:r>
      <w:r w:rsidRPr="00A544A4">
        <w:rPr>
          <w:rFonts w:hint="cs"/>
          <w:rtl/>
        </w:rPr>
        <w:t>في</w:t>
      </w:r>
      <w:r>
        <w:rPr>
          <w:rFonts w:hint="cs"/>
          <w:rtl/>
        </w:rPr>
        <w:t xml:space="preserve"> </w:t>
      </w:r>
      <w:r w:rsidRPr="00A544A4">
        <w:rPr>
          <w:rFonts w:hint="cs"/>
          <w:rtl/>
        </w:rPr>
        <w:t>التحديد</w:t>
      </w:r>
      <w:r>
        <w:rPr>
          <w:rFonts w:hint="cs"/>
          <w:rtl/>
        </w:rPr>
        <w:t xml:space="preserve"> </w:t>
      </w:r>
      <w:r w:rsidRPr="00A544A4">
        <w:rPr>
          <w:rFonts w:hint="cs"/>
          <w:rtl/>
        </w:rPr>
        <w:t>الدقيق</w:t>
      </w:r>
      <w:r>
        <w:rPr>
          <w:rFonts w:hint="cs"/>
          <w:rtl/>
        </w:rPr>
        <w:t xml:space="preserve"> </w:t>
      </w:r>
      <w:r w:rsidRPr="00A544A4">
        <w:rPr>
          <w:rFonts w:hint="cs"/>
          <w:rtl/>
        </w:rPr>
        <w:t>لمخصصات</w:t>
      </w:r>
      <w:r>
        <w:rPr>
          <w:rFonts w:hint="cs"/>
          <w:rtl/>
        </w:rPr>
        <w:t xml:space="preserve"> </w:t>
      </w:r>
      <w:r w:rsidRPr="00A544A4">
        <w:rPr>
          <w:rFonts w:hint="cs"/>
          <w:rtl/>
        </w:rPr>
        <w:t>الإنفاق</w:t>
      </w:r>
      <w:r>
        <w:rPr>
          <w:rFonts w:hint="cs"/>
          <w:rtl/>
        </w:rPr>
        <w:t xml:space="preserve"> </w:t>
      </w:r>
      <w:r w:rsidRPr="00A544A4">
        <w:rPr>
          <w:rFonts w:hint="cs"/>
          <w:rtl/>
        </w:rPr>
        <w:t>على</w:t>
      </w:r>
      <w:r>
        <w:rPr>
          <w:rFonts w:hint="cs"/>
          <w:rtl/>
        </w:rPr>
        <w:t xml:space="preserve"> </w:t>
      </w:r>
      <w:r w:rsidRPr="00A544A4">
        <w:rPr>
          <w:rFonts w:hint="cs"/>
          <w:rtl/>
        </w:rPr>
        <w:t>برامج</w:t>
      </w:r>
      <w:r>
        <w:rPr>
          <w:rFonts w:hint="cs"/>
          <w:rtl/>
        </w:rPr>
        <w:t xml:space="preserve"> </w:t>
      </w:r>
      <w:r w:rsidRPr="00A544A4">
        <w:rPr>
          <w:rFonts w:hint="cs"/>
          <w:rtl/>
        </w:rPr>
        <w:t>الطفولة</w:t>
      </w:r>
      <w:r>
        <w:rPr>
          <w:rFonts w:hint="cs"/>
          <w:rtl/>
        </w:rPr>
        <w:t xml:space="preserve"> </w:t>
      </w:r>
      <w:r w:rsidRPr="00A544A4">
        <w:rPr>
          <w:rFonts w:hint="cs"/>
          <w:rtl/>
        </w:rPr>
        <w:t>وتقييم</w:t>
      </w:r>
      <w:r>
        <w:rPr>
          <w:rFonts w:hint="cs"/>
          <w:rtl/>
        </w:rPr>
        <w:t xml:space="preserve"> </w:t>
      </w:r>
      <w:r w:rsidRPr="00A544A4">
        <w:rPr>
          <w:rFonts w:hint="cs"/>
          <w:rtl/>
        </w:rPr>
        <w:t>الأثر</w:t>
      </w:r>
      <w:r>
        <w:rPr>
          <w:rFonts w:hint="cs"/>
          <w:rtl/>
        </w:rPr>
        <w:t xml:space="preserve"> </w:t>
      </w:r>
      <w:r w:rsidRPr="00A544A4">
        <w:rPr>
          <w:rFonts w:hint="cs"/>
          <w:rtl/>
        </w:rPr>
        <w:t>لذلك</w:t>
      </w:r>
      <w:r>
        <w:rPr>
          <w:rFonts w:hint="cs"/>
          <w:rtl/>
        </w:rPr>
        <w:t xml:space="preserve"> </w:t>
      </w:r>
      <w:r w:rsidRPr="00A544A4">
        <w:rPr>
          <w:rFonts w:hint="cs"/>
          <w:rtl/>
        </w:rPr>
        <w:t>الإنفاق</w:t>
      </w:r>
      <w:r>
        <w:rPr>
          <w:rFonts w:hint="cs"/>
          <w:rtl/>
        </w:rPr>
        <w:t xml:space="preserve"> </w:t>
      </w:r>
      <w:r w:rsidRPr="00A544A4">
        <w:rPr>
          <w:rFonts w:hint="cs"/>
          <w:rtl/>
        </w:rPr>
        <w:t>وتتبعه.</w:t>
      </w:r>
      <w:r>
        <w:rPr>
          <w:rFonts w:hint="cs"/>
          <w:rtl/>
        </w:rPr>
        <w:t xml:space="preserve"> </w:t>
      </w:r>
      <w:r w:rsidRPr="00A544A4">
        <w:rPr>
          <w:rFonts w:hint="cs"/>
          <w:rtl/>
        </w:rPr>
        <w:t>ستبحث</w:t>
      </w:r>
      <w:r>
        <w:rPr>
          <w:rFonts w:hint="cs"/>
          <w:rtl/>
        </w:rPr>
        <w:t xml:space="preserve"> </w:t>
      </w:r>
      <w:r w:rsidRPr="00A544A4">
        <w:rPr>
          <w:rFonts w:hint="cs"/>
          <w:rtl/>
        </w:rPr>
        <w:t>المملكة</w:t>
      </w:r>
      <w:r>
        <w:rPr>
          <w:rFonts w:hint="cs"/>
          <w:rtl/>
        </w:rPr>
        <w:t xml:space="preserve"> </w:t>
      </w:r>
      <w:r w:rsidRPr="00A544A4">
        <w:rPr>
          <w:rFonts w:hint="cs"/>
          <w:rtl/>
        </w:rPr>
        <w:t>سبل</w:t>
      </w:r>
      <w:r>
        <w:rPr>
          <w:rFonts w:hint="cs"/>
          <w:rtl/>
        </w:rPr>
        <w:t xml:space="preserve"> </w:t>
      </w:r>
      <w:r w:rsidRPr="00A544A4">
        <w:rPr>
          <w:rFonts w:hint="cs"/>
          <w:rtl/>
        </w:rPr>
        <w:t>توظيف</w:t>
      </w:r>
      <w:r>
        <w:rPr>
          <w:rFonts w:hint="cs"/>
          <w:rtl/>
        </w:rPr>
        <w:t xml:space="preserve"> </w:t>
      </w:r>
      <w:r w:rsidRPr="00A544A4">
        <w:rPr>
          <w:rFonts w:hint="cs"/>
          <w:rtl/>
        </w:rPr>
        <w:t>الطرق</w:t>
      </w:r>
      <w:r>
        <w:rPr>
          <w:rFonts w:hint="cs"/>
          <w:rtl/>
        </w:rPr>
        <w:t xml:space="preserve"> </w:t>
      </w:r>
      <w:r w:rsidRPr="00A544A4">
        <w:rPr>
          <w:rFonts w:hint="cs"/>
          <w:rtl/>
        </w:rPr>
        <w:t>المناسبة</w:t>
      </w:r>
      <w:r>
        <w:rPr>
          <w:rFonts w:hint="cs"/>
          <w:rtl/>
        </w:rPr>
        <w:t xml:space="preserve"> </w:t>
      </w:r>
      <w:r w:rsidRPr="00A544A4">
        <w:rPr>
          <w:rFonts w:hint="cs"/>
          <w:rtl/>
        </w:rPr>
        <w:t>والممكنة</w:t>
      </w:r>
      <w:r>
        <w:rPr>
          <w:rFonts w:hint="cs"/>
          <w:rtl/>
        </w:rPr>
        <w:t xml:space="preserve"> </w:t>
      </w:r>
      <w:r w:rsidRPr="00A544A4">
        <w:rPr>
          <w:rFonts w:hint="cs"/>
          <w:rtl/>
        </w:rPr>
        <w:t>في</w:t>
      </w:r>
      <w:r>
        <w:rPr>
          <w:rFonts w:hint="cs"/>
          <w:rtl/>
        </w:rPr>
        <w:t xml:space="preserve"> </w:t>
      </w:r>
      <w:r w:rsidRPr="00A544A4">
        <w:rPr>
          <w:rFonts w:hint="cs"/>
          <w:rtl/>
        </w:rPr>
        <w:t>بيان</w:t>
      </w:r>
      <w:r>
        <w:rPr>
          <w:rFonts w:hint="cs"/>
          <w:rtl/>
        </w:rPr>
        <w:t xml:space="preserve"> </w:t>
      </w:r>
      <w:r w:rsidRPr="00A544A4">
        <w:rPr>
          <w:rFonts w:hint="cs"/>
          <w:rtl/>
        </w:rPr>
        <w:t>كفاية</w:t>
      </w:r>
      <w:r>
        <w:rPr>
          <w:rFonts w:hint="cs"/>
          <w:rtl/>
        </w:rPr>
        <w:t xml:space="preserve"> </w:t>
      </w:r>
      <w:r w:rsidRPr="00A544A4">
        <w:rPr>
          <w:rFonts w:hint="cs"/>
          <w:rtl/>
        </w:rPr>
        <w:t>الموارد</w:t>
      </w:r>
      <w:r>
        <w:rPr>
          <w:rFonts w:hint="cs"/>
          <w:rtl/>
        </w:rPr>
        <w:t xml:space="preserve"> </w:t>
      </w:r>
      <w:r w:rsidRPr="00A544A4">
        <w:rPr>
          <w:rFonts w:hint="cs"/>
          <w:rtl/>
        </w:rPr>
        <w:t>المخصصة</w:t>
      </w:r>
      <w:r>
        <w:rPr>
          <w:rFonts w:hint="cs"/>
          <w:rtl/>
        </w:rPr>
        <w:t xml:space="preserve"> </w:t>
      </w:r>
      <w:r w:rsidRPr="00A544A4">
        <w:rPr>
          <w:rFonts w:hint="cs"/>
          <w:rtl/>
        </w:rPr>
        <w:t>لإنفاذ</w:t>
      </w:r>
      <w:r>
        <w:rPr>
          <w:rFonts w:hint="cs"/>
          <w:rtl/>
        </w:rPr>
        <w:t xml:space="preserve"> </w:t>
      </w:r>
      <w:r w:rsidRPr="00A544A4">
        <w:rPr>
          <w:rFonts w:hint="cs"/>
          <w:rtl/>
        </w:rPr>
        <w:t>مبادئ</w:t>
      </w:r>
      <w:r>
        <w:rPr>
          <w:rFonts w:hint="cs"/>
          <w:rtl/>
        </w:rPr>
        <w:t xml:space="preserve"> </w:t>
      </w:r>
      <w:r w:rsidRPr="00A544A4">
        <w:rPr>
          <w:rFonts w:hint="cs"/>
          <w:rtl/>
        </w:rPr>
        <w:t>الاتفاقية،</w:t>
      </w:r>
      <w:r>
        <w:rPr>
          <w:rFonts w:hint="cs"/>
          <w:rtl/>
        </w:rPr>
        <w:t xml:space="preserve"> </w:t>
      </w:r>
      <w:r w:rsidRPr="00A544A4">
        <w:rPr>
          <w:rFonts w:hint="cs"/>
          <w:rtl/>
        </w:rPr>
        <w:t>وتحديد</w:t>
      </w:r>
      <w:r>
        <w:rPr>
          <w:rFonts w:hint="cs"/>
          <w:rtl/>
        </w:rPr>
        <w:t xml:space="preserve"> </w:t>
      </w:r>
      <w:r w:rsidRPr="00A544A4">
        <w:rPr>
          <w:rFonts w:hint="cs"/>
          <w:rtl/>
        </w:rPr>
        <w:t>ما</w:t>
      </w:r>
      <w:r>
        <w:rPr>
          <w:rFonts w:hint="cs"/>
          <w:rtl/>
        </w:rPr>
        <w:t xml:space="preserve"> </w:t>
      </w:r>
      <w:r w:rsidRPr="00A544A4">
        <w:rPr>
          <w:rFonts w:hint="cs"/>
          <w:rtl/>
        </w:rPr>
        <w:t>يصرف</w:t>
      </w:r>
      <w:r>
        <w:rPr>
          <w:rFonts w:hint="cs"/>
          <w:rtl/>
        </w:rPr>
        <w:t xml:space="preserve"> </w:t>
      </w:r>
      <w:r w:rsidRPr="00A544A4">
        <w:rPr>
          <w:rFonts w:hint="cs"/>
          <w:rtl/>
        </w:rPr>
        <w:t>من</w:t>
      </w:r>
      <w:r>
        <w:rPr>
          <w:rFonts w:hint="cs"/>
          <w:rtl/>
        </w:rPr>
        <w:t xml:space="preserve"> </w:t>
      </w:r>
      <w:r w:rsidRPr="00A544A4">
        <w:rPr>
          <w:rFonts w:hint="cs"/>
          <w:rtl/>
        </w:rPr>
        <w:t>الميزانية</w:t>
      </w:r>
      <w:r>
        <w:rPr>
          <w:rFonts w:hint="cs"/>
          <w:rtl/>
        </w:rPr>
        <w:t xml:space="preserve"> </w:t>
      </w:r>
      <w:r w:rsidRPr="00A544A4">
        <w:rPr>
          <w:rFonts w:hint="cs"/>
          <w:rtl/>
        </w:rPr>
        <w:t>السنوية</w:t>
      </w:r>
      <w:r>
        <w:rPr>
          <w:rFonts w:hint="cs"/>
          <w:rtl/>
        </w:rPr>
        <w:t xml:space="preserve"> </w:t>
      </w:r>
      <w:r w:rsidRPr="00A544A4">
        <w:rPr>
          <w:rFonts w:hint="cs"/>
          <w:rtl/>
        </w:rPr>
        <w:t>على</w:t>
      </w:r>
      <w:r>
        <w:rPr>
          <w:rFonts w:hint="cs"/>
          <w:rtl/>
        </w:rPr>
        <w:t xml:space="preserve"> </w:t>
      </w:r>
      <w:r w:rsidRPr="00A544A4">
        <w:rPr>
          <w:rFonts w:hint="cs"/>
          <w:rtl/>
        </w:rPr>
        <w:t>الأطفال.</w:t>
      </w:r>
      <w:r>
        <w:rPr>
          <w:rFonts w:hint="cs"/>
          <w:rtl/>
        </w:rPr>
        <w:t xml:space="preserve"> </w:t>
      </w:r>
      <w:r w:rsidRPr="00A544A4">
        <w:rPr>
          <w:rFonts w:hint="cs"/>
          <w:rtl/>
        </w:rPr>
        <w:t>الا</w:t>
      </w:r>
      <w:r>
        <w:rPr>
          <w:rFonts w:hint="cs"/>
          <w:rtl/>
        </w:rPr>
        <w:t xml:space="preserve"> </w:t>
      </w:r>
      <w:r w:rsidRPr="00A544A4">
        <w:rPr>
          <w:rFonts w:hint="cs"/>
          <w:rtl/>
        </w:rPr>
        <w:t>انه</w:t>
      </w:r>
      <w:r>
        <w:rPr>
          <w:rFonts w:hint="cs"/>
          <w:rtl/>
        </w:rPr>
        <w:t xml:space="preserve"> </w:t>
      </w:r>
      <w:r w:rsidRPr="00A544A4">
        <w:rPr>
          <w:rFonts w:hint="cs"/>
          <w:rtl/>
        </w:rPr>
        <w:t>وبالرغم</w:t>
      </w:r>
      <w:r>
        <w:rPr>
          <w:rFonts w:hint="cs"/>
          <w:rtl/>
        </w:rPr>
        <w:t xml:space="preserve"> </w:t>
      </w:r>
      <w:r w:rsidRPr="00A544A4">
        <w:rPr>
          <w:rFonts w:hint="cs"/>
          <w:rtl/>
        </w:rPr>
        <w:t>من</w:t>
      </w:r>
      <w:r>
        <w:rPr>
          <w:rFonts w:hint="cs"/>
          <w:rtl/>
        </w:rPr>
        <w:t xml:space="preserve"> </w:t>
      </w:r>
      <w:r w:rsidRPr="00A544A4">
        <w:rPr>
          <w:rFonts w:hint="cs"/>
          <w:rtl/>
        </w:rPr>
        <w:t>أنه</w:t>
      </w:r>
      <w:r>
        <w:rPr>
          <w:rFonts w:hint="cs"/>
          <w:rtl/>
        </w:rPr>
        <w:t xml:space="preserve"> </w:t>
      </w:r>
      <w:r w:rsidRPr="00A544A4">
        <w:rPr>
          <w:rFonts w:hint="cs"/>
          <w:rtl/>
        </w:rPr>
        <w:t>لا</w:t>
      </w:r>
      <w:r>
        <w:rPr>
          <w:rFonts w:hint="cs"/>
          <w:rtl/>
        </w:rPr>
        <w:t xml:space="preserve"> </w:t>
      </w:r>
      <w:r w:rsidRPr="00A544A4">
        <w:rPr>
          <w:rFonts w:hint="cs"/>
          <w:rtl/>
        </w:rPr>
        <w:t>يوجد</w:t>
      </w:r>
      <w:r>
        <w:rPr>
          <w:rFonts w:hint="cs"/>
          <w:rtl/>
        </w:rPr>
        <w:t xml:space="preserve"> </w:t>
      </w:r>
      <w:r w:rsidRPr="00A544A4">
        <w:rPr>
          <w:rFonts w:hint="cs"/>
          <w:rtl/>
        </w:rPr>
        <w:t>نظام</w:t>
      </w:r>
      <w:r>
        <w:rPr>
          <w:rFonts w:hint="cs"/>
          <w:rtl/>
        </w:rPr>
        <w:t xml:space="preserve"> </w:t>
      </w:r>
      <w:r w:rsidRPr="00A544A4">
        <w:rPr>
          <w:rFonts w:hint="cs"/>
          <w:rtl/>
        </w:rPr>
        <w:t>تتبع</w:t>
      </w:r>
      <w:r>
        <w:rPr>
          <w:rFonts w:hint="cs"/>
          <w:rtl/>
        </w:rPr>
        <w:t xml:space="preserve"> </w:t>
      </w:r>
      <w:r w:rsidRPr="00A544A4">
        <w:rPr>
          <w:rFonts w:hint="cs"/>
          <w:rtl/>
        </w:rPr>
        <w:t>للأثر</w:t>
      </w:r>
      <w:r>
        <w:rPr>
          <w:rFonts w:hint="cs"/>
          <w:rtl/>
        </w:rPr>
        <w:t xml:space="preserve"> </w:t>
      </w:r>
      <w:r w:rsidRPr="00A544A4">
        <w:rPr>
          <w:rFonts w:hint="cs"/>
          <w:rtl/>
        </w:rPr>
        <w:t>لنواحي</w:t>
      </w:r>
      <w:r>
        <w:rPr>
          <w:rFonts w:hint="cs"/>
          <w:rtl/>
        </w:rPr>
        <w:t xml:space="preserve"> </w:t>
      </w:r>
      <w:r w:rsidRPr="00A544A4">
        <w:rPr>
          <w:rFonts w:hint="cs"/>
          <w:rtl/>
        </w:rPr>
        <w:t>صرف</w:t>
      </w:r>
      <w:r>
        <w:rPr>
          <w:rFonts w:hint="cs"/>
          <w:rtl/>
        </w:rPr>
        <w:t xml:space="preserve"> </w:t>
      </w:r>
      <w:r w:rsidRPr="00A544A4">
        <w:rPr>
          <w:rFonts w:hint="cs"/>
          <w:rtl/>
        </w:rPr>
        <w:t>الميزانية</w:t>
      </w:r>
      <w:r>
        <w:rPr>
          <w:rFonts w:hint="cs"/>
          <w:rtl/>
        </w:rPr>
        <w:t xml:space="preserve"> </w:t>
      </w:r>
      <w:r w:rsidRPr="00A544A4">
        <w:rPr>
          <w:rFonts w:hint="cs"/>
          <w:rtl/>
        </w:rPr>
        <w:t>على</w:t>
      </w:r>
      <w:r>
        <w:rPr>
          <w:rFonts w:hint="cs"/>
          <w:rtl/>
        </w:rPr>
        <w:t xml:space="preserve"> </w:t>
      </w:r>
      <w:r w:rsidRPr="00A544A4">
        <w:rPr>
          <w:rFonts w:hint="cs"/>
          <w:rtl/>
        </w:rPr>
        <w:t>الأطفال</w:t>
      </w:r>
      <w:r>
        <w:rPr>
          <w:rFonts w:hint="cs"/>
          <w:rtl/>
        </w:rPr>
        <w:t xml:space="preserve"> </w:t>
      </w:r>
      <w:r w:rsidRPr="00A544A4">
        <w:rPr>
          <w:rFonts w:hint="cs"/>
          <w:rtl/>
        </w:rPr>
        <w:t>تحديدا،</w:t>
      </w:r>
      <w:r>
        <w:rPr>
          <w:rFonts w:hint="cs"/>
          <w:rtl/>
        </w:rPr>
        <w:t xml:space="preserve"> </w:t>
      </w:r>
      <w:r w:rsidRPr="00A544A4">
        <w:rPr>
          <w:rFonts w:hint="cs"/>
          <w:rtl/>
        </w:rPr>
        <w:t>ترصد</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ميزانيات</w:t>
      </w:r>
      <w:r>
        <w:rPr>
          <w:rFonts w:hint="cs"/>
          <w:rtl/>
        </w:rPr>
        <w:t xml:space="preserve"> </w:t>
      </w:r>
      <w:r w:rsidRPr="00A544A4">
        <w:rPr>
          <w:rFonts w:hint="cs"/>
          <w:rtl/>
        </w:rPr>
        <w:t>سنوية</w:t>
      </w:r>
      <w:r>
        <w:rPr>
          <w:rFonts w:hint="cs"/>
          <w:rtl/>
        </w:rPr>
        <w:t xml:space="preserve"> </w:t>
      </w:r>
      <w:r w:rsidRPr="00A544A4">
        <w:rPr>
          <w:rFonts w:hint="cs"/>
          <w:rtl/>
        </w:rPr>
        <w:t>للإنفاق</w:t>
      </w:r>
      <w:r>
        <w:rPr>
          <w:rFonts w:hint="cs"/>
          <w:rtl/>
        </w:rPr>
        <w:t xml:space="preserve"> </w:t>
      </w:r>
      <w:r w:rsidRPr="00A544A4">
        <w:rPr>
          <w:rFonts w:hint="cs"/>
          <w:rtl/>
        </w:rPr>
        <w:t>على</w:t>
      </w:r>
      <w:r>
        <w:rPr>
          <w:rFonts w:hint="cs"/>
          <w:rtl/>
        </w:rPr>
        <w:t xml:space="preserve"> </w:t>
      </w:r>
      <w:r w:rsidRPr="00A544A4">
        <w:rPr>
          <w:rFonts w:hint="cs"/>
          <w:rtl/>
        </w:rPr>
        <w:t>الخدمات</w:t>
      </w:r>
      <w:r>
        <w:rPr>
          <w:rFonts w:hint="cs"/>
          <w:rtl/>
        </w:rPr>
        <w:t xml:space="preserve"> </w:t>
      </w:r>
      <w:r w:rsidRPr="00A544A4">
        <w:rPr>
          <w:rFonts w:hint="cs"/>
          <w:rtl/>
        </w:rPr>
        <w:t>المخصصة</w:t>
      </w:r>
      <w:r>
        <w:rPr>
          <w:rFonts w:hint="cs"/>
          <w:rtl/>
        </w:rPr>
        <w:t xml:space="preserve"> </w:t>
      </w:r>
      <w:r w:rsidRPr="00A544A4">
        <w:rPr>
          <w:rFonts w:hint="cs"/>
          <w:rtl/>
        </w:rPr>
        <w:t>للأطفال</w:t>
      </w:r>
      <w:r>
        <w:rPr>
          <w:rFonts w:hint="cs"/>
          <w:rtl/>
        </w:rPr>
        <w:t xml:space="preserve"> </w:t>
      </w:r>
      <w:r w:rsidRPr="00A544A4">
        <w:rPr>
          <w:rFonts w:hint="cs"/>
          <w:rtl/>
        </w:rPr>
        <w:t>سواء</w:t>
      </w:r>
      <w:r>
        <w:rPr>
          <w:rFonts w:hint="cs"/>
          <w:rtl/>
        </w:rPr>
        <w:t xml:space="preserve"> </w:t>
      </w:r>
      <w:r w:rsidRPr="00A544A4">
        <w:rPr>
          <w:rFonts w:hint="cs"/>
          <w:rtl/>
        </w:rPr>
        <w:t>كان</w:t>
      </w:r>
      <w:r>
        <w:rPr>
          <w:rFonts w:hint="cs"/>
          <w:rtl/>
        </w:rPr>
        <w:t xml:space="preserve"> </w:t>
      </w:r>
      <w:r w:rsidRPr="00A544A4">
        <w:rPr>
          <w:rFonts w:hint="cs"/>
          <w:rtl/>
        </w:rPr>
        <w:t>داخل</w:t>
      </w:r>
      <w:r>
        <w:rPr>
          <w:rFonts w:hint="cs"/>
          <w:rtl/>
        </w:rPr>
        <w:t xml:space="preserve"> </w:t>
      </w:r>
      <w:r w:rsidRPr="00A544A4">
        <w:rPr>
          <w:rFonts w:hint="cs"/>
          <w:rtl/>
        </w:rPr>
        <w:t>الاسرة</w:t>
      </w:r>
      <w:r>
        <w:rPr>
          <w:rFonts w:hint="cs"/>
          <w:rtl/>
        </w:rPr>
        <w:t xml:space="preserve"> </w:t>
      </w:r>
      <w:r w:rsidRPr="00A544A4">
        <w:rPr>
          <w:rFonts w:hint="cs"/>
          <w:rtl/>
        </w:rPr>
        <w:t>والأسر</w:t>
      </w:r>
      <w:r>
        <w:rPr>
          <w:rFonts w:hint="cs"/>
          <w:rtl/>
        </w:rPr>
        <w:t xml:space="preserve"> </w:t>
      </w:r>
      <w:r w:rsidRPr="00A544A4">
        <w:rPr>
          <w:rFonts w:hint="cs"/>
          <w:rtl/>
        </w:rPr>
        <w:t>الحاضنة</w:t>
      </w:r>
      <w:r>
        <w:rPr>
          <w:rFonts w:hint="cs"/>
          <w:rtl/>
        </w:rPr>
        <w:t xml:space="preserve"> </w:t>
      </w:r>
      <w:r w:rsidRPr="00A544A4">
        <w:rPr>
          <w:rFonts w:hint="cs"/>
          <w:rtl/>
        </w:rPr>
        <w:t>أو</w:t>
      </w:r>
      <w:r>
        <w:rPr>
          <w:rFonts w:hint="cs"/>
          <w:rtl/>
        </w:rPr>
        <w:t xml:space="preserve"> </w:t>
      </w:r>
      <w:r w:rsidRPr="00A544A4">
        <w:rPr>
          <w:rFonts w:hint="cs"/>
          <w:rtl/>
        </w:rPr>
        <w:t>خارجها</w:t>
      </w:r>
      <w:r>
        <w:rPr>
          <w:rFonts w:hint="cs"/>
          <w:rtl/>
        </w:rPr>
        <w:t xml:space="preserve"> </w:t>
      </w:r>
      <w:r w:rsidRPr="00A544A4">
        <w:rPr>
          <w:rFonts w:hint="cs"/>
          <w:rtl/>
        </w:rPr>
        <w:t>وخصوصاً</w:t>
      </w:r>
      <w:r>
        <w:rPr>
          <w:rFonts w:hint="cs"/>
          <w:rtl/>
        </w:rPr>
        <w:t xml:space="preserve"> </w:t>
      </w:r>
      <w:r w:rsidRPr="00A544A4">
        <w:rPr>
          <w:rFonts w:hint="cs"/>
          <w:rtl/>
        </w:rPr>
        <w:t>الأسر</w:t>
      </w:r>
      <w:r>
        <w:rPr>
          <w:rFonts w:hint="cs"/>
          <w:rtl/>
        </w:rPr>
        <w:t xml:space="preserve"> </w:t>
      </w:r>
      <w:r w:rsidRPr="00A544A4">
        <w:rPr>
          <w:rFonts w:hint="cs"/>
          <w:rtl/>
        </w:rPr>
        <w:t>من</w:t>
      </w:r>
      <w:r>
        <w:rPr>
          <w:rFonts w:hint="cs"/>
          <w:rtl/>
        </w:rPr>
        <w:t xml:space="preserve"> </w:t>
      </w:r>
      <w:r w:rsidRPr="00A544A4">
        <w:rPr>
          <w:rFonts w:hint="cs"/>
          <w:rtl/>
        </w:rPr>
        <w:t>ذوي</w:t>
      </w:r>
      <w:r>
        <w:rPr>
          <w:rFonts w:hint="cs"/>
          <w:rtl/>
        </w:rPr>
        <w:t xml:space="preserve"> </w:t>
      </w:r>
      <w:r w:rsidRPr="00A544A4">
        <w:rPr>
          <w:rFonts w:hint="cs"/>
          <w:rtl/>
        </w:rPr>
        <w:t>الدخل</w:t>
      </w:r>
      <w:r>
        <w:rPr>
          <w:rFonts w:hint="cs"/>
          <w:rtl/>
        </w:rPr>
        <w:t xml:space="preserve"> </w:t>
      </w:r>
      <w:r w:rsidRPr="00A544A4">
        <w:rPr>
          <w:rFonts w:hint="cs"/>
          <w:rtl/>
        </w:rPr>
        <w:t>المحدود</w:t>
      </w:r>
      <w:r>
        <w:rPr>
          <w:rFonts w:hint="cs"/>
          <w:rtl/>
        </w:rPr>
        <w:t xml:space="preserve"> </w:t>
      </w:r>
      <w:r w:rsidRPr="00A544A4">
        <w:rPr>
          <w:rFonts w:hint="cs"/>
          <w:rtl/>
        </w:rPr>
        <w:t>وذلك</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منح</w:t>
      </w:r>
      <w:r>
        <w:rPr>
          <w:rFonts w:hint="cs"/>
          <w:rtl/>
        </w:rPr>
        <w:t xml:space="preserve"> </w:t>
      </w:r>
      <w:r w:rsidRPr="00A544A4">
        <w:rPr>
          <w:rFonts w:hint="cs"/>
          <w:rtl/>
        </w:rPr>
        <w:t>مالية</w:t>
      </w:r>
      <w:r>
        <w:rPr>
          <w:rFonts w:hint="cs"/>
          <w:rtl/>
        </w:rPr>
        <w:t xml:space="preserve"> </w:t>
      </w:r>
      <w:r w:rsidRPr="00A544A4">
        <w:rPr>
          <w:rFonts w:hint="cs"/>
          <w:rtl/>
        </w:rPr>
        <w:t>شهرية</w:t>
      </w:r>
      <w:r>
        <w:rPr>
          <w:rFonts w:hint="cs"/>
          <w:rtl/>
        </w:rPr>
        <w:t xml:space="preserve"> </w:t>
      </w:r>
      <w:r w:rsidRPr="00A544A4">
        <w:rPr>
          <w:rFonts w:hint="cs"/>
          <w:rtl/>
        </w:rPr>
        <w:t>وغيرها.</w:t>
      </w:r>
      <w:r>
        <w:rPr>
          <w:rtl/>
        </w:rPr>
        <w:t xml:space="preserve"> </w:t>
      </w:r>
      <w:r w:rsidRPr="00A544A4">
        <w:rPr>
          <w:rFonts w:hint="cs"/>
          <w:rtl/>
        </w:rPr>
        <w:t>كما</w:t>
      </w:r>
      <w:r>
        <w:rPr>
          <w:rFonts w:hint="cs"/>
          <w:rtl/>
        </w:rPr>
        <w:t xml:space="preserve"> </w:t>
      </w:r>
      <w:r w:rsidRPr="00A544A4">
        <w:rPr>
          <w:rFonts w:hint="cs"/>
          <w:rtl/>
        </w:rPr>
        <w:t>عرضت</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للطفولة</w:t>
      </w:r>
      <w:r>
        <w:rPr>
          <w:rFonts w:hint="cs"/>
          <w:rtl/>
        </w:rPr>
        <w:t xml:space="preserve"> </w:t>
      </w:r>
      <w:r w:rsidRPr="00A544A4">
        <w:rPr>
          <w:rFonts w:hint="cs"/>
          <w:rtl/>
        </w:rPr>
        <w:t>التعليق</w:t>
      </w:r>
      <w:r>
        <w:rPr>
          <w:rFonts w:hint="cs"/>
          <w:rtl/>
        </w:rPr>
        <w:t xml:space="preserve"> </w:t>
      </w:r>
      <w:r w:rsidRPr="00A544A4">
        <w:rPr>
          <w:rFonts w:hint="cs"/>
          <w:rtl/>
        </w:rPr>
        <w:t>العام</w:t>
      </w:r>
      <w:r>
        <w:rPr>
          <w:rFonts w:hint="cs"/>
          <w:rtl/>
        </w:rPr>
        <w:t xml:space="preserve"> </w:t>
      </w:r>
      <w:r w:rsidRPr="00A544A4">
        <w:rPr>
          <w:rFonts w:hint="cs"/>
          <w:rtl/>
        </w:rPr>
        <w:t>للجنة</w:t>
      </w:r>
      <w:r>
        <w:rPr>
          <w:rFonts w:hint="cs"/>
          <w:rtl/>
        </w:rPr>
        <w:t xml:space="preserve"> </w:t>
      </w:r>
      <w:r w:rsidRPr="00A544A4">
        <w:rPr>
          <w:rFonts w:hint="cs"/>
          <w:rtl/>
        </w:rPr>
        <w:t>رقم</w:t>
      </w:r>
      <w:r>
        <w:rPr>
          <w:rFonts w:hint="cs"/>
          <w:rtl/>
        </w:rPr>
        <w:t> </w:t>
      </w:r>
      <w:r w:rsidRPr="00A544A4">
        <w:rPr>
          <w:rFonts w:hint="cs"/>
          <w:rtl/>
        </w:rPr>
        <w:t>19(2016)</w:t>
      </w:r>
      <w:r>
        <w:rPr>
          <w:rFonts w:hint="cs"/>
          <w:rtl/>
        </w:rPr>
        <w:t xml:space="preserve"> </w:t>
      </w:r>
      <w:r w:rsidRPr="00A544A4">
        <w:rPr>
          <w:rFonts w:hint="cs"/>
          <w:rtl/>
        </w:rPr>
        <w:t>حول</w:t>
      </w:r>
      <w:r>
        <w:rPr>
          <w:rFonts w:hint="cs"/>
          <w:rtl/>
        </w:rPr>
        <w:t xml:space="preserve"> </w:t>
      </w:r>
      <w:r w:rsidRPr="00A544A4">
        <w:rPr>
          <w:rFonts w:hint="cs"/>
          <w:rtl/>
        </w:rPr>
        <w:t>تخصيص</w:t>
      </w:r>
      <w:r>
        <w:rPr>
          <w:rFonts w:hint="cs"/>
          <w:rtl/>
        </w:rPr>
        <w:t xml:space="preserve"> </w:t>
      </w:r>
      <w:r w:rsidRPr="00A544A4">
        <w:rPr>
          <w:rFonts w:hint="cs"/>
          <w:rtl/>
        </w:rPr>
        <w:t>ميزانيات</w:t>
      </w:r>
      <w:r>
        <w:rPr>
          <w:rFonts w:hint="cs"/>
          <w:rtl/>
        </w:rPr>
        <w:t xml:space="preserve"> </w:t>
      </w:r>
      <w:r w:rsidRPr="00A544A4">
        <w:rPr>
          <w:rFonts w:hint="cs"/>
          <w:rtl/>
        </w:rPr>
        <w:t>عامة</w:t>
      </w:r>
      <w:r>
        <w:rPr>
          <w:rFonts w:hint="cs"/>
          <w:rtl/>
        </w:rPr>
        <w:t xml:space="preserve"> </w:t>
      </w:r>
      <w:r w:rsidRPr="00A544A4">
        <w:rPr>
          <w:rFonts w:hint="cs"/>
          <w:rtl/>
        </w:rPr>
        <w:t>لإنفاذ</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والمتعلقة</w:t>
      </w:r>
      <w:r>
        <w:rPr>
          <w:rFonts w:hint="cs"/>
          <w:rtl/>
        </w:rPr>
        <w:t xml:space="preserve"> </w:t>
      </w:r>
      <w:r w:rsidRPr="00A544A4">
        <w:rPr>
          <w:rFonts w:hint="cs"/>
          <w:rtl/>
        </w:rPr>
        <w:t>بالمادة</w:t>
      </w:r>
      <w:r>
        <w:rPr>
          <w:rFonts w:hint="cs"/>
          <w:rtl/>
        </w:rPr>
        <w:t xml:space="preserve"> </w:t>
      </w:r>
      <w:r w:rsidRPr="00A544A4">
        <w:rPr>
          <w:rFonts w:hint="cs"/>
          <w:rtl/>
        </w:rPr>
        <w:t>4</w:t>
      </w:r>
      <w:r>
        <w:rPr>
          <w:rFonts w:hint="cs"/>
          <w:rtl/>
        </w:rPr>
        <w:t xml:space="preserve"> </w:t>
      </w:r>
      <w:r w:rsidRPr="00A544A4">
        <w:rPr>
          <w:rFonts w:hint="cs"/>
          <w:rtl/>
        </w:rPr>
        <w:t>من</w:t>
      </w:r>
      <w:r>
        <w:rPr>
          <w:rFonts w:hint="cs"/>
          <w:rtl/>
        </w:rPr>
        <w:t xml:space="preserve"> </w:t>
      </w:r>
      <w:r w:rsidRPr="00A544A4">
        <w:rPr>
          <w:rFonts w:hint="cs"/>
          <w:rtl/>
        </w:rPr>
        <w:t>الاتفاقية</w:t>
      </w:r>
      <w:r>
        <w:rPr>
          <w:rFonts w:hint="cs"/>
          <w:rtl/>
        </w:rPr>
        <w:t xml:space="preserve"> </w:t>
      </w:r>
      <w:r w:rsidRPr="00A544A4">
        <w:rPr>
          <w:rFonts w:hint="cs"/>
          <w:rtl/>
        </w:rPr>
        <w:t>على</w:t>
      </w:r>
      <w:r>
        <w:rPr>
          <w:rFonts w:hint="cs"/>
          <w:rtl/>
        </w:rPr>
        <w:t xml:space="preserve"> </w:t>
      </w:r>
      <w:r w:rsidRPr="00A544A4">
        <w:rPr>
          <w:rFonts w:hint="cs"/>
          <w:rtl/>
        </w:rPr>
        <w:t>وزارة</w:t>
      </w:r>
      <w:r>
        <w:rPr>
          <w:rFonts w:hint="cs"/>
          <w:rtl/>
        </w:rPr>
        <w:t xml:space="preserve"> </w:t>
      </w:r>
      <w:r w:rsidRPr="00A544A4">
        <w:rPr>
          <w:rFonts w:hint="cs"/>
          <w:rtl/>
        </w:rPr>
        <w:t>المالية</w:t>
      </w:r>
      <w:r>
        <w:rPr>
          <w:rFonts w:hint="cs"/>
          <w:rtl/>
        </w:rPr>
        <w:t xml:space="preserve"> </w:t>
      </w:r>
      <w:r w:rsidRPr="00A544A4">
        <w:rPr>
          <w:rFonts w:hint="cs"/>
          <w:rtl/>
        </w:rPr>
        <w:t>واللجنة</w:t>
      </w:r>
      <w:r>
        <w:rPr>
          <w:rFonts w:hint="cs"/>
          <w:rtl/>
        </w:rPr>
        <w:t xml:space="preserve"> </w:t>
      </w:r>
      <w:r w:rsidRPr="00A544A4">
        <w:rPr>
          <w:rFonts w:hint="cs"/>
          <w:rtl/>
        </w:rPr>
        <w:t>المالية</w:t>
      </w:r>
      <w:r>
        <w:rPr>
          <w:rFonts w:hint="cs"/>
          <w:rtl/>
        </w:rPr>
        <w:t xml:space="preserve"> </w:t>
      </w:r>
      <w:r w:rsidRPr="00A544A4">
        <w:rPr>
          <w:rFonts w:hint="cs"/>
          <w:rtl/>
        </w:rPr>
        <w:t>بمجلس</w:t>
      </w:r>
      <w:r>
        <w:rPr>
          <w:rFonts w:hint="cs"/>
          <w:rtl/>
        </w:rPr>
        <w:t xml:space="preserve"> </w:t>
      </w:r>
      <w:r w:rsidRPr="00A544A4">
        <w:rPr>
          <w:rFonts w:hint="cs"/>
          <w:rtl/>
        </w:rPr>
        <w:t>النواب</w:t>
      </w:r>
      <w:r>
        <w:rPr>
          <w:rFonts w:hint="cs"/>
          <w:rtl/>
        </w:rPr>
        <w:t xml:space="preserve"> </w:t>
      </w:r>
      <w:r w:rsidRPr="00A544A4">
        <w:rPr>
          <w:rFonts w:hint="cs"/>
          <w:rtl/>
        </w:rPr>
        <w:t>لدراسة</w:t>
      </w:r>
      <w:r>
        <w:rPr>
          <w:rFonts w:hint="cs"/>
          <w:rtl/>
        </w:rPr>
        <w:t xml:space="preserve"> </w:t>
      </w:r>
      <w:r w:rsidRPr="00A544A4">
        <w:rPr>
          <w:rFonts w:hint="cs"/>
          <w:rtl/>
        </w:rPr>
        <w:t>الموضوع.</w:t>
      </w:r>
      <w:r>
        <w:rPr>
          <w:rFonts w:hint="cs"/>
          <w:rtl/>
        </w:rPr>
        <w:t xml:space="preserve"> </w:t>
      </w:r>
      <w:r w:rsidRPr="00A544A4">
        <w:rPr>
          <w:rFonts w:hint="cs"/>
          <w:rtl/>
        </w:rPr>
        <w:t>وحيث</w:t>
      </w:r>
      <w:r>
        <w:rPr>
          <w:rFonts w:hint="cs"/>
          <w:rtl/>
        </w:rPr>
        <w:t xml:space="preserve"> </w:t>
      </w:r>
      <w:r w:rsidRPr="00A544A4">
        <w:rPr>
          <w:rFonts w:hint="cs"/>
          <w:rtl/>
        </w:rPr>
        <w:t>أنه</w:t>
      </w:r>
      <w:r>
        <w:rPr>
          <w:rFonts w:hint="cs"/>
          <w:rtl/>
        </w:rPr>
        <w:t xml:space="preserve"> </w:t>
      </w:r>
      <w:r w:rsidRPr="00A544A4">
        <w:rPr>
          <w:rFonts w:hint="cs"/>
          <w:rtl/>
        </w:rPr>
        <w:t>يحتاج</w:t>
      </w:r>
      <w:r>
        <w:rPr>
          <w:rFonts w:hint="cs"/>
          <w:rtl/>
        </w:rPr>
        <w:t xml:space="preserve"> </w:t>
      </w:r>
      <w:r w:rsidRPr="00A544A4">
        <w:rPr>
          <w:rFonts w:hint="cs"/>
          <w:rtl/>
        </w:rPr>
        <w:t>إلى</w:t>
      </w:r>
      <w:r>
        <w:rPr>
          <w:rFonts w:hint="cs"/>
          <w:rtl/>
        </w:rPr>
        <w:t xml:space="preserve"> </w:t>
      </w:r>
      <w:r w:rsidRPr="00A544A4">
        <w:rPr>
          <w:rFonts w:hint="cs"/>
          <w:rtl/>
        </w:rPr>
        <w:t>مساعدة</w:t>
      </w:r>
      <w:r>
        <w:rPr>
          <w:rFonts w:hint="cs"/>
          <w:rtl/>
        </w:rPr>
        <w:t xml:space="preserve"> </w:t>
      </w:r>
      <w:r w:rsidRPr="00A544A4">
        <w:rPr>
          <w:rFonts w:hint="cs"/>
          <w:rtl/>
        </w:rPr>
        <w:t>فنية،</w:t>
      </w:r>
      <w:r>
        <w:rPr>
          <w:rFonts w:hint="cs"/>
          <w:rtl/>
        </w:rPr>
        <w:t xml:space="preserve"> </w:t>
      </w:r>
      <w:r w:rsidRPr="00A544A4">
        <w:rPr>
          <w:rFonts w:hint="cs"/>
          <w:rtl/>
        </w:rPr>
        <w:t>تم</w:t>
      </w:r>
      <w:r>
        <w:rPr>
          <w:rFonts w:hint="cs"/>
          <w:rtl/>
        </w:rPr>
        <w:t xml:space="preserve"> </w:t>
      </w:r>
      <w:r w:rsidRPr="00A544A4">
        <w:rPr>
          <w:rFonts w:hint="cs"/>
          <w:rtl/>
        </w:rPr>
        <w:t>الاتفاق</w:t>
      </w:r>
      <w:r>
        <w:rPr>
          <w:rFonts w:hint="cs"/>
          <w:rtl/>
        </w:rPr>
        <w:t xml:space="preserve"> </w:t>
      </w:r>
      <w:r w:rsidRPr="00A544A4">
        <w:rPr>
          <w:rFonts w:hint="cs"/>
          <w:rtl/>
        </w:rPr>
        <w:t>على</w:t>
      </w:r>
      <w:r>
        <w:rPr>
          <w:rFonts w:hint="cs"/>
          <w:rtl/>
        </w:rPr>
        <w:t xml:space="preserve"> </w:t>
      </w:r>
      <w:r w:rsidRPr="00A544A4">
        <w:rPr>
          <w:rFonts w:hint="cs"/>
          <w:rtl/>
        </w:rPr>
        <w:t>الاستعانة</w:t>
      </w:r>
      <w:r>
        <w:rPr>
          <w:rFonts w:hint="cs"/>
          <w:rtl/>
        </w:rPr>
        <w:t xml:space="preserve"> </w:t>
      </w:r>
      <w:r w:rsidRPr="00A544A4">
        <w:rPr>
          <w:rFonts w:hint="cs"/>
          <w:rtl/>
        </w:rPr>
        <w:t>بمكتب</w:t>
      </w:r>
      <w:r>
        <w:rPr>
          <w:rFonts w:hint="cs"/>
          <w:rtl/>
        </w:rPr>
        <w:t xml:space="preserve"> </w:t>
      </w:r>
      <w:r w:rsidRPr="00A544A4">
        <w:rPr>
          <w:rFonts w:hint="cs"/>
          <w:rtl/>
        </w:rPr>
        <w:t>اليونيسف.</w:t>
      </w:r>
      <w:r>
        <w:rPr>
          <w:rFonts w:hint="cs"/>
          <w:rtl/>
        </w:rPr>
        <w:t xml:space="preserve"> </w:t>
      </w:r>
    </w:p>
    <w:p w:rsidR="00632DB7" w:rsidRPr="00A544A4" w:rsidRDefault="00632DB7" w:rsidP="00632DB7">
      <w:pPr>
        <w:pStyle w:val="H1GA"/>
        <w:spacing w:before="220" w:after="220"/>
        <w:rPr>
          <w:rtl/>
        </w:rPr>
      </w:pPr>
      <w:r>
        <w:rPr>
          <w:rtl/>
        </w:rPr>
        <w:tab/>
      </w:r>
      <w:r>
        <w:rPr>
          <w:rtl/>
        </w:rPr>
        <w:tab/>
      </w:r>
      <w:bookmarkStart w:id="19" w:name="_Toc508792642"/>
      <w:r w:rsidRPr="00A544A4">
        <w:rPr>
          <w:rFonts w:hint="cs"/>
          <w:rtl/>
        </w:rPr>
        <w:t>الفقرة</w:t>
      </w:r>
      <w:r>
        <w:rPr>
          <w:rFonts w:hint="cs"/>
          <w:rtl/>
        </w:rPr>
        <w:t xml:space="preserve"> </w:t>
      </w:r>
      <w:r w:rsidRPr="00A544A4">
        <w:rPr>
          <w:rFonts w:hint="cs"/>
          <w:rtl/>
        </w:rPr>
        <w:t>رقم</w:t>
      </w:r>
      <w:r>
        <w:rPr>
          <w:rFonts w:hint="cs"/>
          <w:rtl/>
        </w:rPr>
        <w:t xml:space="preserve"> </w:t>
      </w:r>
      <w:r w:rsidRPr="00A544A4">
        <w:rPr>
          <w:rFonts w:hint="cs"/>
          <w:rtl/>
        </w:rPr>
        <w:t>19</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والمتعلقة</w:t>
      </w:r>
      <w:r>
        <w:rPr>
          <w:rFonts w:hint="cs"/>
          <w:rtl/>
        </w:rPr>
        <w:t xml:space="preserve"> </w:t>
      </w:r>
      <w:r w:rsidRPr="00A544A4">
        <w:rPr>
          <w:rFonts w:hint="cs"/>
          <w:rtl/>
        </w:rPr>
        <w:t>بإنشاء</w:t>
      </w:r>
      <w:r>
        <w:rPr>
          <w:rFonts w:hint="cs"/>
          <w:rtl/>
        </w:rPr>
        <w:t xml:space="preserve"> </w:t>
      </w:r>
      <w:r w:rsidRPr="00A544A4">
        <w:rPr>
          <w:rFonts w:hint="cs"/>
          <w:rtl/>
        </w:rPr>
        <w:t>آلية</w:t>
      </w:r>
      <w:r>
        <w:rPr>
          <w:rFonts w:hint="cs"/>
          <w:rtl/>
        </w:rPr>
        <w:t xml:space="preserve"> </w:t>
      </w:r>
      <w:r w:rsidRPr="00A544A4">
        <w:rPr>
          <w:rFonts w:hint="cs"/>
          <w:rtl/>
        </w:rPr>
        <w:t>مركزية</w:t>
      </w:r>
      <w:r>
        <w:rPr>
          <w:rFonts w:hint="cs"/>
          <w:rtl/>
        </w:rPr>
        <w:t xml:space="preserve"> </w:t>
      </w:r>
      <w:r w:rsidRPr="00A544A4">
        <w:rPr>
          <w:rFonts w:hint="cs"/>
          <w:rtl/>
        </w:rPr>
        <w:t>لجمع</w:t>
      </w:r>
      <w:r>
        <w:rPr>
          <w:rFonts w:hint="cs"/>
          <w:rtl/>
        </w:rPr>
        <w:t xml:space="preserve"> </w:t>
      </w:r>
      <w:r w:rsidRPr="00A544A4">
        <w:rPr>
          <w:rFonts w:hint="cs"/>
          <w:rtl/>
        </w:rPr>
        <w:t>البيانات</w:t>
      </w:r>
      <w:r>
        <w:rPr>
          <w:rFonts w:hint="cs"/>
          <w:rtl/>
        </w:rPr>
        <w:t xml:space="preserve"> </w:t>
      </w:r>
      <w:r w:rsidRPr="00A544A4">
        <w:rPr>
          <w:rFonts w:hint="cs"/>
          <w:rtl/>
        </w:rPr>
        <w:t>حول</w:t>
      </w:r>
      <w:r>
        <w:rPr>
          <w:rFonts w:hint="cs"/>
          <w:rtl/>
        </w:rPr>
        <w:t xml:space="preserve"> </w:t>
      </w:r>
      <w:r w:rsidRPr="00A544A4">
        <w:rPr>
          <w:rFonts w:hint="cs"/>
          <w:rtl/>
        </w:rPr>
        <w:t>الأطفال</w:t>
      </w:r>
      <w:r>
        <w:rPr>
          <w:rFonts w:hint="cs"/>
          <w:rtl/>
        </w:rPr>
        <w:t xml:space="preserve"> </w:t>
      </w:r>
      <w:r w:rsidRPr="00A544A4">
        <w:rPr>
          <w:rFonts w:hint="cs"/>
          <w:rtl/>
        </w:rPr>
        <w:t>وتحليلها</w:t>
      </w:r>
      <w:bookmarkEnd w:id="19"/>
    </w:p>
    <w:p w:rsidR="00632DB7" w:rsidRPr="00A544A4" w:rsidRDefault="00632DB7" w:rsidP="00632DB7">
      <w:pPr>
        <w:pStyle w:val="SingleTxtGA"/>
        <w:rPr>
          <w:rtl/>
        </w:rPr>
      </w:pPr>
      <w:r w:rsidRPr="00A544A4">
        <w:rPr>
          <w:rFonts w:eastAsia="Calibri"/>
          <w:rtl/>
        </w:rPr>
        <w:t>30-</w:t>
      </w:r>
      <w:r w:rsidRPr="00A544A4">
        <w:rPr>
          <w:rFonts w:eastAsia="Calibri"/>
          <w:rtl/>
        </w:rPr>
        <w:tab/>
      </w:r>
      <w:r w:rsidRPr="00A544A4">
        <w:rPr>
          <w:rFonts w:hint="cs"/>
          <w:rtl/>
        </w:rPr>
        <w:t>تختص</w:t>
      </w:r>
      <w:r>
        <w:rPr>
          <w:rFonts w:hint="cs"/>
          <w:rtl/>
        </w:rPr>
        <w:t xml:space="preserve"> </w:t>
      </w:r>
      <w:r w:rsidRPr="00A544A4">
        <w:rPr>
          <w:rFonts w:hint="cs"/>
          <w:rtl/>
        </w:rPr>
        <w:t>هيئة</w:t>
      </w:r>
      <w:r>
        <w:rPr>
          <w:rFonts w:hint="cs"/>
          <w:rtl/>
        </w:rPr>
        <w:t xml:space="preserve"> </w:t>
      </w:r>
      <w:r w:rsidRPr="00A544A4">
        <w:rPr>
          <w:rFonts w:hint="cs"/>
          <w:rtl/>
        </w:rPr>
        <w:t>المعلومات</w:t>
      </w:r>
      <w:r>
        <w:rPr>
          <w:rFonts w:hint="cs"/>
          <w:rtl/>
        </w:rPr>
        <w:t xml:space="preserve"> </w:t>
      </w:r>
      <w:r w:rsidRPr="00A544A4">
        <w:rPr>
          <w:rFonts w:hint="cs"/>
          <w:rtl/>
        </w:rPr>
        <w:t>والحكومة</w:t>
      </w:r>
      <w:r>
        <w:rPr>
          <w:rFonts w:hint="cs"/>
          <w:rtl/>
        </w:rPr>
        <w:t xml:space="preserve"> </w:t>
      </w:r>
      <w:r w:rsidRPr="00A544A4">
        <w:rPr>
          <w:rFonts w:hint="cs"/>
          <w:rtl/>
        </w:rPr>
        <w:t>الإلكترونية،</w:t>
      </w:r>
      <w:r>
        <w:rPr>
          <w:rFonts w:hint="cs"/>
          <w:rtl/>
        </w:rPr>
        <w:t xml:space="preserve"> </w:t>
      </w:r>
      <w:r w:rsidRPr="00A544A4">
        <w:rPr>
          <w:rFonts w:hint="cs"/>
          <w:rtl/>
        </w:rPr>
        <w:t>وهي</w:t>
      </w:r>
      <w:r>
        <w:rPr>
          <w:rFonts w:hint="cs"/>
          <w:rtl/>
        </w:rPr>
        <w:t xml:space="preserve"> </w:t>
      </w:r>
      <w:r w:rsidRPr="00A544A4">
        <w:rPr>
          <w:rFonts w:hint="cs"/>
          <w:rtl/>
        </w:rPr>
        <w:t>الهيئة</w:t>
      </w:r>
      <w:r>
        <w:rPr>
          <w:rFonts w:hint="cs"/>
          <w:rtl/>
        </w:rPr>
        <w:t xml:space="preserve"> </w:t>
      </w:r>
      <w:r w:rsidRPr="00A544A4">
        <w:rPr>
          <w:rFonts w:hint="cs"/>
          <w:rtl/>
        </w:rPr>
        <w:t>الناتجة</w:t>
      </w:r>
      <w:r>
        <w:rPr>
          <w:rFonts w:hint="cs"/>
          <w:rtl/>
        </w:rPr>
        <w:t xml:space="preserve"> </w:t>
      </w:r>
      <w:r w:rsidRPr="00A544A4">
        <w:rPr>
          <w:rFonts w:hint="cs"/>
          <w:rtl/>
        </w:rPr>
        <w:t>عن</w:t>
      </w:r>
      <w:r>
        <w:rPr>
          <w:rFonts w:hint="cs"/>
          <w:rtl/>
        </w:rPr>
        <w:t xml:space="preserve"> </w:t>
      </w:r>
      <w:r w:rsidRPr="00A544A4">
        <w:rPr>
          <w:rFonts w:hint="cs"/>
          <w:rtl/>
        </w:rPr>
        <w:t>دمج</w:t>
      </w:r>
      <w:r>
        <w:rPr>
          <w:rFonts w:hint="cs"/>
          <w:rtl/>
        </w:rPr>
        <w:t xml:space="preserve"> </w:t>
      </w:r>
      <w:r w:rsidRPr="00A544A4">
        <w:rPr>
          <w:rFonts w:hint="cs"/>
          <w:rtl/>
        </w:rPr>
        <w:t>الجهاز</w:t>
      </w:r>
      <w:r>
        <w:rPr>
          <w:rFonts w:hint="cs"/>
          <w:rtl/>
        </w:rPr>
        <w:t xml:space="preserve"> </w:t>
      </w:r>
      <w:r w:rsidRPr="00A544A4">
        <w:rPr>
          <w:rFonts w:hint="cs"/>
          <w:rtl/>
        </w:rPr>
        <w:t>المركزي</w:t>
      </w:r>
      <w:r>
        <w:rPr>
          <w:rFonts w:hint="cs"/>
          <w:rtl/>
        </w:rPr>
        <w:t xml:space="preserve"> </w:t>
      </w:r>
      <w:r w:rsidRPr="00A544A4">
        <w:rPr>
          <w:rFonts w:hint="cs"/>
          <w:rtl/>
        </w:rPr>
        <w:t>للمعلومات</w:t>
      </w:r>
      <w:r>
        <w:rPr>
          <w:rFonts w:hint="cs"/>
          <w:rtl/>
        </w:rPr>
        <w:t xml:space="preserve"> </w:t>
      </w:r>
      <w:r w:rsidRPr="00A544A4">
        <w:rPr>
          <w:rFonts w:hint="cs"/>
          <w:rtl/>
        </w:rPr>
        <w:t>(وقت</w:t>
      </w:r>
      <w:r>
        <w:rPr>
          <w:rFonts w:hint="cs"/>
          <w:rtl/>
        </w:rPr>
        <w:t xml:space="preserve"> </w:t>
      </w:r>
      <w:r w:rsidRPr="00A544A4">
        <w:rPr>
          <w:rFonts w:hint="cs"/>
          <w:rtl/>
        </w:rPr>
        <w:t>تقديم</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لتقريرها</w:t>
      </w:r>
      <w:r>
        <w:rPr>
          <w:rFonts w:hint="cs"/>
          <w:rtl/>
        </w:rPr>
        <w:t xml:space="preserve"> </w:t>
      </w:r>
      <w:r w:rsidRPr="00A544A4">
        <w:rPr>
          <w:rFonts w:hint="cs"/>
          <w:rtl/>
        </w:rPr>
        <w:t>المدمج</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في</w:t>
      </w:r>
      <w:r>
        <w:rPr>
          <w:rFonts w:hint="cs"/>
          <w:rtl/>
        </w:rPr>
        <w:t xml:space="preserve"> </w:t>
      </w:r>
      <w:r w:rsidRPr="00A544A4">
        <w:rPr>
          <w:rFonts w:hint="cs"/>
          <w:rtl/>
        </w:rPr>
        <w:t>2011)</w:t>
      </w:r>
      <w:r>
        <w:rPr>
          <w:rFonts w:hint="cs"/>
          <w:rtl/>
        </w:rPr>
        <w:t xml:space="preserve"> </w:t>
      </w:r>
      <w:r w:rsidRPr="00A544A4">
        <w:rPr>
          <w:rFonts w:hint="cs"/>
          <w:rtl/>
        </w:rPr>
        <w:t>مع</w:t>
      </w:r>
      <w:r>
        <w:rPr>
          <w:rFonts w:hint="cs"/>
          <w:rtl/>
        </w:rPr>
        <w:t xml:space="preserve"> </w:t>
      </w:r>
      <w:r w:rsidRPr="00A544A4">
        <w:rPr>
          <w:rFonts w:hint="cs"/>
          <w:rtl/>
        </w:rPr>
        <w:t>الحكومة</w:t>
      </w:r>
      <w:r>
        <w:rPr>
          <w:rFonts w:hint="cs"/>
          <w:rtl/>
        </w:rPr>
        <w:t xml:space="preserve"> </w:t>
      </w:r>
      <w:r w:rsidRPr="00A544A4">
        <w:rPr>
          <w:rFonts w:hint="cs"/>
          <w:rtl/>
        </w:rPr>
        <w:t>الإلكترونية</w:t>
      </w:r>
      <w:r>
        <w:rPr>
          <w:rFonts w:hint="cs"/>
          <w:rtl/>
        </w:rPr>
        <w:t xml:space="preserve"> </w:t>
      </w:r>
      <w:r w:rsidRPr="00A544A4">
        <w:rPr>
          <w:rFonts w:hint="cs"/>
          <w:rtl/>
        </w:rPr>
        <w:t>بموجب</w:t>
      </w:r>
      <w:r>
        <w:rPr>
          <w:rFonts w:hint="cs"/>
          <w:rtl/>
        </w:rPr>
        <w:t xml:space="preserve"> </w:t>
      </w:r>
      <w:r w:rsidRPr="00A544A4">
        <w:rPr>
          <w:rFonts w:hint="cs"/>
          <w:rtl/>
        </w:rPr>
        <w:t>المرسوم</w:t>
      </w:r>
      <w:r>
        <w:rPr>
          <w:rFonts w:hint="cs"/>
          <w:rtl/>
        </w:rPr>
        <w:t xml:space="preserve"> </w:t>
      </w:r>
      <w:r w:rsidRPr="00A544A4">
        <w:rPr>
          <w:rFonts w:hint="cs"/>
          <w:rtl/>
        </w:rPr>
        <w:t>رقم</w:t>
      </w:r>
      <w:r>
        <w:rPr>
          <w:rFonts w:hint="cs"/>
          <w:rtl/>
        </w:rPr>
        <w:t xml:space="preserve"> </w:t>
      </w:r>
      <w:r w:rsidRPr="00A544A4">
        <w:rPr>
          <w:rFonts w:hint="cs"/>
          <w:rtl/>
        </w:rPr>
        <w:t>69</w:t>
      </w:r>
      <w:r>
        <w:rPr>
          <w:rFonts w:hint="cs"/>
          <w:rtl/>
        </w:rPr>
        <w:t xml:space="preserve"> </w:t>
      </w:r>
      <w:r w:rsidRPr="00A544A4">
        <w:rPr>
          <w:rFonts w:hint="cs"/>
          <w:rtl/>
        </w:rPr>
        <w:t>لسنة</w:t>
      </w:r>
      <w:r>
        <w:rPr>
          <w:rFonts w:hint="cs"/>
          <w:rtl/>
        </w:rPr>
        <w:t xml:space="preserve"> </w:t>
      </w:r>
      <w:r w:rsidRPr="00A544A4">
        <w:rPr>
          <w:rFonts w:hint="cs"/>
          <w:rtl/>
        </w:rPr>
        <w:t>2015</w:t>
      </w:r>
      <w:r>
        <w:rPr>
          <w:rFonts w:hint="cs"/>
          <w:rtl/>
        </w:rPr>
        <w:t xml:space="preserve"> </w:t>
      </w:r>
      <w:r w:rsidRPr="00A544A4">
        <w:rPr>
          <w:rFonts w:hint="cs"/>
          <w:rtl/>
        </w:rPr>
        <w:t>لتصبح</w:t>
      </w:r>
      <w:r>
        <w:rPr>
          <w:rFonts w:hint="cs"/>
          <w:rtl/>
        </w:rPr>
        <w:t xml:space="preserve"> </w:t>
      </w:r>
      <w:r w:rsidRPr="00A544A4">
        <w:rPr>
          <w:rFonts w:hint="cs"/>
          <w:rtl/>
        </w:rPr>
        <w:t>هيئة</w:t>
      </w:r>
      <w:r>
        <w:rPr>
          <w:rFonts w:hint="cs"/>
          <w:rtl/>
        </w:rPr>
        <w:t xml:space="preserve"> </w:t>
      </w:r>
      <w:r w:rsidRPr="00A544A4">
        <w:rPr>
          <w:rFonts w:hint="cs"/>
          <w:rtl/>
        </w:rPr>
        <w:t>المعلومات</w:t>
      </w:r>
      <w:r>
        <w:rPr>
          <w:rFonts w:hint="cs"/>
          <w:rtl/>
        </w:rPr>
        <w:t xml:space="preserve"> </w:t>
      </w:r>
      <w:r w:rsidRPr="00A544A4">
        <w:rPr>
          <w:rFonts w:hint="cs"/>
          <w:rtl/>
        </w:rPr>
        <w:t>والحكومة</w:t>
      </w:r>
      <w:r>
        <w:rPr>
          <w:rFonts w:hint="cs"/>
          <w:rtl/>
        </w:rPr>
        <w:t xml:space="preserve"> </w:t>
      </w:r>
      <w:r w:rsidRPr="00A544A4">
        <w:rPr>
          <w:rFonts w:hint="cs"/>
          <w:rtl/>
        </w:rPr>
        <w:t>الإلكترونية.</w:t>
      </w:r>
      <w:r>
        <w:rPr>
          <w:rFonts w:hint="cs"/>
          <w:rtl/>
        </w:rPr>
        <w:t xml:space="preserve"> </w:t>
      </w:r>
      <w:r w:rsidRPr="00A544A4">
        <w:rPr>
          <w:rFonts w:hint="cs"/>
          <w:rtl/>
        </w:rPr>
        <w:lastRenderedPageBreak/>
        <w:t>تعنى</w:t>
      </w:r>
      <w:r>
        <w:rPr>
          <w:rFonts w:hint="cs"/>
          <w:rtl/>
        </w:rPr>
        <w:t xml:space="preserve"> </w:t>
      </w:r>
      <w:r w:rsidRPr="00A544A4">
        <w:rPr>
          <w:rFonts w:hint="cs"/>
          <w:rtl/>
        </w:rPr>
        <w:t>هذه</w:t>
      </w:r>
      <w:r>
        <w:rPr>
          <w:rFonts w:hint="cs"/>
          <w:rtl/>
        </w:rPr>
        <w:t xml:space="preserve"> </w:t>
      </w:r>
      <w:r w:rsidRPr="00A544A4">
        <w:rPr>
          <w:rFonts w:hint="cs"/>
          <w:rtl/>
        </w:rPr>
        <w:t>الهيئة</w:t>
      </w:r>
      <w:r>
        <w:rPr>
          <w:rFonts w:hint="cs"/>
          <w:rtl/>
        </w:rPr>
        <w:t xml:space="preserve"> </w:t>
      </w:r>
      <w:r w:rsidRPr="00A544A4">
        <w:rPr>
          <w:rFonts w:hint="cs"/>
          <w:rtl/>
        </w:rPr>
        <w:t>من</w:t>
      </w:r>
      <w:r>
        <w:rPr>
          <w:rFonts w:hint="cs"/>
          <w:rtl/>
        </w:rPr>
        <w:t xml:space="preserve"> </w:t>
      </w:r>
      <w:r w:rsidRPr="00A544A4">
        <w:rPr>
          <w:rFonts w:hint="cs"/>
          <w:rtl/>
        </w:rPr>
        <w:t>ضمن</w:t>
      </w:r>
      <w:r>
        <w:rPr>
          <w:rFonts w:hint="cs"/>
          <w:rtl/>
        </w:rPr>
        <w:t xml:space="preserve"> </w:t>
      </w:r>
      <w:r w:rsidRPr="00A544A4">
        <w:rPr>
          <w:rFonts w:hint="cs"/>
          <w:rtl/>
        </w:rPr>
        <w:t>ما</w:t>
      </w:r>
      <w:r>
        <w:rPr>
          <w:rFonts w:hint="cs"/>
          <w:rtl/>
        </w:rPr>
        <w:t xml:space="preserve"> </w:t>
      </w:r>
      <w:r w:rsidRPr="00A544A4">
        <w:rPr>
          <w:rFonts w:hint="cs"/>
          <w:rtl/>
        </w:rPr>
        <w:t>تعنى</w:t>
      </w:r>
      <w:r>
        <w:rPr>
          <w:rFonts w:hint="cs"/>
          <w:rtl/>
        </w:rPr>
        <w:t xml:space="preserve"> </w:t>
      </w:r>
      <w:r w:rsidRPr="00A544A4">
        <w:rPr>
          <w:rFonts w:hint="cs"/>
          <w:rtl/>
        </w:rPr>
        <w:t>به،</w:t>
      </w:r>
      <w:r>
        <w:rPr>
          <w:rFonts w:hint="cs"/>
          <w:rtl/>
        </w:rPr>
        <w:t xml:space="preserve"> </w:t>
      </w:r>
      <w:r w:rsidRPr="00A544A4">
        <w:rPr>
          <w:rFonts w:hint="cs"/>
          <w:rtl/>
        </w:rPr>
        <w:t>إعداد</w:t>
      </w:r>
      <w:r>
        <w:rPr>
          <w:rFonts w:hint="cs"/>
          <w:rtl/>
        </w:rPr>
        <w:t xml:space="preserve"> </w:t>
      </w:r>
      <w:r w:rsidRPr="00A544A4">
        <w:rPr>
          <w:rFonts w:hint="cs"/>
          <w:rtl/>
        </w:rPr>
        <w:t>بيانات</w:t>
      </w:r>
      <w:r>
        <w:rPr>
          <w:rFonts w:hint="cs"/>
          <w:rtl/>
        </w:rPr>
        <w:t xml:space="preserve"> </w:t>
      </w:r>
      <w:r w:rsidRPr="00A544A4">
        <w:rPr>
          <w:rFonts w:hint="cs"/>
          <w:rtl/>
        </w:rPr>
        <w:t>عن</w:t>
      </w:r>
      <w:r>
        <w:rPr>
          <w:rFonts w:hint="cs"/>
          <w:rtl/>
        </w:rPr>
        <w:t xml:space="preserve"> </w:t>
      </w:r>
      <w:r w:rsidRPr="00A544A4">
        <w:rPr>
          <w:rFonts w:hint="cs"/>
          <w:rtl/>
        </w:rPr>
        <w:t>التعداد</w:t>
      </w:r>
      <w:r>
        <w:rPr>
          <w:rFonts w:hint="cs"/>
          <w:rtl/>
        </w:rPr>
        <w:t xml:space="preserve"> </w:t>
      </w:r>
      <w:r w:rsidRPr="00A544A4">
        <w:rPr>
          <w:rFonts w:hint="cs"/>
          <w:rtl/>
        </w:rPr>
        <w:t>السكاني</w:t>
      </w:r>
      <w:r>
        <w:rPr>
          <w:rFonts w:hint="cs"/>
          <w:rtl/>
        </w:rPr>
        <w:t xml:space="preserve"> </w:t>
      </w:r>
      <w:r w:rsidRPr="00A544A4">
        <w:rPr>
          <w:rFonts w:hint="cs"/>
          <w:rtl/>
        </w:rPr>
        <w:t>وبيانات</w:t>
      </w:r>
      <w:r>
        <w:rPr>
          <w:rFonts w:hint="cs"/>
          <w:rtl/>
        </w:rPr>
        <w:t xml:space="preserve"> </w:t>
      </w:r>
      <w:r w:rsidRPr="00A544A4">
        <w:rPr>
          <w:rFonts w:hint="cs"/>
          <w:rtl/>
        </w:rPr>
        <w:t>المواليد</w:t>
      </w:r>
      <w:r>
        <w:rPr>
          <w:rFonts w:hint="cs"/>
          <w:rtl/>
        </w:rPr>
        <w:t xml:space="preserve"> </w:t>
      </w:r>
      <w:r w:rsidRPr="00A544A4">
        <w:rPr>
          <w:rFonts w:hint="cs"/>
          <w:rtl/>
        </w:rPr>
        <w:t>والزواج</w:t>
      </w:r>
      <w:r>
        <w:rPr>
          <w:rFonts w:hint="cs"/>
          <w:rtl/>
        </w:rPr>
        <w:t xml:space="preserve"> </w:t>
      </w:r>
      <w:r w:rsidRPr="00A544A4">
        <w:rPr>
          <w:rFonts w:hint="cs"/>
          <w:rtl/>
        </w:rPr>
        <w:t>والطلاق</w:t>
      </w:r>
      <w:r>
        <w:rPr>
          <w:rFonts w:hint="cs"/>
          <w:rtl/>
        </w:rPr>
        <w:t xml:space="preserve"> </w:t>
      </w:r>
      <w:r w:rsidRPr="00A544A4">
        <w:rPr>
          <w:rFonts w:hint="cs"/>
          <w:rtl/>
        </w:rPr>
        <w:t>ونفقات</w:t>
      </w:r>
      <w:r>
        <w:rPr>
          <w:rFonts w:hint="cs"/>
          <w:rtl/>
        </w:rPr>
        <w:t xml:space="preserve"> </w:t>
      </w:r>
      <w:r w:rsidRPr="00A544A4">
        <w:rPr>
          <w:rFonts w:hint="cs"/>
          <w:rtl/>
        </w:rPr>
        <w:t>الأسرة</w:t>
      </w:r>
      <w:r>
        <w:rPr>
          <w:rFonts w:hint="cs"/>
          <w:rtl/>
        </w:rPr>
        <w:t xml:space="preserve"> </w:t>
      </w:r>
      <w:r w:rsidRPr="00A544A4">
        <w:rPr>
          <w:rFonts w:hint="cs"/>
          <w:rtl/>
        </w:rPr>
        <w:t>وغيرها</w:t>
      </w:r>
      <w:r>
        <w:rPr>
          <w:rFonts w:hint="cs"/>
          <w:rtl/>
        </w:rPr>
        <w:t xml:space="preserve"> </w:t>
      </w:r>
      <w:r w:rsidRPr="00A544A4">
        <w:rPr>
          <w:rFonts w:hint="cs"/>
          <w:rtl/>
        </w:rPr>
        <w:t>من</w:t>
      </w:r>
      <w:r>
        <w:rPr>
          <w:rFonts w:hint="cs"/>
          <w:rtl/>
        </w:rPr>
        <w:t xml:space="preserve"> </w:t>
      </w:r>
      <w:r w:rsidRPr="00A544A4">
        <w:rPr>
          <w:rFonts w:hint="cs"/>
          <w:rtl/>
        </w:rPr>
        <w:t>البيانات</w:t>
      </w:r>
      <w:r>
        <w:rPr>
          <w:rFonts w:hint="cs"/>
          <w:rtl/>
        </w:rPr>
        <w:t xml:space="preserve"> </w:t>
      </w:r>
      <w:r w:rsidRPr="00A544A4">
        <w:rPr>
          <w:rFonts w:hint="cs"/>
          <w:rtl/>
        </w:rPr>
        <w:t>الحيوية</w:t>
      </w:r>
      <w:r>
        <w:rPr>
          <w:rFonts w:hint="cs"/>
          <w:rtl/>
        </w:rPr>
        <w:t xml:space="preserve"> </w:t>
      </w:r>
      <w:r w:rsidRPr="00A544A4">
        <w:rPr>
          <w:rFonts w:hint="cs"/>
          <w:rtl/>
        </w:rPr>
        <w:t>لجميع</w:t>
      </w:r>
      <w:r>
        <w:rPr>
          <w:rFonts w:hint="cs"/>
          <w:rtl/>
        </w:rPr>
        <w:t xml:space="preserve"> </w:t>
      </w:r>
      <w:r w:rsidRPr="00A544A4">
        <w:rPr>
          <w:rFonts w:hint="cs"/>
          <w:rtl/>
        </w:rPr>
        <w:t>أفراد</w:t>
      </w:r>
      <w:r>
        <w:rPr>
          <w:rFonts w:hint="cs"/>
          <w:rtl/>
        </w:rPr>
        <w:t xml:space="preserve"> </w:t>
      </w:r>
      <w:r w:rsidRPr="00A544A4">
        <w:rPr>
          <w:rFonts w:hint="cs"/>
          <w:rtl/>
        </w:rPr>
        <w:t>سكان</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وبحسب</w:t>
      </w:r>
      <w:r>
        <w:rPr>
          <w:rFonts w:hint="cs"/>
          <w:rtl/>
        </w:rPr>
        <w:t xml:space="preserve"> </w:t>
      </w:r>
      <w:r w:rsidRPr="00A544A4">
        <w:rPr>
          <w:rFonts w:hint="cs"/>
          <w:rtl/>
        </w:rPr>
        <w:t>المعايير</w:t>
      </w:r>
      <w:r>
        <w:rPr>
          <w:rFonts w:hint="cs"/>
          <w:rtl/>
        </w:rPr>
        <w:t xml:space="preserve"> </w:t>
      </w:r>
      <w:r w:rsidRPr="00A544A4">
        <w:rPr>
          <w:rFonts w:hint="cs"/>
          <w:rtl/>
        </w:rPr>
        <w:t>الدولية</w:t>
      </w:r>
      <w:r>
        <w:rPr>
          <w:rFonts w:hint="cs"/>
          <w:rtl/>
        </w:rPr>
        <w:t xml:space="preserve"> </w:t>
      </w:r>
      <w:r w:rsidRPr="00A544A4">
        <w:rPr>
          <w:rFonts w:hint="cs"/>
          <w:rtl/>
        </w:rPr>
        <w:t>المتبعة</w:t>
      </w:r>
      <w:r>
        <w:rPr>
          <w:rFonts w:hint="cs"/>
          <w:rtl/>
        </w:rPr>
        <w:t xml:space="preserve"> </w:t>
      </w:r>
      <w:r w:rsidRPr="00A544A4">
        <w:rPr>
          <w:rFonts w:hint="cs"/>
          <w:rtl/>
        </w:rPr>
        <w:t>وتحتفظ</w:t>
      </w:r>
      <w:r>
        <w:rPr>
          <w:rFonts w:hint="cs"/>
          <w:rtl/>
        </w:rPr>
        <w:t xml:space="preserve"> </w:t>
      </w:r>
      <w:r w:rsidRPr="00A544A4">
        <w:rPr>
          <w:rFonts w:hint="cs"/>
          <w:rtl/>
        </w:rPr>
        <w:t>بالبيانات</w:t>
      </w:r>
      <w:r>
        <w:rPr>
          <w:rFonts w:hint="cs"/>
          <w:rtl/>
        </w:rPr>
        <w:t xml:space="preserve"> </w:t>
      </w:r>
      <w:r w:rsidRPr="00A544A4">
        <w:rPr>
          <w:rFonts w:hint="cs"/>
          <w:rtl/>
        </w:rPr>
        <w:t>الأساسية</w:t>
      </w:r>
      <w:r>
        <w:rPr>
          <w:rFonts w:hint="cs"/>
          <w:rtl/>
        </w:rPr>
        <w:t xml:space="preserve"> </w:t>
      </w:r>
      <w:r w:rsidRPr="00A544A4">
        <w:rPr>
          <w:rFonts w:hint="cs"/>
          <w:rtl/>
        </w:rPr>
        <w:t>المتعلقة</w:t>
      </w:r>
      <w:r>
        <w:rPr>
          <w:rFonts w:hint="cs"/>
          <w:rtl/>
        </w:rPr>
        <w:t xml:space="preserve"> </w:t>
      </w:r>
      <w:r w:rsidRPr="00A544A4">
        <w:rPr>
          <w:rFonts w:hint="cs"/>
          <w:rtl/>
        </w:rPr>
        <w:t>بالسكان</w:t>
      </w:r>
      <w:r>
        <w:rPr>
          <w:rFonts w:hint="cs"/>
          <w:rtl/>
        </w:rPr>
        <w:t xml:space="preserve"> </w:t>
      </w:r>
      <w:r w:rsidRPr="00A544A4">
        <w:rPr>
          <w:rFonts w:hint="cs"/>
          <w:rtl/>
        </w:rPr>
        <w:t>في</w:t>
      </w:r>
      <w:r>
        <w:rPr>
          <w:rFonts w:hint="cs"/>
          <w:rtl/>
        </w:rPr>
        <w:t xml:space="preserve"> </w:t>
      </w:r>
      <w:r w:rsidRPr="00A544A4">
        <w:rPr>
          <w:rFonts w:hint="cs"/>
          <w:rtl/>
        </w:rPr>
        <w:t>الفئة</w:t>
      </w:r>
      <w:r>
        <w:rPr>
          <w:rFonts w:hint="cs"/>
          <w:rtl/>
        </w:rPr>
        <w:t xml:space="preserve"> </w:t>
      </w:r>
      <w:r w:rsidRPr="00A544A4">
        <w:rPr>
          <w:rFonts w:hint="cs"/>
          <w:rtl/>
        </w:rPr>
        <w:t>العمرية</w:t>
      </w:r>
      <w:r>
        <w:rPr>
          <w:rFonts w:hint="cs"/>
          <w:rtl/>
        </w:rPr>
        <w:t xml:space="preserve"> </w:t>
      </w:r>
      <w:r w:rsidRPr="00A544A4">
        <w:rPr>
          <w:rFonts w:hint="cs"/>
          <w:rtl/>
        </w:rPr>
        <w:t>(0</w:t>
      </w:r>
      <w:r>
        <w:rPr>
          <w:rtl/>
        </w:rPr>
        <w:noBreakHyphen/>
      </w:r>
      <w:r w:rsidRPr="00A544A4">
        <w:rPr>
          <w:rFonts w:hint="cs"/>
          <w:rtl/>
        </w:rPr>
        <w:t>18)</w:t>
      </w:r>
      <w:r>
        <w:rPr>
          <w:rFonts w:hint="cs"/>
          <w:rtl/>
        </w:rPr>
        <w:t xml:space="preserve"> </w:t>
      </w:r>
      <w:r w:rsidRPr="00A544A4">
        <w:rPr>
          <w:rFonts w:hint="cs"/>
          <w:rtl/>
        </w:rPr>
        <w:t>والتي</w:t>
      </w:r>
      <w:r>
        <w:rPr>
          <w:rFonts w:hint="cs"/>
          <w:rtl/>
        </w:rPr>
        <w:t xml:space="preserve"> </w:t>
      </w:r>
      <w:r w:rsidRPr="00A544A4">
        <w:rPr>
          <w:rFonts w:hint="cs"/>
          <w:rtl/>
        </w:rPr>
        <w:t>تمت</w:t>
      </w:r>
      <w:r>
        <w:rPr>
          <w:rFonts w:hint="cs"/>
          <w:rtl/>
        </w:rPr>
        <w:t xml:space="preserve"> </w:t>
      </w:r>
      <w:r w:rsidRPr="00A544A4">
        <w:rPr>
          <w:rFonts w:hint="cs"/>
          <w:rtl/>
        </w:rPr>
        <w:t>الإشارة</w:t>
      </w:r>
      <w:r>
        <w:rPr>
          <w:rFonts w:hint="cs"/>
          <w:rtl/>
        </w:rPr>
        <w:t xml:space="preserve"> </w:t>
      </w:r>
      <w:r w:rsidRPr="00A544A4">
        <w:rPr>
          <w:rFonts w:hint="cs"/>
          <w:rtl/>
        </w:rPr>
        <w:t>إليها</w:t>
      </w:r>
      <w:r>
        <w:rPr>
          <w:rFonts w:hint="cs"/>
          <w:rtl/>
        </w:rPr>
        <w:t xml:space="preserve"> </w:t>
      </w:r>
      <w:r w:rsidRPr="00A544A4">
        <w:rPr>
          <w:rFonts w:hint="cs"/>
          <w:rtl/>
        </w:rPr>
        <w:t>في</w:t>
      </w:r>
      <w:r>
        <w:rPr>
          <w:rFonts w:hint="cs"/>
          <w:rtl/>
        </w:rPr>
        <w:t xml:space="preserve"> </w:t>
      </w:r>
      <w:r w:rsidRPr="00A544A4">
        <w:rPr>
          <w:rFonts w:hint="cs"/>
          <w:rtl/>
        </w:rPr>
        <w:t>قاعدة</w:t>
      </w:r>
      <w:r>
        <w:rPr>
          <w:rFonts w:hint="cs"/>
          <w:rtl/>
        </w:rPr>
        <w:t xml:space="preserve"> </w:t>
      </w:r>
      <w:r w:rsidRPr="00A544A4">
        <w:rPr>
          <w:rFonts w:hint="cs"/>
          <w:rtl/>
        </w:rPr>
        <w:t>بيانات</w:t>
      </w:r>
      <w:r>
        <w:rPr>
          <w:rFonts w:hint="cs"/>
          <w:rtl/>
        </w:rPr>
        <w:t xml:space="preserve"> </w:t>
      </w:r>
      <w:r w:rsidRPr="00A544A4">
        <w:rPr>
          <w:rFonts w:hint="cs"/>
          <w:rtl/>
        </w:rPr>
        <w:t>السجل</w:t>
      </w:r>
      <w:r>
        <w:rPr>
          <w:rFonts w:hint="cs"/>
          <w:rtl/>
        </w:rPr>
        <w:t xml:space="preserve"> </w:t>
      </w:r>
      <w:r w:rsidRPr="00A544A4">
        <w:rPr>
          <w:rFonts w:hint="cs"/>
          <w:rtl/>
        </w:rPr>
        <w:t>السكاني</w:t>
      </w:r>
      <w:r>
        <w:rPr>
          <w:rFonts w:hint="cs"/>
          <w:rtl/>
        </w:rPr>
        <w:t xml:space="preserve"> </w:t>
      </w:r>
      <w:r w:rsidRPr="00A544A4">
        <w:rPr>
          <w:rFonts w:hint="cs"/>
          <w:rtl/>
        </w:rPr>
        <w:t>المركزي.</w:t>
      </w:r>
      <w:r>
        <w:rPr>
          <w:rFonts w:hint="cs"/>
          <w:rtl/>
        </w:rPr>
        <w:t xml:space="preserve"> </w:t>
      </w:r>
      <w:r w:rsidRPr="00A544A4">
        <w:rPr>
          <w:rFonts w:hint="cs"/>
          <w:rtl/>
        </w:rPr>
        <w:t>ويتم</w:t>
      </w:r>
      <w:r>
        <w:rPr>
          <w:rFonts w:hint="cs"/>
          <w:rtl/>
        </w:rPr>
        <w:t xml:space="preserve"> </w:t>
      </w:r>
      <w:r w:rsidRPr="00A544A4">
        <w:rPr>
          <w:rFonts w:hint="cs"/>
          <w:rtl/>
        </w:rPr>
        <w:t>فيه</w:t>
      </w:r>
      <w:r>
        <w:rPr>
          <w:rFonts w:hint="cs"/>
          <w:rtl/>
        </w:rPr>
        <w:t xml:space="preserve"> </w:t>
      </w:r>
      <w:r w:rsidRPr="00A544A4">
        <w:rPr>
          <w:rFonts w:hint="cs"/>
          <w:rtl/>
        </w:rPr>
        <w:t>تجميع</w:t>
      </w:r>
      <w:r>
        <w:rPr>
          <w:rFonts w:hint="cs"/>
          <w:rtl/>
        </w:rPr>
        <w:t xml:space="preserve"> </w:t>
      </w:r>
      <w:r w:rsidRPr="00A544A4">
        <w:rPr>
          <w:rFonts w:hint="cs"/>
          <w:rtl/>
        </w:rPr>
        <w:t>الخصائص</w:t>
      </w:r>
      <w:r>
        <w:rPr>
          <w:rFonts w:hint="cs"/>
          <w:rtl/>
        </w:rPr>
        <w:t xml:space="preserve"> </w:t>
      </w:r>
      <w:r w:rsidRPr="00A544A4">
        <w:rPr>
          <w:rFonts w:hint="cs"/>
          <w:rtl/>
        </w:rPr>
        <w:t>الأساسية</w:t>
      </w:r>
      <w:r>
        <w:rPr>
          <w:rFonts w:hint="cs"/>
          <w:rtl/>
        </w:rPr>
        <w:t xml:space="preserve"> </w:t>
      </w:r>
      <w:r w:rsidRPr="00A544A4">
        <w:rPr>
          <w:rFonts w:hint="cs"/>
          <w:rtl/>
        </w:rPr>
        <w:t>الخاصة</w:t>
      </w:r>
      <w:r>
        <w:rPr>
          <w:rFonts w:hint="cs"/>
          <w:rtl/>
        </w:rPr>
        <w:t xml:space="preserve"> </w:t>
      </w:r>
      <w:r w:rsidRPr="00A544A4">
        <w:rPr>
          <w:rFonts w:hint="cs"/>
          <w:rtl/>
        </w:rPr>
        <w:t>لهم</w:t>
      </w:r>
      <w:r>
        <w:rPr>
          <w:rFonts w:hint="cs"/>
          <w:rtl/>
        </w:rPr>
        <w:t xml:space="preserve"> </w:t>
      </w:r>
      <w:r w:rsidRPr="00A544A4">
        <w:rPr>
          <w:rFonts w:hint="cs"/>
          <w:rtl/>
        </w:rPr>
        <w:t>بشكل</w:t>
      </w:r>
      <w:r>
        <w:rPr>
          <w:rFonts w:hint="cs"/>
          <w:rtl/>
        </w:rPr>
        <w:t xml:space="preserve"> </w:t>
      </w:r>
      <w:r w:rsidRPr="00A544A4">
        <w:rPr>
          <w:rFonts w:hint="cs"/>
          <w:rtl/>
        </w:rPr>
        <w:t>آني</w:t>
      </w:r>
      <w:r>
        <w:rPr>
          <w:rFonts w:hint="cs"/>
          <w:rtl/>
        </w:rPr>
        <w:t xml:space="preserve"> </w:t>
      </w:r>
      <w:r w:rsidRPr="00A544A4">
        <w:rPr>
          <w:rFonts w:hint="cs"/>
          <w:rtl/>
        </w:rPr>
        <w:t>وآلي</w:t>
      </w:r>
      <w:r>
        <w:rPr>
          <w:rFonts w:hint="cs"/>
          <w:rtl/>
        </w:rPr>
        <w:t xml:space="preserve"> </w:t>
      </w:r>
      <w:r w:rsidRPr="00A544A4">
        <w:rPr>
          <w:rFonts w:hint="cs"/>
          <w:rtl/>
        </w:rPr>
        <w:t>من</w:t>
      </w:r>
      <w:r>
        <w:rPr>
          <w:rFonts w:hint="cs"/>
          <w:rtl/>
        </w:rPr>
        <w:t xml:space="preserve"> </w:t>
      </w:r>
      <w:r w:rsidRPr="00A544A4">
        <w:rPr>
          <w:rFonts w:hint="cs"/>
          <w:rtl/>
        </w:rPr>
        <w:t>تاريخ</w:t>
      </w:r>
      <w:r>
        <w:rPr>
          <w:rFonts w:hint="cs"/>
          <w:rtl/>
        </w:rPr>
        <w:t xml:space="preserve"> </w:t>
      </w:r>
      <w:r w:rsidRPr="00A544A4">
        <w:rPr>
          <w:rFonts w:hint="cs"/>
          <w:rtl/>
        </w:rPr>
        <w:t>الولادة،</w:t>
      </w:r>
      <w:r>
        <w:rPr>
          <w:rFonts w:hint="cs"/>
          <w:rtl/>
        </w:rPr>
        <w:t xml:space="preserve"> </w:t>
      </w:r>
      <w:r w:rsidRPr="00A544A4">
        <w:rPr>
          <w:rFonts w:hint="cs"/>
          <w:rtl/>
        </w:rPr>
        <w:t>وباستطاعة</w:t>
      </w:r>
      <w:r>
        <w:rPr>
          <w:rFonts w:hint="cs"/>
          <w:rtl/>
        </w:rPr>
        <w:t xml:space="preserve"> </w:t>
      </w:r>
      <w:r w:rsidRPr="00A544A4">
        <w:rPr>
          <w:rFonts w:hint="cs"/>
          <w:rtl/>
        </w:rPr>
        <w:t>أي</w:t>
      </w:r>
      <w:r>
        <w:rPr>
          <w:rFonts w:hint="cs"/>
          <w:rtl/>
        </w:rPr>
        <w:t xml:space="preserve"> </w:t>
      </w:r>
      <w:r w:rsidRPr="00A544A4">
        <w:rPr>
          <w:rFonts w:hint="cs"/>
          <w:rtl/>
        </w:rPr>
        <w:t>جهة</w:t>
      </w:r>
      <w:r>
        <w:rPr>
          <w:rFonts w:hint="cs"/>
          <w:rtl/>
        </w:rPr>
        <w:t xml:space="preserve"> </w:t>
      </w:r>
      <w:r w:rsidRPr="00A544A4">
        <w:rPr>
          <w:rFonts w:hint="cs"/>
          <w:rtl/>
        </w:rPr>
        <w:t>مهتمة</w:t>
      </w:r>
      <w:r>
        <w:rPr>
          <w:rFonts w:hint="cs"/>
          <w:rtl/>
        </w:rPr>
        <w:t xml:space="preserve"> </w:t>
      </w:r>
      <w:r w:rsidRPr="00A93BEF">
        <w:rPr>
          <w:rFonts w:hint="cs"/>
          <w:spacing w:val="-2"/>
          <w:rtl/>
        </w:rPr>
        <w:t>بالحصول على معلومات عن الأطفال طلب استخراج جداول فئة الأطفال (0</w:t>
      </w:r>
      <w:r w:rsidRPr="00A93BEF">
        <w:rPr>
          <w:spacing w:val="-2"/>
          <w:rtl/>
        </w:rPr>
        <w:noBreakHyphen/>
      </w:r>
      <w:r w:rsidRPr="00A93BEF">
        <w:rPr>
          <w:rFonts w:hint="cs"/>
          <w:spacing w:val="-2"/>
          <w:rtl/>
        </w:rPr>
        <w:t>18) بحسب الخصائص الديموغرافية الأساسية (كالسن، والنوع والتوزيع الجغرافي والالتحاق بالتعليم وأعلى مستوى تعليمي ... الخ) من السجلات الإدارية. كما ويتم تزويد الجهات ذات العلاقة بنسخة من هذا السجل كلٌ حسب اختصاصه وذلك لتوفير الخدمات الخاصة بهم. أما فيما يتعلق بالبيانات المتوفرة في السجلات الإدارية للوزارات الأخرى، فيتم ارسالها للهيئة لتغذية سجلها المركزي. وبالنسبة للبيانات والمؤشرات التي تحتاج إلى تنفيذ مسوح متخصصة من الجهات ذات العلاقة، والتي لا يمكن رصدها من السجلات الإدارية (كالمؤشرات الخاصة بحق الطفل في الراحة ووقت</w:t>
      </w:r>
      <w:r>
        <w:rPr>
          <w:rFonts w:hint="cs"/>
          <w:rtl/>
        </w:rPr>
        <w:t xml:space="preserve"> </w:t>
      </w:r>
      <w:r w:rsidRPr="00A544A4">
        <w:rPr>
          <w:rFonts w:hint="cs"/>
          <w:rtl/>
        </w:rPr>
        <w:t>الفراغ...</w:t>
      </w:r>
      <w:r>
        <w:rPr>
          <w:rFonts w:hint="cs"/>
          <w:rtl/>
        </w:rPr>
        <w:t xml:space="preserve"> </w:t>
      </w:r>
      <w:r w:rsidRPr="00A544A4">
        <w:rPr>
          <w:rFonts w:hint="cs"/>
          <w:rtl/>
        </w:rPr>
        <w:t>إلخ)،</w:t>
      </w:r>
      <w:r>
        <w:rPr>
          <w:rFonts w:hint="cs"/>
          <w:rtl/>
        </w:rPr>
        <w:t xml:space="preserve"> </w:t>
      </w:r>
      <w:r w:rsidRPr="00A544A4">
        <w:rPr>
          <w:rFonts w:hint="cs"/>
          <w:rtl/>
        </w:rPr>
        <w:t>فإن</w:t>
      </w:r>
      <w:r>
        <w:rPr>
          <w:rFonts w:hint="cs"/>
          <w:rtl/>
        </w:rPr>
        <w:t xml:space="preserve"> </w:t>
      </w:r>
      <w:r w:rsidRPr="00A544A4">
        <w:rPr>
          <w:rFonts w:hint="cs"/>
          <w:rtl/>
        </w:rPr>
        <w:t>الهيئة</w:t>
      </w:r>
      <w:r>
        <w:rPr>
          <w:rFonts w:hint="cs"/>
          <w:rtl/>
        </w:rPr>
        <w:t xml:space="preserve"> </w:t>
      </w:r>
      <w:r w:rsidRPr="00A544A4">
        <w:rPr>
          <w:rFonts w:hint="cs"/>
          <w:rtl/>
        </w:rPr>
        <w:t>على</w:t>
      </w:r>
      <w:r>
        <w:rPr>
          <w:rFonts w:hint="cs"/>
          <w:rtl/>
        </w:rPr>
        <w:t xml:space="preserve"> </w:t>
      </w:r>
      <w:r w:rsidRPr="00A544A4">
        <w:rPr>
          <w:rFonts w:hint="cs"/>
          <w:rtl/>
        </w:rPr>
        <w:t>تعاون</w:t>
      </w:r>
      <w:r>
        <w:rPr>
          <w:rFonts w:hint="cs"/>
          <w:rtl/>
        </w:rPr>
        <w:t xml:space="preserve"> </w:t>
      </w:r>
      <w:r w:rsidRPr="00A544A4">
        <w:rPr>
          <w:rFonts w:hint="cs"/>
          <w:rtl/>
        </w:rPr>
        <w:t>مع</w:t>
      </w:r>
      <w:r>
        <w:rPr>
          <w:rFonts w:hint="cs"/>
          <w:rtl/>
        </w:rPr>
        <w:t xml:space="preserve"> </w:t>
      </w:r>
      <w:r w:rsidRPr="00A544A4">
        <w:rPr>
          <w:rFonts w:hint="cs"/>
          <w:rtl/>
        </w:rPr>
        <w:t>الجهات</w:t>
      </w:r>
      <w:r>
        <w:rPr>
          <w:rFonts w:hint="cs"/>
          <w:rtl/>
        </w:rPr>
        <w:t xml:space="preserve"> </w:t>
      </w:r>
      <w:r w:rsidRPr="00A544A4">
        <w:rPr>
          <w:rFonts w:hint="cs"/>
          <w:rtl/>
        </w:rPr>
        <w:t>الحكومية</w:t>
      </w:r>
      <w:r>
        <w:rPr>
          <w:rFonts w:hint="cs"/>
          <w:rtl/>
        </w:rPr>
        <w:t xml:space="preserve"> </w:t>
      </w:r>
      <w:r w:rsidRPr="00A544A4">
        <w:rPr>
          <w:rFonts w:hint="cs"/>
          <w:rtl/>
        </w:rPr>
        <w:t>في</w:t>
      </w:r>
      <w:r>
        <w:rPr>
          <w:rFonts w:hint="cs"/>
          <w:rtl/>
        </w:rPr>
        <w:t xml:space="preserve"> </w:t>
      </w:r>
      <w:r w:rsidRPr="00A544A4">
        <w:rPr>
          <w:rFonts w:hint="cs"/>
          <w:rtl/>
        </w:rPr>
        <w:t>تقديم</w:t>
      </w:r>
      <w:r>
        <w:rPr>
          <w:rFonts w:hint="cs"/>
          <w:rtl/>
        </w:rPr>
        <w:t xml:space="preserve"> </w:t>
      </w:r>
      <w:r w:rsidRPr="00A544A4">
        <w:rPr>
          <w:rFonts w:hint="cs"/>
          <w:rtl/>
        </w:rPr>
        <w:t>الدعم</w:t>
      </w:r>
      <w:r>
        <w:rPr>
          <w:rFonts w:hint="cs"/>
          <w:rtl/>
        </w:rPr>
        <w:t xml:space="preserve"> </w:t>
      </w:r>
      <w:r w:rsidRPr="00A544A4">
        <w:rPr>
          <w:rFonts w:hint="cs"/>
          <w:rtl/>
        </w:rPr>
        <w:t>الفني</w:t>
      </w:r>
      <w:r>
        <w:rPr>
          <w:rFonts w:hint="cs"/>
          <w:rtl/>
        </w:rPr>
        <w:t xml:space="preserve"> </w:t>
      </w:r>
      <w:r w:rsidRPr="00A544A4">
        <w:rPr>
          <w:rFonts w:hint="cs"/>
          <w:rtl/>
        </w:rPr>
        <w:t>والإحصائي</w:t>
      </w:r>
      <w:r>
        <w:rPr>
          <w:rFonts w:hint="cs"/>
          <w:rtl/>
        </w:rPr>
        <w:t xml:space="preserve"> </w:t>
      </w:r>
      <w:r w:rsidRPr="00A544A4">
        <w:rPr>
          <w:rFonts w:hint="cs"/>
          <w:rtl/>
        </w:rPr>
        <w:t>لتنفيذ</w:t>
      </w:r>
      <w:r>
        <w:rPr>
          <w:rFonts w:hint="cs"/>
          <w:rtl/>
        </w:rPr>
        <w:t xml:space="preserve"> </w:t>
      </w:r>
      <w:r w:rsidRPr="00A544A4">
        <w:rPr>
          <w:rFonts w:hint="cs"/>
          <w:rtl/>
        </w:rPr>
        <w:t>هذه</w:t>
      </w:r>
      <w:r>
        <w:rPr>
          <w:rFonts w:hint="cs"/>
          <w:rtl/>
        </w:rPr>
        <w:t xml:space="preserve"> </w:t>
      </w:r>
      <w:r w:rsidRPr="00A544A4">
        <w:rPr>
          <w:rFonts w:hint="cs"/>
          <w:rtl/>
        </w:rPr>
        <w:t>المسوحات</w:t>
      </w:r>
      <w:r>
        <w:rPr>
          <w:rFonts w:hint="cs"/>
          <w:rtl/>
        </w:rPr>
        <w:t xml:space="preserve"> </w:t>
      </w:r>
      <w:r w:rsidRPr="00A544A4">
        <w:rPr>
          <w:rFonts w:hint="cs"/>
          <w:rtl/>
        </w:rPr>
        <w:t>وتدريب</w:t>
      </w:r>
      <w:r>
        <w:rPr>
          <w:rFonts w:hint="cs"/>
          <w:rtl/>
        </w:rPr>
        <w:t xml:space="preserve"> </w:t>
      </w:r>
      <w:r w:rsidRPr="00A544A4">
        <w:rPr>
          <w:rFonts w:hint="cs"/>
          <w:rtl/>
        </w:rPr>
        <w:t>القائمين</w:t>
      </w:r>
      <w:r>
        <w:rPr>
          <w:rFonts w:hint="cs"/>
          <w:rtl/>
        </w:rPr>
        <w:t xml:space="preserve"> </w:t>
      </w:r>
      <w:r w:rsidRPr="00A544A4">
        <w:rPr>
          <w:rFonts w:hint="cs"/>
          <w:rtl/>
        </w:rPr>
        <w:t>على</w:t>
      </w:r>
      <w:r>
        <w:rPr>
          <w:rFonts w:hint="cs"/>
          <w:rtl/>
        </w:rPr>
        <w:t xml:space="preserve"> </w:t>
      </w:r>
      <w:r w:rsidRPr="00A544A4">
        <w:rPr>
          <w:rFonts w:hint="cs"/>
          <w:rtl/>
        </w:rPr>
        <w:t>تحليل</w:t>
      </w:r>
      <w:r>
        <w:rPr>
          <w:rFonts w:hint="cs"/>
          <w:rtl/>
        </w:rPr>
        <w:t xml:space="preserve"> </w:t>
      </w:r>
      <w:r w:rsidRPr="00A544A4">
        <w:rPr>
          <w:rFonts w:hint="cs"/>
          <w:rtl/>
        </w:rPr>
        <w:t>بيانات</w:t>
      </w:r>
      <w:r>
        <w:rPr>
          <w:rFonts w:hint="cs"/>
          <w:rtl/>
        </w:rPr>
        <w:t xml:space="preserve"> </w:t>
      </w:r>
      <w:r w:rsidRPr="00A544A4">
        <w:rPr>
          <w:rFonts w:hint="cs"/>
          <w:rtl/>
        </w:rPr>
        <w:t>هذه</w:t>
      </w:r>
      <w:r>
        <w:rPr>
          <w:rFonts w:hint="cs"/>
          <w:rtl/>
        </w:rPr>
        <w:t xml:space="preserve"> </w:t>
      </w:r>
      <w:r w:rsidRPr="00A544A4">
        <w:rPr>
          <w:rFonts w:hint="cs"/>
          <w:rtl/>
        </w:rPr>
        <w:t>المؤشرات</w:t>
      </w:r>
      <w:r>
        <w:rPr>
          <w:rFonts w:hint="cs"/>
          <w:rtl/>
        </w:rPr>
        <w:t xml:space="preserve"> </w:t>
      </w:r>
      <w:r w:rsidRPr="00A544A4">
        <w:rPr>
          <w:rFonts w:hint="cs"/>
          <w:rtl/>
        </w:rPr>
        <w:t>تدريبا</w:t>
      </w:r>
      <w:r>
        <w:rPr>
          <w:rFonts w:hint="cs"/>
          <w:rtl/>
        </w:rPr>
        <w:t xml:space="preserve"> </w:t>
      </w:r>
      <w:r w:rsidRPr="00A544A4">
        <w:rPr>
          <w:rFonts w:hint="cs"/>
          <w:rtl/>
        </w:rPr>
        <w:t>متخصصا</w:t>
      </w:r>
      <w:r>
        <w:rPr>
          <w:rFonts w:hint="cs"/>
          <w:rtl/>
        </w:rPr>
        <w:t xml:space="preserve"> </w:t>
      </w:r>
      <w:r w:rsidRPr="00A544A4">
        <w:rPr>
          <w:rFonts w:hint="cs"/>
          <w:rtl/>
        </w:rPr>
        <w:t>بالاستعانة</w:t>
      </w:r>
      <w:r>
        <w:rPr>
          <w:rFonts w:hint="cs"/>
          <w:rtl/>
        </w:rPr>
        <w:t xml:space="preserve"> </w:t>
      </w:r>
      <w:r w:rsidRPr="00A544A4">
        <w:rPr>
          <w:rFonts w:hint="cs"/>
          <w:rtl/>
        </w:rPr>
        <w:t>بالخبرات</w:t>
      </w:r>
      <w:r>
        <w:rPr>
          <w:rFonts w:hint="cs"/>
          <w:rtl/>
        </w:rPr>
        <w:t xml:space="preserve"> </w:t>
      </w:r>
      <w:r w:rsidRPr="00A544A4">
        <w:rPr>
          <w:rFonts w:hint="cs"/>
          <w:rtl/>
        </w:rPr>
        <w:t>المحلية</w:t>
      </w:r>
      <w:r>
        <w:rPr>
          <w:rFonts w:hint="cs"/>
          <w:rtl/>
        </w:rPr>
        <w:t xml:space="preserve"> </w:t>
      </w:r>
      <w:r w:rsidRPr="00A544A4">
        <w:rPr>
          <w:rFonts w:hint="cs"/>
          <w:rtl/>
        </w:rPr>
        <w:t>أو</w:t>
      </w:r>
      <w:r>
        <w:rPr>
          <w:rFonts w:hint="cs"/>
          <w:rtl/>
        </w:rPr>
        <w:t xml:space="preserve"> </w:t>
      </w:r>
      <w:r w:rsidRPr="00A544A4">
        <w:rPr>
          <w:rFonts w:hint="cs"/>
          <w:rtl/>
        </w:rPr>
        <w:t>الدولية</w:t>
      </w:r>
      <w:r>
        <w:rPr>
          <w:rFonts w:hint="cs"/>
          <w:rtl/>
        </w:rPr>
        <w:t xml:space="preserve"> </w:t>
      </w:r>
      <w:r w:rsidRPr="00A544A4">
        <w:rPr>
          <w:rFonts w:hint="cs"/>
          <w:rtl/>
        </w:rPr>
        <w:t>كاليونيسف</w:t>
      </w:r>
      <w:r>
        <w:rPr>
          <w:rFonts w:hint="cs"/>
          <w:rtl/>
        </w:rPr>
        <w:t xml:space="preserve"> </w:t>
      </w:r>
      <w:r w:rsidRPr="00A544A4">
        <w:rPr>
          <w:rFonts w:hint="cs"/>
          <w:rtl/>
        </w:rPr>
        <w:t>وغيرها.</w:t>
      </w:r>
    </w:p>
    <w:p w:rsidR="00632DB7" w:rsidRPr="00A544A4" w:rsidRDefault="00632DB7" w:rsidP="00632DB7">
      <w:pPr>
        <w:pStyle w:val="SingleTxtGA"/>
        <w:rPr>
          <w:rtl/>
        </w:rPr>
      </w:pPr>
      <w:r w:rsidRPr="00A544A4">
        <w:rPr>
          <w:rFonts w:eastAsia="Calibri"/>
          <w:rtl/>
        </w:rPr>
        <w:t>31-</w:t>
      </w:r>
      <w:r w:rsidRPr="00A544A4">
        <w:rPr>
          <w:rFonts w:eastAsia="Calibri"/>
          <w:rtl/>
        </w:rPr>
        <w:tab/>
      </w:r>
      <w:r w:rsidRPr="00A544A4">
        <w:rPr>
          <w:rFonts w:hint="cs"/>
          <w:rtl/>
        </w:rPr>
        <w:t>كما</w:t>
      </w:r>
      <w:r>
        <w:rPr>
          <w:rFonts w:hint="cs"/>
          <w:rtl/>
        </w:rPr>
        <w:t xml:space="preserve"> </w:t>
      </w:r>
      <w:r w:rsidRPr="00A544A4">
        <w:rPr>
          <w:rFonts w:hint="cs"/>
          <w:rtl/>
        </w:rPr>
        <w:t>ينشط</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في</w:t>
      </w:r>
      <w:r>
        <w:rPr>
          <w:rFonts w:hint="cs"/>
          <w:rtl/>
        </w:rPr>
        <w:t xml:space="preserve"> </w:t>
      </w:r>
      <w:r w:rsidRPr="00A544A4">
        <w:rPr>
          <w:rFonts w:hint="cs"/>
          <w:rtl/>
        </w:rPr>
        <w:t>الإسهام</w:t>
      </w:r>
      <w:r>
        <w:rPr>
          <w:rFonts w:hint="cs"/>
          <w:rtl/>
        </w:rPr>
        <w:t xml:space="preserve"> </w:t>
      </w:r>
      <w:r w:rsidRPr="00A544A4">
        <w:rPr>
          <w:rFonts w:hint="cs"/>
          <w:rtl/>
        </w:rPr>
        <w:t>بتوفير</w:t>
      </w:r>
      <w:r>
        <w:rPr>
          <w:rFonts w:hint="cs"/>
          <w:rtl/>
        </w:rPr>
        <w:t xml:space="preserve"> </w:t>
      </w:r>
      <w:r w:rsidRPr="00A544A4">
        <w:rPr>
          <w:rFonts w:hint="cs"/>
          <w:rtl/>
        </w:rPr>
        <w:t>قاعدة</w:t>
      </w:r>
      <w:r>
        <w:rPr>
          <w:rFonts w:hint="cs"/>
          <w:rtl/>
        </w:rPr>
        <w:t xml:space="preserve"> </w:t>
      </w:r>
      <w:r w:rsidRPr="00A544A4">
        <w:rPr>
          <w:rFonts w:hint="cs"/>
          <w:rtl/>
        </w:rPr>
        <w:t>من</w:t>
      </w:r>
      <w:r>
        <w:rPr>
          <w:rFonts w:hint="cs"/>
          <w:rtl/>
        </w:rPr>
        <w:t xml:space="preserve"> </w:t>
      </w:r>
      <w:r w:rsidRPr="00A544A4">
        <w:rPr>
          <w:rFonts w:hint="cs"/>
          <w:rtl/>
        </w:rPr>
        <w:t>البيانات</w:t>
      </w:r>
      <w:r>
        <w:rPr>
          <w:rFonts w:hint="cs"/>
          <w:rtl/>
        </w:rPr>
        <w:t xml:space="preserve"> </w:t>
      </w:r>
      <w:r w:rsidRPr="00A544A4">
        <w:rPr>
          <w:rFonts w:hint="cs"/>
          <w:rtl/>
        </w:rPr>
        <w:t>المتخصصة</w:t>
      </w:r>
      <w:r>
        <w:rPr>
          <w:rFonts w:hint="cs"/>
          <w:rtl/>
        </w:rPr>
        <w:t xml:space="preserve"> </w:t>
      </w:r>
      <w:r w:rsidRPr="00A544A4">
        <w:rPr>
          <w:rFonts w:hint="cs"/>
          <w:rtl/>
        </w:rPr>
        <w:t>والمتعلقة</w:t>
      </w:r>
      <w:r>
        <w:rPr>
          <w:rFonts w:hint="cs"/>
          <w:rtl/>
        </w:rPr>
        <w:t xml:space="preserve"> </w:t>
      </w:r>
      <w:r w:rsidRPr="00A544A4">
        <w:rPr>
          <w:rFonts w:hint="cs"/>
          <w:rtl/>
        </w:rPr>
        <w:t>بالطفل.</w:t>
      </w:r>
      <w:r>
        <w:rPr>
          <w:rFonts w:hint="cs"/>
          <w:rtl/>
        </w:rPr>
        <w:t xml:space="preserve"> </w:t>
      </w:r>
      <w:r w:rsidRPr="00A544A4">
        <w:rPr>
          <w:rFonts w:hint="cs"/>
          <w:rtl/>
        </w:rPr>
        <w:t>فقد</w:t>
      </w:r>
      <w:r>
        <w:rPr>
          <w:rFonts w:hint="cs"/>
          <w:rtl/>
        </w:rPr>
        <w:t xml:space="preserve"> </w:t>
      </w:r>
      <w:r w:rsidRPr="00A544A4">
        <w:rPr>
          <w:rFonts w:hint="cs"/>
          <w:rtl/>
        </w:rPr>
        <w:t>تم</w:t>
      </w:r>
      <w:r>
        <w:rPr>
          <w:rFonts w:hint="cs"/>
          <w:rtl/>
        </w:rPr>
        <w:t xml:space="preserve"> </w:t>
      </w:r>
      <w:r w:rsidRPr="00A544A4">
        <w:rPr>
          <w:rFonts w:hint="cs"/>
          <w:rtl/>
        </w:rPr>
        <w:t>تأسيس</w:t>
      </w:r>
      <w:r>
        <w:rPr>
          <w:rFonts w:hint="cs"/>
          <w:rtl/>
        </w:rPr>
        <w:t xml:space="preserve"> </w:t>
      </w:r>
      <w:r w:rsidRPr="00A544A4">
        <w:rPr>
          <w:rFonts w:hint="cs"/>
          <w:rtl/>
        </w:rPr>
        <w:t>مركز</w:t>
      </w:r>
      <w:r>
        <w:rPr>
          <w:rFonts w:hint="cs"/>
          <w:rtl/>
        </w:rPr>
        <w:t xml:space="preserve"> </w:t>
      </w:r>
      <w:r w:rsidRPr="00A544A4">
        <w:rPr>
          <w:rFonts w:hint="cs"/>
          <w:rtl/>
        </w:rPr>
        <w:t>معلومات</w:t>
      </w:r>
      <w:r>
        <w:rPr>
          <w:rFonts w:hint="cs"/>
          <w:rtl/>
        </w:rPr>
        <w:t xml:space="preserve"> </w:t>
      </w:r>
      <w:r w:rsidRPr="00A544A4">
        <w:rPr>
          <w:rFonts w:hint="cs"/>
          <w:rtl/>
        </w:rPr>
        <w:t>المرأة</w:t>
      </w:r>
      <w:r>
        <w:rPr>
          <w:rFonts w:hint="cs"/>
          <w:rtl/>
        </w:rPr>
        <w:t xml:space="preserve"> </w:t>
      </w:r>
      <w:r w:rsidRPr="00A544A4">
        <w:rPr>
          <w:rFonts w:hint="cs"/>
          <w:rtl/>
        </w:rPr>
        <w:t>والطفل</w:t>
      </w:r>
      <w:r>
        <w:rPr>
          <w:rFonts w:hint="cs"/>
          <w:rtl/>
        </w:rPr>
        <w:t xml:space="preserve"> </w:t>
      </w:r>
      <w:r w:rsidRPr="00A544A4">
        <w:rPr>
          <w:rFonts w:hint="cs"/>
          <w:rtl/>
        </w:rPr>
        <w:t>والذي</w:t>
      </w:r>
      <w:r>
        <w:rPr>
          <w:rFonts w:hint="cs"/>
          <w:rtl/>
        </w:rPr>
        <w:t xml:space="preserve"> </w:t>
      </w:r>
      <w:r w:rsidRPr="00A544A4">
        <w:rPr>
          <w:rFonts w:hint="cs"/>
          <w:rtl/>
        </w:rPr>
        <w:t>تم</w:t>
      </w:r>
      <w:r>
        <w:rPr>
          <w:rFonts w:hint="cs"/>
          <w:rtl/>
        </w:rPr>
        <w:t xml:space="preserve"> </w:t>
      </w:r>
      <w:r w:rsidRPr="00A544A4">
        <w:rPr>
          <w:rFonts w:hint="cs"/>
          <w:rtl/>
        </w:rPr>
        <w:t>افتتاحه</w:t>
      </w:r>
      <w:r>
        <w:rPr>
          <w:rFonts w:hint="cs"/>
          <w:rtl/>
        </w:rPr>
        <w:t xml:space="preserve"> </w:t>
      </w:r>
      <w:r w:rsidRPr="00A544A4">
        <w:rPr>
          <w:rFonts w:hint="cs"/>
          <w:rtl/>
        </w:rPr>
        <w:t>في</w:t>
      </w:r>
      <w:r>
        <w:rPr>
          <w:rFonts w:hint="cs"/>
          <w:rtl/>
        </w:rPr>
        <w:t xml:space="preserve"> </w:t>
      </w:r>
      <w:r w:rsidRPr="00A544A4">
        <w:rPr>
          <w:rFonts w:hint="cs"/>
          <w:rtl/>
        </w:rPr>
        <w:t>ديسمبر</w:t>
      </w:r>
      <w:r>
        <w:rPr>
          <w:rFonts w:hint="cs"/>
          <w:rtl/>
        </w:rPr>
        <w:t xml:space="preserve"> </w:t>
      </w:r>
      <w:r w:rsidRPr="00A544A4">
        <w:rPr>
          <w:rFonts w:hint="cs"/>
          <w:rtl/>
        </w:rPr>
        <w:t>1995</w:t>
      </w:r>
      <w:r>
        <w:rPr>
          <w:rFonts w:hint="cs"/>
          <w:rtl/>
        </w:rPr>
        <w:t xml:space="preserve"> </w:t>
      </w:r>
      <w:r w:rsidRPr="00A544A4">
        <w:rPr>
          <w:rFonts w:hint="cs"/>
          <w:rtl/>
        </w:rPr>
        <w:t>كأحد</w:t>
      </w:r>
      <w:r>
        <w:rPr>
          <w:rFonts w:hint="cs"/>
          <w:rtl/>
        </w:rPr>
        <w:t xml:space="preserve"> </w:t>
      </w:r>
      <w:r w:rsidRPr="00A544A4">
        <w:rPr>
          <w:rFonts w:hint="cs"/>
          <w:rtl/>
        </w:rPr>
        <w:t>المشاريع</w:t>
      </w:r>
      <w:r>
        <w:rPr>
          <w:rFonts w:hint="cs"/>
          <w:rtl/>
        </w:rPr>
        <w:t xml:space="preserve"> </w:t>
      </w:r>
      <w:r w:rsidRPr="00A544A4">
        <w:rPr>
          <w:rFonts w:hint="cs"/>
          <w:rtl/>
        </w:rPr>
        <w:t>الهامة</w:t>
      </w:r>
      <w:r>
        <w:rPr>
          <w:rFonts w:hint="cs"/>
          <w:rtl/>
        </w:rPr>
        <w:t xml:space="preserve"> </w:t>
      </w:r>
      <w:r w:rsidRPr="00A544A4">
        <w:rPr>
          <w:rFonts w:hint="cs"/>
          <w:rtl/>
        </w:rPr>
        <w:t>التي</w:t>
      </w:r>
      <w:r>
        <w:rPr>
          <w:rFonts w:hint="cs"/>
          <w:rtl/>
        </w:rPr>
        <w:t xml:space="preserve"> </w:t>
      </w:r>
      <w:r w:rsidRPr="00A544A4">
        <w:rPr>
          <w:rFonts w:hint="cs"/>
          <w:rtl/>
        </w:rPr>
        <w:t>دأبت</w:t>
      </w:r>
      <w:r>
        <w:rPr>
          <w:rFonts w:hint="cs"/>
          <w:rtl/>
        </w:rPr>
        <w:t xml:space="preserve"> </w:t>
      </w:r>
      <w:r w:rsidRPr="00A544A4">
        <w:rPr>
          <w:rFonts w:hint="cs"/>
          <w:rtl/>
        </w:rPr>
        <w:t>جمعية</w:t>
      </w:r>
      <w:r>
        <w:rPr>
          <w:rFonts w:hint="cs"/>
          <w:rtl/>
        </w:rPr>
        <w:t xml:space="preserve"> </w:t>
      </w:r>
      <w:r w:rsidRPr="00A544A4">
        <w:rPr>
          <w:rFonts w:hint="cs"/>
          <w:rtl/>
        </w:rPr>
        <w:t>رعاية</w:t>
      </w:r>
      <w:r>
        <w:rPr>
          <w:rFonts w:hint="cs"/>
          <w:rtl/>
        </w:rPr>
        <w:t xml:space="preserve"> </w:t>
      </w:r>
      <w:r w:rsidRPr="00A544A4">
        <w:rPr>
          <w:rFonts w:hint="cs"/>
          <w:rtl/>
        </w:rPr>
        <w:t>الطفل</w:t>
      </w:r>
      <w:r>
        <w:rPr>
          <w:rFonts w:hint="cs"/>
          <w:rtl/>
        </w:rPr>
        <w:t xml:space="preserve"> </w:t>
      </w:r>
      <w:r w:rsidRPr="00A544A4">
        <w:rPr>
          <w:rFonts w:hint="cs"/>
          <w:rtl/>
        </w:rPr>
        <w:t>والأمومة</w:t>
      </w:r>
      <w:r>
        <w:rPr>
          <w:rFonts w:hint="cs"/>
          <w:rtl/>
        </w:rPr>
        <w:t xml:space="preserve"> </w:t>
      </w:r>
      <w:r w:rsidRPr="00A544A4">
        <w:rPr>
          <w:rFonts w:hint="cs"/>
          <w:rtl/>
        </w:rPr>
        <w:t>بالبحرين</w:t>
      </w:r>
      <w:r>
        <w:rPr>
          <w:rFonts w:hint="cs"/>
          <w:rtl/>
        </w:rPr>
        <w:t xml:space="preserve"> </w:t>
      </w:r>
      <w:r w:rsidRPr="00A544A4">
        <w:rPr>
          <w:rFonts w:hint="cs"/>
          <w:rtl/>
        </w:rPr>
        <w:t>على</w:t>
      </w:r>
      <w:r>
        <w:rPr>
          <w:rFonts w:hint="cs"/>
          <w:rtl/>
        </w:rPr>
        <w:t xml:space="preserve"> </w:t>
      </w:r>
      <w:r w:rsidRPr="00A544A4">
        <w:rPr>
          <w:rFonts w:hint="cs"/>
          <w:rtl/>
        </w:rPr>
        <w:t>تنفيذها.</w:t>
      </w:r>
      <w:r>
        <w:rPr>
          <w:rFonts w:hint="cs"/>
          <w:rtl/>
        </w:rPr>
        <w:t xml:space="preserve"> </w:t>
      </w:r>
      <w:r w:rsidRPr="00A544A4">
        <w:rPr>
          <w:rFonts w:hint="cs"/>
          <w:rtl/>
        </w:rPr>
        <w:t>وتأتي</w:t>
      </w:r>
      <w:r>
        <w:rPr>
          <w:rFonts w:hint="cs"/>
          <w:rtl/>
        </w:rPr>
        <w:t xml:space="preserve"> </w:t>
      </w:r>
      <w:r w:rsidRPr="00A544A4">
        <w:rPr>
          <w:rFonts w:hint="cs"/>
          <w:rtl/>
        </w:rPr>
        <w:t>أهمية</w:t>
      </w:r>
      <w:r>
        <w:rPr>
          <w:rFonts w:hint="cs"/>
          <w:rtl/>
        </w:rPr>
        <w:t xml:space="preserve"> </w:t>
      </w:r>
      <w:r w:rsidRPr="00A544A4">
        <w:rPr>
          <w:rFonts w:hint="cs"/>
          <w:rtl/>
        </w:rPr>
        <w:t>المركز</w:t>
      </w:r>
      <w:r>
        <w:rPr>
          <w:rFonts w:hint="cs"/>
          <w:rtl/>
        </w:rPr>
        <w:t xml:space="preserve"> </w:t>
      </w:r>
      <w:r w:rsidRPr="00A544A4">
        <w:rPr>
          <w:rFonts w:hint="cs"/>
          <w:rtl/>
        </w:rPr>
        <w:t>في</w:t>
      </w:r>
      <w:r>
        <w:rPr>
          <w:rFonts w:hint="cs"/>
          <w:rtl/>
        </w:rPr>
        <w:t xml:space="preserve"> </w:t>
      </w:r>
      <w:r w:rsidRPr="00A544A4">
        <w:rPr>
          <w:rFonts w:hint="cs"/>
          <w:rtl/>
        </w:rPr>
        <w:t>توفير</w:t>
      </w:r>
      <w:r>
        <w:rPr>
          <w:rFonts w:hint="cs"/>
          <w:rtl/>
        </w:rPr>
        <w:t xml:space="preserve"> </w:t>
      </w:r>
      <w:r w:rsidRPr="00A544A4">
        <w:rPr>
          <w:rFonts w:hint="cs"/>
          <w:rtl/>
        </w:rPr>
        <w:t>شبكة</w:t>
      </w:r>
      <w:r>
        <w:rPr>
          <w:rFonts w:hint="cs"/>
          <w:rtl/>
        </w:rPr>
        <w:t xml:space="preserve"> </w:t>
      </w:r>
      <w:r w:rsidRPr="00A544A4">
        <w:rPr>
          <w:rFonts w:hint="cs"/>
          <w:rtl/>
        </w:rPr>
        <w:t>معلومات</w:t>
      </w:r>
      <w:r>
        <w:rPr>
          <w:rFonts w:hint="cs"/>
          <w:rtl/>
        </w:rPr>
        <w:t xml:space="preserve"> </w:t>
      </w:r>
      <w:r w:rsidRPr="00A544A4">
        <w:rPr>
          <w:rFonts w:hint="cs"/>
          <w:rtl/>
        </w:rPr>
        <w:t>تقوم</w:t>
      </w:r>
      <w:r>
        <w:rPr>
          <w:rFonts w:hint="cs"/>
          <w:rtl/>
        </w:rPr>
        <w:t xml:space="preserve"> </w:t>
      </w:r>
      <w:r w:rsidRPr="00A544A4">
        <w:rPr>
          <w:rFonts w:hint="cs"/>
          <w:rtl/>
        </w:rPr>
        <w:t>بخدمة</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حول</w:t>
      </w:r>
      <w:r>
        <w:rPr>
          <w:rFonts w:hint="cs"/>
          <w:rtl/>
        </w:rPr>
        <w:t xml:space="preserve"> </w:t>
      </w:r>
      <w:r w:rsidRPr="00A544A4">
        <w:rPr>
          <w:rFonts w:hint="cs"/>
          <w:rtl/>
        </w:rPr>
        <w:t>البيانات</w:t>
      </w:r>
      <w:r>
        <w:rPr>
          <w:rFonts w:hint="cs"/>
          <w:rtl/>
        </w:rPr>
        <w:t xml:space="preserve"> </w:t>
      </w:r>
      <w:r w:rsidRPr="00A544A4">
        <w:rPr>
          <w:rFonts w:hint="cs"/>
          <w:rtl/>
        </w:rPr>
        <w:t>الخاصة</w:t>
      </w:r>
      <w:r>
        <w:rPr>
          <w:rFonts w:hint="cs"/>
          <w:rtl/>
        </w:rPr>
        <w:t xml:space="preserve"> </w:t>
      </w:r>
      <w:r w:rsidRPr="00A544A4">
        <w:rPr>
          <w:rFonts w:hint="cs"/>
          <w:rtl/>
        </w:rPr>
        <w:t>بالمرأة</w:t>
      </w:r>
      <w:r>
        <w:rPr>
          <w:rFonts w:hint="cs"/>
          <w:rtl/>
        </w:rPr>
        <w:t xml:space="preserve"> </w:t>
      </w:r>
      <w:r w:rsidRPr="00A544A4">
        <w:rPr>
          <w:rFonts w:hint="cs"/>
          <w:rtl/>
        </w:rPr>
        <w:t>والطفل</w:t>
      </w:r>
      <w:r>
        <w:rPr>
          <w:rFonts w:hint="cs"/>
          <w:rtl/>
        </w:rPr>
        <w:t xml:space="preserve"> </w:t>
      </w:r>
      <w:r w:rsidRPr="00A544A4">
        <w:rPr>
          <w:rFonts w:hint="cs"/>
          <w:rtl/>
        </w:rPr>
        <w:t>في</w:t>
      </w:r>
      <w:r>
        <w:rPr>
          <w:rFonts w:hint="cs"/>
          <w:rtl/>
        </w:rPr>
        <w:t xml:space="preserve"> </w:t>
      </w:r>
      <w:r w:rsidRPr="00A544A4">
        <w:rPr>
          <w:rFonts w:hint="cs"/>
          <w:rtl/>
        </w:rPr>
        <w:t>المجالات</w:t>
      </w:r>
      <w:r>
        <w:rPr>
          <w:rFonts w:hint="cs"/>
          <w:rtl/>
        </w:rPr>
        <w:t xml:space="preserve"> </w:t>
      </w:r>
      <w:r w:rsidRPr="00A544A4">
        <w:rPr>
          <w:rFonts w:hint="cs"/>
          <w:rtl/>
        </w:rPr>
        <w:t>التربوية</w:t>
      </w:r>
      <w:r>
        <w:rPr>
          <w:rFonts w:hint="cs"/>
          <w:rtl/>
        </w:rPr>
        <w:t xml:space="preserve"> </w:t>
      </w:r>
      <w:r w:rsidRPr="00A544A4">
        <w:rPr>
          <w:rFonts w:hint="cs"/>
          <w:rtl/>
        </w:rPr>
        <w:t>والصحية</w:t>
      </w:r>
      <w:r>
        <w:rPr>
          <w:rFonts w:hint="cs"/>
          <w:rtl/>
        </w:rPr>
        <w:t xml:space="preserve"> </w:t>
      </w:r>
      <w:r w:rsidRPr="00A544A4">
        <w:rPr>
          <w:rFonts w:hint="cs"/>
          <w:rtl/>
        </w:rPr>
        <w:t>والاجتماعية</w:t>
      </w:r>
      <w:r>
        <w:rPr>
          <w:rFonts w:hint="cs"/>
          <w:rtl/>
        </w:rPr>
        <w:t xml:space="preserve"> </w:t>
      </w:r>
      <w:r w:rsidRPr="00A544A4">
        <w:rPr>
          <w:rFonts w:hint="cs"/>
          <w:rtl/>
        </w:rPr>
        <w:t>والاقتصادية.</w:t>
      </w:r>
    </w:p>
    <w:p w:rsidR="00632DB7" w:rsidRPr="00A544A4" w:rsidRDefault="00632DB7" w:rsidP="00632DB7">
      <w:pPr>
        <w:pStyle w:val="H1GA"/>
      </w:pPr>
      <w:r>
        <w:rPr>
          <w:rtl/>
        </w:rPr>
        <w:tab/>
      </w:r>
      <w:r>
        <w:rPr>
          <w:rtl/>
        </w:rPr>
        <w:tab/>
      </w:r>
      <w:bookmarkStart w:id="20" w:name="_Toc508792643"/>
      <w:r w:rsidRPr="00A544A4">
        <w:rPr>
          <w:rFonts w:hint="cs"/>
          <w:rtl/>
        </w:rPr>
        <w:t>الفقرة</w:t>
      </w:r>
      <w:r>
        <w:rPr>
          <w:rFonts w:hint="cs"/>
          <w:rtl/>
        </w:rPr>
        <w:t xml:space="preserve"> </w:t>
      </w:r>
      <w:r w:rsidRPr="00A544A4">
        <w:rPr>
          <w:rFonts w:hint="cs"/>
          <w:rtl/>
        </w:rPr>
        <w:t>رقم</w:t>
      </w:r>
      <w:r>
        <w:rPr>
          <w:rFonts w:hint="cs"/>
          <w:rtl/>
        </w:rPr>
        <w:t xml:space="preserve"> </w:t>
      </w:r>
      <w:r w:rsidRPr="00A544A4">
        <w:rPr>
          <w:rFonts w:hint="cs"/>
          <w:rtl/>
        </w:rPr>
        <w:t>23</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المتعلقة</w:t>
      </w:r>
      <w:r>
        <w:rPr>
          <w:rFonts w:hint="cs"/>
          <w:rtl/>
        </w:rPr>
        <w:t xml:space="preserve"> </w:t>
      </w:r>
      <w:r w:rsidRPr="00A544A4">
        <w:rPr>
          <w:rFonts w:hint="cs"/>
          <w:rtl/>
        </w:rPr>
        <w:t>بنشر</w:t>
      </w:r>
      <w:r>
        <w:rPr>
          <w:rFonts w:hint="cs"/>
          <w:rtl/>
        </w:rPr>
        <w:t xml:space="preserve"> </w:t>
      </w:r>
      <w:r w:rsidRPr="00A544A4">
        <w:rPr>
          <w:rFonts w:hint="cs"/>
          <w:rtl/>
        </w:rPr>
        <w:t>الاتفاقية</w:t>
      </w:r>
      <w:r>
        <w:rPr>
          <w:rFonts w:hint="cs"/>
          <w:rtl/>
        </w:rPr>
        <w:t xml:space="preserve"> </w:t>
      </w:r>
      <w:r w:rsidRPr="00A544A4">
        <w:rPr>
          <w:rFonts w:hint="cs"/>
          <w:rtl/>
        </w:rPr>
        <w:t>والتوعية</w:t>
      </w:r>
      <w:r>
        <w:rPr>
          <w:rFonts w:hint="cs"/>
          <w:rtl/>
        </w:rPr>
        <w:t xml:space="preserve"> </w:t>
      </w:r>
      <w:r w:rsidRPr="00A544A4">
        <w:rPr>
          <w:rFonts w:hint="cs"/>
          <w:rtl/>
        </w:rPr>
        <w:t>بها</w:t>
      </w:r>
      <w:bookmarkEnd w:id="20"/>
    </w:p>
    <w:p w:rsidR="00632DB7" w:rsidRPr="00A544A4" w:rsidRDefault="00632DB7" w:rsidP="00632DB7">
      <w:pPr>
        <w:pStyle w:val="SingleTxtGA"/>
      </w:pPr>
      <w:r>
        <w:rPr>
          <w:rFonts w:eastAsia="Calibri" w:hint="cs"/>
          <w:rtl/>
        </w:rPr>
        <w:t>32-</w:t>
      </w:r>
      <w:r w:rsidRPr="00A544A4">
        <w:rPr>
          <w:rFonts w:eastAsia="Calibri"/>
        </w:rPr>
        <w:tab/>
      </w:r>
      <w:r w:rsidRPr="00A544A4">
        <w:rPr>
          <w:rFonts w:hint="cs"/>
          <w:rtl/>
          <w:lang w:bidi="ar-BH"/>
        </w:rPr>
        <w:t>سعت</w:t>
      </w:r>
      <w:r>
        <w:rPr>
          <w:rFonts w:hint="cs"/>
          <w:rtl/>
          <w:lang w:bidi="ar-BH"/>
        </w:rPr>
        <w:t xml:space="preserve"> </w:t>
      </w:r>
      <w:r w:rsidRPr="00A544A4">
        <w:rPr>
          <w:rFonts w:hint="cs"/>
          <w:rtl/>
          <w:lang w:bidi="ar-BH"/>
        </w:rPr>
        <w:t>اللجنة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للطفولة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اتخاذ</w:t>
      </w:r>
      <w:r>
        <w:rPr>
          <w:rFonts w:hint="cs"/>
          <w:rtl/>
          <w:lang w:bidi="ar-BH"/>
        </w:rPr>
        <w:t xml:space="preserve"> </w:t>
      </w:r>
      <w:r w:rsidRPr="00A544A4">
        <w:rPr>
          <w:rFonts w:hint="cs"/>
          <w:rtl/>
          <w:lang w:bidi="ar-BH"/>
        </w:rPr>
        <w:t>جملة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الخطوات</w:t>
      </w:r>
      <w:r>
        <w:rPr>
          <w:rFonts w:hint="cs"/>
          <w:rtl/>
          <w:lang w:bidi="ar-BH"/>
        </w:rPr>
        <w:t xml:space="preserve"> </w:t>
      </w:r>
      <w:r w:rsidRPr="00A544A4">
        <w:rPr>
          <w:rFonts w:hint="cs"/>
          <w:rtl/>
          <w:lang w:bidi="ar-BH"/>
        </w:rPr>
        <w:t>لتطوير</w:t>
      </w:r>
      <w:r>
        <w:rPr>
          <w:rFonts w:hint="cs"/>
          <w:rtl/>
          <w:lang w:bidi="ar-BH"/>
        </w:rPr>
        <w:t xml:space="preserve"> </w:t>
      </w:r>
      <w:r w:rsidRPr="00A544A4">
        <w:rPr>
          <w:rFonts w:hint="cs"/>
          <w:rtl/>
          <w:lang w:bidi="ar-BH"/>
        </w:rPr>
        <w:t>برامج</w:t>
      </w:r>
      <w:r>
        <w:rPr>
          <w:rFonts w:hint="cs"/>
          <w:rtl/>
          <w:lang w:bidi="ar-BH"/>
        </w:rPr>
        <w:t xml:space="preserve"> </w:t>
      </w:r>
      <w:r w:rsidRPr="00A544A4">
        <w:rPr>
          <w:rFonts w:hint="cs"/>
          <w:rtl/>
          <w:lang w:bidi="ar-BH"/>
        </w:rPr>
        <w:t>نشر</w:t>
      </w:r>
      <w:r>
        <w:rPr>
          <w:rFonts w:hint="cs"/>
          <w:rtl/>
          <w:lang w:bidi="ar-BH"/>
        </w:rPr>
        <w:t xml:space="preserve"> </w:t>
      </w:r>
      <w:r w:rsidRPr="00A544A4">
        <w:rPr>
          <w:rFonts w:hint="cs"/>
          <w:rtl/>
          <w:lang w:bidi="ar-BH"/>
        </w:rPr>
        <w:t>مبادئ</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وأحكامها</w:t>
      </w:r>
      <w:r>
        <w:rPr>
          <w:rFonts w:hint="cs"/>
          <w:rtl/>
          <w:lang w:bidi="ar-BH"/>
        </w:rPr>
        <w:t xml:space="preserve"> </w:t>
      </w:r>
      <w:r w:rsidRPr="00A544A4">
        <w:rPr>
          <w:rFonts w:hint="cs"/>
          <w:rtl/>
          <w:lang w:bidi="ar-BH"/>
        </w:rPr>
        <w:t>تطبيقاً</w:t>
      </w:r>
      <w:r>
        <w:rPr>
          <w:rFonts w:hint="cs"/>
          <w:rtl/>
          <w:lang w:bidi="ar-BH"/>
        </w:rPr>
        <w:t xml:space="preserve"> </w:t>
      </w:r>
      <w:r w:rsidRPr="00A544A4">
        <w:rPr>
          <w:rFonts w:hint="cs"/>
          <w:rtl/>
          <w:lang w:bidi="ar-BH"/>
        </w:rPr>
        <w:t>لمادتها</w:t>
      </w:r>
      <w:r>
        <w:rPr>
          <w:rFonts w:hint="cs"/>
          <w:rtl/>
          <w:lang w:bidi="ar-BH"/>
        </w:rPr>
        <w:t xml:space="preserve"> </w:t>
      </w:r>
      <w:r w:rsidRPr="00A544A4">
        <w:rPr>
          <w:rFonts w:hint="cs"/>
          <w:rtl/>
          <w:lang w:bidi="ar-BH"/>
        </w:rPr>
        <w:t>الثانية</w:t>
      </w:r>
      <w:r>
        <w:rPr>
          <w:rFonts w:hint="cs"/>
          <w:rtl/>
          <w:lang w:bidi="ar-BH"/>
        </w:rPr>
        <w:t xml:space="preserve"> </w:t>
      </w:r>
      <w:r w:rsidRPr="00A544A4">
        <w:rPr>
          <w:rFonts w:hint="cs"/>
          <w:rtl/>
          <w:lang w:bidi="ar-BH"/>
        </w:rPr>
        <w:t>والأربعين</w:t>
      </w:r>
      <w:r>
        <w:rPr>
          <w:rFonts w:hint="cs"/>
          <w:rtl/>
          <w:lang w:bidi="ar-BH"/>
        </w:rPr>
        <w:t xml:space="preserve"> </w:t>
      </w:r>
      <w:r w:rsidRPr="00A544A4">
        <w:rPr>
          <w:rFonts w:hint="cs"/>
          <w:rtl/>
          <w:lang w:bidi="ar-BH"/>
        </w:rPr>
        <w:t>بالوسائل</w:t>
      </w:r>
      <w:r>
        <w:rPr>
          <w:rFonts w:hint="cs"/>
          <w:rtl/>
          <w:lang w:bidi="ar-BH"/>
        </w:rPr>
        <w:t xml:space="preserve"> </w:t>
      </w:r>
      <w:r w:rsidRPr="00A544A4">
        <w:rPr>
          <w:rFonts w:hint="cs"/>
          <w:rtl/>
          <w:lang w:bidi="ar-BH"/>
        </w:rPr>
        <w:t>الفعالة</w:t>
      </w:r>
      <w:r>
        <w:rPr>
          <w:rFonts w:hint="cs"/>
          <w:rtl/>
          <w:lang w:bidi="ar-BH"/>
        </w:rPr>
        <w:t xml:space="preserve"> </w:t>
      </w:r>
      <w:r w:rsidRPr="00A544A4">
        <w:rPr>
          <w:rFonts w:hint="cs"/>
          <w:rtl/>
          <w:lang w:bidi="ar-BH"/>
        </w:rPr>
        <w:t>والمناسبة.</w:t>
      </w:r>
      <w:r>
        <w:rPr>
          <w:rFonts w:hint="cs"/>
          <w:rtl/>
          <w:lang w:bidi="ar-BH"/>
        </w:rPr>
        <w:t xml:space="preserve"> </w:t>
      </w:r>
      <w:r w:rsidRPr="00A544A4">
        <w:rPr>
          <w:rFonts w:hint="cs"/>
          <w:rtl/>
          <w:lang w:bidi="ar-BH"/>
        </w:rPr>
        <w:t>وتنفذ</w:t>
      </w:r>
      <w:r>
        <w:rPr>
          <w:rFonts w:hint="cs"/>
          <w:rtl/>
          <w:lang w:bidi="ar-BH"/>
        </w:rPr>
        <w:t xml:space="preserve"> </w:t>
      </w:r>
      <w:r w:rsidRPr="00A544A4">
        <w:rPr>
          <w:rFonts w:hint="cs"/>
          <w:rtl/>
          <w:lang w:bidi="ar-BH"/>
        </w:rPr>
        <w:t>اللجنة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التعاون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الشركاء،</w:t>
      </w:r>
      <w:r>
        <w:rPr>
          <w:rFonts w:hint="cs"/>
          <w:rtl/>
          <w:lang w:bidi="ar-BH"/>
        </w:rPr>
        <w:t xml:space="preserve"> </w:t>
      </w:r>
      <w:r w:rsidRPr="00A544A4">
        <w:rPr>
          <w:rFonts w:hint="cs"/>
          <w:rtl/>
          <w:lang w:bidi="ar-BH"/>
        </w:rPr>
        <w:t>مثل:</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شؤون</w:t>
      </w:r>
      <w:r>
        <w:rPr>
          <w:rFonts w:hint="cs"/>
          <w:rtl/>
          <w:lang w:bidi="ar-BH"/>
        </w:rPr>
        <w:t xml:space="preserve"> </w:t>
      </w:r>
      <w:r w:rsidRPr="00A544A4">
        <w:rPr>
          <w:rFonts w:hint="cs"/>
          <w:rtl/>
          <w:lang w:bidi="ar-BH"/>
        </w:rPr>
        <w:t>الإعلام</w:t>
      </w:r>
      <w:r>
        <w:rPr>
          <w:rFonts w:hint="cs"/>
          <w:rtl/>
          <w:lang w:bidi="ar-BH"/>
        </w:rPr>
        <w:t xml:space="preserve"> </w:t>
      </w:r>
      <w:r w:rsidRPr="00A544A4">
        <w:rPr>
          <w:rFonts w:hint="cs"/>
          <w:rtl/>
          <w:lang w:bidi="ar-BH"/>
        </w:rPr>
        <w:t>ومركز</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والمؤسسة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ووزارة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وبالتعاون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المنظمات</w:t>
      </w:r>
      <w:r>
        <w:rPr>
          <w:rFonts w:hint="cs"/>
          <w:rtl/>
          <w:lang w:bidi="ar-BH"/>
        </w:rPr>
        <w:t xml:space="preserve"> </w:t>
      </w:r>
      <w:r w:rsidRPr="00A544A4">
        <w:rPr>
          <w:rFonts w:hint="cs"/>
          <w:rtl/>
          <w:lang w:bidi="ar-BH"/>
        </w:rPr>
        <w:t>غير</w:t>
      </w:r>
      <w:r>
        <w:rPr>
          <w:rFonts w:hint="cs"/>
          <w:rtl/>
          <w:lang w:bidi="ar-BH"/>
        </w:rPr>
        <w:t xml:space="preserve"> </w:t>
      </w:r>
      <w:r w:rsidRPr="00A544A4">
        <w:rPr>
          <w:rFonts w:hint="cs"/>
          <w:rtl/>
          <w:lang w:bidi="ar-BH"/>
        </w:rPr>
        <w:t>الحكومية</w:t>
      </w:r>
      <w:r>
        <w:rPr>
          <w:rFonts w:hint="cs"/>
          <w:rtl/>
          <w:lang w:bidi="ar-BH"/>
        </w:rPr>
        <w:t xml:space="preserve"> </w:t>
      </w:r>
      <w:r w:rsidRPr="00A544A4">
        <w:rPr>
          <w:rFonts w:hint="cs"/>
          <w:rtl/>
          <w:lang w:bidi="ar-BH"/>
        </w:rPr>
        <w:t>المختصة</w:t>
      </w:r>
      <w:r>
        <w:rPr>
          <w:rFonts w:hint="cs"/>
          <w:rtl/>
          <w:lang w:bidi="ar-BH"/>
        </w:rPr>
        <w:t xml:space="preserve"> </w:t>
      </w:r>
      <w:r w:rsidRPr="00A544A4">
        <w:rPr>
          <w:rFonts w:hint="cs"/>
          <w:rtl/>
          <w:lang w:bidi="ar-BH"/>
        </w:rPr>
        <w:t>بحقوق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مثل</w:t>
      </w:r>
      <w:r>
        <w:rPr>
          <w:rFonts w:hint="cs"/>
          <w:rtl/>
          <w:lang w:bidi="ar-BH"/>
        </w:rPr>
        <w:t xml:space="preserve"> </w:t>
      </w:r>
      <w:r w:rsidRPr="00A544A4">
        <w:rPr>
          <w:rFonts w:hint="cs"/>
          <w:rtl/>
          <w:lang w:bidi="ar-BH"/>
        </w:rPr>
        <w:t>الجمعية</w:t>
      </w:r>
      <w:r>
        <w:rPr>
          <w:rFonts w:hint="cs"/>
          <w:rtl/>
          <w:lang w:bidi="ar-BH"/>
        </w:rPr>
        <w:t xml:space="preserve"> </w:t>
      </w:r>
      <w:r w:rsidRPr="00A544A4">
        <w:rPr>
          <w:rFonts w:hint="cs"/>
          <w:rtl/>
          <w:lang w:bidi="ar-BH"/>
        </w:rPr>
        <w:t>البحرينية</w:t>
      </w:r>
      <w:r>
        <w:rPr>
          <w:rFonts w:hint="cs"/>
          <w:rtl/>
          <w:lang w:bidi="ar-BH"/>
        </w:rPr>
        <w:t xml:space="preserve"> </w:t>
      </w:r>
      <w:r w:rsidRPr="00A544A4">
        <w:rPr>
          <w:rFonts w:hint="cs"/>
          <w:rtl/>
          <w:lang w:bidi="ar-BH"/>
        </w:rPr>
        <w:t>لتنمية</w:t>
      </w:r>
      <w:r>
        <w:rPr>
          <w:rFonts w:hint="cs"/>
          <w:rtl/>
          <w:lang w:bidi="ar-BH"/>
        </w:rPr>
        <w:t xml:space="preserve"> </w:t>
      </w:r>
      <w:r w:rsidRPr="00A544A4">
        <w:rPr>
          <w:rFonts w:hint="cs"/>
          <w:rtl/>
          <w:lang w:bidi="ar-BH"/>
        </w:rPr>
        <w:t>الطفولة.</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أثمر</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النهج</w:t>
      </w:r>
      <w:r>
        <w:rPr>
          <w:rFonts w:hint="cs"/>
          <w:rtl/>
          <w:lang w:bidi="ar-BH"/>
        </w:rPr>
        <w:t xml:space="preserve"> </w:t>
      </w:r>
      <w:r w:rsidRPr="00A544A4">
        <w:rPr>
          <w:rFonts w:hint="cs"/>
          <w:rtl/>
          <w:lang w:bidi="ar-BH"/>
        </w:rPr>
        <w:t>التشاركي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توسيع</w:t>
      </w:r>
      <w:r>
        <w:rPr>
          <w:rFonts w:hint="cs"/>
          <w:rtl/>
          <w:lang w:bidi="ar-BH"/>
        </w:rPr>
        <w:t xml:space="preserve"> </w:t>
      </w:r>
      <w:r w:rsidRPr="00A544A4">
        <w:rPr>
          <w:rFonts w:hint="cs"/>
          <w:rtl/>
          <w:lang w:bidi="ar-BH"/>
        </w:rPr>
        <w:t>نشر</w:t>
      </w:r>
      <w:r>
        <w:rPr>
          <w:rFonts w:hint="cs"/>
          <w:rtl/>
          <w:lang w:bidi="ar-BH"/>
        </w:rPr>
        <w:t xml:space="preserve"> </w:t>
      </w:r>
      <w:r w:rsidRPr="00A544A4">
        <w:rPr>
          <w:rFonts w:hint="cs"/>
          <w:rtl/>
          <w:lang w:bidi="ar-BH"/>
        </w:rPr>
        <w:t>مبادئ</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وأحكامها</w:t>
      </w:r>
      <w:r>
        <w:rPr>
          <w:rFonts w:hint="cs"/>
          <w:rtl/>
          <w:lang w:bidi="ar-BH"/>
        </w:rPr>
        <w:t xml:space="preserve"> </w:t>
      </w:r>
      <w:r w:rsidRPr="00A544A4">
        <w:rPr>
          <w:rFonts w:hint="cs"/>
          <w:rtl/>
          <w:lang w:bidi="ar-BH"/>
        </w:rPr>
        <w:t>بصورة</w:t>
      </w:r>
      <w:r>
        <w:rPr>
          <w:rFonts w:hint="cs"/>
          <w:rtl/>
          <w:lang w:bidi="ar-BH"/>
        </w:rPr>
        <w:t xml:space="preserve"> </w:t>
      </w:r>
      <w:r w:rsidRPr="00A544A4">
        <w:rPr>
          <w:rFonts w:hint="cs"/>
          <w:rtl/>
          <w:lang w:bidi="ar-BH"/>
        </w:rPr>
        <w:t>أوسع،</w:t>
      </w:r>
      <w:r>
        <w:rPr>
          <w:rFonts w:hint="cs"/>
          <w:rtl/>
          <w:lang w:bidi="ar-BH"/>
        </w:rPr>
        <w:t xml:space="preserve"> </w:t>
      </w:r>
      <w:r w:rsidRPr="00A544A4">
        <w:rPr>
          <w:rFonts w:hint="cs"/>
          <w:rtl/>
          <w:lang w:bidi="ar-BH"/>
        </w:rPr>
        <w:t>وتمثل</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النشر</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التالي:</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lang w:bidi="ar-BH"/>
        </w:rPr>
        <w:t>في</w:t>
      </w:r>
      <w:r>
        <w:rPr>
          <w:rFonts w:hint="cs"/>
          <w:rtl/>
          <w:lang w:bidi="ar-BH"/>
        </w:rPr>
        <w:t xml:space="preserve"> </w:t>
      </w:r>
      <w:r w:rsidRPr="00A544A4">
        <w:rPr>
          <w:rFonts w:hint="cs"/>
          <w:rtl/>
          <w:lang w:bidi="ar-BH"/>
        </w:rPr>
        <w:t>2012</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طباعة</w:t>
      </w:r>
      <w:r>
        <w:rPr>
          <w:rFonts w:hint="cs"/>
          <w:rtl/>
          <w:lang w:bidi="ar-BH"/>
        </w:rPr>
        <w:t xml:space="preserve"> </w:t>
      </w:r>
      <w:r w:rsidRPr="00A544A4">
        <w:rPr>
          <w:rFonts w:hint="cs"/>
          <w:rtl/>
          <w:lang w:bidi="ar-BH"/>
        </w:rPr>
        <w:t>عشرة</w:t>
      </w:r>
      <w:r>
        <w:rPr>
          <w:rFonts w:hint="cs"/>
          <w:rtl/>
          <w:lang w:bidi="ar-BH"/>
        </w:rPr>
        <w:t xml:space="preserve"> </w:t>
      </w:r>
      <w:r w:rsidRPr="00A544A4">
        <w:rPr>
          <w:rFonts w:hint="cs"/>
          <w:rtl/>
          <w:lang w:bidi="ar-BH"/>
        </w:rPr>
        <w:t>آلاف</w:t>
      </w:r>
      <w:r>
        <w:rPr>
          <w:rFonts w:hint="cs"/>
          <w:rtl/>
          <w:lang w:bidi="ar-BH"/>
        </w:rPr>
        <w:t xml:space="preserve"> </w:t>
      </w:r>
      <w:r w:rsidRPr="00A544A4">
        <w:rPr>
          <w:rFonts w:hint="cs"/>
          <w:rtl/>
          <w:lang w:bidi="ar-BH"/>
        </w:rPr>
        <w:t>نسخة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وزعت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مدارس</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مراكز</w:t>
      </w:r>
      <w:r>
        <w:rPr>
          <w:rFonts w:hint="cs"/>
          <w:rtl/>
          <w:lang w:bidi="ar-BH"/>
        </w:rPr>
        <w:t xml:space="preserve"> </w:t>
      </w:r>
      <w:r w:rsidRPr="00A544A4">
        <w:rPr>
          <w:rFonts w:hint="cs"/>
          <w:rtl/>
          <w:lang w:bidi="ar-BH"/>
        </w:rPr>
        <w:t>الناشئة</w:t>
      </w:r>
      <w:r>
        <w:rPr>
          <w:rFonts w:hint="cs"/>
          <w:rtl/>
          <w:lang w:bidi="ar-BH"/>
        </w:rPr>
        <w:t xml:space="preserve"> </w:t>
      </w:r>
      <w:r w:rsidRPr="00A544A4">
        <w:rPr>
          <w:rFonts w:hint="cs"/>
          <w:rtl/>
          <w:lang w:bidi="ar-BH"/>
        </w:rPr>
        <w:t>والمراكز</w:t>
      </w:r>
      <w:r>
        <w:rPr>
          <w:rFonts w:hint="cs"/>
          <w:rtl/>
          <w:lang w:bidi="ar-BH"/>
        </w:rPr>
        <w:t xml:space="preserve"> </w:t>
      </w:r>
      <w:r w:rsidRPr="00A544A4">
        <w:rPr>
          <w:rFonts w:hint="cs"/>
          <w:rtl/>
          <w:lang w:bidi="ar-BH"/>
        </w:rPr>
        <w:t>الاجتماعية.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إنتاج</w:t>
      </w:r>
      <w:r>
        <w:rPr>
          <w:rFonts w:hint="cs"/>
          <w:rtl/>
          <w:lang w:bidi="ar-BH"/>
        </w:rPr>
        <w:t xml:space="preserve"> </w:t>
      </w:r>
      <w:r w:rsidRPr="00A544A4">
        <w:rPr>
          <w:rFonts w:hint="cs"/>
          <w:rtl/>
          <w:lang w:bidi="ar-BH"/>
        </w:rPr>
        <w:t>مطبوعات</w:t>
      </w:r>
      <w:r>
        <w:rPr>
          <w:rFonts w:hint="cs"/>
          <w:rtl/>
          <w:lang w:bidi="ar-BH"/>
        </w:rPr>
        <w:t xml:space="preserve"> </w:t>
      </w:r>
      <w:r w:rsidRPr="00A544A4">
        <w:rPr>
          <w:rFonts w:hint="cs"/>
          <w:rtl/>
          <w:lang w:bidi="ar-BH"/>
        </w:rPr>
        <w:t>مختلفة</w:t>
      </w:r>
      <w:r>
        <w:rPr>
          <w:rFonts w:hint="cs"/>
          <w:rtl/>
          <w:lang w:bidi="ar-BH"/>
        </w:rPr>
        <w:t xml:space="preserve"> </w:t>
      </w:r>
      <w:r w:rsidRPr="00A544A4">
        <w:rPr>
          <w:rFonts w:hint="cs"/>
          <w:rtl/>
          <w:lang w:bidi="ar-BH"/>
        </w:rPr>
        <w:t>بعضها</w:t>
      </w:r>
      <w:r>
        <w:rPr>
          <w:rFonts w:hint="cs"/>
          <w:rtl/>
          <w:lang w:bidi="ar-BH"/>
        </w:rPr>
        <w:t xml:space="preserve"> </w:t>
      </w:r>
      <w:r w:rsidRPr="00A544A4">
        <w:rPr>
          <w:rFonts w:hint="cs"/>
          <w:rtl/>
          <w:lang w:bidi="ar-BH"/>
        </w:rPr>
        <w:t>نسخ</w:t>
      </w:r>
      <w:r>
        <w:rPr>
          <w:rFonts w:hint="cs"/>
          <w:rtl/>
          <w:lang w:bidi="ar-BH"/>
        </w:rPr>
        <w:t xml:space="preserve"> </w:t>
      </w:r>
      <w:r w:rsidRPr="00A544A4">
        <w:rPr>
          <w:rFonts w:hint="cs"/>
          <w:rtl/>
          <w:lang w:bidi="ar-BH"/>
        </w:rPr>
        <w:t>مبسطة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وأدلة</w:t>
      </w:r>
      <w:r>
        <w:rPr>
          <w:rFonts w:hint="cs"/>
          <w:rtl/>
          <w:lang w:bidi="ar-BH"/>
        </w:rPr>
        <w:t xml:space="preserve"> </w:t>
      </w:r>
      <w:r w:rsidRPr="00A544A4">
        <w:rPr>
          <w:rFonts w:hint="cs"/>
          <w:rtl/>
          <w:lang w:bidi="ar-BH"/>
        </w:rPr>
        <w:t>موجهة</w:t>
      </w:r>
      <w:r>
        <w:rPr>
          <w:rFonts w:hint="cs"/>
          <w:rtl/>
          <w:lang w:bidi="ar-BH"/>
        </w:rPr>
        <w:t xml:space="preserve"> </w:t>
      </w:r>
      <w:r w:rsidRPr="00A544A4">
        <w:rPr>
          <w:rFonts w:hint="cs"/>
          <w:rtl/>
          <w:lang w:bidi="ar-BH"/>
        </w:rPr>
        <w:t>للمهنيين</w:t>
      </w:r>
      <w:r>
        <w:rPr>
          <w:rFonts w:hint="cs"/>
          <w:rtl/>
          <w:lang w:bidi="ar-BH"/>
        </w:rPr>
        <w:t xml:space="preserve"> </w:t>
      </w:r>
      <w:r w:rsidRPr="00A544A4">
        <w:rPr>
          <w:rFonts w:hint="cs"/>
          <w:rtl/>
          <w:lang w:bidi="ar-BH"/>
        </w:rPr>
        <w:t>والأسر،</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وزعت</w:t>
      </w:r>
      <w:r>
        <w:rPr>
          <w:rFonts w:hint="cs"/>
          <w:rtl/>
          <w:lang w:bidi="ar-BH"/>
        </w:rPr>
        <w:t xml:space="preserve"> </w:t>
      </w:r>
      <w:r w:rsidRPr="00A544A4">
        <w:rPr>
          <w:rFonts w:hint="cs"/>
          <w:rtl/>
          <w:lang w:bidi="ar-BH"/>
        </w:rPr>
        <w:t>جميعها</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مدارس</w:t>
      </w:r>
      <w:r>
        <w:rPr>
          <w:rFonts w:hint="cs"/>
          <w:rtl/>
          <w:lang w:bidi="ar-BH"/>
        </w:rPr>
        <w:t xml:space="preserve"> </w:t>
      </w:r>
      <w:r w:rsidRPr="00A544A4">
        <w:rPr>
          <w:rFonts w:hint="cs"/>
          <w:rtl/>
          <w:lang w:bidi="ar-BH"/>
        </w:rPr>
        <w:t>المملكة</w:t>
      </w:r>
      <w:r>
        <w:rPr>
          <w:rFonts w:hint="cs"/>
          <w:rtl/>
          <w:lang w:bidi="ar-BH"/>
        </w:rPr>
        <w:t xml:space="preserve"> </w:t>
      </w:r>
      <w:r w:rsidRPr="00A544A4">
        <w:rPr>
          <w:rFonts w:hint="cs"/>
          <w:rtl/>
          <w:lang w:bidi="ar-BH"/>
        </w:rPr>
        <w:t>والأسر</w:t>
      </w:r>
      <w:r>
        <w:rPr>
          <w:rFonts w:hint="cs"/>
          <w:rtl/>
          <w:lang w:bidi="ar-BH"/>
        </w:rPr>
        <w:t xml:space="preserve"> </w:t>
      </w:r>
      <w:r w:rsidRPr="00A544A4">
        <w:rPr>
          <w:rFonts w:hint="cs"/>
          <w:rtl/>
          <w:lang w:bidi="ar-BH"/>
        </w:rPr>
        <w:t>ومراكز</w:t>
      </w:r>
      <w:r>
        <w:rPr>
          <w:rFonts w:hint="cs"/>
          <w:rtl/>
          <w:lang w:bidi="ar-BH"/>
        </w:rPr>
        <w:t xml:space="preserve"> </w:t>
      </w:r>
      <w:r w:rsidRPr="00A544A4">
        <w:rPr>
          <w:rFonts w:hint="cs"/>
          <w:rtl/>
          <w:lang w:bidi="ar-BH"/>
        </w:rPr>
        <w:t>الطفولة</w:t>
      </w:r>
      <w:r>
        <w:rPr>
          <w:rFonts w:hint="cs"/>
          <w:rtl/>
          <w:lang w:bidi="ar-BH"/>
        </w:rPr>
        <w:t xml:space="preserve"> </w:t>
      </w:r>
      <w:r w:rsidRPr="00A544A4">
        <w:rPr>
          <w:rFonts w:hint="cs"/>
          <w:rtl/>
          <w:lang w:bidi="ar-BH"/>
        </w:rPr>
        <w:t>ومراكز</w:t>
      </w:r>
      <w:r>
        <w:rPr>
          <w:rFonts w:hint="cs"/>
          <w:rtl/>
          <w:lang w:bidi="ar-BH"/>
        </w:rPr>
        <w:t xml:space="preserve"> </w:t>
      </w:r>
      <w:r w:rsidRPr="00A544A4">
        <w:rPr>
          <w:rFonts w:hint="cs"/>
          <w:rtl/>
          <w:lang w:bidi="ar-BH"/>
        </w:rPr>
        <w:t>الرعاية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الأولية</w:t>
      </w:r>
      <w:r>
        <w:rPr>
          <w:rFonts w:hint="cs"/>
          <w:rtl/>
          <w:lang w:bidi="ar-BH"/>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lang w:bidi="ar-BH"/>
        </w:rPr>
        <w:t>تقوم</w:t>
      </w:r>
      <w:r>
        <w:rPr>
          <w:rFonts w:hint="cs"/>
          <w:rtl/>
          <w:lang w:bidi="ar-BH"/>
        </w:rPr>
        <w:t xml:space="preserve"> </w:t>
      </w:r>
      <w:r w:rsidRPr="00A544A4">
        <w:rPr>
          <w:rFonts w:hint="cs"/>
          <w:rtl/>
          <w:lang w:bidi="ar-BH"/>
        </w:rPr>
        <w:t>عدة</w:t>
      </w:r>
      <w:r>
        <w:rPr>
          <w:rFonts w:hint="cs"/>
          <w:rtl/>
          <w:lang w:bidi="ar-BH"/>
        </w:rPr>
        <w:t xml:space="preserve"> </w:t>
      </w:r>
      <w:r w:rsidRPr="00A544A4">
        <w:rPr>
          <w:rFonts w:hint="cs"/>
          <w:rtl/>
          <w:lang w:bidi="ar-BH"/>
        </w:rPr>
        <w:t>جهات</w:t>
      </w:r>
      <w:r>
        <w:rPr>
          <w:rFonts w:hint="cs"/>
          <w:rtl/>
          <w:lang w:bidi="ar-BH"/>
        </w:rPr>
        <w:t xml:space="preserve"> </w:t>
      </w:r>
      <w:r w:rsidRPr="00A544A4">
        <w:rPr>
          <w:rFonts w:hint="cs"/>
          <w:rtl/>
          <w:lang w:bidi="ar-BH"/>
        </w:rPr>
        <w:t>حكومية</w:t>
      </w:r>
      <w:r>
        <w:rPr>
          <w:rFonts w:hint="cs"/>
          <w:rtl/>
          <w:lang w:bidi="ar-BH"/>
        </w:rPr>
        <w:t xml:space="preserve"> </w:t>
      </w:r>
      <w:r w:rsidRPr="00A544A4">
        <w:rPr>
          <w:rFonts w:hint="cs"/>
          <w:rtl/>
          <w:lang w:bidi="ar-BH"/>
        </w:rPr>
        <w:t>بالعديد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الأنشطة</w:t>
      </w:r>
      <w:r>
        <w:rPr>
          <w:rFonts w:hint="cs"/>
          <w:rtl/>
          <w:lang w:bidi="ar-BH"/>
        </w:rPr>
        <w:t xml:space="preserve"> </w:t>
      </w:r>
      <w:r w:rsidRPr="00A544A4">
        <w:rPr>
          <w:rFonts w:hint="cs"/>
          <w:rtl/>
          <w:lang w:bidi="ar-BH"/>
        </w:rPr>
        <w:t>بغرض</w:t>
      </w:r>
      <w:r>
        <w:rPr>
          <w:rFonts w:hint="cs"/>
          <w:rtl/>
          <w:lang w:bidi="ar-BH"/>
        </w:rPr>
        <w:t xml:space="preserve"> </w:t>
      </w:r>
      <w:r w:rsidRPr="00A544A4">
        <w:rPr>
          <w:rFonts w:hint="cs"/>
          <w:rtl/>
          <w:lang w:bidi="ar-BH"/>
        </w:rPr>
        <w:t>توعية</w:t>
      </w:r>
      <w:r>
        <w:rPr>
          <w:rFonts w:hint="cs"/>
          <w:rtl/>
          <w:lang w:bidi="ar-BH"/>
        </w:rPr>
        <w:t xml:space="preserve"> </w:t>
      </w:r>
      <w:r w:rsidRPr="00A544A4">
        <w:rPr>
          <w:rFonts w:hint="cs"/>
          <w:rtl/>
          <w:lang w:bidi="ar-BH"/>
        </w:rPr>
        <w:t>أفراد</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بحقوق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أبرزها</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المستمرة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تقوم</w:t>
      </w:r>
      <w:r>
        <w:rPr>
          <w:rFonts w:hint="cs"/>
          <w:rtl/>
          <w:lang w:bidi="ar-BH"/>
        </w:rPr>
        <w:t xml:space="preserve"> </w:t>
      </w:r>
      <w:r w:rsidRPr="00A544A4">
        <w:rPr>
          <w:rFonts w:hint="cs"/>
          <w:rtl/>
          <w:lang w:bidi="ar-BH"/>
        </w:rPr>
        <w:t>بها</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شؤون</w:t>
      </w:r>
      <w:r>
        <w:rPr>
          <w:rFonts w:hint="cs"/>
          <w:rtl/>
          <w:lang w:bidi="ar-BH"/>
        </w:rPr>
        <w:t xml:space="preserve"> </w:t>
      </w:r>
      <w:r w:rsidRPr="00A544A4">
        <w:rPr>
          <w:rFonts w:hint="cs"/>
          <w:rtl/>
          <w:lang w:bidi="ar-BH"/>
        </w:rPr>
        <w:t>الإعلام</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تقدم</w:t>
      </w:r>
      <w:r>
        <w:rPr>
          <w:rFonts w:hint="cs"/>
          <w:rtl/>
          <w:lang w:bidi="ar-BH"/>
        </w:rPr>
        <w:t xml:space="preserve"> </w:t>
      </w:r>
      <w:r w:rsidRPr="00A544A4">
        <w:rPr>
          <w:rFonts w:hint="cs"/>
          <w:rtl/>
          <w:lang w:bidi="ar-BH"/>
        </w:rPr>
        <w:t>جهوداً</w:t>
      </w:r>
      <w:r>
        <w:rPr>
          <w:rFonts w:hint="cs"/>
          <w:rtl/>
          <w:lang w:bidi="ar-BH"/>
        </w:rPr>
        <w:t xml:space="preserve"> </w:t>
      </w:r>
      <w:r w:rsidRPr="00A544A4">
        <w:rPr>
          <w:rFonts w:hint="cs"/>
          <w:rtl/>
          <w:lang w:bidi="ar-BH"/>
        </w:rPr>
        <w:t>منتظمة</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تنظيم</w:t>
      </w:r>
      <w:r>
        <w:rPr>
          <w:rFonts w:hint="cs"/>
          <w:rtl/>
          <w:lang w:bidi="ar-BH"/>
        </w:rPr>
        <w:t xml:space="preserve"> </w:t>
      </w:r>
      <w:r w:rsidRPr="00A544A4">
        <w:rPr>
          <w:rFonts w:hint="cs"/>
          <w:rtl/>
          <w:lang w:bidi="ar-BH"/>
        </w:rPr>
        <w:t>الندوات</w:t>
      </w:r>
      <w:r>
        <w:rPr>
          <w:rFonts w:hint="cs"/>
          <w:rtl/>
          <w:lang w:bidi="ar-BH"/>
        </w:rPr>
        <w:t xml:space="preserve"> </w:t>
      </w:r>
      <w:r w:rsidRPr="00A544A4">
        <w:rPr>
          <w:rFonts w:hint="cs"/>
          <w:rtl/>
          <w:lang w:bidi="ar-BH"/>
        </w:rPr>
        <w:t>والحوارات</w:t>
      </w:r>
      <w:r>
        <w:rPr>
          <w:rFonts w:hint="cs"/>
          <w:rtl/>
          <w:lang w:bidi="ar-BH"/>
        </w:rPr>
        <w:t xml:space="preserve"> </w:t>
      </w:r>
      <w:r w:rsidRPr="00A544A4">
        <w:rPr>
          <w:rFonts w:hint="cs"/>
          <w:rtl/>
          <w:lang w:bidi="ar-BH"/>
        </w:rPr>
        <w:t>الإذاعية</w:t>
      </w:r>
      <w:r>
        <w:rPr>
          <w:rFonts w:hint="cs"/>
          <w:rtl/>
          <w:lang w:bidi="ar-BH"/>
        </w:rPr>
        <w:t xml:space="preserve"> </w:t>
      </w:r>
      <w:r w:rsidRPr="00A544A4">
        <w:rPr>
          <w:rFonts w:hint="cs"/>
          <w:rtl/>
          <w:lang w:bidi="ar-BH"/>
        </w:rPr>
        <w:t>والتلفزيونية</w:t>
      </w:r>
      <w:r>
        <w:rPr>
          <w:rFonts w:hint="cs"/>
          <w:rtl/>
          <w:lang w:bidi="ar-BH"/>
        </w:rPr>
        <w:t xml:space="preserve"> </w:t>
      </w:r>
      <w:r w:rsidRPr="00A544A4">
        <w:rPr>
          <w:rFonts w:hint="cs"/>
          <w:rtl/>
          <w:lang w:bidi="ar-BH"/>
        </w:rPr>
        <w:t>ولقاءات</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الخبراء</w:t>
      </w:r>
      <w:r>
        <w:rPr>
          <w:rFonts w:hint="cs"/>
          <w:rtl/>
          <w:lang w:bidi="ar-BH"/>
        </w:rPr>
        <w:t xml:space="preserve"> </w:t>
      </w:r>
      <w:r w:rsidRPr="00A544A4">
        <w:rPr>
          <w:rFonts w:hint="cs"/>
          <w:rtl/>
          <w:lang w:bidi="ar-BH"/>
        </w:rPr>
        <w:t>والمختصين</w:t>
      </w:r>
      <w:r>
        <w:rPr>
          <w:rFonts w:hint="cs"/>
          <w:rtl/>
          <w:lang w:bidi="ar-BH"/>
        </w:rPr>
        <w:t xml:space="preserve"> </w:t>
      </w:r>
      <w:r w:rsidRPr="00A544A4">
        <w:rPr>
          <w:rFonts w:hint="cs"/>
          <w:rtl/>
          <w:lang w:bidi="ar-BH"/>
        </w:rPr>
        <w:t>والمعنيين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مجالات</w:t>
      </w:r>
      <w:r>
        <w:rPr>
          <w:rFonts w:hint="cs"/>
          <w:rtl/>
          <w:lang w:bidi="ar-BH"/>
        </w:rPr>
        <w:t xml:space="preserve"> </w:t>
      </w:r>
      <w:r w:rsidRPr="00A544A4">
        <w:rPr>
          <w:rFonts w:hint="cs"/>
          <w:rtl/>
          <w:lang w:bidi="ar-BH"/>
        </w:rPr>
        <w:t>عدة</w:t>
      </w:r>
      <w:r>
        <w:rPr>
          <w:rFonts w:hint="cs"/>
          <w:rtl/>
          <w:lang w:bidi="ar-BH"/>
        </w:rPr>
        <w:t xml:space="preserve"> </w:t>
      </w:r>
      <w:r w:rsidRPr="00A544A4">
        <w:rPr>
          <w:rFonts w:hint="cs"/>
          <w:rtl/>
          <w:lang w:bidi="ar-BH"/>
        </w:rPr>
        <w:t>تتضمن</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سبيل</w:t>
      </w:r>
      <w:r>
        <w:rPr>
          <w:rFonts w:hint="cs"/>
          <w:rtl/>
          <w:lang w:bidi="ar-BH"/>
        </w:rPr>
        <w:t xml:space="preserve"> </w:t>
      </w:r>
      <w:r w:rsidRPr="00A544A4">
        <w:rPr>
          <w:rFonts w:hint="cs"/>
          <w:rtl/>
          <w:lang w:bidi="ar-BH"/>
        </w:rPr>
        <w:t>المثال</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الواردة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lastRenderedPageBreak/>
        <w:t>ضمنها</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الاحتياجات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ودمجهم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والاكتشاف</w:t>
      </w:r>
      <w:r>
        <w:rPr>
          <w:rFonts w:hint="cs"/>
          <w:rtl/>
          <w:lang w:bidi="ar-BH"/>
        </w:rPr>
        <w:t xml:space="preserve"> </w:t>
      </w:r>
      <w:r w:rsidRPr="00A544A4">
        <w:rPr>
          <w:rFonts w:hint="cs"/>
          <w:rtl/>
          <w:lang w:bidi="ar-BH"/>
        </w:rPr>
        <w:t>المبكر</w:t>
      </w:r>
      <w:r>
        <w:rPr>
          <w:rFonts w:hint="cs"/>
          <w:rtl/>
          <w:lang w:bidi="ar-BH"/>
        </w:rPr>
        <w:t xml:space="preserve"> </w:t>
      </w:r>
      <w:r w:rsidRPr="00A544A4">
        <w:rPr>
          <w:rFonts w:hint="cs"/>
          <w:rtl/>
          <w:lang w:bidi="ar-BH"/>
        </w:rPr>
        <w:t>للإعاقة،</w:t>
      </w:r>
      <w:r>
        <w:rPr>
          <w:rFonts w:hint="cs"/>
          <w:rtl/>
          <w:lang w:bidi="ar-BH"/>
        </w:rPr>
        <w:t xml:space="preserve"> </w:t>
      </w:r>
      <w:r w:rsidRPr="00A544A4">
        <w:rPr>
          <w:rFonts w:hint="cs"/>
          <w:rtl/>
          <w:lang w:bidi="ar-BH"/>
        </w:rPr>
        <w:t>وثقافة</w:t>
      </w:r>
      <w:r>
        <w:rPr>
          <w:rFonts w:hint="cs"/>
          <w:rtl/>
          <w:lang w:bidi="ar-BH"/>
        </w:rPr>
        <w:t xml:space="preserve"> </w:t>
      </w:r>
      <w:r w:rsidRPr="00A544A4">
        <w:rPr>
          <w:rFonts w:hint="cs"/>
          <w:rtl/>
          <w:lang w:bidi="ar-BH"/>
        </w:rPr>
        <w:t>الحوار</w:t>
      </w:r>
      <w:r>
        <w:rPr>
          <w:rFonts w:hint="cs"/>
          <w:rtl/>
          <w:lang w:bidi="ar-BH"/>
        </w:rPr>
        <w:t xml:space="preserve"> </w:t>
      </w:r>
      <w:r w:rsidRPr="00A544A4">
        <w:rPr>
          <w:rFonts w:hint="cs"/>
          <w:rtl/>
          <w:lang w:bidi="ar-BH"/>
        </w:rPr>
        <w:t>والمشاركة،</w:t>
      </w:r>
      <w:r>
        <w:rPr>
          <w:rFonts w:hint="cs"/>
          <w:rtl/>
          <w:lang w:bidi="ar-BH"/>
        </w:rPr>
        <w:t xml:space="preserve"> </w:t>
      </w:r>
      <w:r w:rsidRPr="00A544A4">
        <w:rPr>
          <w:rFonts w:hint="cs"/>
          <w:rtl/>
          <w:lang w:bidi="ar-BH"/>
        </w:rPr>
        <w:t>والعنف</w:t>
      </w:r>
      <w:r>
        <w:rPr>
          <w:rFonts w:hint="cs"/>
          <w:rtl/>
          <w:lang w:bidi="ar-BH"/>
        </w:rPr>
        <w:t xml:space="preserve"> </w:t>
      </w:r>
      <w:r w:rsidRPr="00A544A4">
        <w:rPr>
          <w:rFonts w:hint="cs"/>
          <w:rtl/>
          <w:lang w:bidi="ar-BH"/>
        </w:rPr>
        <w:t>ضد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وسوء</w:t>
      </w:r>
      <w:r>
        <w:rPr>
          <w:rFonts w:hint="cs"/>
          <w:rtl/>
          <w:lang w:bidi="ar-BH"/>
        </w:rPr>
        <w:t xml:space="preserve"> </w:t>
      </w:r>
      <w:r w:rsidRPr="00A544A4">
        <w:rPr>
          <w:rFonts w:hint="cs"/>
          <w:rtl/>
          <w:lang w:bidi="ar-BH"/>
        </w:rPr>
        <w:t>معاملة</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تركز</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الندوات</w:t>
      </w:r>
      <w:r>
        <w:rPr>
          <w:rFonts w:hint="cs"/>
          <w:rtl/>
          <w:lang w:bidi="ar-BH"/>
        </w:rPr>
        <w:t xml:space="preserve"> </w:t>
      </w:r>
      <w:r w:rsidRPr="00A544A4">
        <w:rPr>
          <w:rFonts w:hint="cs"/>
          <w:rtl/>
          <w:lang w:bidi="ar-BH"/>
        </w:rPr>
        <w:t>والحوارات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دور</w:t>
      </w:r>
      <w:r>
        <w:rPr>
          <w:rFonts w:hint="cs"/>
          <w:rtl/>
          <w:lang w:bidi="ar-BH"/>
        </w:rPr>
        <w:t xml:space="preserve"> </w:t>
      </w:r>
      <w:r w:rsidRPr="00A544A4">
        <w:rPr>
          <w:rFonts w:hint="cs"/>
          <w:rtl/>
          <w:lang w:bidi="ar-BH"/>
        </w:rPr>
        <w:t>الوالدين</w:t>
      </w:r>
      <w:r>
        <w:rPr>
          <w:rFonts w:hint="cs"/>
          <w:rtl/>
          <w:lang w:bidi="ar-BH"/>
        </w:rPr>
        <w:t xml:space="preserve"> </w:t>
      </w:r>
      <w:r w:rsidRPr="00A544A4">
        <w:rPr>
          <w:rFonts w:hint="cs"/>
          <w:rtl/>
          <w:lang w:bidi="ar-BH"/>
        </w:rPr>
        <w:t>والمهنيين</w:t>
      </w:r>
      <w:r>
        <w:rPr>
          <w:rFonts w:hint="cs"/>
          <w:rtl/>
          <w:lang w:bidi="ar-BH"/>
        </w:rPr>
        <w:t xml:space="preserve"> </w:t>
      </w:r>
      <w:r w:rsidRPr="00A544A4">
        <w:rPr>
          <w:rFonts w:hint="cs"/>
          <w:rtl/>
          <w:lang w:bidi="ar-BH"/>
        </w:rPr>
        <w:t>العاملين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تفعيل</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تلك</w:t>
      </w:r>
      <w:r>
        <w:rPr>
          <w:rFonts w:hint="cs"/>
          <w:rtl/>
          <w:lang w:bidi="ar-BH"/>
        </w:rPr>
        <w:t xml:space="preserve"> </w:t>
      </w:r>
      <w:r w:rsidRPr="00A544A4">
        <w:rPr>
          <w:rFonts w:hint="cs"/>
          <w:rtl/>
          <w:lang w:bidi="ar-BH"/>
        </w:rPr>
        <w:t>المواضيع</w:t>
      </w:r>
      <w:r>
        <w:rPr>
          <w:rFonts w:hint="cs"/>
          <w:rtl/>
          <w:lang w:bidi="ar-BH"/>
        </w:rPr>
        <w:t xml:space="preserve"> </w:t>
      </w:r>
      <w:r w:rsidRPr="00A544A4">
        <w:rPr>
          <w:rFonts w:hint="cs"/>
          <w:rtl/>
          <w:lang w:bidi="ar-BH"/>
        </w:rPr>
        <w:t>طالعنا</w:t>
      </w:r>
      <w:r>
        <w:rPr>
          <w:rFonts w:hint="cs"/>
          <w:rtl/>
          <w:lang w:bidi="ar-BH"/>
        </w:rPr>
        <w:t xml:space="preserve"> </w:t>
      </w:r>
      <w:r w:rsidRPr="00A544A4">
        <w:rPr>
          <w:rFonts w:hint="cs"/>
          <w:rtl/>
          <w:lang w:bidi="ar-BH"/>
        </w:rPr>
        <w:t>التلفزيون</w:t>
      </w:r>
      <w:r>
        <w:rPr>
          <w:rFonts w:hint="cs"/>
          <w:rtl/>
          <w:lang w:bidi="ar-BH"/>
        </w:rPr>
        <w:t xml:space="preserve"> </w:t>
      </w:r>
      <w:r w:rsidRPr="00A544A4">
        <w:rPr>
          <w:rFonts w:hint="cs"/>
          <w:rtl/>
          <w:lang w:bidi="ar-BH"/>
        </w:rPr>
        <w:t>بمواضيع</w:t>
      </w:r>
      <w:r>
        <w:rPr>
          <w:rFonts w:hint="cs"/>
          <w:rtl/>
          <w:lang w:bidi="ar-BH"/>
        </w:rPr>
        <w:t xml:space="preserve"> </w:t>
      </w:r>
      <w:r w:rsidRPr="00A544A4">
        <w:rPr>
          <w:rFonts w:hint="cs"/>
          <w:rtl/>
          <w:lang w:bidi="ar-BH"/>
        </w:rPr>
        <w:t>كسرت</w:t>
      </w:r>
      <w:r>
        <w:rPr>
          <w:rFonts w:hint="cs"/>
          <w:rtl/>
          <w:lang w:bidi="ar-BH"/>
        </w:rPr>
        <w:t xml:space="preserve"> </w:t>
      </w:r>
      <w:r w:rsidRPr="00A544A4">
        <w:rPr>
          <w:rFonts w:hint="cs"/>
          <w:rtl/>
          <w:lang w:bidi="ar-BH"/>
        </w:rPr>
        <w:t>حاجز</w:t>
      </w:r>
      <w:r>
        <w:rPr>
          <w:rFonts w:hint="cs"/>
          <w:rtl/>
          <w:lang w:bidi="ar-BH"/>
        </w:rPr>
        <w:t xml:space="preserve"> </w:t>
      </w:r>
      <w:r w:rsidRPr="00A544A4">
        <w:rPr>
          <w:rFonts w:hint="cs"/>
          <w:rtl/>
          <w:lang w:bidi="ar-BH"/>
        </w:rPr>
        <w:t>الصمت</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طرحت</w:t>
      </w:r>
      <w:r>
        <w:rPr>
          <w:rFonts w:hint="cs"/>
          <w:rtl/>
          <w:lang w:bidi="ar-BH"/>
        </w:rPr>
        <w:t xml:space="preserve"> </w:t>
      </w:r>
      <w:r w:rsidRPr="00A544A4">
        <w:rPr>
          <w:rFonts w:hint="cs"/>
          <w:rtl/>
          <w:lang w:bidi="ar-BH"/>
        </w:rPr>
        <w:t>مواضيع</w:t>
      </w:r>
      <w:r>
        <w:rPr>
          <w:rFonts w:hint="cs"/>
          <w:rtl/>
          <w:lang w:bidi="ar-BH"/>
        </w:rPr>
        <w:t xml:space="preserve"> </w:t>
      </w:r>
      <w:r w:rsidRPr="00A544A4">
        <w:rPr>
          <w:rFonts w:hint="cs"/>
          <w:rtl/>
          <w:lang w:bidi="ar-BH"/>
        </w:rPr>
        <w:t>طالما</w:t>
      </w:r>
      <w:r>
        <w:rPr>
          <w:rFonts w:hint="cs"/>
          <w:rtl/>
          <w:lang w:bidi="ar-BH"/>
        </w:rPr>
        <w:t xml:space="preserve"> </w:t>
      </w:r>
      <w:r w:rsidRPr="00A544A4">
        <w:rPr>
          <w:rFonts w:hint="cs"/>
          <w:rtl/>
          <w:lang w:bidi="ar-BH"/>
        </w:rPr>
        <w:t>اعتبرت</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"التابو".</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سبيل</w:t>
      </w:r>
      <w:r>
        <w:rPr>
          <w:rFonts w:hint="cs"/>
          <w:rtl/>
          <w:lang w:bidi="ar-BH"/>
        </w:rPr>
        <w:t xml:space="preserve"> </w:t>
      </w:r>
      <w:r w:rsidRPr="00A544A4">
        <w:rPr>
          <w:rFonts w:hint="cs"/>
          <w:rtl/>
          <w:lang w:bidi="ar-BH"/>
        </w:rPr>
        <w:t>المثال</w:t>
      </w:r>
      <w:r>
        <w:rPr>
          <w:rFonts w:hint="cs"/>
          <w:rtl/>
          <w:lang w:bidi="ar-BH"/>
        </w:rPr>
        <w:t xml:space="preserve"> </w:t>
      </w:r>
      <w:r w:rsidRPr="00A544A4">
        <w:rPr>
          <w:rFonts w:hint="cs"/>
          <w:rtl/>
          <w:lang w:bidi="ar-BH"/>
        </w:rPr>
        <w:t>طرق</w:t>
      </w:r>
      <w:r>
        <w:rPr>
          <w:rFonts w:hint="cs"/>
          <w:rtl/>
          <w:lang w:bidi="ar-BH"/>
        </w:rPr>
        <w:t xml:space="preserve"> </w:t>
      </w:r>
      <w:r w:rsidRPr="00A544A4">
        <w:rPr>
          <w:rFonts w:hint="cs"/>
          <w:rtl/>
          <w:lang w:bidi="ar-BH"/>
        </w:rPr>
        <w:t>انتقال</w:t>
      </w:r>
      <w:r>
        <w:rPr>
          <w:rFonts w:hint="cs"/>
          <w:rtl/>
          <w:lang w:bidi="ar-BH"/>
        </w:rPr>
        <w:t xml:space="preserve"> </w:t>
      </w:r>
      <w:r w:rsidRPr="00A544A4">
        <w:rPr>
          <w:rFonts w:hint="cs"/>
          <w:rtl/>
          <w:lang w:bidi="ar-BH"/>
        </w:rPr>
        <w:t>مرض</w:t>
      </w:r>
      <w:r>
        <w:rPr>
          <w:rFonts w:hint="cs"/>
          <w:rtl/>
          <w:lang w:bidi="ar-BH"/>
        </w:rPr>
        <w:t xml:space="preserve"> </w:t>
      </w:r>
      <w:r w:rsidRPr="00A544A4">
        <w:rPr>
          <w:rFonts w:hint="cs"/>
          <w:rtl/>
          <w:lang w:bidi="ar-BH"/>
        </w:rPr>
        <w:t>الايدز</w:t>
      </w:r>
      <w:r>
        <w:rPr>
          <w:rFonts w:hint="cs"/>
          <w:rtl/>
          <w:lang w:bidi="ar-BH"/>
        </w:rPr>
        <w:t xml:space="preserve"> </w:t>
      </w:r>
      <w:r w:rsidRPr="00A544A4">
        <w:rPr>
          <w:rFonts w:hint="cs"/>
          <w:rtl/>
          <w:lang w:bidi="ar-BH"/>
        </w:rPr>
        <w:t>ومقابلة</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مرضى</w:t>
      </w:r>
      <w:r>
        <w:rPr>
          <w:rFonts w:hint="cs"/>
          <w:rtl/>
          <w:lang w:bidi="ar-BH"/>
        </w:rPr>
        <w:t xml:space="preserve"> </w:t>
      </w:r>
      <w:r w:rsidRPr="00A544A4">
        <w:rPr>
          <w:rFonts w:hint="cs"/>
          <w:rtl/>
          <w:lang w:bidi="ar-BH"/>
        </w:rPr>
        <w:t>لعرض</w:t>
      </w:r>
      <w:r>
        <w:rPr>
          <w:rFonts w:hint="cs"/>
          <w:rtl/>
          <w:lang w:bidi="ar-BH"/>
        </w:rPr>
        <w:t xml:space="preserve"> </w:t>
      </w:r>
      <w:r w:rsidRPr="00A544A4">
        <w:rPr>
          <w:rFonts w:hint="cs"/>
          <w:rtl/>
          <w:lang w:bidi="ar-BH"/>
        </w:rPr>
        <w:t>معاناتهم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أسرهم</w:t>
      </w:r>
      <w:r>
        <w:rPr>
          <w:rFonts w:hint="cs"/>
          <w:rtl/>
          <w:lang w:bidi="ar-BH"/>
        </w:rPr>
        <w:t xml:space="preserve"> </w:t>
      </w:r>
      <w:r w:rsidRPr="00A544A4">
        <w:rPr>
          <w:rFonts w:hint="cs"/>
          <w:rtl/>
          <w:lang w:bidi="ar-BH"/>
        </w:rPr>
        <w:t>ومع</w:t>
      </w:r>
      <w:r>
        <w:rPr>
          <w:rFonts w:hint="cs"/>
          <w:rtl/>
          <w:lang w:bidi="ar-BH"/>
        </w:rPr>
        <w:t xml:space="preserve"> </w:t>
      </w:r>
      <w:r w:rsidRPr="00A544A4">
        <w:rPr>
          <w:rFonts w:hint="cs"/>
          <w:rtl/>
          <w:lang w:bidi="ar-BH"/>
        </w:rPr>
        <w:t>أطفالهم</w:t>
      </w:r>
      <w:r>
        <w:rPr>
          <w:rFonts w:hint="cs"/>
          <w:rtl/>
          <w:lang w:bidi="ar-BH"/>
        </w:rPr>
        <w:t xml:space="preserve"> </w:t>
      </w:r>
      <w:r w:rsidRPr="00A544A4">
        <w:rPr>
          <w:rFonts w:hint="cs"/>
          <w:rtl/>
          <w:lang w:bidi="ar-BH"/>
        </w:rPr>
        <w:t>ورحلتهم</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المرض</w:t>
      </w:r>
      <w:r>
        <w:rPr>
          <w:rFonts w:hint="cs"/>
          <w:rtl/>
          <w:lang w:bidi="ar-BH"/>
        </w:rPr>
        <w:t xml:space="preserve"> </w:t>
      </w:r>
      <w:r w:rsidRPr="00A544A4">
        <w:rPr>
          <w:rFonts w:hint="cs"/>
          <w:rtl/>
          <w:lang w:bidi="ar-BH"/>
        </w:rPr>
        <w:t>والعلاج.</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أجري</w:t>
      </w:r>
      <w:r>
        <w:rPr>
          <w:rFonts w:hint="cs"/>
          <w:rtl/>
          <w:lang w:bidi="ar-BH"/>
        </w:rPr>
        <w:t xml:space="preserve"> </w:t>
      </w:r>
      <w:r w:rsidRPr="00A544A4">
        <w:rPr>
          <w:rFonts w:hint="cs"/>
          <w:rtl/>
          <w:lang w:bidi="ar-BH"/>
        </w:rPr>
        <w:t>حوار</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"اضطراب</w:t>
      </w:r>
      <w:r>
        <w:rPr>
          <w:rFonts w:hint="cs"/>
          <w:rtl/>
          <w:lang w:bidi="ar-BH"/>
        </w:rPr>
        <w:t xml:space="preserve"> </w:t>
      </w:r>
      <w:r w:rsidRPr="00A544A4">
        <w:rPr>
          <w:rFonts w:hint="cs"/>
          <w:rtl/>
          <w:lang w:bidi="ar-BH"/>
        </w:rPr>
        <w:t>الهوية</w:t>
      </w:r>
      <w:r>
        <w:rPr>
          <w:rFonts w:hint="cs"/>
          <w:rtl/>
          <w:lang w:bidi="ar-BH"/>
        </w:rPr>
        <w:t xml:space="preserve"> </w:t>
      </w:r>
      <w:r w:rsidRPr="00A544A4">
        <w:rPr>
          <w:rFonts w:hint="cs"/>
          <w:rtl/>
          <w:lang w:bidi="ar-BH"/>
        </w:rPr>
        <w:t>الجندرية"</w:t>
      </w:r>
      <w:r>
        <w:rPr>
          <w:rFonts w:hint="cs"/>
          <w:rtl/>
        </w:rPr>
        <w:t xml:space="preserve"> </w:t>
      </w:r>
      <w:r w:rsidRPr="00A544A4">
        <w:rPr>
          <w:rFonts w:hint="cs"/>
          <w:rtl/>
        </w:rPr>
        <w:t>والاستماع</w:t>
      </w:r>
      <w:r>
        <w:rPr>
          <w:rFonts w:hint="cs"/>
          <w:rtl/>
        </w:rPr>
        <w:t xml:space="preserve"> </w:t>
      </w:r>
      <w:r w:rsidRPr="00A544A4">
        <w:rPr>
          <w:rFonts w:hint="cs"/>
          <w:rtl/>
        </w:rPr>
        <w:t>إلى</w:t>
      </w:r>
      <w:r>
        <w:rPr>
          <w:rFonts w:hint="cs"/>
          <w:rtl/>
        </w:rPr>
        <w:t xml:space="preserve"> </w:t>
      </w:r>
      <w:r w:rsidRPr="00A544A4">
        <w:rPr>
          <w:rFonts w:hint="cs"/>
          <w:rtl/>
        </w:rPr>
        <w:t>معاناة</w:t>
      </w:r>
      <w:r>
        <w:rPr>
          <w:rFonts w:hint="cs"/>
          <w:rtl/>
        </w:rPr>
        <w:t xml:space="preserve"> </w:t>
      </w:r>
      <w:r w:rsidRPr="00A544A4">
        <w:rPr>
          <w:rFonts w:hint="cs"/>
          <w:rtl/>
          <w:lang w:bidi="ar-BH"/>
        </w:rPr>
        <w:t>"المرضى"</w:t>
      </w:r>
      <w:r>
        <w:rPr>
          <w:rFonts w:hint="cs"/>
          <w:rtl/>
          <w:lang w:bidi="ar-BH"/>
        </w:rPr>
        <w:t xml:space="preserve"> </w:t>
      </w:r>
      <w:r w:rsidRPr="00A544A4">
        <w:rPr>
          <w:rFonts w:hint="cs"/>
          <w:rtl/>
          <w:lang w:bidi="ar-BH"/>
        </w:rPr>
        <w:t>كأطفال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المدرسة</w:t>
      </w:r>
      <w:r>
        <w:rPr>
          <w:rFonts w:hint="cs"/>
          <w:rtl/>
          <w:lang w:bidi="ar-BH"/>
        </w:rPr>
        <w:t xml:space="preserve"> </w:t>
      </w:r>
      <w:r w:rsidRPr="00A544A4">
        <w:rPr>
          <w:rFonts w:hint="cs"/>
          <w:rtl/>
          <w:lang w:bidi="ar-BH"/>
        </w:rPr>
        <w:t>والأسرة</w:t>
      </w:r>
      <w:r>
        <w:rPr>
          <w:rFonts w:hint="cs"/>
          <w:rtl/>
          <w:lang w:bidi="ar-BH"/>
        </w:rPr>
        <w:t xml:space="preserve"> </w:t>
      </w:r>
      <w:r w:rsidRPr="00A544A4">
        <w:rPr>
          <w:rFonts w:hint="cs"/>
          <w:rtl/>
          <w:lang w:bidi="ar-BH"/>
        </w:rPr>
        <w:t>والمجتمع</w:t>
      </w:r>
      <w:r>
        <w:rPr>
          <w:rFonts w:hint="cs"/>
          <w:rtl/>
          <w:lang w:bidi="ar-BH"/>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lang w:bidi="ar-BH"/>
        </w:rPr>
        <w:t>تتبنى</w:t>
      </w:r>
      <w:r>
        <w:rPr>
          <w:rFonts w:hint="cs"/>
          <w:rtl/>
          <w:lang w:bidi="ar-BH"/>
        </w:rPr>
        <w:t xml:space="preserve"> </w:t>
      </w:r>
      <w:r w:rsidRPr="00A544A4">
        <w:rPr>
          <w:rFonts w:hint="cs"/>
          <w:rtl/>
          <w:lang w:bidi="ar-BH"/>
        </w:rPr>
        <w:t>إذاعة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إطار</w:t>
      </w:r>
      <w:r>
        <w:rPr>
          <w:rFonts w:hint="cs"/>
          <w:rtl/>
          <w:lang w:bidi="ar-BH"/>
        </w:rPr>
        <w:t xml:space="preserve"> </w:t>
      </w:r>
      <w:r w:rsidRPr="00A544A4">
        <w:rPr>
          <w:rFonts w:hint="cs"/>
          <w:rtl/>
          <w:lang w:bidi="ar-BH"/>
        </w:rPr>
        <w:t>خطة</w:t>
      </w:r>
      <w:r>
        <w:rPr>
          <w:rFonts w:hint="cs"/>
          <w:rtl/>
          <w:lang w:bidi="ar-BH"/>
        </w:rPr>
        <w:t xml:space="preserve"> </w:t>
      </w:r>
      <w:r w:rsidRPr="00A544A4">
        <w:rPr>
          <w:rFonts w:hint="cs"/>
          <w:rtl/>
          <w:lang w:bidi="ar-BH"/>
        </w:rPr>
        <w:t>عمل</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للطفولة،</w:t>
      </w:r>
      <w:r>
        <w:rPr>
          <w:rFonts w:hint="cs"/>
          <w:rtl/>
          <w:lang w:bidi="ar-BH"/>
        </w:rPr>
        <w:t xml:space="preserve"> </w:t>
      </w:r>
      <w:r w:rsidRPr="00A544A4">
        <w:rPr>
          <w:rFonts w:hint="cs"/>
          <w:rtl/>
          <w:lang w:bidi="ar-BH"/>
        </w:rPr>
        <w:t>ومن</w:t>
      </w:r>
      <w:r>
        <w:rPr>
          <w:rFonts w:hint="cs"/>
          <w:rtl/>
          <w:lang w:bidi="ar-BH"/>
        </w:rPr>
        <w:t xml:space="preserve"> </w:t>
      </w:r>
      <w:r w:rsidRPr="00A544A4">
        <w:rPr>
          <w:rFonts w:hint="cs"/>
          <w:rtl/>
          <w:lang w:bidi="ar-BH"/>
        </w:rPr>
        <w:t>أجل</w:t>
      </w:r>
      <w:r>
        <w:rPr>
          <w:rFonts w:hint="cs"/>
          <w:rtl/>
          <w:lang w:bidi="ar-BH"/>
        </w:rPr>
        <w:t xml:space="preserve"> </w:t>
      </w:r>
      <w:r w:rsidRPr="00A544A4">
        <w:rPr>
          <w:rFonts w:hint="cs"/>
          <w:rtl/>
          <w:lang w:bidi="ar-BH"/>
        </w:rPr>
        <w:t>التوعية</w:t>
      </w:r>
      <w:r>
        <w:rPr>
          <w:rFonts w:hint="cs"/>
          <w:rtl/>
          <w:lang w:bidi="ar-BH"/>
        </w:rPr>
        <w:t xml:space="preserve"> </w:t>
      </w:r>
      <w:r w:rsidRPr="00A544A4">
        <w:rPr>
          <w:rFonts w:hint="cs"/>
          <w:rtl/>
          <w:lang w:bidi="ar-BH"/>
        </w:rPr>
        <w:t>بالاستراتيجية،</w:t>
      </w:r>
      <w:r>
        <w:rPr>
          <w:rFonts w:hint="cs"/>
          <w:rtl/>
          <w:lang w:bidi="ar-BH"/>
        </w:rPr>
        <w:t xml:space="preserve"> </w:t>
      </w:r>
      <w:r w:rsidRPr="00A544A4">
        <w:rPr>
          <w:rFonts w:hint="cs"/>
          <w:rtl/>
          <w:lang w:bidi="ar-BH"/>
        </w:rPr>
        <w:t>سياسة</w:t>
      </w:r>
      <w:r>
        <w:rPr>
          <w:rFonts w:hint="cs"/>
          <w:rtl/>
          <w:lang w:bidi="ar-BH"/>
        </w:rPr>
        <w:t xml:space="preserve"> </w:t>
      </w:r>
      <w:r w:rsidRPr="00A544A4">
        <w:rPr>
          <w:rFonts w:hint="cs"/>
          <w:rtl/>
          <w:lang w:bidi="ar-BH"/>
        </w:rPr>
        <w:t>برامجية</w:t>
      </w:r>
      <w:r>
        <w:rPr>
          <w:rFonts w:hint="cs"/>
          <w:rtl/>
          <w:lang w:bidi="ar-BH"/>
        </w:rPr>
        <w:t xml:space="preserve"> </w:t>
      </w:r>
      <w:r w:rsidRPr="00A544A4">
        <w:rPr>
          <w:rFonts w:hint="cs"/>
          <w:rtl/>
          <w:lang w:bidi="ar-BH"/>
        </w:rPr>
        <w:t>تسعى</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تنمية</w:t>
      </w:r>
      <w:r>
        <w:rPr>
          <w:rFonts w:hint="cs"/>
          <w:rtl/>
          <w:lang w:bidi="ar-BH"/>
        </w:rPr>
        <w:t xml:space="preserve"> </w:t>
      </w:r>
      <w:r w:rsidRPr="00A544A4">
        <w:rPr>
          <w:rFonts w:hint="cs"/>
          <w:rtl/>
          <w:lang w:bidi="ar-BH"/>
        </w:rPr>
        <w:t>القيم</w:t>
      </w:r>
      <w:r>
        <w:rPr>
          <w:rFonts w:hint="cs"/>
          <w:rtl/>
          <w:lang w:bidi="ar-BH"/>
        </w:rPr>
        <w:t xml:space="preserve"> </w:t>
      </w:r>
      <w:r w:rsidRPr="00A544A4">
        <w:rPr>
          <w:rFonts w:hint="cs"/>
          <w:rtl/>
          <w:lang w:bidi="ar-BH"/>
        </w:rPr>
        <w:t>والمبادئ</w:t>
      </w:r>
      <w:r>
        <w:rPr>
          <w:rFonts w:hint="cs"/>
          <w:rtl/>
          <w:lang w:bidi="ar-BH"/>
        </w:rPr>
        <w:t xml:space="preserve"> </w:t>
      </w:r>
      <w:r w:rsidRPr="00A544A4">
        <w:rPr>
          <w:rFonts w:hint="cs"/>
          <w:rtl/>
          <w:lang w:bidi="ar-BH"/>
        </w:rPr>
        <w:t>والحقوق</w:t>
      </w:r>
      <w:r>
        <w:rPr>
          <w:rFonts w:hint="cs"/>
          <w:rtl/>
          <w:lang w:bidi="ar-BH"/>
        </w:rPr>
        <w:t xml:space="preserve"> </w:t>
      </w:r>
      <w:r w:rsidRPr="00A544A4">
        <w:rPr>
          <w:rFonts w:hint="cs"/>
          <w:rtl/>
          <w:lang w:bidi="ar-BH"/>
        </w:rPr>
        <w:t>المنصوص</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سعى</w:t>
      </w:r>
      <w:r>
        <w:rPr>
          <w:rFonts w:hint="cs"/>
          <w:rtl/>
          <w:lang w:bidi="ar-BH"/>
        </w:rPr>
        <w:t xml:space="preserve"> </w:t>
      </w:r>
      <w:r w:rsidRPr="00A544A4">
        <w:rPr>
          <w:rFonts w:hint="cs"/>
          <w:rtl/>
          <w:lang w:bidi="ar-BH"/>
        </w:rPr>
        <w:t>تلفزيون</w:t>
      </w:r>
      <w:r>
        <w:rPr>
          <w:rFonts w:hint="cs"/>
          <w:rtl/>
          <w:lang w:bidi="ar-BH"/>
        </w:rPr>
        <w:t xml:space="preserve"> </w:t>
      </w:r>
      <w:r w:rsidRPr="00A544A4">
        <w:rPr>
          <w:rFonts w:hint="cs"/>
          <w:rtl/>
          <w:lang w:bidi="ar-BH"/>
        </w:rPr>
        <w:t>وإذاعة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بتبني</w:t>
      </w:r>
      <w:r>
        <w:rPr>
          <w:rFonts w:hint="cs"/>
          <w:rtl/>
          <w:lang w:bidi="ar-BH"/>
        </w:rPr>
        <w:t xml:space="preserve"> </w:t>
      </w:r>
      <w:r w:rsidRPr="00A544A4">
        <w:rPr>
          <w:rFonts w:hint="cs"/>
          <w:rtl/>
          <w:lang w:bidi="ar-BH"/>
        </w:rPr>
        <w:t>برامج</w:t>
      </w:r>
      <w:r>
        <w:rPr>
          <w:rFonts w:hint="cs"/>
          <w:rtl/>
          <w:lang w:bidi="ar-BH"/>
        </w:rPr>
        <w:t xml:space="preserve"> </w:t>
      </w:r>
      <w:r w:rsidRPr="00A544A4">
        <w:rPr>
          <w:rFonts w:hint="cs"/>
          <w:rtl/>
          <w:lang w:bidi="ar-BH"/>
        </w:rPr>
        <w:t>منوعة</w:t>
      </w:r>
      <w:r>
        <w:rPr>
          <w:rFonts w:hint="cs"/>
          <w:rtl/>
          <w:lang w:bidi="ar-BH"/>
        </w:rPr>
        <w:t xml:space="preserve"> </w:t>
      </w:r>
      <w:r w:rsidRPr="00A544A4">
        <w:rPr>
          <w:rFonts w:hint="cs"/>
          <w:rtl/>
          <w:lang w:bidi="ar-BH"/>
        </w:rPr>
        <w:t>لتعزيز</w:t>
      </w:r>
      <w:r>
        <w:rPr>
          <w:rFonts w:hint="cs"/>
          <w:rtl/>
          <w:lang w:bidi="ar-BH"/>
        </w:rPr>
        <w:t xml:space="preserve"> </w:t>
      </w:r>
      <w:r w:rsidRPr="00A544A4">
        <w:rPr>
          <w:rFonts w:hint="cs"/>
          <w:rtl/>
          <w:lang w:bidi="ar-BH"/>
        </w:rPr>
        <w:t>فهم</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الحقوق</w:t>
      </w:r>
      <w:r>
        <w:rPr>
          <w:rFonts w:hint="cs"/>
          <w:rtl/>
          <w:lang w:bidi="ar-BH"/>
        </w:rPr>
        <w:t xml:space="preserve"> </w:t>
      </w:r>
      <w:r w:rsidRPr="00A544A4">
        <w:rPr>
          <w:rFonts w:hint="cs"/>
          <w:rtl/>
          <w:lang w:bidi="ar-BH"/>
        </w:rPr>
        <w:t>بصورة</w:t>
      </w:r>
      <w:r>
        <w:rPr>
          <w:rFonts w:hint="cs"/>
          <w:rtl/>
          <w:lang w:bidi="ar-BH"/>
        </w:rPr>
        <w:t xml:space="preserve"> </w:t>
      </w:r>
      <w:r w:rsidRPr="00A544A4">
        <w:rPr>
          <w:rFonts w:hint="cs"/>
          <w:rtl/>
          <w:lang w:bidi="ar-BH"/>
        </w:rPr>
        <w:t>شيقة</w:t>
      </w:r>
      <w:r>
        <w:rPr>
          <w:rFonts w:hint="cs"/>
          <w:rtl/>
          <w:lang w:bidi="ar-BH"/>
        </w:rPr>
        <w:t xml:space="preserve"> </w:t>
      </w:r>
      <w:r w:rsidRPr="00A544A4">
        <w:rPr>
          <w:rFonts w:hint="cs"/>
          <w:rtl/>
          <w:lang w:bidi="ar-BH"/>
        </w:rPr>
        <w:t>وسهلة</w:t>
      </w:r>
      <w:r>
        <w:rPr>
          <w:rFonts w:hint="cs"/>
          <w:rtl/>
          <w:lang w:bidi="ar-BH"/>
        </w:rPr>
        <w:t xml:space="preserve"> </w:t>
      </w:r>
      <w:r w:rsidRPr="00A544A4">
        <w:rPr>
          <w:rFonts w:hint="cs"/>
          <w:rtl/>
          <w:lang w:bidi="ar-BH"/>
        </w:rPr>
        <w:t>ومتزنة،</w:t>
      </w:r>
      <w:r>
        <w:rPr>
          <w:rFonts w:hint="cs"/>
          <w:rtl/>
          <w:lang w:bidi="ar-BH"/>
        </w:rPr>
        <w:t xml:space="preserve"> </w:t>
      </w:r>
      <w:r w:rsidRPr="00A544A4">
        <w:rPr>
          <w:rFonts w:hint="cs"/>
          <w:rtl/>
          <w:lang w:bidi="ar-BH"/>
        </w:rPr>
        <w:t>نستعرض</w:t>
      </w:r>
      <w:r>
        <w:rPr>
          <w:rFonts w:hint="cs"/>
          <w:rtl/>
          <w:lang w:bidi="ar-BH"/>
        </w:rPr>
        <w:t xml:space="preserve"> </w:t>
      </w:r>
      <w:r w:rsidRPr="00A544A4">
        <w:rPr>
          <w:rFonts w:hint="cs"/>
          <w:rtl/>
          <w:lang w:bidi="ar-BH"/>
        </w:rPr>
        <w:t>هنا</w:t>
      </w:r>
      <w:r>
        <w:rPr>
          <w:rFonts w:hint="cs"/>
          <w:rtl/>
          <w:lang w:bidi="ar-BH"/>
        </w:rPr>
        <w:t xml:space="preserve"> </w:t>
      </w:r>
      <w:r w:rsidRPr="00A544A4">
        <w:rPr>
          <w:rFonts w:hint="cs"/>
          <w:rtl/>
          <w:lang w:bidi="ar-BH"/>
        </w:rPr>
        <w:t>أهم</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البرامج:</w:t>
      </w:r>
      <w:r>
        <w:rPr>
          <w:rFonts w:hint="cs"/>
          <w:rtl/>
          <w:lang w:bidi="ar-BH"/>
        </w:rPr>
        <w:t xml:space="preserve"> </w:t>
      </w:r>
    </w:p>
    <w:p w:rsidR="00632DB7" w:rsidRPr="006830D0" w:rsidRDefault="00632DB7" w:rsidP="00632DB7">
      <w:pPr>
        <w:pStyle w:val="SingleTxtGA"/>
        <w:keepNext/>
        <w:keepLines/>
        <w:ind w:left="1928"/>
        <w:rPr>
          <w:b/>
          <w:bCs/>
          <w:rtl/>
          <w:lang w:bidi="ar-BH"/>
        </w:rPr>
      </w:pPr>
      <w:r w:rsidRPr="006830D0">
        <w:rPr>
          <w:rFonts w:hint="eastAsia"/>
          <w:b/>
          <w:bCs/>
          <w:rtl/>
          <w:lang w:bidi="ar-BH"/>
        </w:rPr>
        <w:t>البرامج</w:t>
      </w:r>
      <w:r>
        <w:rPr>
          <w:rFonts w:hint="cs"/>
          <w:b/>
          <w:bCs/>
          <w:rtl/>
          <w:lang w:bidi="ar-BH"/>
        </w:rPr>
        <w:t xml:space="preserve"> </w:t>
      </w:r>
      <w:r w:rsidRPr="006830D0">
        <w:rPr>
          <w:rFonts w:hint="eastAsia"/>
          <w:b/>
          <w:bCs/>
          <w:rtl/>
          <w:lang w:bidi="ar-BH"/>
        </w:rPr>
        <w:t>التلفزيونية</w:t>
      </w:r>
      <w:r w:rsidRPr="006830D0">
        <w:rPr>
          <w:b/>
          <w:bCs/>
          <w:rtl/>
          <w:lang w:bidi="ar-BH"/>
        </w:rPr>
        <w:t>:</w:t>
      </w:r>
    </w:p>
    <w:p w:rsidR="00632DB7" w:rsidRPr="00A544A4" w:rsidRDefault="00632DB7" w:rsidP="00632DB7">
      <w:pPr>
        <w:pStyle w:val="SingleTxtGA"/>
        <w:ind w:left="1928"/>
        <w:rPr>
          <w:rtl/>
          <w:lang w:bidi="ar-BH"/>
        </w:rPr>
      </w:pPr>
      <w:r>
        <w:rPr>
          <w:rtl/>
          <w:lang w:bidi="ar-BH"/>
        </w:rPr>
        <w:tab/>
      </w:r>
      <w:r w:rsidRPr="00A544A4">
        <w:rPr>
          <w:rFonts w:hint="cs"/>
          <w:rtl/>
          <w:lang w:bidi="ar-BH"/>
        </w:rPr>
        <w:t>البرامج</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عرضت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تلفزيون</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2015</w:t>
      </w:r>
      <w:r>
        <w:rPr>
          <w:rFonts w:hint="cs"/>
          <w:rtl/>
          <w:lang w:bidi="ar-BH"/>
        </w:rPr>
        <w:t xml:space="preserve"> </w:t>
      </w:r>
      <w:r w:rsidRPr="00A544A4">
        <w:rPr>
          <w:rFonts w:hint="cs"/>
          <w:rtl/>
          <w:lang w:bidi="ar-BH"/>
        </w:rPr>
        <w:t>و2016</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استهدفت</w:t>
      </w:r>
      <w:r>
        <w:rPr>
          <w:rFonts w:hint="cs"/>
          <w:rtl/>
          <w:lang w:bidi="ar-BH"/>
        </w:rPr>
        <w:t xml:space="preserve"> </w:t>
      </w:r>
      <w:r w:rsidRPr="00A544A4">
        <w:rPr>
          <w:rFonts w:hint="cs"/>
          <w:rtl/>
          <w:lang w:bidi="ar-BH"/>
        </w:rPr>
        <w:t>المهتمين</w:t>
      </w:r>
      <w:r>
        <w:rPr>
          <w:rFonts w:hint="cs"/>
          <w:rtl/>
          <w:lang w:bidi="ar-BH"/>
        </w:rPr>
        <w:t xml:space="preserve"> </w:t>
      </w:r>
      <w:r w:rsidRPr="00A544A4">
        <w:rPr>
          <w:rFonts w:hint="cs"/>
          <w:rtl/>
          <w:lang w:bidi="ar-BH"/>
        </w:rPr>
        <w:t>والمختصين</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وشارك</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بعضها</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أنفسهم:</w:t>
      </w:r>
    </w:p>
    <w:p w:rsidR="00632DB7" w:rsidRPr="00A544A4" w:rsidRDefault="00632DB7" w:rsidP="00632DB7">
      <w:pPr>
        <w:pStyle w:val="SingleTxtGA"/>
        <w:ind w:left="1928"/>
      </w:pPr>
      <w:r>
        <w:tab/>
      </w:r>
      <w:r>
        <w:rPr>
          <w:rFonts w:hint="cs"/>
          <w:rtl/>
        </w:rPr>
        <w:t>1-</w:t>
      </w:r>
      <w:r w:rsidRPr="00A544A4">
        <w:tab/>
      </w:r>
      <w:r w:rsidRPr="00A544A4">
        <w:rPr>
          <w:rFonts w:hint="cs"/>
          <w:b/>
          <w:bCs/>
          <w:rtl/>
          <w:lang w:bidi="ar-BH"/>
        </w:rPr>
        <w:t>برنامج</w:t>
      </w:r>
      <w:r>
        <w:rPr>
          <w:rFonts w:hint="cs"/>
          <w:b/>
          <w:bCs/>
          <w:rtl/>
          <w:lang w:bidi="ar-BH"/>
        </w:rPr>
        <w:t xml:space="preserve"> </w:t>
      </w:r>
      <w:r w:rsidRPr="00A544A4">
        <w:rPr>
          <w:rFonts w:hint="cs"/>
          <w:b/>
          <w:bCs/>
          <w:rtl/>
          <w:lang w:bidi="ar-BH"/>
        </w:rPr>
        <w:t>هلا</w:t>
      </w:r>
      <w:r>
        <w:rPr>
          <w:rFonts w:hint="cs"/>
          <w:b/>
          <w:bCs/>
          <w:rtl/>
          <w:lang w:bidi="ar-BH"/>
        </w:rPr>
        <w:t xml:space="preserve"> </w:t>
      </w:r>
      <w:r w:rsidRPr="00A544A4">
        <w:rPr>
          <w:rFonts w:hint="cs"/>
          <w:b/>
          <w:bCs/>
          <w:rtl/>
          <w:lang w:bidi="ar-BH"/>
        </w:rPr>
        <w:t>بحرين:</w:t>
      </w:r>
      <w:r>
        <w:rPr>
          <w:rFonts w:hint="cs"/>
          <w:rtl/>
          <w:lang w:bidi="ar-BH"/>
        </w:rPr>
        <w:t xml:space="preserve"> </w:t>
      </w:r>
      <w:r w:rsidRPr="00A544A4">
        <w:rPr>
          <w:rFonts w:hint="cs"/>
          <w:rtl/>
          <w:lang w:bidi="ar-BH"/>
        </w:rPr>
        <w:t>وهو</w:t>
      </w:r>
      <w:r>
        <w:rPr>
          <w:rFonts w:hint="cs"/>
          <w:rtl/>
          <w:lang w:bidi="ar-BH"/>
        </w:rPr>
        <w:t xml:space="preserve"> </w:t>
      </w:r>
      <w:r w:rsidRPr="00A544A4">
        <w:rPr>
          <w:rFonts w:hint="cs"/>
          <w:rtl/>
          <w:lang w:bidi="ar-BH"/>
        </w:rPr>
        <w:t>برنامج</w:t>
      </w:r>
      <w:r>
        <w:rPr>
          <w:rFonts w:hint="cs"/>
          <w:rtl/>
          <w:lang w:bidi="ar-BH"/>
        </w:rPr>
        <w:t xml:space="preserve"> </w:t>
      </w:r>
      <w:r w:rsidRPr="00A544A4">
        <w:rPr>
          <w:rFonts w:hint="cs"/>
          <w:rtl/>
          <w:lang w:bidi="ar-BH"/>
        </w:rPr>
        <w:t>يومي</w:t>
      </w:r>
      <w:r>
        <w:rPr>
          <w:rFonts w:hint="cs"/>
          <w:rtl/>
          <w:lang w:bidi="ar-BH"/>
        </w:rPr>
        <w:t xml:space="preserve"> </w:t>
      </w:r>
      <w:r w:rsidRPr="00A544A4">
        <w:rPr>
          <w:rFonts w:hint="cs"/>
          <w:rtl/>
          <w:lang w:bidi="ar-BH"/>
        </w:rPr>
        <w:t>يقدم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الصباح</w:t>
      </w:r>
      <w:r>
        <w:rPr>
          <w:rFonts w:hint="cs"/>
          <w:rtl/>
          <w:lang w:bidi="ar-BH"/>
        </w:rPr>
        <w:t xml:space="preserve"> </w:t>
      </w:r>
      <w:r w:rsidRPr="00A544A4">
        <w:rPr>
          <w:rFonts w:hint="cs"/>
          <w:rtl/>
          <w:lang w:bidi="ar-BH"/>
        </w:rPr>
        <w:t>ويعاد</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الفترة</w:t>
      </w:r>
      <w:r>
        <w:rPr>
          <w:rFonts w:hint="cs"/>
          <w:rtl/>
          <w:lang w:bidi="ar-BH"/>
        </w:rPr>
        <w:t xml:space="preserve"> </w:t>
      </w:r>
      <w:r w:rsidRPr="00A544A4">
        <w:rPr>
          <w:rFonts w:hint="cs"/>
          <w:rtl/>
          <w:lang w:bidi="ar-BH"/>
        </w:rPr>
        <w:t>المسائية</w:t>
      </w:r>
      <w:r>
        <w:rPr>
          <w:rFonts w:hint="cs"/>
          <w:rtl/>
          <w:lang w:bidi="ar-BH"/>
        </w:rPr>
        <w:t xml:space="preserve"> </w:t>
      </w:r>
      <w:r w:rsidRPr="00A544A4">
        <w:rPr>
          <w:rFonts w:hint="cs"/>
          <w:rtl/>
          <w:lang w:bidi="ar-BH"/>
        </w:rPr>
        <w:t>ويستقطب</w:t>
      </w:r>
      <w:r>
        <w:rPr>
          <w:rFonts w:hint="cs"/>
          <w:rtl/>
          <w:lang w:bidi="ar-BH"/>
        </w:rPr>
        <w:t xml:space="preserve"> </w:t>
      </w:r>
      <w:r w:rsidRPr="00A544A4">
        <w:rPr>
          <w:rFonts w:hint="cs"/>
          <w:rtl/>
          <w:lang w:bidi="ar-BH"/>
        </w:rPr>
        <w:t>عموم</w:t>
      </w:r>
      <w:r>
        <w:rPr>
          <w:rFonts w:hint="cs"/>
          <w:rtl/>
          <w:lang w:bidi="ar-BH"/>
        </w:rPr>
        <w:t xml:space="preserve"> </w:t>
      </w:r>
      <w:r w:rsidRPr="00A544A4">
        <w:rPr>
          <w:rFonts w:hint="cs"/>
          <w:rtl/>
          <w:lang w:bidi="ar-BH"/>
        </w:rPr>
        <w:t>الجمهور.</w:t>
      </w:r>
      <w:r>
        <w:rPr>
          <w:rFonts w:hint="cs"/>
          <w:rtl/>
          <w:lang w:bidi="ar-BH"/>
        </w:rPr>
        <w:t xml:space="preserve"> </w:t>
      </w:r>
      <w:r w:rsidRPr="00A544A4">
        <w:rPr>
          <w:rFonts w:hint="cs"/>
          <w:rtl/>
          <w:lang w:bidi="ar-BH"/>
        </w:rPr>
        <w:t>ومن</w:t>
      </w:r>
      <w:r>
        <w:rPr>
          <w:rFonts w:hint="cs"/>
          <w:rtl/>
          <w:lang w:bidi="ar-BH"/>
        </w:rPr>
        <w:t xml:space="preserve"> </w:t>
      </w:r>
      <w:r w:rsidRPr="00A544A4">
        <w:rPr>
          <w:rFonts w:hint="cs"/>
          <w:rtl/>
          <w:lang w:bidi="ar-BH"/>
        </w:rPr>
        <w:t>أهم</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قام</w:t>
      </w:r>
      <w:r>
        <w:rPr>
          <w:rFonts w:hint="cs"/>
          <w:rtl/>
          <w:lang w:bidi="ar-BH"/>
        </w:rPr>
        <w:t xml:space="preserve"> </w:t>
      </w:r>
      <w:r w:rsidRPr="00A544A4">
        <w:rPr>
          <w:rFonts w:hint="cs"/>
          <w:rtl/>
          <w:lang w:bidi="ar-BH"/>
        </w:rPr>
        <w:t>بتقديمه</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الفترة</w:t>
      </w:r>
      <w:r>
        <w:rPr>
          <w:rFonts w:hint="cs"/>
          <w:rtl/>
          <w:lang w:bidi="ar-BH"/>
        </w:rPr>
        <w:t xml:space="preserve"> </w:t>
      </w:r>
      <w:r w:rsidRPr="00A544A4">
        <w:rPr>
          <w:rFonts w:hint="cs"/>
          <w:rtl/>
          <w:lang w:bidi="ar-BH"/>
        </w:rPr>
        <w:t>السابقة،</w:t>
      </w:r>
      <w:r>
        <w:rPr>
          <w:rFonts w:hint="cs"/>
          <w:rtl/>
          <w:lang w:bidi="ar-BH"/>
        </w:rPr>
        <w:t xml:space="preserve"> </w:t>
      </w:r>
      <w:r w:rsidRPr="00A544A4">
        <w:rPr>
          <w:rFonts w:hint="cs"/>
          <w:rtl/>
          <w:lang w:bidi="ar-BH"/>
        </w:rPr>
        <w:t>كيفية</w:t>
      </w:r>
      <w:r>
        <w:rPr>
          <w:rFonts w:hint="cs"/>
          <w:rtl/>
          <w:lang w:bidi="ar-BH"/>
        </w:rPr>
        <w:t xml:space="preserve"> </w:t>
      </w:r>
      <w:r w:rsidRPr="00A544A4">
        <w:rPr>
          <w:rFonts w:hint="cs"/>
          <w:rtl/>
          <w:lang w:bidi="ar-BH"/>
        </w:rPr>
        <w:t>التعامل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طفل</w:t>
      </w:r>
      <w:r>
        <w:rPr>
          <w:rFonts w:hint="cs"/>
          <w:rtl/>
          <w:lang w:bidi="ar-BH"/>
        </w:rPr>
        <w:t xml:space="preserve"> </w:t>
      </w:r>
      <w:r w:rsidRPr="00A544A4">
        <w:rPr>
          <w:rFonts w:hint="cs"/>
          <w:rtl/>
          <w:lang w:bidi="ar-BH"/>
        </w:rPr>
        <w:t>التوحد،</w:t>
      </w:r>
      <w:r>
        <w:rPr>
          <w:rFonts w:hint="cs"/>
          <w:rtl/>
          <w:lang w:bidi="ar-BH"/>
        </w:rPr>
        <w:t xml:space="preserve"> </w:t>
      </w:r>
      <w:r w:rsidRPr="00A544A4">
        <w:rPr>
          <w:rFonts w:hint="cs"/>
          <w:rtl/>
          <w:lang w:bidi="ar-BH"/>
        </w:rPr>
        <w:t>مسرح</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ودوره</w:t>
      </w:r>
      <w:r>
        <w:rPr>
          <w:rFonts w:hint="cs"/>
          <w:rtl/>
          <w:lang w:bidi="ar-BH"/>
        </w:rPr>
        <w:t xml:space="preserve"> </w:t>
      </w:r>
      <w:r w:rsidRPr="00A544A4">
        <w:rPr>
          <w:rFonts w:hint="cs"/>
          <w:rtl/>
          <w:lang w:bidi="ar-BH"/>
        </w:rPr>
        <w:t>الوطني،</w:t>
      </w:r>
      <w:r>
        <w:rPr>
          <w:rFonts w:hint="cs"/>
          <w:rtl/>
          <w:lang w:bidi="ar-BH"/>
        </w:rPr>
        <w:t xml:space="preserve"> </w:t>
      </w:r>
      <w:r w:rsidRPr="00A544A4">
        <w:rPr>
          <w:rFonts w:hint="cs"/>
          <w:rtl/>
          <w:lang w:bidi="ar-BH"/>
        </w:rPr>
        <w:t>وتقرير</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مسابقة</w:t>
      </w:r>
      <w:r>
        <w:rPr>
          <w:rFonts w:hint="cs"/>
          <w:rtl/>
          <w:lang w:bidi="ar-BH"/>
        </w:rPr>
        <w:t xml:space="preserve"> </w:t>
      </w:r>
      <w:r w:rsidRPr="00A544A4">
        <w:rPr>
          <w:rFonts w:hint="cs"/>
          <w:rtl/>
          <w:lang w:bidi="ar-BH"/>
        </w:rPr>
        <w:t>القصة</w:t>
      </w:r>
      <w:r>
        <w:rPr>
          <w:rFonts w:hint="cs"/>
          <w:rtl/>
          <w:lang w:bidi="ar-BH"/>
        </w:rPr>
        <w:t xml:space="preserve"> </w:t>
      </w:r>
      <w:r w:rsidRPr="00A544A4">
        <w:rPr>
          <w:rFonts w:hint="cs"/>
          <w:rtl/>
          <w:lang w:bidi="ar-BH"/>
        </w:rPr>
        <w:t>القصيرة</w:t>
      </w:r>
      <w:r>
        <w:rPr>
          <w:rFonts w:hint="cs"/>
          <w:rtl/>
          <w:lang w:bidi="ar-BH"/>
        </w:rPr>
        <w:t xml:space="preserve"> </w:t>
      </w:r>
      <w:r w:rsidRPr="00A544A4">
        <w:rPr>
          <w:rFonts w:hint="cs"/>
          <w:rtl/>
          <w:lang w:bidi="ar-BH"/>
        </w:rPr>
        <w:t>لرعاية</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والأمومة.</w:t>
      </w:r>
      <w:r>
        <w:rPr>
          <w:rFonts w:hint="cs"/>
          <w:rtl/>
          <w:lang w:bidi="ar-BH"/>
        </w:rPr>
        <w:t xml:space="preserve"> </w:t>
      </w:r>
    </w:p>
    <w:p w:rsidR="00632DB7" w:rsidRPr="00A544A4" w:rsidRDefault="00632DB7" w:rsidP="00632DB7">
      <w:pPr>
        <w:pStyle w:val="SingleTxtGA"/>
        <w:ind w:left="1928"/>
      </w:pPr>
      <w:r>
        <w:tab/>
      </w:r>
      <w:r>
        <w:rPr>
          <w:rFonts w:hint="cs"/>
          <w:rtl/>
        </w:rPr>
        <w:t>2-</w:t>
      </w:r>
      <w:r w:rsidRPr="00A544A4">
        <w:tab/>
      </w:r>
      <w:r w:rsidRPr="00A544A4">
        <w:rPr>
          <w:rFonts w:hint="cs"/>
          <w:b/>
          <w:bCs/>
          <w:rtl/>
          <w:lang w:bidi="ar-BH"/>
        </w:rPr>
        <w:t>برنامج</w:t>
      </w:r>
      <w:r>
        <w:rPr>
          <w:rFonts w:hint="cs"/>
          <w:b/>
          <w:bCs/>
          <w:rtl/>
          <w:lang w:bidi="ar-BH"/>
        </w:rPr>
        <w:t xml:space="preserve"> </w:t>
      </w:r>
      <w:r w:rsidRPr="00A544A4">
        <w:rPr>
          <w:rFonts w:hint="cs"/>
          <w:b/>
          <w:bCs/>
          <w:rtl/>
          <w:lang w:bidi="ar-BH"/>
        </w:rPr>
        <w:t>مستشارك</w:t>
      </w:r>
      <w:r>
        <w:rPr>
          <w:rFonts w:hint="cs"/>
          <w:b/>
          <w:bCs/>
          <w:rtl/>
          <w:lang w:bidi="ar-BH"/>
        </w:rPr>
        <w:t xml:space="preserve"> </w:t>
      </w:r>
      <w:r w:rsidRPr="00A544A4">
        <w:rPr>
          <w:rFonts w:hint="cs"/>
          <w:b/>
          <w:bCs/>
          <w:rtl/>
          <w:lang w:bidi="ar-BH"/>
        </w:rPr>
        <w:t>الأسري</w:t>
      </w:r>
      <w:r>
        <w:rPr>
          <w:rFonts w:hint="cs"/>
          <w:b/>
          <w:bCs/>
          <w:rtl/>
          <w:lang w:bidi="ar-BH"/>
        </w:rPr>
        <w:t xml:space="preserve"> </w:t>
      </w:r>
      <w:r w:rsidRPr="00A544A4">
        <w:rPr>
          <w:rFonts w:hint="cs"/>
          <w:rtl/>
          <w:lang w:bidi="ar-BH"/>
        </w:rPr>
        <w:t>ويشتمل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مواضيع</w:t>
      </w:r>
      <w:r>
        <w:rPr>
          <w:rFonts w:hint="cs"/>
          <w:rtl/>
          <w:lang w:bidi="ar-BH"/>
        </w:rPr>
        <w:t xml:space="preserve"> </w:t>
      </w:r>
      <w:r w:rsidRPr="00A544A4">
        <w:rPr>
          <w:rFonts w:hint="cs"/>
          <w:rtl/>
          <w:lang w:bidi="ar-BH"/>
        </w:rPr>
        <w:t>تتعلق</w:t>
      </w:r>
      <w:r>
        <w:rPr>
          <w:rFonts w:hint="cs"/>
          <w:rtl/>
          <w:lang w:bidi="ar-BH"/>
        </w:rPr>
        <w:t xml:space="preserve"> </w:t>
      </w:r>
      <w:r w:rsidRPr="00A544A4">
        <w:rPr>
          <w:rFonts w:hint="cs"/>
          <w:rtl/>
          <w:lang w:bidi="ar-BH"/>
        </w:rPr>
        <w:t>بحقوق</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مثل</w:t>
      </w:r>
      <w:r>
        <w:rPr>
          <w:rFonts w:hint="cs"/>
          <w:rtl/>
          <w:lang w:bidi="ar-BH"/>
        </w:rPr>
        <w:t xml:space="preserve"> </w:t>
      </w:r>
      <w:r w:rsidRPr="00A544A4">
        <w:rPr>
          <w:rFonts w:hint="cs"/>
          <w:rtl/>
          <w:lang w:bidi="ar-BH"/>
        </w:rPr>
        <w:t>"كيف</w:t>
      </w:r>
      <w:r>
        <w:rPr>
          <w:rFonts w:hint="cs"/>
          <w:rtl/>
          <w:lang w:bidi="ar-BH"/>
        </w:rPr>
        <w:t xml:space="preserve"> </w:t>
      </w:r>
      <w:r w:rsidRPr="00A544A4">
        <w:rPr>
          <w:rFonts w:hint="cs"/>
          <w:rtl/>
          <w:lang w:bidi="ar-BH"/>
        </w:rPr>
        <w:t>نحافظ</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أبنائنا</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التكنولوجيا</w:t>
      </w:r>
      <w:r>
        <w:rPr>
          <w:rFonts w:hint="cs"/>
          <w:rtl/>
          <w:lang w:bidi="ar-BH"/>
        </w:rPr>
        <w:t xml:space="preserve"> </w:t>
      </w:r>
      <w:r w:rsidRPr="00A544A4">
        <w:rPr>
          <w:rFonts w:hint="cs"/>
          <w:rtl/>
          <w:lang w:bidi="ar-BH"/>
        </w:rPr>
        <w:t>الحديثة"،</w:t>
      </w:r>
      <w:r>
        <w:rPr>
          <w:rFonts w:hint="cs"/>
          <w:rtl/>
          <w:lang w:bidi="ar-BH"/>
        </w:rPr>
        <w:t xml:space="preserve"> </w:t>
      </w:r>
      <w:r w:rsidRPr="00A544A4">
        <w:rPr>
          <w:rFonts w:hint="cs"/>
          <w:rtl/>
          <w:lang w:bidi="ar-BH"/>
        </w:rPr>
        <w:t>و"العنف</w:t>
      </w:r>
      <w:r>
        <w:rPr>
          <w:rFonts w:hint="cs"/>
          <w:rtl/>
          <w:lang w:bidi="ar-BH"/>
        </w:rPr>
        <w:t xml:space="preserve"> </w:t>
      </w:r>
      <w:r w:rsidRPr="00A544A4">
        <w:rPr>
          <w:rFonts w:hint="cs"/>
          <w:rtl/>
          <w:lang w:bidi="ar-BH"/>
        </w:rPr>
        <w:t>ضد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(اللفظي</w:t>
      </w:r>
      <w:r>
        <w:rPr>
          <w:rFonts w:hint="cs"/>
          <w:rtl/>
          <w:lang w:bidi="ar-BH"/>
        </w:rPr>
        <w:t xml:space="preserve"> </w:t>
      </w:r>
      <w:r w:rsidRPr="00A544A4">
        <w:rPr>
          <w:rFonts w:hint="cs"/>
          <w:rtl/>
          <w:lang w:bidi="ar-BH"/>
        </w:rPr>
        <w:t>والجسدي)"،</w:t>
      </w:r>
      <w:r>
        <w:rPr>
          <w:rFonts w:hint="cs"/>
          <w:rtl/>
          <w:lang w:bidi="ar-BH"/>
        </w:rPr>
        <w:t xml:space="preserve"> </w:t>
      </w:r>
      <w:r w:rsidRPr="00A544A4">
        <w:rPr>
          <w:rFonts w:hint="cs"/>
          <w:rtl/>
          <w:lang w:bidi="ar-BH"/>
        </w:rPr>
        <w:t>و"تأثير</w:t>
      </w:r>
      <w:r>
        <w:rPr>
          <w:rFonts w:hint="cs"/>
          <w:rtl/>
          <w:lang w:bidi="ar-BH"/>
        </w:rPr>
        <w:t xml:space="preserve"> </w:t>
      </w:r>
      <w:r w:rsidRPr="00A544A4">
        <w:rPr>
          <w:rFonts w:hint="cs"/>
          <w:rtl/>
          <w:lang w:bidi="ar-BH"/>
        </w:rPr>
        <w:t>الرسوم</w:t>
      </w:r>
      <w:r>
        <w:rPr>
          <w:rFonts w:hint="cs"/>
          <w:rtl/>
          <w:lang w:bidi="ar-BH"/>
        </w:rPr>
        <w:t xml:space="preserve"> </w:t>
      </w:r>
      <w:r w:rsidRPr="00A544A4">
        <w:rPr>
          <w:rFonts w:hint="cs"/>
          <w:rtl/>
          <w:lang w:bidi="ar-BH"/>
        </w:rPr>
        <w:t>المتحركة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و"توعية</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بطرق</w:t>
      </w:r>
      <w:r>
        <w:rPr>
          <w:rFonts w:hint="cs"/>
          <w:rtl/>
          <w:lang w:bidi="ar-BH"/>
        </w:rPr>
        <w:t xml:space="preserve"> </w:t>
      </w:r>
      <w:r w:rsidRPr="00A544A4">
        <w:rPr>
          <w:rFonts w:hint="cs"/>
          <w:rtl/>
          <w:lang w:bidi="ar-BH"/>
        </w:rPr>
        <w:t>التحرش</w:t>
      </w:r>
      <w:r>
        <w:rPr>
          <w:rFonts w:hint="cs"/>
          <w:rtl/>
          <w:lang w:bidi="ar-BH"/>
        </w:rPr>
        <w:t xml:space="preserve"> </w:t>
      </w:r>
      <w:r w:rsidRPr="00A544A4">
        <w:rPr>
          <w:rFonts w:hint="cs"/>
          <w:rtl/>
          <w:lang w:bidi="ar-BH"/>
        </w:rPr>
        <w:t>الجنسي"،</w:t>
      </w:r>
      <w:r>
        <w:rPr>
          <w:rFonts w:hint="cs"/>
          <w:rtl/>
          <w:lang w:bidi="ar-BH"/>
        </w:rPr>
        <w:t xml:space="preserve"> </w:t>
      </w:r>
      <w:r w:rsidRPr="00A544A4">
        <w:rPr>
          <w:rFonts w:hint="cs"/>
          <w:rtl/>
          <w:lang w:bidi="ar-BH"/>
        </w:rPr>
        <w:t>و"أساسيات</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النفسية</w:t>
      </w:r>
      <w:r>
        <w:rPr>
          <w:rFonts w:hint="cs"/>
          <w:rtl/>
          <w:lang w:bidi="ar-BH"/>
        </w:rPr>
        <w:t xml:space="preserve"> </w:t>
      </w:r>
      <w:r w:rsidRPr="00A544A4">
        <w:rPr>
          <w:rFonts w:hint="cs"/>
          <w:rtl/>
          <w:lang w:bidi="ar-BH"/>
        </w:rPr>
        <w:t>عند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و"المواطنة</w:t>
      </w:r>
      <w:r>
        <w:rPr>
          <w:rFonts w:hint="cs"/>
          <w:rtl/>
          <w:lang w:bidi="ar-BH"/>
        </w:rPr>
        <w:t xml:space="preserve"> </w:t>
      </w:r>
      <w:r w:rsidRPr="00A544A4">
        <w:rPr>
          <w:rFonts w:hint="cs"/>
          <w:rtl/>
          <w:lang w:bidi="ar-BH"/>
        </w:rPr>
        <w:t>والأطفال</w:t>
      </w:r>
      <w:r>
        <w:rPr>
          <w:rFonts w:hint="cs"/>
          <w:rtl/>
          <w:lang w:bidi="ar-BH"/>
        </w:rPr>
        <w:t xml:space="preserve"> </w:t>
      </w:r>
      <w:r w:rsidRPr="00A544A4">
        <w:rPr>
          <w:rFonts w:hint="cs"/>
          <w:rtl/>
          <w:lang w:bidi="ar-BH"/>
        </w:rPr>
        <w:t>(حب</w:t>
      </w:r>
      <w:r>
        <w:rPr>
          <w:rFonts w:hint="cs"/>
          <w:rtl/>
          <w:lang w:bidi="ar-BH"/>
        </w:rPr>
        <w:t xml:space="preserve"> </w:t>
      </w:r>
      <w:r w:rsidRPr="00A544A4">
        <w:rPr>
          <w:rFonts w:hint="cs"/>
          <w:rtl/>
          <w:lang w:bidi="ar-BH"/>
        </w:rPr>
        <w:t>الوطن</w:t>
      </w:r>
      <w:r>
        <w:rPr>
          <w:rFonts w:hint="cs"/>
          <w:rtl/>
          <w:lang w:bidi="ar-BH"/>
        </w:rPr>
        <w:t xml:space="preserve"> </w:t>
      </w:r>
      <w:r w:rsidRPr="00A544A4">
        <w:rPr>
          <w:rFonts w:hint="cs"/>
          <w:rtl/>
          <w:lang w:bidi="ar-BH"/>
        </w:rPr>
        <w:t>والانتماء)".</w:t>
      </w:r>
    </w:p>
    <w:p w:rsidR="00632DB7" w:rsidRPr="009F6051" w:rsidRDefault="00632DB7" w:rsidP="00632DB7">
      <w:pPr>
        <w:pStyle w:val="SingleTxtGA"/>
        <w:ind w:left="1928"/>
        <w:rPr>
          <w:b/>
          <w:bCs/>
          <w:spacing w:val="-4"/>
        </w:rPr>
      </w:pPr>
      <w:r w:rsidRPr="009F6051">
        <w:rPr>
          <w:spacing w:val="-4"/>
        </w:rPr>
        <w:tab/>
      </w:r>
      <w:r w:rsidRPr="009F6051">
        <w:rPr>
          <w:rFonts w:hint="cs"/>
          <w:spacing w:val="-4"/>
          <w:rtl/>
        </w:rPr>
        <w:t>3-</w:t>
      </w:r>
      <w:r w:rsidRPr="009F6051">
        <w:rPr>
          <w:spacing w:val="-4"/>
        </w:rPr>
        <w:tab/>
      </w:r>
      <w:r w:rsidRPr="009F6051">
        <w:rPr>
          <w:rFonts w:hint="cs"/>
          <w:b/>
          <w:bCs/>
          <w:spacing w:val="-4"/>
          <w:rtl/>
          <w:lang w:bidi="ar-BH"/>
        </w:rPr>
        <w:t>برامج</w:t>
      </w:r>
      <w:r>
        <w:rPr>
          <w:rFonts w:hint="cs"/>
          <w:b/>
          <w:bCs/>
          <w:spacing w:val="-4"/>
          <w:rtl/>
          <w:lang w:bidi="ar-BH"/>
        </w:rPr>
        <w:t xml:space="preserve"> </w:t>
      </w:r>
      <w:r w:rsidRPr="009F6051">
        <w:rPr>
          <w:rFonts w:hint="cs"/>
          <w:b/>
          <w:bCs/>
          <w:spacing w:val="-4"/>
          <w:rtl/>
          <w:lang w:bidi="ar-BH"/>
        </w:rPr>
        <w:t>أخرى</w:t>
      </w:r>
      <w:r>
        <w:rPr>
          <w:rFonts w:hint="cs"/>
          <w:b/>
          <w:bCs/>
          <w:spacing w:val="-4"/>
          <w:rtl/>
          <w:lang w:bidi="ar-BH"/>
        </w:rPr>
        <w:t xml:space="preserve"> </w:t>
      </w:r>
      <w:r w:rsidRPr="009F6051">
        <w:rPr>
          <w:rFonts w:hint="cs"/>
          <w:b/>
          <w:bCs/>
          <w:spacing w:val="-4"/>
          <w:rtl/>
          <w:lang w:bidi="ar-BH"/>
        </w:rPr>
        <w:t>أسبوعية</w:t>
      </w:r>
      <w:r>
        <w:rPr>
          <w:rFonts w:hint="cs"/>
          <w:b/>
          <w:bCs/>
          <w:spacing w:val="-4"/>
          <w:rtl/>
          <w:lang w:bidi="ar-BH"/>
        </w:rPr>
        <w:t xml:space="preserve"> </w:t>
      </w:r>
      <w:r w:rsidRPr="009F6051">
        <w:rPr>
          <w:rFonts w:hint="cs"/>
          <w:b/>
          <w:bCs/>
          <w:spacing w:val="-4"/>
          <w:rtl/>
          <w:lang w:bidi="ar-BH"/>
        </w:rPr>
        <w:t>متخصصة</w:t>
      </w:r>
      <w:r>
        <w:rPr>
          <w:rFonts w:hint="cs"/>
          <w:b/>
          <w:bCs/>
          <w:spacing w:val="-4"/>
          <w:rtl/>
          <w:lang w:bidi="ar-BH"/>
        </w:rPr>
        <w:t xml:space="preserve"> </w:t>
      </w:r>
      <w:r w:rsidRPr="009F6051">
        <w:rPr>
          <w:rFonts w:hint="cs"/>
          <w:b/>
          <w:bCs/>
          <w:spacing w:val="-4"/>
          <w:rtl/>
          <w:lang w:bidi="ar-BH"/>
        </w:rPr>
        <w:t>ومتنوعة</w:t>
      </w:r>
      <w:r>
        <w:rPr>
          <w:rFonts w:hint="cs"/>
          <w:b/>
          <w:bCs/>
          <w:spacing w:val="-4"/>
          <w:rtl/>
          <w:lang w:bidi="ar-BH"/>
        </w:rPr>
        <w:t xml:space="preserve"> </w:t>
      </w:r>
      <w:r w:rsidRPr="009F6051">
        <w:rPr>
          <w:rFonts w:hint="cs"/>
          <w:b/>
          <w:bCs/>
          <w:spacing w:val="-4"/>
          <w:rtl/>
          <w:lang w:bidi="ar-BH"/>
        </w:rPr>
        <w:t>ترفيهية</w:t>
      </w:r>
      <w:r>
        <w:rPr>
          <w:rFonts w:hint="cs"/>
          <w:b/>
          <w:bCs/>
          <w:spacing w:val="-4"/>
          <w:rtl/>
          <w:lang w:bidi="ar-BH"/>
        </w:rPr>
        <w:t xml:space="preserve"> </w:t>
      </w:r>
      <w:r w:rsidRPr="009F6051">
        <w:rPr>
          <w:rFonts w:hint="cs"/>
          <w:b/>
          <w:bCs/>
          <w:spacing w:val="-4"/>
          <w:rtl/>
          <w:lang w:bidi="ar-BH"/>
        </w:rPr>
        <w:t>وتربوية</w:t>
      </w:r>
      <w:r>
        <w:rPr>
          <w:rFonts w:hint="cs"/>
          <w:b/>
          <w:bCs/>
          <w:spacing w:val="-4"/>
          <w:rtl/>
          <w:lang w:bidi="ar-BH"/>
        </w:rPr>
        <w:t xml:space="preserve"> </w:t>
      </w:r>
      <w:r w:rsidRPr="009F6051">
        <w:rPr>
          <w:rFonts w:hint="cs"/>
          <w:b/>
          <w:bCs/>
          <w:spacing w:val="-4"/>
          <w:rtl/>
          <w:lang w:bidi="ar-BH"/>
        </w:rPr>
        <w:t>وتعليمية</w:t>
      </w:r>
      <w:r>
        <w:rPr>
          <w:rFonts w:hint="cs"/>
          <w:b/>
          <w:bCs/>
          <w:spacing w:val="-4"/>
          <w:rtl/>
          <w:lang w:bidi="ar-BH"/>
        </w:rPr>
        <w:t xml:space="preserve"> </w:t>
      </w:r>
      <w:r w:rsidRPr="009F6051">
        <w:rPr>
          <w:rFonts w:hint="cs"/>
          <w:spacing w:val="-4"/>
          <w:rtl/>
          <w:lang w:bidi="ar-BH"/>
        </w:rPr>
        <w:t>يشارك</w:t>
      </w:r>
      <w:r>
        <w:rPr>
          <w:rFonts w:hint="cs"/>
          <w:spacing w:val="-4"/>
          <w:rtl/>
          <w:lang w:bidi="ar-BH"/>
        </w:rPr>
        <w:t xml:space="preserve"> </w:t>
      </w:r>
      <w:r w:rsidRPr="009F6051">
        <w:rPr>
          <w:rFonts w:hint="cs"/>
          <w:spacing w:val="-4"/>
          <w:rtl/>
          <w:lang w:bidi="ar-BH"/>
        </w:rPr>
        <w:t>فيها</w:t>
      </w:r>
      <w:r>
        <w:rPr>
          <w:rFonts w:hint="cs"/>
          <w:spacing w:val="-4"/>
          <w:rtl/>
          <w:lang w:bidi="ar-BH"/>
        </w:rPr>
        <w:t xml:space="preserve"> </w:t>
      </w:r>
      <w:r w:rsidRPr="009F6051">
        <w:rPr>
          <w:rFonts w:hint="cs"/>
          <w:spacing w:val="-4"/>
          <w:rtl/>
          <w:lang w:bidi="ar-BH"/>
        </w:rPr>
        <w:t>الأطفال</w:t>
      </w:r>
      <w:r>
        <w:rPr>
          <w:rFonts w:hint="cs"/>
          <w:spacing w:val="-4"/>
          <w:rtl/>
          <w:lang w:bidi="ar-BH"/>
        </w:rPr>
        <w:t xml:space="preserve"> </w:t>
      </w:r>
      <w:r w:rsidRPr="009F6051">
        <w:rPr>
          <w:rFonts w:hint="cs"/>
          <w:spacing w:val="-4"/>
          <w:rtl/>
          <w:lang w:bidi="ar-BH"/>
        </w:rPr>
        <w:t>أنفسهم</w:t>
      </w:r>
      <w:r w:rsidRPr="009F6051">
        <w:rPr>
          <w:rFonts w:hint="cs"/>
          <w:b/>
          <w:bCs/>
          <w:spacing w:val="-4"/>
          <w:rtl/>
          <w:lang w:bidi="ar-BH"/>
        </w:rPr>
        <w:t>،</w:t>
      </w:r>
      <w:r>
        <w:rPr>
          <w:rFonts w:hint="cs"/>
          <w:b/>
          <w:bCs/>
          <w:spacing w:val="-4"/>
          <w:rtl/>
          <w:lang w:bidi="ar-BH"/>
        </w:rPr>
        <w:t xml:space="preserve"> </w:t>
      </w:r>
      <w:r w:rsidRPr="009F6051">
        <w:rPr>
          <w:rFonts w:hint="cs"/>
          <w:spacing w:val="-4"/>
          <w:rtl/>
          <w:lang w:bidi="ar-BH"/>
        </w:rPr>
        <w:t>مثل</w:t>
      </w:r>
      <w:r>
        <w:rPr>
          <w:rFonts w:hint="cs"/>
          <w:b/>
          <w:bCs/>
          <w:spacing w:val="-4"/>
          <w:rtl/>
          <w:lang w:bidi="ar-BH"/>
        </w:rPr>
        <w:t xml:space="preserve"> </w:t>
      </w:r>
      <w:r w:rsidRPr="009F6051">
        <w:rPr>
          <w:rFonts w:hint="cs"/>
          <w:spacing w:val="-4"/>
          <w:rtl/>
          <w:lang w:bidi="ar-BH"/>
        </w:rPr>
        <w:t>"فريجنا</w:t>
      </w:r>
      <w:r>
        <w:rPr>
          <w:rFonts w:hint="cs"/>
          <w:spacing w:val="-4"/>
          <w:rtl/>
          <w:lang w:bidi="ar-BH"/>
        </w:rPr>
        <w:t xml:space="preserve"> </w:t>
      </w:r>
      <w:r w:rsidRPr="009F6051">
        <w:rPr>
          <w:rFonts w:hint="cs"/>
          <w:spacing w:val="-4"/>
          <w:rtl/>
          <w:lang w:bidi="ar-BH"/>
        </w:rPr>
        <w:t>يديد</w:t>
      </w:r>
      <w:r>
        <w:rPr>
          <w:rFonts w:hint="cs"/>
          <w:spacing w:val="-4"/>
          <w:rtl/>
          <w:lang w:bidi="ar-BH"/>
        </w:rPr>
        <w:t xml:space="preserve"> </w:t>
      </w:r>
      <w:r w:rsidRPr="009F6051">
        <w:rPr>
          <w:rFonts w:hint="cs"/>
          <w:spacing w:val="-4"/>
          <w:rtl/>
          <w:lang w:bidi="ar-BH"/>
        </w:rPr>
        <w:t>(جديد)"و"أطفال</w:t>
      </w:r>
      <w:r>
        <w:rPr>
          <w:rFonts w:hint="cs"/>
          <w:spacing w:val="-4"/>
          <w:rtl/>
          <w:lang w:bidi="ar-BH"/>
        </w:rPr>
        <w:t xml:space="preserve"> </w:t>
      </w:r>
      <w:r w:rsidRPr="009F6051">
        <w:rPr>
          <w:rFonts w:hint="cs"/>
          <w:spacing w:val="-4"/>
          <w:rtl/>
          <w:lang w:bidi="ar-BH"/>
        </w:rPr>
        <w:t>دوت</w:t>
      </w:r>
      <w:r>
        <w:rPr>
          <w:rFonts w:hint="cs"/>
          <w:spacing w:val="-4"/>
          <w:rtl/>
          <w:lang w:bidi="ar-BH"/>
        </w:rPr>
        <w:t xml:space="preserve"> </w:t>
      </w:r>
      <w:r w:rsidRPr="009F6051">
        <w:rPr>
          <w:rFonts w:hint="cs"/>
          <w:spacing w:val="-4"/>
          <w:rtl/>
          <w:lang w:bidi="ar-BH"/>
        </w:rPr>
        <w:t>كوم"،</w:t>
      </w:r>
      <w:r>
        <w:rPr>
          <w:rFonts w:hint="cs"/>
          <w:spacing w:val="-4"/>
          <w:rtl/>
          <w:lang w:bidi="ar-BH"/>
        </w:rPr>
        <w:t xml:space="preserve"> </w:t>
      </w:r>
      <w:r w:rsidRPr="009F6051">
        <w:rPr>
          <w:rFonts w:hint="cs"/>
          <w:spacing w:val="-4"/>
          <w:rtl/>
          <w:lang w:bidi="ar-BH"/>
        </w:rPr>
        <w:t>و"نبض".</w:t>
      </w:r>
    </w:p>
    <w:p w:rsidR="00632DB7" w:rsidRPr="006830D0" w:rsidRDefault="00632DB7" w:rsidP="00632DB7">
      <w:pPr>
        <w:pStyle w:val="SingleTxtGA"/>
        <w:ind w:left="1928"/>
        <w:rPr>
          <w:b/>
          <w:bCs/>
          <w:rtl/>
          <w:lang w:bidi="ar-BH"/>
        </w:rPr>
      </w:pPr>
      <w:r w:rsidRPr="006830D0">
        <w:rPr>
          <w:rFonts w:hint="eastAsia"/>
          <w:b/>
          <w:bCs/>
          <w:rtl/>
          <w:lang w:bidi="ar-BH"/>
        </w:rPr>
        <w:t>البرامج</w:t>
      </w:r>
      <w:r>
        <w:rPr>
          <w:rFonts w:hint="cs"/>
          <w:b/>
          <w:bCs/>
          <w:rtl/>
          <w:lang w:bidi="ar-BH"/>
        </w:rPr>
        <w:t xml:space="preserve"> </w:t>
      </w:r>
      <w:r w:rsidRPr="006830D0">
        <w:rPr>
          <w:rFonts w:hint="eastAsia"/>
          <w:b/>
          <w:bCs/>
          <w:rtl/>
          <w:lang w:bidi="ar-BH"/>
        </w:rPr>
        <w:t>الإذاعية</w:t>
      </w:r>
      <w:r w:rsidRPr="006830D0">
        <w:rPr>
          <w:b/>
          <w:bCs/>
          <w:rtl/>
          <w:lang w:bidi="ar-BH"/>
        </w:rPr>
        <w:t>:</w:t>
      </w:r>
    </w:p>
    <w:p w:rsidR="00632DB7" w:rsidRPr="00A544A4" w:rsidRDefault="00632DB7" w:rsidP="00632DB7">
      <w:pPr>
        <w:pStyle w:val="SingleTxtGA"/>
        <w:ind w:left="1928"/>
        <w:rPr>
          <w:rtl/>
          <w:lang w:bidi="ar-BH"/>
        </w:rPr>
      </w:pPr>
      <w:r>
        <w:rPr>
          <w:rtl/>
          <w:lang w:bidi="ar-BH"/>
        </w:rPr>
        <w:tab/>
      </w:r>
      <w:r w:rsidRPr="00A544A4">
        <w:rPr>
          <w:rFonts w:hint="cs"/>
          <w:rtl/>
          <w:lang w:bidi="ar-BH"/>
        </w:rPr>
        <w:t>استجابة</w:t>
      </w:r>
      <w:r>
        <w:rPr>
          <w:rFonts w:hint="cs"/>
          <w:rtl/>
          <w:lang w:bidi="ar-BH"/>
        </w:rPr>
        <w:t xml:space="preserve"> </w:t>
      </w:r>
      <w:r w:rsidRPr="00A544A4">
        <w:rPr>
          <w:rFonts w:hint="cs"/>
          <w:rtl/>
          <w:lang w:bidi="ar-BH"/>
        </w:rPr>
        <w:t>للنقاط</w:t>
      </w:r>
      <w:r>
        <w:rPr>
          <w:rFonts w:hint="cs"/>
          <w:rtl/>
          <w:lang w:bidi="ar-BH"/>
        </w:rPr>
        <w:t xml:space="preserve"> </w:t>
      </w:r>
      <w:r w:rsidRPr="00A544A4">
        <w:t>4/3/2</w:t>
      </w:r>
      <w:r>
        <w:rPr>
          <w:rtl/>
        </w:rPr>
        <w:t xml:space="preserve"> </w:t>
      </w:r>
      <w:r w:rsidRPr="00A544A4">
        <w:rPr>
          <w:rFonts w:hint="cs"/>
          <w:rtl/>
          <w:lang w:bidi="ar-BH"/>
        </w:rPr>
        <w:t>من</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للطفولة</w:t>
      </w:r>
      <w:r>
        <w:rPr>
          <w:rFonts w:hint="cs"/>
          <w:rtl/>
          <w:lang w:bidi="ar-BH"/>
        </w:rPr>
        <w:t xml:space="preserve"> </w:t>
      </w:r>
      <w:r w:rsidRPr="00A544A4">
        <w:rPr>
          <w:rFonts w:hint="cs"/>
          <w:rtl/>
          <w:lang w:bidi="ar-BH"/>
        </w:rPr>
        <w:t>وهي</w:t>
      </w:r>
      <w:r>
        <w:rPr>
          <w:rFonts w:hint="cs"/>
          <w:rtl/>
          <w:lang w:bidi="ar-BH"/>
        </w:rPr>
        <w:t xml:space="preserve"> </w:t>
      </w:r>
      <w:r w:rsidRPr="00A544A4">
        <w:rPr>
          <w:rFonts w:hint="cs"/>
          <w:rtl/>
          <w:lang w:bidi="ar-BH"/>
        </w:rPr>
        <w:t>النقاط</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تطرقت</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زيادة</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الصحي</w:t>
      </w:r>
      <w:r>
        <w:rPr>
          <w:rFonts w:hint="cs"/>
          <w:rtl/>
          <w:lang w:bidi="ar-BH"/>
        </w:rPr>
        <w:t xml:space="preserve"> </w:t>
      </w:r>
      <w:r w:rsidRPr="00A544A4">
        <w:rPr>
          <w:rFonts w:hint="cs"/>
          <w:rtl/>
          <w:lang w:bidi="ar-BH"/>
        </w:rPr>
        <w:t>وتحسين</w:t>
      </w:r>
      <w:r>
        <w:rPr>
          <w:rFonts w:hint="cs"/>
          <w:rtl/>
          <w:lang w:bidi="ar-BH"/>
        </w:rPr>
        <w:t xml:space="preserve"> </w:t>
      </w:r>
      <w:r w:rsidRPr="00A544A4">
        <w:rPr>
          <w:rFonts w:hint="cs"/>
          <w:rtl/>
          <w:lang w:bidi="ar-BH"/>
        </w:rPr>
        <w:t>أنماط</w:t>
      </w:r>
      <w:r>
        <w:rPr>
          <w:rFonts w:hint="cs"/>
          <w:rtl/>
          <w:lang w:bidi="ar-BH"/>
        </w:rPr>
        <w:t xml:space="preserve"> </w:t>
      </w:r>
      <w:r w:rsidRPr="00A544A4">
        <w:rPr>
          <w:rFonts w:hint="cs"/>
          <w:rtl/>
          <w:lang w:bidi="ar-BH"/>
        </w:rPr>
        <w:t>الحياة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السليمة،</w:t>
      </w:r>
      <w:r>
        <w:rPr>
          <w:rFonts w:hint="cs"/>
          <w:rtl/>
          <w:lang w:bidi="ar-BH"/>
        </w:rPr>
        <w:t xml:space="preserve"> </w:t>
      </w:r>
      <w:r w:rsidRPr="00A544A4">
        <w:rPr>
          <w:rFonts w:hint="cs"/>
          <w:rtl/>
          <w:lang w:bidi="ar-BH"/>
        </w:rPr>
        <w:t>قامت</w:t>
      </w:r>
      <w:r>
        <w:rPr>
          <w:rFonts w:hint="cs"/>
          <w:rtl/>
          <w:lang w:bidi="ar-BH"/>
        </w:rPr>
        <w:t xml:space="preserve"> </w:t>
      </w:r>
      <w:r w:rsidRPr="00A544A4">
        <w:rPr>
          <w:rFonts w:hint="cs"/>
          <w:rtl/>
          <w:lang w:bidi="ar-BH"/>
        </w:rPr>
        <w:t>الإذاعة</w:t>
      </w:r>
      <w:r>
        <w:rPr>
          <w:rFonts w:hint="cs"/>
          <w:rtl/>
          <w:lang w:bidi="ar-BH"/>
        </w:rPr>
        <w:t xml:space="preserve"> </w:t>
      </w:r>
      <w:r w:rsidRPr="00A544A4">
        <w:rPr>
          <w:rFonts w:hint="cs"/>
          <w:rtl/>
          <w:lang w:bidi="ar-BH"/>
        </w:rPr>
        <w:t>بتقديم</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الصحي</w:t>
      </w:r>
      <w:r>
        <w:rPr>
          <w:rFonts w:hint="cs"/>
          <w:rtl/>
          <w:lang w:bidi="ar-BH"/>
        </w:rPr>
        <w:t xml:space="preserve"> </w:t>
      </w:r>
      <w:r w:rsidRPr="00A544A4">
        <w:rPr>
          <w:rFonts w:hint="cs"/>
          <w:rtl/>
          <w:lang w:bidi="ar-BH"/>
        </w:rPr>
        <w:t>الأسبوعي</w:t>
      </w:r>
      <w:r>
        <w:rPr>
          <w:rFonts w:hint="cs"/>
          <w:rtl/>
          <w:lang w:bidi="ar-BH"/>
        </w:rPr>
        <w:t xml:space="preserve"> </w:t>
      </w:r>
      <w:r w:rsidRPr="00A544A4">
        <w:rPr>
          <w:rFonts w:hint="cs"/>
          <w:rtl/>
          <w:lang w:bidi="ar-BH"/>
        </w:rPr>
        <w:t>المتخصص:</w:t>
      </w:r>
      <w:r>
        <w:rPr>
          <w:rFonts w:hint="cs"/>
          <w:rtl/>
          <w:lang w:bidi="ar-BH"/>
        </w:rPr>
        <w:t xml:space="preserve"> </w:t>
      </w:r>
    </w:p>
    <w:p w:rsidR="00632DB7" w:rsidRPr="00A544A4" w:rsidRDefault="00632DB7" w:rsidP="00632DB7">
      <w:pPr>
        <w:pStyle w:val="SingleTxtGA"/>
        <w:ind w:left="1928"/>
      </w:pPr>
      <w:r>
        <w:rPr>
          <w:rFonts w:eastAsia="Calibri"/>
        </w:rPr>
        <w:tab/>
      </w:r>
      <w:r>
        <w:rPr>
          <w:rFonts w:eastAsia="Calibri" w:hint="cs"/>
          <w:rtl/>
        </w:rPr>
        <w:t>1-</w:t>
      </w:r>
      <w:r w:rsidRPr="00A544A4">
        <w:rPr>
          <w:rFonts w:eastAsia="Calibri"/>
        </w:rPr>
        <w:tab/>
      </w:r>
      <w:r w:rsidRPr="00A544A4">
        <w:rPr>
          <w:rFonts w:hint="cs"/>
          <w:b/>
          <w:bCs/>
          <w:rtl/>
        </w:rPr>
        <w:t>"</w:t>
      </w:r>
      <w:r w:rsidRPr="00A544A4">
        <w:rPr>
          <w:rFonts w:hint="cs"/>
          <w:b/>
          <w:bCs/>
          <w:rtl/>
          <w:lang w:bidi="ar-BH"/>
        </w:rPr>
        <w:t>أكسير</w:t>
      </w:r>
      <w:r>
        <w:rPr>
          <w:rFonts w:hint="cs"/>
          <w:b/>
          <w:bCs/>
          <w:rtl/>
          <w:lang w:bidi="ar-BH"/>
        </w:rPr>
        <w:t xml:space="preserve"> </w:t>
      </w:r>
      <w:r w:rsidRPr="00A544A4">
        <w:rPr>
          <w:rFonts w:hint="cs"/>
          <w:b/>
          <w:bCs/>
          <w:rtl/>
          <w:lang w:bidi="ar-BH"/>
        </w:rPr>
        <w:t>الحياة"</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بالتعاون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استضاف</w:t>
      </w:r>
      <w:r>
        <w:rPr>
          <w:rFonts w:hint="cs"/>
          <w:rtl/>
          <w:lang w:bidi="ar-BH"/>
        </w:rPr>
        <w:t xml:space="preserve"> </w:t>
      </w:r>
      <w:r w:rsidRPr="00A544A4">
        <w:rPr>
          <w:rFonts w:hint="cs"/>
          <w:rtl/>
          <w:lang w:bidi="ar-BH"/>
        </w:rPr>
        <w:t>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الأطباء</w:t>
      </w:r>
      <w:r>
        <w:rPr>
          <w:rFonts w:hint="cs"/>
          <w:rtl/>
          <w:lang w:bidi="ar-BH"/>
        </w:rPr>
        <w:t xml:space="preserve"> </w:t>
      </w:r>
      <w:r w:rsidRPr="00A544A4">
        <w:rPr>
          <w:rFonts w:hint="cs"/>
          <w:rtl/>
          <w:lang w:bidi="ar-BH"/>
        </w:rPr>
        <w:t>والاستشاريين</w:t>
      </w:r>
      <w:r>
        <w:rPr>
          <w:rFonts w:hint="cs"/>
          <w:rtl/>
          <w:lang w:bidi="ar-BH"/>
        </w:rPr>
        <w:t xml:space="preserve"> </w:t>
      </w:r>
      <w:r w:rsidRPr="00A544A4">
        <w:rPr>
          <w:rFonts w:hint="cs"/>
          <w:rtl/>
          <w:lang w:bidi="ar-BH"/>
        </w:rPr>
        <w:t>المتخصصين</w:t>
      </w:r>
      <w:r>
        <w:rPr>
          <w:rFonts w:hint="cs"/>
          <w:rtl/>
          <w:lang w:bidi="ar-BH"/>
        </w:rPr>
        <w:t xml:space="preserve"> </w:t>
      </w:r>
      <w:r w:rsidRPr="00A544A4">
        <w:rPr>
          <w:rFonts w:hint="cs"/>
          <w:rtl/>
          <w:lang w:bidi="ar-BH"/>
        </w:rPr>
        <w:t>وتطرق</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مواضيع</w:t>
      </w:r>
      <w:r>
        <w:rPr>
          <w:rFonts w:hint="cs"/>
          <w:rtl/>
          <w:lang w:bidi="ar-BH"/>
        </w:rPr>
        <w:t xml:space="preserve"> </w:t>
      </w:r>
      <w:r w:rsidRPr="00A544A4">
        <w:rPr>
          <w:rFonts w:hint="cs"/>
          <w:rtl/>
          <w:lang w:bidi="ar-BH"/>
        </w:rPr>
        <w:t>المشكلات</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بالطفولة</w:t>
      </w:r>
      <w:r>
        <w:rPr>
          <w:rFonts w:hint="cs"/>
          <w:rtl/>
          <w:lang w:bidi="ar-BH"/>
        </w:rPr>
        <w:t xml:space="preserve"> </w:t>
      </w:r>
      <w:r w:rsidRPr="00A544A4">
        <w:rPr>
          <w:rFonts w:hint="cs"/>
          <w:rtl/>
          <w:lang w:bidi="ar-BH"/>
        </w:rPr>
        <w:t>والأمومة</w:t>
      </w:r>
      <w:r>
        <w:rPr>
          <w:rFonts w:hint="cs"/>
          <w:rtl/>
          <w:lang w:bidi="ar-BH"/>
        </w:rPr>
        <w:t xml:space="preserve"> </w:t>
      </w:r>
      <w:r w:rsidRPr="00A544A4">
        <w:rPr>
          <w:rFonts w:hint="cs"/>
          <w:rtl/>
          <w:lang w:bidi="ar-BH"/>
        </w:rPr>
        <w:t>ومناقشة</w:t>
      </w:r>
      <w:r>
        <w:rPr>
          <w:rFonts w:hint="cs"/>
          <w:rtl/>
          <w:lang w:bidi="ar-BH"/>
        </w:rPr>
        <w:t xml:space="preserve"> </w:t>
      </w:r>
      <w:r w:rsidRPr="00A544A4">
        <w:rPr>
          <w:rFonts w:hint="cs"/>
          <w:rtl/>
          <w:lang w:bidi="ar-BH"/>
        </w:rPr>
        <w:t>سبل</w:t>
      </w:r>
      <w:r>
        <w:rPr>
          <w:rFonts w:hint="cs"/>
          <w:rtl/>
          <w:lang w:bidi="ar-BH"/>
        </w:rPr>
        <w:t xml:space="preserve"> </w:t>
      </w:r>
      <w:r w:rsidRPr="00A544A4">
        <w:rPr>
          <w:rFonts w:hint="cs"/>
          <w:rtl/>
          <w:lang w:bidi="ar-BH"/>
        </w:rPr>
        <w:t>التخفيف</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إيجاد</w:t>
      </w:r>
      <w:r>
        <w:rPr>
          <w:rFonts w:hint="cs"/>
          <w:rtl/>
          <w:lang w:bidi="ar-BH"/>
        </w:rPr>
        <w:t xml:space="preserve"> </w:t>
      </w:r>
      <w:r w:rsidRPr="00A544A4">
        <w:rPr>
          <w:rFonts w:hint="cs"/>
          <w:rtl/>
          <w:lang w:bidi="ar-BH"/>
        </w:rPr>
        <w:t>الحلول</w:t>
      </w:r>
      <w:r>
        <w:rPr>
          <w:rFonts w:hint="cs"/>
          <w:rtl/>
          <w:lang w:bidi="ar-BH"/>
        </w:rPr>
        <w:t xml:space="preserve"> </w:t>
      </w:r>
      <w:r w:rsidRPr="00A544A4">
        <w:rPr>
          <w:rFonts w:hint="cs"/>
          <w:rtl/>
          <w:lang w:bidi="ar-BH"/>
        </w:rPr>
        <w:t>لها</w:t>
      </w:r>
      <w:r>
        <w:rPr>
          <w:rFonts w:hint="cs"/>
          <w:rtl/>
          <w:lang w:bidi="ar-BH"/>
        </w:rPr>
        <w:t xml:space="preserve"> </w:t>
      </w:r>
      <w:r w:rsidRPr="00A544A4">
        <w:rPr>
          <w:rFonts w:hint="cs"/>
          <w:rtl/>
          <w:lang w:bidi="ar-BH"/>
        </w:rPr>
        <w:t>وصولا</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lastRenderedPageBreak/>
        <w:t>القضاء</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تطرق</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الجانب</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اليومي</w:t>
      </w:r>
      <w:r>
        <w:rPr>
          <w:rFonts w:hint="cs"/>
          <w:rtl/>
          <w:lang w:bidi="ar-BH"/>
        </w:rPr>
        <w:t xml:space="preserve"> </w:t>
      </w:r>
      <w:r w:rsidRPr="00A544A4">
        <w:rPr>
          <w:rFonts w:hint="cs"/>
          <w:rtl/>
          <w:lang w:bidi="ar-BH"/>
        </w:rPr>
        <w:t>(صباح</w:t>
      </w:r>
      <w:r>
        <w:rPr>
          <w:rFonts w:hint="cs"/>
          <w:rtl/>
          <w:lang w:bidi="ar-BH"/>
        </w:rPr>
        <w:t xml:space="preserve"> </w:t>
      </w:r>
      <w:r w:rsidRPr="00A544A4">
        <w:rPr>
          <w:rFonts w:hint="cs"/>
          <w:rtl/>
          <w:lang w:bidi="ar-BH"/>
        </w:rPr>
        <w:t>الخير</w:t>
      </w:r>
      <w:r>
        <w:rPr>
          <w:rFonts w:hint="cs"/>
          <w:rtl/>
          <w:lang w:bidi="ar-BH"/>
        </w:rPr>
        <w:t xml:space="preserve"> </w:t>
      </w:r>
      <w:r w:rsidRPr="00A544A4">
        <w:rPr>
          <w:rFonts w:hint="cs"/>
          <w:rtl/>
          <w:lang w:bidi="ar-BH"/>
        </w:rPr>
        <w:t>يا</w:t>
      </w:r>
      <w:r>
        <w:rPr>
          <w:rFonts w:hint="cs"/>
          <w:rtl/>
          <w:lang w:bidi="ar-BH"/>
        </w:rPr>
        <w:t xml:space="preserve"> </w:t>
      </w:r>
      <w:r w:rsidRPr="00A544A4">
        <w:rPr>
          <w:rFonts w:hint="cs"/>
          <w:rtl/>
          <w:lang w:bidi="ar-BH"/>
        </w:rPr>
        <w:t>بحرين)</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اللقاءات</w:t>
      </w:r>
      <w:r>
        <w:rPr>
          <w:rFonts w:hint="cs"/>
          <w:rtl/>
          <w:lang w:bidi="ar-BH"/>
        </w:rPr>
        <w:t xml:space="preserve"> </w:t>
      </w:r>
      <w:r w:rsidRPr="00A544A4">
        <w:rPr>
          <w:rFonts w:hint="cs"/>
          <w:rtl/>
          <w:lang w:bidi="ar-BH"/>
        </w:rPr>
        <w:t>ورسائل</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الأسبوعية.</w:t>
      </w:r>
    </w:p>
    <w:p w:rsidR="00632DB7" w:rsidRPr="00A544A4" w:rsidRDefault="00632DB7" w:rsidP="00632DB7">
      <w:pPr>
        <w:pStyle w:val="SingleTxtGA"/>
        <w:ind w:left="1928"/>
      </w:pPr>
      <w:r>
        <w:rPr>
          <w:rFonts w:eastAsia="Calibri"/>
        </w:rPr>
        <w:tab/>
      </w:r>
      <w:r>
        <w:rPr>
          <w:rFonts w:eastAsia="Calibri" w:hint="cs"/>
          <w:rtl/>
        </w:rPr>
        <w:t>2-</w:t>
      </w:r>
      <w:r w:rsidRPr="00A544A4">
        <w:rPr>
          <w:rFonts w:eastAsia="Calibri"/>
        </w:rPr>
        <w:tab/>
      </w:r>
      <w:r w:rsidRPr="00A544A4">
        <w:rPr>
          <w:rFonts w:hint="cs"/>
          <w:rtl/>
          <w:lang w:bidi="ar-BH"/>
        </w:rPr>
        <w:t>بناء</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خطة</w:t>
      </w:r>
      <w:r>
        <w:rPr>
          <w:rFonts w:hint="cs"/>
          <w:rtl/>
          <w:lang w:bidi="ar-BH"/>
        </w:rPr>
        <w:t xml:space="preserve"> </w:t>
      </w:r>
      <w:r w:rsidRPr="00A544A4">
        <w:rPr>
          <w:rFonts w:hint="cs"/>
          <w:rtl/>
          <w:lang w:bidi="ar-BH"/>
        </w:rPr>
        <w:t>عمل</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للطفولة</w:t>
      </w:r>
      <w:r>
        <w:rPr>
          <w:rFonts w:hint="cs"/>
          <w:rtl/>
          <w:lang w:bidi="ar-BH"/>
        </w:rPr>
        <w:t xml:space="preserve"> </w:t>
      </w:r>
      <w:r w:rsidRPr="00A544A4">
        <w:rPr>
          <w:rFonts w:hint="cs"/>
          <w:rtl/>
          <w:lang w:bidi="ar-BH"/>
        </w:rPr>
        <w:t>النقاط</w:t>
      </w:r>
      <w:r>
        <w:rPr>
          <w:rFonts w:hint="cs"/>
          <w:rtl/>
          <w:lang w:bidi="ar-BH"/>
        </w:rPr>
        <w:t xml:space="preserve"> </w:t>
      </w:r>
      <w:r w:rsidRPr="00A544A4">
        <w:t>8/7</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تناولت</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مجملها</w:t>
      </w:r>
      <w:r>
        <w:rPr>
          <w:rFonts w:hint="cs"/>
          <w:rtl/>
          <w:lang w:bidi="ar-BH"/>
        </w:rPr>
        <w:t xml:space="preserve"> </w:t>
      </w:r>
      <w:r w:rsidRPr="00A544A4">
        <w:rPr>
          <w:rFonts w:hint="cs"/>
          <w:rtl/>
          <w:lang w:bidi="ar-BH"/>
        </w:rPr>
        <w:t>دمج</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والفئات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وتوسيع</w:t>
      </w:r>
      <w:r>
        <w:rPr>
          <w:rFonts w:hint="cs"/>
          <w:rtl/>
          <w:lang w:bidi="ar-BH"/>
        </w:rPr>
        <w:t xml:space="preserve"> </w:t>
      </w:r>
      <w:r w:rsidRPr="00A544A4">
        <w:rPr>
          <w:rFonts w:hint="cs"/>
          <w:rtl/>
          <w:lang w:bidi="ar-BH"/>
        </w:rPr>
        <w:t>مشاركتهم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الأنشطة</w:t>
      </w:r>
      <w:r>
        <w:rPr>
          <w:rFonts w:hint="cs"/>
          <w:rtl/>
          <w:lang w:bidi="ar-BH"/>
        </w:rPr>
        <w:t xml:space="preserve"> </w:t>
      </w:r>
      <w:r w:rsidRPr="00A544A4">
        <w:rPr>
          <w:rFonts w:hint="cs"/>
          <w:rtl/>
          <w:lang w:bidi="ar-BH"/>
        </w:rPr>
        <w:t>والبرامج،</w:t>
      </w:r>
      <w:r>
        <w:rPr>
          <w:rFonts w:hint="cs"/>
          <w:rtl/>
          <w:lang w:bidi="ar-BH"/>
        </w:rPr>
        <w:t xml:space="preserve"> </w:t>
      </w:r>
      <w:r w:rsidRPr="00A544A4">
        <w:rPr>
          <w:rFonts w:hint="cs"/>
          <w:rtl/>
          <w:lang w:bidi="ar-BH"/>
        </w:rPr>
        <w:t>فقد</w:t>
      </w:r>
      <w:r>
        <w:rPr>
          <w:rFonts w:hint="cs"/>
          <w:rtl/>
          <w:lang w:bidi="ar-BH"/>
        </w:rPr>
        <w:t xml:space="preserve"> </w:t>
      </w:r>
      <w:r w:rsidRPr="00A544A4">
        <w:rPr>
          <w:rFonts w:hint="cs"/>
          <w:rtl/>
          <w:lang w:bidi="ar-BH"/>
        </w:rPr>
        <w:t>خصصت</w:t>
      </w:r>
      <w:r>
        <w:rPr>
          <w:rFonts w:hint="cs"/>
          <w:rtl/>
          <w:lang w:bidi="ar-BH"/>
        </w:rPr>
        <w:t xml:space="preserve"> </w:t>
      </w:r>
      <w:r w:rsidRPr="00A544A4">
        <w:rPr>
          <w:rFonts w:hint="cs"/>
          <w:rtl/>
          <w:lang w:bidi="ar-BH"/>
        </w:rPr>
        <w:t>الإذاعة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مدى</w:t>
      </w:r>
      <w:r>
        <w:rPr>
          <w:rFonts w:hint="cs"/>
          <w:rtl/>
          <w:lang w:bidi="ar-BH"/>
        </w:rPr>
        <w:t xml:space="preserve"> </w:t>
      </w:r>
      <w:r w:rsidRPr="00A544A4">
        <w:rPr>
          <w:rFonts w:hint="cs"/>
          <w:rtl/>
          <w:lang w:bidi="ar-BH"/>
        </w:rPr>
        <w:t>أكثر</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ثلاث</w:t>
      </w:r>
      <w:r>
        <w:rPr>
          <w:rFonts w:hint="cs"/>
          <w:rtl/>
          <w:lang w:bidi="ar-BH"/>
        </w:rPr>
        <w:t xml:space="preserve"> </w:t>
      </w:r>
      <w:r w:rsidRPr="00A544A4">
        <w:rPr>
          <w:rFonts w:hint="cs"/>
          <w:rtl/>
          <w:lang w:bidi="ar-BH"/>
        </w:rPr>
        <w:t>سنوات</w:t>
      </w:r>
      <w:r>
        <w:rPr>
          <w:rFonts w:hint="cs"/>
          <w:rtl/>
          <w:lang w:bidi="ar-BH"/>
        </w:rPr>
        <w:t xml:space="preserve"> </w:t>
      </w:r>
      <w:r w:rsidRPr="00A544A4">
        <w:rPr>
          <w:rFonts w:hint="cs"/>
          <w:rtl/>
          <w:lang w:bidi="ar-BH"/>
        </w:rPr>
        <w:t>برنامجي</w:t>
      </w:r>
      <w:r>
        <w:rPr>
          <w:rFonts w:hint="cs"/>
          <w:rtl/>
          <w:lang w:bidi="ar-BH"/>
        </w:rPr>
        <w:t xml:space="preserve"> </w:t>
      </w:r>
      <w:r w:rsidRPr="00A544A4">
        <w:rPr>
          <w:rFonts w:hint="cs"/>
          <w:rtl/>
          <w:lang w:bidi="ar-BH"/>
        </w:rPr>
        <w:t>"يداً</w:t>
      </w:r>
      <w:r>
        <w:rPr>
          <w:rFonts w:hint="cs"/>
          <w:rtl/>
          <w:lang w:bidi="ar-BH"/>
        </w:rPr>
        <w:t xml:space="preserve"> </w:t>
      </w:r>
      <w:r w:rsidRPr="00A544A4">
        <w:rPr>
          <w:rFonts w:hint="cs"/>
          <w:rtl/>
          <w:lang w:bidi="ar-BH"/>
        </w:rPr>
        <w:t>بيد"</w:t>
      </w:r>
      <w:r>
        <w:rPr>
          <w:rFonts w:hint="cs"/>
          <w:rtl/>
          <w:lang w:bidi="ar-BH"/>
        </w:rPr>
        <w:t xml:space="preserve"> </w:t>
      </w:r>
      <w:r w:rsidRPr="00A544A4">
        <w:rPr>
          <w:rFonts w:hint="cs"/>
          <w:rtl/>
          <w:lang w:bidi="ar-BH"/>
        </w:rPr>
        <w:t>و"موجودون"،</w:t>
      </w:r>
      <w:r>
        <w:rPr>
          <w:rFonts w:hint="cs"/>
          <w:rtl/>
          <w:lang w:bidi="ar-BH"/>
        </w:rPr>
        <w:t xml:space="preserve"> </w:t>
      </w:r>
      <w:r w:rsidRPr="00A544A4">
        <w:rPr>
          <w:rFonts w:hint="cs"/>
          <w:rtl/>
          <w:lang w:bidi="ar-BH"/>
        </w:rPr>
        <w:t>اللذان</w:t>
      </w:r>
      <w:r>
        <w:rPr>
          <w:rFonts w:hint="cs"/>
          <w:rtl/>
          <w:lang w:bidi="ar-BH"/>
        </w:rPr>
        <w:t xml:space="preserve"> </w:t>
      </w:r>
      <w:r w:rsidRPr="00A544A4">
        <w:rPr>
          <w:rFonts w:hint="cs"/>
          <w:rtl/>
          <w:lang w:bidi="ar-BH"/>
        </w:rPr>
        <w:t>خصصا</w:t>
      </w:r>
      <w:r>
        <w:rPr>
          <w:rFonts w:hint="cs"/>
          <w:rtl/>
          <w:lang w:bidi="ar-BH"/>
        </w:rPr>
        <w:t xml:space="preserve"> </w:t>
      </w:r>
      <w:r w:rsidRPr="00A544A4">
        <w:rPr>
          <w:rFonts w:hint="cs"/>
          <w:rtl/>
          <w:lang w:bidi="ar-BH"/>
        </w:rPr>
        <w:t>لمناقشة</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يتعلق</w:t>
      </w:r>
      <w:r>
        <w:rPr>
          <w:rFonts w:hint="cs"/>
          <w:rtl/>
          <w:lang w:bidi="ar-BH"/>
        </w:rPr>
        <w:t xml:space="preserve"> </w:t>
      </w:r>
      <w:r w:rsidRPr="00A544A4">
        <w:rPr>
          <w:rFonts w:hint="cs"/>
          <w:rtl/>
          <w:lang w:bidi="ar-BH"/>
        </w:rPr>
        <w:t>بذوي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والاحتياجات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استضافة</w:t>
      </w:r>
      <w:r>
        <w:rPr>
          <w:rFonts w:hint="cs"/>
          <w:rtl/>
          <w:lang w:bidi="ar-BH"/>
        </w:rPr>
        <w:t xml:space="preserve"> </w:t>
      </w:r>
      <w:r w:rsidRPr="00A544A4">
        <w:rPr>
          <w:rFonts w:hint="cs"/>
          <w:rtl/>
          <w:lang w:bidi="ar-BH"/>
        </w:rPr>
        <w:t>المسؤولين</w:t>
      </w:r>
      <w:r>
        <w:rPr>
          <w:rFonts w:hint="cs"/>
          <w:rtl/>
          <w:lang w:bidi="ar-BH"/>
        </w:rPr>
        <w:t xml:space="preserve"> </w:t>
      </w:r>
      <w:r w:rsidRPr="00A544A4">
        <w:rPr>
          <w:rFonts w:hint="cs"/>
          <w:rtl/>
          <w:lang w:bidi="ar-BH"/>
        </w:rPr>
        <w:t>المختصين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والمعاهد</w:t>
      </w:r>
      <w:r>
        <w:rPr>
          <w:rFonts w:hint="cs"/>
          <w:rtl/>
          <w:lang w:bidi="ar-BH"/>
        </w:rPr>
        <w:t xml:space="preserve"> </w:t>
      </w:r>
      <w:r w:rsidRPr="00A544A4">
        <w:rPr>
          <w:rFonts w:hint="cs"/>
          <w:rtl/>
          <w:lang w:bidi="ar-BH"/>
        </w:rPr>
        <w:t>وأسر</w:t>
      </w:r>
      <w:r>
        <w:rPr>
          <w:rFonts w:hint="cs"/>
          <w:rtl/>
          <w:lang w:bidi="ar-BH"/>
        </w:rPr>
        <w:t xml:space="preserve"> </w:t>
      </w:r>
      <w:r w:rsidRPr="00A544A4">
        <w:rPr>
          <w:rFonts w:hint="cs"/>
          <w:rtl/>
          <w:lang w:bidi="ar-BH"/>
        </w:rPr>
        <w:t>المعنيين</w:t>
      </w:r>
      <w:r>
        <w:rPr>
          <w:rFonts w:hint="cs"/>
          <w:rtl/>
          <w:lang w:bidi="ar-BH"/>
        </w:rPr>
        <w:t xml:space="preserve"> </w:t>
      </w:r>
      <w:r w:rsidRPr="00A544A4">
        <w:rPr>
          <w:rFonts w:hint="cs"/>
          <w:rtl/>
          <w:lang w:bidi="ar-BH"/>
        </w:rPr>
        <w:t>وتوعيتهم</w:t>
      </w:r>
      <w:r>
        <w:rPr>
          <w:rFonts w:hint="cs"/>
          <w:rtl/>
          <w:lang w:bidi="ar-BH"/>
        </w:rPr>
        <w:t xml:space="preserve"> </w:t>
      </w:r>
      <w:r w:rsidRPr="00A544A4">
        <w:rPr>
          <w:rFonts w:hint="cs"/>
          <w:rtl/>
          <w:lang w:bidi="ar-BH"/>
        </w:rPr>
        <w:t>بدورهم</w:t>
      </w:r>
      <w:r>
        <w:rPr>
          <w:rFonts w:hint="cs"/>
          <w:rtl/>
          <w:lang w:bidi="ar-BH"/>
        </w:rPr>
        <w:t xml:space="preserve"> </w:t>
      </w:r>
      <w:r w:rsidRPr="00A544A4">
        <w:rPr>
          <w:rFonts w:hint="cs"/>
          <w:rtl/>
          <w:lang w:bidi="ar-BH"/>
        </w:rPr>
        <w:t>وطريقة</w:t>
      </w:r>
      <w:r>
        <w:rPr>
          <w:rFonts w:hint="cs"/>
          <w:rtl/>
          <w:lang w:bidi="ar-BH"/>
        </w:rPr>
        <w:t xml:space="preserve"> </w:t>
      </w:r>
      <w:r w:rsidRPr="00A544A4">
        <w:rPr>
          <w:rFonts w:hint="cs"/>
          <w:rtl/>
          <w:lang w:bidi="ar-BH"/>
        </w:rPr>
        <w:t>التنشئة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والنفسية</w:t>
      </w:r>
      <w:r>
        <w:rPr>
          <w:rFonts w:hint="cs"/>
          <w:rtl/>
          <w:lang w:bidi="ar-BH"/>
        </w:rPr>
        <w:t xml:space="preserve"> </w:t>
      </w:r>
      <w:r w:rsidRPr="00A544A4">
        <w:rPr>
          <w:rFonts w:hint="cs"/>
          <w:rtl/>
          <w:lang w:bidi="ar-BH"/>
        </w:rPr>
        <w:t>الصحيحة،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تناولت</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الجانب</w:t>
      </w:r>
      <w:r>
        <w:rPr>
          <w:rFonts w:hint="cs"/>
          <w:rtl/>
          <w:lang w:bidi="ar-BH"/>
        </w:rPr>
        <w:t xml:space="preserve"> </w:t>
      </w:r>
      <w:r w:rsidRPr="00A544A4">
        <w:rPr>
          <w:rFonts w:hint="cs"/>
          <w:rtl/>
          <w:lang w:bidi="ar-BH"/>
        </w:rPr>
        <w:t>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حلقات</w:t>
      </w:r>
      <w:r>
        <w:rPr>
          <w:rFonts w:hint="cs"/>
          <w:rtl/>
          <w:lang w:bidi="ar-BH"/>
        </w:rPr>
        <w:t xml:space="preserve"> </w:t>
      </w:r>
      <w:r w:rsidRPr="00A544A4">
        <w:rPr>
          <w:rFonts w:hint="cs"/>
          <w:rtl/>
          <w:lang w:bidi="ar-BH"/>
        </w:rPr>
        <w:t>برنامج</w:t>
      </w:r>
      <w:r>
        <w:rPr>
          <w:rFonts w:hint="cs"/>
          <w:rtl/>
          <w:lang w:bidi="ar-BH"/>
        </w:rPr>
        <w:t xml:space="preserve"> </w:t>
      </w:r>
      <w:r w:rsidRPr="00A544A4">
        <w:rPr>
          <w:rFonts w:hint="cs"/>
          <w:rtl/>
          <w:lang w:bidi="ar-BH"/>
        </w:rPr>
        <w:t>"صباح</w:t>
      </w:r>
      <w:r>
        <w:rPr>
          <w:rFonts w:hint="cs"/>
          <w:rtl/>
          <w:lang w:bidi="ar-BH"/>
        </w:rPr>
        <w:t xml:space="preserve"> </w:t>
      </w:r>
      <w:r w:rsidRPr="00A544A4">
        <w:rPr>
          <w:rFonts w:hint="cs"/>
          <w:rtl/>
          <w:lang w:bidi="ar-BH"/>
        </w:rPr>
        <w:t>الخير</w:t>
      </w:r>
      <w:r>
        <w:rPr>
          <w:rFonts w:hint="cs"/>
          <w:rtl/>
          <w:lang w:bidi="ar-BH"/>
        </w:rPr>
        <w:t xml:space="preserve"> </w:t>
      </w:r>
      <w:r w:rsidRPr="00A544A4">
        <w:rPr>
          <w:rFonts w:hint="cs"/>
          <w:rtl/>
          <w:lang w:bidi="ar-BH"/>
        </w:rPr>
        <w:t>يا</w:t>
      </w:r>
      <w:r>
        <w:rPr>
          <w:rFonts w:hint="cs"/>
          <w:rtl/>
          <w:lang w:bidi="ar-BH"/>
        </w:rPr>
        <w:t xml:space="preserve"> </w:t>
      </w:r>
      <w:r w:rsidRPr="00A544A4">
        <w:rPr>
          <w:rFonts w:hint="cs"/>
          <w:rtl/>
          <w:lang w:bidi="ar-BH"/>
        </w:rPr>
        <w:t>بحرين".</w:t>
      </w:r>
    </w:p>
    <w:p w:rsidR="00632DB7" w:rsidRPr="00A544A4" w:rsidRDefault="00632DB7" w:rsidP="00632DB7">
      <w:pPr>
        <w:pStyle w:val="SingleTxtGA"/>
        <w:ind w:left="1928"/>
      </w:pPr>
      <w:r>
        <w:rPr>
          <w:rFonts w:eastAsia="Calibri"/>
        </w:rPr>
        <w:tab/>
      </w:r>
      <w:r>
        <w:rPr>
          <w:rFonts w:eastAsia="Calibri" w:hint="cs"/>
          <w:rtl/>
        </w:rPr>
        <w:t>3-</w:t>
      </w:r>
      <w:r w:rsidRPr="00A544A4">
        <w:rPr>
          <w:rFonts w:eastAsia="Calibri"/>
        </w:rPr>
        <w:tab/>
      </w:r>
      <w:r w:rsidRPr="00A544A4">
        <w:rPr>
          <w:rFonts w:hint="cs"/>
          <w:rtl/>
          <w:lang w:bidi="ar-BH"/>
        </w:rPr>
        <w:t>بناء</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خطة</w:t>
      </w:r>
      <w:r>
        <w:rPr>
          <w:rFonts w:hint="cs"/>
          <w:rtl/>
          <w:lang w:bidi="ar-BH"/>
        </w:rPr>
        <w:t xml:space="preserve"> </w:t>
      </w:r>
      <w:r w:rsidRPr="00A544A4">
        <w:rPr>
          <w:rFonts w:hint="cs"/>
          <w:rtl/>
          <w:lang w:bidi="ar-BH"/>
        </w:rPr>
        <w:t>عمل</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للطفولة</w:t>
      </w:r>
      <w:r>
        <w:rPr>
          <w:rFonts w:hint="cs"/>
          <w:rtl/>
          <w:lang w:bidi="ar-BH"/>
        </w:rPr>
        <w:t xml:space="preserve"> </w:t>
      </w:r>
      <w:r w:rsidRPr="00A544A4">
        <w:rPr>
          <w:rFonts w:hint="cs"/>
          <w:rtl/>
          <w:lang w:bidi="ar-BH"/>
        </w:rPr>
        <w:t>النقاط</w:t>
      </w:r>
      <w:r>
        <w:rPr>
          <w:rFonts w:hint="cs"/>
          <w:rtl/>
          <w:lang w:bidi="ar-BH"/>
        </w:rPr>
        <w:t xml:space="preserve"> </w:t>
      </w:r>
      <w:r w:rsidRPr="00A544A4">
        <w:t>17/18</w:t>
      </w:r>
      <w:r>
        <w:rPr>
          <w:rFonts w:hint="cs"/>
          <w:rtl/>
          <w:lang w:bidi="ar-BH"/>
        </w:rPr>
        <w:t xml:space="preserve"> </w:t>
      </w:r>
      <w:r w:rsidRPr="00A544A4">
        <w:rPr>
          <w:rFonts w:hint="cs"/>
          <w:rtl/>
          <w:lang w:bidi="ar-BH"/>
        </w:rPr>
        <w:t>المتعلقة</w:t>
      </w:r>
      <w:r>
        <w:rPr>
          <w:rFonts w:hint="cs"/>
          <w:rtl/>
          <w:lang w:bidi="ar-BH"/>
        </w:rPr>
        <w:t xml:space="preserve"> </w:t>
      </w:r>
      <w:r w:rsidRPr="00A544A4">
        <w:rPr>
          <w:rFonts w:hint="cs"/>
          <w:rtl/>
          <w:lang w:bidi="ar-BH"/>
        </w:rPr>
        <w:t>بدعم</w:t>
      </w:r>
      <w:r>
        <w:rPr>
          <w:rFonts w:hint="cs"/>
          <w:rtl/>
          <w:lang w:bidi="ar-BH"/>
        </w:rPr>
        <w:t xml:space="preserve"> </w:t>
      </w:r>
      <w:r w:rsidRPr="00A544A4">
        <w:rPr>
          <w:rFonts w:hint="cs"/>
          <w:rtl/>
          <w:lang w:bidi="ar-BH"/>
        </w:rPr>
        <w:t>مشاركة</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الإعلام</w:t>
      </w:r>
      <w:r>
        <w:rPr>
          <w:rFonts w:hint="cs"/>
          <w:rtl/>
          <w:lang w:bidi="ar-BH"/>
        </w:rPr>
        <w:t xml:space="preserve"> </w:t>
      </w:r>
      <w:r w:rsidRPr="00A544A4">
        <w:rPr>
          <w:rFonts w:hint="cs"/>
          <w:rtl/>
          <w:lang w:bidi="ar-BH"/>
        </w:rPr>
        <w:t>ومختلف</w:t>
      </w:r>
      <w:r>
        <w:rPr>
          <w:rFonts w:hint="cs"/>
          <w:rtl/>
          <w:lang w:bidi="ar-BH"/>
        </w:rPr>
        <w:t xml:space="preserve"> </w:t>
      </w:r>
      <w:r w:rsidRPr="00A544A4">
        <w:rPr>
          <w:rFonts w:hint="cs"/>
          <w:rtl/>
          <w:lang w:bidi="ar-BH"/>
        </w:rPr>
        <w:t>المجالات.</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الخصوص</w:t>
      </w:r>
      <w:r>
        <w:rPr>
          <w:rFonts w:hint="cs"/>
          <w:rtl/>
          <w:lang w:bidi="ar-BH"/>
        </w:rPr>
        <w:t xml:space="preserve"> </w:t>
      </w:r>
      <w:r w:rsidRPr="00A544A4">
        <w:rPr>
          <w:rFonts w:hint="cs"/>
          <w:rtl/>
          <w:lang w:bidi="ar-BH"/>
        </w:rPr>
        <w:t>تقدم</w:t>
      </w:r>
      <w:r>
        <w:rPr>
          <w:rFonts w:hint="cs"/>
          <w:rtl/>
          <w:lang w:bidi="ar-BH"/>
        </w:rPr>
        <w:t xml:space="preserve"> </w:t>
      </w:r>
      <w:r w:rsidRPr="00A544A4">
        <w:rPr>
          <w:rFonts w:hint="cs"/>
          <w:rtl/>
          <w:lang w:bidi="ar-BH"/>
        </w:rPr>
        <w:t>الإذاعة</w:t>
      </w:r>
      <w:r>
        <w:rPr>
          <w:rFonts w:hint="cs"/>
          <w:rtl/>
          <w:lang w:bidi="ar-BH"/>
        </w:rPr>
        <w:t xml:space="preserve"> </w:t>
      </w:r>
      <w:r w:rsidRPr="00A544A4">
        <w:rPr>
          <w:rFonts w:hint="cs"/>
          <w:rtl/>
          <w:lang w:bidi="ar-BH"/>
        </w:rPr>
        <w:t>بصورة</w:t>
      </w:r>
      <w:r>
        <w:rPr>
          <w:rFonts w:hint="cs"/>
          <w:rtl/>
          <w:lang w:bidi="ar-BH"/>
        </w:rPr>
        <w:t xml:space="preserve"> </w:t>
      </w:r>
      <w:r w:rsidRPr="00A544A4">
        <w:rPr>
          <w:rFonts w:hint="cs"/>
          <w:rtl/>
          <w:lang w:bidi="ar-BH"/>
        </w:rPr>
        <w:t>دائمة</w:t>
      </w:r>
      <w:r>
        <w:rPr>
          <w:rFonts w:hint="cs"/>
          <w:rtl/>
          <w:lang w:bidi="ar-BH"/>
        </w:rPr>
        <w:t xml:space="preserve"> </w:t>
      </w:r>
      <w:r w:rsidRPr="00A544A4">
        <w:rPr>
          <w:rFonts w:hint="cs"/>
          <w:rtl/>
          <w:lang w:bidi="ar-BH"/>
        </w:rPr>
        <w:t>مسابقة</w:t>
      </w:r>
      <w:r>
        <w:rPr>
          <w:rFonts w:hint="cs"/>
          <w:rtl/>
          <w:lang w:bidi="ar-BH"/>
        </w:rPr>
        <w:t xml:space="preserve"> </w:t>
      </w:r>
      <w:r w:rsidRPr="00A544A4">
        <w:rPr>
          <w:rFonts w:hint="cs"/>
          <w:rtl/>
          <w:lang w:bidi="ar-BH"/>
        </w:rPr>
        <w:t>رمضانية</w:t>
      </w:r>
      <w:r>
        <w:rPr>
          <w:rFonts w:hint="cs"/>
          <w:rtl/>
          <w:lang w:bidi="ar-BH"/>
        </w:rPr>
        <w:t xml:space="preserve"> </w:t>
      </w:r>
      <w:r w:rsidRPr="00A544A4">
        <w:rPr>
          <w:rFonts w:hint="cs"/>
          <w:rtl/>
          <w:lang w:bidi="ar-BH"/>
        </w:rPr>
        <w:t>سنوية</w:t>
      </w:r>
      <w:r>
        <w:rPr>
          <w:rFonts w:hint="cs"/>
          <w:rtl/>
          <w:lang w:bidi="ar-BH"/>
        </w:rPr>
        <w:t xml:space="preserve"> </w:t>
      </w:r>
      <w:r w:rsidRPr="00A544A4">
        <w:rPr>
          <w:rFonts w:hint="cs"/>
          <w:rtl/>
          <w:lang w:bidi="ar-BH"/>
        </w:rPr>
        <w:t>بعنوان</w:t>
      </w:r>
      <w:r>
        <w:rPr>
          <w:rFonts w:hint="cs"/>
          <w:rtl/>
          <w:lang w:bidi="ar-BH"/>
        </w:rPr>
        <w:t xml:space="preserve"> </w:t>
      </w:r>
      <w:r w:rsidRPr="00A544A4">
        <w:rPr>
          <w:rFonts w:hint="cs"/>
          <w:rtl/>
          <w:lang w:bidi="ar-BH"/>
        </w:rPr>
        <w:t>"#هاشتاغ"،</w:t>
      </w:r>
      <w:r>
        <w:rPr>
          <w:rFonts w:hint="cs"/>
          <w:rtl/>
          <w:lang w:bidi="ar-BH"/>
        </w:rPr>
        <w:t xml:space="preserve"> </w:t>
      </w:r>
      <w:r w:rsidRPr="00A544A4">
        <w:rPr>
          <w:rFonts w:hint="cs"/>
          <w:rtl/>
          <w:lang w:bidi="ar-BH"/>
        </w:rPr>
        <w:t>وهي</w:t>
      </w:r>
      <w:r>
        <w:rPr>
          <w:rFonts w:hint="cs"/>
          <w:rtl/>
          <w:lang w:bidi="ar-BH"/>
        </w:rPr>
        <w:t xml:space="preserve"> </w:t>
      </w:r>
      <w:r w:rsidRPr="00A544A4">
        <w:rPr>
          <w:rFonts w:hint="cs"/>
          <w:rtl/>
          <w:lang w:bidi="ar-BH"/>
        </w:rPr>
        <w:t>مسابقة</w:t>
      </w:r>
      <w:r>
        <w:rPr>
          <w:rFonts w:hint="cs"/>
          <w:rtl/>
          <w:lang w:bidi="ar-BH"/>
        </w:rPr>
        <w:t xml:space="preserve"> </w:t>
      </w:r>
      <w:r w:rsidRPr="00A544A4">
        <w:rPr>
          <w:rFonts w:hint="cs"/>
          <w:rtl/>
          <w:lang w:bidi="ar-BH"/>
        </w:rPr>
        <w:t>توعوية</w:t>
      </w:r>
      <w:r>
        <w:rPr>
          <w:rFonts w:hint="cs"/>
          <w:rtl/>
          <w:lang w:bidi="ar-BH"/>
        </w:rPr>
        <w:t xml:space="preserve"> </w:t>
      </w:r>
      <w:r w:rsidRPr="00A544A4">
        <w:rPr>
          <w:rFonts w:hint="cs"/>
          <w:rtl/>
          <w:lang w:bidi="ar-BH"/>
        </w:rPr>
        <w:t>مخصصة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بنسبة</w:t>
      </w:r>
      <w:r>
        <w:rPr>
          <w:rFonts w:hint="cs"/>
          <w:rtl/>
          <w:lang w:bidi="ar-BH"/>
        </w:rPr>
        <w:t xml:space="preserve"> </w:t>
      </w:r>
      <w:r w:rsidRPr="00A544A4">
        <w:t>100</w:t>
      </w:r>
      <w:r w:rsidRPr="00A544A4">
        <w:rPr>
          <w:rFonts w:hint="cs"/>
          <w:rtl/>
          <w:lang w:bidi="ar-BH"/>
        </w:rPr>
        <w:t>%</w:t>
      </w:r>
      <w:r>
        <w:rPr>
          <w:rFonts w:hint="cs"/>
          <w:rtl/>
          <w:lang w:bidi="ar-BH"/>
        </w:rPr>
        <w:t xml:space="preserve">، </w:t>
      </w:r>
      <w:r w:rsidRPr="00A544A4">
        <w:rPr>
          <w:rFonts w:hint="cs"/>
          <w:rtl/>
          <w:lang w:bidi="ar-BH"/>
        </w:rPr>
        <w:t>تهدف</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زيادة</w:t>
      </w:r>
      <w:r>
        <w:rPr>
          <w:rFonts w:hint="cs"/>
          <w:rtl/>
          <w:lang w:bidi="ar-BH"/>
        </w:rPr>
        <w:t xml:space="preserve"> </w:t>
      </w:r>
      <w:r w:rsidRPr="00A544A4">
        <w:rPr>
          <w:rFonts w:hint="cs"/>
          <w:rtl/>
          <w:lang w:bidi="ar-BH"/>
        </w:rPr>
        <w:t>وعي</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شتى</w:t>
      </w:r>
      <w:r>
        <w:rPr>
          <w:rFonts w:hint="cs"/>
          <w:rtl/>
          <w:lang w:bidi="ar-BH"/>
        </w:rPr>
        <w:t xml:space="preserve"> </w:t>
      </w:r>
      <w:r w:rsidRPr="00A544A4">
        <w:rPr>
          <w:rFonts w:hint="cs"/>
          <w:rtl/>
          <w:lang w:bidi="ar-BH"/>
        </w:rPr>
        <w:t>المجالات</w:t>
      </w:r>
      <w:r>
        <w:rPr>
          <w:rFonts w:hint="cs"/>
          <w:rtl/>
          <w:lang w:bidi="ar-BH"/>
        </w:rPr>
        <w:t xml:space="preserve"> </w:t>
      </w:r>
      <w:r w:rsidRPr="00A544A4">
        <w:rPr>
          <w:rFonts w:hint="cs"/>
          <w:rtl/>
          <w:lang w:bidi="ar-BH"/>
        </w:rPr>
        <w:t>الحياتية</w:t>
      </w:r>
      <w:r>
        <w:rPr>
          <w:rFonts w:hint="cs"/>
          <w:rtl/>
          <w:lang w:bidi="ar-BH"/>
        </w:rPr>
        <w:t xml:space="preserve"> </w:t>
      </w:r>
      <w:r w:rsidRPr="00A544A4">
        <w:rPr>
          <w:rFonts w:hint="cs"/>
          <w:rtl/>
          <w:lang w:bidi="ar-BH"/>
        </w:rPr>
        <w:t>وتعزز</w:t>
      </w:r>
      <w:r>
        <w:rPr>
          <w:rFonts w:hint="cs"/>
          <w:rtl/>
          <w:lang w:bidi="ar-BH"/>
        </w:rPr>
        <w:t xml:space="preserve"> </w:t>
      </w:r>
      <w:r w:rsidRPr="00A544A4">
        <w:rPr>
          <w:rFonts w:hint="cs"/>
          <w:rtl/>
          <w:lang w:bidi="ar-BH"/>
        </w:rPr>
        <w:t>الثقة</w:t>
      </w:r>
      <w:r>
        <w:rPr>
          <w:rFonts w:hint="cs"/>
          <w:rtl/>
          <w:lang w:bidi="ar-BH"/>
        </w:rPr>
        <w:t xml:space="preserve"> </w:t>
      </w:r>
      <w:r w:rsidRPr="00A544A4">
        <w:rPr>
          <w:rFonts w:hint="cs"/>
          <w:rtl/>
          <w:lang w:bidi="ar-BH"/>
        </w:rPr>
        <w:t>لديهم</w:t>
      </w:r>
      <w:r>
        <w:rPr>
          <w:rFonts w:hint="cs"/>
          <w:rtl/>
          <w:lang w:bidi="ar-BH"/>
        </w:rPr>
        <w:t xml:space="preserve"> </w:t>
      </w:r>
      <w:r w:rsidRPr="00A544A4">
        <w:rPr>
          <w:rFonts w:hint="cs"/>
          <w:rtl/>
          <w:lang w:bidi="ar-BH"/>
        </w:rPr>
        <w:t>وتنمي</w:t>
      </w:r>
      <w:r>
        <w:rPr>
          <w:rFonts w:hint="cs"/>
          <w:rtl/>
          <w:lang w:bidi="ar-BH"/>
        </w:rPr>
        <w:t xml:space="preserve"> </w:t>
      </w:r>
      <w:r w:rsidRPr="00A544A4">
        <w:rPr>
          <w:rFonts w:hint="cs"/>
          <w:rtl/>
          <w:lang w:bidi="ar-BH"/>
        </w:rPr>
        <w:t>قدراتهم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التواصل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الإذاعة</w:t>
      </w:r>
      <w:r>
        <w:rPr>
          <w:rFonts w:hint="cs"/>
          <w:rtl/>
          <w:lang w:bidi="ar-BH"/>
        </w:rPr>
        <w:t xml:space="preserve"> </w:t>
      </w:r>
      <w:r w:rsidRPr="00A544A4">
        <w:rPr>
          <w:rFonts w:hint="cs"/>
          <w:rtl/>
          <w:lang w:bidi="ar-BH"/>
        </w:rPr>
        <w:t>وتحفزهم</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المشاركة</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تقديم</w:t>
      </w:r>
      <w:r>
        <w:rPr>
          <w:rFonts w:hint="cs"/>
          <w:rtl/>
          <w:lang w:bidi="ar-BH"/>
        </w:rPr>
        <w:t xml:space="preserve"> </w:t>
      </w:r>
      <w:r w:rsidRPr="00A544A4">
        <w:rPr>
          <w:rFonts w:hint="cs"/>
          <w:rtl/>
          <w:lang w:bidi="ar-BH"/>
        </w:rPr>
        <w:t>الجوائز</w:t>
      </w:r>
      <w:r>
        <w:rPr>
          <w:rFonts w:hint="cs"/>
          <w:rtl/>
          <w:lang w:bidi="ar-BH"/>
        </w:rPr>
        <w:t xml:space="preserve"> </w:t>
      </w:r>
      <w:r w:rsidRPr="00A544A4">
        <w:rPr>
          <w:rFonts w:hint="cs"/>
          <w:rtl/>
          <w:lang w:bidi="ar-BH"/>
        </w:rPr>
        <w:t>التشجيعية</w:t>
      </w:r>
      <w:r>
        <w:rPr>
          <w:rFonts w:hint="cs"/>
          <w:rtl/>
          <w:lang w:bidi="ar-BH"/>
        </w:rPr>
        <w:t>.</w:t>
      </w:r>
    </w:p>
    <w:p w:rsidR="00632DB7" w:rsidRPr="00A544A4" w:rsidRDefault="00632DB7" w:rsidP="00632DB7">
      <w:pPr>
        <w:pStyle w:val="H1GA"/>
      </w:pPr>
      <w:r>
        <w:rPr>
          <w:rtl/>
          <w:lang w:bidi="ar-BH"/>
        </w:rPr>
        <w:tab/>
      </w:r>
      <w:r>
        <w:rPr>
          <w:rtl/>
          <w:lang w:bidi="ar-BH"/>
        </w:rPr>
        <w:tab/>
      </w:r>
      <w:bookmarkStart w:id="21" w:name="_Toc508792644"/>
      <w:r w:rsidRPr="00A544A4">
        <w:rPr>
          <w:rFonts w:hint="cs"/>
          <w:rtl/>
          <w:lang w:bidi="ar-BH"/>
        </w:rPr>
        <w:t>الفقرة</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25</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التوصيات</w:t>
      </w:r>
      <w:r>
        <w:rPr>
          <w:rFonts w:hint="cs"/>
          <w:rtl/>
          <w:lang w:bidi="ar-BH"/>
        </w:rPr>
        <w:t xml:space="preserve"> </w:t>
      </w:r>
      <w:r w:rsidRPr="00A544A4">
        <w:rPr>
          <w:rFonts w:hint="cs"/>
          <w:rtl/>
          <w:lang w:bidi="ar-BH"/>
        </w:rPr>
        <w:t>الختامية</w:t>
      </w:r>
      <w:r>
        <w:rPr>
          <w:rFonts w:hint="cs"/>
          <w:rtl/>
          <w:lang w:bidi="ar-BH"/>
        </w:rPr>
        <w:t xml:space="preserve"> </w:t>
      </w:r>
      <w:r w:rsidRPr="00A544A4">
        <w:rPr>
          <w:rFonts w:hint="cs"/>
          <w:rtl/>
          <w:lang w:bidi="ar-BH"/>
        </w:rPr>
        <w:t>المتعلقة</w:t>
      </w:r>
      <w:r>
        <w:rPr>
          <w:rFonts w:hint="cs"/>
          <w:rtl/>
          <w:lang w:bidi="ar-BH"/>
        </w:rPr>
        <w:t xml:space="preserve"> </w:t>
      </w:r>
      <w:r w:rsidRPr="00A544A4">
        <w:rPr>
          <w:rFonts w:hint="cs"/>
          <w:rtl/>
          <w:lang w:bidi="ar-BH"/>
        </w:rPr>
        <w:t>بتدريب</w:t>
      </w:r>
      <w:r>
        <w:rPr>
          <w:rFonts w:hint="cs"/>
          <w:rtl/>
          <w:lang w:bidi="ar-BH"/>
        </w:rPr>
        <w:t xml:space="preserve"> </w:t>
      </w:r>
      <w:r w:rsidRPr="00A544A4">
        <w:rPr>
          <w:rFonts w:hint="cs"/>
          <w:rtl/>
          <w:lang w:bidi="ar-BH"/>
        </w:rPr>
        <w:t>العاملين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الأطفال</w:t>
      </w:r>
      <w:bookmarkEnd w:id="21"/>
    </w:p>
    <w:p w:rsidR="00632DB7" w:rsidRPr="00A51855" w:rsidRDefault="00632DB7" w:rsidP="00632DB7">
      <w:pPr>
        <w:pStyle w:val="H23GA"/>
      </w:pPr>
      <w:r>
        <w:rPr>
          <w:rtl/>
          <w:lang w:bidi="ar-BH"/>
        </w:rPr>
        <w:tab/>
      </w:r>
      <w:r>
        <w:rPr>
          <w:rtl/>
          <w:lang w:bidi="ar-BH"/>
        </w:rPr>
        <w:tab/>
      </w:r>
      <w:r w:rsidRPr="00A51855">
        <w:rPr>
          <w:rtl/>
          <w:lang w:bidi="ar-BH"/>
        </w:rPr>
        <w:t>وزارة</w:t>
      </w:r>
      <w:r>
        <w:rPr>
          <w:rtl/>
          <w:lang w:bidi="ar-BH"/>
        </w:rPr>
        <w:t xml:space="preserve"> </w:t>
      </w:r>
      <w:r w:rsidRPr="00A51855">
        <w:rPr>
          <w:rtl/>
          <w:lang w:bidi="ar-BH"/>
        </w:rPr>
        <w:t>العمل</w:t>
      </w:r>
      <w:r>
        <w:rPr>
          <w:rtl/>
          <w:lang w:bidi="ar-BH"/>
        </w:rPr>
        <w:t xml:space="preserve"> </w:t>
      </w:r>
      <w:r w:rsidRPr="00A51855">
        <w:rPr>
          <w:rtl/>
          <w:lang w:bidi="ar-BH"/>
        </w:rPr>
        <w:t>والتنمية</w:t>
      </w:r>
      <w:r>
        <w:rPr>
          <w:rtl/>
          <w:lang w:bidi="ar-BH"/>
        </w:rPr>
        <w:t xml:space="preserve"> </w:t>
      </w:r>
      <w:r w:rsidRPr="00A51855">
        <w:rPr>
          <w:rtl/>
          <w:lang w:bidi="ar-BH"/>
        </w:rPr>
        <w:t>الاجتماعية:</w:t>
      </w:r>
    </w:p>
    <w:p w:rsidR="00632DB7" w:rsidRPr="009F6051" w:rsidRDefault="00632DB7" w:rsidP="00632DB7">
      <w:pPr>
        <w:pStyle w:val="SingleTxtGA"/>
        <w:rPr>
          <w:spacing w:val="-2"/>
          <w:rtl/>
          <w:lang w:bidi="ar-BH"/>
        </w:rPr>
      </w:pPr>
      <w:r w:rsidRPr="009F6051">
        <w:rPr>
          <w:rFonts w:eastAsia="Calibri"/>
          <w:spacing w:val="-2"/>
          <w:rtl/>
          <w:lang w:bidi="ar-BH"/>
        </w:rPr>
        <w:t>33-</w:t>
      </w:r>
      <w:r w:rsidRPr="009F6051">
        <w:rPr>
          <w:rFonts w:eastAsia="Calibri"/>
          <w:spacing w:val="-2"/>
          <w:rtl/>
          <w:lang w:bidi="ar-BH"/>
        </w:rPr>
        <w:tab/>
      </w:r>
      <w:r w:rsidRPr="009F6051">
        <w:rPr>
          <w:spacing w:val="-2"/>
          <w:rtl/>
          <w:lang w:bidi="ar-BH"/>
        </w:rPr>
        <w:t>تخضع</w:t>
      </w:r>
      <w:r>
        <w:rPr>
          <w:spacing w:val="-2"/>
          <w:rtl/>
          <w:lang w:bidi="ar-BH"/>
        </w:rPr>
        <w:t xml:space="preserve"> </w:t>
      </w:r>
      <w:r w:rsidRPr="009F6051">
        <w:rPr>
          <w:spacing w:val="-2"/>
          <w:rtl/>
          <w:lang w:bidi="ar-BH"/>
        </w:rPr>
        <w:t>دور</w:t>
      </w:r>
      <w:r>
        <w:rPr>
          <w:spacing w:val="-2"/>
          <w:rtl/>
          <w:lang w:bidi="ar-BH"/>
        </w:rPr>
        <w:t xml:space="preserve"> </w:t>
      </w:r>
      <w:r w:rsidRPr="009F6051">
        <w:rPr>
          <w:spacing w:val="-2"/>
          <w:rtl/>
          <w:lang w:bidi="ar-BH"/>
        </w:rPr>
        <w:t>الحضانة</w:t>
      </w:r>
      <w:r>
        <w:rPr>
          <w:spacing w:val="-2"/>
          <w:rtl/>
          <w:lang w:bidi="ar-BH"/>
        </w:rPr>
        <w:t xml:space="preserve"> </w:t>
      </w:r>
      <w:r w:rsidRPr="009F6051">
        <w:rPr>
          <w:spacing w:val="-2"/>
          <w:rtl/>
          <w:lang w:bidi="ar-BH"/>
        </w:rPr>
        <w:t>لإشراف</w:t>
      </w:r>
      <w:r>
        <w:rPr>
          <w:spacing w:val="-2"/>
          <w:rtl/>
          <w:lang w:bidi="ar-BH"/>
        </w:rPr>
        <w:t xml:space="preserve"> </w:t>
      </w:r>
      <w:r w:rsidRPr="009F6051">
        <w:rPr>
          <w:spacing w:val="-2"/>
          <w:rtl/>
          <w:lang w:bidi="ar-BH"/>
        </w:rPr>
        <w:t>وزارة</w:t>
      </w:r>
      <w:r>
        <w:rPr>
          <w:spacing w:val="-2"/>
          <w:rtl/>
          <w:lang w:bidi="ar-BH"/>
        </w:rPr>
        <w:t xml:space="preserve"> </w:t>
      </w:r>
      <w:r w:rsidRPr="009F6051">
        <w:rPr>
          <w:spacing w:val="-2"/>
          <w:rtl/>
          <w:lang w:bidi="ar-BH"/>
        </w:rPr>
        <w:t>العمل</w:t>
      </w:r>
      <w:r>
        <w:rPr>
          <w:spacing w:val="-2"/>
          <w:rtl/>
          <w:lang w:bidi="ar-BH"/>
        </w:rPr>
        <w:t xml:space="preserve"> </w:t>
      </w:r>
      <w:r w:rsidRPr="009F6051">
        <w:rPr>
          <w:spacing w:val="-2"/>
          <w:rtl/>
          <w:lang w:bidi="ar-BH"/>
        </w:rPr>
        <w:t>والتنمية</w:t>
      </w:r>
      <w:r>
        <w:rPr>
          <w:spacing w:val="-2"/>
          <w:rtl/>
          <w:lang w:bidi="ar-BH"/>
        </w:rPr>
        <w:t xml:space="preserve"> </w:t>
      </w:r>
      <w:r w:rsidRPr="009F6051">
        <w:rPr>
          <w:spacing w:val="-2"/>
          <w:rtl/>
          <w:lang w:bidi="ar-BH"/>
        </w:rPr>
        <w:t>الاجتماعية.</w:t>
      </w:r>
      <w:r>
        <w:rPr>
          <w:spacing w:val="-2"/>
          <w:rtl/>
          <w:lang w:bidi="ar-BH"/>
        </w:rPr>
        <w:t xml:space="preserve"> </w:t>
      </w:r>
      <w:r w:rsidRPr="009F6051">
        <w:rPr>
          <w:spacing w:val="-2"/>
          <w:rtl/>
          <w:lang w:bidi="ar-BH"/>
        </w:rPr>
        <w:t>وقد</w:t>
      </w:r>
      <w:r>
        <w:rPr>
          <w:spacing w:val="-2"/>
          <w:rtl/>
          <w:lang w:bidi="ar-BH"/>
        </w:rPr>
        <w:t xml:space="preserve"> </w:t>
      </w:r>
      <w:r w:rsidRPr="009F6051">
        <w:rPr>
          <w:spacing w:val="-2"/>
          <w:rtl/>
          <w:lang w:bidi="ar-MA"/>
        </w:rPr>
        <w:t>صدار</w:t>
      </w:r>
      <w:r>
        <w:rPr>
          <w:spacing w:val="-2"/>
          <w:rtl/>
          <w:lang w:bidi="ar-MA"/>
        </w:rPr>
        <w:t xml:space="preserve"> </w:t>
      </w:r>
      <w:r w:rsidRPr="009F6051">
        <w:rPr>
          <w:spacing w:val="-2"/>
          <w:rtl/>
          <w:lang w:bidi="ar-MA"/>
        </w:rPr>
        <w:t>قرار</w:t>
      </w:r>
      <w:r>
        <w:rPr>
          <w:spacing w:val="-2"/>
          <w:rtl/>
          <w:lang w:bidi="ar-MA"/>
        </w:rPr>
        <w:t xml:space="preserve"> </w:t>
      </w:r>
      <w:r w:rsidRPr="009F6051">
        <w:rPr>
          <w:spacing w:val="-2"/>
          <w:rtl/>
          <w:lang w:bidi="ar-MA"/>
        </w:rPr>
        <w:t>رقم</w:t>
      </w:r>
      <w:r>
        <w:rPr>
          <w:spacing w:val="-2"/>
          <w:rtl/>
          <w:lang w:bidi="ar-MA"/>
        </w:rPr>
        <w:t xml:space="preserve"> </w:t>
      </w:r>
      <w:r w:rsidRPr="009F6051">
        <w:rPr>
          <w:spacing w:val="-2"/>
          <w:rtl/>
          <w:lang w:bidi="ar-MA"/>
        </w:rPr>
        <w:t>11</w:t>
      </w:r>
      <w:r>
        <w:rPr>
          <w:spacing w:val="-2"/>
          <w:rtl/>
          <w:lang w:bidi="ar-MA"/>
        </w:rPr>
        <w:t xml:space="preserve"> </w:t>
      </w:r>
      <w:r w:rsidRPr="009F6051">
        <w:rPr>
          <w:spacing w:val="-2"/>
          <w:rtl/>
          <w:lang w:bidi="ar-MA"/>
        </w:rPr>
        <w:t>لسنة</w:t>
      </w:r>
      <w:r>
        <w:rPr>
          <w:spacing w:val="-2"/>
          <w:rtl/>
          <w:lang w:bidi="ar-MA"/>
        </w:rPr>
        <w:t xml:space="preserve"> </w:t>
      </w:r>
      <w:r w:rsidRPr="009F6051">
        <w:rPr>
          <w:spacing w:val="-2"/>
          <w:rtl/>
          <w:lang w:bidi="ar-MA"/>
        </w:rPr>
        <w:t>2014</w:t>
      </w:r>
      <w:r>
        <w:rPr>
          <w:spacing w:val="-2"/>
          <w:rtl/>
          <w:lang w:bidi="ar-MA"/>
        </w:rPr>
        <w:t xml:space="preserve"> </w:t>
      </w:r>
      <w:r w:rsidRPr="009F6051">
        <w:rPr>
          <w:spacing w:val="-2"/>
          <w:rtl/>
          <w:lang w:bidi="ar-MA"/>
        </w:rPr>
        <w:t>بشأن</w:t>
      </w:r>
      <w:r>
        <w:rPr>
          <w:spacing w:val="-2"/>
          <w:rtl/>
          <w:lang w:bidi="ar-MA"/>
        </w:rPr>
        <w:t xml:space="preserve"> </w:t>
      </w:r>
      <w:r w:rsidRPr="009F6051">
        <w:rPr>
          <w:spacing w:val="-2"/>
          <w:rtl/>
          <w:lang w:bidi="ar-MA"/>
        </w:rPr>
        <w:t>انشاء</w:t>
      </w:r>
      <w:r>
        <w:rPr>
          <w:spacing w:val="-2"/>
          <w:rtl/>
          <w:lang w:bidi="ar-MA"/>
        </w:rPr>
        <w:t xml:space="preserve"> </w:t>
      </w:r>
      <w:r w:rsidRPr="009F6051">
        <w:rPr>
          <w:spacing w:val="-2"/>
          <w:rtl/>
          <w:lang w:bidi="ar-MA"/>
        </w:rPr>
        <w:t>دور</w:t>
      </w:r>
      <w:r>
        <w:rPr>
          <w:spacing w:val="-2"/>
          <w:rtl/>
          <w:lang w:bidi="ar-MA"/>
        </w:rPr>
        <w:t xml:space="preserve"> </w:t>
      </w:r>
      <w:r w:rsidRPr="009F6051">
        <w:rPr>
          <w:spacing w:val="-2"/>
          <w:rtl/>
          <w:lang w:bidi="ar-MA"/>
        </w:rPr>
        <w:t>الحضانة</w:t>
      </w:r>
      <w:r>
        <w:rPr>
          <w:spacing w:val="-2"/>
          <w:rtl/>
          <w:lang w:bidi="ar-MA"/>
        </w:rPr>
        <w:t xml:space="preserve"> </w:t>
      </w:r>
      <w:r w:rsidRPr="009F6051">
        <w:rPr>
          <w:spacing w:val="-2"/>
          <w:rtl/>
          <w:lang w:bidi="ar-MA"/>
        </w:rPr>
        <w:t>وتبعه</w:t>
      </w:r>
      <w:r>
        <w:rPr>
          <w:spacing w:val="-2"/>
          <w:rtl/>
          <w:lang w:bidi="ar-MA"/>
        </w:rPr>
        <w:t xml:space="preserve"> </w:t>
      </w:r>
      <w:r w:rsidRPr="009F6051">
        <w:rPr>
          <w:spacing w:val="-2"/>
          <w:rtl/>
          <w:lang w:bidi="ar-MA"/>
        </w:rPr>
        <w:t>إصدار</w:t>
      </w:r>
      <w:r>
        <w:rPr>
          <w:spacing w:val="-2"/>
          <w:rtl/>
          <w:lang w:bidi="ar-MA"/>
        </w:rPr>
        <w:t xml:space="preserve"> </w:t>
      </w:r>
      <w:r w:rsidRPr="009F6051">
        <w:rPr>
          <w:spacing w:val="-2"/>
          <w:rtl/>
          <w:lang w:bidi="ar-MA"/>
        </w:rPr>
        <w:t>نظام</w:t>
      </w:r>
      <w:r>
        <w:rPr>
          <w:spacing w:val="-2"/>
          <w:rtl/>
          <w:lang w:bidi="ar-MA"/>
        </w:rPr>
        <w:t xml:space="preserve"> </w:t>
      </w:r>
      <w:r w:rsidRPr="009F6051">
        <w:rPr>
          <w:spacing w:val="-2"/>
          <w:rtl/>
          <w:lang w:bidi="ar-MA"/>
        </w:rPr>
        <w:t>معايير</w:t>
      </w:r>
      <w:r>
        <w:rPr>
          <w:spacing w:val="-2"/>
          <w:rtl/>
          <w:lang w:bidi="ar-MA"/>
        </w:rPr>
        <w:t xml:space="preserve"> </w:t>
      </w:r>
      <w:r w:rsidRPr="009F6051">
        <w:rPr>
          <w:spacing w:val="-2"/>
          <w:rtl/>
          <w:lang w:bidi="ar-MA"/>
        </w:rPr>
        <w:t>ومواصفات</w:t>
      </w:r>
      <w:r>
        <w:rPr>
          <w:spacing w:val="-2"/>
          <w:rtl/>
          <w:lang w:bidi="ar-MA"/>
        </w:rPr>
        <w:t xml:space="preserve"> </w:t>
      </w:r>
      <w:r w:rsidRPr="009F6051">
        <w:rPr>
          <w:spacing w:val="-2"/>
          <w:rtl/>
          <w:lang w:bidi="ar-MA"/>
        </w:rPr>
        <w:t>واشتراطات</w:t>
      </w:r>
      <w:r>
        <w:rPr>
          <w:spacing w:val="-2"/>
          <w:rtl/>
          <w:lang w:bidi="ar-MA"/>
        </w:rPr>
        <w:t xml:space="preserve"> </w:t>
      </w:r>
      <w:r w:rsidRPr="009F6051">
        <w:rPr>
          <w:spacing w:val="-2"/>
          <w:rtl/>
          <w:lang w:bidi="ar-MA"/>
        </w:rPr>
        <w:t>دور</w:t>
      </w:r>
      <w:r>
        <w:rPr>
          <w:spacing w:val="-2"/>
          <w:rtl/>
          <w:lang w:bidi="ar-MA"/>
        </w:rPr>
        <w:t xml:space="preserve"> </w:t>
      </w:r>
      <w:r w:rsidRPr="009F6051">
        <w:rPr>
          <w:spacing w:val="-2"/>
          <w:rtl/>
          <w:lang w:bidi="ar-MA"/>
        </w:rPr>
        <w:t>الحضانة</w:t>
      </w:r>
      <w:r>
        <w:rPr>
          <w:spacing w:val="-2"/>
          <w:rtl/>
          <w:lang w:bidi="ar-MA"/>
        </w:rPr>
        <w:t xml:space="preserve"> </w:t>
      </w:r>
      <w:r w:rsidRPr="009F6051">
        <w:rPr>
          <w:spacing w:val="-2"/>
          <w:rtl/>
          <w:lang w:bidi="ar-MA"/>
        </w:rPr>
        <w:t>ومرافقها</w:t>
      </w:r>
      <w:r>
        <w:rPr>
          <w:spacing w:val="-2"/>
          <w:rtl/>
          <w:lang w:bidi="ar-MA"/>
        </w:rPr>
        <w:t xml:space="preserve"> </w:t>
      </w:r>
      <w:r w:rsidRPr="009F6051">
        <w:rPr>
          <w:spacing w:val="-2"/>
          <w:rtl/>
          <w:lang w:bidi="ar-MA"/>
        </w:rPr>
        <w:t>وشغر</w:t>
      </w:r>
      <w:r>
        <w:rPr>
          <w:spacing w:val="-2"/>
          <w:rtl/>
          <w:lang w:bidi="ar-MA"/>
        </w:rPr>
        <w:t xml:space="preserve"> </w:t>
      </w:r>
      <w:r w:rsidRPr="009F6051">
        <w:rPr>
          <w:spacing w:val="-2"/>
          <w:rtl/>
          <w:lang w:bidi="ar-MA"/>
        </w:rPr>
        <w:t>وظائفها.</w:t>
      </w:r>
      <w:r>
        <w:rPr>
          <w:spacing w:val="-2"/>
          <w:rtl/>
          <w:lang w:bidi="ar-MA"/>
        </w:rPr>
        <w:t xml:space="preserve"> </w:t>
      </w:r>
      <w:r w:rsidRPr="009F6051">
        <w:rPr>
          <w:spacing w:val="-2"/>
          <w:rtl/>
          <w:lang w:bidi="ar-MA"/>
        </w:rPr>
        <w:t>وتقدم</w:t>
      </w:r>
      <w:r>
        <w:rPr>
          <w:spacing w:val="-2"/>
          <w:rtl/>
          <w:lang w:bidi="ar-MA"/>
        </w:rPr>
        <w:t xml:space="preserve"> </w:t>
      </w:r>
      <w:r w:rsidRPr="009F6051">
        <w:rPr>
          <w:spacing w:val="-2"/>
          <w:rtl/>
          <w:lang w:bidi="ar-MA"/>
        </w:rPr>
        <w:t>الوزارة</w:t>
      </w:r>
      <w:r>
        <w:rPr>
          <w:spacing w:val="-2"/>
          <w:rtl/>
          <w:lang w:bidi="ar-MA"/>
        </w:rPr>
        <w:t xml:space="preserve"> </w:t>
      </w:r>
      <w:r w:rsidRPr="009F6051">
        <w:rPr>
          <w:spacing w:val="-2"/>
          <w:rtl/>
          <w:lang w:bidi="ar-BH"/>
        </w:rPr>
        <w:t>ورش</w:t>
      </w:r>
      <w:r>
        <w:rPr>
          <w:spacing w:val="-2"/>
          <w:rtl/>
          <w:lang w:bidi="ar-BH"/>
        </w:rPr>
        <w:t xml:space="preserve"> </w:t>
      </w:r>
      <w:r w:rsidRPr="009F6051">
        <w:rPr>
          <w:spacing w:val="-2"/>
          <w:rtl/>
          <w:lang w:bidi="ar-BH"/>
        </w:rPr>
        <w:t>تدريبية</w:t>
      </w:r>
      <w:r>
        <w:rPr>
          <w:spacing w:val="-2"/>
          <w:rtl/>
          <w:lang w:bidi="ar-BH"/>
        </w:rPr>
        <w:t xml:space="preserve"> </w:t>
      </w:r>
      <w:r w:rsidRPr="009F6051">
        <w:rPr>
          <w:spacing w:val="-2"/>
          <w:rtl/>
          <w:lang w:bidi="ar-BH"/>
        </w:rPr>
        <w:t>تستهدف</w:t>
      </w:r>
      <w:r>
        <w:rPr>
          <w:spacing w:val="-2"/>
          <w:rtl/>
          <w:lang w:bidi="ar-BH"/>
        </w:rPr>
        <w:t xml:space="preserve"> </w:t>
      </w:r>
      <w:r w:rsidRPr="009F6051">
        <w:rPr>
          <w:spacing w:val="-2"/>
          <w:rtl/>
          <w:lang w:bidi="ar-BH"/>
        </w:rPr>
        <w:t>المربيات</w:t>
      </w:r>
      <w:r>
        <w:rPr>
          <w:spacing w:val="-2"/>
          <w:rtl/>
          <w:lang w:bidi="ar-BH"/>
        </w:rPr>
        <w:t xml:space="preserve"> </w:t>
      </w:r>
      <w:r w:rsidRPr="009F6051">
        <w:rPr>
          <w:spacing w:val="-2"/>
          <w:rtl/>
          <w:lang w:bidi="ar-BH"/>
        </w:rPr>
        <w:t>العاملات</w:t>
      </w:r>
      <w:r>
        <w:rPr>
          <w:spacing w:val="-2"/>
          <w:rtl/>
          <w:lang w:bidi="ar-BH"/>
        </w:rPr>
        <w:t xml:space="preserve"> </w:t>
      </w:r>
      <w:r w:rsidRPr="009F6051">
        <w:rPr>
          <w:spacing w:val="-2"/>
          <w:rtl/>
          <w:lang w:bidi="ar-BH"/>
        </w:rPr>
        <w:t>في</w:t>
      </w:r>
      <w:r>
        <w:rPr>
          <w:spacing w:val="-2"/>
          <w:rtl/>
          <w:lang w:bidi="ar-BH"/>
        </w:rPr>
        <w:t xml:space="preserve"> </w:t>
      </w:r>
      <w:r w:rsidRPr="009F6051">
        <w:rPr>
          <w:spacing w:val="-2"/>
          <w:rtl/>
          <w:lang w:bidi="ar-BH"/>
        </w:rPr>
        <w:t>دور</w:t>
      </w:r>
      <w:r>
        <w:rPr>
          <w:spacing w:val="-2"/>
          <w:rtl/>
          <w:lang w:bidi="ar-BH"/>
        </w:rPr>
        <w:t xml:space="preserve"> </w:t>
      </w:r>
      <w:r w:rsidRPr="009F6051">
        <w:rPr>
          <w:spacing w:val="-2"/>
          <w:rtl/>
          <w:lang w:bidi="ar-BH"/>
        </w:rPr>
        <w:t>الحضانة</w:t>
      </w:r>
      <w:r>
        <w:rPr>
          <w:spacing w:val="-2"/>
          <w:rtl/>
          <w:lang w:bidi="ar-BH"/>
        </w:rPr>
        <w:t xml:space="preserve"> </w:t>
      </w:r>
      <w:r w:rsidRPr="009F6051">
        <w:rPr>
          <w:spacing w:val="-2"/>
          <w:rtl/>
          <w:lang w:bidi="ar-BH"/>
        </w:rPr>
        <w:t>لرفع</w:t>
      </w:r>
      <w:r>
        <w:rPr>
          <w:spacing w:val="-2"/>
          <w:rtl/>
          <w:lang w:bidi="ar-BH"/>
        </w:rPr>
        <w:t xml:space="preserve"> </w:t>
      </w:r>
      <w:r w:rsidRPr="009F6051">
        <w:rPr>
          <w:spacing w:val="-2"/>
          <w:rtl/>
          <w:lang w:bidi="ar-BH"/>
        </w:rPr>
        <w:t>كفاءتهن</w:t>
      </w:r>
      <w:r>
        <w:rPr>
          <w:spacing w:val="-2"/>
          <w:rtl/>
          <w:lang w:bidi="ar-BH"/>
        </w:rPr>
        <w:t xml:space="preserve"> </w:t>
      </w:r>
      <w:r w:rsidRPr="009F6051">
        <w:rPr>
          <w:spacing w:val="-2"/>
          <w:rtl/>
          <w:lang w:bidi="ar-BH"/>
        </w:rPr>
        <w:t>في</w:t>
      </w:r>
      <w:r>
        <w:rPr>
          <w:spacing w:val="-2"/>
          <w:rtl/>
          <w:lang w:bidi="ar-BH"/>
        </w:rPr>
        <w:t xml:space="preserve"> </w:t>
      </w:r>
      <w:r w:rsidRPr="009F6051">
        <w:rPr>
          <w:spacing w:val="-2"/>
          <w:rtl/>
          <w:lang w:bidi="ar-BH"/>
        </w:rPr>
        <w:t>توفير</w:t>
      </w:r>
      <w:r>
        <w:rPr>
          <w:spacing w:val="-2"/>
          <w:rtl/>
          <w:lang w:bidi="ar-BH"/>
        </w:rPr>
        <w:t xml:space="preserve"> </w:t>
      </w:r>
      <w:r w:rsidRPr="009F6051">
        <w:rPr>
          <w:spacing w:val="-2"/>
          <w:rtl/>
          <w:lang w:bidi="ar-BH"/>
        </w:rPr>
        <w:t>الرعاية</w:t>
      </w:r>
      <w:r>
        <w:rPr>
          <w:spacing w:val="-2"/>
          <w:rtl/>
          <w:lang w:bidi="ar-BH"/>
        </w:rPr>
        <w:t xml:space="preserve"> </w:t>
      </w:r>
      <w:r w:rsidRPr="009F6051">
        <w:rPr>
          <w:spacing w:val="-2"/>
          <w:rtl/>
          <w:lang w:bidi="ar-BH"/>
        </w:rPr>
        <w:t>اللازمة</w:t>
      </w:r>
      <w:r>
        <w:rPr>
          <w:spacing w:val="-2"/>
          <w:rtl/>
          <w:lang w:bidi="ar-BH"/>
        </w:rPr>
        <w:t xml:space="preserve"> </w:t>
      </w:r>
      <w:r w:rsidRPr="009F6051">
        <w:rPr>
          <w:spacing w:val="-2"/>
          <w:rtl/>
          <w:lang w:bidi="ar-BH"/>
        </w:rPr>
        <w:t>للأطفال</w:t>
      </w:r>
      <w:r>
        <w:rPr>
          <w:spacing w:val="-2"/>
          <w:rtl/>
          <w:lang w:bidi="ar-BH"/>
        </w:rPr>
        <w:t xml:space="preserve"> </w:t>
      </w:r>
      <w:r w:rsidRPr="009F6051">
        <w:rPr>
          <w:spacing w:val="-2"/>
          <w:rtl/>
          <w:lang w:bidi="ar-BH"/>
        </w:rPr>
        <w:t>في</w:t>
      </w:r>
      <w:r>
        <w:rPr>
          <w:spacing w:val="-2"/>
          <w:rtl/>
          <w:lang w:bidi="ar-BH"/>
        </w:rPr>
        <w:t xml:space="preserve"> </w:t>
      </w:r>
      <w:r w:rsidRPr="009F6051">
        <w:rPr>
          <w:spacing w:val="-2"/>
          <w:rtl/>
          <w:lang w:bidi="ar-BH"/>
        </w:rPr>
        <w:t>مرحلة</w:t>
      </w:r>
      <w:r>
        <w:rPr>
          <w:spacing w:val="-2"/>
          <w:rtl/>
          <w:lang w:bidi="ar-BH"/>
        </w:rPr>
        <w:t xml:space="preserve"> </w:t>
      </w:r>
      <w:r w:rsidRPr="009F6051">
        <w:rPr>
          <w:spacing w:val="-2"/>
          <w:rtl/>
          <w:lang w:bidi="ar-BH"/>
        </w:rPr>
        <w:t>الطفولة</w:t>
      </w:r>
      <w:r>
        <w:rPr>
          <w:spacing w:val="-2"/>
          <w:rtl/>
          <w:lang w:bidi="ar-BH"/>
        </w:rPr>
        <w:t xml:space="preserve"> </w:t>
      </w:r>
      <w:r w:rsidRPr="009F6051">
        <w:rPr>
          <w:spacing w:val="-2"/>
          <w:rtl/>
          <w:lang w:bidi="ar-BH"/>
        </w:rPr>
        <w:t>المبكرة.</w:t>
      </w:r>
      <w:r>
        <w:rPr>
          <w:spacing w:val="-2"/>
          <w:rtl/>
          <w:lang w:bidi="ar-BH"/>
        </w:rPr>
        <w:t xml:space="preserve"> </w:t>
      </w:r>
      <w:r w:rsidRPr="009F6051">
        <w:rPr>
          <w:spacing w:val="-2"/>
          <w:rtl/>
          <w:lang w:bidi="ar-BH"/>
        </w:rPr>
        <w:t>كما</w:t>
      </w:r>
      <w:r>
        <w:rPr>
          <w:spacing w:val="-2"/>
          <w:rtl/>
          <w:lang w:bidi="ar-BH"/>
        </w:rPr>
        <w:t xml:space="preserve"> </w:t>
      </w:r>
      <w:r w:rsidRPr="009F6051">
        <w:rPr>
          <w:spacing w:val="-2"/>
          <w:rtl/>
          <w:lang w:bidi="ar-BH"/>
        </w:rPr>
        <w:t>تهدف</w:t>
      </w:r>
      <w:r>
        <w:rPr>
          <w:spacing w:val="-2"/>
          <w:rtl/>
          <w:lang w:bidi="ar-BH"/>
        </w:rPr>
        <w:t xml:space="preserve"> </w:t>
      </w:r>
      <w:r w:rsidRPr="009F6051">
        <w:rPr>
          <w:spacing w:val="-2"/>
          <w:rtl/>
          <w:lang w:bidi="ar-BH"/>
        </w:rPr>
        <w:t>إلى</w:t>
      </w:r>
      <w:r>
        <w:rPr>
          <w:spacing w:val="-2"/>
          <w:rtl/>
          <w:lang w:bidi="ar-BH"/>
        </w:rPr>
        <w:t xml:space="preserve"> </w:t>
      </w:r>
      <w:r w:rsidRPr="009F6051">
        <w:rPr>
          <w:spacing w:val="-2"/>
          <w:rtl/>
          <w:lang w:bidi="ar-BH"/>
        </w:rPr>
        <w:t>تهيئة</w:t>
      </w:r>
      <w:r>
        <w:rPr>
          <w:spacing w:val="-2"/>
          <w:rtl/>
          <w:lang w:bidi="ar-BH"/>
        </w:rPr>
        <w:t xml:space="preserve"> </w:t>
      </w:r>
      <w:r w:rsidRPr="009F6051">
        <w:rPr>
          <w:spacing w:val="-2"/>
          <w:rtl/>
          <w:lang w:bidi="ar-BH"/>
        </w:rPr>
        <w:t>المتعاملين</w:t>
      </w:r>
      <w:r>
        <w:rPr>
          <w:spacing w:val="-2"/>
          <w:rtl/>
          <w:lang w:bidi="ar-BH"/>
        </w:rPr>
        <w:t xml:space="preserve"> </w:t>
      </w:r>
      <w:r w:rsidRPr="009F6051">
        <w:rPr>
          <w:spacing w:val="-2"/>
          <w:rtl/>
          <w:lang w:bidi="ar-BH"/>
        </w:rPr>
        <w:t>مع</w:t>
      </w:r>
      <w:r>
        <w:rPr>
          <w:spacing w:val="-2"/>
          <w:rtl/>
          <w:lang w:bidi="ar-BH"/>
        </w:rPr>
        <w:t xml:space="preserve"> </w:t>
      </w:r>
      <w:r w:rsidRPr="009F6051">
        <w:rPr>
          <w:spacing w:val="-2"/>
          <w:rtl/>
          <w:lang w:bidi="ar-BH"/>
        </w:rPr>
        <w:t>الأطفال</w:t>
      </w:r>
      <w:r>
        <w:rPr>
          <w:spacing w:val="-2"/>
          <w:rtl/>
          <w:lang w:bidi="ar-BH"/>
        </w:rPr>
        <w:t xml:space="preserve"> </w:t>
      </w:r>
      <w:r w:rsidRPr="009F6051">
        <w:rPr>
          <w:spacing w:val="-2"/>
          <w:rtl/>
          <w:lang w:bidi="ar-BH"/>
        </w:rPr>
        <w:t>من</w:t>
      </w:r>
      <w:r>
        <w:rPr>
          <w:spacing w:val="-2"/>
          <w:rtl/>
          <w:lang w:bidi="ar-BH"/>
        </w:rPr>
        <w:t xml:space="preserve"> </w:t>
      </w:r>
      <w:r w:rsidRPr="009F6051">
        <w:rPr>
          <w:spacing w:val="-2"/>
          <w:rtl/>
          <w:lang w:bidi="ar-BH"/>
        </w:rPr>
        <w:t>مربيات</w:t>
      </w:r>
      <w:r>
        <w:rPr>
          <w:spacing w:val="-2"/>
          <w:rtl/>
          <w:lang w:bidi="ar-BH"/>
        </w:rPr>
        <w:t xml:space="preserve"> </w:t>
      </w:r>
      <w:r w:rsidRPr="009F6051">
        <w:rPr>
          <w:spacing w:val="-2"/>
          <w:rtl/>
          <w:lang w:bidi="ar-BH"/>
        </w:rPr>
        <w:t>وأمهات</w:t>
      </w:r>
      <w:r>
        <w:rPr>
          <w:spacing w:val="-2"/>
          <w:rtl/>
          <w:lang w:bidi="ar-BH"/>
        </w:rPr>
        <w:t xml:space="preserve"> </w:t>
      </w:r>
      <w:r w:rsidRPr="009F6051">
        <w:rPr>
          <w:spacing w:val="-2"/>
          <w:rtl/>
          <w:lang w:bidi="ar-BH"/>
        </w:rPr>
        <w:t>لفهم</w:t>
      </w:r>
      <w:r>
        <w:rPr>
          <w:spacing w:val="-2"/>
          <w:rtl/>
          <w:lang w:bidi="ar-BH"/>
        </w:rPr>
        <w:t xml:space="preserve"> </w:t>
      </w:r>
      <w:r w:rsidRPr="009F6051">
        <w:rPr>
          <w:spacing w:val="-2"/>
          <w:rtl/>
          <w:lang w:bidi="ar-BH"/>
        </w:rPr>
        <w:t>وتلبية</w:t>
      </w:r>
      <w:r>
        <w:rPr>
          <w:spacing w:val="-2"/>
          <w:rtl/>
          <w:lang w:bidi="ar-BH"/>
        </w:rPr>
        <w:t xml:space="preserve"> </w:t>
      </w:r>
      <w:r w:rsidRPr="009F6051">
        <w:rPr>
          <w:spacing w:val="-2"/>
          <w:rtl/>
          <w:lang w:bidi="ar-BH"/>
        </w:rPr>
        <w:t>احتياجات</w:t>
      </w:r>
      <w:r>
        <w:rPr>
          <w:spacing w:val="-2"/>
          <w:rtl/>
          <w:lang w:bidi="ar-BH"/>
        </w:rPr>
        <w:t xml:space="preserve"> </w:t>
      </w:r>
      <w:r w:rsidRPr="009F6051">
        <w:rPr>
          <w:spacing w:val="-2"/>
          <w:rtl/>
          <w:lang w:bidi="ar-BH"/>
        </w:rPr>
        <w:t>الطفل،</w:t>
      </w:r>
      <w:r>
        <w:rPr>
          <w:spacing w:val="-2"/>
          <w:rtl/>
          <w:lang w:bidi="ar-BH"/>
        </w:rPr>
        <w:t xml:space="preserve"> </w:t>
      </w:r>
      <w:r w:rsidRPr="009F6051">
        <w:rPr>
          <w:spacing w:val="-2"/>
          <w:rtl/>
          <w:lang w:bidi="ar-BH"/>
        </w:rPr>
        <w:t>منها:</w:t>
      </w:r>
    </w:p>
    <w:p w:rsidR="00632DB7" w:rsidRPr="00A544A4" w:rsidRDefault="00632DB7" w:rsidP="00632DB7">
      <w:pPr>
        <w:pStyle w:val="Bullet1GA"/>
        <w:numPr>
          <w:ilvl w:val="0"/>
          <w:numId w:val="3"/>
        </w:numPr>
        <w:bidi/>
        <w:rPr>
          <w:rtl/>
          <w:lang w:bidi="ar-BH"/>
        </w:rPr>
      </w:pPr>
      <w:r w:rsidRPr="00A544A4">
        <w:rPr>
          <w:rtl/>
          <w:lang w:bidi="ar-BH"/>
        </w:rPr>
        <w:t>كيف</w:t>
      </w:r>
      <w:r>
        <w:rPr>
          <w:rtl/>
          <w:lang w:bidi="ar-BH"/>
        </w:rPr>
        <w:t xml:space="preserve"> </w:t>
      </w:r>
      <w:r w:rsidRPr="00A544A4">
        <w:rPr>
          <w:rtl/>
          <w:lang w:bidi="ar-BH"/>
        </w:rPr>
        <w:t>تكتسب</w:t>
      </w:r>
      <w:r>
        <w:rPr>
          <w:rtl/>
          <w:lang w:bidi="ar-BH"/>
        </w:rPr>
        <w:t xml:space="preserve"> </w:t>
      </w:r>
      <w:r w:rsidRPr="00A544A4">
        <w:rPr>
          <w:rtl/>
          <w:lang w:bidi="ar-BH"/>
        </w:rPr>
        <w:t>العادات</w:t>
      </w:r>
      <w:r>
        <w:rPr>
          <w:rtl/>
          <w:lang w:bidi="ar-BH"/>
        </w:rPr>
        <w:t xml:space="preserve"> </w:t>
      </w:r>
      <w:r w:rsidRPr="00A544A4">
        <w:rPr>
          <w:rtl/>
          <w:lang w:bidi="ar-BH"/>
        </w:rPr>
        <w:t>الإيجابية</w:t>
      </w:r>
      <w:r>
        <w:rPr>
          <w:rFonts w:hint="cs"/>
          <w:rtl/>
          <w:lang w:bidi="ar-BH"/>
        </w:rPr>
        <w:t>؛</w:t>
      </w:r>
      <w:r>
        <w:rPr>
          <w:rtl/>
          <w:lang w:bidi="ar-BH"/>
        </w:rPr>
        <w:t xml:space="preserve"> </w:t>
      </w:r>
    </w:p>
    <w:p w:rsidR="00632DB7" w:rsidRPr="00A544A4" w:rsidRDefault="00632DB7" w:rsidP="00632DB7">
      <w:pPr>
        <w:pStyle w:val="Bullet1GA"/>
        <w:numPr>
          <w:ilvl w:val="0"/>
          <w:numId w:val="3"/>
        </w:numPr>
        <w:bidi/>
      </w:pPr>
      <w:r w:rsidRPr="00A544A4">
        <w:rPr>
          <w:rtl/>
          <w:lang w:bidi="ar-BH"/>
        </w:rPr>
        <w:t>فن</w:t>
      </w:r>
      <w:r>
        <w:rPr>
          <w:rtl/>
          <w:lang w:bidi="ar-BH"/>
        </w:rPr>
        <w:t xml:space="preserve"> </w:t>
      </w:r>
      <w:r w:rsidRPr="00A544A4">
        <w:rPr>
          <w:rtl/>
          <w:lang w:bidi="ar-BH"/>
        </w:rPr>
        <w:t>التعامل</w:t>
      </w:r>
      <w:r>
        <w:rPr>
          <w:rtl/>
          <w:lang w:bidi="ar-BH"/>
        </w:rPr>
        <w:t xml:space="preserve"> </w:t>
      </w:r>
      <w:r w:rsidRPr="00A544A4">
        <w:rPr>
          <w:rtl/>
          <w:lang w:bidi="ar-BH"/>
        </w:rPr>
        <w:t>مع</w:t>
      </w:r>
      <w:r>
        <w:rPr>
          <w:rtl/>
          <w:lang w:bidi="ar-BH"/>
        </w:rPr>
        <w:t xml:space="preserve"> </w:t>
      </w:r>
      <w:r w:rsidRPr="00A544A4">
        <w:rPr>
          <w:rtl/>
          <w:lang w:bidi="ar-BH"/>
        </w:rPr>
        <w:t>الطفل</w:t>
      </w:r>
      <w:r>
        <w:rPr>
          <w:rFonts w:hint="cs"/>
          <w:rtl/>
        </w:rPr>
        <w:t>؛</w:t>
      </w:r>
    </w:p>
    <w:p w:rsidR="00632DB7" w:rsidRPr="00A544A4" w:rsidRDefault="00632DB7" w:rsidP="00632DB7">
      <w:pPr>
        <w:pStyle w:val="Bullet1GA"/>
        <w:numPr>
          <w:ilvl w:val="0"/>
          <w:numId w:val="3"/>
        </w:numPr>
        <w:bidi/>
      </w:pPr>
      <w:r w:rsidRPr="00A544A4">
        <w:rPr>
          <w:rtl/>
          <w:lang w:bidi="ar-BH"/>
        </w:rPr>
        <w:t>انا</w:t>
      </w:r>
      <w:r>
        <w:rPr>
          <w:rtl/>
          <w:lang w:bidi="ar-BH"/>
        </w:rPr>
        <w:t xml:space="preserve"> </w:t>
      </w:r>
      <w:r w:rsidRPr="00A544A4">
        <w:rPr>
          <w:rtl/>
          <w:lang w:bidi="ar-BH"/>
        </w:rPr>
        <w:t>وأسئلة</w:t>
      </w:r>
      <w:r>
        <w:rPr>
          <w:rtl/>
          <w:lang w:bidi="ar-BH"/>
        </w:rPr>
        <w:t xml:space="preserve"> </w:t>
      </w:r>
      <w:r w:rsidRPr="00A544A4">
        <w:rPr>
          <w:rtl/>
          <w:lang w:bidi="ar-BH"/>
        </w:rPr>
        <w:t>طفلي</w:t>
      </w:r>
      <w:r>
        <w:rPr>
          <w:rFonts w:hint="cs"/>
          <w:rtl/>
        </w:rPr>
        <w:t>؛</w:t>
      </w:r>
    </w:p>
    <w:p w:rsidR="00632DB7" w:rsidRPr="00A544A4" w:rsidRDefault="00632DB7" w:rsidP="00632DB7">
      <w:pPr>
        <w:pStyle w:val="Bullet1GA"/>
        <w:numPr>
          <w:ilvl w:val="0"/>
          <w:numId w:val="3"/>
        </w:numPr>
        <w:bidi/>
      </w:pPr>
      <w:r w:rsidRPr="00A544A4">
        <w:rPr>
          <w:rtl/>
          <w:lang w:bidi="ar-BH"/>
        </w:rPr>
        <w:t>حاورني</w:t>
      </w:r>
      <w:r>
        <w:rPr>
          <w:rtl/>
          <w:lang w:bidi="ar-BH"/>
        </w:rPr>
        <w:t xml:space="preserve"> </w:t>
      </w:r>
      <w:r w:rsidRPr="00A544A4">
        <w:rPr>
          <w:rtl/>
          <w:lang w:bidi="ar-BH"/>
        </w:rPr>
        <w:t>وأقنعني</w:t>
      </w:r>
      <w:r>
        <w:rPr>
          <w:rFonts w:hint="cs"/>
          <w:rtl/>
          <w:lang w:bidi="ar-BH"/>
        </w:rPr>
        <w:t>؛</w:t>
      </w:r>
      <w:r>
        <w:rPr>
          <w:rtl/>
          <w:lang w:bidi="ar-BH"/>
        </w:rPr>
        <w:t xml:space="preserve"> </w:t>
      </w:r>
    </w:p>
    <w:p w:rsidR="00632DB7" w:rsidRPr="00A544A4" w:rsidRDefault="00632DB7" w:rsidP="00632DB7">
      <w:pPr>
        <w:pStyle w:val="Bullet1GA"/>
        <w:numPr>
          <w:ilvl w:val="0"/>
          <w:numId w:val="3"/>
        </w:numPr>
        <w:bidi/>
      </w:pPr>
      <w:r w:rsidRPr="00A544A4">
        <w:rPr>
          <w:rtl/>
          <w:lang w:bidi="ar-BH"/>
        </w:rPr>
        <w:t>نجاحي</w:t>
      </w:r>
      <w:r>
        <w:rPr>
          <w:rtl/>
          <w:lang w:bidi="ar-BH"/>
        </w:rPr>
        <w:t xml:space="preserve"> </w:t>
      </w:r>
      <w:r w:rsidRPr="00A544A4">
        <w:rPr>
          <w:rtl/>
          <w:lang w:bidi="ar-BH"/>
        </w:rPr>
        <w:t>من</w:t>
      </w:r>
      <w:r>
        <w:rPr>
          <w:rtl/>
          <w:lang w:bidi="ar-BH"/>
        </w:rPr>
        <w:t xml:space="preserve"> </w:t>
      </w:r>
      <w:r w:rsidRPr="00A544A4">
        <w:rPr>
          <w:rtl/>
          <w:lang w:bidi="ar-BH"/>
        </w:rPr>
        <w:t>نجاح</w:t>
      </w:r>
      <w:r>
        <w:rPr>
          <w:rtl/>
          <w:lang w:bidi="ar-BH"/>
        </w:rPr>
        <w:t xml:space="preserve"> </w:t>
      </w:r>
      <w:r w:rsidRPr="00A544A4">
        <w:rPr>
          <w:rtl/>
          <w:lang w:bidi="ar-BH"/>
        </w:rPr>
        <w:t>تربيتي</w:t>
      </w:r>
      <w:r>
        <w:rPr>
          <w:rFonts w:hint="cs"/>
          <w:rtl/>
          <w:lang w:bidi="ar-BH"/>
        </w:rPr>
        <w:t>.</w:t>
      </w:r>
    </w:p>
    <w:p w:rsidR="00632DB7" w:rsidRPr="00A51855" w:rsidRDefault="00632DB7" w:rsidP="00632DB7">
      <w:pPr>
        <w:pStyle w:val="H23GA"/>
        <w:rPr>
          <w:rtl/>
          <w:lang w:bidi="ar-BH"/>
        </w:rPr>
      </w:pPr>
      <w:r>
        <w:rPr>
          <w:rtl/>
          <w:lang w:bidi="ar-EG"/>
        </w:rPr>
        <w:tab/>
      </w:r>
      <w:r>
        <w:rPr>
          <w:rtl/>
          <w:lang w:bidi="ar-EG"/>
        </w:rPr>
        <w:tab/>
      </w:r>
      <w:r w:rsidRPr="00A51855">
        <w:rPr>
          <w:rFonts w:hint="cs"/>
          <w:rtl/>
          <w:lang w:bidi="ar-BH"/>
        </w:rPr>
        <w:t>التدريب</w:t>
      </w:r>
      <w:r>
        <w:rPr>
          <w:rFonts w:hint="cs"/>
          <w:rtl/>
          <w:lang w:bidi="ar-BH"/>
        </w:rPr>
        <w:t xml:space="preserve"> </w:t>
      </w:r>
      <w:r w:rsidRPr="00A51855">
        <w:rPr>
          <w:rFonts w:hint="cs"/>
          <w:rtl/>
          <w:lang w:bidi="ar-BH"/>
        </w:rPr>
        <w:t>في</w:t>
      </w:r>
      <w:r>
        <w:rPr>
          <w:rFonts w:hint="cs"/>
          <w:rtl/>
          <w:lang w:bidi="ar-BH"/>
        </w:rPr>
        <w:t xml:space="preserve"> </w:t>
      </w:r>
      <w:r w:rsidRPr="00A51855">
        <w:rPr>
          <w:rFonts w:hint="cs"/>
          <w:rtl/>
          <w:lang w:bidi="ar-BH"/>
        </w:rPr>
        <w:t>المؤسسات</w:t>
      </w:r>
      <w:r>
        <w:rPr>
          <w:rFonts w:hint="cs"/>
          <w:rtl/>
          <w:lang w:bidi="ar-BH"/>
        </w:rPr>
        <w:t xml:space="preserve"> </w:t>
      </w:r>
      <w:r w:rsidRPr="00A51855">
        <w:rPr>
          <w:rFonts w:hint="cs"/>
          <w:rtl/>
          <w:lang w:bidi="ar-BH"/>
        </w:rPr>
        <w:t>التعليمية:</w:t>
      </w:r>
    </w:p>
    <w:p w:rsidR="00632DB7" w:rsidRPr="00A544A4" w:rsidRDefault="00632DB7" w:rsidP="00632DB7">
      <w:pPr>
        <w:pStyle w:val="SingleTxtGA"/>
        <w:rPr>
          <w:rtl/>
          <w:lang w:bidi="ar-BH"/>
        </w:rPr>
      </w:pPr>
      <w:r w:rsidRPr="00A544A4">
        <w:rPr>
          <w:rFonts w:eastAsia="Calibri"/>
          <w:rtl/>
          <w:lang w:bidi="ar-BH"/>
        </w:rPr>
        <w:t>34-</w:t>
      </w:r>
      <w:r w:rsidRPr="00A544A4">
        <w:rPr>
          <w:rFonts w:eastAsia="Calibri"/>
          <w:rtl/>
          <w:lang w:bidi="ar-BH"/>
        </w:rPr>
        <w:tab/>
      </w:r>
      <w:r w:rsidRPr="00A544A4">
        <w:rPr>
          <w:rFonts w:hint="cs"/>
          <w:rtl/>
          <w:lang w:bidi="ar-BH"/>
        </w:rPr>
        <w:t>تحرص</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إتاحة</w:t>
      </w:r>
      <w:r>
        <w:rPr>
          <w:rFonts w:hint="cs"/>
          <w:rtl/>
          <w:lang w:bidi="ar-BH"/>
        </w:rPr>
        <w:t xml:space="preserve"> </w:t>
      </w:r>
      <w:r w:rsidRPr="00A544A4">
        <w:rPr>
          <w:rFonts w:hint="cs"/>
          <w:rtl/>
          <w:lang w:bidi="ar-BH"/>
        </w:rPr>
        <w:t>التدريب</w:t>
      </w:r>
      <w:r>
        <w:rPr>
          <w:rFonts w:hint="cs"/>
          <w:rtl/>
          <w:lang w:bidi="ar-BH"/>
        </w:rPr>
        <w:t xml:space="preserve"> </w:t>
      </w:r>
      <w:r w:rsidRPr="00A544A4">
        <w:rPr>
          <w:rFonts w:hint="cs"/>
          <w:rtl/>
          <w:lang w:bidi="ar-BH"/>
        </w:rPr>
        <w:t>المناسب</w:t>
      </w:r>
      <w:r>
        <w:rPr>
          <w:rFonts w:hint="cs"/>
          <w:rtl/>
          <w:lang w:bidi="ar-BH"/>
        </w:rPr>
        <w:t xml:space="preserve"> </w:t>
      </w:r>
      <w:r w:rsidRPr="00A544A4">
        <w:rPr>
          <w:rFonts w:hint="cs"/>
          <w:rtl/>
          <w:lang w:bidi="ar-BH"/>
        </w:rPr>
        <w:t>لجميع</w:t>
      </w:r>
      <w:r>
        <w:rPr>
          <w:rFonts w:hint="cs"/>
          <w:rtl/>
          <w:lang w:bidi="ar-BH"/>
        </w:rPr>
        <w:t xml:space="preserve"> </w:t>
      </w:r>
      <w:r w:rsidRPr="00A544A4">
        <w:rPr>
          <w:rFonts w:hint="cs"/>
          <w:rtl/>
          <w:lang w:bidi="ar-BH"/>
        </w:rPr>
        <w:t>منتسبيها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إطار</w:t>
      </w:r>
      <w:r>
        <w:rPr>
          <w:rFonts w:hint="cs"/>
          <w:rtl/>
          <w:lang w:bidi="ar-BH"/>
        </w:rPr>
        <w:t xml:space="preserve"> </w:t>
      </w:r>
      <w:r w:rsidRPr="00A544A4">
        <w:rPr>
          <w:rFonts w:hint="cs"/>
          <w:rtl/>
          <w:lang w:bidi="ar-BH"/>
        </w:rPr>
        <w:t>إعداد</w:t>
      </w:r>
      <w:r>
        <w:rPr>
          <w:rFonts w:hint="cs"/>
          <w:rtl/>
          <w:lang w:bidi="ar-BH"/>
        </w:rPr>
        <w:t xml:space="preserve"> </w:t>
      </w:r>
      <w:r w:rsidRPr="00A544A4">
        <w:rPr>
          <w:rFonts w:hint="cs"/>
          <w:rtl/>
          <w:lang w:bidi="ar-BH"/>
        </w:rPr>
        <w:t>الكوادر</w:t>
      </w:r>
      <w:r>
        <w:rPr>
          <w:rFonts w:hint="cs"/>
          <w:rtl/>
          <w:lang w:bidi="ar-BH"/>
        </w:rPr>
        <w:t xml:space="preserve"> </w:t>
      </w:r>
      <w:r w:rsidRPr="00A544A4">
        <w:rPr>
          <w:rFonts w:hint="cs"/>
          <w:rtl/>
          <w:lang w:bidi="ar-BH"/>
        </w:rPr>
        <w:t>المتخصصة</w:t>
      </w:r>
      <w:r>
        <w:rPr>
          <w:rFonts w:hint="cs"/>
          <w:rtl/>
          <w:lang w:bidi="ar-BH"/>
        </w:rPr>
        <w:t xml:space="preserve"> </w:t>
      </w:r>
      <w:r w:rsidRPr="00A544A4">
        <w:rPr>
          <w:rFonts w:hint="cs"/>
          <w:rtl/>
          <w:lang w:bidi="ar-BH"/>
        </w:rPr>
        <w:t>والمؤهلة</w:t>
      </w:r>
      <w:r>
        <w:rPr>
          <w:rFonts w:hint="cs"/>
          <w:rtl/>
          <w:lang w:bidi="ar-BH"/>
        </w:rPr>
        <w:t xml:space="preserve"> </w:t>
      </w:r>
      <w:r w:rsidRPr="00A544A4">
        <w:rPr>
          <w:rFonts w:hint="cs"/>
          <w:rtl/>
          <w:lang w:bidi="ar-BH"/>
        </w:rPr>
        <w:t>لرعاية</w:t>
      </w:r>
      <w:r>
        <w:rPr>
          <w:rFonts w:hint="cs"/>
          <w:rtl/>
          <w:lang w:bidi="ar-BH"/>
        </w:rPr>
        <w:t xml:space="preserve"> </w:t>
      </w:r>
      <w:r w:rsidRPr="00A544A4">
        <w:rPr>
          <w:rFonts w:hint="cs"/>
          <w:rtl/>
          <w:lang w:bidi="ar-BH"/>
        </w:rPr>
        <w:t>الطلبة،</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الإطار</w:t>
      </w:r>
      <w:r>
        <w:rPr>
          <w:rFonts w:hint="cs"/>
          <w:rtl/>
          <w:lang w:bidi="ar-BH"/>
        </w:rPr>
        <w:t xml:space="preserve"> </w:t>
      </w:r>
      <w:r w:rsidRPr="00A544A4">
        <w:rPr>
          <w:rFonts w:hint="cs"/>
          <w:rtl/>
          <w:lang w:bidi="ar-BH"/>
        </w:rPr>
        <w:t>تتخذ</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الإجراءات</w:t>
      </w:r>
      <w:r>
        <w:rPr>
          <w:rFonts w:hint="cs"/>
          <w:rtl/>
          <w:lang w:bidi="ar-BH"/>
        </w:rPr>
        <w:t xml:space="preserve"> </w:t>
      </w:r>
      <w:r w:rsidRPr="00A544A4">
        <w:rPr>
          <w:rFonts w:hint="cs"/>
          <w:rtl/>
          <w:lang w:bidi="ar-BH"/>
        </w:rPr>
        <w:t>التالية:</w:t>
      </w:r>
    </w:p>
    <w:p w:rsidR="00632DB7" w:rsidRPr="00A544A4" w:rsidRDefault="00632DB7" w:rsidP="00632DB7">
      <w:pPr>
        <w:pStyle w:val="SingleTxtGA"/>
        <w:rPr>
          <w:rtl/>
          <w:lang w:bidi="ar-BH"/>
        </w:rPr>
      </w:pPr>
      <w:r>
        <w:rPr>
          <w:rtl/>
        </w:rPr>
        <w:tab/>
      </w:r>
      <w:r>
        <w:rPr>
          <w:rFonts w:hint="cs"/>
          <w:rtl/>
        </w:rPr>
        <w:t>(</w:t>
      </w:r>
      <w:r w:rsidRPr="00A544A4">
        <w:rPr>
          <w:rFonts w:hint="cs"/>
          <w:rtl/>
        </w:rPr>
        <w:t>أ</w:t>
      </w:r>
      <w:r>
        <w:rPr>
          <w:rFonts w:hint="cs"/>
          <w:rtl/>
        </w:rPr>
        <w:t>)</w:t>
      </w:r>
      <w:r w:rsidRPr="00A544A4">
        <w:rPr>
          <w:rFonts w:hint="cs"/>
          <w:rtl/>
        </w:rPr>
        <w:tab/>
      </w:r>
      <w:r w:rsidRPr="00A544A4">
        <w:rPr>
          <w:rFonts w:hint="cs"/>
          <w:rtl/>
          <w:lang w:bidi="ar-BH"/>
        </w:rPr>
        <w:t>تدريب</w:t>
      </w:r>
      <w:r>
        <w:rPr>
          <w:rFonts w:hint="cs"/>
          <w:rtl/>
          <w:lang w:bidi="ar-BH"/>
        </w:rPr>
        <w:t xml:space="preserve"> </w:t>
      </w:r>
      <w:r w:rsidRPr="00A544A4">
        <w:rPr>
          <w:rFonts w:hint="cs"/>
          <w:rtl/>
          <w:lang w:bidi="ar-BH"/>
        </w:rPr>
        <w:t>معلمي</w:t>
      </w:r>
      <w:r>
        <w:rPr>
          <w:rFonts w:hint="cs"/>
          <w:rtl/>
          <w:lang w:bidi="ar-BH"/>
        </w:rPr>
        <w:t xml:space="preserve"> </w:t>
      </w:r>
      <w:r w:rsidRPr="00A544A4">
        <w:rPr>
          <w:rFonts w:hint="cs"/>
          <w:rtl/>
          <w:lang w:bidi="ar-BH"/>
        </w:rPr>
        <w:t>ومعلمات</w:t>
      </w:r>
      <w:r>
        <w:rPr>
          <w:rFonts w:hint="cs"/>
          <w:rtl/>
          <w:lang w:bidi="ar-BH"/>
        </w:rPr>
        <w:t xml:space="preserve"> </w:t>
      </w:r>
      <w:r w:rsidRPr="00A544A4">
        <w:rPr>
          <w:rFonts w:hint="cs"/>
          <w:rtl/>
          <w:lang w:bidi="ar-BH"/>
        </w:rPr>
        <w:t>المراحل</w:t>
      </w:r>
      <w:r>
        <w:rPr>
          <w:rFonts w:hint="cs"/>
          <w:rtl/>
          <w:lang w:bidi="ar-BH"/>
        </w:rPr>
        <w:t xml:space="preserve"> </w:t>
      </w:r>
      <w:r w:rsidRPr="00A544A4">
        <w:rPr>
          <w:rFonts w:hint="cs"/>
          <w:rtl/>
          <w:lang w:bidi="ar-BH"/>
        </w:rPr>
        <w:t>الدراسية</w:t>
      </w:r>
      <w:r>
        <w:rPr>
          <w:rFonts w:hint="cs"/>
          <w:rtl/>
          <w:lang w:bidi="ar-BH"/>
        </w:rPr>
        <w:t xml:space="preserve"> </w:t>
      </w:r>
      <w:r w:rsidRPr="00A544A4">
        <w:rPr>
          <w:rFonts w:hint="cs"/>
          <w:rtl/>
          <w:lang w:bidi="ar-BH"/>
        </w:rPr>
        <w:t>المختلفة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الحكومية،</w:t>
      </w:r>
      <w:r>
        <w:rPr>
          <w:rFonts w:hint="cs"/>
          <w:rtl/>
          <w:lang w:bidi="ar-BH"/>
        </w:rPr>
        <w:t xml:space="preserve"> </w:t>
      </w:r>
      <w:r w:rsidRPr="00A544A4">
        <w:rPr>
          <w:rFonts w:hint="cs"/>
          <w:rtl/>
          <w:lang w:bidi="ar-BH"/>
        </w:rPr>
        <w:t>فضلاً</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إشراك</w:t>
      </w:r>
      <w:r>
        <w:rPr>
          <w:rFonts w:hint="cs"/>
          <w:rtl/>
          <w:lang w:bidi="ar-BH"/>
        </w:rPr>
        <w:t xml:space="preserve"> </w:t>
      </w:r>
      <w:r w:rsidRPr="00A544A4">
        <w:rPr>
          <w:rFonts w:hint="cs"/>
          <w:rtl/>
          <w:lang w:bidi="ar-BH"/>
        </w:rPr>
        <w:t>معلمات</w:t>
      </w:r>
      <w:r>
        <w:rPr>
          <w:rFonts w:hint="cs"/>
          <w:rtl/>
          <w:lang w:bidi="ar-BH"/>
        </w:rPr>
        <w:t xml:space="preserve"> </w:t>
      </w:r>
      <w:r w:rsidRPr="00A544A4">
        <w:rPr>
          <w:rFonts w:hint="cs"/>
          <w:rtl/>
          <w:lang w:bidi="ar-BH"/>
        </w:rPr>
        <w:t>رياض</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مجموعة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الأنشطة</w:t>
      </w:r>
      <w:r>
        <w:rPr>
          <w:rFonts w:hint="cs"/>
          <w:rtl/>
          <w:lang w:bidi="ar-BH"/>
        </w:rPr>
        <w:t xml:space="preserve"> </w:t>
      </w:r>
      <w:r w:rsidRPr="00A544A4">
        <w:rPr>
          <w:rFonts w:hint="cs"/>
          <w:rtl/>
          <w:lang w:bidi="ar-BH"/>
        </w:rPr>
        <w:t>وورش</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والبرامج</w:t>
      </w:r>
      <w:r>
        <w:rPr>
          <w:rFonts w:hint="cs"/>
          <w:rtl/>
          <w:lang w:bidi="ar-BH"/>
        </w:rPr>
        <w:t xml:space="preserve"> </w:t>
      </w:r>
      <w:r w:rsidRPr="00A544A4">
        <w:rPr>
          <w:rFonts w:hint="cs"/>
          <w:rtl/>
          <w:lang w:bidi="ar-BH"/>
        </w:rPr>
        <w:lastRenderedPageBreak/>
        <w:t>التدريبية</w:t>
      </w:r>
      <w:r>
        <w:rPr>
          <w:rFonts w:hint="cs"/>
          <w:rtl/>
          <w:lang w:bidi="ar-BH"/>
        </w:rPr>
        <w:t xml:space="preserve"> </w:t>
      </w:r>
      <w:r w:rsidRPr="00A544A4">
        <w:rPr>
          <w:rFonts w:hint="cs"/>
          <w:rtl/>
          <w:lang w:bidi="ar-BH"/>
        </w:rPr>
        <w:t>لرفع</w:t>
      </w:r>
      <w:r>
        <w:rPr>
          <w:rFonts w:hint="cs"/>
          <w:rtl/>
          <w:lang w:bidi="ar-BH"/>
        </w:rPr>
        <w:t xml:space="preserve"> </w:t>
      </w:r>
      <w:r w:rsidRPr="00A544A4">
        <w:rPr>
          <w:rFonts w:hint="cs"/>
          <w:rtl/>
          <w:lang w:bidi="ar-BH"/>
        </w:rPr>
        <w:t>كفاءتهم</w:t>
      </w:r>
      <w:r>
        <w:rPr>
          <w:rFonts w:hint="cs"/>
          <w:rtl/>
          <w:lang w:bidi="ar-BH"/>
        </w:rPr>
        <w:t xml:space="preserve"> </w:t>
      </w:r>
      <w:r w:rsidRPr="00A544A4">
        <w:rPr>
          <w:rFonts w:hint="cs"/>
          <w:rtl/>
          <w:lang w:bidi="ar-BH"/>
        </w:rPr>
        <w:t>المهنية</w:t>
      </w:r>
      <w:r>
        <w:rPr>
          <w:rFonts w:hint="cs"/>
          <w:rtl/>
          <w:lang w:bidi="ar-BH"/>
        </w:rPr>
        <w:t xml:space="preserve"> </w:t>
      </w:r>
      <w:r w:rsidRPr="00A544A4">
        <w:rPr>
          <w:rFonts w:hint="cs"/>
          <w:rtl/>
          <w:lang w:bidi="ar-BH"/>
        </w:rPr>
        <w:t>للتعامل</w:t>
      </w:r>
      <w:r>
        <w:rPr>
          <w:rFonts w:hint="cs"/>
          <w:rtl/>
          <w:lang w:bidi="ar-BH"/>
        </w:rPr>
        <w:t xml:space="preserve"> </w:t>
      </w:r>
      <w:r w:rsidRPr="00A544A4">
        <w:rPr>
          <w:rFonts w:hint="cs"/>
          <w:rtl/>
          <w:lang w:bidi="ar-BH"/>
        </w:rPr>
        <w:t>التربوي</w:t>
      </w:r>
      <w:r>
        <w:rPr>
          <w:rFonts w:hint="cs"/>
          <w:rtl/>
          <w:lang w:bidi="ar-BH"/>
        </w:rPr>
        <w:t xml:space="preserve"> </w:t>
      </w:r>
      <w:r w:rsidRPr="00A544A4">
        <w:rPr>
          <w:rFonts w:hint="cs"/>
          <w:rtl/>
          <w:lang w:bidi="ar-BH"/>
        </w:rPr>
        <w:t>والتعليمي</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الطلبة</w:t>
      </w:r>
      <w:r>
        <w:rPr>
          <w:rFonts w:hint="cs"/>
          <w:rtl/>
          <w:lang w:bidi="ar-BH"/>
        </w:rPr>
        <w:t xml:space="preserve"> </w:t>
      </w:r>
      <w:r w:rsidRPr="00A544A4">
        <w:rPr>
          <w:rFonts w:hint="cs"/>
          <w:rtl/>
          <w:lang w:bidi="ar-BH"/>
        </w:rPr>
        <w:t>بالتنسيق</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الجهات</w:t>
      </w:r>
      <w:r>
        <w:rPr>
          <w:rFonts w:hint="cs"/>
          <w:rtl/>
          <w:lang w:bidi="ar-BH"/>
        </w:rPr>
        <w:t xml:space="preserve"> </w:t>
      </w:r>
      <w:r w:rsidRPr="00A544A4">
        <w:rPr>
          <w:rFonts w:hint="cs"/>
          <w:rtl/>
          <w:lang w:bidi="ar-BH"/>
        </w:rPr>
        <w:t>ذات</w:t>
      </w:r>
      <w:r>
        <w:rPr>
          <w:rFonts w:hint="cs"/>
          <w:rtl/>
          <w:lang w:bidi="ar-BH"/>
        </w:rPr>
        <w:t xml:space="preserve"> </w:t>
      </w:r>
      <w:r w:rsidRPr="00A544A4">
        <w:rPr>
          <w:rFonts w:hint="cs"/>
          <w:rtl/>
          <w:lang w:bidi="ar-BH"/>
        </w:rPr>
        <w:t>العلاقة،</w:t>
      </w:r>
      <w:r>
        <w:rPr>
          <w:rFonts w:hint="cs"/>
          <w:rtl/>
          <w:lang w:bidi="ar-BH"/>
        </w:rPr>
        <w:t xml:space="preserve"> </w:t>
      </w:r>
      <w:r w:rsidRPr="00A544A4">
        <w:rPr>
          <w:rFonts w:hint="cs"/>
          <w:rtl/>
          <w:lang w:bidi="ar-BH"/>
        </w:rPr>
        <w:t>إذ</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الدراسي</w:t>
      </w:r>
      <w:r>
        <w:rPr>
          <w:rFonts w:hint="cs"/>
          <w:rtl/>
          <w:lang w:bidi="ar-BH"/>
        </w:rPr>
        <w:t xml:space="preserve"> </w:t>
      </w:r>
      <w:r w:rsidRPr="00A544A4">
        <w:rPr>
          <w:rFonts w:hint="cs"/>
          <w:rtl/>
          <w:lang w:bidi="ar-BH"/>
        </w:rPr>
        <w:t>2015/2016</w:t>
      </w:r>
      <w:r>
        <w:rPr>
          <w:rFonts w:hint="cs"/>
          <w:rtl/>
          <w:lang w:bidi="ar-BH"/>
        </w:rPr>
        <w:t xml:space="preserve"> </w:t>
      </w:r>
      <w:r w:rsidRPr="00A544A4">
        <w:rPr>
          <w:rFonts w:hint="cs"/>
          <w:rtl/>
          <w:lang w:bidi="ar-BH"/>
        </w:rPr>
        <w:t>تدريب</w:t>
      </w:r>
      <w:r>
        <w:rPr>
          <w:rFonts w:hint="cs"/>
          <w:rtl/>
          <w:lang w:bidi="ar-BH"/>
        </w:rPr>
        <w:t xml:space="preserve"> </w:t>
      </w:r>
      <w:r w:rsidRPr="00A544A4">
        <w:rPr>
          <w:rFonts w:hint="cs"/>
          <w:rtl/>
          <w:lang w:bidi="ar-BH"/>
        </w:rPr>
        <w:t>400</w:t>
      </w:r>
      <w:r>
        <w:rPr>
          <w:rFonts w:hint="cs"/>
          <w:rtl/>
          <w:lang w:bidi="ar-BH"/>
        </w:rPr>
        <w:t xml:space="preserve"> </w:t>
      </w:r>
      <w:r w:rsidRPr="00A544A4">
        <w:rPr>
          <w:rFonts w:hint="cs"/>
          <w:rtl/>
          <w:lang w:bidi="ar-BH"/>
        </w:rPr>
        <w:t>معلمه</w:t>
      </w:r>
      <w:r>
        <w:rPr>
          <w:rFonts w:hint="cs"/>
          <w:rtl/>
          <w:lang w:bidi="ar-BH"/>
        </w:rPr>
        <w:t xml:space="preserve"> </w:t>
      </w:r>
      <w:r w:rsidRPr="00A544A4">
        <w:rPr>
          <w:rFonts w:hint="cs"/>
          <w:rtl/>
          <w:lang w:bidi="ar-BH"/>
        </w:rPr>
        <w:t>برياض</w:t>
      </w:r>
      <w:r>
        <w:rPr>
          <w:rFonts w:hint="cs"/>
          <w:rtl/>
          <w:lang w:bidi="ar-BH"/>
        </w:rPr>
        <w:t xml:space="preserve"> </w:t>
      </w:r>
      <w:r w:rsidRPr="00A544A4">
        <w:rPr>
          <w:rFonts w:hint="cs"/>
          <w:rtl/>
          <w:lang w:bidi="ar-BH"/>
        </w:rPr>
        <w:t>الأطفال</w:t>
      </w:r>
      <w:r>
        <w:rPr>
          <w:rFonts w:hint="cs"/>
          <w:rtl/>
          <w:lang w:bidi="ar-BH"/>
        </w:rPr>
        <w:t>؛</w:t>
      </w:r>
    </w:p>
    <w:p w:rsidR="00632DB7" w:rsidRPr="00A544A4" w:rsidRDefault="00632DB7" w:rsidP="00632DB7">
      <w:pPr>
        <w:pStyle w:val="SingleTxtGA"/>
      </w:pPr>
      <w:r>
        <w:rPr>
          <w:rtl/>
        </w:rPr>
        <w:tab/>
      </w:r>
      <w:r>
        <w:rPr>
          <w:rFonts w:hint="cs"/>
          <w:rtl/>
        </w:rPr>
        <w:t>(</w:t>
      </w:r>
      <w:r w:rsidRPr="00A544A4">
        <w:rPr>
          <w:rFonts w:hint="cs"/>
          <w:rtl/>
        </w:rPr>
        <w:t>ب</w:t>
      </w:r>
      <w:r>
        <w:rPr>
          <w:rFonts w:hint="cs"/>
          <w:rtl/>
        </w:rPr>
        <w:t>)</w:t>
      </w:r>
      <w:r w:rsidRPr="00A544A4">
        <w:rPr>
          <w:rFonts w:hint="cs"/>
          <w:rtl/>
        </w:rPr>
        <w:tab/>
      </w:r>
      <w:r w:rsidRPr="00A544A4">
        <w:rPr>
          <w:rFonts w:hint="cs"/>
          <w:rtl/>
          <w:lang w:bidi="ar-BH"/>
        </w:rPr>
        <w:t>تدريس</w:t>
      </w:r>
      <w:r>
        <w:rPr>
          <w:rFonts w:hint="cs"/>
          <w:rtl/>
          <w:lang w:bidi="ar-BH"/>
        </w:rPr>
        <w:t xml:space="preserve"> </w:t>
      </w:r>
      <w:r w:rsidRPr="00A544A4">
        <w:rPr>
          <w:rFonts w:hint="cs"/>
          <w:rtl/>
          <w:lang w:bidi="ar-BH"/>
        </w:rPr>
        <w:t>مقررات</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كلية</w:t>
      </w:r>
      <w:r>
        <w:rPr>
          <w:rFonts w:hint="cs"/>
          <w:rtl/>
          <w:lang w:bidi="ar-BH"/>
        </w:rPr>
        <w:t xml:space="preserve"> </w:t>
      </w:r>
      <w:r w:rsidRPr="00A544A4">
        <w:rPr>
          <w:rFonts w:hint="cs"/>
          <w:rtl/>
          <w:lang w:bidi="ar-BH"/>
        </w:rPr>
        <w:t>المعلمين</w:t>
      </w:r>
      <w:r>
        <w:rPr>
          <w:rFonts w:hint="cs"/>
          <w:rtl/>
          <w:lang w:bidi="ar-BH"/>
        </w:rPr>
        <w:t xml:space="preserve"> </w:t>
      </w:r>
      <w:r w:rsidRPr="00A544A4">
        <w:rPr>
          <w:rFonts w:hint="cs"/>
          <w:rtl/>
          <w:lang w:bidi="ar-BH"/>
        </w:rPr>
        <w:t>تتعلق</w:t>
      </w:r>
      <w:r>
        <w:rPr>
          <w:rFonts w:hint="cs"/>
          <w:rtl/>
          <w:lang w:bidi="ar-BH"/>
        </w:rPr>
        <w:t xml:space="preserve"> </w:t>
      </w:r>
      <w:r w:rsidRPr="00A544A4">
        <w:rPr>
          <w:rFonts w:hint="cs"/>
          <w:rtl/>
          <w:lang w:bidi="ar-BH"/>
        </w:rPr>
        <w:t>بعلم</w:t>
      </w:r>
      <w:r>
        <w:rPr>
          <w:rFonts w:hint="cs"/>
          <w:rtl/>
          <w:lang w:bidi="ar-BH"/>
        </w:rPr>
        <w:t xml:space="preserve"> </w:t>
      </w:r>
      <w:r w:rsidRPr="00A544A4">
        <w:rPr>
          <w:rFonts w:hint="cs"/>
          <w:rtl/>
          <w:lang w:bidi="ar-BH"/>
        </w:rPr>
        <w:t>نفس</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وكيفية</w:t>
      </w:r>
      <w:r>
        <w:rPr>
          <w:rFonts w:hint="cs"/>
          <w:rtl/>
          <w:lang w:bidi="ar-BH"/>
        </w:rPr>
        <w:t xml:space="preserve"> </w:t>
      </w:r>
      <w:r w:rsidRPr="00A544A4">
        <w:rPr>
          <w:rFonts w:hint="cs"/>
          <w:rtl/>
          <w:lang w:bidi="ar-BH"/>
        </w:rPr>
        <w:t>التعامل</w:t>
      </w:r>
      <w:r>
        <w:rPr>
          <w:rFonts w:hint="cs"/>
          <w:rtl/>
          <w:lang w:bidi="ar-BH"/>
        </w:rPr>
        <w:t xml:space="preserve"> </w:t>
      </w:r>
      <w:r w:rsidRPr="00A544A4">
        <w:rPr>
          <w:rFonts w:hint="cs"/>
          <w:rtl/>
          <w:lang w:bidi="ar-BH"/>
        </w:rPr>
        <w:t>التربوي</w:t>
      </w:r>
      <w:r>
        <w:rPr>
          <w:rFonts w:hint="cs"/>
          <w:rtl/>
          <w:lang w:bidi="ar-BH"/>
        </w:rPr>
        <w:t xml:space="preserve"> </w:t>
      </w:r>
      <w:r w:rsidRPr="00A544A4">
        <w:rPr>
          <w:rFonts w:hint="cs"/>
          <w:rtl/>
          <w:lang w:bidi="ar-BH"/>
        </w:rPr>
        <w:t>والتعليمي</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شريحة</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تدريب</w:t>
      </w:r>
      <w:r>
        <w:rPr>
          <w:rFonts w:hint="cs"/>
          <w:rtl/>
          <w:lang w:bidi="ar-BH"/>
        </w:rPr>
        <w:t xml:space="preserve"> </w:t>
      </w:r>
      <w:r w:rsidRPr="00A544A4">
        <w:rPr>
          <w:rFonts w:hint="cs"/>
          <w:rtl/>
          <w:lang w:bidi="ar-BH"/>
        </w:rPr>
        <w:t>الملتحقين</w:t>
      </w:r>
      <w:r>
        <w:rPr>
          <w:rFonts w:hint="cs"/>
          <w:rtl/>
          <w:lang w:bidi="ar-BH"/>
        </w:rPr>
        <w:t xml:space="preserve"> </w:t>
      </w:r>
      <w:r w:rsidRPr="00A544A4">
        <w:rPr>
          <w:rFonts w:hint="cs"/>
          <w:rtl/>
          <w:lang w:bidi="ar-BH"/>
        </w:rPr>
        <w:t>بهذه</w:t>
      </w:r>
      <w:r>
        <w:rPr>
          <w:rFonts w:hint="cs"/>
          <w:rtl/>
          <w:lang w:bidi="ar-BH"/>
        </w:rPr>
        <w:t xml:space="preserve"> </w:t>
      </w:r>
      <w:r w:rsidRPr="00A544A4">
        <w:rPr>
          <w:rFonts w:hint="cs"/>
          <w:rtl/>
          <w:lang w:bidi="ar-BH"/>
        </w:rPr>
        <w:t>الكلية</w:t>
      </w:r>
      <w:r>
        <w:rPr>
          <w:rFonts w:hint="cs"/>
          <w:rtl/>
          <w:lang w:bidi="ar-BH"/>
        </w:rPr>
        <w:t xml:space="preserve"> </w:t>
      </w:r>
      <w:r w:rsidRPr="00A544A4">
        <w:rPr>
          <w:rFonts w:hint="cs"/>
          <w:rtl/>
          <w:lang w:bidi="ar-BH"/>
        </w:rPr>
        <w:t>ميدانياً</w:t>
      </w:r>
      <w:r>
        <w:rPr>
          <w:rFonts w:hint="cs"/>
          <w:rtl/>
          <w:lang w:bidi="ar-BH"/>
        </w:rPr>
        <w:t xml:space="preserve">؛ </w:t>
      </w:r>
    </w:p>
    <w:p w:rsidR="00632DB7" w:rsidRPr="00A544A4" w:rsidRDefault="00632DB7" w:rsidP="00632DB7">
      <w:pPr>
        <w:pStyle w:val="SingleTxtGA"/>
      </w:pPr>
      <w:r>
        <w:rPr>
          <w:rtl/>
        </w:rPr>
        <w:tab/>
      </w:r>
      <w:r>
        <w:rPr>
          <w:rFonts w:hint="cs"/>
          <w:rtl/>
        </w:rPr>
        <w:t>(</w:t>
      </w:r>
      <w:r w:rsidRPr="00A544A4">
        <w:rPr>
          <w:rFonts w:hint="cs"/>
          <w:rtl/>
        </w:rPr>
        <w:t>ت</w:t>
      </w:r>
      <w:r>
        <w:rPr>
          <w:rFonts w:hint="cs"/>
          <w:rtl/>
        </w:rPr>
        <w:t>)</w:t>
      </w:r>
      <w:r w:rsidRPr="00A544A4">
        <w:rPr>
          <w:rFonts w:hint="cs"/>
          <w:rtl/>
        </w:rPr>
        <w:tab/>
      </w:r>
      <w:r w:rsidRPr="00A544A4">
        <w:rPr>
          <w:rFonts w:hint="cs"/>
          <w:rtl/>
          <w:lang w:bidi="ar-BH"/>
        </w:rPr>
        <w:t>انشاء</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الإرشاد</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والاجتماعي</w:t>
      </w:r>
      <w:r>
        <w:rPr>
          <w:rFonts w:hint="cs"/>
          <w:rtl/>
          <w:lang w:bidi="ar-BH"/>
        </w:rPr>
        <w:t xml:space="preserve"> </w:t>
      </w:r>
      <w:r w:rsidRPr="00A544A4">
        <w:rPr>
          <w:rFonts w:hint="cs"/>
          <w:rtl/>
          <w:lang w:bidi="ar-BH"/>
        </w:rPr>
        <w:t>للعناية</w:t>
      </w:r>
      <w:r>
        <w:rPr>
          <w:rFonts w:hint="cs"/>
          <w:rtl/>
          <w:lang w:bidi="ar-BH"/>
        </w:rPr>
        <w:t xml:space="preserve"> </w:t>
      </w:r>
      <w:r w:rsidRPr="00A544A4">
        <w:rPr>
          <w:rFonts w:hint="cs"/>
          <w:rtl/>
          <w:lang w:bidi="ar-BH"/>
        </w:rPr>
        <w:t>بالتوجيه</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والاجتماعي</w:t>
      </w:r>
      <w:r>
        <w:rPr>
          <w:rFonts w:hint="cs"/>
          <w:rtl/>
          <w:lang w:bidi="ar-BH"/>
        </w:rPr>
        <w:t xml:space="preserve"> </w:t>
      </w:r>
      <w:r w:rsidRPr="00A544A4">
        <w:rPr>
          <w:rFonts w:hint="cs"/>
          <w:rtl/>
          <w:lang w:bidi="ar-BH"/>
        </w:rPr>
        <w:t>للطلبة،</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وجود</w:t>
      </w:r>
      <w:r>
        <w:rPr>
          <w:rFonts w:hint="cs"/>
          <w:rtl/>
          <w:lang w:bidi="ar-BH"/>
        </w:rPr>
        <w:t xml:space="preserve"> </w:t>
      </w:r>
      <w:r w:rsidRPr="00A544A4">
        <w:rPr>
          <w:rFonts w:hint="cs"/>
          <w:rtl/>
          <w:lang w:bidi="ar-BH"/>
        </w:rPr>
        <w:t>مرشد</w:t>
      </w:r>
      <w:r>
        <w:rPr>
          <w:rFonts w:hint="cs"/>
          <w:rtl/>
          <w:lang w:bidi="ar-BH"/>
        </w:rPr>
        <w:t xml:space="preserve"> </w:t>
      </w:r>
      <w:r w:rsidRPr="00A544A4">
        <w:rPr>
          <w:rFonts w:hint="cs"/>
          <w:rtl/>
          <w:lang w:bidi="ar-BH"/>
        </w:rPr>
        <w:t>اجتماعي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لكل</w:t>
      </w:r>
      <w:r>
        <w:rPr>
          <w:rFonts w:hint="cs"/>
          <w:rtl/>
          <w:lang w:bidi="ar-BH"/>
        </w:rPr>
        <w:t xml:space="preserve"> </w:t>
      </w:r>
      <w:r w:rsidRPr="00A544A4">
        <w:rPr>
          <w:rFonts w:hint="cs"/>
          <w:rtl/>
          <w:lang w:bidi="ar-BH"/>
        </w:rPr>
        <w:t>250</w:t>
      </w:r>
      <w:r>
        <w:rPr>
          <w:rFonts w:hint="cs"/>
          <w:rtl/>
          <w:lang w:bidi="ar-BH"/>
        </w:rPr>
        <w:t xml:space="preserve"> </w:t>
      </w:r>
      <w:r w:rsidRPr="00A544A4">
        <w:rPr>
          <w:rFonts w:hint="cs"/>
          <w:rtl/>
          <w:lang w:bidi="ar-BH"/>
        </w:rPr>
        <w:t>طالب</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طالبة</w:t>
      </w:r>
      <w:r>
        <w:rPr>
          <w:rFonts w:hint="cs"/>
          <w:rtl/>
          <w:lang w:bidi="ar-BH"/>
        </w:rPr>
        <w:t xml:space="preserve"> </w:t>
      </w:r>
      <w:r w:rsidRPr="00A544A4">
        <w:rPr>
          <w:rFonts w:hint="cs"/>
          <w:rtl/>
          <w:lang w:bidi="ar-BH"/>
        </w:rPr>
        <w:t>يتولون</w:t>
      </w:r>
      <w:r>
        <w:rPr>
          <w:rFonts w:hint="cs"/>
          <w:rtl/>
          <w:lang w:bidi="ar-BH"/>
        </w:rPr>
        <w:t xml:space="preserve"> </w:t>
      </w:r>
      <w:r w:rsidRPr="00A544A4">
        <w:rPr>
          <w:rFonts w:hint="cs"/>
          <w:rtl/>
          <w:lang w:bidi="ar-BH"/>
        </w:rPr>
        <w:t>الإرشاد</w:t>
      </w:r>
      <w:r>
        <w:rPr>
          <w:rFonts w:hint="cs"/>
          <w:rtl/>
          <w:lang w:bidi="ar-BH"/>
        </w:rPr>
        <w:t xml:space="preserve"> </w:t>
      </w:r>
      <w:r w:rsidRPr="00A544A4">
        <w:rPr>
          <w:rFonts w:hint="cs"/>
          <w:rtl/>
          <w:lang w:bidi="ar-BH"/>
        </w:rPr>
        <w:t>الاجتماعي</w:t>
      </w:r>
      <w:r>
        <w:rPr>
          <w:rFonts w:hint="cs"/>
          <w:rtl/>
          <w:lang w:bidi="ar-BH"/>
        </w:rPr>
        <w:t xml:space="preserve"> </w:t>
      </w:r>
      <w:r w:rsidRPr="00A544A4">
        <w:rPr>
          <w:rFonts w:hint="cs"/>
          <w:rtl/>
          <w:lang w:bidi="ar-BH"/>
        </w:rPr>
        <w:t>وحل</w:t>
      </w:r>
      <w:r>
        <w:rPr>
          <w:rFonts w:hint="cs"/>
          <w:rtl/>
          <w:lang w:bidi="ar-BH"/>
        </w:rPr>
        <w:t xml:space="preserve"> </w:t>
      </w:r>
      <w:r w:rsidRPr="00A544A4">
        <w:rPr>
          <w:rFonts w:hint="cs"/>
          <w:rtl/>
          <w:lang w:bidi="ar-BH"/>
        </w:rPr>
        <w:t>المشكلات</w:t>
      </w:r>
      <w:r>
        <w:rPr>
          <w:rFonts w:hint="cs"/>
          <w:rtl/>
          <w:lang w:bidi="ar-BH"/>
        </w:rPr>
        <w:t xml:space="preserve"> </w:t>
      </w:r>
      <w:r w:rsidRPr="00A544A4">
        <w:rPr>
          <w:rFonts w:hint="cs"/>
          <w:rtl/>
          <w:lang w:bidi="ar-BH"/>
        </w:rPr>
        <w:t>السلوكية</w:t>
      </w:r>
      <w:r>
        <w:rPr>
          <w:rFonts w:hint="cs"/>
          <w:rtl/>
          <w:lang w:bidi="ar-BH"/>
        </w:rPr>
        <w:t xml:space="preserve"> </w:t>
      </w:r>
      <w:r w:rsidRPr="00A544A4">
        <w:rPr>
          <w:rFonts w:hint="cs"/>
          <w:rtl/>
          <w:lang w:bidi="ar-BH"/>
        </w:rPr>
        <w:t>والتواصل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بشأنها.</w:t>
      </w:r>
    </w:p>
    <w:p w:rsidR="00632DB7" w:rsidRPr="00A51855" w:rsidRDefault="00632DB7" w:rsidP="00632DB7">
      <w:pPr>
        <w:pStyle w:val="H23GA"/>
      </w:pPr>
      <w:r>
        <w:rPr>
          <w:rtl/>
          <w:lang w:bidi="ar-BH"/>
        </w:rPr>
        <w:tab/>
      </w:r>
      <w:r>
        <w:rPr>
          <w:rtl/>
          <w:lang w:bidi="ar-BH"/>
        </w:rPr>
        <w:tab/>
      </w:r>
      <w:r w:rsidRPr="00A51855">
        <w:rPr>
          <w:rFonts w:hint="cs"/>
          <w:rtl/>
          <w:lang w:bidi="ar-BH"/>
        </w:rPr>
        <w:t>التدريب</w:t>
      </w:r>
      <w:r>
        <w:rPr>
          <w:rFonts w:hint="cs"/>
          <w:rtl/>
          <w:lang w:bidi="ar-BH"/>
        </w:rPr>
        <w:t xml:space="preserve"> </w:t>
      </w:r>
      <w:r w:rsidRPr="00A51855">
        <w:rPr>
          <w:rFonts w:hint="cs"/>
          <w:rtl/>
          <w:lang w:bidi="ar-BH"/>
        </w:rPr>
        <w:t>في</w:t>
      </w:r>
      <w:r>
        <w:rPr>
          <w:rFonts w:hint="cs"/>
          <w:rtl/>
          <w:lang w:bidi="ar-BH"/>
        </w:rPr>
        <w:t xml:space="preserve"> </w:t>
      </w:r>
      <w:r w:rsidRPr="00A51855">
        <w:rPr>
          <w:rFonts w:hint="cs"/>
          <w:rtl/>
          <w:lang w:bidi="ar-BH"/>
        </w:rPr>
        <w:t>وزارة</w:t>
      </w:r>
      <w:r>
        <w:rPr>
          <w:rFonts w:hint="cs"/>
          <w:rtl/>
          <w:lang w:bidi="ar-BH"/>
        </w:rPr>
        <w:t xml:space="preserve"> </w:t>
      </w:r>
      <w:r w:rsidRPr="00A51855">
        <w:rPr>
          <w:rFonts w:hint="cs"/>
          <w:rtl/>
          <w:lang w:bidi="ar-BH"/>
        </w:rPr>
        <w:t>الداخلية:</w:t>
      </w:r>
    </w:p>
    <w:p w:rsidR="00632DB7" w:rsidRPr="00A544A4" w:rsidRDefault="00632DB7" w:rsidP="00632DB7">
      <w:pPr>
        <w:pStyle w:val="SingleTxtGA"/>
        <w:rPr>
          <w:b/>
          <w:bCs/>
        </w:rPr>
      </w:pPr>
      <w:r>
        <w:rPr>
          <w:rFonts w:eastAsia="Calibri" w:hint="cs"/>
          <w:rtl/>
          <w:lang w:bidi="ar-EG"/>
        </w:rPr>
        <w:t>35-</w:t>
      </w:r>
      <w:r w:rsidRPr="00A544A4">
        <w:rPr>
          <w:rFonts w:eastAsia="Calibri"/>
        </w:rPr>
        <w:tab/>
      </w:r>
      <w:r w:rsidRPr="00A544A4">
        <w:rPr>
          <w:rFonts w:hint="cs"/>
          <w:rtl/>
          <w:lang w:bidi="ar-BH"/>
        </w:rPr>
        <w:t>تعتمد</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الداخلية</w:t>
      </w:r>
      <w:r>
        <w:rPr>
          <w:rFonts w:hint="cs"/>
          <w:rtl/>
          <w:lang w:bidi="ar-BH"/>
        </w:rPr>
        <w:t xml:space="preserve"> </w:t>
      </w:r>
      <w:r w:rsidRPr="00A544A4">
        <w:rPr>
          <w:rFonts w:hint="cs"/>
          <w:rtl/>
          <w:lang w:bidi="ar-BH"/>
        </w:rPr>
        <w:t>تثقيف</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منتسبي</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كافة</w:t>
      </w:r>
      <w:r>
        <w:rPr>
          <w:rFonts w:hint="cs"/>
          <w:rtl/>
          <w:lang w:bidi="ar-BH"/>
        </w:rPr>
        <w:t xml:space="preserve"> </w:t>
      </w:r>
      <w:r w:rsidRPr="00A544A4">
        <w:rPr>
          <w:rFonts w:hint="cs"/>
          <w:rtl/>
          <w:lang w:bidi="ar-BH"/>
        </w:rPr>
        <w:t>المجالات</w:t>
      </w:r>
      <w:r>
        <w:rPr>
          <w:rFonts w:hint="cs"/>
          <w:rtl/>
          <w:lang w:bidi="ar-BH"/>
        </w:rPr>
        <w:t xml:space="preserve"> </w:t>
      </w:r>
      <w:r w:rsidRPr="00A544A4">
        <w:rPr>
          <w:rFonts w:hint="cs"/>
          <w:rtl/>
          <w:lang w:bidi="ar-BH"/>
        </w:rPr>
        <w:t>وتحرص</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زيادة</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الانسان</w:t>
      </w:r>
      <w:r>
        <w:rPr>
          <w:rFonts w:hint="cs"/>
          <w:rtl/>
          <w:lang w:bidi="ar-BH"/>
        </w:rPr>
        <w:t xml:space="preserve"> </w:t>
      </w:r>
      <w:r w:rsidRPr="00A544A4">
        <w:rPr>
          <w:rFonts w:hint="cs"/>
          <w:rtl/>
          <w:lang w:bidi="ar-BH"/>
        </w:rPr>
        <w:t>بما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والتوعية</w:t>
      </w:r>
      <w:r>
        <w:rPr>
          <w:rFonts w:hint="cs"/>
          <w:rtl/>
          <w:lang w:bidi="ar-BH"/>
        </w:rPr>
        <w:t xml:space="preserve"> </w:t>
      </w:r>
      <w:r w:rsidRPr="00A544A4">
        <w:rPr>
          <w:rFonts w:hint="cs"/>
          <w:rtl/>
          <w:lang w:bidi="ar-BH"/>
        </w:rPr>
        <w:t>باتفاقية</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وتدريب</w:t>
      </w:r>
      <w:r>
        <w:rPr>
          <w:rFonts w:hint="cs"/>
          <w:rtl/>
          <w:lang w:bidi="ar-BH"/>
        </w:rPr>
        <w:t xml:space="preserve"> </w:t>
      </w:r>
      <w:r w:rsidRPr="00A544A4">
        <w:rPr>
          <w:rFonts w:hint="cs"/>
          <w:rtl/>
          <w:lang w:bidi="ar-BH"/>
        </w:rPr>
        <w:t>المتعاملين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منتسبي</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الداخلية</w:t>
      </w:r>
      <w:r>
        <w:rPr>
          <w:rFonts w:hint="cs"/>
          <w:rtl/>
          <w:lang w:bidi="ar-BH"/>
        </w:rPr>
        <w:t xml:space="preserve"> </w:t>
      </w:r>
      <w:r w:rsidRPr="00A544A4">
        <w:rPr>
          <w:rFonts w:hint="cs"/>
          <w:rtl/>
          <w:lang w:bidi="ar-BH"/>
        </w:rPr>
        <w:t>بمبادئها</w:t>
      </w:r>
      <w:r>
        <w:rPr>
          <w:rFonts w:hint="cs"/>
          <w:rtl/>
          <w:lang w:bidi="ar-BH"/>
        </w:rPr>
        <w:t xml:space="preserve"> </w:t>
      </w:r>
      <w:r w:rsidRPr="00A544A4">
        <w:rPr>
          <w:rFonts w:hint="cs"/>
          <w:rtl/>
          <w:lang w:bidi="ar-BH"/>
        </w:rPr>
        <w:t>سواء</w:t>
      </w:r>
      <w:r>
        <w:rPr>
          <w:rFonts w:hint="cs"/>
          <w:rtl/>
          <w:lang w:bidi="ar-BH"/>
        </w:rPr>
        <w:t xml:space="preserve"> </w:t>
      </w:r>
      <w:r w:rsidRPr="00A544A4">
        <w:rPr>
          <w:rFonts w:hint="cs"/>
          <w:rtl/>
          <w:lang w:bidi="ar-BH"/>
        </w:rPr>
        <w:t>بالمواد</w:t>
      </w:r>
      <w:r>
        <w:rPr>
          <w:rFonts w:hint="cs"/>
          <w:rtl/>
          <w:lang w:bidi="ar-BH"/>
        </w:rPr>
        <w:t xml:space="preserve"> </w:t>
      </w:r>
      <w:r w:rsidRPr="00A544A4">
        <w:rPr>
          <w:rFonts w:hint="cs"/>
          <w:rtl/>
          <w:lang w:bidi="ar-BH"/>
        </w:rPr>
        <w:t>النظرية</w:t>
      </w:r>
      <w:r>
        <w:rPr>
          <w:rFonts w:hint="cs"/>
          <w:rtl/>
          <w:lang w:bidi="ar-BH"/>
        </w:rPr>
        <w:t xml:space="preserve"> </w:t>
      </w:r>
      <w:r w:rsidRPr="00A544A4">
        <w:rPr>
          <w:rFonts w:hint="cs"/>
          <w:rtl/>
          <w:lang w:bidi="ar-BH"/>
        </w:rPr>
        <w:t>المتخصصة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التدريبات</w:t>
      </w:r>
      <w:r>
        <w:rPr>
          <w:rFonts w:hint="cs"/>
          <w:rtl/>
          <w:lang w:bidi="ar-BH"/>
        </w:rPr>
        <w:t xml:space="preserve"> </w:t>
      </w:r>
      <w:r w:rsidRPr="00A544A4">
        <w:rPr>
          <w:rFonts w:hint="cs"/>
          <w:rtl/>
          <w:lang w:bidi="ar-BH"/>
        </w:rPr>
        <w:t>العملية،</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البعثات</w:t>
      </w:r>
      <w:r>
        <w:rPr>
          <w:rFonts w:hint="cs"/>
          <w:rtl/>
          <w:lang w:bidi="ar-BH"/>
        </w:rPr>
        <w:t xml:space="preserve"> </w:t>
      </w:r>
      <w:r w:rsidRPr="00A544A4">
        <w:rPr>
          <w:rFonts w:hint="cs"/>
          <w:rtl/>
          <w:lang w:bidi="ar-BH"/>
        </w:rPr>
        <w:t>الخارجية،</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للحرص</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قيامهم</w:t>
      </w:r>
      <w:r>
        <w:rPr>
          <w:rFonts w:hint="cs"/>
          <w:rtl/>
          <w:lang w:bidi="ar-BH"/>
        </w:rPr>
        <w:t xml:space="preserve"> </w:t>
      </w:r>
      <w:r w:rsidRPr="00A544A4">
        <w:rPr>
          <w:rFonts w:hint="cs"/>
          <w:rtl/>
          <w:lang w:bidi="ar-BH"/>
        </w:rPr>
        <w:t>بأداء</w:t>
      </w:r>
      <w:r>
        <w:rPr>
          <w:rFonts w:hint="cs"/>
          <w:rtl/>
          <w:lang w:bidi="ar-BH"/>
        </w:rPr>
        <w:t xml:space="preserve"> </w:t>
      </w:r>
      <w:r w:rsidRPr="00A544A4">
        <w:rPr>
          <w:rFonts w:hint="cs"/>
          <w:rtl/>
          <w:lang w:bidi="ar-BH"/>
        </w:rPr>
        <w:t>واجباتهم</w:t>
      </w:r>
      <w:r>
        <w:rPr>
          <w:rFonts w:hint="cs"/>
          <w:rtl/>
          <w:lang w:bidi="ar-BH"/>
        </w:rPr>
        <w:t xml:space="preserve"> </w:t>
      </w:r>
      <w:r w:rsidRPr="00A544A4">
        <w:rPr>
          <w:rFonts w:hint="cs"/>
          <w:rtl/>
          <w:lang w:bidi="ar-BH"/>
        </w:rPr>
        <w:t>ورسالتهم</w:t>
      </w:r>
      <w:r>
        <w:rPr>
          <w:rFonts w:hint="cs"/>
          <w:rtl/>
          <w:lang w:bidi="ar-BH"/>
        </w:rPr>
        <w:t xml:space="preserve"> </w:t>
      </w:r>
      <w:r w:rsidRPr="00A544A4">
        <w:rPr>
          <w:rFonts w:hint="cs"/>
          <w:rtl/>
          <w:lang w:bidi="ar-BH"/>
        </w:rPr>
        <w:t>السامية</w:t>
      </w:r>
      <w:r>
        <w:rPr>
          <w:rFonts w:hint="cs"/>
          <w:rtl/>
          <w:lang w:bidi="ar-BH"/>
        </w:rPr>
        <w:t xml:space="preserve"> </w:t>
      </w:r>
      <w:r w:rsidRPr="00A544A4">
        <w:rPr>
          <w:rFonts w:hint="cs"/>
          <w:rtl/>
          <w:lang w:bidi="ar-BH"/>
        </w:rPr>
        <w:t>نحو</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مقدرات</w:t>
      </w:r>
      <w:r>
        <w:rPr>
          <w:rFonts w:hint="cs"/>
          <w:rtl/>
          <w:lang w:bidi="ar-BH"/>
        </w:rPr>
        <w:t xml:space="preserve"> </w:t>
      </w:r>
      <w:r w:rsidRPr="00A544A4">
        <w:rPr>
          <w:rFonts w:hint="cs"/>
          <w:rtl/>
          <w:lang w:bidi="ar-BH"/>
        </w:rPr>
        <w:t>ومكتسبات</w:t>
      </w:r>
      <w:r>
        <w:rPr>
          <w:rFonts w:hint="cs"/>
          <w:rtl/>
          <w:lang w:bidi="ar-BH"/>
        </w:rPr>
        <w:t xml:space="preserve"> </w:t>
      </w:r>
      <w:r w:rsidRPr="00A544A4">
        <w:rPr>
          <w:rFonts w:hint="cs"/>
          <w:rtl/>
          <w:lang w:bidi="ar-BH"/>
        </w:rPr>
        <w:t>الوطن</w:t>
      </w:r>
      <w:r>
        <w:rPr>
          <w:rFonts w:hint="cs"/>
          <w:rtl/>
          <w:lang w:bidi="ar-BH"/>
        </w:rPr>
        <w:t xml:space="preserve"> </w:t>
      </w:r>
      <w:r w:rsidRPr="00A544A4">
        <w:rPr>
          <w:rFonts w:hint="cs"/>
          <w:rtl/>
          <w:lang w:bidi="ar-BH"/>
        </w:rPr>
        <w:t>والحفاظ</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أمن</w:t>
      </w:r>
      <w:r>
        <w:rPr>
          <w:rFonts w:hint="cs"/>
          <w:rtl/>
          <w:lang w:bidi="ar-BH"/>
        </w:rPr>
        <w:t xml:space="preserve"> </w:t>
      </w:r>
      <w:r w:rsidRPr="00A544A4">
        <w:rPr>
          <w:rFonts w:hint="cs"/>
          <w:rtl/>
          <w:lang w:bidi="ar-BH"/>
        </w:rPr>
        <w:t>المواطنين</w:t>
      </w:r>
      <w:r>
        <w:rPr>
          <w:rFonts w:hint="cs"/>
          <w:rtl/>
          <w:lang w:bidi="ar-BH"/>
        </w:rPr>
        <w:t xml:space="preserve"> </w:t>
      </w:r>
      <w:r w:rsidRPr="00A544A4">
        <w:rPr>
          <w:rFonts w:hint="cs"/>
          <w:rtl/>
          <w:lang w:bidi="ar-BH"/>
        </w:rPr>
        <w:t>والمقيمين</w:t>
      </w:r>
      <w:r>
        <w:rPr>
          <w:rFonts w:hint="cs"/>
          <w:rtl/>
          <w:lang w:bidi="ar-BH"/>
        </w:rPr>
        <w:t xml:space="preserve"> </w:t>
      </w:r>
      <w:r w:rsidRPr="00A544A4">
        <w:rPr>
          <w:rFonts w:hint="cs"/>
          <w:rtl/>
          <w:lang w:bidi="ar-BH"/>
        </w:rPr>
        <w:t>وسلامتهم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ظل</w:t>
      </w:r>
      <w:r>
        <w:rPr>
          <w:rFonts w:hint="cs"/>
          <w:rtl/>
          <w:lang w:bidi="ar-BH"/>
        </w:rPr>
        <w:t xml:space="preserve"> </w:t>
      </w:r>
      <w:r w:rsidRPr="00A544A4">
        <w:rPr>
          <w:rFonts w:hint="cs"/>
          <w:rtl/>
          <w:lang w:bidi="ar-BH"/>
        </w:rPr>
        <w:t>التنفيذ</w:t>
      </w:r>
      <w:r>
        <w:rPr>
          <w:rFonts w:hint="cs"/>
          <w:rtl/>
          <w:lang w:bidi="ar-BH"/>
        </w:rPr>
        <w:t xml:space="preserve"> </w:t>
      </w:r>
      <w:r w:rsidRPr="00A544A4">
        <w:rPr>
          <w:rFonts w:hint="cs"/>
          <w:rtl/>
          <w:lang w:bidi="ar-BH"/>
        </w:rPr>
        <w:t>الصحيح</w:t>
      </w:r>
      <w:r>
        <w:rPr>
          <w:rFonts w:hint="cs"/>
          <w:rtl/>
          <w:lang w:bidi="ar-BH"/>
        </w:rPr>
        <w:t xml:space="preserve"> </w:t>
      </w:r>
      <w:r w:rsidRPr="00A544A4">
        <w:rPr>
          <w:rFonts w:hint="cs"/>
          <w:rtl/>
          <w:lang w:bidi="ar-BH"/>
        </w:rPr>
        <w:t>للقانون</w:t>
      </w:r>
      <w:r>
        <w:rPr>
          <w:rFonts w:hint="cs"/>
          <w:rtl/>
          <w:lang w:bidi="ar-BH"/>
        </w:rPr>
        <w:t xml:space="preserve"> </w:t>
      </w:r>
      <w:r w:rsidRPr="00A544A4">
        <w:rPr>
          <w:rFonts w:hint="cs"/>
          <w:rtl/>
          <w:lang w:bidi="ar-BH"/>
        </w:rPr>
        <w:t>وتحقيق</w:t>
      </w:r>
      <w:r>
        <w:rPr>
          <w:rFonts w:hint="cs"/>
          <w:rtl/>
          <w:lang w:bidi="ar-BH"/>
        </w:rPr>
        <w:t xml:space="preserve"> </w:t>
      </w:r>
      <w:r w:rsidRPr="00A544A4">
        <w:rPr>
          <w:rFonts w:hint="cs"/>
          <w:rtl/>
          <w:lang w:bidi="ar-BH"/>
        </w:rPr>
        <w:t>العدالة.</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تنفيذ</w:t>
      </w:r>
      <w:r>
        <w:rPr>
          <w:rFonts w:hint="cs"/>
          <w:rtl/>
          <w:lang w:bidi="ar-BH"/>
        </w:rPr>
        <w:t xml:space="preserve"> </w:t>
      </w:r>
      <w:r w:rsidRPr="00A544A4">
        <w:rPr>
          <w:rFonts w:hint="cs"/>
          <w:rtl/>
          <w:lang w:bidi="ar-BH"/>
        </w:rPr>
        <w:t>برامج</w:t>
      </w:r>
      <w:r>
        <w:rPr>
          <w:rFonts w:hint="cs"/>
          <w:rtl/>
          <w:lang w:bidi="ar-BH"/>
        </w:rPr>
        <w:t xml:space="preserve"> </w:t>
      </w:r>
      <w:r w:rsidRPr="00A544A4">
        <w:rPr>
          <w:rFonts w:hint="cs"/>
          <w:rtl/>
          <w:lang w:bidi="ar-BH"/>
        </w:rPr>
        <w:t>موسعة</w:t>
      </w:r>
      <w:r>
        <w:rPr>
          <w:rFonts w:hint="cs"/>
          <w:rtl/>
          <w:lang w:bidi="ar-BH"/>
        </w:rPr>
        <w:t xml:space="preserve"> </w:t>
      </w:r>
      <w:r w:rsidRPr="00A544A4">
        <w:rPr>
          <w:rFonts w:hint="cs"/>
          <w:rtl/>
          <w:lang w:bidi="ar-BH"/>
        </w:rPr>
        <w:t>للتدريب</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قواعد</w:t>
      </w:r>
      <w:r>
        <w:rPr>
          <w:rFonts w:hint="cs"/>
          <w:rtl/>
          <w:lang w:bidi="ar-BH"/>
        </w:rPr>
        <w:t xml:space="preserve"> </w:t>
      </w:r>
      <w:r w:rsidRPr="00A544A4">
        <w:rPr>
          <w:rFonts w:hint="cs"/>
          <w:rtl/>
          <w:lang w:bidi="ar-BH"/>
        </w:rPr>
        <w:t>النظام</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وتطبيق</w:t>
      </w:r>
      <w:r>
        <w:rPr>
          <w:rFonts w:hint="cs"/>
          <w:rtl/>
          <w:lang w:bidi="ar-BH"/>
        </w:rPr>
        <w:t xml:space="preserve"> </w:t>
      </w:r>
      <w:r w:rsidRPr="00A544A4">
        <w:rPr>
          <w:rFonts w:hint="cs"/>
          <w:rtl/>
          <w:lang w:bidi="ar-BH"/>
        </w:rPr>
        <w:t>كافة</w:t>
      </w:r>
      <w:r>
        <w:rPr>
          <w:rFonts w:hint="cs"/>
          <w:rtl/>
          <w:lang w:bidi="ar-BH"/>
        </w:rPr>
        <w:t xml:space="preserve"> </w:t>
      </w:r>
      <w:r w:rsidRPr="00A544A4">
        <w:rPr>
          <w:rFonts w:hint="cs"/>
          <w:rtl/>
          <w:lang w:bidi="ar-BH"/>
        </w:rPr>
        <w:t>المعايير</w:t>
      </w:r>
      <w:r>
        <w:rPr>
          <w:rFonts w:hint="cs"/>
          <w:rtl/>
          <w:lang w:bidi="ar-BH"/>
        </w:rPr>
        <w:t xml:space="preserve"> </w:t>
      </w:r>
      <w:r w:rsidRPr="00A544A4">
        <w:rPr>
          <w:rFonts w:hint="cs"/>
          <w:rtl/>
          <w:lang w:bidi="ar-BH"/>
        </w:rPr>
        <w:t>الدولية،</w:t>
      </w:r>
      <w:r>
        <w:rPr>
          <w:rFonts w:hint="cs"/>
          <w:rtl/>
          <w:lang w:bidi="ar-BH"/>
        </w:rPr>
        <w:t xml:space="preserve"> </w:t>
      </w:r>
      <w:r w:rsidRPr="00A544A4">
        <w:rPr>
          <w:rFonts w:hint="cs"/>
          <w:rtl/>
          <w:lang w:bidi="ar-BH"/>
        </w:rPr>
        <w:t>وعلى</w:t>
      </w:r>
      <w:r>
        <w:rPr>
          <w:rFonts w:hint="cs"/>
          <w:rtl/>
          <w:lang w:bidi="ar-BH"/>
        </w:rPr>
        <w:t xml:space="preserve"> </w:t>
      </w:r>
      <w:r w:rsidRPr="00A544A4">
        <w:rPr>
          <w:rFonts w:hint="cs"/>
          <w:rtl/>
          <w:lang w:bidi="ar-BH"/>
        </w:rPr>
        <w:t>وجه</w:t>
      </w:r>
      <w:r>
        <w:rPr>
          <w:rFonts w:hint="cs"/>
          <w:rtl/>
          <w:lang w:bidi="ar-BH"/>
        </w:rPr>
        <w:t xml:space="preserve"> </w:t>
      </w:r>
      <w:r w:rsidRPr="00A544A4">
        <w:rPr>
          <w:rFonts w:hint="cs"/>
          <w:rtl/>
          <w:lang w:bidi="ar-BH"/>
        </w:rPr>
        <w:t>الخصوص</w:t>
      </w:r>
      <w:r>
        <w:rPr>
          <w:rFonts w:hint="cs"/>
          <w:rtl/>
          <w:lang w:bidi="ar-BH"/>
        </w:rPr>
        <w:t xml:space="preserve"> </w:t>
      </w:r>
      <w:r w:rsidRPr="00A544A4">
        <w:rPr>
          <w:rFonts w:hint="cs"/>
          <w:rtl/>
          <w:lang w:bidi="ar-BH"/>
        </w:rPr>
        <w:t>اتفاقية</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واتفاقية</w:t>
      </w:r>
      <w:r>
        <w:rPr>
          <w:rFonts w:hint="cs"/>
          <w:rtl/>
          <w:lang w:bidi="ar-BH"/>
        </w:rPr>
        <w:t xml:space="preserve"> </w:t>
      </w:r>
      <w:r w:rsidRPr="00A544A4">
        <w:rPr>
          <w:rFonts w:hint="cs"/>
          <w:rtl/>
          <w:lang w:bidi="ar-BH"/>
        </w:rPr>
        <w:t>مناهضة</w:t>
      </w:r>
      <w:r>
        <w:rPr>
          <w:rFonts w:hint="cs"/>
          <w:rtl/>
          <w:lang w:bidi="ar-BH"/>
        </w:rPr>
        <w:t xml:space="preserve"> </w:t>
      </w:r>
      <w:r w:rsidRPr="00A544A4">
        <w:rPr>
          <w:rFonts w:hint="cs"/>
          <w:rtl/>
          <w:lang w:bidi="ar-BH"/>
        </w:rPr>
        <w:t>التعذيب</w:t>
      </w:r>
      <w:r>
        <w:rPr>
          <w:rFonts w:hint="cs"/>
          <w:rtl/>
          <w:lang w:bidi="ar-BH"/>
        </w:rPr>
        <w:t xml:space="preserve"> </w:t>
      </w:r>
      <w:r w:rsidRPr="00A544A4">
        <w:rPr>
          <w:rFonts w:hint="cs"/>
          <w:rtl/>
          <w:lang w:bidi="ar-BH"/>
        </w:rPr>
        <w:t>والعهد</w:t>
      </w:r>
      <w:r>
        <w:rPr>
          <w:rFonts w:hint="cs"/>
          <w:rtl/>
          <w:lang w:bidi="ar-BH"/>
        </w:rPr>
        <w:t xml:space="preserve"> </w:t>
      </w:r>
      <w:r w:rsidRPr="00A544A4">
        <w:rPr>
          <w:rFonts w:hint="cs"/>
          <w:rtl/>
          <w:lang w:bidi="ar-BH"/>
        </w:rPr>
        <w:t>الدولي</w:t>
      </w:r>
      <w:r>
        <w:rPr>
          <w:rFonts w:hint="cs"/>
          <w:rtl/>
          <w:lang w:bidi="ar-BH"/>
        </w:rPr>
        <w:t xml:space="preserve"> </w:t>
      </w:r>
      <w:r w:rsidRPr="00A544A4">
        <w:rPr>
          <w:rFonts w:hint="cs"/>
          <w:rtl/>
          <w:lang w:bidi="ar-BH"/>
        </w:rPr>
        <w:t>للحقوق</w:t>
      </w:r>
      <w:r>
        <w:rPr>
          <w:rFonts w:hint="cs"/>
          <w:rtl/>
          <w:lang w:bidi="ar-BH"/>
        </w:rPr>
        <w:t xml:space="preserve"> </w:t>
      </w:r>
      <w:r w:rsidRPr="00A544A4">
        <w:rPr>
          <w:rFonts w:hint="cs"/>
          <w:rtl/>
          <w:lang w:bidi="ar-BH"/>
        </w:rPr>
        <w:t>المدنية</w:t>
      </w:r>
      <w:r>
        <w:rPr>
          <w:rFonts w:hint="cs"/>
          <w:rtl/>
          <w:lang w:bidi="ar-BH"/>
        </w:rPr>
        <w:t xml:space="preserve"> </w:t>
      </w:r>
      <w:r w:rsidRPr="00A544A4">
        <w:rPr>
          <w:rFonts w:hint="cs"/>
          <w:rtl/>
          <w:lang w:bidi="ar-BH"/>
        </w:rPr>
        <w:t>والسياسية</w:t>
      </w:r>
      <w:r>
        <w:rPr>
          <w:rFonts w:hint="cs"/>
          <w:rtl/>
          <w:lang w:bidi="ar-BH"/>
        </w:rPr>
        <w:t xml:space="preserve"> </w:t>
      </w:r>
      <w:r w:rsidRPr="00A544A4">
        <w:rPr>
          <w:rFonts w:hint="cs"/>
          <w:rtl/>
          <w:lang w:bidi="ar-BH"/>
        </w:rPr>
        <w:t>والتشريعات</w:t>
      </w:r>
      <w:r>
        <w:rPr>
          <w:rFonts w:hint="cs"/>
          <w:rtl/>
          <w:lang w:bidi="ar-BH"/>
        </w:rPr>
        <w:t xml:space="preserve"> </w:t>
      </w:r>
      <w:r w:rsidRPr="00A544A4">
        <w:rPr>
          <w:rFonts w:hint="cs"/>
          <w:rtl/>
          <w:lang w:bidi="ar-BH"/>
        </w:rPr>
        <w:t>البحرينية</w:t>
      </w:r>
      <w:r>
        <w:rPr>
          <w:rFonts w:hint="cs"/>
          <w:rtl/>
          <w:lang w:bidi="ar-BH"/>
        </w:rPr>
        <w:t xml:space="preserve"> </w:t>
      </w:r>
      <w:r w:rsidRPr="00A544A4">
        <w:rPr>
          <w:rFonts w:hint="cs"/>
          <w:rtl/>
          <w:lang w:bidi="ar-BH"/>
        </w:rPr>
        <w:t>لترسيخ</w:t>
      </w:r>
      <w:r>
        <w:rPr>
          <w:rFonts w:hint="cs"/>
          <w:rtl/>
          <w:lang w:bidi="ar-BH"/>
        </w:rPr>
        <w:t xml:space="preserve"> </w:t>
      </w:r>
      <w:r w:rsidRPr="00A544A4">
        <w:rPr>
          <w:rFonts w:hint="cs"/>
          <w:rtl/>
          <w:lang w:bidi="ar-BH"/>
        </w:rPr>
        <w:t>مفاهيم</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الانسان</w:t>
      </w:r>
      <w:r>
        <w:rPr>
          <w:rFonts w:hint="cs"/>
          <w:rtl/>
          <w:lang w:bidi="ar-BH"/>
        </w:rPr>
        <w:t xml:space="preserve"> </w:t>
      </w:r>
      <w:r w:rsidRPr="00A544A4">
        <w:rPr>
          <w:rFonts w:hint="cs"/>
          <w:rtl/>
          <w:lang w:bidi="ar-BH"/>
        </w:rPr>
        <w:t>للعاملين</w:t>
      </w:r>
      <w:r>
        <w:rPr>
          <w:rFonts w:hint="cs"/>
          <w:rtl/>
          <w:lang w:bidi="ar-BH"/>
        </w:rPr>
        <w:t xml:space="preserve"> </w:t>
      </w:r>
      <w:r w:rsidRPr="00A544A4">
        <w:rPr>
          <w:rFonts w:hint="cs"/>
          <w:rtl/>
          <w:lang w:bidi="ar-BH"/>
        </w:rPr>
        <w:t>بقوات</w:t>
      </w:r>
      <w:r>
        <w:rPr>
          <w:rFonts w:hint="cs"/>
          <w:rtl/>
          <w:lang w:bidi="ar-BH"/>
        </w:rPr>
        <w:t xml:space="preserve"> </w:t>
      </w:r>
      <w:r w:rsidRPr="00A544A4">
        <w:rPr>
          <w:rFonts w:hint="cs"/>
          <w:rtl/>
          <w:lang w:bidi="ar-BH"/>
        </w:rPr>
        <w:t>الأمن</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تتناول</w:t>
      </w:r>
      <w:r>
        <w:rPr>
          <w:rFonts w:hint="cs"/>
          <w:rtl/>
          <w:lang w:bidi="ar-BH"/>
        </w:rPr>
        <w:t xml:space="preserve"> </w:t>
      </w:r>
      <w:r w:rsidRPr="00A544A4">
        <w:rPr>
          <w:rFonts w:hint="cs"/>
          <w:rtl/>
          <w:lang w:bidi="ar-BH"/>
        </w:rPr>
        <w:t>الفقرتان</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(226</w:t>
      </w:r>
      <w:r>
        <w:rPr>
          <w:rFonts w:hint="cs"/>
          <w:rtl/>
          <w:lang w:bidi="ar-BH"/>
        </w:rPr>
        <w:t xml:space="preserve"> </w:t>
      </w:r>
      <w:r w:rsidRPr="00A544A4">
        <w:rPr>
          <w:rFonts w:hint="cs"/>
          <w:rtl/>
          <w:lang w:bidi="ar-BH"/>
        </w:rPr>
        <w:t>و227)</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التقرير</w:t>
      </w:r>
      <w:r>
        <w:rPr>
          <w:rFonts w:hint="cs"/>
          <w:rtl/>
          <w:lang w:bidi="ar-BH"/>
        </w:rPr>
        <w:t xml:space="preserve"> </w:t>
      </w:r>
      <w:r w:rsidRPr="00A544A4">
        <w:rPr>
          <w:rFonts w:hint="cs"/>
          <w:rtl/>
          <w:lang w:bidi="ar-BH"/>
        </w:rPr>
        <w:t>تفاصيل</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التدريبية.</w:t>
      </w:r>
      <w:r>
        <w:rPr>
          <w:rFonts w:hint="cs"/>
          <w:rtl/>
          <w:lang w:bidi="ar-BH"/>
        </w:rPr>
        <w:t xml:space="preserve"> </w:t>
      </w:r>
      <w:r w:rsidRPr="00A544A4">
        <w:rPr>
          <w:rFonts w:hint="cs"/>
          <w:rtl/>
          <w:lang w:bidi="ar-BH"/>
        </w:rPr>
        <w:t>جداول</w:t>
      </w:r>
      <w:r>
        <w:rPr>
          <w:rFonts w:hint="cs"/>
          <w:rtl/>
        </w:rPr>
        <w:t xml:space="preserve"> </w:t>
      </w:r>
      <w:r w:rsidRPr="00A544A4">
        <w:rPr>
          <w:rFonts w:hint="cs"/>
          <w:rtl/>
          <w:lang w:bidi="ar-BH"/>
        </w:rPr>
        <w:t>(</w:t>
      </w:r>
      <w:r w:rsidRPr="00A544A4">
        <w:t>2</w:t>
      </w:r>
      <w:r w:rsidRPr="00A544A4">
        <w:rPr>
          <w:rFonts w:hint="cs"/>
          <w:rtl/>
          <w:lang w:bidi="ar-BH"/>
        </w:rPr>
        <w:t>-</w:t>
      </w:r>
      <w:r w:rsidRPr="00A544A4">
        <w:t>4</w:t>
      </w:r>
      <w:r w:rsidRPr="00A544A4">
        <w:rPr>
          <w:rFonts w:hint="cs"/>
          <w:rtl/>
          <w:lang w:bidi="ar-BH"/>
        </w:rPr>
        <w:t>)</w:t>
      </w:r>
    </w:p>
    <w:p w:rsidR="00632DB7" w:rsidRPr="00A544A4" w:rsidRDefault="00632DB7" w:rsidP="00632DB7">
      <w:pPr>
        <w:pStyle w:val="H1GA"/>
      </w:pPr>
      <w:r>
        <w:rPr>
          <w:rtl/>
        </w:rPr>
        <w:tab/>
      </w:r>
      <w:r>
        <w:rPr>
          <w:rtl/>
        </w:rPr>
        <w:tab/>
      </w:r>
      <w:bookmarkStart w:id="22" w:name="_Toc508792645"/>
      <w:r w:rsidRPr="00A544A4">
        <w:rPr>
          <w:rFonts w:hint="cs"/>
          <w:rtl/>
        </w:rPr>
        <w:t>الفقرة</w:t>
      </w:r>
      <w:r>
        <w:rPr>
          <w:rFonts w:hint="cs"/>
          <w:rtl/>
        </w:rPr>
        <w:t xml:space="preserve"> </w:t>
      </w:r>
      <w:r w:rsidRPr="00A544A4">
        <w:rPr>
          <w:rFonts w:hint="cs"/>
          <w:rtl/>
        </w:rPr>
        <w:t>رقم</w:t>
      </w:r>
      <w:r>
        <w:rPr>
          <w:rFonts w:hint="cs"/>
          <w:rtl/>
        </w:rPr>
        <w:t xml:space="preserve"> </w:t>
      </w:r>
      <w:r w:rsidRPr="00A544A4">
        <w:rPr>
          <w:rFonts w:hint="cs"/>
          <w:rtl/>
        </w:rPr>
        <w:t>27</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المتعلقة</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المجتمع</w:t>
      </w:r>
      <w:r>
        <w:rPr>
          <w:rFonts w:hint="cs"/>
          <w:rtl/>
        </w:rPr>
        <w:t xml:space="preserve"> </w:t>
      </w:r>
      <w:r w:rsidRPr="00A544A4">
        <w:rPr>
          <w:rFonts w:hint="cs"/>
          <w:rtl/>
        </w:rPr>
        <w:t>المدني</w:t>
      </w:r>
      <w:bookmarkEnd w:id="22"/>
    </w:p>
    <w:p w:rsidR="00632DB7" w:rsidRPr="00A544A4" w:rsidRDefault="00632DB7" w:rsidP="00632DB7">
      <w:pPr>
        <w:pStyle w:val="SingleTxtGA"/>
      </w:pPr>
      <w:r>
        <w:rPr>
          <w:rFonts w:eastAsia="Calibri" w:hint="cs"/>
          <w:rtl/>
        </w:rPr>
        <w:t>36-</w:t>
      </w:r>
      <w:r w:rsidRPr="00A544A4">
        <w:rPr>
          <w:rFonts w:eastAsia="Calibri"/>
        </w:rPr>
        <w:tab/>
      </w:r>
      <w:r w:rsidRPr="00A544A4">
        <w:rPr>
          <w:rFonts w:hint="cs"/>
          <w:rtl/>
        </w:rPr>
        <w:t>تتمتع</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بمجتمع</w:t>
      </w:r>
      <w:r>
        <w:rPr>
          <w:rFonts w:hint="cs"/>
          <w:rtl/>
        </w:rPr>
        <w:t xml:space="preserve"> </w:t>
      </w:r>
      <w:r w:rsidRPr="00A544A4">
        <w:rPr>
          <w:rFonts w:hint="cs"/>
          <w:rtl/>
        </w:rPr>
        <w:t>مدني</w:t>
      </w:r>
      <w:r>
        <w:rPr>
          <w:rFonts w:hint="cs"/>
          <w:rtl/>
        </w:rPr>
        <w:t xml:space="preserve"> </w:t>
      </w:r>
      <w:r w:rsidRPr="00A544A4">
        <w:rPr>
          <w:rFonts w:hint="cs"/>
          <w:rtl/>
        </w:rPr>
        <w:t>كبير</w:t>
      </w:r>
      <w:r>
        <w:rPr>
          <w:rFonts w:hint="cs"/>
          <w:rtl/>
        </w:rPr>
        <w:t xml:space="preserve"> </w:t>
      </w:r>
      <w:r w:rsidRPr="00A544A4">
        <w:rPr>
          <w:rFonts w:hint="cs"/>
          <w:rtl/>
        </w:rPr>
        <w:t>فاعل</w:t>
      </w:r>
      <w:r>
        <w:rPr>
          <w:rFonts w:hint="cs"/>
          <w:rtl/>
        </w:rPr>
        <w:t xml:space="preserve"> </w:t>
      </w:r>
      <w:r w:rsidRPr="00A544A4">
        <w:rPr>
          <w:rFonts w:hint="cs"/>
          <w:rtl/>
        </w:rPr>
        <w:t>وقوي</w:t>
      </w:r>
      <w:r>
        <w:rPr>
          <w:rFonts w:hint="cs"/>
          <w:rtl/>
        </w:rPr>
        <w:t xml:space="preserve"> </w:t>
      </w:r>
      <w:r w:rsidRPr="00A544A4">
        <w:rPr>
          <w:rFonts w:hint="cs"/>
          <w:rtl/>
        </w:rPr>
        <w:t>ومؤثر.</w:t>
      </w:r>
      <w:r>
        <w:rPr>
          <w:rFonts w:hint="cs"/>
          <w:rtl/>
        </w:rPr>
        <w:t xml:space="preserve"> </w:t>
      </w:r>
      <w:r w:rsidRPr="00A544A4">
        <w:rPr>
          <w:rFonts w:hint="cs"/>
          <w:rtl/>
        </w:rPr>
        <w:t>كما</w:t>
      </w:r>
      <w:r>
        <w:rPr>
          <w:rFonts w:hint="cs"/>
          <w:rtl/>
        </w:rPr>
        <w:t xml:space="preserve"> </w:t>
      </w:r>
      <w:r w:rsidRPr="00A544A4">
        <w:rPr>
          <w:rFonts w:hint="cs"/>
          <w:rtl/>
        </w:rPr>
        <w:t>تنشط</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تلك</w:t>
      </w:r>
      <w:r>
        <w:rPr>
          <w:rFonts w:hint="cs"/>
          <w:rtl/>
        </w:rPr>
        <w:t xml:space="preserve"> </w:t>
      </w:r>
      <w:r w:rsidRPr="00A544A4">
        <w:rPr>
          <w:rFonts w:hint="cs"/>
          <w:rtl/>
        </w:rPr>
        <w:t>المؤسسات</w:t>
      </w:r>
      <w:r>
        <w:rPr>
          <w:rFonts w:hint="cs"/>
          <w:rtl/>
        </w:rPr>
        <w:t xml:space="preserve"> </w:t>
      </w:r>
      <w:r w:rsidRPr="00A544A4">
        <w:rPr>
          <w:rFonts w:hint="cs"/>
          <w:rtl/>
        </w:rPr>
        <w:t>بإعداد</w:t>
      </w:r>
      <w:r>
        <w:rPr>
          <w:rFonts w:hint="cs"/>
          <w:rtl/>
        </w:rPr>
        <w:t xml:space="preserve"> </w:t>
      </w:r>
      <w:r w:rsidRPr="00A544A4">
        <w:rPr>
          <w:rFonts w:hint="cs"/>
          <w:rtl/>
        </w:rPr>
        <w:t>وتنفيذ</w:t>
      </w:r>
      <w:r>
        <w:rPr>
          <w:rFonts w:hint="cs"/>
          <w:rtl/>
        </w:rPr>
        <w:t xml:space="preserve"> </w:t>
      </w:r>
      <w:r w:rsidRPr="00A544A4">
        <w:rPr>
          <w:rFonts w:hint="cs"/>
          <w:rtl/>
        </w:rPr>
        <w:t>الانشطة</w:t>
      </w:r>
      <w:r>
        <w:rPr>
          <w:rFonts w:hint="cs"/>
          <w:rtl/>
        </w:rPr>
        <w:t xml:space="preserve"> </w:t>
      </w:r>
      <w:r w:rsidRPr="00A544A4">
        <w:rPr>
          <w:rFonts w:hint="cs"/>
          <w:rtl/>
        </w:rPr>
        <w:t>والبرامج</w:t>
      </w:r>
      <w:r>
        <w:rPr>
          <w:rFonts w:hint="cs"/>
          <w:rtl/>
        </w:rPr>
        <w:t xml:space="preserve"> </w:t>
      </w:r>
      <w:r w:rsidRPr="00A544A4">
        <w:rPr>
          <w:rFonts w:hint="cs"/>
          <w:rtl/>
        </w:rPr>
        <w:t>التي</w:t>
      </w:r>
      <w:r>
        <w:rPr>
          <w:rFonts w:hint="cs"/>
          <w:rtl/>
        </w:rPr>
        <w:t xml:space="preserve"> </w:t>
      </w:r>
      <w:r w:rsidRPr="00A544A4">
        <w:rPr>
          <w:rFonts w:hint="cs"/>
          <w:rtl/>
        </w:rPr>
        <w:t>من</w:t>
      </w:r>
      <w:r>
        <w:rPr>
          <w:rFonts w:hint="cs"/>
          <w:rtl/>
        </w:rPr>
        <w:t xml:space="preserve"> </w:t>
      </w:r>
      <w:r w:rsidRPr="00A544A4">
        <w:rPr>
          <w:rFonts w:hint="cs"/>
          <w:rtl/>
        </w:rPr>
        <w:t>شأنها</w:t>
      </w:r>
      <w:r>
        <w:rPr>
          <w:rFonts w:hint="cs"/>
          <w:rtl/>
        </w:rPr>
        <w:t xml:space="preserve"> </w:t>
      </w:r>
      <w:r w:rsidRPr="00A544A4">
        <w:rPr>
          <w:rFonts w:hint="cs"/>
          <w:rtl/>
        </w:rPr>
        <w:t>تعزيز</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 xml:space="preserve"> </w:t>
      </w:r>
      <w:r w:rsidRPr="00A544A4">
        <w:rPr>
          <w:rFonts w:hint="cs"/>
          <w:rtl/>
        </w:rPr>
        <w:t>عامة</w:t>
      </w:r>
      <w:r>
        <w:rPr>
          <w:rFonts w:hint="cs"/>
          <w:rtl/>
        </w:rPr>
        <w:t xml:space="preserve"> </w:t>
      </w:r>
      <w:r w:rsidRPr="00A544A4">
        <w:rPr>
          <w:rFonts w:hint="cs"/>
          <w:rtl/>
        </w:rPr>
        <w:t>وحقوق</w:t>
      </w:r>
      <w:r>
        <w:rPr>
          <w:rFonts w:hint="cs"/>
          <w:rtl/>
        </w:rPr>
        <w:t xml:space="preserve"> </w:t>
      </w:r>
      <w:r w:rsidRPr="00A544A4">
        <w:rPr>
          <w:rFonts w:hint="cs"/>
          <w:rtl/>
        </w:rPr>
        <w:t>الطفل</w:t>
      </w:r>
      <w:r>
        <w:rPr>
          <w:rFonts w:hint="cs"/>
          <w:rtl/>
        </w:rPr>
        <w:t xml:space="preserve"> </w:t>
      </w:r>
      <w:r w:rsidRPr="00A544A4">
        <w:rPr>
          <w:rFonts w:hint="cs"/>
          <w:rtl/>
        </w:rPr>
        <w:t>خاصةً.</w:t>
      </w:r>
      <w:r>
        <w:rPr>
          <w:rFonts w:hint="cs"/>
          <w:rtl/>
        </w:rPr>
        <w:t xml:space="preserve"> </w:t>
      </w:r>
      <w:r w:rsidRPr="00A544A4">
        <w:rPr>
          <w:rFonts w:hint="cs"/>
          <w:rtl/>
        </w:rPr>
        <w:t>وانسجاماً</w:t>
      </w:r>
      <w:r>
        <w:rPr>
          <w:rFonts w:hint="cs"/>
          <w:rtl/>
        </w:rPr>
        <w:t xml:space="preserve"> </w:t>
      </w:r>
      <w:r w:rsidRPr="00A544A4">
        <w:rPr>
          <w:rFonts w:hint="cs"/>
          <w:rtl/>
        </w:rPr>
        <w:t>مع</w:t>
      </w:r>
      <w:r>
        <w:rPr>
          <w:rFonts w:hint="cs"/>
          <w:rtl/>
        </w:rPr>
        <w:t xml:space="preserve"> </w:t>
      </w:r>
      <w:r w:rsidRPr="00A544A4">
        <w:rPr>
          <w:rFonts w:hint="cs"/>
          <w:rtl/>
        </w:rPr>
        <w:t>توصية</w:t>
      </w:r>
      <w:r>
        <w:rPr>
          <w:rFonts w:hint="cs"/>
          <w:rtl/>
        </w:rPr>
        <w:t xml:space="preserve"> </w:t>
      </w:r>
      <w:r w:rsidRPr="00A544A4">
        <w:rPr>
          <w:rFonts w:hint="cs"/>
          <w:rtl/>
        </w:rPr>
        <w:t>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اتخذت</w:t>
      </w:r>
      <w:r>
        <w:rPr>
          <w:rFonts w:hint="cs"/>
          <w:rtl/>
        </w:rPr>
        <w:t xml:space="preserve"> </w:t>
      </w:r>
      <w:r w:rsidRPr="00A544A4">
        <w:rPr>
          <w:rFonts w:hint="cs"/>
          <w:rtl/>
        </w:rPr>
        <w:t>الدولة</w:t>
      </w:r>
      <w:r>
        <w:rPr>
          <w:rFonts w:hint="cs"/>
          <w:rtl/>
        </w:rPr>
        <w:t xml:space="preserve"> </w:t>
      </w:r>
      <w:r w:rsidRPr="00A544A4">
        <w:rPr>
          <w:rFonts w:hint="cs"/>
          <w:rtl/>
        </w:rPr>
        <w:t>خطوات</w:t>
      </w:r>
      <w:r>
        <w:rPr>
          <w:rFonts w:hint="cs"/>
          <w:rtl/>
        </w:rPr>
        <w:t xml:space="preserve"> </w:t>
      </w:r>
      <w:r w:rsidRPr="00A544A4">
        <w:rPr>
          <w:rFonts w:hint="cs"/>
          <w:rtl/>
        </w:rPr>
        <w:t>جادة</w:t>
      </w:r>
      <w:r>
        <w:rPr>
          <w:rFonts w:hint="cs"/>
          <w:rtl/>
        </w:rPr>
        <w:t xml:space="preserve"> </w:t>
      </w:r>
      <w:r w:rsidRPr="00A544A4">
        <w:rPr>
          <w:rFonts w:hint="cs"/>
          <w:rtl/>
        </w:rPr>
        <w:t>في</w:t>
      </w:r>
      <w:r>
        <w:rPr>
          <w:rFonts w:hint="cs"/>
          <w:rtl/>
        </w:rPr>
        <w:t xml:space="preserve"> </w:t>
      </w:r>
      <w:r w:rsidRPr="00A544A4">
        <w:rPr>
          <w:rFonts w:hint="cs"/>
          <w:rtl/>
        </w:rPr>
        <w:t>سبيل</w:t>
      </w:r>
      <w:r>
        <w:rPr>
          <w:rFonts w:hint="cs"/>
          <w:rtl/>
        </w:rPr>
        <w:t xml:space="preserve"> </w:t>
      </w:r>
      <w:r w:rsidRPr="00A544A4">
        <w:rPr>
          <w:rFonts w:hint="cs"/>
          <w:rtl/>
        </w:rPr>
        <w:t>تشجيع</w:t>
      </w:r>
      <w:r>
        <w:rPr>
          <w:rFonts w:hint="cs"/>
          <w:rtl/>
        </w:rPr>
        <w:t xml:space="preserve"> </w:t>
      </w:r>
      <w:r w:rsidRPr="00A544A4">
        <w:rPr>
          <w:rFonts w:hint="cs"/>
          <w:rtl/>
        </w:rPr>
        <w:t>المؤسسات</w:t>
      </w:r>
      <w:r>
        <w:rPr>
          <w:rFonts w:hint="cs"/>
          <w:rtl/>
        </w:rPr>
        <w:t xml:space="preserve"> </w:t>
      </w:r>
      <w:r w:rsidRPr="00A544A4">
        <w:rPr>
          <w:rFonts w:hint="cs"/>
          <w:rtl/>
        </w:rPr>
        <w:t>والجمعيات</w:t>
      </w:r>
      <w:r>
        <w:rPr>
          <w:rFonts w:hint="cs"/>
          <w:rtl/>
        </w:rPr>
        <w:t xml:space="preserve"> </w:t>
      </w:r>
      <w:r w:rsidRPr="00A544A4">
        <w:rPr>
          <w:rFonts w:hint="cs"/>
          <w:rtl/>
        </w:rPr>
        <w:t>ومنظمات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غير</w:t>
      </w:r>
      <w:r>
        <w:rPr>
          <w:rFonts w:hint="cs"/>
          <w:rtl/>
        </w:rPr>
        <w:t xml:space="preserve"> </w:t>
      </w:r>
      <w:r w:rsidRPr="00A544A4">
        <w:rPr>
          <w:rFonts w:hint="cs"/>
          <w:rtl/>
        </w:rPr>
        <w:t>الحكومية</w:t>
      </w:r>
      <w:r>
        <w:rPr>
          <w:rFonts w:hint="cs"/>
          <w:rtl/>
        </w:rPr>
        <w:t xml:space="preserve"> </w:t>
      </w:r>
      <w:r w:rsidRPr="00A544A4">
        <w:rPr>
          <w:rFonts w:hint="cs"/>
          <w:rtl/>
        </w:rPr>
        <w:t>العاملة</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المجالات</w:t>
      </w:r>
      <w:r>
        <w:rPr>
          <w:rFonts w:hint="cs"/>
          <w:rtl/>
        </w:rPr>
        <w:t xml:space="preserve"> </w:t>
      </w:r>
      <w:r w:rsidRPr="00A544A4">
        <w:rPr>
          <w:rFonts w:hint="cs"/>
          <w:rtl/>
        </w:rPr>
        <w:t>ذات</w:t>
      </w:r>
      <w:r>
        <w:rPr>
          <w:rFonts w:hint="cs"/>
          <w:rtl/>
        </w:rPr>
        <w:t xml:space="preserve"> </w:t>
      </w:r>
      <w:r w:rsidRPr="00A544A4">
        <w:rPr>
          <w:rFonts w:hint="cs"/>
          <w:rtl/>
        </w:rPr>
        <w:t>العلاقة</w:t>
      </w:r>
      <w:r>
        <w:rPr>
          <w:rFonts w:hint="cs"/>
          <w:rtl/>
        </w:rPr>
        <w:t xml:space="preserve"> </w:t>
      </w:r>
      <w:r w:rsidRPr="00A544A4">
        <w:rPr>
          <w:rFonts w:hint="cs"/>
          <w:rtl/>
        </w:rPr>
        <w:t>بحقوق</w:t>
      </w:r>
      <w:r>
        <w:rPr>
          <w:rFonts w:hint="cs"/>
          <w:rtl/>
        </w:rPr>
        <w:t xml:space="preserve"> </w:t>
      </w:r>
      <w:r w:rsidRPr="00A544A4">
        <w:rPr>
          <w:rFonts w:hint="cs"/>
          <w:rtl/>
        </w:rPr>
        <w:t>الطفل،</w:t>
      </w:r>
      <w:r>
        <w:rPr>
          <w:rFonts w:hint="cs"/>
          <w:rtl/>
        </w:rPr>
        <w:t xml:space="preserve"> </w:t>
      </w:r>
      <w:r w:rsidRPr="00A544A4">
        <w:rPr>
          <w:rFonts w:hint="cs"/>
          <w:rtl/>
        </w:rPr>
        <w:t>بلعب</w:t>
      </w:r>
      <w:r>
        <w:rPr>
          <w:rFonts w:hint="cs"/>
          <w:rtl/>
        </w:rPr>
        <w:t xml:space="preserve"> </w:t>
      </w:r>
      <w:r w:rsidRPr="00A544A4">
        <w:rPr>
          <w:rFonts w:hint="cs"/>
          <w:rtl/>
        </w:rPr>
        <w:t>دور</w:t>
      </w:r>
      <w:r>
        <w:rPr>
          <w:rFonts w:hint="cs"/>
          <w:rtl/>
        </w:rPr>
        <w:t xml:space="preserve"> </w:t>
      </w:r>
      <w:r w:rsidRPr="00A544A4">
        <w:rPr>
          <w:rFonts w:hint="cs"/>
          <w:rtl/>
        </w:rPr>
        <w:t>الشريك</w:t>
      </w:r>
      <w:r>
        <w:rPr>
          <w:rFonts w:hint="cs"/>
          <w:rtl/>
        </w:rPr>
        <w:t xml:space="preserve"> </w:t>
      </w:r>
      <w:r w:rsidRPr="00A544A4">
        <w:rPr>
          <w:rFonts w:hint="cs"/>
          <w:rtl/>
        </w:rPr>
        <w:t>في</w:t>
      </w:r>
      <w:r>
        <w:rPr>
          <w:rFonts w:hint="cs"/>
          <w:rtl/>
        </w:rPr>
        <w:t xml:space="preserve"> </w:t>
      </w:r>
      <w:r w:rsidRPr="00A544A4">
        <w:rPr>
          <w:rFonts w:hint="cs"/>
          <w:rtl/>
        </w:rPr>
        <w:t>تنفيذ</w:t>
      </w:r>
      <w:r>
        <w:rPr>
          <w:rFonts w:hint="cs"/>
          <w:rtl/>
        </w:rPr>
        <w:t xml:space="preserve"> </w:t>
      </w:r>
      <w:r w:rsidRPr="00A544A4">
        <w:rPr>
          <w:rFonts w:hint="cs"/>
          <w:rtl/>
        </w:rPr>
        <w:t>البرامج،</w:t>
      </w:r>
      <w:r>
        <w:rPr>
          <w:rFonts w:hint="cs"/>
          <w:rtl/>
        </w:rPr>
        <w:t xml:space="preserve"> </w:t>
      </w:r>
      <w:r w:rsidRPr="00A544A4">
        <w:rPr>
          <w:rFonts w:hint="cs"/>
          <w:rtl/>
        </w:rPr>
        <w:t>حيث</w:t>
      </w:r>
      <w:r>
        <w:rPr>
          <w:rFonts w:hint="cs"/>
          <w:rtl/>
        </w:rPr>
        <w:t xml:space="preserve"> </w:t>
      </w:r>
      <w:r w:rsidRPr="00A544A4">
        <w:rPr>
          <w:rFonts w:hint="cs"/>
          <w:rtl/>
        </w:rPr>
        <w:t>أن</w:t>
      </w:r>
      <w:r>
        <w:rPr>
          <w:rFonts w:hint="cs"/>
          <w:rtl/>
        </w:rPr>
        <w:t xml:space="preserve"> </w:t>
      </w:r>
      <w:r w:rsidRPr="00A544A4">
        <w:rPr>
          <w:rFonts w:hint="cs"/>
          <w:rtl/>
        </w:rPr>
        <w:t>هذه</w:t>
      </w:r>
      <w:r>
        <w:rPr>
          <w:rFonts w:hint="cs"/>
          <w:rtl/>
        </w:rPr>
        <w:t xml:space="preserve"> </w:t>
      </w:r>
      <w:r w:rsidRPr="00A544A4">
        <w:rPr>
          <w:rFonts w:hint="cs"/>
          <w:rtl/>
        </w:rPr>
        <w:t>المؤسسات</w:t>
      </w:r>
      <w:r>
        <w:rPr>
          <w:rFonts w:hint="cs"/>
          <w:rtl/>
        </w:rPr>
        <w:t xml:space="preserve"> </w:t>
      </w:r>
      <w:r w:rsidRPr="00A544A4">
        <w:rPr>
          <w:rFonts w:hint="cs"/>
          <w:rtl/>
        </w:rPr>
        <w:t>تمتلك</w:t>
      </w:r>
      <w:r>
        <w:rPr>
          <w:rFonts w:hint="cs"/>
          <w:rtl/>
        </w:rPr>
        <w:t xml:space="preserve"> </w:t>
      </w:r>
      <w:r w:rsidRPr="00A544A4">
        <w:rPr>
          <w:rFonts w:hint="cs"/>
          <w:rtl/>
        </w:rPr>
        <w:t>الخبرات</w:t>
      </w:r>
      <w:r>
        <w:rPr>
          <w:rFonts w:hint="cs"/>
          <w:rtl/>
        </w:rPr>
        <w:t xml:space="preserve"> </w:t>
      </w:r>
      <w:r w:rsidRPr="00A544A4">
        <w:rPr>
          <w:rFonts w:hint="cs"/>
          <w:rtl/>
        </w:rPr>
        <w:t>والخبراء</w:t>
      </w:r>
      <w:r>
        <w:rPr>
          <w:rFonts w:hint="cs"/>
          <w:rtl/>
        </w:rPr>
        <w:t xml:space="preserve"> </w:t>
      </w:r>
      <w:r w:rsidRPr="00A544A4">
        <w:rPr>
          <w:rFonts w:hint="cs"/>
          <w:rtl/>
        </w:rPr>
        <w:t>المتخصصين</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الطفل.</w:t>
      </w:r>
      <w:r>
        <w:rPr>
          <w:rFonts w:hint="cs"/>
          <w:rtl/>
        </w:rPr>
        <w:t xml:space="preserve"> </w:t>
      </w:r>
    </w:p>
    <w:p w:rsidR="00632DB7" w:rsidRPr="00A544A4" w:rsidRDefault="00632DB7" w:rsidP="00632DB7">
      <w:pPr>
        <w:pStyle w:val="SingleTxtGA"/>
      </w:pPr>
      <w:r>
        <w:rPr>
          <w:rFonts w:eastAsia="Calibri" w:hint="cs"/>
          <w:rtl/>
        </w:rPr>
        <w:t>37-</w:t>
      </w:r>
      <w:r w:rsidRPr="00A544A4">
        <w:rPr>
          <w:rFonts w:eastAsia="Calibri"/>
        </w:rPr>
        <w:tab/>
      </w:r>
      <w:r w:rsidRPr="00A544A4">
        <w:rPr>
          <w:rFonts w:hint="cs"/>
          <w:rtl/>
        </w:rPr>
        <w:t>وايماناً</w:t>
      </w:r>
      <w:r>
        <w:rPr>
          <w:rFonts w:hint="cs"/>
          <w:rtl/>
        </w:rPr>
        <w:t xml:space="preserve"> </w:t>
      </w:r>
      <w:r w:rsidRPr="00A544A4">
        <w:rPr>
          <w:rFonts w:hint="cs"/>
          <w:rtl/>
        </w:rPr>
        <w:t>من</w:t>
      </w:r>
      <w:r>
        <w:rPr>
          <w:rFonts w:hint="cs"/>
          <w:rtl/>
        </w:rPr>
        <w:t xml:space="preserve"> </w:t>
      </w:r>
      <w:r w:rsidRPr="00A544A4">
        <w:rPr>
          <w:rFonts w:hint="cs"/>
          <w:rtl/>
        </w:rPr>
        <w:t>البحرين</w:t>
      </w:r>
      <w:r>
        <w:rPr>
          <w:rFonts w:hint="cs"/>
          <w:rtl/>
        </w:rPr>
        <w:t xml:space="preserve"> </w:t>
      </w:r>
      <w:r w:rsidRPr="00A544A4">
        <w:rPr>
          <w:rFonts w:hint="cs"/>
          <w:rtl/>
        </w:rPr>
        <w:t>بأهمية</w:t>
      </w:r>
      <w:r>
        <w:rPr>
          <w:rFonts w:hint="cs"/>
          <w:rtl/>
        </w:rPr>
        <w:t xml:space="preserve"> </w:t>
      </w:r>
      <w:r w:rsidRPr="00A544A4">
        <w:rPr>
          <w:rFonts w:hint="cs"/>
          <w:rtl/>
        </w:rPr>
        <w:t>هذا</w:t>
      </w:r>
      <w:r>
        <w:rPr>
          <w:rFonts w:hint="cs"/>
          <w:rtl/>
        </w:rPr>
        <w:t xml:space="preserve"> </w:t>
      </w:r>
      <w:r w:rsidRPr="00A544A4">
        <w:rPr>
          <w:rFonts w:hint="cs"/>
          <w:rtl/>
        </w:rPr>
        <w:t>الدور،</w:t>
      </w:r>
      <w:r>
        <w:rPr>
          <w:rFonts w:hint="cs"/>
          <w:rtl/>
        </w:rPr>
        <w:t xml:space="preserve"> </w:t>
      </w:r>
      <w:r w:rsidRPr="00A544A4">
        <w:rPr>
          <w:rFonts w:hint="cs"/>
          <w:rtl/>
        </w:rPr>
        <w:t>قامت</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بتأسيس</w:t>
      </w:r>
      <w:r>
        <w:rPr>
          <w:rFonts w:hint="cs"/>
          <w:rtl/>
        </w:rPr>
        <w:t xml:space="preserve"> </w:t>
      </w:r>
      <w:r w:rsidRPr="00A544A4">
        <w:rPr>
          <w:rFonts w:hint="cs"/>
          <w:rtl/>
        </w:rPr>
        <w:t>"المركز</w:t>
      </w:r>
      <w:r>
        <w:rPr>
          <w:rFonts w:hint="cs"/>
          <w:rtl/>
        </w:rPr>
        <w:t xml:space="preserve"> </w:t>
      </w:r>
      <w:r w:rsidRPr="00A544A4">
        <w:rPr>
          <w:rFonts w:hint="cs"/>
          <w:rtl/>
        </w:rPr>
        <w:t>الوطني</w:t>
      </w:r>
      <w:r>
        <w:rPr>
          <w:rFonts w:hint="cs"/>
          <w:rtl/>
        </w:rPr>
        <w:t xml:space="preserve"> </w:t>
      </w:r>
      <w:r w:rsidRPr="00A544A4">
        <w:rPr>
          <w:rFonts w:hint="cs"/>
          <w:rtl/>
        </w:rPr>
        <w:t>لدعم</w:t>
      </w:r>
      <w:r>
        <w:rPr>
          <w:rFonts w:hint="cs"/>
          <w:rtl/>
        </w:rPr>
        <w:t xml:space="preserve"> </w:t>
      </w:r>
      <w:r w:rsidRPr="00A544A4">
        <w:rPr>
          <w:rFonts w:hint="cs"/>
          <w:rtl/>
        </w:rPr>
        <w:t>المنظمات</w:t>
      </w:r>
      <w:r>
        <w:rPr>
          <w:rFonts w:hint="cs"/>
          <w:rtl/>
        </w:rPr>
        <w:t xml:space="preserve"> </w:t>
      </w:r>
      <w:r w:rsidRPr="00A544A4">
        <w:rPr>
          <w:rFonts w:hint="cs"/>
          <w:rtl/>
        </w:rPr>
        <w:t>الأهلية"</w:t>
      </w:r>
      <w:r>
        <w:rPr>
          <w:rFonts w:hint="cs"/>
          <w:rtl/>
        </w:rPr>
        <w:t xml:space="preserve"> </w:t>
      </w:r>
      <w:r w:rsidRPr="00A544A4">
        <w:rPr>
          <w:rFonts w:hint="cs"/>
          <w:rtl/>
        </w:rPr>
        <w:t>عام</w:t>
      </w:r>
      <w:r>
        <w:rPr>
          <w:rFonts w:hint="cs"/>
          <w:rtl/>
        </w:rPr>
        <w:t xml:space="preserve"> </w:t>
      </w:r>
      <w:r w:rsidRPr="00A544A4">
        <w:rPr>
          <w:rFonts w:hint="cs"/>
          <w:rtl/>
        </w:rPr>
        <w:t>2006،</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تخصيص</w:t>
      </w:r>
      <w:r>
        <w:rPr>
          <w:rFonts w:hint="cs"/>
          <w:rtl/>
        </w:rPr>
        <w:t xml:space="preserve"> </w:t>
      </w:r>
      <w:r w:rsidRPr="00A544A4">
        <w:rPr>
          <w:rFonts w:hint="cs"/>
          <w:rtl/>
        </w:rPr>
        <w:t>منح</w:t>
      </w:r>
      <w:r>
        <w:rPr>
          <w:rFonts w:hint="cs"/>
          <w:rtl/>
        </w:rPr>
        <w:t xml:space="preserve"> </w:t>
      </w:r>
      <w:r w:rsidRPr="00A544A4">
        <w:rPr>
          <w:rFonts w:hint="cs"/>
          <w:rtl/>
        </w:rPr>
        <w:t>عبارة</w:t>
      </w:r>
      <w:r>
        <w:rPr>
          <w:rFonts w:hint="cs"/>
          <w:rtl/>
        </w:rPr>
        <w:t xml:space="preserve"> </w:t>
      </w:r>
      <w:r w:rsidRPr="00A544A4">
        <w:rPr>
          <w:rFonts w:hint="cs"/>
          <w:rtl/>
        </w:rPr>
        <w:t>عن</w:t>
      </w:r>
      <w:r>
        <w:rPr>
          <w:rFonts w:hint="cs"/>
          <w:rtl/>
        </w:rPr>
        <w:t xml:space="preserve"> </w:t>
      </w:r>
      <w:r w:rsidRPr="00A544A4">
        <w:rPr>
          <w:rFonts w:hint="cs"/>
          <w:rtl/>
        </w:rPr>
        <w:t>مخصصات</w:t>
      </w:r>
      <w:r>
        <w:rPr>
          <w:rFonts w:hint="cs"/>
          <w:rtl/>
        </w:rPr>
        <w:t xml:space="preserve"> </w:t>
      </w:r>
      <w:r w:rsidRPr="00A544A4">
        <w:rPr>
          <w:rFonts w:hint="cs"/>
          <w:rtl/>
        </w:rPr>
        <w:t>مالية</w:t>
      </w:r>
      <w:r>
        <w:rPr>
          <w:rFonts w:hint="cs"/>
          <w:rtl/>
        </w:rPr>
        <w:t xml:space="preserve"> </w:t>
      </w:r>
      <w:r w:rsidRPr="00A544A4">
        <w:rPr>
          <w:rFonts w:hint="cs"/>
          <w:rtl/>
        </w:rPr>
        <w:t>تتنافس</w:t>
      </w:r>
      <w:r>
        <w:rPr>
          <w:rFonts w:hint="cs"/>
          <w:rtl/>
        </w:rPr>
        <w:t xml:space="preserve"> </w:t>
      </w:r>
      <w:r w:rsidRPr="00A544A4">
        <w:rPr>
          <w:rFonts w:hint="cs"/>
          <w:rtl/>
        </w:rPr>
        <w:t>عليها</w:t>
      </w:r>
      <w:r>
        <w:rPr>
          <w:rFonts w:hint="cs"/>
          <w:rtl/>
        </w:rPr>
        <w:t xml:space="preserve"> </w:t>
      </w:r>
      <w:r w:rsidRPr="00A544A4">
        <w:rPr>
          <w:rFonts w:hint="cs"/>
          <w:rtl/>
        </w:rPr>
        <w:t>هذه</w:t>
      </w:r>
      <w:r>
        <w:rPr>
          <w:rFonts w:hint="cs"/>
          <w:rtl/>
        </w:rPr>
        <w:t xml:space="preserve"> </w:t>
      </w:r>
      <w:r w:rsidRPr="00A544A4">
        <w:rPr>
          <w:rFonts w:hint="cs"/>
          <w:rtl/>
        </w:rPr>
        <w:t>المؤسسات</w:t>
      </w:r>
      <w:r>
        <w:rPr>
          <w:rFonts w:hint="cs"/>
          <w:rtl/>
        </w:rPr>
        <w:t xml:space="preserve"> </w:t>
      </w:r>
      <w:r w:rsidRPr="00A544A4">
        <w:rPr>
          <w:rFonts w:hint="cs"/>
          <w:rtl/>
        </w:rPr>
        <w:t>الاهلية</w:t>
      </w:r>
      <w:r>
        <w:rPr>
          <w:rFonts w:hint="cs"/>
          <w:rtl/>
        </w:rPr>
        <w:t xml:space="preserve"> </w:t>
      </w:r>
      <w:r w:rsidRPr="00A544A4">
        <w:rPr>
          <w:rFonts w:hint="cs"/>
          <w:rtl/>
        </w:rPr>
        <w:t>لتنفيذ</w:t>
      </w:r>
      <w:r>
        <w:rPr>
          <w:rFonts w:hint="cs"/>
          <w:rtl/>
        </w:rPr>
        <w:t xml:space="preserve"> </w:t>
      </w:r>
      <w:r w:rsidRPr="00A544A4">
        <w:rPr>
          <w:rFonts w:hint="cs"/>
          <w:rtl/>
        </w:rPr>
        <w:t>برامجها</w:t>
      </w:r>
      <w:r>
        <w:rPr>
          <w:rFonts w:hint="cs"/>
          <w:rtl/>
        </w:rPr>
        <w:t xml:space="preserve"> </w:t>
      </w:r>
      <w:r w:rsidRPr="00A544A4">
        <w:rPr>
          <w:rFonts w:hint="cs"/>
          <w:rtl/>
        </w:rPr>
        <w:t>التي</w:t>
      </w:r>
      <w:r>
        <w:rPr>
          <w:rFonts w:hint="cs"/>
          <w:rtl/>
        </w:rPr>
        <w:t xml:space="preserve"> </w:t>
      </w:r>
      <w:r w:rsidRPr="00A544A4">
        <w:rPr>
          <w:rFonts w:hint="cs"/>
          <w:rtl/>
        </w:rPr>
        <w:t>تتقدم</w:t>
      </w:r>
      <w:r>
        <w:rPr>
          <w:rFonts w:hint="cs"/>
          <w:rtl/>
        </w:rPr>
        <w:t xml:space="preserve"> </w:t>
      </w:r>
      <w:r w:rsidRPr="00A544A4">
        <w:rPr>
          <w:rFonts w:hint="cs"/>
          <w:rtl/>
        </w:rPr>
        <w:t>بها.</w:t>
      </w:r>
      <w:r>
        <w:rPr>
          <w:rFonts w:hint="cs"/>
          <w:rtl/>
        </w:rPr>
        <w:t xml:space="preserve"> </w:t>
      </w:r>
      <w:r w:rsidRPr="00A544A4">
        <w:rPr>
          <w:rFonts w:hint="cs"/>
          <w:rtl/>
        </w:rPr>
        <w:t>وفي</w:t>
      </w:r>
      <w:r>
        <w:rPr>
          <w:rFonts w:hint="cs"/>
          <w:rtl/>
        </w:rPr>
        <w:t xml:space="preserve"> </w:t>
      </w:r>
      <w:r w:rsidRPr="00A544A4">
        <w:rPr>
          <w:rFonts w:hint="cs"/>
          <w:rtl/>
        </w:rPr>
        <w:t>حال</w:t>
      </w:r>
      <w:r>
        <w:rPr>
          <w:rFonts w:hint="cs"/>
          <w:rtl/>
        </w:rPr>
        <w:t xml:space="preserve"> </w:t>
      </w:r>
      <w:r w:rsidRPr="00A544A4">
        <w:rPr>
          <w:rFonts w:hint="cs"/>
          <w:rtl/>
        </w:rPr>
        <w:t>مبادرة</w:t>
      </w:r>
      <w:r>
        <w:rPr>
          <w:rFonts w:hint="cs"/>
          <w:rtl/>
        </w:rPr>
        <w:t xml:space="preserve"> </w:t>
      </w:r>
      <w:r w:rsidRPr="00A544A4">
        <w:rPr>
          <w:rFonts w:hint="cs"/>
          <w:rtl/>
        </w:rPr>
        <w:t>هذه</w:t>
      </w:r>
      <w:r>
        <w:rPr>
          <w:rFonts w:hint="cs"/>
          <w:rtl/>
        </w:rPr>
        <w:t xml:space="preserve"> </w:t>
      </w:r>
      <w:r w:rsidRPr="00A544A4">
        <w:rPr>
          <w:rFonts w:hint="cs"/>
          <w:rtl/>
        </w:rPr>
        <w:t>الجمعيات</w:t>
      </w:r>
      <w:r>
        <w:rPr>
          <w:rFonts w:hint="cs"/>
          <w:rtl/>
        </w:rPr>
        <w:t xml:space="preserve"> </w:t>
      </w:r>
      <w:r w:rsidRPr="00A544A4">
        <w:rPr>
          <w:rFonts w:hint="cs"/>
          <w:rtl/>
        </w:rPr>
        <w:t>باقتراح</w:t>
      </w:r>
      <w:r>
        <w:rPr>
          <w:rFonts w:hint="cs"/>
          <w:rtl/>
        </w:rPr>
        <w:t xml:space="preserve"> </w:t>
      </w:r>
      <w:r w:rsidRPr="00A544A4">
        <w:rPr>
          <w:rFonts w:hint="cs"/>
          <w:rtl/>
        </w:rPr>
        <w:t>البرامج،</w:t>
      </w:r>
      <w:r>
        <w:rPr>
          <w:rFonts w:hint="cs"/>
          <w:rtl/>
        </w:rPr>
        <w:t xml:space="preserve"> </w:t>
      </w:r>
      <w:r w:rsidRPr="00A544A4">
        <w:rPr>
          <w:rFonts w:hint="cs"/>
          <w:rtl/>
        </w:rPr>
        <w:t>يتم</w:t>
      </w:r>
      <w:r>
        <w:rPr>
          <w:rFonts w:hint="cs"/>
          <w:rtl/>
        </w:rPr>
        <w:t xml:space="preserve"> </w:t>
      </w:r>
      <w:r w:rsidRPr="00A544A4">
        <w:rPr>
          <w:rFonts w:hint="cs"/>
          <w:rtl/>
        </w:rPr>
        <w:t>تقديم</w:t>
      </w:r>
      <w:r>
        <w:rPr>
          <w:rFonts w:hint="cs"/>
          <w:rtl/>
        </w:rPr>
        <w:t xml:space="preserve"> </w:t>
      </w:r>
      <w:r w:rsidRPr="00A544A4">
        <w:rPr>
          <w:rFonts w:hint="cs"/>
          <w:rtl/>
        </w:rPr>
        <w:t>كافة</w:t>
      </w:r>
      <w:r>
        <w:rPr>
          <w:rFonts w:hint="cs"/>
          <w:rtl/>
        </w:rPr>
        <w:t xml:space="preserve"> </w:t>
      </w:r>
      <w:r w:rsidRPr="00A544A4">
        <w:rPr>
          <w:rFonts w:hint="cs"/>
          <w:rtl/>
        </w:rPr>
        <w:t>المعونات</w:t>
      </w:r>
      <w:r>
        <w:rPr>
          <w:rFonts w:hint="cs"/>
          <w:rtl/>
        </w:rPr>
        <w:t xml:space="preserve"> </w:t>
      </w:r>
      <w:r w:rsidRPr="00A544A4">
        <w:rPr>
          <w:rFonts w:hint="cs"/>
          <w:rtl/>
        </w:rPr>
        <w:t>اللوجستية</w:t>
      </w:r>
      <w:r>
        <w:rPr>
          <w:rFonts w:hint="cs"/>
          <w:rtl/>
        </w:rPr>
        <w:t xml:space="preserve"> </w:t>
      </w:r>
      <w:r w:rsidRPr="00A544A4">
        <w:rPr>
          <w:rFonts w:hint="cs"/>
          <w:rtl/>
        </w:rPr>
        <w:t>وكذلك</w:t>
      </w:r>
      <w:r>
        <w:rPr>
          <w:rFonts w:hint="cs"/>
          <w:rtl/>
        </w:rPr>
        <w:t xml:space="preserve"> </w:t>
      </w:r>
      <w:r w:rsidRPr="00A544A4">
        <w:rPr>
          <w:rFonts w:hint="cs"/>
          <w:rtl/>
        </w:rPr>
        <w:t>تحصل</w:t>
      </w:r>
      <w:r>
        <w:rPr>
          <w:rFonts w:hint="cs"/>
          <w:rtl/>
        </w:rPr>
        <w:t xml:space="preserve"> </w:t>
      </w:r>
      <w:r w:rsidRPr="00A544A4">
        <w:rPr>
          <w:rFonts w:hint="cs"/>
          <w:rtl/>
        </w:rPr>
        <w:t>على</w:t>
      </w:r>
      <w:r>
        <w:rPr>
          <w:rFonts w:hint="cs"/>
          <w:rtl/>
        </w:rPr>
        <w:t xml:space="preserve"> </w:t>
      </w:r>
      <w:r w:rsidRPr="00A544A4">
        <w:rPr>
          <w:rFonts w:hint="cs"/>
          <w:rtl/>
        </w:rPr>
        <w:t>المعونات</w:t>
      </w:r>
      <w:r>
        <w:rPr>
          <w:rFonts w:hint="cs"/>
          <w:rtl/>
        </w:rPr>
        <w:t xml:space="preserve"> </w:t>
      </w:r>
      <w:r w:rsidRPr="00A544A4">
        <w:rPr>
          <w:rFonts w:hint="cs"/>
          <w:rtl/>
        </w:rPr>
        <w:t>المادية</w:t>
      </w:r>
      <w:r>
        <w:rPr>
          <w:rFonts w:hint="cs"/>
          <w:rtl/>
        </w:rPr>
        <w:t xml:space="preserve"> </w:t>
      </w:r>
      <w:r w:rsidRPr="00A544A4">
        <w:rPr>
          <w:rFonts w:hint="cs"/>
          <w:rtl/>
        </w:rPr>
        <w:t>التي</w:t>
      </w:r>
      <w:r>
        <w:rPr>
          <w:rFonts w:hint="cs"/>
          <w:rtl/>
        </w:rPr>
        <w:t xml:space="preserve"> </w:t>
      </w:r>
      <w:r w:rsidRPr="00A544A4">
        <w:rPr>
          <w:rFonts w:hint="cs"/>
          <w:rtl/>
        </w:rPr>
        <w:t>تعينها</w:t>
      </w:r>
      <w:r>
        <w:rPr>
          <w:rFonts w:hint="cs"/>
          <w:rtl/>
        </w:rPr>
        <w:t xml:space="preserve"> </w:t>
      </w:r>
      <w:r w:rsidRPr="00A544A4">
        <w:rPr>
          <w:rFonts w:hint="cs"/>
          <w:rtl/>
        </w:rPr>
        <w:t>على</w:t>
      </w:r>
      <w:r>
        <w:rPr>
          <w:rFonts w:hint="cs"/>
          <w:rtl/>
        </w:rPr>
        <w:t xml:space="preserve"> </w:t>
      </w:r>
      <w:r w:rsidRPr="00A544A4">
        <w:rPr>
          <w:rFonts w:hint="cs"/>
          <w:rtl/>
        </w:rPr>
        <w:t>تنفيذ</w:t>
      </w:r>
      <w:r>
        <w:rPr>
          <w:rFonts w:hint="cs"/>
          <w:rtl/>
        </w:rPr>
        <w:t xml:space="preserve"> </w:t>
      </w:r>
      <w:r w:rsidRPr="00A544A4">
        <w:rPr>
          <w:rFonts w:hint="cs"/>
          <w:rtl/>
        </w:rPr>
        <w:t>تلك</w:t>
      </w:r>
      <w:r>
        <w:rPr>
          <w:rFonts w:hint="cs"/>
          <w:rtl/>
        </w:rPr>
        <w:t xml:space="preserve"> </w:t>
      </w:r>
      <w:r w:rsidRPr="00A544A4">
        <w:rPr>
          <w:rFonts w:hint="cs"/>
          <w:rtl/>
        </w:rPr>
        <w:t>المشاريع.</w:t>
      </w:r>
      <w:r>
        <w:rPr>
          <w:rFonts w:hint="cs"/>
          <w:rtl/>
        </w:rPr>
        <w:t xml:space="preserve"> </w:t>
      </w:r>
      <w:r w:rsidRPr="00A544A4">
        <w:rPr>
          <w:rFonts w:hint="cs"/>
          <w:rtl/>
        </w:rPr>
        <w:t>ونذكر</w:t>
      </w:r>
      <w:r>
        <w:rPr>
          <w:rFonts w:hint="cs"/>
          <w:rtl/>
        </w:rPr>
        <w:t xml:space="preserve"> </w:t>
      </w:r>
      <w:r w:rsidRPr="00A544A4">
        <w:rPr>
          <w:rFonts w:hint="cs"/>
          <w:rtl/>
        </w:rPr>
        <w:t>على</w:t>
      </w:r>
      <w:r>
        <w:rPr>
          <w:rFonts w:hint="cs"/>
          <w:rtl/>
        </w:rPr>
        <w:t xml:space="preserve"> </w:t>
      </w:r>
      <w:r w:rsidRPr="00A544A4">
        <w:rPr>
          <w:rFonts w:hint="cs"/>
          <w:rtl/>
        </w:rPr>
        <w:t>سبيل</w:t>
      </w:r>
      <w:r>
        <w:rPr>
          <w:rFonts w:hint="cs"/>
          <w:rtl/>
        </w:rPr>
        <w:t xml:space="preserve"> </w:t>
      </w:r>
      <w:r w:rsidRPr="00A544A4">
        <w:rPr>
          <w:rFonts w:hint="cs"/>
          <w:rtl/>
        </w:rPr>
        <w:t>المثال</w:t>
      </w:r>
      <w:r>
        <w:rPr>
          <w:rFonts w:hint="cs"/>
          <w:rtl/>
        </w:rPr>
        <w:t xml:space="preserve"> </w:t>
      </w:r>
      <w:r w:rsidRPr="00A544A4">
        <w:rPr>
          <w:rFonts w:hint="cs"/>
          <w:rtl/>
        </w:rPr>
        <w:t>لا</w:t>
      </w:r>
      <w:r>
        <w:rPr>
          <w:rFonts w:hint="cs"/>
          <w:rtl/>
        </w:rPr>
        <w:t xml:space="preserve"> </w:t>
      </w:r>
      <w:r w:rsidRPr="00A544A4">
        <w:rPr>
          <w:rFonts w:hint="cs"/>
          <w:rtl/>
        </w:rPr>
        <w:t>الحصر</w:t>
      </w:r>
      <w:r>
        <w:rPr>
          <w:rFonts w:hint="cs"/>
          <w:rtl/>
        </w:rPr>
        <w:t xml:space="preserve"> </w:t>
      </w:r>
      <w:r w:rsidRPr="00A544A4">
        <w:rPr>
          <w:rFonts w:hint="cs"/>
          <w:rtl/>
        </w:rPr>
        <w:t>فوز</w:t>
      </w:r>
      <w:r>
        <w:rPr>
          <w:rFonts w:hint="cs"/>
          <w:rtl/>
        </w:rPr>
        <w:t xml:space="preserve"> </w:t>
      </w:r>
      <w:r w:rsidRPr="00A544A4">
        <w:rPr>
          <w:rFonts w:hint="cs"/>
          <w:rtl/>
        </w:rPr>
        <w:t>الجمعية</w:t>
      </w:r>
      <w:r>
        <w:rPr>
          <w:rFonts w:hint="cs"/>
          <w:rtl/>
        </w:rPr>
        <w:t xml:space="preserve"> </w:t>
      </w:r>
      <w:r w:rsidRPr="00A544A4">
        <w:rPr>
          <w:rFonts w:hint="cs"/>
          <w:rtl/>
        </w:rPr>
        <w:t>البحرينية</w:t>
      </w:r>
      <w:r>
        <w:rPr>
          <w:rFonts w:hint="cs"/>
          <w:rtl/>
        </w:rPr>
        <w:t xml:space="preserve"> </w:t>
      </w:r>
      <w:r w:rsidRPr="00A544A4">
        <w:rPr>
          <w:rFonts w:hint="cs"/>
          <w:rtl/>
        </w:rPr>
        <w:t>لتنمية</w:t>
      </w:r>
      <w:r>
        <w:rPr>
          <w:rFonts w:hint="cs"/>
          <w:rtl/>
        </w:rPr>
        <w:t xml:space="preserve"> </w:t>
      </w:r>
      <w:r w:rsidRPr="00A544A4">
        <w:rPr>
          <w:rFonts w:hint="cs"/>
          <w:rtl/>
        </w:rPr>
        <w:t>الطفولة</w:t>
      </w:r>
      <w:r>
        <w:rPr>
          <w:rFonts w:hint="cs"/>
          <w:rtl/>
        </w:rPr>
        <w:t xml:space="preserve"> </w:t>
      </w:r>
      <w:r w:rsidRPr="00A544A4">
        <w:rPr>
          <w:rFonts w:hint="cs"/>
          <w:rtl/>
        </w:rPr>
        <w:t>بجائزة</w:t>
      </w:r>
      <w:r>
        <w:rPr>
          <w:rFonts w:hint="cs"/>
          <w:rtl/>
        </w:rPr>
        <w:t xml:space="preserve"> </w:t>
      </w:r>
      <w:r w:rsidRPr="00A544A4">
        <w:rPr>
          <w:rFonts w:hint="cs"/>
          <w:rtl/>
        </w:rPr>
        <w:t>برنامج</w:t>
      </w:r>
      <w:r>
        <w:rPr>
          <w:rFonts w:hint="cs"/>
          <w:rtl/>
        </w:rPr>
        <w:t xml:space="preserve"> </w:t>
      </w:r>
      <w:r w:rsidRPr="00A544A4">
        <w:rPr>
          <w:rFonts w:hint="cs"/>
          <w:rtl/>
        </w:rPr>
        <w:t>المنح</w:t>
      </w:r>
      <w:r>
        <w:rPr>
          <w:rFonts w:hint="cs"/>
          <w:rtl/>
        </w:rPr>
        <w:t xml:space="preserve"> </w:t>
      </w:r>
      <w:r w:rsidRPr="00A544A4">
        <w:rPr>
          <w:rFonts w:hint="cs"/>
          <w:rtl/>
        </w:rPr>
        <w:t>المالية</w:t>
      </w:r>
      <w:r>
        <w:rPr>
          <w:rFonts w:hint="cs"/>
          <w:rtl/>
        </w:rPr>
        <w:t xml:space="preserve"> </w:t>
      </w:r>
      <w:r w:rsidRPr="00A544A4">
        <w:rPr>
          <w:rFonts w:hint="cs"/>
          <w:rtl/>
        </w:rPr>
        <w:t>للمنظمات</w:t>
      </w:r>
      <w:r>
        <w:rPr>
          <w:rFonts w:hint="cs"/>
          <w:rtl/>
        </w:rPr>
        <w:t xml:space="preserve"> </w:t>
      </w:r>
      <w:r w:rsidRPr="00A544A4">
        <w:rPr>
          <w:rFonts w:hint="cs"/>
          <w:rtl/>
        </w:rPr>
        <w:t>الأهلية</w:t>
      </w:r>
      <w:r>
        <w:rPr>
          <w:rFonts w:hint="cs"/>
          <w:rtl/>
        </w:rPr>
        <w:t xml:space="preserve"> </w:t>
      </w:r>
      <w:r w:rsidRPr="00A544A4">
        <w:rPr>
          <w:rFonts w:hint="cs"/>
          <w:rtl/>
        </w:rPr>
        <w:t>لعام</w:t>
      </w:r>
      <w:r>
        <w:rPr>
          <w:rFonts w:hint="cs"/>
          <w:rtl/>
        </w:rPr>
        <w:t xml:space="preserve"> </w:t>
      </w:r>
      <w:r w:rsidRPr="00A544A4">
        <w:rPr>
          <w:rFonts w:hint="cs"/>
          <w:rtl/>
        </w:rPr>
        <w:t>2011</w:t>
      </w:r>
      <w:r>
        <w:rPr>
          <w:rFonts w:hint="cs"/>
          <w:rtl/>
        </w:rPr>
        <w:t xml:space="preserve"> </w:t>
      </w:r>
      <w:r w:rsidRPr="00A544A4">
        <w:rPr>
          <w:rFonts w:hint="cs"/>
          <w:rtl/>
        </w:rPr>
        <w:t>عن</w:t>
      </w:r>
      <w:r>
        <w:rPr>
          <w:rFonts w:hint="cs"/>
          <w:rtl/>
        </w:rPr>
        <w:t xml:space="preserve"> </w:t>
      </w:r>
      <w:r w:rsidRPr="00A544A4">
        <w:rPr>
          <w:rFonts w:hint="cs"/>
          <w:rtl/>
        </w:rPr>
        <w:t>مشروع</w:t>
      </w:r>
      <w:r>
        <w:rPr>
          <w:rFonts w:hint="cs"/>
          <w:rtl/>
        </w:rPr>
        <w:t xml:space="preserve"> </w:t>
      </w:r>
      <w:r w:rsidRPr="00A544A4">
        <w:rPr>
          <w:rFonts w:hint="cs"/>
          <w:rtl/>
        </w:rPr>
        <w:t>مؤتمر</w:t>
      </w:r>
      <w:r>
        <w:rPr>
          <w:rFonts w:hint="cs"/>
          <w:rtl/>
        </w:rPr>
        <w:t xml:space="preserve"> </w:t>
      </w:r>
      <w:r w:rsidRPr="00A544A4">
        <w:rPr>
          <w:rFonts w:hint="cs"/>
          <w:rtl/>
        </w:rPr>
        <w:t>"دور</w:t>
      </w:r>
      <w:r>
        <w:rPr>
          <w:rFonts w:hint="cs"/>
          <w:rtl/>
        </w:rPr>
        <w:t xml:space="preserve"> </w:t>
      </w:r>
      <w:r w:rsidRPr="00A544A4">
        <w:rPr>
          <w:rFonts w:hint="cs"/>
          <w:rtl/>
        </w:rPr>
        <w:t>هيئات</w:t>
      </w:r>
      <w:r>
        <w:rPr>
          <w:rFonts w:hint="cs"/>
          <w:rtl/>
        </w:rPr>
        <w:t xml:space="preserve"> </w:t>
      </w:r>
      <w:r w:rsidRPr="00A544A4">
        <w:rPr>
          <w:rFonts w:hint="cs"/>
          <w:rtl/>
        </w:rPr>
        <w:t>ومنظمات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في</w:t>
      </w:r>
      <w:r>
        <w:rPr>
          <w:rFonts w:hint="cs"/>
          <w:rtl/>
        </w:rPr>
        <w:t xml:space="preserve"> </w:t>
      </w:r>
      <w:r w:rsidRPr="00A544A4">
        <w:rPr>
          <w:rFonts w:hint="cs"/>
          <w:rtl/>
        </w:rPr>
        <w:t>الوقاية</w:t>
      </w:r>
      <w:r>
        <w:rPr>
          <w:rFonts w:hint="cs"/>
          <w:rtl/>
        </w:rPr>
        <w:t xml:space="preserve"> </w:t>
      </w:r>
      <w:r w:rsidRPr="00A544A4">
        <w:rPr>
          <w:rFonts w:hint="cs"/>
          <w:rtl/>
        </w:rPr>
        <w:t>من</w:t>
      </w:r>
      <w:r>
        <w:rPr>
          <w:rFonts w:hint="cs"/>
          <w:rtl/>
        </w:rPr>
        <w:t xml:space="preserve"> </w:t>
      </w:r>
      <w:r w:rsidRPr="00A544A4">
        <w:rPr>
          <w:rFonts w:hint="cs"/>
          <w:rtl/>
        </w:rPr>
        <w:t>الإعاقة</w:t>
      </w:r>
      <w:r>
        <w:rPr>
          <w:rFonts w:hint="cs"/>
          <w:rtl/>
        </w:rPr>
        <w:t xml:space="preserve"> </w:t>
      </w:r>
      <w:r w:rsidRPr="00A544A4">
        <w:rPr>
          <w:rFonts w:hint="cs"/>
          <w:rtl/>
        </w:rPr>
        <w:t>بدول</w:t>
      </w:r>
      <w:r>
        <w:rPr>
          <w:rFonts w:hint="cs"/>
          <w:rtl/>
        </w:rPr>
        <w:t xml:space="preserve"> </w:t>
      </w:r>
      <w:r w:rsidRPr="00A544A4">
        <w:rPr>
          <w:rFonts w:hint="cs"/>
          <w:rtl/>
        </w:rPr>
        <w:t>مجلس</w:t>
      </w:r>
      <w:r>
        <w:rPr>
          <w:rFonts w:hint="cs"/>
          <w:rtl/>
        </w:rPr>
        <w:t xml:space="preserve"> </w:t>
      </w:r>
      <w:r w:rsidRPr="00A544A4">
        <w:rPr>
          <w:rFonts w:hint="cs"/>
          <w:rtl/>
        </w:rPr>
        <w:t>التعاون</w:t>
      </w:r>
      <w:r>
        <w:rPr>
          <w:rFonts w:hint="cs"/>
          <w:rtl/>
        </w:rPr>
        <w:t xml:space="preserve"> </w:t>
      </w:r>
      <w:r w:rsidRPr="00A544A4">
        <w:rPr>
          <w:rFonts w:hint="cs"/>
          <w:rtl/>
        </w:rPr>
        <w:t>الخليجي</w:t>
      </w:r>
      <w:r w:rsidRPr="00A544A4">
        <w:t>"</w:t>
      </w:r>
      <w:r w:rsidRPr="00A544A4">
        <w:rPr>
          <w:rFonts w:hint="cs"/>
          <w:rtl/>
        </w:rPr>
        <w:t>.</w:t>
      </w:r>
      <w:r>
        <w:rPr>
          <w:rFonts w:hint="cs"/>
          <w:rtl/>
        </w:rPr>
        <w:t xml:space="preserve"> </w:t>
      </w:r>
      <w:r w:rsidRPr="00A544A4">
        <w:rPr>
          <w:rFonts w:hint="cs"/>
          <w:rtl/>
        </w:rPr>
        <w:t>يهدف</w:t>
      </w:r>
      <w:r>
        <w:rPr>
          <w:rFonts w:hint="cs"/>
          <w:rtl/>
        </w:rPr>
        <w:t xml:space="preserve"> </w:t>
      </w:r>
      <w:r w:rsidRPr="00A544A4">
        <w:rPr>
          <w:rFonts w:hint="cs"/>
          <w:rtl/>
        </w:rPr>
        <w:t>إلى</w:t>
      </w:r>
      <w:r>
        <w:rPr>
          <w:rFonts w:hint="cs"/>
          <w:rtl/>
        </w:rPr>
        <w:t xml:space="preserve"> </w:t>
      </w:r>
      <w:r w:rsidRPr="00A544A4">
        <w:rPr>
          <w:rFonts w:hint="cs"/>
          <w:rtl/>
        </w:rPr>
        <w:t>تغير</w:t>
      </w:r>
      <w:r>
        <w:rPr>
          <w:rFonts w:hint="cs"/>
          <w:rtl/>
        </w:rPr>
        <w:t xml:space="preserve"> </w:t>
      </w:r>
      <w:r w:rsidRPr="00A544A4">
        <w:rPr>
          <w:rFonts w:hint="cs"/>
          <w:rtl/>
        </w:rPr>
        <w:t>نظرة</w:t>
      </w:r>
      <w:r>
        <w:rPr>
          <w:rFonts w:hint="cs"/>
          <w:rtl/>
        </w:rPr>
        <w:t xml:space="preserve"> </w:t>
      </w:r>
      <w:r w:rsidRPr="00A544A4">
        <w:rPr>
          <w:rFonts w:hint="cs"/>
          <w:rtl/>
        </w:rPr>
        <w:t>المجتمع</w:t>
      </w:r>
      <w:r>
        <w:rPr>
          <w:rFonts w:hint="cs"/>
          <w:rtl/>
        </w:rPr>
        <w:t xml:space="preserve"> </w:t>
      </w:r>
      <w:r w:rsidRPr="00A544A4">
        <w:rPr>
          <w:rFonts w:hint="cs"/>
          <w:rtl/>
        </w:rPr>
        <w:t>للإعاقة</w:t>
      </w:r>
      <w:r>
        <w:rPr>
          <w:rFonts w:hint="cs"/>
          <w:rtl/>
        </w:rPr>
        <w:t xml:space="preserve"> </w:t>
      </w:r>
      <w:r w:rsidRPr="00A544A4">
        <w:rPr>
          <w:rFonts w:hint="cs"/>
          <w:rtl/>
        </w:rPr>
        <w:t>وتغيير</w:t>
      </w:r>
      <w:r>
        <w:rPr>
          <w:rFonts w:hint="cs"/>
          <w:rtl/>
        </w:rPr>
        <w:t xml:space="preserve"> </w:t>
      </w:r>
      <w:r w:rsidRPr="00A544A4">
        <w:rPr>
          <w:rFonts w:hint="cs"/>
          <w:rtl/>
        </w:rPr>
        <w:t>نظرة</w:t>
      </w:r>
      <w:r>
        <w:rPr>
          <w:rFonts w:hint="cs"/>
          <w:rtl/>
        </w:rPr>
        <w:t xml:space="preserve"> </w:t>
      </w:r>
      <w:r w:rsidRPr="00A544A4">
        <w:rPr>
          <w:rFonts w:hint="cs"/>
          <w:rtl/>
        </w:rPr>
        <w:t>المعاق</w:t>
      </w:r>
      <w:r>
        <w:rPr>
          <w:rFonts w:hint="cs"/>
          <w:rtl/>
        </w:rPr>
        <w:t xml:space="preserve"> </w:t>
      </w:r>
      <w:r w:rsidRPr="00A544A4">
        <w:rPr>
          <w:rFonts w:hint="cs"/>
          <w:rtl/>
        </w:rPr>
        <w:t>لنفسه،</w:t>
      </w:r>
      <w:r>
        <w:rPr>
          <w:rFonts w:hint="cs"/>
          <w:rtl/>
        </w:rPr>
        <w:t xml:space="preserve"> </w:t>
      </w:r>
      <w:r w:rsidRPr="00A544A4">
        <w:rPr>
          <w:rFonts w:hint="cs"/>
          <w:rtl/>
        </w:rPr>
        <w:t>وإدراج</w:t>
      </w:r>
      <w:r>
        <w:rPr>
          <w:rFonts w:hint="cs"/>
          <w:rtl/>
        </w:rPr>
        <w:t xml:space="preserve"> </w:t>
      </w:r>
      <w:r w:rsidRPr="00A544A4">
        <w:rPr>
          <w:rFonts w:hint="cs"/>
          <w:rtl/>
        </w:rPr>
        <w:t>قضية</w:t>
      </w:r>
      <w:r>
        <w:rPr>
          <w:rFonts w:hint="cs"/>
          <w:rtl/>
        </w:rPr>
        <w:t xml:space="preserve"> </w:t>
      </w:r>
      <w:r w:rsidRPr="00A544A4">
        <w:rPr>
          <w:rFonts w:hint="cs"/>
          <w:rtl/>
        </w:rPr>
        <w:t>الإعاقة</w:t>
      </w:r>
      <w:r>
        <w:rPr>
          <w:rFonts w:hint="cs"/>
          <w:rtl/>
        </w:rPr>
        <w:t xml:space="preserve"> </w:t>
      </w:r>
      <w:r w:rsidRPr="00A544A4">
        <w:rPr>
          <w:rFonts w:hint="cs"/>
          <w:rtl/>
        </w:rPr>
        <w:t>على</w:t>
      </w:r>
      <w:r>
        <w:rPr>
          <w:rFonts w:hint="cs"/>
          <w:rtl/>
        </w:rPr>
        <w:t xml:space="preserve"> </w:t>
      </w:r>
      <w:r w:rsidRPr="00A544A4">
        <w:rPr>
          <w:rFonts w:hint="cs"/>
          <w:rtl/>
        </w:rPr>
        <w:t>سلم</w:t>
      </w:r>
      <w:r>
        <w:rPr>
          <w:rFonts w:hint="cs"/>
          <w:rtl/>
        </w:rPr>
        <w:t xml:space="preserve"> </w:t>
      </w:r>
      <w:r w:rsidRPr="00A544A4">
        <w:rPr>
          <w:rFonts w:hint="cs"/>
          <w:rtl/>
        </w:rPr>
        <w:t>أولويات</w:t>
      </w:r>
      <w:r>
        <w:rPr>
          <w:rFonts w:hint="cs"/>
          <w:rtl/>
        </w:rPr>
        <w:t xml:space="preserve"> </w:t>
      </w:r>
      <w:r w:rsidRPr="00A544A4">
        <w:rPr>
          <w:rFonts w:hint="cs"/>
          <w:rtl/>
        </w:rPr>
        <w:t>الحكومات</w:t>
      </w:r>
      <w:r>
        <w:rPr>
          <w:rFonts w:hint="cs"/>
          <w:rtl/>
        </w:rPr>
        <w:t xml:space="preserve"> </w:t>
      </w:r>
      <w:r w:rsidRPr="00A544A4">
        <w:rPr>
          <w:rFonts w:hint="cs"/>
          <w:rtl/>
        </w:rPr>
        <w:t>العربية</w:t>
      </w:r>
      <w:r>
        <w:rPr>
          <w:rFonts w:hint="cs"/>
          <w:rtl/>
        </w:rPr>
        <w:t xml:space="preserve"> </w:t>
      </w:r>
      <w:r w:rsidRPr="00A544A4">
        <w:rPr>
          <w:rFonts w:hint="cs"/>
          <w:rtl/>
        </w:rPr>
        <w:t>وتوفير</w:t>
      </w:r>
      <w:r>
        <w:rPr>
          <w:rFonts w:hint="cs"/>
          <w:rtl/>
        </w:rPr>
        <w:t xml:space="preserve"> </w:t>
      </w:r>
      <w:r w:rsidRPr="00A544A4">
        <w:rPr>
          <w:rFonts w:hint="cs"/>
          <w:rtl/>
        </w:rPr>
        <w:t>الاعتمادات</w:t>
      </w:r>
      <w:r>
        <w:rPr>
          <w:rFonts w:hint="cs"/>
          <w:rtl/>
        </w:rPr>
        <w:t xml:space="preserve"> </w:t>
      </w:r>
      <w:r w:rsidRPr="00A544A4">
        <w:rPr>
          <w:rFonts w:hint="cs"/>
          <w:rtl/>
        </w:rPr>
        <w:t>اللازمة</w:t>
      </w:r>
      <w:r>
        <w:rPr>
          <w:rFonts w:hint="cs"/>
          <w:rtl/>
        </w:rPr>
        <w:t xml:space="preserve"> </w:t>
      </w:r>
      <w:r w:rsidRPr="00A544A4">
        <w:rPr>
          <w:rFonts w:hint="cs"/>
          <w:rtl/>
        </w:rPr>
        <w:t>لها،</w:t>
      </w:r>
      <w:r>
        <w:rPr>
          <w:rFonts w:hint="cs"/>
          <w:rtl/>
        </w:rPr>
        <w:t xml:space="preserve"> </w:t>
      </w:r>
      <w:r w:rsidRPr="00A544A4">
        <w:rPr>
          <w:rFonts w:hint="cs"/>
          <w:rtl/>
        </w:rPr>
        <w:t>وتأمين</w:t>
      </w:r>
      <w:r>
        <w:rPr>
          <w:rFonts w:hint="cs"/>
          <w:rtl/>
        </w:rPr>
        <w:t xml:space="preserve"> </w:t>
      </w:r>
      <w:r w:rsidRPr="00A544A4">
        <w:rPr>
          <w:rFonts w:hint="cs"/>
          <w:rtl/>
        </w:rPr>
        <w:t>وصول</w:t>
      </w:r>
      <w:r>
        <w:rPr>
          <w:rFonts w:hint="cs"/>
          <w:rtl/>
        </w:rPr>
        <w:t xml:space="preserve"> </w:t>
      </w:r>
      <w:r w:rsidRPr="00A544A4">
        <w:rPr>
          <w:rFonts w:hint="cs"/>
          <w:rtl/>
        </w:rPr>
        <w:t>الخدمات</w:t>
      </w:r>
      <w:r>
        <w:rPr>
          <w:rFonts w:hint="cs"/>
          <w:rtl/>
        </w:rPr>
        <w:t xml:space="preserve"> </w:t>
      </w:r>
      <w:r w:rsidRPr="00A544A4">
        <w:rPr>
          <w:rFonts w:hint="cs"/>
          <w:rtl/>
        </w:rPr>
        <w:lastRenderedPageBreak/>
        <w:t>الصحية</w:t>
      </w:r>
      <w:r>
        <w:rPr>
          <w:rFonts w:hint="cs"/>
          <w:rtl/>
        </w:rPr>
        <w:t xml:space="preserve"> </w:t>
      </w:r>
      <w:r w:rsidRPr="00A544A4">
        <w:rPr>
          <w:rFonts w:hint="cs"/>
          <w:rtl/>
        </w:rPr>
        <w:t>والرعائية</w:t>
      </w:r>
      <w:r>
        <w:rPr>
          <w:rFonts w:hint="cs"/>
          <w:rtl/>
        </w:rPr>
        <w:t xml:space="preserve"> </w:t>
      </w:r>
      <w:r w:rsidRPr="00A544A4">
        <w:rPr>
          <w:rFonts w:hint="cs"/>
          <w:rtl/>
        </w:rPr>
        <w:t>والتأهيلية</w:t>
      </w:r>
      <w:r>
        <w:rPr>
          <w:rFonts w:hint="cs"/>
          <w:rtl/>
        </w:rPr>
        <w:t xml:space="preserve"> </w:t>
      </w:r>
      <w:r w:rsidRPr="00A544A4">
        <w:rPr>
          <w:rFonts w:hint="cs"/>
          <w:rtl/>
        </w:rPr>
        <w:t>إلى</w:t>
      </w:r>
      <w:r>
        <w:rPr>
          <w:rFonts w:hint="cs"/>
          <w:rtl/>
        </w:rPr>
        <w:t xml:space="preserve"> </w:t>
      </w:r>
      <w:r w:rsidRPr="00A544A4">
        <w:rPr>
          <w:rFonts w:hint="cs"/>
          <w:rtl/>
        </w:rPr>
        <w:t>الأطفال</w:t>
      </w:r>
      <w:r>
        <w:rPr>
          <w:rFonts w:hint="cs"/>
          <w:rtl/>
        </w:rPr>
        <w:t xml:space="preserve"> </w:t>
      </w:r>
      <w:r w:rsidRPr="00A544A4">
        <w:rPr>
          <w:rFonts w:hint="cs"/>
          <w:rtl/>
        </w:rPr>
        <w:t>المعاقين</w:t>
      </w:r>
      <w:r>
        <w:rPr>
          <w:rFonts w:hint="cs"/>
          <w:rtl/>
        </w:rPr>
        <w:t xml:space="preserve"> </w:t>
      </w:r>
      <w:r w:rsidRPr="00A544A4">
        <w:rPr>
          <w:rFonts w:hint="cs"/>
          <w:rtl/>
        </w:rPr>
        <w:t>حيثما</w:t>
      </w:r>
      <w:r>
        <w:rPr>
          <w:rFonts w:hint="cs"/>
          <w:rtl/>
        </w:rPr>
        <w:t xml:space="preserve"> </w:t>
      </w:r>
      <w:r w:rsidRPr="00A544A4">
        <w:rPr>
          <w:rFonts w:hint="cs"/>
          <w:rtl/>
        </w:rPr>
        <w:t>كانوا،</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إعداد</w:t>
      </w:r>
      <w:r>
        <w:rPr>
          <w:rFonts w:hint="cs"/>
          <w:rtl/>
        </w:rPr>
        <w:t xml:space="preserve"> </w:t>
      </w:r>
      <w:r w:rsidRPr="00A544A4">
        <w:rPr>
          <w:rFonts w:hint="cs"/>
          <w:rtl/>
        </w:rPr>
        <w:t>أبحاث</w:t>
      </w:r>
      <w:r>
        <w:rPr>
          <w:rFonts w:hint="cs"/>
          <w:rtl/>
        </w:rPr>
        <w:t xml:space="preserve"> </w:t>
      </w:r>
      <w:r w:rsidRPr="00A544A4">
        <w:rPr>
          <w:rFonts w:hint="cs"/>
          <w:rtl/>
        </w:rPr>
        <w:t>ودراسات</w:t>
      </w:r>
      <w:r>
        <w:rPr>
          <w:rFonts w:hint="cs"/>
          <w:rtl/>
        </w:rPr>
        <w:t xml:space="preserve"> </w:t>
      </w:r>
      <w:r w:rsidRPr="00A544A4">
        <w:rPr>
          <w:rFonts w:hint="cs"/>
          <w:rtl/>
        </w:rPr>
        <w:t>خاصة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الطفولة</w:t>
      </w:r>
      <w:r>
        <w:rPr>
          <w:rFonts w:hint="cs"/>
          <w:rtl/>
        </w:rPr>
        <w:t xml:space="preserve"> </w:t>
      </w:r>
      <w:r w:rsidRPr="00A544A4">
        <w:rPr>
          <w:rFonts w:hint="cs"/>
          <w:rtl/>
        </w:rPr>
        <w:t>والإعاقة،</w:t>
      </w:r>
      <w:r>
        <w:rPr>
          <w:rFonts w:hint="cs"/>
          <w:rtl/>
        </w:rPr>
        <w:t xml:space="preserve"> </w:t>
      </w:r>
      <w:r w:rsidRPr="00A544A4">
        <w:rPr>
          <w:rFonts w:hint="cs"/>
          <w:rtl/>
        </w:rPr>
        <w:t>والاهتمام</w:t>
      </w:r>
      <w:r>
        <w:rPr>
          <w:rFonts w:hint="cs"/>
          <w:rtl/>
        </w:rPr>
        <w:t xml:space="preserve"> </w:t>
      </w:r>
      <w:r w:rsidRPr="00A544A4">
        <w:rPr>
          <w:rFonts w:hint="cs"/>
          <w:rtl/>
        </w:rPr>
        <w:t>ببرامج</w:t>
      </w:r>
      <w:r>
        <w:rPr>
          <w:rFonts w:hint="cs"/>
          <w:rtl/>
        </w:rPr>
        <w:t xml:space="preserve"> </w:t>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عن</w:t>
      </w:r>
      <w:r>
        <w:rPr>
          <w:rFonts w:hint="cs"/>
          <w:rtl/>
        </w:rPr>
        <w:t xml:space="preserve"> </w:t>
      </w:r>
      <w:r w:rsidRPr="00A544A4">
        <w:rPr>
          <w:rFonts w:hint="cs"/>
          <w:rtl/>
        </w:rPr>
        <w:t>الإعاقة،</w:t>
      </w:r>
      <w:r>
        <w:rPr>
          <w:rFonts w:hint="cs"/>
          <w:rtl/>
        </w:rPr>
        <w:t xml:space="preserve"> </w:t>
      </w:r>
      <w:r w:rsidRPr="00A544A4">
        <w:rPr>
          <w:rFonts w:hint="cs"/>
          <w:rtl/>
        </w:rPr>
        <w:t>وبرامج</w:t>
      </w:r>
      <w:r>
        <w:rPr>
          <w:rFonts w:hint="cs"/>
          <w:rtl/>
        </w:rPr>
        <w:t xml:space="preserve"> </w:t>
      </w:r>
      <w:r w:rsidRPr="00A544A4">
        <w:rPr>
          <w:rFonts w:hint="cs"/>
          <w:rtl/>
        </w:rPr>
        <w:t>توعية</w:t>
      </w:r>
      <w:r>
        <w:rPr>
          <w:rFonts w:hint="cs"/>
          <w:rtl/>
        </w:rPr>
        <w:t xml:space="preserve"> </w:t>
      </w:r>
      <w:r w:rsidRPr="00A544A4">
        <w:rPr>
          <w:rFonts w:hint="cs"/>
          <w:rtl/>
        </w:rPr>
        <w:t>الأسرة</w:t>
      </w:r>
      <w:r>
        <w:rPr>
          <w:rFonts w:hint="cs"/>
          <w:rtl/>
        </w:rPr>
        <w:t xml:space="preserve"> </w:t>
      </w:r>
      <w:r w:rsidRPr="00A544A4">
        <w:rPr>
          <w:rFonts w:hint="cs"/>
          <w:rtl/>
        </w:rPr>
        <w:t>والمجتمع</w:t>
      </w:r>
      <w:r>
        <w:rPr>
          <w:rFonts w:hint="cs"/>
          <w:rtl/>
        </w:rPr>
        <w:t xml:space="preserve"> </w:t>
      </w:r>
      <w:r w:rsidRPr="00A544A4">
        <w:rPr>
          <w:rFonts w:hint="cs"/>
          <w:rtl/>
        </w:rPr>
        <w:t>بأسباب</w:t>
      </w:r>
      <w:r>
        <w:rPr>
          <w:rFonts w:hint="cs"/>
          <w:rtl/>
        </w:rPr>
        <w:t xml:space="preserve"> </w:t>
      </w:r>
      <w:r w:rsidRPr="00A544A4">
        <w:rPr>
          <w:rFonts w:hint="cs"/>
          <w:rtl/>
        </w:rPr>
        <w:t>الإعاقة</w:t>
      </w:r>
      <w:r>
        <w:rPr>
          <w:rFonts w:hint="cs"/>
          <w:rtl/>
        </w:rPr>
        <w:t xml:space="preserve"> </w:t>
      </w:r>
      <w:r w:rsidRPr="00A544A4">
        <w:rPr>
          <w:rFonts w:hint="cs"/>
          <w:rtl/>
        </w:rPr>
        <w:t>للحد</w:t>
      </w:r>
      <w:r>
        <w:rPr>
          <w:rFonts w:hint="cs"/>
          <w:rtl/>
        </w:rPr>
        <w:t xml:space="preserve"> </w:t>
      </w:r>
      <w:r w:rsidRPr="00A544A4">
        <w:rPr>
          <w:rFonts w:hint="cs"/>
          <w:rtl/>
        </w:rPr>
        <w:t>منها</w:t>
      </w:r>
      <w:r w:rsidRPr="00A544A4">
        <w:t>.</w:t>
      </w:r>
      <w:r>
        <w:rPr>
          <w:rtl/>
        </w:rPr>
        <w:t xml:space="preserve"> </w:t>
      </w:r>
    </w:p>
    <w:p w:rsidR="00632DB7" w:rsidRPr="00A544A4" w:rsidRDefault="00632DB7" w:rsidP="00632DB7">
      <w:pPr>
        <w:pStyle w:val="HChGA"/>
      </w:pPr>
      <w:r>
        <w:rPr>
          <w:rtl/>
        </w:rPr>
        <w:tab/>
      </w:r>
      <w:bookmarkStart w:id="23" w:name="_Toc508722179"/>
      <w:bookmarkStart w:id="24" w:name="_Toc508792646"/>
      <w:r w:rsidRPr="00A544A4">
        <w:rPr>
          <w:rFonts w:hint="cs"/>
          <w:rtl/>
        </w:rPr>
        <w:t>ثالثاً</w:t>
      </w:r>
      <w:r>
        <w:rPr>
          <w:rFonts w:hint="cs"/>
          <w:rtl/>
        </w:rPr>
        <w:t>-</w:t>
      </w:r>
      <w:r>
        <w:rPr>
          <w:rFonts w:hint="cs"/>
          <w:rtl/>
        </w:rPr>
        <w:tab/>
      </w:r>
      <w:r w:rsidRPr="00A544A4">
        <w:rPr>
          <w:rFonts w:hint="cs"/>
          <w:rtl/>
        </w:rPr>
        <w:t>تعريف</w:t>
      </w:r>
      <w:r>
        <w:rPr>
          <w:rFonts w:hint="cs"/>
          <w:rtl/>
        </w:rPr>
        <w:t xml:space="preserve"> </w:t>
      </w:r>
      <w:r w:rsidRPr="00A544A4">
        <w:rPr>
          <w:rFonts w:hint="cs"/>
          <w:rtl/>
        </w:rPr>
        <w:t>الطفل</w:t>
      </w:r>
      <w:r>
        <w:rPr>
          <w:rFonts w:hint="cs"/>
          <w:rtl/>
        </w:rPr>
        <w:t xml:space="preserve"> </w:t>
      </w:r>
      <w:r w:rsidRPr="00A544A4">
        <w:rPr>
          <w:rFonts w:hint="cs"/>
          <w:rtl/>
        </w:rPr>
        <w:t>(المادة</w:t>
      </w:r>
      <w:r>
        <w:rPr>
          <w:rFonts w:hint="cs"/>
          <w:rtl/>
        </w:rPr>
        <w:t xml:space="preserve"> </w:t>
      </w:r>
      <w:r w:rsidRPr="00A544A4">
        <w:rPr>
          <w:rFonts w:hint="cs"/>
          <w:rtl/>
        </w:rPr>
        <w:t>1</w:t>
      </w:r>
      <w:r>
        <w:rPr>
          <w:rFonts w:hint="cs"/>
          <w:rtl/>
        </w:rPr>
        <w:t xml:space="preserve"> </w:t>
      </w:r>
      <w:r w:rsidRPr="00A544A4">
        <w:rPr>
          <w:rFonts w:hint="cs"/>
          <w:rtl/>
        </w:rPr>
        <w:t>من</w:t>
      </w:r>
      <w:r>
        <w:rPr>
          <w:rFonts w:hint="cs"/>
          <w:rtl/>
        </w:rPr>
        <w:t xml:space="preserve"> </w:t>
      </w:r>
      <w:r w:rsidRPr="00A544A4">
        <w:rPr>
          <w:rFonts w:hint="cs"/>
          <w:rtl/>
        </w:rPr>
        <w:t>الاتفاقية)</w:t>
      </w:r>
      <w:bookmarkEnd w:id="23"/>
      <w:bookmarkEnd w:id="24"/>
    </w:p>
    <w:p w:rsidR="00632DB7" w:rsidRPr="00A544A4" w:rsidRDefault="00632DB7" w:rsidP="00632DB7">
      <w:pPr>
        <w:pStyle w:val="H1GA"/>
        <w:rPr>
          <w:rtl/>
          <w:lang w:bidi="ar-BH"/>
        </w:rPr>
      </w:pPr>
      <w:r>
        <w:rPr>
          <w:rtl/>
          <w:lang w:bidi="ar-BH"/>
        </w:rPr>
        <w:tab/>
      </w:r>
      <w:r>
        <w:rPr>
          <w:rtl/>
          <w:lang w:bidi="ar-BH"/>
        </w:rPr>
        <w:tab/>
      </w:r>
      <w:r w:rsidRPr="00A544A4">
        <w:rPr>
          <w:rFonts w:hint="cs"/>
          <w:rtl/>
          <w:lang w:bidi="ar-BH"/>
        </w:rPr>
        <w:t>الفقرة</w:t>
      </w:r>
      <w:r>
        <w:rPr>
          <w:rFonts w:hint="cs"/>
          <w:rtl/>
          <w:lang w:bidi="ar-BH"/>
        </w:rPr>
        <w:t xml:space="preserve"> </w:t>
      </w:r>
      <w:r w:rsidRPr="00A544A4">
        <w:rPr>
          <w:rFonts w:hint="cs"/>
          <w:rtl/>
          <w:lang w:bidi="ar-BH"/>
        </w:rPr>
        <w:t>29</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التوصيات</w:t>
      </w:r>
      <w:r>
        <w:rPr>
          <w:rFonts w:hint="cs"/>
          <w:rtl/>
          <w:lang w:bidi="ar-BH"/>
        </w:rPr>
        <w:t xml:space="preserve"> </w:t>
      </w:r>
      <w:r w:rsidRPr="00A544A4">
        <w:rPr>
          <w:rFonts w:hint="cs"/>
          <w:rtl/>
          <w:lang w:bidi="ar-BH"/>
        </w:rPr>
        <w:t>الختامية</w:t>
      </w:r>
      <w:r>
        <w:rPr>
          <w:rFonts w:hint="cs"/>
          <w:rtl/>
          <w:lang w:bidi="ar-BH"/>
        </w:rPr>
        <w:t xml:space="preserve"> </w:t>
      </w:r>
      <w:r w:rsidRPr="00A544A4">
        <w:rPr>
          <w:rFonts w:hint="cs"/>
          <w:rtl/>
          <w:lang w:bidi="ar-BH"/>
        </w:rPr>
        <w:t>والمتعلقة</w:t>
      </w:r>
      <w:r>
        <w:rPr>
          <w:rFonts w:hint="cs"/>
          <w:rtl/>
          <w:lang w:bidi="ar-BH"/>
        </w:rPr>
        <w:t xml:space="preserve"> </w:t>
      </w:r>
      <w:r w:rsidRPr="00A544A4">
        <w:rPr>
          <w:rFonts w:hint="cs"/>
          <w:rtl/>
          <w:lang w:bidi="ar-BH"/>
        </w:rPr>
        <w:t>بتعريف</w:t>
      </w:r>
      <w:r>
        <w:rPr>
          <w:rFonts w:hint="cs"/>
          <w:rtl/>
          <w:lang w:bidi="ar-BH"/>
        </w:rPr>
        <w:t xml:space="preserve"> </w:t>
      </w:r>
      <w:r w:rsidRPr="00A544A4">
        <w:rPr>
          <w:rFonts w:hint="cs"/>
          <w:rtl/>
          <w:lang w:bidi="ar-BH"/>
        </w:rPr>
        <w:t>الطفل</w:t>
      </w:r>
      <w:r>
        <w:rPr>
          <w:rFonts w:hint="cs"/>
          <w:rtl/>
          <w:lang w:bidi="ar-BH"/>
        </w:rPr>
        <w:t xml:space="preserve"> </w:t>
      </w:r>
    </w:p>
    <w:p w:rsidR="00632DB7" w:rsidRPr="00A544A4" w:rsidRDefault="00632DB7" w:rsidP="00632DB7">
      <w:pPr>
        <w:pStyle w:val="SingleTxtGA"/>
        <w:rPr>
          <w:rtl/>
          <w:lang w:bidi="ar-BH"/>
        </w:rPr>
      </w:pPr>
      <w:r w:rsidRPr="00A544A4">
        <w:rPr>
          <w:rFonts w:eastAsia="Calibri"/>
          <w:rtl/>
          <w:lang w:bidi="ar-BH"/>
        </w:rPr>
        <w:t>38-</w:t>
      </w:r>
      <w:r w:rsidRPr="00A544A4">
        <w:rPr>
          <w:rFonts w:eastAsia="Calibri"/>
          <w:rtl/>
          <w:lang w:bidi="ar-BH"/>
        </w:rPr>
        <w:tab/>
      </w:r>
      <w:r w:rsidRPr="00A544A4">
        <w:rPr>
          <w:rFonts w:hint="cs"/>
          <w:rtl/>
          <w:lang w:bidi="ar-BH"/>
        </w:rPr>
        <w:t>لا</w:t>
      </w:r>
      <w:r>
        <w:rPr>
          <w:rFonts w:hint="cs"/>
          <w:rtl/>
          <w:lang w:bidi="ar-BH"/>
        </w:rPr>
        <w:t xml:space="preserve"> </w:t>
      </w:r>
      <w:r w:rsidRPr="00A544A4">
        <w:rPr>
          <w:rFonts w:hint="cs"/>
          <w:rtl/>
          <w:lang w:bidi="ar-BH"/>
        </w:rPr>
        <w:t>تزال</w:t>
      </w:r>
      <w:r>
        <w:rPr>
          <w:rFonts w:hint="cs"/>
          <w:rtl/>
          <w:lang w:bidi="ar-BH"/>
        </w:rPr>
        <w:t xml:space="preserve"> </w:t>
      </w:r>
      <w:r w:rsidRPr="00A544A4">
        <w:rPr>
          <w:rFonts w:hint="cs"/>
          <w:rtl/>
          <w:lang w:bidi="ar-BH"/>
        </w:rPr>
        <w:t>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تواجه</w:t>
      </w:r>
      <w:r>
        <w:rPr>
          <w:rFonts w:hint="cs"/>
          <w:rtl/>
          <w:lang w:bidi="ar-BH"/>
        </w:rPr>
        <w:t xml:space="preserve"> </w:t>
      </w:r>
      <w:r w:rsidRPr="00A544A4">
        <w:rPr>
          <w:rFonts w:hint="cs"/>
          <w:rtl/>
          <w:lang w:bidi="ar-BH"/>
        </w:rPr>
        <w:t>تحدياً</w:t>
      </w:r>
      <w:r>
        <w:rPr>
          <w:rFonts w:hint="cs"/>
          <w:rtl/>
          <w:lang w:bidi="ar-BH"/>
        </w:rPr>
        <w:t xml:space="preserve"> </w:t>
      </w:r>
      <w:r w:rsidRPr="00A544A4">
        <w:rPr>
          <w:rFonts w:hint="cs"/>
          <w:rtl/>
          <w:lang w:bidi="ar-BH"/>
        </w:rPr>
        <w:t>كبيراً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رفع</w:t>
      </w:r>
      <w:r>
        <w:rPr>
          <w:rFonts w:hint="cs"/>
          <w:rtl/>
          <w:lang w:bidi="ar-BH"/>
        </w:rPr>
        <w:t xml:space="preserve"> </w:t>
      </w:r>
      <w:r w:rsidRPr="00A544A4">
        <w:rPr>
          <w:rFonts w:hint="cs"/>
          <w:rtl/>
          <w:lang w:bidi="ar-BH"/>
        </w:rPr>
        <w:t>سن</w:t>
      </w:r>
      <w:r>
        <w:rPr>
          <w:rFonts w:hint="cs"/>
          <w:rtl/>
          <w:lang w:bidi="ar-BH"/>
        </w:rPr>
        <w:t xml:space="preserve"> </w:t>
      </w:r>
      <w:r w:rsidRPr="00A544A4">
        <w:rPr>
          <w:rFonts w:hint="cs"/>
          <w:rtl/>
          <w:lang w:bidi="ar-BH"/>
        </w:rPr>
        <w:t>الزواج</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18</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ليتوائم</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الاتفاقية،</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لأسباب</w:t>
      </w:r>
      <w:r>
        <w:rPr>
          <w:rFonts w:hint="cs"/>
          <w:rtl/>
          <w:lang w:bidi="ar-BH"/>
        </w:rPr>
        <w:t xml:space="preserve"> </w:t>
      </w:r>
      <w:r w:rsidRPr="00A544A4">
        <w:rPr>
          <w:rFonts w:hint="cs"/>
          <w:rtl/>
          <w:lang w:bidi="ar-BH"/>
        </w:rPr>
        <w:t>لا</w:t>
      </w:r>
      <w:r>
        <w:rPr>
          <w:rFonts w:hint="cs"/>
          <w:rtl/>
          <w:lang w:bidi="ar-BH"/>
        </w:rPr>
        <w:t xml:space="preserve"> </w:t>
      </w:r>
      <w:r w:rsidRPr="00A544A4">
        <w:rPr>
          <w:rFonts w:hint="cs"/>
          <w:rtl/>
          <w:lang w:bidi="ar-BH"/>
        </w:rPr>
        <w:t>تخفى</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أحد،</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يفسر</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أساس</w:t>
      </w:r>
      <w:r>
        <w:rPr>
          <w:rFonts w:hint="cs"/>
          <w:rtl/>
          <w:lang w:bidi="ar-BH"/>
        </w:rPr>
        <w:t xml:space="preserve"> </w:t>
      </w:r>
      <w:r w:rsidRPr="00A544A4">
        <w:rPr>
          <w:rFonts w:hint="cs"/>
          <w:rtl/>
          <w:lang w:bidi="ar-BH"/>
        </w:rPr>
        <w:t>ديني</w:t>
      </w:r>
      <w:r>
        <w:rPr>
          <w:rFonts w:hint="cs"/>
          <w:rtl/>
          <w:lang w:bidi="ar-BH"/>
        </w:rPr>
        <w:t xml:space="preserve"> </w:t>
      </w:r>
      <w:r w:rsidRPr="00A544A4">
        <w:rPr>
          <w:rFonts w:hint="cs"/>
          <w:rtl/>
          <w:lang w:bidi="ar-BH"/>
        </w:rPr>
        <w:t>وأخرى</w:t>
      </w:r>
      <w:r>
        <w:rPr>
          <w:rFonts w:hint="cs"/>
          <w:rtl/>
          <w:lang w:bidi="ar-BH"/>
        </w:rPr>
        <w:t xml:space="preserve"> </w:t>
      </w:r>
      <w:r w:rsidRPr="00A544A4">
        <w:rPr>
          <w:rFonts w:hint="cs"/>
          <w:rtl/>
          <w:lang w:bidi="ar-BH"/>
        </w:rPr>
        <w:t>مجتمعي.</w:t>
      </w:r>
      <w:r>
        <w:rPr>
          <w:rFonts w:hint="cs"/>
          <w:rtl/>
          <w:lang w:bidi="ar-BH"/>
        </w:rPr>
        <w:t xml:space="preserve"> </w:t>
      </w:r>
      <w:r w:rsidRPr="00A544A4">
        <w:rPr>
          <w:rFonts w:hint="cs"/>
          <w:rtl/>
          <w:lang w:bidi="ar-BH"/>
        </w:rPr>
        <w:t>ولهذا</w:t>
      </w:r>
      <w:r>
        <w:rPr>
          <w:rFonts w:hint="cs"/>
          <w:rtl/>
          <w:lang w:bidi="ar-BH"/>
        </w:rPr>
        <w:t xml:space="preserve"> </w:t>
      </w:r>
      <w:r w:rsidRPr="00A544A4">
        <w:rPr>
          <w:rFonts w:hint="cs"/>
          <w:rtl/>
          <w:lang w:bidi="ar-BH"/>
        </w:rPr>
        <w:t>تعمد</w:t>
      </w:r>
      <w:r>
        <w:rPr>
          <w:rFonts w:hint="cs"/>
          <w:rtl/>
          <w:lang w:bidi="ar-BH"/>
        </w:rPr>
        <w:t xml:space="preserve"> </w:t>
      </w:r>
      <w:r w:rsidRPr="00A544A4">
        <w:rPr>
          <w:rFonts w:hint="cs"/>
          <w:rtl/>
          <w:lang w:bidi="ar-BH"/>
        </w:rPr>
        <w:t>المملكة</w:t>
      </w:r>
      <w:r>
        <w:rPr>
          <w:rFonts w:hint="cs"/>
          <w:rtl/>
          <w:lang w:bidi="ar-BH"/>
        </w:rPr>
        <w:t xml:space="preserve"> </w:t>
      </w:r>
      <w:r w:rsidRPr="00A544A4">
        <w:rPr>
          <w:rFonts w:hint="cs"/>
          <w:rtl/>
          <w:lang w:bidi="ar-BH"/>
        </w:rPr>
        <w:t>باتباع</w:t>
      </w:r>
      <w:r>
        <w:rPr>
          <w:rFonts w:hint="cs"/>
          <w:rtl/>
          <w:lang w:bidi="ar-BH"/>
        </w:rPr>
        <w:t xml:space="preserve"> </w:t>
      </w:r>
      <w:r w:rsidRPr="00A544A4">
        <w:rPr>
          <w:rFonts w:hint="cs"/>
          <w:rtl/>
          <w:lang w:bidi="ar-BH"/>
        </w:rPr>
        <w:t>التدرج</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منع</w:t>
      </w:r>
      <w:r>
        <w:rPr>
          <w:rFonts w:hint="cs"/>
          <w:rtl/>
          <w:lang w:bidi="ar-BH"/>
        </w:rPr>
        <w:t xml:space="preserve"> </w:t>
      </w:r>
      <w:r w:rsidRPr="00A544A4">
        <w:rPr>
          <w:rFonts w:hint="cs"/>
          <w:rtl/>
          <w:lang w:bidi="ar-BH"/>
        </w:rPr>
        <w:t>زواج</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وما</w:t>
      </w:r>
      <w:r>
        <w:rPr>
          <w:rFonts w:hint="cs"/>
          <w:rtl/>
          <w:lang w:bidi="ar-BH"/>
        </w:rPr>
        <w:t xml:space="preserve"> </w:t>
      </w:r>
      <w:r w:rsidRPr="00A544A4">
        <w:rPr>
          <w:rFonts w:hint="cs"/>
          <w:rtl/>
          <w:lang w:bidi="ar-BH"/>
        </w:rPr>
        <w:t>زالت</w:t>
      </w:r>
      <w:r>
        <w:rPr>
          <w:rFonts w:hint="cs"/>
          <w:rtl/>
          <w:lang w:bidi="ar-BH"/>
        </w:rPr>
        <w:t xml:space="preserve"> </w:t>
      </w:r>
      <w:r w:rsidRPr="00A544A4">
        <w:rPr>
          <w:rFonts w:hint="cs"/>
          <w:rtl/>
          <w:lang w:bidi="ar-BH"/>
        </w:rPr>
        <w:t>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تبذل</w:t>
      </w:r>
      <w:r>
        <w:rPr>
          <w:rFonts w:hint="cs"/>
          <w:rtl/>
          <w:lang w:bidi="ar-BH"/>
        </w:rPr>
        <w:t xml:space="preserve"> </w:t>
      </w:r>
      <w:r w:rsidRPr="00A544A4">
        <w:rPr>
          <w:rFonts w:hint="cs"/>
          <w:rtl/>
          <w:lang w:bidi="ar-BH"/>
        </w:rPr>
        <w:t>الجهود</w:t>
      </w:r>
      <w:r>
        <w:rPr>
          <w:rFonts w:hint="cs"/>
          <w:rtl/>
          <w:lang w:bidi="ar-BH"/>
        </w:rPr>
        <w:t xml:space="preserve"> </w:t>
      </w:r>
      <w:r w:rsidRPr="00A544A4">
        <w:rPr>
          <w:rFonts w:hint="cs"/>
          <w:rtl/>
          <w:lang w:bidi="ar-BH"/>
        </w:rPr>
        <w:t>المكثفة</w:t>
      </w:r>
      <w:r>
        <w:rPr>
          <w:rFonts w:hint="cs"/>
          <w:rtl/>
          <w:lang w:bidi="ar-BH"/>
        </w:rPr>
        <w:t xml:space="preserve"> </w:t>
      </w:r>
      <w:r w:rsidRPr="00A544A4">
        <w:rPr>
          <w:rFonts w:hint="cs"/>
          <w:rtl/>
          <w:lang w:bidi="ar-BH"/>
        </w:rPr>
        <w:t>للتوعية</w:t>
      </w:r>
      <w:r>
        <w:rPr>
          <w:rFonts w:hint="cs"/>
          <w:rtl/>
          <w:lang w:bidi="ar-BH"/>
        </w:rPr>
        <w:t xml:space="preserve"> </w:t>
      </w:r>
      <w:r w:rsidRPr="00A544A4">
        <w:rPr>
          <w:rFonts w:hint="cs"/>
          <w:rtl/>
          <w:lang w:bidi="ar-BH"/>
        </w:rPr>
        <w:t>بالتبعات</w:t>
      </w:r>
      <w:r>
        <w:rPr>
          <w:rFonts w:hint="cs"/>
          <w:rtl/>
          <w:lang w:bidi="ar-BH"/>
        </w:rPr>
        <w:t xml:space="preserve"> </w:t>
      </w:r>
      <w:r w:rsidRPr="00A544A4">
        <w:rPr>
          <w:rFonts w:hint="cs"/>
          <w:rtl/>
          <w:lang w:bidi="ar-BH"/>
        </w:rPr>
        <w:t>المترتبة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زواج</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تحرمهم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التمتع</w:t>
      </w:r>
      <w:r>
        <w:rPr>
          <w:rFonts w:hint="cs"/>
          <w:rtl/>
          <w:lang w:bidi="ar-BH"/>
        </w:rPr>
        <w:t xml:space="preserve"> </w:t>
      </w:r>
      <w:r w:rsidRPr="00A544A4">
        <w:rPr>
          <w:rFonts w:hint="cs"/>
          <w:rtl/>
          <w:lang w:bidi="ar-BH"/>
        </w:rPr>
        <w:t>ببعض</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حقوقهم</w:t>
      </w:r>
      <w:r>
        <w:rPr>
          <w:rFonts w:hint="cs"/>
          <w:rtl/>
          <w:lang w:bidi="ar-BH"/>
        </w:rPr>
        <w:t xml:space="preserve"> </w:t>
      </w:r>
      <w:r w:rsidRPr="00A544A4">
        <w:rPr>
          <w:rFonts w:hint="cs"/>
          <w:rtl/>
          <w:lang w:bidi="ar-BH"/>
        </w:rPr>
        <w:t>المنصوص</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الاتفاقية.</w:t>
      </w:r>
    </w:p>
    <w:p w:rsidR="00632DB7" w:rsidRPr="00A544A4" w:rsidRDefault="00632DB7" w:rsidP="00632DB7">
      <w:pPr>
        <w:pStyle w:val="SingleTxtGA"/>
      </w:pPr>
      <w:r>
        <w:rPr>
          <w:rFonts w:eastAsia="Calibri" w:hint="cs"/>
          <w:rtl/>
          <w:lang w:bidi="ar-EG"/>
        </w:rPr>
        <w:t>39-</w:t>
      </w:r>
      <w:r w:rsidRPr="00A544A4">
        <w:rPr>
          <w:rFonts w:eastAsia="Calibri"/>
        </w:rPr>
        <w:tab/>
      </w:r>
      <w:r w:rsidRPr="00A544A4">
        <w:rPr>
          <w:rFonts w:hint="cs"/>
          <w:rtl/>
        </w:rPr>
        <w:t>وبالنظر</w:t>
      </w:r>
      <w:r>
        <w:rPr>
          <w:rFonts w:hint="cs"/>
          <w:rtl/>
        </w:rPr>
        <w:t xml:space="preserve"> </w:t>
      </w:r>
      <w:r w:rsidRPr="00A544A4">
        <w:rPr>
          <w:rFonts w:hint="cs"/>
          <w:rtl/>
        </w:rPr>
        <w:t>إلى</w:t>
      </w:r>
      <w:r>
        <w:rPr>
          <w:rFonts w:hint="cs"/>
          <w:rtl/>
        </w:rPr>
        <w:t xml:space="preserve"> </w:t>
      </w:r>
      <w:r w:rsidRPr="00A544A4">
        <w:rPr>
          <w:rFonts w:hint="cs"/>
          <w:rtl/>
        </w:rPr>
        <w:t>الإحصاءات،</w:t>
      </w:r>
      <w:r>
        <w:rPr>
          <w:rFonts w:hint="cs"/>
          <w:rtl/>
        </w:rPr>
        <w:t xml:space="preserve"> </w:t>
      </w:r>
      <w:r w:rsidRPr="00A544A4">
        <w:rPr>
          <w:rFonts w:hint="cs"/>
          <w:rtl/>
        </w:rPr>
        <w:t>نلاحظ</w:t>
      </w:r>
      <w:r>
        <w:rPr>
          <w:rFonts w:hint="cs"/>
          <w:rtl/>
        </w:rPr>
        <w:t xml:space="preserve"> </w:t>
      </w:r>
      <w:r w:rsidRPr="00A544A4">
        <w:rPr>
          <w:rFonts w:hint="cs"/>
          <w:rtl/>
        </w:rPr>
        <w:t>بأن</w:t>
      </w:r>
      <w:r>
        <w:rPr>
          <w:rFonts w:hint="cs"/>
          <w:rtl/>
        </w:rPr>
        <w:t xml:space="preserve"> </w:t>
      </w:r>
      <w:r w:rsidRPr="00A544A4">
        <w:rPr>
          <w:rFonts w:hint="cs"/>
          <w:rtl/>
        </w:rPr>
        <w:t>هناك</w:t>
      </w:r>
      <w:r>
        <w:rPr>
          <w:rFonts w:hint="cs"/>
          <w:rtl/>
        </w:rPr>
        <w:t xml:space="preserve"> </w:t>
      </w:r>
      <w:r w:rsidRPr="00A544A4">
        <w:rPr>
          <w:rFonts w:hint="cs"/>
          <w:rtl/>
        </w:rPr>
        <w:t>تراجع</w:t>
      </w:r>
      <w:r>
        <w:rPr>
          <w:rFonts w:hint="cs"/>
          <w:rtl/>
        </w:rPr>
        <w:t xml:space="preserve"> </w:t>
      </w:r>
      <w:r w:rsidRPr="00A544A4">
        <w:rPr>
          <w:rFonts w:hint="cs"/>
          <w:rtl/>
        </w:rPr>
        <w:t>في</w:t>
      </w:r>
      <w:r>
        <w:rPr>
          <w:rFonts w:hint="cs"/>
          <w:rtl/>
        </w:rPr>
        <w:t xml:space="preserve"> </w:t>
      </w:r>
      <w:r w:rsidRPr="00A544A4">
        <w:rPr>
          <w:rFonts w:hint="cs"/>
          <w:rtl/>
        </w:rPr>
        <w:t>عدد</w:t>
      </w:r>
      <w:r>
        <w:rPr>
          <w:rFonts w:hint="cs"/>
          <w:rtl/>
        </w:rPr>
        <w:t xml:space="preserve"> </w:t>
      </w:r>
      <w:r w:rsidRPr="00A544A4">
        <w:rPr>
          <w:rFonts w:hint="cs"/>
          <w:rtl/>
        </w:rPr>
        <w:t>زيجات</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هم</w:t>
      </w:r>
      <w:r>
        <w:rPr>
          <w:rFonts w:hint="cs"/>
          <w:rtl/>
        </w:rPr>
        <w:t xml:space="preserve"> </w:t>
      </w:r>
      <w:r w:rsidRPr="00A544A4">
        <w:rPr>
          <w:rFonts w:hint="cs"/>
          <w:rtl/>
        </w:rPr>
        <w:t>في</w:t>
      </w:r>
      <w:r>
        <w:rPr>
          <w:rFonts w:hint="cs"/>
          <w:rtl/>
        </w:rPr>
        <w:t xml:space="preserve"> </w:t>
      </w:r>
      <w:r w:rsidRPr="00A544A4">
        <w:rPr>
          <w:rFonts w:hint="cs"/>
          <w:rtl/>
        </w:rPr>
        <w:t>سن</w:t>
      </w:r>
      <w:r>
        <w:rPr>
          <w:rFonts w:hint="cs"/>
          <w:rtl/>
        </w:rPr>
        <w:t xml:space="preserve"> </w:t>
      </w:r>
      <w:r w:rsidRPr="00A544A4">
        <w:rPr>
          <w:rFonts w:hint="cs"/>
          <w:rtl/>
        </w:rPr>
        <w:t>15</w:t>
      </w:r>
      <w:r>
        <w:rPr>
          <w:rFonts w:hint="cs"/>
          <w:rtl/>
        </w:rPr>
        <w:t xml:space="preserve"> </w:t>
      </w:r>
      <w:r w:rsidRPr="00A544A4">
        <w:rPr>
          <w:rFonts w:hint="cs"/>
          <w:rtl/>
        </w:rPr>
        <w:t>عاما</w:t>
      </w:r>
      <w:r>
        <w:rPr>
          <w:rFonts w:hint="cs"/>
          <w:rtl/>
        </w:rPr>
        <w:t xml:space="preserve"> </w:t>
      </w:r>
      <w:r w:rsidRPr="00A544A4">
        <w:rPr>
          <w:rFonts w:hint="cs"/>
          <w:rtl/>
        </w:rPr>
        <w:t>في</w:t>
      </w:r>
      <w:r>
        <w:rPr>
          <w:rFonts w:hint="cs"/>
          <w:rtl/>
        </w:rPr>
        <w:t xml:space="preserve"> </w:t>
      </w:r>
      <w:r w:rsidRPr="00A544A4">
        <w:rPr>
          <w:rFonts w:hint="cs"/>
          <w:rtl/>
        </w:rPr>
        <w:t>2016،</w:t>
      </w:r>
      <w:r>
        <w:rPr>
          <w:rFonts w:hint="cs"/>
          <w:rtl/>
        </w:rPr>
        <w:t xml:space="preserve"> </w:t>
      </w:r>
      <w:r w:rsidRPr="00A544A4">
        <w:rPr>
          <w:rFonts w:hint="cs"/>
          <w:rtl/>
        </w:rPr>
        <w:t>حيث</w:t>
      </w:r>
      <w:r>
        <w:rPr>
          <w:rFonts w:hint="cs"/>
          <w:rtl/>
        </w:rPr>
        <w:t xml:space="preserve"> </w:t>
      </w:r>
      <w:r w:rsidRPr="00A544A4">
        <w:rPr>
          <w:rFonts w:hint="cs"/>
          <w:rtl/>
        </w:rPr>
        <w:t>انخفضت</w:t>
      </w:r>
      <w:r>
        <w:rPr>
          <w:rFonts w:hint="cs"/>
          <w:rtl/>
        </w:rPr>
        <w:t xml:space="preserve"> </w:t>
      </w:r>
      <w:r w:rsidRPr="00A544A4">
        <w:rPr>
          <w:rFonts w:hint="cs"/>
          <w:rtl/>
        </w:rPr>
        <w:t>إلى</w:t>
      </w:r>
      <w:r>
        <w:rPr>
          <w:rFonts w:hint="cs"/>
          <w:rtl/>
        </w:rPr>
        <w:t xml:space="preserve"> </w:t>
      </w:r>
      <w:r w:rsidRPr="00A544A4">
        <w:t>37</w:t>
      </w:r>
      <w:r>
        <w:rPr>
          <w:rFonts w:hint="cs"/>
          <w:rtl/>
        </w:rPr>
        <w:t xml:space="preserve"> </w:t>
      </w:r>
      <w:r w:rsidRPr="00A544A4">
        <w:rPr>
          <w:rFonts w:hint="cs"/>
          <w:rtl/>
        </w:rPr>
        <w:t>من</w:t>
      </w:r>
      <w:r>
        <w:rPr>
          <w:rFonts w:hint="cs"/>
          <w:rtl/>
        </w:rPr>
        <w:t xml:space="preserve"> </w:t>
      </w:r>
      <w:r w:rsidRPr="00A544A4">
        <w:t>46</w:t>
      </w:r>
      <w:r>
        <w:rPr>
          <w:rFonts w:hint="cs"/>
          <w:rtl/>
        </w:rPr>
        <w:t xml:space="preserve"> </w:t>
      </w:r>
      <w:r w:rsidRPr="00A544A4">
        <w:rPr>
          <w:rFonts w:hint="cs"/>
          <w:rtl/>
        </w:rPr>
        <w:t>في</w:t>
      </w:r>
      <w:r>
        <w:rPr>
          <w:rFonts w:hint="cs"/>
          <w:rtl/>
        </w:rPr>
        <w:t xml:space="preserve"> </w:t>
      </w:r>
      <w:r w:rsidRPr="00A544A4">
        <w:rPr>
          <w:rFonts w:hint="cs"/>
          <w:rtl/>
        </w:rPr>
        <w:t>2012</w:t>
      </w:r>
      <w:r w:rsidRPr="00A544A4">
        <w:t>.</w:t>
      </w:r>
      <w:r>
        <w:rPr>
          <w:rtl/>
        </w:rPr>
        <w:t xml:space="preserve"> </w:t>
      </w:r>
      <w:r w:rsidRPr="00A544A4">
        <w:rPr>
          <w:rFonts w:hint="cs"/>
          <w:rtl/>
        </w:rPr>
        <w:t>وتبين</w:t>
      </w:r>
      <w:r>
        <w:rPr>
          <w:rFonts w:hint="cs"/>
          <w:rtl/>
        </w:rPr>
        <w:t xml:space="preserve"> </w:t>
      </w:r>
      <w:r w:rsidRPr="00A544A4">
        <w:rPr>
          <w:rFonts w:hint="cs"/>
          <w:rtl/>
        </w:rPr>
        <w:t>الجداول</w:t>
      </w:r>
      <w:r>
        <w:rPr>
          <w:rFonts w:hint="cs"/>
          <w:rtl/>
        </w:rPr>
        <w:t xml:space="preserve"> </w:t>
      </w:r>
      <w:r w:rsidRPr="00A544A4">
        <w:rPr>
          <w:rFonts w:hint="cs"/>
          <w:rtl/>
        </w:rPr>
        <w:t>بأن</w:t>
      </w:r>
      <w:r>
        <w:rPr>
          <w:rFonts w:hint="cs"/>
          <w:rtl/>
        </w:rPr>
        <w:t xml:space="preserve"> </w:t>
      </w:r>
      <w:r w:rsidRPr="00A544A4">
        <w:rPr>
          <w:rFonts w:hint="cs"/>
          <w:rtl/>
        </w:rPr>
        <w:t>الغالبية</w:t>
      </w:r>
      <w:r>
        <w:rPr>
          <w:rFonts w:hint="cs"/>
          <w:rtl/>
        </w:rPr>
        <w:t xml:space="preserve"> </w:t>
      </w:r>
      <w:r w:rsidRPr="00A544A4">
        <w:rPr>
          <w:rFonts w:hint="cs"/>
          <w:rtl/>
        </w:rPr>
        <w:t>العظمى</w:t>
      </w:r>
      <w:r>
        <w:rPr>
          <w:rFonts w:hint="cs"/>
          <w:rtl/>
        </w:rPr>
        <w:t xml:space="preserve"> </w:t>
      </w:r>
      <w:r w:rsidRPr="00A544A4">
        <w:rPr>
          <w:rFonts w:hint="cs"/>
          <w:rtl/>
        </w:rPr>
        <w:t>من</w:t>
      </w:r>
      <w:r>
        <w:rPr>
          <w:rFonts w:hint="cs"/>
          <w:rtl/>
        </w:rPr>
        <w:t xml:space="preserve"> </w:t>
      </w:r>
      <w:r w:rsidRPr="00A544A4">
        <w:rPr>
          <w:rFonts w:hint="cs"/>
          <w:rtl/>
        </w:rPr>
        <w:t>زواج</w:t>
      </w:r>
      <w:r>
        <w:rPr>
          <w:rFonts w:hint="cs"/>
          <w:rtl/>
        </w:rPr>
        <w:t xml:space="preserve"> </w:t>
      </w:r>
      <w:r w:rsidRPr="00A544A4">
        <w:rPr>
          <w:rFonts w:hint="cs"/>
          <w:rtl/>
        </w:rPr>
        <w:t>الأطفال</w:t>
      </w:r>
      <w:r>
        <w:rPr>
          <w:rFonts w:hint="cs"/>
          <w:rtl/>
        </w:rPr>
        <w:t xml:space="preserve"> </w:t>
      </w:r>
      <w:r w:rsidRPr="00A544A4">
        <w:rPr>
          <w:rFonts w:hint="cs"/>
          <w:rtl/>
        </w:rPr>
        <w:t>يقع</w:t>
      </w:r>
      <w:r>
        <w:rPr>
          <w:rFonts w:hint="cs"/>
          <w:rtl/>
        </w:rPr>
        <w:t xml:space="preserve"> </w:t>
      </w:r>
      <w:r w:rsidRPr="00A544A4">
        <w:rPr>
          <w:rFonts w:hint="cs"/>
          <w:rtl/>
        </w:rPr>
        <w:t>بين</w:t>
      </w:r>
      <w:r>
        <w:rPr>
          <w:rFonts w:hint="cs"/>
          <w:rtl/>
        </w:rPr>
        <w:t xml:space="preserve"> </w:t>
      </w:r>
      <w:r w:rsidRPr="00A544A4">
        <w:rPr>
          <w:rFonts w:hint="cs"/>
          <w:rtl/>
        </w:rPr>
        <w:t>الطفلات</w:t>
      </w:r>
      <w:r>
        <w:rPr>
          <w:rFonts w:hint="cs"/>
          <w:rtl/>
        </w:rPr>
        <w:t xml:space="preserve"> </w:t>
      </w:r>
      <w:r w:rsidRPr="00A544A4">
        <w:rPr>
          <w:rFonts w:hint="cs"/>
          <w:rtl/>
        </w:rPr>
        <w:t>الإناث</w:t>
      </w:r>
      <w:r>
        <w:rPr>
          <w:rFonts w:hint="cs"/>
          <w:rtl/>
        </w:rPr>
        <w:t xml:space="preserve"> </w:t>
      </w:r>
      <w:r w:rsidRPr="00A544A4">
        <w:rPr>
          <w:rFonts w:hint="cs"/>
          <w:rtl/>
        </w:rPr>
        <w:t>في</w:t>
      </w:r>
      <w:r>
        <w:rPr>
          <w:rFonts w:hint="cs"/>
          <w:rtl/>
        </w:rPr>
        <w:t xml:space="preserve"> </w:t>
      </w:r>
      <w:r w:rsidRPr="00A544A4">
        <w:rPr>
          <w:rFonts w:hint="cs"/>
          <w:rtl/>
        </w:rPr>
        <w:t>سن</w:t>
      </w:r>
      <w:r>
        <w:rPr>
          <w:rFonts w:hint="cs"/>
          <w:rtl/>
        </w:rPr>
        <w:t xml:space="preserve"> </w:t>
      </w:r>
      <w:r w:rsidRPr="00A544A4">
        <w:rPr>
          <w:rFonts w:hint="cs"/>
          <w:rtl/>
        </w:rPr>
        <w:t>السابعة</w:t>
      </w:r>
      <w:r>
        <w:rPr>
          <w:rFonts w:hint="cs"/>
          <w:rtl/>
        </w:rPr>
        <w:t xml:space="preserve"> </w:t>
      </w:r>
      <w:r w:rsidRPr="00A544A4">
        <w:rPr>
          <w:rFonts w:hint="cs"/>
          <w:rtl/>
        </w:rPr>
        <w:t>عشر</w:t>
      </w:r>
      <w:r>
        <w:rPr>
          <w:rFonts w:hint="cs"/>
          <w:rtl/>
        </w:rPr>
        <w:t xml:space="preserve"> </w:t>
      </w:r>
      <w:r w:rsidRPr="00A544A4">
        <w:rPr>
          <w:rFonts w:hint="cs"/>
          <w:rtl/>
        </w:rPr>
        <w:t>مقاسمة</w:t>
      </w:r>
      <w:r>
        <w:rPr>
          <w:rFonts w:hint="cs"/>
          <w:rtl/>
        </w:rPr>
        <w:t xml:space="preserve"> </w:t>
      </w:r>
      <w:r w:rsidRPr="00A544A4">
        <w:rPr>
          <w:rFonts w:hint="cs"/>
          <w:rtl/>
        </w:rPr>
        <w:t>بين</w:t>
      </w:r>
      <w:r>
        <w:rPr>
          <w:rFonts w:hint="cs"/>
          <w:rtl/>
        </w:rPr>
        <w:t xml:space="preserve"> </w:t>
      </w:r>
      <w:r w:rsidRPr="00A544A4">
        <w:rPr>
          <w:rFonts w:hint="cs"/>
          <w:rtl/>
        </w:rPr>
        <w:t>البحرينيات</w:t>
      </w:r>
      <w:r>
        <w:rPr>
          <w:rFonts w:hint="cs"/>
          <w:rtl/>
        </w:rPr>
        <w:t xml:space="preserve"> </w:t>
      </w:r>
      <w:r w:rsidRPr="00A544A4">
        <w:rPr>
          <w:rFonts w:hint="cs"/>
          <w:rtl/>
        </w:rPr>
        <w:t>وبنات</w:t>
      </w:r>
      <w:r>
        <w:rPr>
          <w:rFonts w:hint="cs"/>
          <w:rtl/>
        </w:rPr>
        <w:t xml:space="preserve"> </w:t>
      </w:r>
      <w:r w:rsidRPr="00A544A4">
        <w:rPr>
          <w:rFonts w:hint="cs"/>
          <w:rtl/>
        </w:rPr>
        <w:t>الجاليات</w:t>
      </w:r>
      <w:r>
        <w:rPr>
          <w:rFonts w:hint="cs"/>
          <w:rtl/>
        </w:rPr>
        <w:t xml:space="preserve"> </w:t>
      </w:r>
      <w:r w:rsidRPr="00A544A4">
        <w:rPr>
          <w:rFonts w:hint="cs"/>
          <w:rtl/>
        </w:rPr>
        <w:t>المقيمة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(جدول</w:t>
      </w:r>
      <w:r>
        <w:rPr>
          <w:rFonts w:hint="cs"/>
          <w:rtl/>
        </w:rPr>
        <w:t xml:space="preserve"> </w:t>
      </w:r>
      <w:r w:rsidRPr="00A544A4">
        <w:rPr>
          <w:rFonts w:hint="cs"/>
          <w:rtl/>
        </w:rPr>
        <w:t>رقم</w:t>
      </w:r>
      <w:r>
        <w:rPr>
          <w:rFonts w:hint="cs"/>
          <w:rtl/>
        </w:rPr>
        <w:t xml:space="preserve"> </w:t>
      </w:r>
      <w:r w:rsidRPr="00A544A4">
        <w:t>5</w:t>
      </w:r>
      <w:r w:rsidRPr="00A544A4">
        <w:rPr>
          <w:rFonts w:hint="cs"/>
          <w:rtl/>
        </w:rPr>
        <w:t>-</w:t>
      </w:r>
      <w:r w:rsidRPr="00A544A4">
        <w:t>9</w:t>
      </w:r>
      <w:r w:rsidRPr="00A544A4">
        <w:rPr>
          <w:rFonts w:hint="cs"/>
          <w:rtl/>
        </w:rPr>
        <w:t>).</w:t>
      </w:r>
    </w:p>
    <w:p w:rsidR="00632DB7" w:rsidRPr="00A544A4" w:rsidRDefault="00632DB7" w:rsidP="00632DB7">
      <w:pPr>
        <w:pStyle w:val="SingleTxtGA"/>
      </w:pPr>
      <w:r>
        <w:rPr>
          <w:rFonts w:eastAsia="Calibri" w:hint="cs"/>
          <w:rtl/>
        </w:rPr>
        <w:t>40-</w:t>
      </w:r>
      <w:r w:rsidRPr="00A544A4">
        <w:rPr>
          <w:rFonts w:eastAsia="Calibri"/>
        </w:rPr>
        <w:tab/>
      </w:r>
      <w:r w:rsidRPr="00A544A4">
        <w:rPr>
          <w:rFonts w:hint="cs"/>
          <w:rtl/>
        </w:rPr>
        <w:t>وحتى</w:t>
      </w:r>
      <w:r>
        <w:rPr>
          <w:rFonts w:hint="cs"/>
          <w:rtl/>
        </w:rPr>
        <w:t xml:space="preserve"> </w:t>
      </w:r>
      <w:r w:rsidRPr="00A544A4">
        <w:rPr>
          <w:rFonts w:hint="cs"/>
          <w:rtl/>
        </w:rPr>
        <w:t>يرفع</w:t>
      </w:r>
      <w:r>
        <w:rPr>
          <w:rFonts w:hint="cs"/>
          <w:rtl/>
        </w:rPr>
        <w:t xml:space="preserve"> </w:t>
      </w:r>
      <w:r w:rsidRPr="00A544A4">
        <w:rPr>
          <w:rFonts w:hint="cs"/>
          <w:rtl/>
        </w:rPr>
        <w:t>سن</w:t>
      </w:r>
      <w:r>
        <w:rPr>
          <w:rFonts w:hint="cs"/>
          <w:rtl/>
        </w:rPr>
        <w:t xml:space="preserve"> </w:t>
      </w:r>
      <w:r w:rsidRPr="00A544A4">
        <w:rPr>
          <w:rFonts w:hint="cs"/>
          <w:rtl/>
        </w:rPr>
        <w:t>الزواج</w:t>
      </w:r>
      <w:r>
        <w:rPr>
          <w:rFonts w:hint="cs"/>
          <w:rtl/>
        </w:rPr>
        <w:t xml:space="preserve"> </w:t>
      </w:r>
      <w:r w:rsidRPr="00A544A4">
        <w:rPr>
          <w:rFonts w:hint="cs"/>
          <w:rtl/>
        </w:rPr>
        <w:t>تدريجياً،</w:t>
      </w:r>
      <w:r>
        <w:rPr>
          <w:rFonts w:hint="cs"/>
          <w:rtl/>
        </w:rPr>
        <w:t xml:space="preserve"> </w:t>
      </w:r>
      <w:r w:rsidRPr="00A544A4">
        <w:rPr>
          <w:rFonts w:hint="cs"/>
          <w:rtl/>
          <w:lang w:bidi="ar-BH"/>
        </w:rPr>
        <w:t>صدر</w:t>
      </w:r>
      <w:r>
        <w:rPr>
          <w:rFonts w:hint="cs"/>
          <w:rtl/>
          <w:lang w:bidi="ar-BH"/>
        </w:rPr>
        <w:t xml:space="preserve"> </w:t>
      </w:r>
      <w:r w:rsidRPr="00A544A4">
        <w:rPr>
          <w:rFonts w:hint="cs"/>
          <w:rtl/>
          <w:lang w:bidi="ar-BH"/>
        </w:rPr>
        <w:t>قرار</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وزير</w:t>
      </w:r>
      <w:r>
        <w:rPr>
          <w:rFonts w:hint="cs"/>
          <w:rtl/>
          <w:lang w:bidi="ar-BH"/>
        </w:rPr>
        <w:t xml:space="preserve"> </w:t>
      </w:r>
      <w:r w:rsidRPr="00A544A4">
        <w:rPr>
          <w:rFonts w:hint="cs"/>
          <w:rtl/>
          <w:lang w:bidi="ar-BH"/>
        </w:rPr>
        <w:t>العدل</w:t>
      </w:r>
      <w:r>
        <w:rPr>
          <w:rFonts w:hint="cs"/>
          <w:rtl/>
          <w:lang w:bidi="ar-BH"/>
        </w:rPr>
        <w:t xml:space="preserve"> </w:t>
      </w:r>
      <w:r w:rsidRPr="00A544A4">
        <w:rPr>
          <w:rFonts w:hint="cs"/>
          <w:rtl/>
          <w:lang w:bidi="ar-BH"/>
        </w:rPr>
        <w:t>والشئون</w:t>
      </w:r>
      <w:r>
        <w:rPr>
          <w:rFonts w:hint="cs"/>
          <w:rtl/>
          <w:lang w:bidi="ar-BH"/>
        </w:rPr>
        <w:t xml:space="preserve"> </w:t>
      </w:r>
      <w:r w:rsidRPr="00A544A4">
        <w:rPr>
          <w:rFonts w:hint="cs"/>
          <w:rtl/>
          <w:lang w:bidi="ar-BH"/>
        </w:rPr>
        <w:t>الإسلامية</w:t>
      </w:r>
      <w:r>
        <w:rPr>
          <w:rFonts w:hint="cs"/>
          <w:rtl/>
          <w:lang w:bidi="ar-BH"/>
        </w:rPr>
        <w:t xml:space="preserve"> </w:t>
      </w:r>
      <w:r w:rsidRPr="00A544A4">
        <w:rPr>
          <w:rFonts w:hint="cs"/>
          <w:rtl/>
          <w:lang w:bidi="ar-BH"/>
        </w:rPr>
        <w:t>والاوقاف</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(1)</w:t>
      </w:r>
      <w:r>
        <w:rPr>
          <w:rFonts w:hint="cs"/>
          <w:rtl/>
          <w:lang w:bidi="ar-BH"/>
        </w:rPr>
        <w:t xml:space="preserve"> </w:t>
      </w:r>
      <w:r w:rsidRPr="00A544A4">
        <w:rPr>
          <w:rFonts w:hint="cs"/>
          <w:rtl/>
          <w:lang w:bidi="ar-BH"/>
        </w:rPr>
        <w:t>لسنة</w:t>
      </w:r>
      <w:r>
        <w:rPr>
          <w:rFonts w:hint="cs"/>
          <w:rtl/>
        </w:rPr>
        <w:t xml:space="preserve"> </w:t>
      </w:r>
      <w:r w:rsidRPr="00A544A4">
        <w:rPr>
          <w:rFonts w:hint="cs"/>
          <w:rtl/>
          <w:lang w:bidi="ar-BH"/>
        </w:rPr>
        <w:t>2016</w:t>
      </w:r>
      <w:r>
        <w:rPr>
          <w:rFonts w:hint="cs"/>
          <w:rtl/>
          <w:lang w:bidi="ar-BH"/>
        </w:rPr>
        <w:t xml:space="preserve"> </w:t>
      </w:r>
      <w:r w:rsidRPr="00A544A4">
        <w:rPr>
          <w:rFonts w:hint="cs"/>
          <w:rtl/>
        </w:rPr>
        <w:t>بشأن</w:t>
      </w:r>
      <w:r>
        <w:rPr>
          <w:rFonts w:hint="cs"/>
          <w:rtl/>
        </w:rPr>
        <w:t xml:space="preserve"> </w:t>
      </w:r>
      <w:r w:rsidRPr="00A544A4">
        <w:rPr>
          <w:rFonts w:hint="cs"/>
          <w:rtl/>
        </w:rPr>
        <w:t>لائحة</w:t>
      </w:r>
      <w:r>
        <w:rPr>
          <w:rFonts w:hint="cs"/>
          <w:rtl/>
        </w:rPr>
        <w:t xml:space="preserve"> </w:t>
      </w:r>
      <w:r w:rsidRPr="00A544A4">
        <w:rPr>
          <w:rFonts w:hint="cs"/>
          <w:rtl/>
        </w:rPr>
        <w:t>المأذونين</w:t>
      </w:r>
      <w:r>
        <w:rPr>
          <w:rFonts w:hint="cs"/>
          <w:rtl/>
        </w:rPr>
        <w:t xml:space="preserve"> </w:t>
      </w:r>
      <w:r w:rsidRPr="00A544A4">
        <w:rPr>
          <w:rFonts w:hint="cs"/>
          <w:rtl/>
        </w:rPr>
        <w:t>الشرعيين</w:t>
      </w:r>
      <w:r>
        <w:rPr>
          <w:rFonts w:hint="cs"/>
          <w:rtl/>
        </w:rPr>
        <w:t xml:space="preserve"> </w:t>
      </w:r>
      <w:r w:rsidRPr="00A544A4">
        <w:rPr>
          <w:rFonts w:hint="cs"/>
          <w:rtl/>
        </w:rPr>
        <w:t>وأحكام</w:t>
      </w:r>
      <w:r>
        <w:rPr>
          <w:rFonts w:hint="cs"/>
          <w:rtl/>
        </w:rPr>
        <w:t xml:space="preserve"> </w:t>
      </w:r>
      <w:r w:rsidRPr="00A544A4">
        <w:rPr>
          <w:rFonts w:hint="cs"/>
          <w:rtl/>
        </w:rPr>
        <w:t>توثيق</w:t>
      </w:r>
      <w:r>
        <w:rPr>
          <w:rFonts w:hint="cs"/>
          <w:rtl/>
        </w:rPr>
        <w:t xml:space="preserve"> </w:t>
      </w:r>
      <w:r w:rsidRPr="00A544A4">
        <w:rPr>
          <w:rFonts w:hint="cs"/>
          <w:rtl/>
        </w:rPr>
        <w:t>المحررات</w:t>
      </w:r>
      <w:r>
        <w:rPr>
          <w:rFonts w:hint="cs"/>
          <w:rtl/>
        </w:rPr>
        <w:t xml:space="preserve"> </w:t>
      </w:r>
      <w:r w:rsidRPr="00A544A4">
        <w:rPr>
          <w:rFonts w:hint="cs"/>
          <w:rtl/>
        </w:rPr>
        <w:t>المتعلقة</w:t>
      </w:r>
      <w:r>
        <w:rPr>
          <w:rFonts w:hint="cs"/>
          <w:rtl/>
        </w:rPr>
        <w:t xml:space="preserve"> </w:t>
      </w:r>
      <w:r w:rsidRPr="00A544A4">
        <w:rPr>
          <w:rFonts w:hint="cs"/>
          <w:rtl/>
        </w:rPr>
        <w:t>بالأحوال</w:t>
      </w:r>
      <w:r>
        <w:rPr>
          <w:rFonts w:hint="cs"/>
          <w:rtl/>
        </w:rPr>
        <w:t xml:space="preserve"> </w:t>
      </w:r>
      <w:r w:rsidRPr="00A544A4">
        <w:rPr>
          <w:rFonts w:hint="cs"/>
          <w:rtl/>
        </w:rPr>
        <w:t>الشخصية</w:t>
      </w:r>
      <w:r>
        <w:rPr>
          <w:rFonts w:hint="cs"/>
          <w:rtl/>
        </w:rPr>
        <w:t xml:space="preserve"> </w:t>
      </w:r>
      <w:r w:rsidRPr="00A544A4">
        <w:rPr>
          <w:rFonts w:hint="cs"/>
          <w:rtl/>
        </w:rPr>
        <w:t>الذي</w:t>
      </w:r>
      <w:r>
        <w:rPr>
          <w:rFonts w:hint="cs"/>
          <w:rtl/>
        </w:rPr>
        <w:t xml:space="preserve"> </w:t>
      </w:r>
      <w:r w:rsidRPr="00A544A4">
        <w:rPr>
          <w:rFonts w:hint="cs"/>
          <w:rtl/>
        </w:rPr>
        <w:t>نص</w:t>
      </w:r>
      <w:r>
        <w:rPr>
          <w:rFonts w:hint="cs"/>
          <w:rtl/>
        </w:rPr>
        <w:t xml:space="preserve"> </w:t>
      </w:r>
      <w:r w:rsidRPr="00A544A4">
        <w:rPr>
          <w:rFonts w:hint="cs"/>
          <w:rtl/>
        </w:rPr>
        <w:t>في</w:t>
      </w:r>
      <w:r>
        <w:rPr>
          <w:rFonts w:hint="cs"/>
          <w:rtl/>
        </w:rPr>
        <w:t xml:space="preserve"> </w:t>
      </w:r>
      <w:r w:rsidRPr="00A544A4">
        <w:rPr>
          <w:rFonts w:hint="cs"/>
          <w:rtl/>
        </w:rPr>
        <w:t>المادة</w:t>
      </w:r>
      <w:r>
        <w:rPr>
          <w:rFonts w:hint="cs"/>
          <w:rtl/>
        </w:rPr>
        <w:t xml:space="preserve"> </w:t>
      </w:r>
      <w:r w:rsidRPr="00A544A4">
        <w:rPr>
          <w:rFonts w:hint="cs"/>
          <w:rtl/>
        </w:rPr>
        <w:t>(12)</w:t>
      </w:r>
      <w:r>
        <w:rPr>
          <w:rFonts w:hint="cs"/>
          <w:rtl/>
        </w:rPr>
        <w:t xml:space="preserve"> </w:t>
      </w:r>
      <w:r w:rsidRPr="00A544A4">
        <w:rPr>
          <w:rFonts w:hint="cs"/>
          <w:rtl/>
        </w:rPr>
        <w:t>منه</w:t>
      </w:r>
      <w:r>
        <w:rPr>
          <w:rFonts w:hint="cs"/>
          <w:rtl/>
        </w:rPr>
        <w:t xml:space="preserve"> </w:t>
      </w:r>
      <w:r w:rsidRPr="00A544A4">
        <w:rPr>
          <w:rFonts w:hint="cs"/>
          <w:rtl/>
        </w:rPr>
        <w:t>على</w:t>
      </w:r>
      <w:r>
        <w:rPr>
          <w:rFonts w:hint="cs"/>
          <w:rtl/>
        </w:rPr>
        <w:t xml:space="preserve"> </w:t>
      </w:r>
      <w:r w:rsidRPr="00A544A4">
        <w:rPr>
          <w:rFonts w:hint="cs"/>
          <w:rtl/>
        </w:rPr>
        <w:t>أنه</w:t>
      </w:r>
      <w:r>
        <w:rPr>
          <w:rFonts w:hint="cs"/>
          <w:rtl/>
        </w:rPr>
        <w:t xml:space="preserve"> </w:t>
      </w:r>
      <w:r w:rsidRPr="00A544A4">
        <w:rPr>
          <w:rFonts w:hint="cs"/>
          <w:rtl/>
        </w:rPr>
        <w:t>"يشترط</w:t>
      </w:r>
      <w:r>
        <w:rPr>
          <w:rFonts w:hint="cs"/>
          <w:rtl/>
        </w:rPr>
        <w:t xml:space="preserve"> </w:t>
      </w:r>
      <w:r w:rsidRPr="00A544A4">
        <w:rPr>
          <w:rFonts w:hint="cs"/>
          <w:rtl/>
        </w:rPr>
        <w:t>لإجراء</w:t>
      </w:r>
      <w:r>
        <w:rPr>
          <w:rFonts w:hint="cs"/>
          <w:rtl/>
        </w:rPr>
        <w:t xml:space="preserve"> </w:t>
      </w:r>
      <w:r w:rsidRPr="00A544A4">
        <w:rPr>
          <w:rFonts w:hint="cs"/>
          <w:rtl/>
        </w:rPr>
        <w:t>عقد</w:t>
      </w:r>
      <w:r>
        <w:rPr>
          <w:rFonts w:hint="cs"/>
          <w:rtl/>
        </w:rPr>
        <w:t xml:space="preserve"> </w:t>
      </w:r>
      <w:r w:rsidRPr="00A544A4">
        <w:rPr>
          <w:rFonts w:hint="cs"/>
          <w:rtl/>
        </w:rPr>
        <w:t>الزواج</w:t>
      </w:r>
      <w:r>
        <w:rPr>
          <w:rFonts w:hint="cs"/>
          <w:rtl/>
        </w:rPr>
        <w:t xml:space="preserve"> </w:t>
      </w:r>
      <w:r w:rsidRPr="00A544A4">
        <w:rPr>
          <w:rFonts w:hint="cs"/>
          <w:rtl/>
        </w:rPr>
        <w:t>وتوثيقه</w:t>
      </w:r>
      <w:r>
        <w:rPr>
          <w:rFonts w:hint="cs"/>
          <w:rtl/>
        </w:rPr>
        <w:t xml:space="preserve"> </w:t>
      </w:r>
      <w:r w:rsidRPr="00A544A4">
        <w:rPr>
          <w:rFonts w:hint="cs"/>
          <w:rtl/>
        </w:rPr>
        <w:t>ألا</w:t>
      </w:r>
      <w:r>
        <w:rPr>
          <w:rFonts w:hint="cs"/>
          <w:rtl/>
        </w:rPr>
        <w:t xml:space="preserve"> </w:t>
      </w:r>
      <w:r w:rsidRPr="00A544A4">
        <w:rPr>
          <w:rFonts w:hint="cs"/>
          <w:rtl/>
        </w:rPr>
        <w:t>يقل</w:t>
      </w:r>
      <w:r>
        <w:rPr>
          <w:rFonts w:hint="cs"/>
          <w:rtl/>
        </w:rPr>
        <w:t xml:space="preserve"> </w:t>
      </w:r>
      <w:r w:rsidRPr="00A544A4">
        <w:rPr>
          <w:rFonts w:hint="cs"/>
          <w:rtl/>
        </w:rPr>
        <w:t>سن</w:t>
      </w:r>
      <w:r>
        <w:rPr>
          <w:rFonts w:hint="cs"/>
          <w:rtl/>
        </w:rPr>
        <w:t xml:space="preserve"> </w:t>
      </w:r>
      <w:r w:rsidRPr="00A544A4">
        <w:rPr>
          <w:rFonts w:hint="cs"/>
          <w:rtl/>
        </w:rPr>
        <w:t>الزوجين</w:t>
      </w:r>
      <w:r>
        <w:rPr>
          <w:rFonts w:hint="cs"/>
          <w:rtl/>
        </w:rPr>
        <w:t xml:space="preserve"> </w:t>
      </w:r>
      <w:r w:rsidRPr="00A544A4">
        <w:rPr>
          <w:rFonts w:hint="cs"/>
          <w:rtl/>
        </w:rPr>
        <w:t>عن</w:t>
      </w:r>
      <w:r>
        <w:rPr>
          <w:rFonts w:hint="cs"/>
          <w:rtl/>
        </w:rPr>
        <w:t xml:space="preserve"> </w:t>
      </w:r>
      <w:r w:rsidRPr="00A544A4">
        <w:rPr>
          <w:rFonts w:hint="cs"/>
          <w:rtl/>
        </w:rPr>
        <w:t>ست</w:t>
      </w:r>
      <w:r>
        <w:rPr>
          <w:rFonts w:hint="cs"/>
          <w:rtl/>
        </w:rPr>
        <w:t xml:space="preserve"> </w:t>
      </w:r>
      <w:r w:rsidRPr="00A544A4">
        <w:rPr>
          <w:rFonts w:hint="cs"/>
          <w:rtl/>
        </w:rPr>
        <w:t>عشرة</w:t>
      </w:r>
      <w:r>
        <w:rPr>
          <w:rFonts w:hint="cs"/>
          <w:rtl/>
        </w:rPr>
        <w:t xml:space="preserve"> </w:t>
      </w:r>
      <w:r w:rsidRPr="00A544A4">
        <w:rPr>
          <w:rFonts w:hint="cs"/>
          <w:rtl/>
        </w:rPr>
        <w:t>سنة</w:t>
      </w:r>
      <w:r>
        <w:rPr>
          <w:rFonts w:hint="cs"/>
          <w:rtl/>
        </w:rPr>
        <w:t xml:space="preserve"> </w:t>
      </w:r>
      <w:r w:rsidRPr="00A544A4">
        <w:rPr>
          <w:rFonts w:hint="cs"/>
          <w:rtl/>
        </w:rPr>
        <w:t>وقت</w:t>
      </w:r>
      <w:r>
        <w:rPr>
          <w:rFonts w:hint="cs"/>
          <w:rtl/>
        </w:rPr>
        <w:t xml:space="preserve"> </w:t>
      </w:r>
      <w:r w:rsidRPr="00A544A4">
        <w:rPr>
          <w:rFonts w:hint="cs"/>
          <w:rtl/>
        </w:rPr>
        <w:t>العقد،</w:t>
      </w:r>
      <w:r>
        <w:rPr>
          <w:rFonts w:hint="cs"/>
          <w:rtl/>
        </w:rPr>
        <w:t xml:space="preserve"> </w:t>
      </w:r>
      <w:r w:rsidRPr="00A544A4">
        <w:rPr>
          <w:rFonts w:hint="cs"/>
          <w:rtl/>
        </w:rPr>
        <w:t>ويجوز</w:t>
      </w:r>
      <w:r>
        <w:rPr>
          <w:rFonts w:hint="cs"/>
          <w:rtl/>
        </w:rPr>
        <w:t xml:space="preserve"> </w:t>
      </w:r>
      <w:r w:rsidRPr="00A544A4">
        <w:rPr>
          <w:rFonts w:hint="cs"/>
          <w:rtl/>
        </w:rPr>
        <w:t>بناء</w:t>
      </w:r>
      <w:r>
        <w:rPr>
          <w:rFonts w:hint="cs"/>
          <w:rtl/>
        </w:rPr>
        <w:t xml:space="preserve"> </w:t>
      </w:r>
      <w:r w:rsidRPr="00A544A4">
        <w:rPr>
          <w:rFonts w:hint="cs"/>
          <w:rtl/>
        </w:rPr>
        <w:t>على</w:t>
      </w:r>
      <w:r>
        <w:rPr>
          <w:rFonts w:hint="cs"/>
          <w:rtl/>
        </w:rPr>
        <w:t xml:space="preserve"> </w:t>
      </w:r>
      <w:r w:rsidRPr="00A544A4">
        <w:rPr>
          <w:rFonts w:hint="cs"/>
          <w:rtl/>
        </w:rPr>
        <w:t>طلب</w:t>
      </w:r>
      <w:r>
        <w:rPr>
          <w:rFonts w:hint="cs"/>
          <w:rtl/>
        </w:rPr>
        <w:t xml:space="preserve"> </w:t>
      </w:r>
      <w:r w:rsidRPr="00A544A4">
        <w:rPr>
          <w:rFonts w:hint="cs"/>
          <w:rtl/>
        </w:rPr>
        <w:t>ذوي</w:t>
      </w:r>
      <w:r>
        <w:rPr>
          <w:rFonts w:hint="cs"/>
          <w:rtl/>
        </w:rPr>
        <w:t xml:space="preserve"> </w:t>
      </w:r>
      <w:r w:rsidRPr="00A544A4">
        <w:rPr>
          <w:rFonts w:hint="cs"/>
          <w:rtl/>
        </w:rPr>
        <w:t>الشأن</w:t>
      </w:r>
      <w:r>
        <w:rPr>
          <w:rFonts w:hint="cs"/>
          <w:rtl/>
        </w:rPr>
        <w:t xml:space="preserve"> </w:t>
      </w:r>
      <w:r w:rsidRPr="00A544A4">
        <w:rPr>
          <w:rFonts w:hint="cs"/>
          <w:rtl/>
        </w:rPr>
        <w:t>الحصول</w:t>
      </w:r>
      <w:r>
        <w:rPr>
          <w:rFonts w:hint="cs"/>
          <w:rtl/>
        </w:rPr>
        <w:t xml:space="preserve"> </w:t>
      </w:r>
      <w:r w:rsidRPr="00A544A4">
        <w:rPr>
          <w:rFonts w:hint="cs"/>
          <w:rtl/>
        </w:rPr>
        <w:t>على</w:t>
      </w:r>
      <w:r>
        <w:rPr>
          <w:rFonts w:hint="cs"/>
          <w:rtl/>
        </w:rPr>
        <w:t xml:space="preserve"> </w:t>
      </w:r>
      <w:r w:rsidRPr="00A544A4">
        <w:rPr>
          <w:rFonts w:hint="cs"/>
          <w:rtl/>
        </w:rPr>
        <w:t>إذن</w:t>
      </w:r>
      <w:r>
        <w:rPr>
          <w:rFonts w:hint="cs"/>
          <w:rtl/>
        </w:rPr>
        <w:t xml:space="preserve"> </w:t>
      </w:r>
      <w:r w:rsidRPr="00A544A4">
        <w:rPr>
          <w:rFonts w:hint="cs"/>
          <w:rtl/>
        </w:rPr>
        <w:t>من</w:t>
      </w:r>
      <w:r>
        <w:rPr>
          <w:rFonts w:hint="cs"/>
          <w:rtl/>
        </w:rPr>
        <w:t xml:space="preserve"> </w:t>
      </w:r>
      <w:r w:rsidRPr="00A544A4">
        <w:rPr>
          <w:rFonts w:hint="cs"/>
          <w:rtl/>
        </w:rPr>
        <w:t>المحكمة</w:t>
      </w:r>
      <w:r>
        <w:rPr>
          <w:rFonts w:hint="cs"/>
          <w:rtl/>
        </w:rPr>
        <w:t xml:space="preserve"> </w:t>
      </w:r>
      <w:r w:rsidRPr="00A544A4">
        <w:rPr>
          <w:rFonts w:hint="cs"/>
          <w:rtl/>
        </w:rPr>
        <w:t>الشرعية</w:t>
      </w:r>
      <w:r>
        <w:rPr>
          <w:rFonts w:hint="cs"/>
          <w:rtl/>
        </w:rPr>
        <w:t xml:space="preserve"> </w:t>
      </w:r>
      <w:r w:rsidRPr="00A544A4">
        <w:rPr>
          <w:rFonts w:hint="cs"/>
          <w:rtl/>
        </w:rPr>
        <w:t>المختصة</w:t>
      </w:r>
      <w:r>
        <w:rPr>
          <w:rFonts w:hint="cs"/>
          <w:rtl/>
        </w:rPr>
        <w:t xml:space="preserve"> </w:t>
      </w:r>
      <w:r w:rsidRPr="00A544A4">
        <w:rPr>
          <w:rFonts w:hint="cs"/>
          <w:rtl/>
        </w:rPr>
        <w:t>بإجراء</w:t>
      </w:r>
      <w:r>
        <w:rPr>
          <w:rFonts w:hint="cs"/>
          <w:rtl/>
        </w:rPr>
        <w:t xml:space="preserve"> </w:t>
      </w:r>
      <w:r w:rsidRPr="00A544A4">
        <w:rPr>
          <w:rFonts w:hint="cs"/>
          <w:rtl/>
        </w:rPr>
        <w:t>الزواج</w:t>
      </w:r>
      <w:r>
        <w:rPr>
          <w:rFonts w:hint="cs"/>
          <w:rtl/>
        </w:rPr>
        <w:t xml:space="preserve"> </w:t>
      </w:r>
      <w:r w:rsidRPr="00A544A4">
        <w:rPr>
          <w:rFonts w:hint="cs"/>
          <w:rtl/>
        </w:rPr>
        <w:t>لمن</w:t>
      </w:r>
      <w:r>
        <w:rPr>
          <w:rFonts w:hint="cs"/>
          <w:rtl/>
        </w:rPr>
        <w:t xml:space="preserve"> </w:t>
      </w:r>
      <w:r w:rsidRPr="00A544A4">
        <w:rPr>
          <w:rFonts w:hint="cs"/>
          <w:rtl/>
        </w:rPr>
        <w:t>هم</w:t>
      </w:r>
      <w:r>
        <w:rPr>
          <w:rFonts w:hint="cs"/>
          <w:rtl/>
        </w:rPr>
        <w:t xml:space="preserve"> </w:t>
      </w:r>
      <w:r w:rsidRPr="00A544A4">
        <w:rPr>
          <w:rFonts w:hint="cs"/>
          <w:rtl/>
        </w:rPr>
        <w:t>دون</w:t>
      </w:r>
      <w:r>
        <w:rPr>
          <w:rFonts w:hint="cs"/>
          <w:rtl/>
        </w:rPr>
        <w:t xml:space="preserve"> </w:t>
      </w:r>
      <w:r w:rsidRPr="00A544A4">
        <w:rPr>
          <w:rFonts w:hint="cs"/>
          <w:rtl/>
        </w:rPr>
        <w:t>السادسة</w:t>
      </w:r>
      <w:r>
        <w:rPr>
          <w:rFonts w:hint="cs"/>
          <w:rtl/>
        </w:rPr>
        <w:t xml:space="preserve"> </w:t>
      </w:r>
      <w:r w:rsidRPr="00A544A4">
        <w:rPr>
          <w:rFonts w:hint="cs"/>
          <w:rtl/>
        </w:rPr>
        <w:t>عشرة</w:t>
      </w:r>
      <w:r>
        <w:rPr>
          <w:rFonts w:hint="cs"/>
          <w:rtl/>
        </w:rPr>
        <w:t xml:space="preserve"> </w:t>
      </w:r>
      <w:r w:rsidRPr="00A544A4">
        <w:rPr>
          <w:rFonts w:hint="cs"/>
          <w:rtl/>
        </w:rPr>
        <w:t>بعد</w:t>
      </w:r>
      <w:r>
        <w:rPr>
          <w:rFonts w:hint="cs"/>
          <w:rtl/>
        </w:rPr>
        <w:t xml:space="preserve"> </w:t>
      </w:r>
      <w:r w:rsidRPr="00A544A4">
        <w:rPr>
          <w:rFonts w:hint="cs"/>
          <w:rtl/>
        </w:rPr>
        <w:t>التحقق</w:t>
      </w:r>
      <w:r>
        <w:rPr>
          <w:rFonts w:hint="cs"/>
          <w:rtl/>
        </w:rPr>
        <w:t xml:space="preserve"> </w:t>
      </w:r>
      <w:r w:rsidRPr="00A544A4">
        <w:rPr>
          <w:rFonts w:hint="cs"/>
          <w:rtl/>
        </w:rPr>
        <w:t>من</w:t>
      </w:r>
      <w:r>
        <w:rPr>
          <w:rFonts w:hint="cs"/>
          <w:rtl/>
        </w:rPr>
        <w:t xml:space="preserve"> </w:t>
      </w:r>
      <w:r w:rsidRPr="00A544A4">
        <w:rPr>
          <w:rFonts w:hint="cs"/>
          <w:rtl/>
        </w:rPr>
        <w:t>ملائمة</w:t>
      </w:r>
      <w:r>
        <w:rPr>
          <w:rFonts w:hint="cs"/>
          <w:rtl/>
        </w:rPr>
        <w:t xml:space="preserve"> </w:t>
      </w:r>
      <w:r w:rsidRPr="00A544A4">
        <w:rPr>
          <w:rFonts w:hint="cs"/>
          <w:rtl/>
        </w:rPr>
        <w:t>الزواج</w:t>
      </w:r>
      <w:r>
        <w:rPr>
          <w:rFonts w:hint="cs"/>
          <w:rtl/>
        </w:rPr>
        <w:t xml:space="preserve"> </w:t>
      </w:r>
      <w:r w:rsidRPr="00A544A4">
        <w:rPr>
          <w:rFonts w:hint="cs"/>
          <w:rtl/>
        </w:rPr>
        <w:t>بموجب</w:t>
      </w:r>
      <w:r>
        <w:rPr>
          <w:rFonts w:hint="cs"/>
          <w:rtl/>
        </w:rPr>
        <w:t xml:space="preserve"> </w:t>
      </w:r>
      <w:r w:rsidRPr="00A544A4">
        <w:rPr>
          <w:rFonts w:hint="cs"/>
          <w:rtl/>
        </w:rPr>
        <w:t>قرار</w:t>
      </w:r>
      <w:r>
        <w:rPr>
          <w:rFonts w:hint="cs"/>
          <w:rtl/>
        </w:rPr>
        <w:t xml:space="preserve"> </w:t>
      </w:r>
      <w:r w:rsidRPr="00A544A4">
        <w:rPr>
          <w:rFonts w:hint="cs"/>
          <w:rtl/>
        </w:rPr>
        <w:t>يصدر</w:t>
      </w:r>
      <w:r>
        <w:rPr>
          <w:rFonts w:hint="cs"/>
          <w:rtl/>
        </w:rPr>
        <w:t xml:space="preserve"> </w:t>
      </w:r>
      <w:r w:rsidRPr="00A544A4">
        <w:rPr>
          <w:rFonts w:hint="cs"/>
          <w:rtl/>
        </w:rPr>
        <w:t>عنها</w:t>
      </w:r>
      <w:r>
        <w:rPr>
          <w:rFonts w:hint="cs"/>
          <w:rtl/>
        </w:rPr>
        <w:t xml:space="preserve"> </w:t>
      </w:r>
      <w:r w:rsidRPr="00A544A4">
        <w:rPr>
          <w:rFonts w:hint="cs"/>
          <w:rtl/>
        </w:rPr>
        <w:t>في</w:t>
      </w:r>
      <w:r>
        <w:rPr>
          <w:rFonts w:hint="cs"/>
          <w:rtl/>
        </w:rPr>
        <w:t xml:space="preserve"> </w:t>
      </w:r>
      <w:r w:rsidRPr="00A544A4">
        <w:rPr>
          <w:rFonts w:hint="cs"/>
          <w:rtl/>
        </w:rPr>
        <w:t>غرفة</w:t>
      </w:r>
      <w:r>
        <w:rPr>
          <w:rFonts w:hint="cs"/>
          <w:rtl/>
        </w:rPr>
        <w:t xml:space="preserve"> </w:t>
      </w:r>
      <w:r w:rsidRPr="00A544A4">
        <w:rPr>
          <w:rFonts w:hint="cs"/>
          <w:rtl/>
        </w:rPr>
        <w:t>المشورة</w:t>
      </w:r>
      <w:r>
        <w:rPr>
          <w:rFonts w:hint="cs"/>
          <w:rtl/>
        </w:rPr>
        <w:t xml:space="preserve"> </w:t>
      </w:r>
      <w:r w:rsidRPr="00A544A4">
        <w:rPr>
          <w:rFonts w:hint="cs"/>
          <w:rtl/>
        </w:rPr>
        <w:t>على</w:t>
      </w:r>
      <w:r>
        <w:rPr>
          <w:rFonts w:hint="cs"/>
          <w:rtl/>
        </w:rPr>
        <w:t xml:space="preserve"> </w:t>
      </w:r>
      <w:r w:rsidRPr="00A544A4">
        <w:rPr>
          <w:rFonts w:hint="cs"/>
          <w:rtl/>
        </w:rPr>
        <w:t>وجه</w:t>
      </w:r>
      <w:r>
        <w:rPr>
          <w:rFonts w:hint="cs"/>
          <w:rtl/>
        </w:rPr>
        <w:t xml:space="preserve"> </w:t>
      </w:r>
      <w:r w:rsidRPr="00A544A4">
        <w:rPr>
          <w:rFonts w:hint="cs"/>
          <w:rtl/>
        </w:rPr>
        <w:t>السرعة".</w:t>
      </w:r>
      <w:r>
        <w:rPr>
          <w:rFonts w:hint="cs"/>
          <w:rtl/>
        </w:rPr>
        <w:t xml:space="preserve"> </w:t>
      </w:r>
    </w:p>
    <w:p w:rsidR="00632DB7" w:rsidRPr="00A544A4" w:rsidRDefault="00632DB7" w:rsidP="00632DB7">
      <w:pPr>
        <w:pStyle w:val="SingleTxtGA"/>
      </w:pPr>
      <w:r>
        <w:rPr>
          <w:rFonts w:eastAsia="Calibri" w:hint="cs"/>
          <w:rtl/>
        </w:rPr>
        <w:t>41-</w:t>
      </w:r>
      <w:r w:rsidRPr="00A544A4">
        <w:rPr>
          <w:rFonts w:eastAsia="Calibri"/>
        </w:rPr>
        <w:tab/>
      </w:r>
      <w:r w:rsidRPr="00A544A4">
        <w:rPr>
          <w:rFonts w:hint="cs"/>
          <w:rtl/>
          <w:lang w:bidi="ar-BH"/>
        </w:rPr>
        <w:t>ثم</w:t>
      </w:r>
      <w:r>
        <w:rPr>
          <w:rFonts w:hint="cs"/>
          <w:rtl/>
          <w:lang w:bidi="ar-BH"/>
        </w:rPr>
        <w:t xml:space="preserve"> </w:t>
      </w:r>
      <w:r w:rsidRPr="00A544A4">
        <w:rPr>
          <w:rFonts w:hint="cs"/>
          <w:rtl/>
        </w:rPr>
        <w:t>صدر</w:t>
      </w:r>
      <w:r>
        <w:rPr>
          <w:rFonts w:hint="cs"/>
          <w:rtl/>
        </w:rPr>
        <w:t xml:space="preserve"> </w:t>
      </w:r>
      <w:r w:rsidRPr="00A544A4">
        <w:rPr>
          <w:rFonts w:hint="cs"/>
          <w:rtl/>
        </w:rPr>
        <w:t>مؤخراً</w:t>
      </w:r>
      <w:r>
        <w:rPr>
          <w:rFonts w:hint="cs"/>
          <w:rtl/>
          <w:lang w:bidi="ar-BH"/>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الذي</w:t>
      </w:r>
      <w:r>
        <w:rPr>
          <w:rFonts w:hint="cs"/>
          <w:rtl/>
        </w:rPr>
        <w:t xml:space="preserve"> </w:t>
      </w:r>
      <w:r w:rsidRPr="00A544A4">
        <w:rPr>
          <w:rFonts w:hint="cs"/>
          <w:rtl/>
          <w:lang w:bidi="ar-BH"/>
        </w:rPr>
        <w:t>تنص</w:t>
      </w:r>
      <w:r>
        <w:rPr>
          <w:rFonts w:hint="cs"/>
          <w:rtl/>
          <w:lang w:bidi="ar-BH"/>
        </w:rPr>
        <w:t xml:space="preserve"> </w:t>
      </w:r>
      <w:r w:rsidRPr="00A544A4">
        <w:rPr>
          <w:rFonts w:hint="cs"/>
          <w:rtl/>
        </w:rPr>
        <w:t>المادة</w:t>
      </w:r>
      <w:r>
        <w:rPr>
          <w:rFonts w:hint="cs"/>
          <w:rtl/>
        </w:rPr>
        <w:t xml:space="preserve"> </w:t>
      </w:r>
      <w:r w:rsidRPr="00A544A4">
        <w:t>0</w:t>
      </w:r>
      <w:r w:rsidRPr="00A544A4">
        <w:rPr>
          <w:rFonts w:hint="cs"/>
          <w:rtl/>
        </w:rPr>
        <w:t>2</w:t>
      </w:r>
      <w:r>
        <w:rPr>
          <w:rFonts w:hint="cs"/>
          <w:rtl/>
        </w:rPr>
        <w:t xml:space="preserve"> </w:t>
      </w:r>
      <w:r w:rsidRPr="00A544A4">
        <w:rPr>
          <w:rFonts w:hint="cs"/>
          <w:rtl/>
        </w:rPr>
        <w:t>منه،</w:t>
      </w:r>
      <w:r>
        <w:rPr>
          <w:rFonts w:hint="cs"/>
          <w:rtl/>
        </w:rPr>
        <w:t xml:space="preserve"> </w:t>
      </w:r>
      <w:r w:rsidRPr="00A544A4">
        <w:rPr>
          <w:rFonts w:hint="cs"/>
          <w:rtl/>
        </w:rPr>
        <w:t>على</w:t>
      </w:r>
      <w:r>
        <w:rPr>
          <w:rFonts w:hint="cs"/>
          <w:rtl/>
        </w:rPr>
        <w:t xml:space="preserve"> </w:t>
      </w:r>
      <w:r w:rsidRPr="00A544A4">
        <w:rPr>
          <w:rFonts w:hint="cs"/>
          <w:rtl/>
        </w:rPr>
        <w:t>ألا</w:t>
      </w:r>
      <w:r>
        <w:rPr>
          <w:rFonts w:hint="cs"/>
          <w:rtl/>
        </w:rPr>
        <w:t xml:space="preserve"> </w:t>
      </w:r>
      <w:r w:rsidRPr="00A544A4">
        <w:rPr>
          <w:rFonts w:hint="cs"/>
          <w:rtl/>
        </w:rPr>
        <w:t>تزوج</w:t>
      </w:r>
      <w:r>
        <w:rPr>
          <w:rFonts w:hint="cs"/>
          <w:rtl/>
        </w:rPr>
        <w:t xml:space="preserve"> </w:t>
      </w:r>
      <w:r w:rsidRPr="00A544A4">
        <w:rPr>
          <w:rFonts w:hint="cs"/>
          <w:rtl/>
        </w:rPr>
        <w:t>الفتاة</w:t>
      </w:r>
      <w:r>
        <w:rPr>
          <w:rFonts w:hint="cs"/>
          <w:rtl/>
        </w:rPr>
        <w:t xml:space="preserve"> </w:t>
      </w:r>
      <w:r w:rsidRPr="00A544A4">
        <w:rPr>
          <w:rFonts w:hint="cs"/>
          <w:rtl/>
        </w:rPr>
        <w:t>التي</w:t>
      </w:r>
      <w:r>
        <w:rPr>
          <w:rFonts w:hint="cs"/>
          <w:rtl/>
        </w:rPr>
        <w:t xml:space="preserve"> </w:t>
      </w:r>
      <w:r w:rsidRPr="00A544A4">
        <w:rPr>
          <w:rFonts w:hint="cs"/>
          <w:rtl/>
        </w:rPr>
        <w:t>تقل</w:t>
      </w:r>
      <w:r>
        <w:rPr>
          <w:rFonts w:hint="cs"/>
          <w:rtl/>
        </w:rPr>
        <w:t xml:space="preserve"> </w:t>
      </w:r>
      <w:r w:rsidRPr="00A544A4">
        <w:rPr>
          <w:rFonts w:hint="cs"/>
          <w:rtl/>
        </w:rPr>
        <w:t>عمرها</w:t>
      </w:r>
      <w:r>
        <w:rPr>
          <w:rFonts w:hint="cs"/>
          <w:rtl/>
        </w:rPr>
        <w:t xml:space="preserve"> </w:t>
      </w:r>
      <w:r w:rsidRPr="00A544A4">
        <w:rPr>
          <w:rFonts w:hint="cs"/>
          <w:rtl/>
        </w:rPr>
        <w:t>عن</w:t>
      </w:r>
      <w:r>
        <w:rPr>
          <w:rFonts w:hint="cs"/>
          <w:rtl/>
        </w:rPr>
        <w:t xml:space="preserve"> </w:t>
      </w:r>
      <w:r w:rsidRPr="00A544A4">
        <w:rPr>
          <w:rFonts w:hint="cs"/>
          <w:rtl/>
        </w:rPr>
        <w:t>16</w:t>
      </w:r>
      <w:r>
        <w:rPr>
          <w:rFonts w:hint="cs"/>
          <w:rtl/>
        </w:rPr>
        <w:t xml:space="preserve"> </w:t>
      </w:r>
      <w:r w:rsidRPr="00A544A4">
        <w:rPr>
          <w:rFonts w:hint="cs"/>
          <w:rtl/>
        </w:rPr>
        <w:t>سنة</w:t>
      </w:r>
      <w:r>
        <w:rPr>
          <w:rFonts w:hint="cs"/>
          <w:rtl/>
        </w:rPr>
        <w:t xml:space="preserve"> </w:t>
      </w:r>
      <w:r w:rsidRPr="00A544A4">
        <w:rPr>
          <w:rFonts w:hint="cs"/>
          <w:rtl/>
        </w:rPr>
        <w:t>ميلادية</w:t>
      </w:r>
      <w:r>
        <w:rPr>
          <w:rFonts w:hint="cs"/>
          <w:rtl/>
        </w:rPr>
        <w:t xml:space="preserve"> </w:t>
      </w:r>
      <w:r w:rsidRPr="00A544A4">
        <w:rPr>
          <w:rFonts w:hint="cs"/>
          <w:rtl/>
        </w:rPr>
        <w:t>إلا</w:t>
      </w:r>
      <w:r>
        <w:rPr>
          <w:rFonts w:hint="cs"/>
          <w:rtl/>
        </w:rPr>
        <w:t xml:space="preserve"> </w:t>
      </w:r>
      <w:r w:rsidRPr="00A544A4">
        <w:rPr>
          <w:rFonts w:hint="cs"/>
          <w:rtl/>
        </w:rPr>
        <w:t>بإذن</w:t>
      </w:r>
      <w:r>
        <w:rPr>
          <w:rFonts w:hint="cs"/>
          <w:rtl/>
        </w:rPr>
        <w:t xml:space="preserve"> </w:t>
      </w:r>
      <w:r w:rsidRPr="00A544A4">
        <w:rPr>
          <w:rFonts w:hint="cs"/>
          <w:rtl/>
        </w:rPr>
        <w:t>من</w:t>
      </w:r>
      <w:r>
        <w:rPr>
          <w:rFonts w:hint="cs"/>
          <w:rtl/>
        </w:rPr>
        <w:t xml:space="preserve"> </w:t>
      </w:r>
      <w:r w:rsidRPr="00A544A4">
        <w:rPr>
          <w:rFonts w:hint="cs"/>
          <w:rtl/>
        </w:rPr>
        <w:t>المحكمة</w:t>
      </w:r>
      <w:r>
        <w:rPr>
          <w:rFonts w:hint="cs"/>
          <w:rtl/>
        </w:rPr>
        <w:t xml:space="preserve"> </w:t>
      </w:r>
      <w:r w:rsidRPr="00A544A4">
        <w:rPr>
          <w:rFonts w:hint="cs"/>
          <w:rtl/>
        </w:rPr>
        <w:t>الشرعية</w:t>
      </w:r>
      <w:r>
        <w:rPr>
          <w:rFonts w:hint="cs"/>
          <w:rtl/>
        </w:rPr>
        <w:t xml:space="preserve"> </w:t>
      </w:r>
      <w:r w:rsidRPr="00A544A4">
        <w:rPr>
          <w:rFonts w:hint="cs"/>
          <w:rtl/>
        </w:rPr>
        <w:t>بعد</w:t>
      </w:r>
      <w:r>
        <w:rPr>
          <w:rFonts w:hint="cs"/>
          <w:rtl/>
        </w:rPr>
        <w:t xml:space="preserve"> </w:t>
      </w:r>
      <w:r w:rsidRPr="00A544A4">
        <w:rPr>
          <w:rFonts w:hint="cs"/>
          <w:rtl/>
        </w:rPr>
        <w:t>التأكد</w:t>
      </w:r>
      <w:r>
        <w:rPr>
          <w:rFonts w:hint="cs"/>
          <w:rtl/>
        </w:rPr>
        <w:t xml:space="preserve"> </w:t>
      </w:r>
      <w:r w:rsidRPr="00A544A4">
        <w:rPr>
          <w:rFonts w:hint="cs"/>
          <w:rtl/>
        </w:rPr>
        <w:t>من</w:t>
      </w:r>
      <w:r>
        <w:rPr>
          <w:rFonts w:hint="cs"/>
          <w:rtl/>
        </w:rPr>
        <w:t xml:space="preserve"> </w:t>
      </w:r>
      <w:r w:rsidRPr="00A544A4">
        <w:rPr>
          <w:rFonts w:hint="cs"/>
          <w:rtl/>
        </w:rPr>
        <w:t>ملاءمة</w:t>
      </w:r>
      <w:r>
        <w:rPr>
          <w:rFonts w:hint="cs"/>
          <w:rtl/>
        </w:rPr>
        <w:t xml:space="preserve"> </w:t>
      </w:r>
      <w:r w:rsidRPr="00A544A4">
        <w:rPr>
          <w:rFonts w:hint="cs"/>
          <w:rtl/>
        </w:rPr>
        <w:t>الزواج</w:t>
      </w:r>
      <w:r w:rsidRPr="00A544A4">
        <w:t>.</w:t>
      </w:r>
    </w:p>
    <w:p w:rsidR="00632DB7" w:rsidRPr="00A544A4" w:rsidRDefault="00632DB7" w:rsidP="00632DB7">
      <w:pPr>
        <w:pStyle w:val="HChGA"/>
      </w:pPr>
      <w:r>
        <w:rPr>
          <w:rtl/>
          <w:lang w:bidi="ar-MA"/>
        </w:rPr>
        <w:tab/>
      </w:r>
      <w:bookmarkStart w:id="25" w:name="_Toc508722180"/>
      <w:bookmarkStart w:id="26" w:name="_Toc508792647"/>
      <w:r>
        <w:rPr>
          <w:rFonts w:hint="cs"/>
          <w:rtl/>
          <w:lang w:bidi="ar-MA"/>
        </w:rPr>
        <w:t>رابعاً-</w:t>
      </w:r>
      <w:r>
        <w:rPr>
          <w:rtl/>
          <w:lang w:bidi="ar-MA"/>
        </w:rPr>
        <w:tab/>
      </w:r>
      <w:r w:rsidRPr="00A544A4">
        <w:rPr>
          <w:rFonts w:hint="cs"/>
          <w:rtl/>
          <w:lang w:bidi="ar-MA"/>
        </w:rPr>
        <w:t>مبادئ</w:t>
      </w:r>
      <w:r>
        <w:rPr>
          <w:rFonts w:hint="cs"/>
          <w:rtl/>
          <w:lang w:bidi="ar-MA"/>
        </w:rPr>
        <w:t xml:space="preserve"> </w:t>
      </w:r>
      <w:r w:rsidRPr="00A544A4">
        <w:rPr>
          <w:rFonts w:hint="cs"/>
          <w:rtl/>
          <w:lang w:bidi="ar-MA"/>
        </w:rPr>
        <w:t>عامة</w:t>
      </w:r>
      <w:r>
        <w:rPr>
          <w:rFonts w:hint="cs"/>
          <w:rtl/>
          <w:lang w:bidi="ar-MA"/>
        </w:rPr>
        <w:t xml:space="preserve"> </w:t>
      </w:r>
      <w:r w:rsidRPr="00A544A4">
        <w:rPr>
          <w:rFonts w:hint="cs"/>
          <w:rtl/>
          <w:lang w:bidi="ar-MA"/>
        </w:rPr>
        <w:t>(المواد</w:t>
      </w:r>
      <w:r>
        <w:rPr>
          <w:rFonts w:hint="cs"/>
          <w:rtl/>
          <w:lang w:bidi="ar-MA"/>
        </w:rPr>
        <w:t xml:space="preserve"> </w:t>
      </w:r>
      <w:r w:rsidRPr="00A544A4">
        <w:rPr>
          <w:rFonts w:hint="cs"/>
          <w:rtl/>
          <w:lang w:bidi="ar-MA"/>
        </w:rPr>
        <w:t>2</w:t>
      </w:r>
      <w:r>
        <w:rPr>
          <w:rFonts w:hint="cs"/>
          <w:rtl/>
          <w:lang w:bidi="ar-MA"/>
        </w:rPr>
        <w:t xml:space="preserve"> </w:t>
      </w:r>
      <w:r w:rsidRPr="00A544A4">
        <w:rPr>
          <w:rFonts w:hint="cs"/>
          <w:rtl/>
          <w:lang w:bidi="ar-MA"/>
        </w:rPr>
        <w:t>و3</w:t>
      </w:r>
      <w:r>
        <w:rPr>
          <w:rFonts w:hint="cs"/>
          <w:rtl/>
          <w:lang w:bidi="ar-MA"/>
        </w:rPr>
        <w:t xml:space="preserve"> </w:t>
      </w:r>
      <w:r w:rsidRPr="00A544A4">
        <w:rPr>
          <w:rFonts w:hint="cs"/>
          <w:rtl/>
          <w:lang w:bidi="ar-MA"/>
        </w:rPr>
        <w:t>و6</w:t>
      </w:r>
      <w:r>
        <w:rPr>
          <w:rFonts w:hint="cs"/>
          <w:rtl/>
          <w:lang w:bidi="ar-MA"/>
        </w:rPr>
        <w:t xml:space="preserve"> </w:t>
      </w:r>
      <w:r w:rsidRPr="00A544A4">
        <w:rPr>
          <w:rFonts w:hint="cs"/>
          <w:rtl/>
          <w:lang w:bidi="ar-MA"/>
        </w:rPr>
        <w:t>و12</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الاتفاقية)</w:t>
      </w:r>
      <w:bookmarkEnd w:id="25"/>
      <w:bookmarkEnd w:id="26"/>
    </w:p>
    <w:p w:rsidR="00632DB7" w:rsidRPr="00A544A4" w:rsidRDefault="00632DB7" w:rsidP="00632DB7">
      <w:pPr>
        <w:pStyle w:val="H1GA"/>
        <w:rPr>
          <w:rtl/>
        </w:rPr>
      </w:pPr>
      <w:r>
        <w:rPr>
          <w:rtl/>
        </w:rPr>
        <w:tab/>
      </w:r>
      <w:bookmarkStart w:id="27" w:name="_Toc508722181"/>
      <w:r w:rsidRPr="00A544A4">
        <w:rPr>
          <w:rFonts w:hint="cs"/>
          <w:rtl/>
        </w:rPr>
        <w:t>(أ‌)</w:t>
      </w:r>
      <w:r w:rsidRPr="00A544A4">
        <w:rPr>
          <w:rFonts w:hint="cs"/>
          <w:rtl/>
        </w:rPr>
        <w:tab/>
        <w:t>عدم</w:t>
      </w:r>
      <w:r>
        <w:rPr>
          <w:rFonts w:hint="cs"/>
          <w:rtl/>
        </w:rPr>
        <w:t xml:space="preserve"> </w:t>
      </w:r>
      <w:r w:rsidRPr="00A544A4">
        <w:rPr>
          <w:rFonts w:hint="cs"/>
          <w:rtl/>
        </w:rPr>
        <w:t>التمييز</w:t>
      </w:r>
      <w:bookmarkEnd w:id="27"/>
    </w:p>
    <w:p w:rsidR="00632DB7" w:rsidRPr="00A544A4" w:rsidRDefault="00632DB7" w:rsidP="00632DB7">
      <w:pPr>
        <w:pStyle w:val="H23GA"/>
      </w:pPr>
      <w:r>
        <w:rPr>
          <w:rtl/>
        </w:rPr>
        <w:tab/>
      </w:r>
      <w:r>
        <w:rPr>
          <w:rtl/>
        </w:rPr>
        <w:tab/>
      </w:r>
      <w:r w:rsidRPr="00A544A4">
        <w:rPr>
          <w:rFonts w:hint="cs"/>
          <w:rtl/>
        </w:rPr>
        <w:t>الفقرة</w:t>
      </w:r>
      <w:r>
        <w:rPr>
          <w:rFonts w:hint="cs"/>
          <w:rtl/>
        </w:rPr>
        <w:t xml:space="preserve"> </w:t>
      </w:r>
      <w:r w:rsidRPr="00A544A4">
        <w:rPr>
          <w:rFonts w:hint="cs"/>
          <w:rtl/>
        </w:rPr>
        <w:t>31</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p>
    <w:p w:rsidR="00632DB7" w:rsidRPr="00A544A4" w:rsidRDefault="00632DB7" w:rsidP="00632DB7">
      <w:pPr>
        <w:pStyle w:val="SingleTxtGA"/>
      </w:pPr>
      <w:r>
        <w:rPr>
          <w:rFonts w:eastAsia="Calibri" w:hint="cs"/>
          <w:rtl/>
          <w:lang w:bidi="ar-EG"/>
        </w:rPr>
        <w:t>42-</w:t>
      </w:r>
      <w:r w:rsidRPr="00A544A4">
        <w:rPr>
          <w:rFonts w:eastAsia="Calibri"/>
        </w:rPr>
        <w:tab/>
      </w:r>
      <w:r w:rsidRPr="00A544A4">
        <w:rPr>
          <w:rFonts w:hint="cs"/>
          <w:rtl/>
        </w:rPr>
        <w:t>قطعت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شوطا</w:t>
      </w:r>
      <w:r>
        <w:rPr>
          <w:rFonts w:hint="cs"/>
          <w:rtl/>
        </w:rPr>
        <w:t xml:space="preserve"> </w:t>
      </w:r>
      <w:r w:rsidRPr="00A544A4">
        <w:rPr>
          <w:rFonts w:hint="cs"/>
          <w:rtl/>
        </w:rPr>
        <w:t>كبيرا</w:t>
      </w:r>
      <w:r>
        <w:rPr>
          <w:rFonts w:hint="cs"/>
          <w:rtl/>
        </w:rPr>
        <w:t xml:space="preserve"> </w:t>
      </w:r>
      <w:r w:rsidRPr="00A544A4">
        <w:rPr>
          <w:rFonts w:hint="cs"/>
          <w:rtl/>
        </w:rPr>
        <w:t>في</w:t>
      </w:r>
      <w:r>
        <w:rPr>
          <w:rFonts w:hint="cs"/>
          <w:rtl/>
        </w:rPr>
        <w:t xml:space="preserve"> </w:t>
      </w:r>
      <w:r w:rsidRPr="00A544A4">
        <w:rPr>
          <w:rFonts w:hint="cs"/>
          <w:rtl/>
        </w:rPr>
        <w:t>تحقيق</w:t>
      </w:r>
      <w:r>
        <w:rPr>
          <w:rFonts w:hint="cs"/>
          <w:rtl/>
        </w:rPr>
        <w:t xml:space="preserve"> </w:t>
      </w:r>
      <w:r w:rsidRPr="00A544A4">
        <w:rPr>
          <w:rFonts w:hint="cs"/>
          <w:rtl/>
        </w:rPr>
        <w:t>المساواة</w:t>
      </w:r>
      <w:r>
        <w:rPr>
          <w:rFonts w:hint="cs"/>
          <w:rtl/>
        </w:rPr>
        <w:t xml:space="preserve"> </w:t>
      </w:r>
      <w:r w:rsidRPr="00A544A4">
        <w:rPr>
          <w:rFonts w:hint="cs"/>
          <w:rtl/>
        </w:rPr>
        <w:t>لجميع</w:t>
      </w:r>
      <w:r>
        <w:rPr>
          <w:rFonts w:hint="cs"/>
          <w:rtl/>
        </w:rPr>
        <w:t xml:space="preserve"> </w:t>
      </w:r>
      <w:r w:rsidRPr="00A544A4">
        <w:rPr>
          <w:rFonts w:hint="cs"/>
          <w:rtl/>
        </w:rPr>
        <w:t>المواطنين</w:t>
      </w:r>
      <w:r>
        <w:rPr>
          <w:rFonts w:hint="cs"/>
          <w:rtl/>
        </w:rPr>
        <w:t xml:space="preserve"> </w:t>
      </w:r>
      <w:r w:rsidRPr="00A544A4">
        <w:rPr>
          <w:rFonts w:hint="cs"/>
          <w:rtl/>
        </w:rPr>
        <w:t>وكذلك</w:t>
      </w:r>
      <w:r>
        <w:rPr>
          <w:rFonts w:hint="cs"/>
          <w:rtl/>
        </w:rPr>
        <w:t xml:space="preserve"> </w:t>
      </w:r>
      <w:r w:rsidRPr="00A544A4">
        <w:rPr>
          <w:rFonts w:hint="cs"/>
          <w:rtl/>
        </w:rPr>
        <w:t>في</w:t>
      </w:r>
      <w:r>
        <w:rPr>
          <w:rFonts w:hint="cs"/>
          <w:rtl/>
        </w:rPr>
        <w:t xml:space="preserve"> </w:t>
      </w:r>
      <w:r w:rsidRPr="00A544A4">
        <w:rPr>
          <w:rFonts w:hint="cs"/>
          <w:rtl/>
        </w:rPr>
        <w:t>رفع</w:t>
      </w:r>
      <w:r>
        <w:rPr>
          <w:rFonts w:hint="cs"/>
          <w:rtl/>
        </w:rPr>
        <w:t xml:space="preserve"> </w:t>
      </w:r>
      <w:r w:rsidRPr="00A544A4">
        <w:rPr>
          <w:rFonts w:hint="cs"/>
          <w:rtl/>
        </w:rPr>
        <w:t>التمييز</w:t>
      </w:r>
      <w:r>
        <w:rPr>
          <w:rFonts w:hint="cs"/>
          <w:rtl/>
        </w:rPr>
        <w:t xml:space="preserve"> </w:t>
      </w:r>
      <w:r w:rsidRPr="00A544A4">
        <w:rPr>
          <w:rFonts w:hint="cs"/>
          <w:rtl/>
        </w:rPr>
        <w:t>ضد</w:t>
      </w:r>
      <w:r>
        <w:rPr>
          <w:rFonts w:hint="cs"/>
          <w:rtl/>
        </w:rPr>
        <w:t xml:space="preserve"> </w:t>
      </w:r>
      <w:r w:rsidRPr="00A544A4">
        <w:rPr>
          <w:rFonts w:hint="cs"/>
          <w:rtl/>
        </w:rPr>
        <w:t>الفتيات.</w:t>
      </w:r>
      <w:r>
        <w:rPr>
          <w:rFonts w:hint="cs"/>
          <w:rtl/>
        </w:rPr>
        <w:t xml:space="preserve"> </w:t>
      </w:r>
      <w:r w:rsidRPr="00A544A4">
        <w:rPr>
          <w:rFonts w:hint="cs"/>
          <w:rtl/>
        </w:rPr>
        <w:t>تنص</w:t>
      </w:r>
      <w:r>
        <w:rPr>
          <w:rFonts w:hint="cs"/>
          <w:rtl/>
        </w:rPr>
        <w:t xml:space="preserve"> </w:t>
      </w:r>
      <w:r w:rsidRPr="00A544A4">
        <w:rPr>
          <w:rFonts w:hint="cs"/>
          <w:rtl/>
        </w:rPr>
        <w:t>المادة</w:t>
      </w:r>
      <w:r>
        <w:rPr>
          <w:rFonts w:hint="cs"/>
          <w:rtl/>
        </w:rPr>
        <w:t xml:space="preserve"> </w:t>
      </w:r>
      <w:r w:rsidRPr="00A544A4">
        <w:rPr>
          <w:rFonts w:hint="cs"/>
          <w:rtl/>
        </w:rPr>
        <w:t>(18)</w:t>
      </w:r>
      <w:r>
        <w:rPr>
          <w:rFonts w:hint="cs"/>
          <w:rtl/>
        </w:rPr>
        <w:t xml:space="preserve"> </w:t>
      </w:r>
      <w:r w:rsidRPr="00A544A4">
        <w:rPr>
          <w:rFonts w:hint="cs"/>
          <w:rtl/>
        </w:rPr>
        <w:t>من</w:t>
      </w:r>
      <w:r>
        <w:rPr>
          <w:rFonts w:hint="cs"/>
          <w:rtl/>
        </w:rPr>
        <w:t xml:space="preserve"> </w:t>
      </w:r>
      <w:r w:rsidRPr="00A544A4">
        <w:rPr>
          <w:rFonts w:hint="cs"/>
          <w:rtl/>
        </w:rPr>
        <w:t>الباب</w:t>
      </w:r>
      <w:r>
        <w:rPr>
          <w:rFonts w:hint="cs"/>
          <w:rtl/>
        </w:rPr>
        <w:t xml:space="preserve"> </w:t>
      </w:r>
      <w:r w:rsidRPr="00A544A4">
        <w:rPr>
          <w:rFonts w:hint="cs"/>
          <w:rtl/>
        </w:rPr>
        <w:t>الثالث</w:t>
      </w:r>
      <w:r>
        <w:rPr>
          <w:rFonts w:hint="cs"/>
          <w:rtl/>
        </w:rPr>
        <w:t xml:space="preserve"> </w:t>
      </w:r>
      <w:r w:rsidRPr="00A544A4">
        <w:rPr>
          <w:rFonts w:hint="cs"/>
          <w:rtl/>
        </w:rPr>
        <w:t>من</w:t>
      </w:r>
      <w:r>
        <w:rPr>
          <w:rFonts w:hint="cs"/>
          <w:rtl/>
        </w:rPr>
        <w:t xml:space="preserve"> </w:t>
      </w:r>
      <w:r w:rsidRPr="00A544A4">
        <w:rPr>
          <w:rFonts w:hint="cs"/>
          <w:rtl/>
        </w:rPr>
        <w:t>دستور</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(2002)</w:t>
      </w:r>
      <w:r>
        <w:rPr>
          <w:rFonts w:hint="cs"/>
          <w:rtl/>
        </w:rPr>
        <w:t xml:space="preserve"> </w:t>
      </w:r>
      <w:r w:rsidRPr="00A544A4">
        <w:rPr>
          <w:rFonts w:hint="cs"/>
          <w:rtl/>
        </w:rPr>
        <w:t>على</w:t>
      </w:r>
      <w:r>
        <w:rPr>
          <w:rFonts w:hint="cs"/>
          <w:rtl/>
        </w:rPr>
        <w:t xml:space="preserve"> </w:t>
      </w:r>
      <w:r w:rsidRPr="00A544A4">
        <w:rPr>
          <w:rFonts w:hint="cs"/>
          <w:rtl/>
        </w:rPr>
        <w:t>"الناس</w:t>
      </w:r>
      <w:r>
        <w:rPr>
          <w:rFonts w:hint="cs"/>
          <w:rtl/>
        </w:rPr>
        <w:t xml:space="preserve"> </w:t>
      </w:r>
      <w:r w:rsidRPr="00A544A4">
        <w:rPr>
          <w:rFonts w:hint="cs"/>
          <w:rtl/>
        </w:rPr>
        <w:t>سواسية</w:t>
      </w:r>
      <w:r>
        <w:rPr>
          <w:rFonts w:hint="cs"/>
          <w:rtl/>
        </w:rPr>
        <w:t xml:space="preserve"> </w:t>
      </w:r>
      <w:r w:rsidRPr="00A544A4">
        <w:rPr>
          <w:rFonts w:hint="cs"/>
          <w:rtl/>
        </w:rPr>
        <w:t>في</w:t>
      </w:r>
      <w:r>
        <w:rPr>
          <w:rFonts w:hint="cs"/>
          <w:rtl/>
        </w:rPr>
        <w:t xml:space="preserve"> </w:t>
      </w:r>
      <w:r w:rsidRPr="00A544A4">
        <w:rPr>
          <w:rFonts w:hint="cs"/>
          <w:rtl/>
        </w:rPr>
        <w:t>الكرامة</w:t>
      </w:r>
      <w:r>
        <w:rPr>
          <w:rFonts w:hint="cs"/>
          <w:rtl/>
        </w:rPr>
        <w:t xml:space="preserve"> </w:t>
      </w:r>
      <w:r w:rsidRPr="00A544A4">
        <w:rPr>
          <w:rFonts w:hint="cs"/>
          <w:rtl/>
        </w:rPr>
        <w:t>الإنسانية،</w:t>
      </w:r>
      <w:r>
        <w:rPr>
          <w:rFonts w:hint="cs"/>
          <w:rtl/>
        </w:rPr>
        <w:t xml:space="preserve"> </w:t>
      </w:r>
      <w:r w:rsidRPr="00A544A4">
        <w:rPr>
          <w:rFonts w:hint="cs"/>
          <w:rtl/>
        </w:rPr>
        <w:t>ويتساوى</w:t>
      </w:r>
      <w:r>
        <w:rPr>
          <w:rFonts w:hint="cs"/>
          <w:rtl/>
        </w:rPr>
        <w:t xml:space="preserve"> </w:t>
      </w:r>
      <w:r w:rsidRPr="00A544A4">
        <w:rPr>
          <w:rFonts w:hint="cs"/>
          <w:rtl/>
        </w:rPr>
        <w:t>المواطنون</w:t>
      </w:r>
      <w:r>
        <w:rPr>
          <w:rFonts w:hint="cs"/>
          <w:rtl/>
        </w:rPr>
        <w:t xml:space="preserve"> </w:t>
      </w:r>
      <w:r w:rsidRPr="00A544A4">
        <w:rPr>
          <w:rFonts w:hint="cs"/>
          <w:rtl/>
        </w:rPr>
        <w:t>لدى</w:t>
      </w:r>
      <w:r>
        <w:rPr>
          <w:rFonts w:hint="cs"/>
          <w:rtl/>
        </w:rPr>
        <w:t xml:space="preserve"> </w:t>
      </w:r>
      <w:r w:rsidRPr="00A544A4">
        <w:rPr>
          <w:rFonts w:hint="cs"/>
          <w:rtl/>
        </w:rPr>
        <w:t>القانون</w:t>
      </w:r>
      <w:r>
        <w:rPr>
          <w:rFonts w:hint="cs"/>
          <w:rtl/>
        </w:rPr>
        <w:t xml:space="preserve"> </w:t>
      </w:r>
      <w:r w:rsidRPr="00A544A4">
        <w:rPr>
          <w:rFonts w:hint="cs"/>
          <w:rtl/>
        </w:rPr>
        <w:t>في</w:t>
      </w:r>
      <w:r>
        <w:rPr>
          <w:rFonts w:hint="cs"/>
          <w:rtl/>
        </w:rPr>
        <w:t xml:space="preserve"> </w:t>
      </w:r>
      <w:r w:rsidRPr="00A544A4">
        <w:rPr>
          <w:rFonts w:hint="cs"/>
          <w:rtl/>
        </w:rPr>
        <w:t>الحقوق</w:t>
      </w:r>
      <w:r>
        <w:rPr>
          <w:rFonts w:hint="cs"/>
          <w:rtl/>
        </w:rPr>
        <w:t xml:space="preserve"> </w:t>
      </w:r>
      <w:r w:rsidRPr="00A544A4">
        <w:rPr>
          <w:rFonts w:hint="cs"/>
          <w:rtl/>
        </w:rPr>
        <w:t>والواجبات</w:t>
      </w:r>
      <w:r>
        <w:rPr>
          <w:rFonts w:hint="cs"/>
          <w:rtl/>
        </w:rPr>
        <w:t xml:space="preserve"> </w:t>
      </w:r>
      <w:r w:rsidRPr="00A544A4">
        <w:rPr>
          <w:rFonts w:hint="cs"/>
          <w:rtl/>
        </w:rPr>
        <w:t>العامة،</w:t>
      </w:r>
      <w:r>
        <w:rPr>
          <w:rFonts w:hint="cs"/>
          <w:rtl/>
        </w:rPr>
        <w:t xml:space="preserve"> </w:t>
      </w:r>
      <w:r w:rsidRPr="00A544A4">
        <w:rPr>
          <w:rFonts w:hint="cs"/>
          <w:rtl/>
        </w:rPr>
        <w:t>لا</w:t>
      </w:r>
      <w:r>
        <w:rPr>
          <w:rFonts w:hint="cs"/>
          <w:rtl/>
        </w:rPr>
        <w:t xml:space="preserve"> </w:t>
      </w:r>
      <w:r w:rsidRPr="00A544A4">
        <w:rPr>
          <w:rFonts w:hint="cs"/>
          <w:rtl/>
        </w:rPr>
        <w:t>تمييز</w:t>
      </w:r>
      <w:r>
        <w:rPr>
          <w:rFonts w:hint="cs"/>
          <w:rtl/>
        </w:rPr>
        <w:t xml:space="preserve"> </w:t>
      </w:r>
      <w:r w:rsidRPr="00A544A4">
        <w:rPr>
          <w:rFonts w:hint="cs"/>
          <w:rtl/>
        </w:rPr>
        <w:t>بينهم</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r w:rsidRPr="00A544A4">
        <w:rPr>
          <w:rFonts w:hint="cs"/>
          <w:rtl/>
        </w:rPr>
        <w:t>بسبب</w:t>
      </w:r>
      <w:r>
        <w:rPr>
          <w:rFonts w:hint="cs"/>
          <w:rtl/>
        </w:rPr>
        <w:t xml:space="preserve"> </w:t>
      </w:r>
      <w:r w:rsidRPr="00A544A4">
        <w:rPr>
          <w:rFonts w:hint="cs"/>
          <w:rtl/>
        </w:rPr>
        <w:t>الجنس</w:t>
      </w:r>
      <w:r>
        <w:rPr>
          <w:rFonts w:hint="cs"/>
          <w:rtl/>
        </w:rPr>
        <w:t xml:space="preserve"> </w:t>
      </w:r>
      <w:r w:rsidRPr="00A544A4">
        <w:rPr>
          <w:rFonts w:hint="cs"/>
          <w:rtl/>
        </w:rPr>
        <w:t>أو</w:t>
      </w:r>
      <w:r>
        <w:rPr>
          <w:rFonts w:hint="cs"/>
          <w:rtl/>
        </w:rPr>
        <w:t xml:space="preserve"> </w:t>
      </w:r>
      <w:r w:rsidRPr="00A544A4">
        <w:rPr>
          <w:rFonts w:hint="cs"/>
          <w:rtl/>
        </w:rPr>
        <w:t>الأصل</w:t>
      </w:r>
      <w:r>
        <w:rPr>
          <w:rFonts w:hint="cs"/>
          <w:rtl/>
        </w:rPr>
        <w:t xml:space="preserve"> </w:t>
      </w:r>
      <w:r w:rsidRPr="00A544A4">
        <w:rPr>
          <w:rFonts w:hint="cs"/>
          <w:rtl/>
        </w:rPr>
        <w:t>أو</w:t>
      </w:r>
      <w:r>
        <w:rPr>
          <w:rFonts w:hint="cs"/>
          <w:rtl/>
        </w:rPr>
        <w:t xml:space="preserve"> </w:t>
      </w:r>
      <w:r w:rsidRPr="00A544A4">
        <w:rPr>
          <w:rFonts w:hint="cs"/>
          <w:rtl/>
        </w:rPr>
        <w:t>اللغة</w:t>
      </w:r>
      <w:r>
        <w:rPr>
          <w:rFonts w:hint="cs"/>
          <w:rtl/>
        </w:rPr>
        <w:t xml:space="preserve"> </w:t>
      </w:r>
      <w:r w:rsidRPr="00A544A4">
        <w:rPr>
          <w:rFonts w:hint="cs"/>
          <w:rtl/>
        </w:rPr>
        <w:t>أو</w:t>
      </w:r>
      <w:r>
        <w:rPr>
          <w:rFonts w:hint="cs"/>
          <w:rtl/>
        </w:rPr>
        <w:t xml:space="preserve"> </w:t>
      </w:r>
      <w:r w:rsidRPr="00A544A4">
        <w:rPr>
          <w:rFonts w:hint="cs"/>
          <w:rtl/>
        </w:rPr>
        <w:t>الدين".</w:t>
      </w:r>
      <w:r>
        <w:rPr>
          <w:rFonts w:hint="cs"/>
          <w:rtl/>
        </w:rPr>
        <w:t xml:space="preserve"> </w:t>
      </w:r>
      <w:r w:rsidRPr="00A544A4">
        <w:rPr>
          <w:rFonts w:hint="cs"/>
          <w:rtl/>
        </w:rPr>
        <w:t>فلا</w:t>
      </w:r>
      <w:r>
        <w:rPr>
          <w:rFonts w:hint="cs"/>
          <w:rtl/>
        </w:rPr>
        <w:t xml:space="preserve"> </w:t>
      </w:r>
      <w:r w:rsidRPr="00A544A4">
        <w:rPr>
          <w:rFonts w:hint="cs"/>
          <w:rtl/>
        </w:rPr>
        <w:t>يوجد</w:t>
      </w:r>
      <w:r>
        <w:rPr>
          <w:rFonts w:hint="cs"/>
          <w:rtl/>
        </w:rPr>
        <w:t xml:space="preserve"> </w:t>
      </w:r>
      <w:r w:rsidRPr="00A544A4">
        <w:rPr>
          <w:rFonts w:hint="cs"/>
          <w:rtl/>
        </w:rPr>
        <w:t>أي</w:t>
      </w:r>
      <w:r>
        <w:rPr>
          <w:rFonts w:hint="cs"/>
          <w:rtl/>
        </w:rPr>
        <w:t xml:space="preserve"> </w:t>
      </w:r>
      <w:r w:rsidRPr="00A544A4">
        <w:rPr>
          <w:rFonts w:hint="cs"/>
          <w:rtl/>
        </w:rPr>
        <w:t>تمييز</w:t>
      </w:r>
      <w:r>
        <w:rPr>
          <w:rFonts w:hint="cs"/>
          <w:rtl/>
        </w:rPr>
        <w:t xml:space="preserve"> </w:t>
      </w:r>
      <w:r w:rsidRPr="00A544A4">
        <w:rPr>
          <w:rFonts w:hint="cs"/>
          <w:rtl/>
        </w:rPr>
        <w:t>بين</w:t>
      </w:r>
      <w:r>
        <w:rPr>
          <w:rFonts w:hint="cs"/>
          <w:rtl/>
        </w:rPr>
        <w:t xml:space="preserve"> </w:t>
      </w:r>
      <w:r w:rsidRPr="00A544A4">
        <w:rPr>
          <w:rFonts w:hint="cs"/>
          <w:rtl/>
        </w:rPr>
        <w:t>الأشخاص</w:t>
      </w:r>
      <w:r>
        <w:rPr>
          <w:rFonts w:hint="cs"/>
          <w:rtl/>
        </w:rPr>
        <w:t xml:space="preserve"> </w:t>
      </w:r>
      <w:r w:rsidRPr="00A544A4">
        <w:rPr>
          <w:rFonts w:hint="cs"/>
          <w:rtl/>
        </w:rPr>
        <w:t>في</w:t>
      </w:r>
      <w:r>
        <w:rPr>
          <w:rFonts w:hint="cs"/>
          <w:rtl/>
        </w:rPr>
        <w:t xml:space="preserve"> </w:t>
      </w:r>
      <w:r w:rsidRPr="00A544A4">
        <w:rPr>
          <w:rFonts w:hint="cs"/>
          <w:rtl/>
        </w:rPr>
        <w:t>القانون</w:t>
      </w:r>
      <w:r>
        <w:rPr>
          <w:rFonts w:hint="cs"/>
          <w:rtl/>
        </w:rPr>
        <w:t xml:space="preserve"> </w:t>
      </w:r>
      <w:r w:rsidRPr="00A544A4">
        <w:rPr>
          <w:rFonts w:hint="cs"/>
          <w:rtl/>
        </w:rPr>
        <w:t>ولا</w:t>
      </w:r>
      <w:r>
        <w:rPr>
          <w:rFonts w:hint="cs"/>
          <w:rtl/>
        </w:rPr>
        <w:t xml:space="preserve"> </w:t>
      </w:r>
      <w:r w:rsidRPr="00A544A4">
        <w:rPr>
          <w:rFonts w:hint="cs"/>
          <w:rtl/>
        </w:rPr>
        <w:t>في</w:t>
      </w:r>
      <w:r>
        <w:rPr>
          <w:rFonts w:hint="cs"/>
          <w:rtl/>
        </w:rPr>
        <w:t xml:space="preserve"> </w:t>
      </w:r>
      <w:r w:rsidRPr="00A544A4">
        <w:rPr>
          <w:rFonts w:hint="cs"/>
          <w:rtl/>
        </w:rPr>
        <w:t>الممارسة</w:t>
      </w:r>
      <w:r>
        <w:rPr>
          <w:rFonts w:hint="cs"/>
          <w:rtl/>
        </w:rPr>
        <w:t xml:space="preserve"> </w:t>
      </w:r>
      <w:r w:rsidRPr="00A544A4">
        <w:rPr>
          <w:rFonts w:hint="cs"/>
          <w:rtl/>
        </w:rPr>
        <w:t>الفعلية،</w:t>
      </w:r>
      <w:r>
        <w:rPr>
          <w:rFonts w:hint="cs"/>
          <w:rtl/>
        </w:rPr>
        <w:t xml:space="preserve"> </w:t>
      </w:r>
      <w:r w:rsidRPr="00A544A4">
        <w:rPr>
          <w:rFonts w:hint="cs"/>
          <w:rtl/>
        </w:rPr>
        <w:t>بسبب</w:t>
      </w:r>
      <w:r>
        <w:rPr>
          <w:rFonts w:hint="cs"/>
          <w:rtl/>
        </w:rPr>
        <w:t xml:space="preserve"> </w:t>
      </w:r>
      <w:r w:rsidRPr="00A544A4">
        <w:rPr>
          <w:rFonts w:hint="cs"/>
          <w:rtl/>
        </w:rPr>
        <w:t>الجنس</w:t>
      </w:r>
      <w:r>
        <w:rPr>
          <w:rFonts w:hint="cs"/>
          <w:rtl/>
        </w:rPr>
        <w:t xml:space="preserve"> </w:t>
      </w:r>
      <w:r w:rsidRPr="00A544A4">
        <w:rPr>
          <w:rFonts w:hint="cs"/>
          <w:rtl/>
        </w:rPr>
        <w:t>أو</w:t>
      </w:r>
      <w:r>
        <w:rPr>
          <w:rFonts w:hint="cs"/>
          <w:rtl/>
        </w:rPr>
        <w:t xml:space="preserve"> </w:t>
      </w:r>
      <w:r w:rsidRPr="00A544A4">
        <w:rPr>
          <w:rFonts w:hint="cs"/>
          <w:rtl/>
        </w:rPr>
        <w:t>أي</w:t>
      </w:r>
      <w:r>
        <w:rPr>
          <w:rFonts w:hint="cs"/>
          <w:rtl/>
        </w:rPr>
        <w:t xml:space="preserve"> </w:t>
      </w:r>
      <w:r w:rsidRPr="00A544A4">
        <w:rPr>
          <w:rFonts w:hint="cs"/>
          <w:rtl/>
        </w:rPr>
        <w:t>سبب</w:t>
      </w:r>
      <w:r>
        <w:rPr>
          <w:rFonts w:hint="cs"/>
          <w:rtl/>
        </w:rPr>
        <w:t xml:space="preserve"> </w:t>
      </w:r>
      <w:r w:rsidRPr="00A544A4">
        <w:rPr>
          <w:rFonts w:hint="cs"/>
          <w:rtl/>
        </w:rPr>
        <w:t>آخر</w:t>
      </w:r>
      <w:r>
        <w:rPr>
          <w:rFonts w:hint="cs"/>
          <w:rtl/>
        </w:rPr>
        <w:t xml:space="preserve"> </w:t>
      </w:r>
      <w:r w:rsidRPr="00A544A4">
        <w:rPr>
          <w:rFonts w:hint="cs"/>
          <w:rtl/>
        </w:rPr>
        <w:t>ومن</w:t>
      </w:r>
      <w:r>
        <w:rPr>
          <w:rFonts w:hint="cs"/>
          <w:rtl/>
        </w:rPr>
        <w:t xml:space="preserve"> </w:t>
      </w:r>
      <w:r w:rsidRPr="00A544A4">
        <w:rPr>
          <w:rFonts w:hint="cs"/>
          <w:rtl/>
        </w:rPr>
        <w:t>ضمنها</w:t>
      </w:r>
      <w:r>
        <w:rPr>
          <w:rFonts w:hint="cs"/>
          <w:rtl/>
        </w:rPr>
        <w:t xml:space="preserve"> </w:t>
      </w:r>
      <w:r w:rsidRPr="00A544A4">
        <w:rPr>
          <w:rFonts w:hint="cs"/>
          <w:rtl/>
        </w:rPr>
        <w:t>الإعاقة.</w:t>
      </w:r>
      <w:r>
        <w:rPr>
          <w:rFonts w:hint="cs"/>
          <w:rtl/>
        </w:rPr>
        <w:t xml:space="preserve"> </w:t>
      </w:r>
    </w:p>
    <w:p w:rsidR="00632DB7" w:rsidRPr="00A544A4" w:rsidRDefault="00632DB7" w:rsidP="00632DB7">
      <w:pPr>
        <w:pStyle w:val="SingleTxtGA"/>
      </w:pPr>
      <w:r>
        <w:rPr>
          <w:rFonts w:eastAsia="Calibri" w:hint="cs"/>
          <w:rtl/>
        </w:rPr>
        <w:lastRenderedPageBreak/>
        <w:t>43-</w:t>
      </w:r>
      <w:r w:rsidRPr="00A544A4">
        <w:rPr>
          <w:rFonts w:eastAsia="Calibri"/>
        </w:rPr>
        <w:tab/>
      </w:r>
      <w:r w:rsidRPr="00A544A4">
        <w:rPr>
          <w:rFonts w:hint="cs"/>
          <w:rtl/>
        </w:rPr>
        <w:t>ونظراً</w:t>
      </w:r>
      <w:r>
        <w:rPr>
          <w:rFonts w:hint="cs"/>
          <w:rtl/>
        </w:rPr>
        <w:t xml:space="preserve"> </w:t>
      </w:r>
      <w:r w:rsidRPr="00A544A4">
        <w:rPr>
          <w:rFonts w:hint="cs"/>
          <w:rtl/>
        </w:rPr>
        <w:t>لمساحة</w:t>
      </w:r>
      <w:r>
        <w:rPr>
          <w:rFonts w:hint="cs"/>
          <w:rtl/>
        </w:rPr>
        <w:t xml:space="preserve"> </w:t>
      </w:r>
      <w:r w:rsidRPr="00A544A4">
        <w:rPr>
          <w:rFonts w:hint="cs"/>
          <w:rtl/>
        </w:rPr>
        <w:t>البحرين</w:t>
      </w:r>
      <w:r>
        <w:rPr>
          <w:rFonts w:hint="cs"/>
          <w:rtl/>
        </w:rPr>
        <w:t xml:space="preserve"> </w:t>
      </w:r>
      <w:r w:rsidRPr="00A544A4">
        <w:rPr>
          <w:rFonts w:hint="cs"/>
          <w:rtl/>
        </w:rPr>
        <w:t>الصغيرة،</w:t>
      </w:r>
      <w:r>
        <w:rPr>
          <w:rFonts w:hint="cs"/>
          <w:rtl/>
        </w:rPr>
        <w:t xml:space="preserve"> </w:t>
      </w:r>
      <w:r w:rsidRPr="00A544A4">
        <w:rPr>
          <w:rFonts w:hint="cs"/>
          <w:rtl/>
        </w:rPr>
        <w:t>ينعكس</w:t>
      </w:r>
      <w:r>
        <w:rPr>
          <w:rFonts w:hint="cs"/>
          <w:rtl/>
        </w:rPr>
        <w:t xml:space="preserve"> </w:t>
      </w:r>
      <w:r w:rsidRPr="00A544A4">
        <w:rPr>
          <w:rFonts w:hint="cs"/>
          <w:rtl/>
        </w:rPr>
        <w:t>ذلك</w:t>
      </w:r>
      <w:r>
        <w:rPr>
          <w:rFonts w:hint="cs"/>
          <w:rtl/>
        </w:rPr>
        <w:t xml:space="preserve"> </w:t>
      </w:r>
      <w:r w:rsidRPr="00A544A4">
        <w:rPr>
          <w:rFonts w:hint="cs"/>
          <w:rtl/>
        </w:rPr>
        <w:t>على</w:t>
      </w:r>
      <w:r>
        <w:rPr>
          <w:rFonts w:hint="cs"/>
          <w:rtl/>
        </w:rPr>
        <w:t xml:space="preserve"> </w:t>
      </w:r>
      <w:r w:rsidRPr="00A544A4">
        <w:rPr>
          <w:rFonts w:hint="cs"/>
          <w:rtl/>
        </w:rPr>
        <w:t>سهولة</w:t>
      </w:r>
      <w:r>
        <w:rPr>
          <w:rFonts w:hint="cs"/>
          <w:rtl/>
        </w:rPr>
        <w:t xml:space="preserve"> </w:t>
      </w:r>
      <w:r w:rsidRPr="00A544A4">
        <w:rPr>
          <w:rFonts w:hint="cs"/>
          <w:rtl/>
        </w:rPr>
        <w:t>وصول</w:t>
      </w:r>
      <w:r>
        <w:rPr>
          <w:rFonts w:hint="cs"/>
          <w:rtl/>
        </w:rPr>
        <w:t xml:space="preserve"> </w:t>
      </w:r>
      <w:r w:rsidRPr="00A544A4">
        <w:rPr>
          <w:rFonts w:hint="cs"/>
          <w:rtl/>
        </w:rPr>
        <w:t>الخدمات</w:t>
      </w:r>
      <w:r>
        <w:rPr>
          <w:rFonts w:hint="cs"/>
          <w:rtl/>
        </w:rPr>
        <w:t xml:space="preserve"> </w:t>
      </w:r>
      <w:r w:rsidRPr="00A544A4">
        <w:rPr>
          <w:rFonts w:hint="cs"/>
          <w:rtl/>
        </w:rPr>
        <w:t>المختلفة</w:t>
      </w:r>
      <w:r>
        <w:rPr>
          <w:rFonts w:hint="cs"/>
          <w:rtl/>
        </w:rPr>
        <w:t xml:space="preserve"> </w:t>
      </w:r>
      <w:r w:rsidRPr="00A544A4">
        <w:rPr>
          <w:rFonts w:hint="cs"/>
          <w:rtl/>
        </w:rPr>
        <w:t>إلى</w:t>
      </w:r>
      <w:r>
        <w:rPr>
          <w:rFonts w:hint="cs"/>
          <w:rtl/>
        </w:rPr>
        <w:t xml:space="preserve"> </w:t>
      </w:r>
      <w:r w:rsidRPr="00A544A4">
        <w:rPr>
          <w:rFonts w:hint="cs"/>
          <w:rtl/>
        </w:rPr>
        <w:t>مناطقها</w:t>
      </w:r>
      <w:r>
        <w:rPr>
          <w:rFonts w:hint="cs"/>
          <w:rtl/>
        </w:rPr>
        <w:t xml:space="preserve"> </w:t>
      </w:r>
      <w:r w:rsidRPr="00A544A4">
        <w:rPr>
          <w:rFonts w:hint="cs"/>
          <w:rtl/>
        </w:rPr>
        <w:t>كلها</w:t>
      </w:r>
      <w:r>
        <w:rPr>
          <w:rFonts w:hint="cs"/>
          <w:rtl/>
        </w:rPr>
        <w:t xml:space="preserve"> </w:t>
      </w:r>
      <w:r w:rsidRPr="00A544A4">
        <w:rPr>
          <w:rFonts w:hint="cs"/>
          <w:rtl/>
        </w:rPr>
        <w:t>بكل</w:t>
      </w:r>
      <w:r>
        <w:rPr>
          <w:rFonts w:hint="cs"/>
          <w:rtl/>
        </w:rPr>
        <w:t xml:space="preserve"> </w:t>
      </w:r>
      <w:r w:rsidRPr="00A544A4">
        <w:rPr>
          <w:rFonts w:hint="cs"/>
          <w:rtl/>
        </w:rPr>
        <w:t>يسر.</w:t>
      </w:r>
      <w:r>
        <w:rPr>
          <w:rFonts w:hint="cs"/>
          <w:rtl/>
        </w:rPr>
        <w:t xml:space="preserve"> </w:t>
      </w:r>
      <w:r w:rsidRPr="00A544A4">
        <w:rPr>
          <w:rFonts w:hint="cs"/>
          <w:rtl/>
        </w:rPr>
        <w:t>ولذلك</w:t>
      </w:r>
      <w:r>
        <w:rPr>
          <w:rFonts w:hint="cs"/>
          <w:rtl/>
        </w:rPr>
        <w:t xml:space="preserve"> </w:t>
      </w:r>
      <w:r w:rsidRPr="00A544A4">
        <w:rPr>
          <w:rFonts w:hint="cs"/>
          <w:rtl/>
        </w:rPr>
        <w:t>يتمتع</w:t>
      </w:r>
      <w:r>
        <w:rPr>
          <w:rFonts w:hint="cs"/>
          <w:rtl/>
        </w:rPr>
        <w:t xml:space="preserve"> </w:t>
      </w:r>
      <w:r w:rsidRPr="00A544A4">
        <w:rPr>
          <w:rFonts w:hint="cs"/>
          <w:rtl/>
        </w:rPr>
        <w:t>الأطفال</w:t>
      </w:r>
      <w:r>
        <w:rPr>
          <w:rFonts w:hint="cs"/>
          <w:rtl/>
        </w:rPr>
        <w:t xml:space="preserve"> </w:t>
      </w:r>
      <w:r w:rsidRPr="00A544A4">
        <w:rPr>
          <w:rFonts w:hint="cs"/>
          <w:rtl/>
        </w:rPr>
        <w:t>بنين</w:t>
      </w:r>
      <w:r>
        <w:rPr>
          <w:rFonts w:hint="cs"/>
          <w:rtl/>
        </w:rPr>
        <w:t xml:space="preserve"> </w:t>
      </w:r>
      <w:r w:rsidRPr="00A544A4">
        <w:rPr>
          <w:rFonts w:hint="cs"/>
          <w:rtl/>
        </w:rPr>
        <w:t>وبنات</w:t>
      </w:r>
      <w:r>
        <w:rPr>
          <w:rFonts w:hint="cs"/>
          <w:rtl/>
        </w:rPr>
        <w:t xml:space="preserve"> </w:t>
      </w:r>
      <w:r w:rsidRPr="00A544A4">
        <w:rPr>
          <w:rFonts w:hint="cs"/>
          <w:rtl/>
        </w:rPr>
        <w:t>في</w:t>
      </w:r>
      <w:r>
        <w:rPr>
          <w:rFonts w:hint="cs"/>
          <w:rtl/>
        </w:rPr>
        <w:t xml:space="preserve"> </w:t>
      </w:r>
      <w:r w:rsidRPr="00A544A4">
        <w:rPr>
          <w:rFonts w:hint="cs"/>
          <w:rtl/>
        </w:rPr>
        <w:t>المدن</w:t>
      </w:r>
      <w:r>
        <w:rPr>
          <w:rFonts w:hint="cs"/>
          <w:rtl/>
        </w:rPr>
        <w:t xml:space="preserve"> </w:t>
      </w:r>
      <w:r w:rsidRPr="00A544A4">
        <w:rPr>
          <w:rFonts w:hint="cs"/>
          <w:rtl/>
        </w:rPr>
        <w:t>والقرى،</w:t>
      </w:r>
      <w:r>
        <w:rPr>
          <w:rFonts w:hint="cs"/>
          <w:rtl/>
        </w:rPr>
        <w:t xml:space="preserve"> </w:t>
      </w:r>
      <w:r w:rsidRPr="00A544A4">
        <w:rPr>
          <w:rFonts w:hint="cs"/>
          <w:rtl/>
        </w:rPr>
        <w:t>بكامل</w:t>
      </w:r>
      <w:r>
        <w:rPr>
          <w:rFonts w:hint="cs"/>
          <w:rtl/>
        </w:rPr>
        <w:t xml:space="preserve"> </w:t>
      </w:r>
      <w:r w:rsidRPr="00A544A4">
        <w:rPr>
          <w:rFonts w:hint="cs"/>
          <w:rtl/>
        </w:rPr>
        <w:t>حقهم</w:t>
      </w:r>
      <w:r>
        <w:rPr>
          <w:rFonts w:hint="cs"/>
          <w:rtl/>
        </w:rPr>
        <w:t xml:space="preserve"> </w:t>
      </w:r>
      <w:r w:rsidRPr="00A544A4">
        <w:rPr>
          <w:rFonts w:hint="cs"/>
          <w:rtl/>
        </w:rPr>
        <w:t>في</w:t>
      </w:r>
      <w:r>
        <w:rPr>
          <w:rFonts w:hint="cs"/>
          <w:rtl/>
        </w:rPr>
        <w:t xml:space="preserve"> </w:t>
      </w:r>
      <w:r w:rsidRPr="00A544A4">
        <w:rPr>
          <w:rFonts w:hint="cs"/>
          <w:rtl/>
        </w:rPr>
        <w:t>الحصول</w:t>
      </w:r>
      <w:r>
        <w:rPr>
          <w:rFonts w:hint="cs"/>
          <w:rtl/>
        </w:rPr>
        <w:t xml:space="preserve"> </w:t>
      </w:r>
      <w:r w:rsidRPr="00A544A4">
        <w:rPr>
          <w:rFonts w:hint="cs"/>
          <w:rtl/>
        </w:rPr>
        <w:t>على</w:t>
      </w:r>
      <w:r>
        <w:rPr>
          <w:rFonts w:hint="cs"/>
          <w:rtl/>
        </w:rPr>
        <w:t xml:space="preserve"> </w:t>
      </w:r>
      <w:r w:rsidRPr="00A544A4">
        <w:rPr>
          <w:rFonts w:hint="cs"/>
          <w:rtl/>
        </w:rPr>
        <w:t>فرص</w:t>
      </w:r>
      <w:r>
        <w:rPr>
          <w:rFonts w:hint="cs"/>
          <w:rtl/>
        </w:rPr>
        <w:t xml:space="preserve"> </w:t>
      </w:r>
      <w:r w:rsidRPr="00A544A4">
        <w:rPr>
          <w:rFonts w:hint="cs"/>
          <w:rtl/>
        </w:rPr>
        <w:t>متساوية</w:t>
      </w:r>
      <w:r>
        <w:rPr>
          <w:rFonts w:hint="cs"/>
          <w:rtl/>
        </w:rPr>
        <w:t xml:space="preserve"> </w:t>
      </w:r>
      <w:r w:rsidRPr="00A544A4">
        <w:rPr>
          <w:rFonts w:hint="cs"/>
          <w:rtl/>
        </w:rPr>
        <w:t>في</w:t>
      </w:r>
      <w:r>
        <w:rPr>
          <w:rFonts w:hint="cs"/>
          <w:rtl/>
        </w:rPr>
        <w:t xml:space="preserve"> </w:t>
      </w:r>
      <w:r w:rsidRPr="00A544A4">
        <w:rPr>
          <w:rFonts w:hint="cs"/>
          <w:rtl/>
        </w:rPr>
        <w:t>التعليم،</w:t>
      </w:r>
      <w:r>
        <w:rPr>
          <w:rFonts w:hint="cs"/>
          <w:rtl/>
        </w:rPr>
        <w:t xml:space="preserve"> </w:t>
      </w:r>
      <w:r w:rsidRPr="00A544A4">
        <w:rPr>
          <w:rFonts w:hint="cs"/>
          <w:rtl/>
        </w:rPr>
        <w:t>على</w:t>
      </w:r>
      <w:r>
        <w:rPr>
          <w:rFonts w:hint="cs"/>
          <w:rtl/>
        </w:rPr>
        <w:t xml:space="preserve"> </w:t>
      </w:r>
      <w:r w:rsidRPr="00A544A4">
        <w:rPr>
          <w:rFonts w:hint="cs"/>
          <w:rtl/>
        </w:rPr>
        <w:t>سبيل</w:t>
      </w:r>
      <w:r>
        <w:rPr>
          <w:rFonts w:hint="cs"/>
          <w:rtl/>
        </w:rPr>
        <w:t xml:space="preserve"> </w:t>
      </w:r>
      <w:r w:rsidRPr="00A544A4">
        <w:rPr>
          <w:rFonts w:hint="cs"/>
          <w:rtl/>
        </w:rPr>
        <w:t>المثال،</w:t>
      </w:r>
      <w:r>
        <w:rPr>
          <w:rFonts w:hint="cs"/>
          <w:rtl/>
        </w:rPr>
        <w:t xml:space="preserve"> </w:t>
      </w:r>
      <w:r w:rsidRPr="00A544A4">
        <w:rPr>
          <w:rFonts w:hint="cs"/>
          <w:rtl/>
        </w:rPr>
        <w:t>حيث</w:t>
      </w:r>
      <w:r>
        <w:rPr>
          <w:rFonts w:hint="cs"/>
          <w:rtl/>
        </w:rPr>
        <w:t xml:space="preserve"> </w:t>
      </w:r>
      <w:r w:rsidRPr="00A544A4">
        <w:rPr>
          <w:rFonts w:hint="cs"/>
          <w:rtl/>
        </w:rPr>
        <w:t>يتمكن</w:t>
      </w:r>
      <w:r>
        <w:rPr>
          <w:rFonts w:hint="cs"/>
          <w:rtl/>
        </w:rPr>
        <w:t xml:space="preserve"> </w:t>
      </w:r>
      <w:r w:rsidRPr="00A544A4">
        <w:rPr>
          <w:rFonts w:hint="cs"/>
          <w:rtl/>
        </w:rPr>
        <w:t>كل</w:t>
      </w:r>
      <w:r>
        <w:rPr>
          <w:rFonts w:hint="cs"/>
          <w:rtl/>
        </w:rPr>
        <w:t xml:space="preserve"> </w:t>
      </w:r>
      <w:r w:rsidRPr="00A544A4">
        <w:rPr>
          <w:rFonts w:hint="cs"/>
          <w:rtl/>
        </w:rPr>
        <w:t>طفل</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المناطق</w:t>
      </w:r>
      <w:r>
        <w:rPr>
          <w:rFonts w:hint="cs"/>
          <w:rtl/>
        </w:rPr>
        <w:t xml:space="preserve"> </w:t>
      </w:r>
      <w:r w:rsidRPr="00A544A4">
        <w:rPr>
          <w:rFonts w:hint="cs"/>
          <w:rtl/>
        </w:rPr>
        <w:t>من</w:t>
      </w:r>
      <w:r>
        <w:rPr>
          <w:rFonts w:hint="cs"/>
          <w:rtl/>
        </w:rPr>
        <w:t xml:space="preserve"> </w:t>
      </w:r>
      <w:r w:rsidRPr="00A544A4">
        <w:rPr>
          <w:rFonts w:hint="cs"/>
          <w:rtl/>
        </w:rPr>
        <w:t>الوصول</w:t>
      </w:r>
      <w:r>
        <w:rPr>
          <w:rFonts w:hint="cs"/>
          <w:rtl/>
        </w:rPr>
        <w:t xml:space="preserve"> </w:t>
      </w:r>
      <w:r w:rsidRPr="00A544A4">
        <w:rPr>
          <w:rFonts w:hint="cs"/>
          <w:rtl/>
        </w:rPr>
        <w:t>إلى</w:t>
      </w:r>
      <w:r>
        <w:rPr>
          <w:rFonts w:hint="cs"/>
          <w:rtl/>
        </w:rPr>
        <w:t xml:space="preserve"> </w:t>
      </w:r>
      <w:r w:rsidRPr="00A544A4">
        <w:rPr>
          <w:rFonts w:hint="cs"/>
          <w:rtl/>
        </w:rPr>
        <w:t>المؤسسة</w:t>
      </w:r>
      <w:r>
        <w:rPr>
          <w:rFonts w:hint="cs"/>
          <w:rtl/>
        </w:rPr>
        <w:t xml:space="preserve"> </w:t>
      </w:r>
      <w:r w:rsidRPr="00A544A4">
        <w:rPr>
          <w:rFonts w:hint="cs"/>
          <w:rtl/>
        </w:rPr>
        <w:t>التعليمية،</w:t>
      </w:r>
      <w:r>
        <w:rPr>
          <w:rFonts w:hint="cs"/>
          <w:rtl/>
        </w:rPr>
        <w:t xml:space="preserve"> </w:t>
      </w:r>
      <w:r w:rsidRPr="00A544A4">
        <w:rPr>
          <w:rFonts w:hint="cs"/>
          <w:rtl/>
        </w:rPr>
        <w:t>حيث</w:t>
      </w:r>
      <w:r>
        <w:rPr>
          <w:rFonts w:hint="cs"/>
          <w:rtl/>
        </w:rPr>
        <w:t xml:space="preserve"> </w:t>
      </w:r>
      <w:r w:rsidRPr="00A544A4">
        <w:rPr>
          <w:rFonts w:hint="cs"/>
          <w:rtl/>
        </w:rPr>
        <w:t>تتواجد</w:t>
      </w:r>
      <w:r>
        <w:rPr>
          <w:rFonts w:hint="cs"/>
          <w:rtl/>
        </w:rPr>
        <w:t xml:space="preserve"> </w:t>
      </w:r>
      <w:r w:rsidRPr="00A544A4">
        <w:rPr>
          <w:rFonts w:hint="cs"/>
          <w:rtl/>
        </w:rPr>
        <w:t>المدارس</w:t>
      </w:r>
      <w:r>
        <w:rPr>
          <w:rFonts w:hint="cs"/>
          <w:rtl/>
        </w:rPr>
        <w:t xml:space="preserve"> </w:t>
      </w:r>
      <w:r w:rsidRPr="00A544A4">
        <w:rPr>
          <w:rFonts w:hint="cs"/>
          <w:rtl/>
        </w:rPr>
        <w:t>بمستوياتها</w:t>
      </w:r>
      <w:r>
        <w:rPr>
          <w:rFonts w:hint="cs"/>
          <w:rtl/>
        </w:rPr>
        <w:t xml:space="preserve"> </w:t>
      </w:r>
      <w:r w:rsidRPr="00A544A4">
        <w:rPr>
          <w:rFonts w:hint="cs"/>
          <w:rtl/>
        </w:rPr>
        <w:t>الثلاث</w:t>
      </w:r>
      <w:r>
        <w:rPr>
          <w:rFonts w:hint="cs"/>
          <w:rtl/>
        </w:rPr>
        <w:t xml:space="preserve"> </w:t>
      </w:r>
      <w:r w:rsidRPr="00A544A4">
        <w:rPr>
          <w:rFonts w:hint="cs"/>
          <w:rtl/>
        </w:rPr>
        <w:t>وبنفس</w:t>
      </w:r>
      <w:r>
        <w:rPr>
          <w:rFonts w:hint="cs"/>
          <w:rtl/>
        </w:rPr>
        <w:t xml:space="preserve"> </w:t>
      </w:r>
      <w:r w:rsidRPr="00A544A4">
        <w:rPr>
          <w:rFonts w:hint="cs"/>
          <w:rtl/>
        </w:rPr>
        <w:t>النسبة</w:t>
      </w:r>
      <w:r>
        <w:rPr>
          <w:rFonts w:hint="cs"/>
          <w:rtl/>
        </w:rPr>
        <w:t xml:space="preserve"> </w:t>
      </w:r>
      <w:r w:rsidRPr="00A544A4">
        <w:rPr>
          <w:rFonts w:hint="cs"/>
          <w:rtl/>
        </w:rPr>
        <w:t>والتناسب</w:t>
      </w:r>
      <w:r>
        <w:rPr>
          <w:rFonts w:hint="cs"/>
          <w:rtl/>
        </w:rPr>
        <w:t xml:space="preserve"> </w:t>
      </w:r>
      <w:r w:rsidRPr="00A544A4">
        <w:rPr>
          <w:rFonts w:hint="cs"/>
          <w:rtl/>
        </w:rPr>
        <w:t>مع</w:t>
      </w:r>
      <w:r>
        <w:rPr>
          <w:rFonts w:hint="cs"/>
          <w:rtl/>
        </w:rPr>
        <w:t xml:space="preserve"> </w:t>
      </w:r>
      <w:r w:rsidRPr="00A544A4">
        <w:rPr>
          <w:rFonts w:hint="cs"/>
          <w:rtl/>
        </w:rPr>
        <w:t>عدد</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هم</w:t>
      </w:r>
      <w:r>
        <w:rPr>
          <w:rFonts w:hint="cs"/>
          <w:rtl/>
        </w:rPr>
        <w:t xml:space="preserve"> </w:t>
      </w:r>
      <w:r w:rsidRPr="00A544A4">
        <w:rPr>
          <w:rFonts w:hint="cs"/>
          <w:rtl/>
        </w:rPr>
        <w:t>في</w:t>
      </w:r>
      <w:r>
        <w:rPr>
          <w:rFonts w:hint="cs"/>
          <w:rtl/>
        </w:rPr>
        <w:t xml:space="preserve"> </w:t>
      </w:r>
      <w:r w:rsidRPr="00A544A4">
        <w:rPr>
          <w:rFonts w:hint="cs"/>
          <w:rtl/>
        </w:rPr>
        <w:t>سن</w:t>
      </w:r>
      <w:r>
        <w:rPr>
          <w:rFonts w:hint="cs"/>
          <w:rtl/>
        </w:rPr>
        <w:t xml:space="preserve"> </w:t>
      </w:r>
      <w:r w:rsidRPr="00A544A4">
        <w:rPr>
          <w:rFonts w:hint="cs"/>
          <w:rtl/>
        </w:rPr>
        <w:t>التمدرس</w:t>
      </w:r>
      <w:r>
        <w:rPr>
          <w:rFonts w:hint="cs"/>
          <w:rtl/>
        </w:rPr>
        <w:t xml:space="preserve"> </w:t>
      </w:r>
      <w:r w:rsidRPr="00A544A4">
        <w:rPr>
          <w:rFonts w:hint="cs"/>
          <w:rtl/>
        </w:rPr>
        <w:t>في</w:t>
      </w:r>
      <w:r>
        <w:rPr>
          <w:rFonts w:hint="cs"/>
          <w:rtl/>
        </w:rPr>
        <w:t xml:space="preserve"> </w:t>
      </w:r>
      <w:r w:rsidRPr="00A544A4">
        <w:rPr>
          <w:rFonts w:hint="cs"/>
          <w:rtl/>
        </w:rPr>
        <w:t>القرى</w:t>
      </w:r>
      <w:r>
        <w:rPr>
          <w:rFonts w:hint="cs"/>
          <w:rtl/>
        </w:rPr>
        <w:t xml:space="preserve"> </w:t>
      </w:r>
      <w:r w:rsidRPr="00A544A4">
        <w:rPr>
          <w:rFonts w:hint="cs"/>
          <w:rtl/>
        </w:rPr>
        <w:t>مثلها</w:t>
      </w:r>
      <w:r>
        <w:rPr>
          <w:rFonts w:hint="cs"/>
          <w:rtl/>
        </w:rPr>
        <w:t xml:space="preserve"> </w:t>
      </w:r>
      <w:r w:rsidRPr="00A544A4">
        <w:rPr>
          <w:rFonts w:hint="cs"/>
          <w:rtl/>
        </w:rPr>
        <w:t>في</w:t>
      </w:r>
      <w:r>
        <w:rPr>
          <w:rFonts w:hint="cs"/>
          <w:rtl/>
        </w:rPr>
        <w:t xml:space="preserve"> </w:t>
      </w:r>
      <w:r w:rsidRPr="00A544A4">
        <w:rPr>
          <w:rFonts w:hint="cs"/>
          <w:rtl/>
        </w:rPr>
        <w:t>المدن.</w:t>
      </w:r>
      <w:r>
        <w:rPr>
          <w:rFonts w:hint="cs"/>
          <w:rtl/>
        </w:rPr>
        <w:t xml:space="preserve"> </w:t>
      </w:r>
      <w:r w:rsidRPr="00A544A4">
        <w:rPr>
          <w:rFonts w:hint="cs"/>
          <w:rtl/>
        </w:rPr>
        <w:t>وبالنسبة</w:t>
      </w:r>
      <w:r>
        <w:rPr>
          <w:rFonts w:hint="cs"/>
          <w:rtl/>
        </w:rPr>
        <w:t xml:space="preserve"> </w:t>
      </w:r>
      <w:r w:rsidRPr="00A544A4">
        <w:rPr>
          <w:rFonts w:hint="cs"/>
          <w:rtl/>
        </w:rPr>
        <w:t>للفتاة،</w:t>
      </w:r>
      <w:r>
        <w:rPr>
          <w:rFonts w:hint="cs"/>
          <w:rtl/>
        </w:rPr>
        <w:t xml:space="preserve"> </w:t>
      </w:r>
      <w:r w:rsidRPr="00A544A4">
        <w:rPr>
          <w:rFonts w:hint="cs"/>
          <w:rtl/>
        </w:rPr>
        <w:t>فقد</w:t>
      </w:r>
      <w:r>
        <w:rPr>
          <w:rFonts w:hint="cs"/>
          <w:rtl/>
        </w:rPr>
        <w:t xml:space="preserve"> </w:t>
      </w:r>
      <w:r w:rsidRPr="00A544A4">
        <w:rPr>
          <w:rFonts w:hint="cs"/>
          <w:rtl/>
        </w:rPr>
        <w:t>حققت</w:t>
      </w:r>
      <w:r>
        <w:rPr>
          <w:rFonts w:hint="cs"/>
          <w:rtl/>
        </w:rPr>
        <w:t xml:space="preserve"> </w:t>
      </w:r>
      <w:r w:rsidRPr="00A544A4">
        <w:rPr>
          <w:rFonts w:hint="cs"/>
          <w:rtl/>
        </w:rPr>
        <w:t>البحرين</w:t>
      </w:r>
      <w:r>
        <w:rPr>
          <w:rFonts w:hint="cs"/>
          <w:rtl/>
        </w:rPr>
        <w:t xml:space="preserve"> </w:t>
      </w:r>
      <w:r w:rsidRPr="00A544A4">
        <w:rPr>
          <w:rFonts w:hint="cs"/>
          <w:rtl/>
        </w:rPr>
        <w:t>المساواة</w:t>
      </w:r>
      <w:r>
        <w:rPr>
          <w:rFonts w:hint="cs"/>
          <w:rtl/>
        </w:rPr>
        <w:t xml:space="preserve"> </w:t>
      </w:r>
      <w:r w:rsidRPr="00A544A4">
        <w:rPr>
          <w:rFonts w:hint="cs"/>
          <w:rtl/>
        </w:rPr>
        <w:t>بين</w:t>
      </w:r>
      <w:r>
        <w:rPr>
          <w:rFonts w:hint="cs"/>
          <w:rtl/>
        </w:rPr>
        <w:t xml:space="preserve"> </w:t>
      </w:r>
      <w:r w:rsidRPr="00A544A4">
        <w:rPr>
          <w:rFonts w:hint="cs"/>
          <w:rtl/>
        </w:rPr>
        <w:t>الجنسين</w:t>
      </w:r>
      <w:r>
        <w:rPr>
          <w:rFonts w:hint="cs"/>
          <w:rtl/>
        </w:rPr>
        <w:t xml:space="preserve"> </w:t>
      </w:r>
      <w:r w:rsidRPr="00A544A4">
        <w:rPr>
          <w:rFonts w:hint="cs"/>
          <w:rtl/>
        </w:rPr>
        <w:t>في</w:t>
      </w:r>
      <w:r>
        <w:rPr>
          <w:rFonts w:hint="cs"/>
          <w:rtl/>
        </w:rPr>
        <w:t xml:space="preserve"> </w:t>
      </w:r>
      <w:r w:rsidRPr="00A544A4">
        <w:rPr>
          <w:rFonts w:hint="cs"/>
          <w:rtl/>
        </w:rPr>
        <w:t>التسجيل</w:t>
      </w:r>
      <w:r>
        <w:rPr>
          <w:rFonts w:hint="cs"/>
          <w:rtl/>
        </w:rPr>
        <w:t xml:space="preserve"> </w:t>
      </w:r>
      <w:r w:rsidRPr="00A544A4">
        <w:rPr>
          <w:rFonts w:hint="cs"/>
          <w:rtl/>
        </w:rPr>
        <w:t>في</w:t>
      </w:r>
      <w:r>
        <w:rPr>
          <w:rFonts w:hint="cs"/>
          <w:rtl/>
        </w:rPr>
        <w:t xml:space="preserve"> </w:t>
      </w:r>
      <w:r w:rsidRPr="00A544A4">
        <w:rPr>
          <w:rFonts w:hint="cs"/>
          <w:rtl/>
        </w:rPr>
        <w:t>التعليم</w:t>
      </w:r>
      <w:r>
        <w:rPr>
          <w:rFonts w:hint="cs"/>
          <w:rtl/>
        </w:rPr>
        <w:t xml:space="preserve"> </w:t>
      </w:r>
      <w:r w:rsidRPr="00A544A4">
        <w:rPr>
          <w:rFonts w:hint="cs"/>
          <w:rtl/>
        </w:rPr>
        <w:t>منذ</w:t>
      </w:r>
      <w:r>
        <w:rPr>
          <w:rFonts w:hint="cs"/>
          <w:rtl/>
        </w:rPr>
        <w:t xml:space="preserve"> </w:t>
      </w:r>
      <w:r w:rsidRPr="00A544A4">
        <w:rPr>
          <w:rFonts w:hint="cs"/>
          <w:rtl/>
        </w:rPr>
        <w:t>عقود</w:t>
      </w:r>
      <w:r>
        <w:rPr>
          <w:rFonts w:hint="cs"/>
          <w:rtl/>
        </w:rPr>
        <w:t xml:space="preserve"> </w:t>
      </w:r>
      <w:r w:rsidRPr="00A544A4">
        <w:rPr>
          <w:rFonts w:hint="cs"/>
          <w:rtl/>
        </w:rPr>
        <w:t>وكذلك</w:t>
      </w:r>
      <w:r>
        <w:rPr>
          <w:rFonts w:hint="cs"/>
          <w:rtl/>
        </w:rPr>
        <w:t xml:space="preserve"> </w:t>
      </w:r>
      <w:r w:rsidRPr="00A544A4">
        <w:rPr>
          <w:rFonts w:hint="cs"/>
          <w:rtl/>
        </w:rPr>
        <w:t>في</w:t>
      </w:r>
      <w:r>
        <w:rPr>
          <w:rFonts w:hint="cs"/>
          <w:rtl/>
        </w:rPr>
        <w:t xml:space="preserve"> </w:t>
      </w:r>
      <w:r w:rsidRPr="00A544A4">
        <w:rPr>
          <w:rFonts w:hint="cs"/>
          <w:rtl/>
        </w:rPr>
        <w:t>المجالات</w:t>
      </w:r>
      <w:r>
        <w:rPr>
          <w:rFonts w:hint="cs"/>
          <w:rtl/>
        </w:rPr>
        <w:t xml:space="preserve"> </w:t>
      </w:r>
      <w:r w:rsidRPr="00A544A4">
        <w:rPr>
          <w:rFonts w:hint="cs"/>
          <w:rtl/>
        </w:rPr>
        <w:t>الأخرى،</w:t>
      </w:r>
      <w:r>
        <w:rPr>
          <w:rFonts w:hint="cs"/>
          <w:rtl/>
        </w:rPr>
        <w:t xml:space="preserve"> </w:t>
      </w:r>
      <w:r w:rsidRPr="00A544A4">
        <w:rPr>
          <w:rFonts w:hint="cs"/>
          <w:rtl/>
        </w:rPr>
        <w:t>حيث</w:t>
      </w:r>
      <w:r>
        <w:rPr>
          <w:rFonts w:hint="cs"/>
          <w:rtl/>
        </w:rPr>
        <w:t xml:space="preserve"> </w:t>
      </w:r>
      <w:r w:rsidRPr="00A544A4">
        <w:rPr>
          <w:rFonts w:hint="cs"/>
          <w:rtl/>
        </w:rPr>
        <w:t>لم</w:t>
      </w:r>
      <w:r>
        <w:rPr>
          <w:rFonts w:hint="cs"/>
          <w:rtl/>
        </w:rPr>
        <w:t xml:space="preserve"> </w:t>
      </w:r>
      <w:r w:rsidRPr="00A544A4">
        <w:rPr>
          <w:rFonts w:hint="cs"/>
          <w:rtl/>
        </w:rPr>
        <w:t>يعد</w:t>
      </w:r>
      <w:r>
        <w:rPr>
          <w:rFonts w:hint="cs"/>
          <w:rtl/>
        </w:rPr>
        <w:t xml:space="preserve"> </w:t>
      </w:r>
      <w:r w:rsidRPr="00A544A4">
        <w:rPr>
          <w:rFonts w:hint="cs"/>
          <w:rtl/>
        </w:rPr>
        <w:t>التمييز</w:t>
      </w:r>
      <w:r>
        <w:rPr>
          <w:rFonts w:hint="cs"/>
          <w:rtl/>
        </w:rPr>
        <w:t xml:space="preserve"> </w:t>
      </w:r>
      <w:r w:rsidRPr="00A544A4">
        <w:rPr>
          <w:rFonts w:hint="cs"/>
          <w:rtl/>
        </w:rPr>
        <w:t>ضد</w:t>
      </w:r>
      <w:r>
        <w:rPr>
          <w:rFonts w:hint="cs"/>
          <w:rtl/>
        </w:rPr>
        <w:t xml:space="preserve"> </w:t>
      </w:r>
      <w:r w:rsidRPr="00A544A4">
        <w:rPr>
          <w:rFonts w:hint="cs"/>
          <w:rtl/>
        </w:rPr>
        <w:t>الطفلة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مسألة</w:t>
      </w:r>
      <w:r>
        <w:rPr>
          <w:rFonts w:hint="cs"/>
          <w:rtl/>
        </w:rPr>
        <w:t xml:space="preserve"> </w:t>
      </w:r>
      <w:r w:rsidRPr="00A544A4">
        <w:rPr>
          <w:rFonts w:hint="cs"/>
          <w:rtl/>
        </w:rPr>
        <w:t>تذكر</w:t>
      </w:r>
      <w:r>
        <w:rPr>
          <w:rFonts w:hint="cs"/>
          <w:rtl/>
        </w:rPr>
        <w:t xml:space="preserve"> </w:t>
      </w:r>
      <w:r w:rsidRPr="00A544A4">
        <w:rPr>
          <w:rFonts w:hint="cs"/>
          <w:rtl/>
        </w:rPr>
        <w:t>على</w:t>
      </w:r>
      <w:r>
        <w:rPr>
          <w:rFonts w:hint="cs"/>
          <w:rtl/>
        </w:rPr>
        <w:t xml:space="preserve"> </w:t>
      </w:r>
      <w:r w:rsidRPr="00A544A4">
        <w:rPr>
          <w:rFonts w:hint="cs"/>
          <w:rtl/>
        </w:rPr>
        <w:t>الإطلاق.</w:t>
      </w:r>
    </w:p>
    <w:p w:rsidR="00632DB7" w:rsidRPr="00A544A4" w:rsidRDefault="00632DB7" w:rsidP="00632DB7">
      <w:pPr>
        <w:pStyle w:val="SingleTxtGA"/>
      </w:pPr>
      <w:r w:rsidRPr="006830D0">
        <w:rPr>
          <w:rFonts w:eastAsia="Calibri"/>
          <w:spacing w:val="-2"/>
          <w:rtl/>
        </w:rPr>
        <w:t>44-</w:t>
      </w:r>
      <w:r w:rsidRPr="006830D0">
        <w:rPr>
          <w:rFonts w:eastAsia="Calibri"/>
          <w:spacing w:val="-2"/>
        </w:rPr>
        <w:tab/>
      </w:r>
      <w:r w:rsidRPr="006830D0">
        <w:rPr>
          <w:rFonts w:hint="eastAsia"/>
          <w:spacing w:val="-2"/>
          <w:rtl/>
        </w:rPr>
        <w:t>فيما</w:t>
      </w:r>
      <w:r>
        <w:rPr>
          <w:rFonts w:hint="cs"/>
          <w:spacing w:val="-2"/>
          <w:rtl/>
        </w:rPr>
        <w:t xml:space="preserve"> </w:t>
      </w:r>
      <w:r w:rsidRPr="006830D0">
        <w:rPr>
          <w:rFonts w:hint="eastAsia"/>
          <w:spacing w:val="-2"/>
          <w:rtl/>
        </w:rPr>
        <w:t>يتعلق</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مسألة</w:t>
      </w:r>
      <w:r>
        <w:rPr>
          <w:rFonts w:hint="cs"/>
          <w:spacing w:val="-2"/>
          <w:rtl/>
        </w:rPr>
        <w:t xml:space="preserve"> </w:t>
      </w:r>
      <w:r w:rsidRPr="006830D0">
        <w:rPr>
          <w:rFonts w:hint="eastAsia"/>
          <w:spacing w:val="-2"/>
          <w:rtl/>
        </w:rPr>
        <w:t>التمييز</w:t>
      </w:r>
      <w:r>
        <w:rPr>
          <w:rFonts w:hint="cs"/>
          <w:spacing w:val="-2"/>
          <w:rtl/>
        </w:rPr>
        <w:t xml:space="preserve"> </w:t>
      </w:r>
      <w:r w:rsidRPr="006830D0">
        <w:rPr>
          <w:rFonts w:hint="eastAsia"/>
          <w:spacing w:val="-2"/>
          <w:rtl/>
        </w:rPr>
        <w:t>بين</w:t>
      </w:r>
      <w:r>
        <w:rPr>
          <w:rFonts w:hint="cs"/>
          <w:spacing w:val="-2"/>
          <w:rtl/>
        </w:rPr>
        <w:t xml:space="preserve"> </w:t>
      </w:r>
      <w:r w:rsidRPr="006830D0">
        <w:rPr>
          <w:rFonts w:hint="eastAsia"/>
          <w:spacing w:val="-2"/>
          <w:rtl/>
        </w:rPr>
        <w:t>الذكر</w:t>
      </w:r>
      <w:r>
        <w:rPr>
          <w:rFonts w:hint="cs"/>
          <w:spacing w:val="-2"/>
          <w:rtl/>
        </w:rPr>
        <w:t xml:space="preserve"> </w:t>
      </w:r>
      <w:r w:rsidRPr="006830D0">
        <w:rPr>
          <w:rFonts w:hint="eastAsia"/>
          <w:spacing w:val="-2"/>
          <w:rtl/>
        </w:rPr>
        <w:t>والأنثى</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الميراث،</w:t>
      </w:r>
      <w:r>
        <w:rPr>
          <w:rFonts w:hint="cs"/>
          <w:spacing w:val="-2"/>
          <w:rtl/>
        </w:rPr>
        <w:t xml:space="preserve"> </w:t>
      </w:r>
      <w:r w:rsidRPr="006830D0">
        <w:rPr>
          <w:rFonts w:hint="eastAsia"/>
          <w:spacing w:val="-2"/>
          <w:rtl/>
        </w:rPr>
        <w:t>فالبحرين</w:t>
      </w:r>
      <w:r>
        <w:rPr>
          <w:rFonts w:hint="cs"/>
          <w:spacing w:val="-2"/>
          <w:rtl/>
        </w:rPr>
        <w:t xml:space="preserve"> </w:t>
      </w:r>
      <w:r w:rsidRPr="006830D0">
        <w:rPr>
          <w:rFonts w:hint="eastAsia"/>
          <w:spacing w:val="-2"/>
          <w:rtl/>
        </w:rPr>
        <w:t>وحسب</w:t>
      </w:r>
      <w:r>
        <w:rPr>
          <w:rFonts w:hint="cs"/>
          <w:spacing w:val="-2"/>
          <w:rtl/>
        </w:rPr>
        <w:t xml:space="preserve"> </w:t>
      </w:r>
      <w:r w:rsidRPr="006830D0">
        <w:rPr>
          <w:rFonts w:hint="eastAsia"/>
          <w:spacing w:val="-2"/>
          <w:rtl/>
        </w:rPr>
        <w:t>المادة</w:t>
      </w:r>
      <w:r>
        <w:rPr>
          <w:rFonts w:hint="cs"/>
          <w:spacing w:val="-2"/>
          <w:rtl/>
        </w:rPr>
        <w:t xml:space="preserve"> </w:t>
      </w:r>
      <w:r w:rsidRPr="006830D0">
        <w:rPr>
          <w:spacing w:val="-2"/>
          <w:rtl/>
        </w:rPr>
        <w:t>(2)</w:t>
      </w:r>
      <w:r>
        <w:rPr>
          <w:rFonts w:hint="cs"/>
          <w:rtl/>
        </w:rPr>
        <w:t xml:space="preserve"> </w:t>
      </w:r>
      <w:r w:rsidRPr="006830D0">
        <w:rPr>
          <w:rFonts w:hint="eastAsia"/>
          <w:spacing w:val="-2"/>
          <w:rtl/>
        </w:rPr>
        <w:t>من</w:t>
      </w:r>
      <w:r>
        <w:rPr>
          <w:rFonts w:hint="cs"/>
          <w:spacing w:val="-2"/>
          <w:rtl/>
        </w:rPr>
        <w:t xml:space="preserve"> </w:t>
      </w:r>
      <w:r w:rsidRPr="006830D0">
        <w:rPr>
          <w:rFonts w:hint="eastAsia"/>
          <w:spacing w:val="-2"/>
          <w:rtl/>
        </w:rPr>
        <w:t>الدستور</w:t>
      </w:r>
      <w:r>
        <w:rPr>
          <w:rFonts w:hint="cs"/>
          <w:spacing w:val="-2"/>
          <w:rtl/>
        </w:rPr>
        <w:t xml:space="preserve"> </w:t>
      </w:r>
      <w:r w:rsidRPr="006830D0">
        <w:rPr>
          <w:rFonts w:hint="eastAsia"/>
          <w:spacing w:val="-2"/>
          <w:rtl/>
        </w:rPr>
        <w:t>تنص</w:t>
      </w:r>
      <w:r>
        <w:rPr>
          <w:rFonts w:hint="cs"/>
          <w:spacing w:val="-2"/>
          <w:rtl/>
        </w:rPr>
        <w:t xml:space="preserve"> </w:t>
      </w:r>
      <w:r w:rsidRPr="006830D0">
        <w:rPr>
          <w:rFonts w:hint="eastAsia"/>
          <w:spacing w:val="-2"/>
          <w:rtl/>
        </w:rPr>
        <w:t>على</w:t>
      </w:r>
      <w:r>
        <w:rPr>
          <w:rFonts w:hint="cs"/>
          <w:spacing w:val="-2"/>
          <w:rtl/>
        </w:rPr>
        <w:t xml:space="preserve"> </w:t>
      </w:r>
      <w:r w:rsidRPr="006830D0">
        <w:rPr>
          <w:spacing w:val="-2"/>
          <w:rtl/>
        </w:rPr>
        <w:t>"دين</w:t>
      </w:r>
      <w:r>
        <w:rPr>
          <w:rFonts w:hint="cs"/>
          <w:spacing w:val="-2"/>
          <w:rtl/>
        </w:rPr>
        <w:t xml:space="preserve"> </w:t>
      </w:r>
      <w:r w:rsidRPr="006830D0">
        <w:rPr>
          <w:rFonts w:hint="eastAsia"/>
          <w:spacing w:val="-2"/>
          <w:rtl/>
        </w:rPr>
        <w:t>الدولة</w:t>
      </w:r>
      <w:r>
        <w:rPr>
          <w:rFonts w:hint="cs"/>
          <w:spacing w:val="-2"/>
          <w:rtl/>
        </w:rPr>
        <w:t xml:space="preserve"> </w:t>
      </w:r>
      <w:r w:rsidRPr="006830D0">
        <w:rPr>
          <w:rFonts w:hint="eastAsia"/>
          <w:spacing w:val="-2"/>
          <w:rtl/>
        </w:rPr>
        <w:t>الإسلام،</w:t>
      </w:r>
      <w:r>
        <w:rPr>
          <w:rFonts w:hint="cs"/>
          <w:spacing w:val="-2"/>
          <w:rtl/>
        </w:rPr>
        <w:t xml:space="preserve"> </w:t>
      </w:r>
      <w:r w:rsidRPr="006830D0">
        <w:rPr>
          <w:rFonts w:hint="eastAsia"/>
          <w:spacing w:val="-2"/>
          <w:rtl/>
        </w:rPr>
        <w:t>والشريعة</w:t>
      </w:r>
      <w:r>
        <w:rPr>
          <w:rFonts w:hint="cs"/>
          <w:spacing w:val="-2"/>
          <w:rtl/>
        </w:rPr>
        <w:t xml:space="preserve"> </w:t>
      </w:r>
      <w:r w:rsidRPr="006830D0">
        <w:rPr>
          <w:rFonts w:hint="eastAsia"/>
          <w:spacing w:val="-2"/>
          <w:rtl/>
        </w:rPr>
        <w:t>الإسلامية</w:t>
      </w:r>
      <w:r>
        <w:rPr>
          <w:rFonts w:hint="cs"/>
          <w:spacing w:val="-2"/>
          <w:rtl/>
        </w:rPr>
        <w:t xml:space="preserve"> </w:t>
      </w:r>
      <w:r w:rsidRPr="006830D0">
        <w:rPr>
          <w:rFonts w:hint="eastAsia"/>
          <w:spacing w:val="-2"/>
          <w:rtl/>
        </w:rPr>
        <w:t>مصدر</w:t>
      </w:r>
      <w:r>
        <w:rPr>
          <w:rFonts w:hint="cs"/>
          <w:spacing w:val="-2"/>
          <w:rtl/>
        </w:rPr>
        <w:t xml:space="preserve"> </w:t>
      </w:r>
      <w:r w:rsidRPr="006830D0">
        <w:rPr>
          <w:rFonts w:hint="eastAsia"/>
          <w:spacing w:val="-2"/>
          <w:rtl/>
        </w:rPr>
        <w:t>رئيسي</w:t>
      </w:r>
      <w:r>
        <w:rPr>
          <w:rFonts w:hint="cs"/>
          <w:spacing w:val="-2"/>
          <w:rtl/>
        </w:rPr>
        <w:t xml:space="preserve"> </w:t>
      </w:r>
      <w:r w:rsidRPr="006830D0">
        <w:rPr>
          <w:rFonts w:hint="eastAsia"/>
          <w:spacing w:val="-2"/>
          <w:rtl/>
        </w:rPr>
        <w:t>للتـشريع،</w:t>
      </w:r>
      <w:r>
        <w:rPr>
          <w:rFonts w:hint="cs"/>
          <w:spacing w:val="-2"/>
          <w:rtl/>
        </w:rPr>
        <w:t xml:space="preserve"> </w:t>
      </w:r>
      <w:r w:rsidRPr="006830D0">
        <w:rPr>
          <w:spacing w:val="-2"/>
          <w:rtl/>
        </w:rPr>
        <w:t>...".</w:t>
      </w:r>
      <w:r>
        <w:rPr>
          <w:rFonts w:hint="cs"/>
          <w:rtl/>
        </w:rPr>
        <w:t xml:space="preserve"> </w:t>
      </w:r>
      <w:r w:rsidRPr="00A544A4">
        <w:rPr>
          <w:rFonts w:hint="cs"/>
          <w:rtl/>
        </w:rPr>
        <w:t>وتنص</w:t>
      </w:r>
      <w:r>
        <w:rPr>
          <w:rFonts w:hint="cs"/>
          <w:rtl/>
        </w:rPr>
        <w:t xml:space="preserve"> </w:t>
      </w:r>
      <w:r w:rsidRPr="00A544A4">
        <w:rPr>
          <w:rFonts w:hint="cs"/>
          <w:rtl/>
        </w:rPr>
        <w:t>المادة</w:t>
      </w:r>
      <w:r>
        <w:rPr>
          <w:rFonts w:hint="cs"/>
          <w:rtl/>
        </w:rPr>
        <w:t xml:space="preserve"> </w:t>
      </w:r>
      <w:r w:rsidRPr="00A544A4">
        <w:rPr>
          <w:rFonts w:hint="cs"/>
          <w:rtl/>
        </w:rPr>
        <w:t>(4</w:t>
      </w:r>
      <w:r>
        <w:rPr>
          <w:rFonts w:hint="cs"/>
          <w:rtl/>
          <w:lang w:bidi="ar-EG"/>
        </w:rPr>
        <w:t>)</w:t>
      </w:r>
      <w:r>
        <w:rPr>
          <w:rFonts w:hint="cs"/>
          <w:rtl/>
        </w:rPr>
        <w:t xml:space="preserve"> </w:t>
      </w:r>
      <w:r w:rsidRPr="00A544A4">
        <w:rPr>
          <w:rFonts w:hint="cs"/>
          <w:rtl/>
        </w:rPr>
        <w:t>فقرة</w:t>
      </w:r>
      <w:r>
        <w:rPr>
          <w:rFonts w:hint="cs"/>
          <w:rtl/>
        </w:rPr>
        <w:t xml:space="preserve"> </w:t>
      </w:r>
      <w:r w:rsidRPr="00A544A4">
        <w:rPr>
          <w:rFonts w:hint="cs"/>
          <w:rtl/>
        </w:rPr>
        <w:t>"د"</w:t>
      </w:r>
      <w:r>
        <w:rPr>
          <w:rFonts w:hint="cs"/>
          <w:rtl/>
        </w:rPr>
        <w:t xml:space="preserve"> </w:t>
      </w:r>
      <w:r w:rsidRPr="00A544A4">
        <w:rPr>
          <w:rFonts w:hint="cs"/>
          <w:rtl/>
        </w:rPr>
        <w:t>منه</w:t>
      </w:r>
      <w:r>
        <w:rPr>
          <w:rFonts w:hint="cs"/>
          <w:rtl/>
        </w:rPr>
        <w:t xml:space="preserve"> </w:t>
      </w:r>
      <w:r w:rsidRPr="00A544A4">
        <w:rPr>
          <w:rFonts w:hint="cs"/>
          <w:rtl/>
        </w:rPr>
        <w:t>على:</w:t>
      </w:r>
      <w:r>
        <w:rPr>
          <w:rFonts w:hint="cs"/>
          <w:rtl/>
        </w:rPr>
        <w:t xml:space="preserve"> </w:t>
      </w:r>
      <w:r w:rsidRPr="00A544A4">
        <w:rPr>
          <w:rFonts w:hint="cs"/>
          <w:rtl/>
        </w:rPr>
        <w:t>"الميراث</w:t>
      </w:r>
      <w:r>
        <w:rPr>
          <w:rFonts w:hint="cs"/>
          <w:rtl/>
        </w:rPr>
        <w:t xml:space="preserve"> </w:t>
      </w:r>
      <w:r w:rsidRPr="00A544A4">
        <w:rPr>
          <w:rFonts w:hint="cs"/>
          <w:rtl/>
        </w:rPr>
        <w:t>حق</w:t>
      </w:r>
      <w:r>
        <w:rPr>
          <w:rFonts w:hint="cs"/>
          <w:rtl/>
        </w:rPr>
        <w:t xml:space="preserve"> </w:t>
      </w:r>
      <w:r w:rsidRPr="00A544A4">
        <w:rPr>
          <w:rFonts w:hint="cs"/>
          <w:rtl/>
        </w:rPr>
        <w:t>مكفول</w:t>
      </w:r>
      <w:r>
        <w:rPr>
          <w:rFonts w:hint="cs"/>
          <w:rtl/>
        </w:rPr>
        <w:t xml:space="preserve"> </w:t>
      </w:r>
      <w:r w:rsidRPr="00A544A4">
        <w:rPr>
          <w:rFonts w:hint="cs"/>
          <w:rtl/>
        </w:rPr>
        <w:t>تحكمه</w:t>
      </w:r>
      <w:r>
        <w:rPr>
          <w:rFonts w:hint="cs"/>
          <w:rtl/>
        </w:rPr>
        <w:t xml:space="preserve"> </w:t>
      </w:r>
      <w:r w:rsidRPr="00A544A4">
        <w:rPr>
          <w:rFonts w:hint="cs"/>
          <w:rtl/>
        </w:rPr>
        <w:t>الشريعة</w:t>
      </w:r>
      <w:r>
        <w:rPr>
          <w:rFonts w:hint="cs"/>
          <w:rtl/>
        </w:rPr>
        <w:t xml:space="preserve"> </w:t>
      </w:r>
      <w:r w:rsidRPr="00A544A4">
        <w:rPr>
          <w:rFonts w:hint="cs"/>
          <w:rtl/>
        </w:rPr>
        <w:t>الإسلامية"</w:t>
      </w:r>
      <w:r>
        <w:rPr>
          <w:rFonts w:hint="cs"/>
          <w:rtl/>
        </w:rPr>
        <w:t xml:space="preserve"> </w:t>
      </w:r>
      <w:r w:rsidRPr="00A544A4">
        <w:rPr>
          <w:rFonts w:hint="cs"/>
          <w:rtl/>
        </w:rPr>
        <w:t>وبذلك</w:t>
      </w:r>
      <w:r>
        <w:rPr>
          <w:rFonts w:hint="cs"/>
          <w:rtl/>
        </w:rPr>
        <w:t xml:space="preserve"> </w:t>
      </w:r>
      <w:r w:rsidRPr="00A544A4">
        <w:rPr>
          <w:rFonts w:hint="cs"/>
          <w:rtl/>
        </w:rPr>
        <w:t>يخضع</w:t>
      </w:r>
      <w:r>
        <w:rPr>
          <w:rFonts w:hint="cs"/>
          <w:rtl/>
        </w:rPr>
        <w:t xml:space="preserve"> </w:t>
      </w:r>
      <w:r w:rsidRPr="00A544A4">
        <w:rPr>
          <w:rFonts w:hint="cs"/>
          <w:rtl/>
        </w:rPr>
        <w:t>توزيع</w:t>
      </w:r>
      <w:r>
        <w:rPr>
          <w:rFonts w:hint="cs"/>
          <w:rtl/>
        </w:rPr>
        <w:t xml:space="preserve"> </w:t>
      </w:r>
      <w:r w:rsidRPr="00A544A4">
        <w:rPr>
          <w:rFonts w:hint="cs"/>
          <w:rtl/>
        </w:rPr>
        <w:t>التركة</w:t>
      </w:r>
      <w:r>
        <w:rPr>
          <w:rFonts w:hint="cs"/>
          <w:rtl/>
        </w:rPr>
        <w:t xml:space="preserve"> </w:t>
      </w:r>
      <w:r w:rsidRPr="00A544A4">
        <w:rPr>
          <w:rFonts w:hint="cs"/>
          <w:rtl/>
        </w:rPr>
        <w:t>للحكم</w:t>
      </w:r>
      <w:r>
        <w:rPr>
          <w:rFonts w:hint="cs"/>
          <w:rtl/>
        </w:rPr>
        <w:t xml:space="preserve"> </w:t>
      </w:r>
      <w:r w:rsidRPr="00A544A4">
        <w:rPr>
          <w:rFonts w:hint="cs"/>
          <w:rtl/>
        </w:rPr>
        <w:t>في</w:t>
      </w:r>
      <w:r>
        <w:rPr>
          <w:rFonts w:hint="cs"/>
          <w:rtl/>
        </w:rPr>
        <w:t xml:space="preserve"> </w:t>
      </w:r>
      <w:r w:rsidRPr="00A544A4">
        <w:rPr>
          <w:rFonts w:hint="cs"/>
          <w:rtl/>
        </w:rPr>
        <w:t>الشريعة</w:t>
      </w:r>
      <w:r>
        <w:rPr>
          <w:rFonts w:hint="cs"/>
          <w:rtl/>
        </w:rPr>
        <w:t xml:space="preserve"> </w:t>
      </w:r>
      <w:r w:rsidRPr="00A544A4">
        <w:rPr>
          <w:rFonts w:hint="cs"/>
          <w:rtl/>
        </w:rPr>
        <w:t>الإسلامية.</w:t>
      </w:r>
      <w:r>
        <w:rPr>
          <w:rFonts w:hint="cs"/>
          <w:rtl/>
        </w:rPr>
        <w:t xml:space="preserve"> </w:t>
      </w:r>
    </w:p>
    <w:p w:rsidR="00632DB7" w:rsidRPr="00A544A4" w:rsidRDefault="00632DB7" w:rsidP="00632DB7">
      <w:pPr>
        <w:pStyle w:val="SingleTxtGA"/>
      </w:pPr>
      <w:r>
        <w:rPr>
          <w:rFonts w:eastAsia="Calibri" w:hint="cs"/>
          <w:rtl/>
          <w:lang w:bidi="ar-EG"/>
        </w:rPr>
        <w:t>45-</w:t>
      </w:r>
      <w:r w:rsidRPr="00A544A4">
        <w:rPr>
          <w:rFonts w:eastAsia="Calibri"/>
        </w:rPr>
        <w:tab/>
      </w:r>
      <w:r w:rsidRPr="00A544A4">
        <w:rPr>
          <w:rFonts w:hint="cs"/>
          <w:rtl/>
        </w:rPr>
        <w:t>اما</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بقلق</w:t>
      </w:r>
      <w:r>
        <w:rPr>
          <w:rFonts w:hint="cs"/>
          <w:rtl/>
        </w:rPr>
        <w:t xml:space="preserve"> </w:t>
      </w:r>
      <w:r w:rsidRPr="00A544A4">
        <w:rPr>
          <w:rFonts w:hint="cs"/>
          <w:rtl/>
        </w:rPr>
        <w:t>اللجنة</w:t>
      </w:r>
      <w:r>
        <w:rPr>
          <w:rFonts w:hint="cs"/>
          <w:rtl/>
        </w:rPr>
        <w:t xml:space="preserve"> </w:t>
      </w:r>
      <w:r w:rsidRPr="00A544A4">
        <w:rPr>
          <w:rFonts w:hint="cs"/>
          <w:rtl/>
        </w:rPr>
        <w:t>بالتمييز</w:t>
      </w:r>
      <w:r>
        <w:rPr>
          <w:rFonts w:hint="cs"/>
          <w:rtl/>
        </w:rPr>
        <w:t xml:space="preserve"> </w:t>
      </w:r>
      <w:r w:rsidRPr="00A544A4">
        <w:rPr>
          <w:rFonts w:hint="cs"/>
          <w:rtl/>
        </w:rPr>
        <w:t>ضد</w:t>
      </w:r>
      <w:r>
        <w:rPr>
          <w:rFonts w:hint="cs"/>
          <w:rtl/>
        </w:rPr>
        <w:t xml:space="preserve"> </w:t>
      </w:r>
      <w:r w:rsidRPr="00A544A4">
        <w:rPr>
          <w:rFonts w:hint="cs"/>
          <w:rtl/>
        </w:rPr>
        <w:t>الأطفال</w:t>
      </w:r>
      <w:r>
        <w:rPr>
          <w:rFonts w:hint="cs"/>
          <w:rtl/>
        </w:rPr>
        <w:t xml:space="preserve"> </w:t>
      </w:r>
      <w:r w:rsidRPr="00A544A4">
        <w:rPr>
          <w:rFonts w:hint="cs"/>
          <w:rtl/>
        </w:rPr>
        <w:t>المولودين</w:t>
      </w:r>
      <w:r>
        <w:rPr>
          <w:rFonts w:hint="cs"/>
          <w:rtl/>
        </w:rPr>
        <w:t xml:space="preserve"> </w:t>
      </w:r>
      <w:r w:rsidRPr="00A544A4">
        <w:rPr>
          <w:rFonts w:hint="cs"/>
          <w:rtl/>
        </w:rPr>
        <w:t>لأم</w:t>
      </w:r>
      <w:r>
        <w:rPr>
          <w:rFonts w:hint="cs"/>
          <w:rtl/>
        </w:rPr>
        <w:t xml:space="preserve"> </w:t>
      </w:r>
      <w:r w:rsidRPr="00A544A4">
        <w:rPr>
          <w:rFonts w:hint="cs"/>
          <w:rtl/>
        </w:rPr>
        <w:t>بحرينية</w:t>
      </w:r>
      <w:r>
        <w:rPr>
          <w:rFonts w:hint="cs"/>
          <w:rtl/>
        </w:rPr>
        <w:t xml:space="preserve"> </w:t>
      </w:r>
      <w:r w:rsidRPr="00A544A4">
        <w:rPr>
          <w:rFonts w:hint="cs"/>
          <w:rtl/>
        </w:rPr>
        <w:t>وأب</w:t>
      </w:r>
      <w:r>
        <w:rPr>
          <w:rFonts w:hint="cs"/>
          <w:rtl/>
        </w:rPr>
        <w:t xml:space="preserve"> </w:t>
      </w:r>
      <w:r w:rsidRPr="00A544A4">
        <w:rPr>
          <w:rFonts w:hint="cs"/>
          <w:rtl/>
        </w:rPr>
        <w:t>غير</w:t>
      </w:r>
      <w:r>
        <w:rPr>
          <w:rFonts w:hint="cs"/>
          <w:rtl/>
        </w:rPr>
        <w:t xml:space="preserve"> </w:t>
      </w:r>
      <w:r w:rsidRPr="00A544A4">
        <w:rPr>
          <w:rFonts w:hint="cs"/>
          <w:rtl/>
        </w:rPr>
        <w:t>بحريني</w:t>
      </w:r>
      <w:r>
        <w:rPr>
          <w:rFonts w:hint="cs"/>
          <w:rtl/>
        </w:rPr>
        <w:t xml:space="preserve"> </w:t>
      </w:r>
      <w:r w:rsidRPr="00A544A4">
        <w:rPr>
          <w:rFonts w:hint="cs"/>
          <w:rtl/>
        </w:rPr>
        <w:t>في</w:t>
      </w:r>
      <w:r>
        <w:rPr>
          <w:rFonts w:hint="cs"/>
          <w:rtl/>
        </w:rPr>
        <w:t xml:space="preserve"> </w:t>
      </w:r>
      <w:r w:rsidRPr="00A544A4">
        <w:rPr>
          <w:rFonts w:hint="cs"/>
          <w:rtl/>
        </w:rPr>
        <w:t>حصولهم</w:t>
      </w:r>
      <w:r>
        <w:rPr>
          <w:rFonts w:hint="cs"/>
          <w:rtl/>
        </w:rPr>
        <w:t xml:space="preserve"> </w:t>
      </w:r>
      <w:r w:rsidRPr="00A544A4">
        <w:rPr>
          <w:rFonts w:hint="cs"/>
          <w:rtl/>
        </w:rPr>
        <w:t>على</w:t>
      </w:r>
      <w:r>
        <w:rPr>
          <w:rFonts w:hint="cs"/>
          <w:rtl/>
        </w:rPr>
        <w:t xml:space="preserve"> </w:t>
      </w:r>
      <w:r w:rsidRPr="00A544A4">
        <w:rPr>
          <w:rFonts w:hint="cs"/>
          <w:rtl/>
        </w:rPr>
        <w:t>الجنسية</w:t>
      </w:r>
      <w:r>
        <w:rPr>
          <w:rFonts w:hint="cs"/>
          <w:rtl/>
        </w:rPr>
        <w:t xml:space="preserve"> </w:t>
      </w:r>
      <w:r w:rsidRPr="00A544A4">
        <w:rPr>
          <w:rFonts w:hint="cs"/>
          <w:rtl/>
        </w:rPr>
        <w:t>البحرينية،</w:t>
      </w:r>
      <w:r>
        <w:rPr>
          <w:rFonts w:hint="cs"/>
          <w:rtl/>
        </w:rPr>
        <w:t xml:space="preserve"> </w:t>
      </w:r>
      <w:r w:rsidRPr="00A544A4">
        <w:rPr>
          <w:rFonts w:hint="cs"/>
          <w:rtl/>
        </w:rPr>
        <w:t>فقد</w:t>
      </w:r>
      <w:r>
        <w:rPr>
          <w:rFonts w:hint="cs"/>
          <w:rtl/>
        </w:rPr>
        <w:t xml:space="preserve"> </w:t>
      </w:r>
      <w:r w:rsidRPr="00A544A4">
        <w:rPr>
          <w:rFonts w:hint="cs"/>
          <w:rtl/>
        </w:rPr>
        <w:t>قُدم</w:t>
      </w:r>
      <w:r>
        <w:rPr>
          <w:rFonts w:hint="cs"/>
          <w:rtl/>
        </w:rPr>
        <w:t xml:space="preserve"> </w:t>
      </w:r>
      <w:r w:rsidRPr="00A544A4">
        <w:rPr>
          <w:rFonts w:hint="cs"/>
          <w:rtl/>
        </w:rPr>
        <w:t>مشروع</w:t>
      </w:r>
      <w:r>
        <w:rPr>
          <w:rFonts w:hint="cs"/>
          <w:rtl/>
        </w:rPr>
        <w:t xml:space="preserve"> </w:t>
      </w:r>
      <w:r w:rsidRPr="00A544A4">
        <w:rPr>
          <w:rFonts w:hint="cs"/>
          <w:rtl/>
        </w:rPr>
        <w:t>قانون</w:t>
      </w:r>
      <w:r>
        <w:rPr>
          <w:rFonts w:hint="cs"/>
          <w:rtl/>
        </w:rPr>
        <w:t xml:space="preserve"> </w:t>
      </w:r>
      <w:r w:rsidRPr="00A544A4">
        <w:rPr>
          <w:rFonts w:hint="cs"/>
          <w:rtl/>
        </w:rPr>
        <w:t>يقضي</w:t>
      </w:r>
      <w:r>
        <w:rPr>
          <w:rFonts w:hint="cs"/>
          <w:rtl/>
        </w:rPr>
        <w:t xml:space="preserve"> </w:t>
      </w:r>
      <w:r w:rsidRPr="00A544A4">
        <w:rPr>
          <w:rFonts w:hint="cs"/>
          <w:rtl/>
        </w:rPr>
        <w:t>عند</w:t>
      </w:r>
      <w:r>
        <w:rPr>
          <w:rFonts w:hint="cs"/>
          <w:rtl/>
        </w:rPr>
        <w:t xml:space="preserve"> </w:t>
      </w:r>
      <w:r w:rsidRPr="00A544A4">
        <w:rPr>
          <w:rFonts w:hint="cs"/>
          <w:rtl/>
        </w:rPr>
        <w:t>تبنيه</w:t>
      </w:r>
      <w:r>
        <w:rPr>
          <w:rFonts w:hint="cs"/>
          <w:rtl/>
        </w:rPr>
        <w:t xml:space="preserve"> </w:t>
      </w:r>
      <w:r w:rsidRPr="00A544A4">
        <w:rPr>
          <w:rFonts w:hint="cs"/>
          <w:rtl/>
        </w:rPr>
        <w:t>أن</w:t>
      </w:r>
      <w:r>
        <w:rPr>
          <w:rFonts w:hint="cs"/>
          <w:rtl/>
        </w:rPr>
        <w:t xml:space="preserve"> </w:t>
      </w:r>
      <w:r w:rsidRPr="00A544A4">
        <w:rPr>
          <w:rFonts w:hint="cs"/>
          <w:rtl/>
        </w:rPr>
        <w:t>يحصل</w:t>
      </w:r>
      <w:r>
        <w:rPr>
          <w:rFonts w:hint="cs"/>
          <w:rtl/>
        </w:rPr>
        <w:t xml:space="preserve"> </w:t>
      </w:r>
      <w:r w:rsidRPr="00A544A4">
        <w:rPr>
          <w:rFonts w:hint="cs"/>
          <w:rtl/>
        </w:rPr>
        <w:t>الأطفال</w:t>
      </w:r>
      <w:r>
        <w:rPr>
          <w:rFonts w:hint="cs"/>
          <w:rtl/>
        </w:rPr>
        <w:t xml:space="preserve"> </w:t>
      </w:r>
      <w:r w:rsidRPr="00A544A4">
        <w:rPr>
          <w:rFonts w:hint="cs"/>
          <w:rtl/>
        </w:rPr>
        <w:t>على</w:t>
      </w:r>
      <w:r>
        <w:rPr>
          <w:rFonts w:hint="cs"/>
          <w:rtl/>
        </w:rPr>
        <w:t xml:space="preserve"> </w:t>
      </w:r>
      <w:r w:rsidRPr="00A544A4">
        <w:rPr>
          <w:rFonts w:hint="cs"/>
          <w:rtl/>
        </w:rPr>
        <w:t>جنسية</w:t>
      </w:r>
      <w:r>
        <w:rPr>
          <w:rFonts w:hint="cs"/>
          <w:rtl/>
        </w:rPr>
        <w:t xml:space="preserve"> </w:t>
      </w:r>
      <w:r w:rsidRPr="00A544A4">
        <w:rPr>
          <w:rFonts w:hint="cs"/>
          <w:rtl/>
        </w:rPr>
        <w:t>أمهم</w:t>
      </w:r>
      <w:r>
        <w:rPr>
          <w:rFonts w:hint="cs"/>
          <w:rtl/>
        </w:rPr>
        <w:t xml:space="preserve"> </w:t>
      </w:r>
      <w:r w:rsidRPr="00A544A4">
        <w:rPr>
          <w:rFonts w:hint="cs"/>
          <w:rtl/>
        </w:rPr>
        <w:t>البحرينية.</w:t>
      </w:r>
      <w:r>
        <w:rPr>
          <w:rFonts w:hint="cs"/>
          <w:rtl/>
        </w:rPr>
        <w:t xml:space="preserve"> </w:t>
      </w:r>
      <w:r w:rsidRPr="00A544A4">
        <w:rPr>
          <w:rFonts w:hint="cs"/>
          <w:rtl/>
        </w:rPr>
        <w:t>وهو</w:t>
      </w:r>
      <w:r>
        <w:rPr>
          <w:rFonts w:hint="cs"/>
          <w:rtl/>
        </w:rPr>
        <w:t xml:space="preserve"> </w:t>
      </w:r>
      <w:r w:rsidRPr="00A544A4">
        <w:rPr>
          <w:rFonts w:hint="cs"/>
          <w:rtl/>
        </w:rPr>
        <w:t>الآن</w:t>
      </w:r>
      <w:r>
        <w:rPr>
          <w:rFonts w:hint="cs"/>
          <w:rtl/>
        </w:rPr>
        <w:t xml:space="preserve"> </w:t>
      </w:r>
      <w:r w:rsidRPr="00A544A4">
        <w:rPr>
          <w:rFonts w:hint="cs"/>
          <w:rtl/>
        </w:rPr>
        <w:t>رهن</w:t>
      </w:r>
      <w:r>
        <w:rPr>
          <w:rFonts w:hint="cs"/>
          <w:rtl/>
        </w:rPr>
        <w:t xml:space="preserve"> </w:t>
      </w:r>
      <w:r w:rsidRPr="00A544A4">
        <w:rPr>
          <w:rFonts w:hint="cs"/>
          <w:rtl/>
        </w:rPr>
        <w:t>المداولة</w:t>
      </w:r>
      <w:r>
        <w:rPr>
          <w:rFonts w:hint="cs"/>
          <w:rtl/>
        </w:rPr>
        <w:t xml:space="preserve"> </w:t>
      </w:r>
      <w:r w:rsidRPr="00A544A4">
        <w:rPr>
          <w:rFonts w:hint="cs"/>
          <w:rtl/>
        </w:rPr>
        <w:t>أمام</w:t>
      </w:r>
      <w:r>
        <w:rPr>
          <w:rFonts w:hint="cs"/>
          <w:rtl/>
        </w:rPr>
        <w:t xml:space="preserve"> </w:t>
      </w:r>
      <w:r w:rsidRPr="00A544A4">
        <w:rPr>
          <w:rFonts w:hint="cs"/>
          <w:rtl/>
        </w:rPr>
        <w:t>السلطة</w:t>
      </w:r>
      <w:r>
        <w:rPr>
          <w:rFonts w:hint="cs"/>
          <w:rtl/>
        </w:rPr>
        <w:t xml:space="preserve"> </w:t>
      </w:r>
      <w:r w:rsidRPr="00A544A4">
        <w:rPr>
          <w:rFonts w:hint="cs"/>
          <w:rtl/>
        </w:rPr>
        <w:t>التشريعية</w:t>
      </w:r>
      <w:r>
        <w:rPr>
          <w:rFonts w:hint="cs"/>
          <w:rtl/>
        </w:rPr>
        <w:t xml:space="preserve"> </w:t>
      </w:r>
      <w:r w:rsidRPr="00A544A4">
        <w:rPr>
          <w:rFonts w:hint="cs"/>
          <w:rtl/>
        </w:rPr>
        <w:t>وقت</w:t>
      </w:r>
      <w:r>
        <w:rPr>
          <w:rFonts w:hint="cs"/>
          <w:rtl/>
        </w:rPr>
        <w:t xml:space="preserve"> </w:t>
      </w:r>
      <w:r w:rsidRPr="00A544A4">
        <w:rPr>
          <w:rFonts w:hint="cs"/>
          <w:rtl/>
        </w:rPr>
        <w:t>إعداد</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r w:rsidRPr="00A544A4">
        <w:rPr>
          <w:rFonts w:hint="cs"/>
          <w:rtl/>
        </w:rPr>
        <w:t>كما</w:t>
      </w:r>
      <w:r>
        <w:rPr>
          <w:rFonts w:hint="cs"/>
          <w:rtl/>
        </w:rPr>
        <w:t xml:space="preserve"> </w:t>
      </w:r>
      <w:r w:rsidRPr="00A544A4">
        <w:rPr>
          <w:rFonts w:hint="cs"/>
          <w:rtl/>
        </w:rPr>
        <w:t>سبق</w:t>
      </w:r>
      <w:r>
        <w:rPr>
          <w:rFonts w:hint="cs"/>
          <w:rtl/>
        </w:rPr>
        <w:t xml:space="preserve"> </w:t>
      </w:r>
      <w:r w:rsidRPr="00A544A4">
        <w:rPr>
          <w:rFonts w:hint="cs"/>
          <w:rtl/>
        </w:rPr>
        <w:t>وأن</w:t>
      </w:r>
      <w:r>
        <w:rPr>
          <w:rFonts w:hint="cs"/>
          <w:rtl/>
        </w:rPr>
        <w:t xml:space="preserve"> </w:t>
      </w:r>
      <w:r w:rsidRPr="00A544A4">
        <w:rPr>
          <w:rFonts w:hint="cs"/>
          <w:rtl/>
        </w:rPr>
        <w:t>صدر</w:t>
      </w:r>
      <w:r>
        <w:rPr>
          <w:rFonts w:hint="cs"/>
          <w:rtl/>
        </w:rPr>
        <w:t xml:space="preserve"> </w:t>
      </w:r>
      <w:r w:rsidRPr="00A544A4">
        <w:rPr>
          <w:rFonts w:hint="cs"/>
          <w:rtl/>
        </w:rPr>
        <w:t>قانون</w:t>
      </w:r>
      <w:r>
        <w:rPr>
          <w:rFonts w:hint="cs"/>
          <w:rtl/>
        </w:rPr>
        <w:t xml:space="preserve"> </w:t>
      </w:r>
      <w:r w:rsidRPr="00A544A4">
        <w:rPr>
          <w:rFonts w:hint="cs"/>
          <w:rtl/>
        </w:rPr>
        <w:t>رقم</w:t>
      </w:r>
      <w:r>
        <w:rPr>
          <w:rFonts w:hint="cs"/>
          <w:rtl/>
        </w:rPr>
        <w:t xml:space="preserve"> </w:t>
      </w:r>
      <w:r w:rsidRPr="00A544A4">
        <w:rPr>
          <w:rFonts w:hint="cs"/>
          <w:rtl/>
        </w:rPr>
        <w:t>35</w:t>
      </w:r>
      <w:r>
        <w:rPr>
          <w:rFonts w:hint="cs"/>
          <w:rtl/>
        </w:rPr>
        <w:t xml:space="preserve"> </w:t>
      </w:r>
      <w:r w:rsidRPr="00A544A4">
        <w:rPr>
          <w:rFonts w:hint="cs"/>
          <w:rtl/>
        </w:rPr>
        <w:t>لسنة</w:t>
      </w:r>
      <w:r>
        <w:rPr>
          <w:rFonts w:hint="cs"/>
          <w:rtl/>
        </w:rPr>
        <w:t xml:space="preserve"> </w:t>
      </w:r>
      <w:r w:rsidRPr="00A544A4">
        <w:rPr>
          <w:rFonts w:hint="cs"/>
          <w:rtl/>
        </w:rPr>
        <w:t>2009</w:t>
      </w:r>
      <w:r>
        <w:rPr>
          <w:rFonts w:hint="cs"/>
          <w:rtl/>
        </w:rPr>
        <w:t xml:space="preserve"> </w:t>
      </w:r>
      <w:r w:rsidRPr="00A544A4">
        <w:rPr>
          <w:rFonts w:hint="cs"/>
          <w:rtl/>
        </w:rPr>
        <w:t>بشأن</w:t>
      </w:r>
      <w:r>
        <w:rPr>
          <w:rFonts w:hint="cs"/>
          <w:rtl/>
        </w:rPr>
        <w:t xml:space="preserve"> </w:t>
      </w:r>
      <w:r w:rsidRPr="00A544A4">
        <w:rPr>
          <w:rFonts w:hint="cs"/>
          <w:rtl/>
        </w:rPr>
        <w:t>معاملة</w:t>
      </w:r>
      <w:r>
        <w:rPr>
          <w:rFonts w:hint="cs"/>
          <w:rtl/>
        </w:rPr>
        <w:t xml:space="preserve"> </w:t>
      </w:r>
      <w:r w:rsidRPr="00A544A4">
        <w:rPr>
          <w:rFonts w:hint="cs"/>
          <w:rtl/>
        </w:rPr>
        <w:t>ابناء</w:t>
      </w:r>
      <w:r>
        <w:rPr>
          <w:rFonts w:hint="cs"/>
          <w:rtl/>
        </w:rPr>
        <w:t xml:space="preserve"> </w:t>
      </w:r>
      <w:r w:rsidRPr="00A544A4">
        <w:rPr>
          <w:rFonts w:hint="cs"/>
          <w:rtl/>
        </w:rPr>
        <w:t>المرأة</w:t>
      </w:r>
      <w:r>
        <w:rPr>
          <w:rFonts w:hint="cs"/>
          <w:rtl/>
        </w:rPr>
        <w:t xml:space="preserve"> </w:t>
      </w:r>
      <w:r w:rsidRPr="00A544A4">
        <w:rPr>
          <w:rFonts w:hint="cs"/>
          <w:rtl/>
        </w:rPr>
        <w:t>البحرينية</w:t>
      </w:r>
      <w:r>
        <w:rPr>
          <w:rFonts w:hint="cs"/>
          <w:rtl/>
        </w:rPr>
        <w:t xml:space="preserve"> </w:t>
      </w:r>
      <w:r w:rsidRPr="00A544A4">
        <w:rPr>
          <w:rFonts w:hint="cs"/>
          <w:rtl/>
        </w:rPr>
        <w:t>المتزوجة</w:t>
      </w:r>
      <w:r>
        <w:rPr>
          <w:rFonts w:hint="cs"/>
          <w:rtl/>
        </w:rPr>
        <w:t xml:space="preserve"> </w:t>
      </w:r>
      <w:r w:rsidRPr="00A544A4">
        <w:rPr>
          <w:rFonts w:hint="cs"/>
          <w:rtl/>
        </w:rPr>
        <w:t>من</w:t>
      </w:r>
      <w:r>
        <w:rPr>
          <w:rFonts w:hint="cs"/>
          <w:rtl/>
        </w:rPr>
        <w:t xml:space="preserve"> </w:t>
      </w:r>
      <w:r w:rsidRPr="00A544A4">
        <w:rPr>
          <w:rFonts w:hint="cs"/>
          <w:rtl/>
        </w:rPr>
        <w:t>أجنبي</w:t>
      </w:r>
      <w:r>
        <w:rPr>
          <w:rFonts w:hint="cs"/>
          <w:rtl/>
        </w:rPr>
        <w:t xml:space="preserve"> </w:t>
      </w:r>
      <w:r w:rsidRPr="00A544A4">
        <w:rPr>
          <w:rFonts w:hint="cs"/>
          <w:rtl/>
        </w:rPr>
        <w:t>معاملة</w:t>
      </w:r>
      <w:r>
        <w:rPr>
          <w:rFonts w:hint="cs"/>
          <w:rtl/>
        </w:rPr>
        <w:t xml:space="preserve"> </w:t>
      </w:r>
      <w:r w:rsidRPr="00A544A4">
        <w:rPr>
          <w:rFonts w:hint="cs"/>
          <w:rtl/>
        </w:rPr>
        <w:t>البحرينيين</w:t>
      </w:r>
      <w:r>
        <w:rPr>
          <w:rFonts w:hint="cs"/>
          <w:rtl/>
        </w:rPr>
        <w:t xml:space="preserve"> </w:t>
      </w:r>
      <w:r w:rsidRPr="00A544A4">
        <w:rPr>
          <w:rFonts w:hint="cs"/>
          <w:rtl/>
        </w:rPr>
        <w:t>في</w:t>
      </w:r>
      <w:r>
        <w:rPr>
          <w:rFonts w:hint="cs"/>
          <w:rtl/>
        </w:rPr>
        <w:t xml:space="preserve"> </w:t>
      </w:r>
      <w:r w:rsidRPr="00A544A4">
        <w:rPr>
          <w:rFonts w:hint="cs"/>
          <w:rtl/>
        </w:rPr>
        <w:t>كل</w:t>
      </w:r>
      <w:r>
        <w:rPr>
          <w:rFonts w:hint="cs"/>
          <w:rtl/>
        </w:rPr>
        <w:t xml:space="preserve"> </w:t>
      </w:r>
      <w:r w:rsidRPr="00A544A4">
        <w:rPr>
          <w:rFonts w:hint="cs"/>
          <w:rtl/>
        </w:rPr>
        <w:t>ما</w:t>
      </w:r>
      <w:r>
        <w:rPr>
          <w:rFonts w:hint="cs"/>
          <w:rtl/>
        </w:rPr>
        <w:t xml:space="preserve"> </w:t>
      </w:r>
      <w:r w:rsidRPr="00A544A4">
        <w:rPr>
          <w:rFonts w:hint="cs"/>
          <w:rtl/>
        </w:rPr>
        <w:t>يتعلق</w:t>
      </w:r>
      <w:r>
        <w:rPr>
          <w:rFonts w:hint="cs"/>
          <w:rtl/>
        </w:rPr>
        <w:t xml:space="preserve"> </w:t>
      </w:r>
      <w:r w:rsidRPr="00A544A4">
        <w:rPr>
          <w:rFonts w:hint="cs"/>
          <w:rtl/>
        </w:rPr>
        <w:t>برسوم</w:t>
      </w:r>
      <w:r>
        <w:rPr>
          <w:rFonts w:hint="cs"/>
          <w:rtl/>
        </w:rPr>
        <w:t xml:space="preserve"> </w:t>
      </w:r>
      <w:r w:rsidRPr="00A544A4">
        <w:rPr>
          <w:rFonts w:hint="cs"/>
          <w:rtl/>
        </w:rPr>
        <w:t>الإقامة</w:t>
      </w:r>
      <w:r>
        <w:rPr>
          <w:rFonts w:hint="cs"/>
          <w:rtl/>
        </w:rPr>
        <w:t xml:space="preserve"> </w:t>
      </w:r>
      <w:r w:rsidRPr="00A544A4">
        <w:rPr>
          <w:rFonts w:hint="cs"/>
          <w:rtl/>
        </w:rPr>
        <w:t>والصحة</w:t>
      </w:r>
      <w:r>
        <w:rPr>
          <w:rFonts w:hint="cs"/>
          <w:rtl/>
        </w:rPr>
        <w:t xml:space="preserve"> </w:t>
      </w:r>
      <w:r w:rsidRPr="00A544A4">
        <w:rPr>
          <w:rFonts w:hint="cs"/>
          <w:rtl/>
        </w:rPr>
        <w:t>والتعليم</w:t>
      </w:r>
      <w:r>
        <w:rPr>
          <w:rFonts w:hint="cs"/>
          <w:rtl/>
        </w:rPr>
        <w:t xml:space="preserve"> </w:t>
      </w:r>
      <w:r w:rsidRPr="00A544A4">
        <w:rPr>
          <w:rFonts w:hint="cs"/>
          <w:rtl/>
        </w:rPr>
        <w:t>وبعض</w:t>
      </w:r>
      <w:r>
        <w:rPr>
          <w:rFonts w:hint="cs"/>
          <w:rtl/>
        </w:rPr>
        <w:t xml:space="preserve"> </w:t>
      </w:r>
      <w:r w:rsidRPr="00A544A4">
        <w:rPr>
          <w:rFonts w:hint="cs"/>
          <w:rtl/>
        </w:rPr>
        <w:t>الرسوم</w:t>
      </w:r>
      <w:r>
        <w:rPr>
          <w:rFonts w:hint="cs"/>
          <w:rtl/>
        </w:rPr>
        <w:t xml:space="preserve"> </w:t>
      </w:r>
      <w:r w:rsidRPr="00A544A4">
        <w:rPr>
          <w:rFonts w:hint="cs"/>
          <w:rtl/>
        </w:rPr>
        <w:t>الحكومية.</w:t>
      </w:r>
    </w:p>
    <w:p w:rsidR="00632DB7" w:rsidRPr="00A544A4" w:rsidRDefault="00632DB7" w:rsidP="00632DB7">
      <w:pPr>
        <w:pStyle w:val="H1GA"/>
        <w:rPr>
          <w:rtl/>
          <w:lang w:bidi="ar-MA"/>
        </w:rPr>
      </w:pPr>
      <w:r>
        <w:rPr>
          <w:rtl/>
          <w:lang w:bidi="ar-MA"/>
        </w:rPr>
        <w:tab/>
      </w:r>
      <w:bookmarkStart w:id="28" w:name="_Toc508722182"/>
      <w:r w:rsidRPr="00A544A4">
        <w:rPr>
          <w:rFonts w:hint="cs"/>
          <w:rtl/>
          <w:lang w:bidi="ar-MA"/>
        </w:rPr>
        <w:t>(ب)</w:t>
      </w:r>
      <w:r>
        <w:rPr>
          <w:rtl/>
          <w:lang w:bidi="ar-MA"/>
        </w:rPr>
        <w:tab/>
      </w:r>
      <w:r w:rsidRPr="00A544A4">
        <w:rPr>
          <w:rFonts w:hint="cs"/>
          <w:rtl/>
          <w:lang w:bidi="ar-MA"/>
        </w:rPr>
        <w:t>مصالح</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الفضلى</w:t>
      </w:r>
      <w:bookmarkEnd w:id="28"/>
    </w:p>
    <w:p w:rsidR="00632DB7" w:rsidRPr="00A544A4" w:rsidRDefault="00632DB7" w:rsidP="00632DB7">
      <w:pPr>
        <w:pStyle w:val="H1GA"/>
      </w:pPr>
      <w:r>
        <w:rPr>
          <w:rtl/>
          <w:lang w:bidi="ar-MA"/>
        </w:rPr>
        <w:tab/>
      </w:r>
      <w:r>
        <w:rPr>
          <w:rtl/>
          <w:lang w:bidi="ar-MA"/>
        </w:rPr>
        <w:tab/>
      </w:r>
      <w:bookmarkStart w:id="29" w:name="_Toc508792648"/>
      <w:r w:rsidRPr="00A544A4">
        <w:rPr>
          <w:rFonts w:hint="cs"/>
          <w:rtl/>
          <w:lang w:bidi="ar-MA"/>
        </w:rPr>
        <w:t>الفقرة</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33</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التوصيات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المتعلقة</w:t>
      </w:r>
      <w:r>
        <w:rPr>
          <w:rFonts w:hint="cs"/>
          <w:rtl/>
          <w:lang w:bidi="ar-MA"/>
        </w:rPr>
        <w:t xml:space="preserve"> </w:t>
      </w:r>
      <w:r w:rsidRPr="00A544A4">
        <w:rPr>
          <w:rFonts w:hint="cs"/>
          <w:rtl/>
          <w:lang w:bidi="ar-MA"/>
        </w:rPr>
        <w:t>بمصالح</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الفضلى</w:t>
      </w:r>
      <w:bookmarkEnd w:id="29"/>
    </w:p>
    <w:p w:rsidR="00632DB7" w:rsidRPr="00A544A4" w:rsidRDefault="00632DB7" w:rsidP="00632DB7">
      <w:pPr>
        <w:pStyle w:val="SingleTxtGA"/>
      </w:pPr>
      <w:r>
        <w:rPr>
          <w:rFonts w:eastAsia="Calibri" w:hint="cs"/>
          <w:rtl/>
        </w:rPr>
        <w:t>46-</w:t>
      </w:r>
      <w:r w:rsidRPr="00A544A4">
        <w:rPr>
          <w:rFonts w:eastAsia="Calibri"/>
        </w:rPr>
        <w:tab/>
      </w:r>
      <w:r w:rsidRPr="00A544A4">
        <w:rPr>
          <w:rFonts w:hint="cs"/>
          <w:rtl/>
        </w:rPr>
        <w:t>يولي</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لسنة</w:t>
      </w:r>
      <w:r>
        <w:rPr>
          <w:rFonts w:hint="cs"/>
          <w:rtl/>
        </w:rPr>
        <w:t xml:space="preserve"> </w:t>
      </w:r>
      <w:r w:rsidRPr="00A544A4">
        <w:rPr>
          <w:rFonts w:hint="cs"/>
          <w:rtl/>
        </w:rPr>
        <w:t>2017</w:t>
      </w:r>
      <w:r>
        <w:rPr>
          <w:rFonts w:hint="cs"/>
          <w:rtl/>
        </w:rPr>
        <w:t xml:space="preserve"> </w:t>
      </w:r>
      <w:r w:rsidRPr="00A544A4">
        <w:rPr>
          <w:rFonts w:hint="cs"/>
          <w:rtl/>
        </w:rPr>
        <w:t>وقانون</w:t>
      </w:r>
      <w:r>
        <w:rPr>
          <w:rFonts w:hint="cs"/>
          <w:rtl/>
        </w:rPr>
        <w:t xml:space="preserve"> </w:t>
      </w:r>
      <w:r w:rsidRPr="00A544A4">
        <w:rPr>
          <w:rFonts w:hint="cs"/>
          <w:rtl/>
        </w:rPr>
        <w:t>الطفل</w:t>
      </w:r>
      <w:r>
        <w:rPr>
          <w:rFonts w:hint="cs"/>
          <w:rtl/>
        </w:rPr>
        <w:t xml:space="preserve"> </w:t>
      </w:r>
      <w:r w:rsidRPr="00A544A4">
        <w:rPr>
          <w:rFonts w:hint="cs"/>
          <w:rtl/>
        </w:rPr>
        <w:t>لسنة</w:t>
      </w:r>
      <w:r>
        <w:rPr>
          <w:rFonts w:hint="cs"/>
          <w:rtl/>
        </w:rPr>
        <w:t xml:space="preserve"> </w:t>
      </w:r>
      <w:r w:rsidRPr="00A544A4">
        <w:rPr>
          <w:rFonts w:hint="cs"/>
          <w:rtl/>
        </w:rPr>
        <w:t>2012</w:t>
      </w:r>
      <w:r>
        <w:rPr>
          <w:rFonts w:hint="cs"/>
          <w:rtl/>
        </w:rPr>
        <w:t xml:space="preserve"> </w:t>
      </w:r>
      <w:r w:rsidRPr="00A544A4">
        <w:rPr>
          <w:rFonts w:hint="cs"/>
          <w:rtl/>
        </w:rPr>
        <w:t>الأولوية</w:t>
      </w:r>
      <w:r>
        <w:rPr>
          <w:rFonts w:hint="cs"/>
          <w:rtl/>
        </w:rPr>
        <w:t xml:space="preserve"> </w:t>
      </w:r>
      <w:r w:rsidRPr="00A544A4">
        <w:rPr>
          <w:rFonts w:hint="cs"/>
          <w:rtl/>
        </w:rPr>
        <w:t>لمصالح</w:t>
      </w:r>
      <w:r>
        <w:rPr>
          <w:rFonts w:hint="cs"/>
          <w:rtl/>
        </w:rPr>
        <w:t xml:space="preserve"> </w:t>
      </w:r>
      <w:r w:rsidRPr="00A544A4">
        <w:rPr>
          <w:rFonts w:hint="cs"/>
          <w:rtl/>
        </w:rPr>
        <w:t>الطفل</w:t>
      </w:r>
      <w:r>
        <w:rPr>
          <w:rFonts w:hint="cs"/>
          <w:rtl/>
        </w:rPr>
        <w:t xml:space="preserve"> </w:t>
      </w:r>
      <w:r w:rsidRPr="00A544A4">
        <w:rPr>
          <w:rFonts w:hint="cs"/>
          <w:rtl/>
        </w:rPr>
        <w:t>الفضلى</w:t>
      </w:r>
      <w:r>
        <w:rPr>
          <w:rFonts w:hint="cs"/>
          <w:rtl/>
        </w:rPr>
        <w:t xml:space="preserve"> </w:t>
      </w:r>
      <w:r w:rsidRPr="00A544A4">
        <w:rPr>
          <w:rFonts w:hint="cs"/>
          <w:rtl/>
        </w:rPr>
        <w:t>في</w:t>
      </w:r>
      <w:r>
        <w:rPr>
          <w:rFonts w:hint="cs"/>
          <w:rtl/>
        </w:rPr>
        <w:t xml:space="preserve"> </w:t>
      </w:r>
      <w:r w:rsidRPr="00A544A4">
        <w:rPr>
          <w:rFonts w:hint="cs"/>
          <w:rtl/>
        </w:rPr>
        <w:t>اتّخاذ</w:t>
      </w:r>
      <w:r>
        <w:rPr>
          <w:rFonts w:hint="cs"/>
          <w:rtl/>
        </w:rPr>
        <w:t xml:space="preserve"> </w:t>
      </w:r>
      <w:r w:rsidRPr="00A544A4">
        <w:rPr>
          <w:rFonts w:hint="cs"/>
          <w:rtl/>
        </w:rPr>
        <w:t>القرارات</w:t>
      </w:r>
      <w:r>
        <w:rPr>
          <w:rFonts w:hint="cs"/>
          <w:rtl/>
        </w:rPr>
        <w:t xml:space="preserve"> </w:t>
      </w:r>
      <w:r w:rsidRPr="00A544A4">
        <w:rPr>
          <w:rFonts w:hint="cs"/>
          <w:rtl/>
        </w:rPr>
        <w:t>وفض</w:t>
      </w:r>
      <w:r>
        <w:rPr>
          <w:rFonts w:hint="cs"/>
          <w:rtl/>
        </w:rPr>
        <w:t xml:space="preserve"> </w:t>
      </w:r>
      <w:r w:rsidRPr="00A544A4">
        <w:rPr>
          <w:rFonts w:hint="cs"/>
          <w:rtl/>
        </w:rPr>
        <w:t>النزاعات</w:t>
      </w:r>
      <w:r>
        <w:rPr>
          <w:rFonts w:hint="cs"/>
          <w:rtl/>
        </w:rPr>
        <w:t xml:space="preserve"> </w:t>
      </w:r>
      <w:r w:rsidRPr="00A544A4">
        <w:rPr>
          <w:rFonts w:hint="cs"/>
          <w:rtl/>
        </w:rPr>
        <w:t>المتعلقة</w:t>
      </w:r>
      <w:r>
        <w:rPr>
          <w:rFonts w:hint="cs"/>
          <w:rtl/>
        </w:rPr>
        <w:t xml:space="preserve"> </w:t>
      </w:r>
      <w:r w:rsidRPr="00A544A4">
        <w:rPr>
          <w:rFonts w:hint="cs"/>
          <w:rtl/>
        </w:rPr>
        <w:t>بمسائل</w:t>
      </w:r>
      <w:r>
        <w:rPr>
          <w:rFonts w:hint="cs"/>
          <w:rtl/>
        </w:rPr>
        <w:t xml:space="preserve"> </w:t>
      </w:r>
      <w:r w:rsidRPr="00A544A4">
        <w:rPr>
          <w:rFonts w:hint="cs"/>
          <w:rtl/>
        </w:rPr>
        <w:t>الحضانة</w:t>
      </w:r>
      <w:r>
        <w:rPr>
          <w:rFonts w:hint="cs"/>
          <w:rtl/>
        </w:rPr>
        <w:t xml:space="preserve"> </w:t>
      </w:r>
      <w:r w:rsidRPr="00A544A4">
        <w:rPr>
          <w:rFonts w:hint="cs"/>
          <w:rtl/>
        </w:rPr>
        <w:t>والولاية</w:t>
      </w:r>
      <w:r>
        <w:rPr>
          <w:rFonts w:hint="cs"/>
          <w:rtl/>
        </w:rPr>
        <w:t xml:space="preserve"> </w:t>
      </w:r>
      <w:r w:rsidRPr="00A544A4">
        <w:rPr>
          <w:rFonts w:hint="cs"/>
          <w:rtl/>
        </w:rPr>
        <w:t>والنفقة</w:t>
      </w:r>
      <w:r>
        <w:rPr>
          <w:rFonts w:hint="cs"/>
          <w:rtl/>
        </w:rPr>
        <w:t xml:space="preserve"> </w:t>
      </w:r>
      <w:r w:rsidRPr="00A544A4">
        <w:rPr>
          <w:rFonts w:hint="cs"/>
          <w:rtl/>
        </w:rPr>
        <w:t>المستمدة</w:t>
      </w:r>
      <w:r>
        <w:rPr>
          <w:rFonts w:hint="cs"/>
          <w:rtl/>
        </w:rPr>
        <w:t xml:space="preserve"> </w:t>
      </w:r>
      <w:r w:rsidRPr="00A544A4">
        <w:rPr>
          <w:rFonts w:hint="cs"/>
          <w:rtl/>
        </w:rPr>
        <w:t>من</w:t>
      </w:r>
      <w:r>
        <w:rPr>
          <w:rFonts w:hint="cs"/>
          <w:rtl/>
        </w:rPr>
        <w:t xml:space="preserve"> </w:t>
      </w:r>
      <w:r w:rsidRPr="00A544A4">
        <w:rPr>
          <w:rFonts w:hint="cs"/>
          <w:rtl/>
        </w:rPr>
        <w:t>المواد</w:t>
      </w:r>
      <w:r>
        <w:rPr>
          <w:rFonts w:hint="cs"/>
          <w:rtl/>
        </w:rPr>
        <w:t xml:space="preserve"> </w:t>
      </w:r>
      <w:r w:rsidRPr="00A544A4">
        <w:rPr>
          <w:rFonts w:hint="cs"/>
          <w:rtl/>
        </w:rPr>
        <w:t>القانونية</w:t>
      </w:r>
      <w:r>
        <w:rPr>
          <w:rFonts w:hint="cs"/>
          <w:rtl/>
        </w:rPr>
        <w:t xml:space="preserve"> </w:t>
      </w:r>
      <w:r w:rsidRPr="00A544A4">
        <w:rPr>
          <w:rFonts w:hint="cs"/>
          <w:rtl/>
        </w:rPr>
        <w:t>المؤثرة</w:t>
      </w:r>
      <w:r>
        <w:rPr>
          <w:rFonts w:hint="cs"/>
          <w:rtl/>
        </w:rPr>
        <w:t xml:space="preserve"> </w:t>
      </w:r>
      <w:r w:rsidRPr="00A544A4">
        <w:rPr>
          <w:rFonts w:hint="cs"/>
          <w:rtl/>
        </w:rPr>
        <w:t>في</w:t>
      </w:r>
      <w:r>
        <w:rPr>
          <w:rFonts w:hint="cs"/>
          <w:rtl/>
        </w:rPr>
        <w:t xml:space="preserve"> </w:t>
      </w:r>
      <w:r w:rsidRPr="00A544A4">
        <w:rPr>
          <w:rFonts w:hint="cs"/>
          <w:rtl/>
        </w:rPr>
        <w:t>حياة</w:t>
      </w:r>
      <w:r>
        <w:rPr>
          <w:rFonts w:hint="cs"/>
          <w:rtl/>
        </w:rPr>
        <w:t xml:space="preserve"> </w:t>
      </w:r>
      <w:r w:rsidRPr="00A544A4">
        <w:rPr>
          <w:rFonts w:hint="cs"/>
          <w:rtl/>
        </w:rPr>
        <w:t>الطفل</w:t>
      </w:r>
      <w:r>
        <w:rPr>
          <w:rFonts w:hint="cs"/>
          <w:rtl/>
        </w:rPr>
        <w:t xml:space="preserve"> </w:t>
      </w:r>
      <w:r w:rsidRPr="00A544A4">
        <w:rPr>
          <w:rFonts w:hint="cs"/>
          <w:rtl/>
        </w:rPr>
        <w:t>ونموه.</w:t>
      </w:r>
      <w:r>
        <w:rPr>
          <w:rFonts w:hint="cs"/>
          <w:rtl/>
        </w:rPr>
        <w:t xml:space="preserve"> </w:t>
      </w:r>
      <w:r w:rsidRPr="00A544A4">
        <w:rPr>
          <w:rFonts w:hint="cs"/>
          <w:rtl/>
        </w:rPr>
        <w:t>ومن</w:t>
      </w:r>
      <w:r>
        <w:rPr>
          <w:rFonts w:hint="cs"/>
          <w:rtl/>
        </w:rPr>
        <w:t xml:space="preserve"> </w:t>
      </w:r>
      <w:r w:rsidRPr="00A544A4">
        <w:rPr>
          <w:rFonts w:hint="cs"/>
          <w:rtl/>
        </w:rPr>
        <w:t>أهم</w:t>
      </w:r>
      <w:r>
        <w:rPr>
          <w:rFonts w:hint="cs"/>
          <w:rtl/>
        </w:rPr>
        <w:t xml:space="preserve"> </w:t>
      </w:r>
      <w:r w:rsidRPr="00A544A4">
        <w:rPr>
          <w:rFonts w:hint="cs"/>
          <w:rtl/>
        </w:rPr>
        <w:t>البنود</w:t>
      </w:r>
      <w:r>
        <w:rPr>
          <w:rFonts w:hint="cs"/>
          <w:rtl/>
        </w:rPr>
        <w:t xml:space="preserve"> </w:t>
      </w:r>
      <w:r w:rsidRPr="00A544A4">
        <w:rPr>
          <w:rFonts w:hint="cs"/>
          <w:rtl/>
        </w:rPr>
        <w:t>التي</w:t>
      </w:r>
      <w:r>
        <w:rPr>
          <w:rFonts w:hint="cs"/>
          <w:rtl/>
        </w:rPr>
        <w:t xml:space="preserve"> </w:t>
      </w:r>
      <w:r w:rsidRPr="00A544A4">
        <w:rPr>
          <w:rFonts w:hint="cs"/>
          <w:rtl/>
        </w:rPr>
        <w:t>تناولها</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بخصوص</w:t>
      </w:r>
      <w:r>
        <w:rPr>
          <w:rFonts w:hint="cs"/>
          <w:rtl/>
        </w:rPr>
        <w:t xml:space="preserve"> </w:t>
      </w:r>
      <w:r w:rsidRPr="00A544A4">
        <w:rPr>
          <w:rFonts w:hint="cs"/>
          <w:rtl/>
        </w:rPr>
        <w:t>الطفل</w:t>
      </w:r>
      <w:r>
        <w:rPr>
          <w:rFonts w:hint="cs"/>
          <w:rtl/>
        </w:rPr>
        <w:t xml:space="preserve"> </w:t>
      </w:r>
      <w:r w:rsidRPr="00A544A4">
        <w:rPr>
          <w:rFonts w:hint="cs"/>
          <w:rtl/>
        </w:rPr>
        <w:t>أخذه</w:t>
      </w:r>
      <w:r>
        <w:rPr>
          <w:rFonts w:hint="cs"/>
          <w:rtl/>
        </w:rPr>
        <w:t xml:space="preserve"> </w:t>
      </w:r>
      <w:r w:rsidRPr="00A544A4">
        <w:rPr>
          <w:rFonts w:hint="cs"/>
          <w:rtl/>
        </w:rPr>
        <w:t>بعين</w:t>
      </w:r>
      <w:r>
        <w:rPr>
          <w:rFonts w:hint="cs"/>
          <w:rtl/>
        </w:rPr>
        <w:t xml:space="preserve"> </w:t>
      </w:r>
      <w:r w:rsidRPr="00A544A4">
        <w:rPr>
          <w:rFonts w:hint="cs"/>
          <w:rtl/>
        </w:rPr>
        <w:t>الاعتبار</w:t>
      </w:r>
      <w:r>
        <w:rPr>
          <w:rFonts w:hint="cs"/>
          <w:rtl/>
        </w:rPr>
        <w:t xml:space="preserve"> </w:t>
      </w:r>
      <w:r w:rsidRPr="00A544A4">
        <w:rPr>
          <w:rFonts w:hint="cs"/>
          <w:rtl/>
        </w:rPr>
        <w:t>تلبية</w:t>
      </w:r>
      <w:r>
        <w:rPr>
          <w:rFonts w:hint="cs"/>
          <w:rtl/>
        </w:rPr>
        <w:t xml:space="preserve"> </w:t>
      </w:r>
      <w:r w:rsidRPr="00A544A4">
        <w:rPr>
          <w:rFonts w:hint="cs"/>
          <w:rtl/>
        </w:rPr>
        <w:t>احتياجات</w:t>
      </w:r>
      <w:r>
        <w:rPr>
          <w:rFonts w:hint="cs"/>
          <w:rtl/>
        </w:rPr>
        <w:t xml:space="preserve"> </w:t>
      </w:r>
      <w:r w:rsidRPr="00A544A4">
        <w:rPr>
          <w:rFonts w:hint="cs"/>
          <w:rtl/>
        </w:rPr>
        <w:t>الطفل</w:t>
      </w:r>
      <w:r>
        <w:rPr>
          <w:rFonts w:hint="cs"/>
          <w:rtl/>
        </w:rPr>
        <w:t xml:space="preserve"> </w:t>
      </w:r>
      <w:r w:rsidRPr="00A544A4">
        <w:rPr>
          <w:rFonts w:hint="cs"/>
          <w:rtl/>
        </w:rPr>
        <w:t>وتربيته</w:t>
      </w:r>
      <w:r>
        <w:rPr>
          <w:rFonts w:hint="cs"/>
          <w:rtl/>
        </w:rPr>
        <w:t xml:space="preserve"> </w:t>
      </w:r>
      <w:r w:rsidRPr="00A544A4">
        <w:rPr>
          <w:rFonts w:hint="cs"/>
          <w:rtl/>
        </w:rPr>
        <w:t>ورعايته</w:t>
      </w:r>
      <w:r>
        <w:rPr>
          <w:rFonts w:hint="cs"/>
          <w:rtl/>
        </w:rPr>
        <w:t xml:space="preserve"> </w:t>
      </w:r>
      <w:r w:rsidRPr="00A544A4">
        <w:rPr>
          <w:rFonts w:hint="cs"/>
          <w:rtl/>
        </w:rPr>
        <w:t>وتنشئته</w:t>
      </w:r>
      <w:r>
        <w:rPr>
          <w:rFonts w:hint="cs"/>
          <w:rtl/>
        </w:rPr>
        <w:t xml:space="preserve"> </w:t>
      </w:r>
      <w:r w:rsidRPr="00A544A4">
        <w:rPr>
          <w:rFonts w:hint="cs"/>
          <w:rtl/>
        </w:rPr>
        <w:t>(المواد</w:t>
      </w:r>
      <w:r>
        <w:rPr>
          <w:rFonts w:hint="cs"/>
          <w:rtl/>
        </w:rPr>
        <w:t xml:space="preserve"> </w:t>
      </w:r>
      <w:r w:rsidRPr="00A544A4">
        <w:rPr>
          <w:rFonts w:hint="cs"/>
          <w:rtl/>
        </w:rPr>
        <w:t>من</w:t>
      </w:r>
      <w:r>
        <w:rPr>
          <w:rFonts w:hint="cs"/>
          <w:rtl/>
        </w:rPr>
        <w:t xml:space="preserve"> </w:t>
      </w:r>
      <w:r w:rsidRPr="00A544A4">
        <w:rPr>
          <w:rFonts w:hint="cs"/>
          <w:rtl/>
        </w:rPr>
        <w:t>62</w:t>
      </w:r>
      <w:r>
        <w:rPr>
          <w:rFonts w:hint="cs"/>
          <w:rtl/>
        </w:rPr>
        <w:t xml:space="preserve"> </w:t>
      </w:r>
      <w:r w:rsidRPr="00A544A4">
        <w:rPr>
          <w:rFonts w:hint="cs"/>
          <w:rtl/>
        </w:rPr>
        <w:t>الى</w:t>
      </w:r>
      <w:r>
        <w:rPr>
          <w:rFonts w:hint="cs"/>
          <w:rtl/>
        </w:rPr>
        <w:t> </w:t>
      </w:r>
      <w:r w:rsidRPr="00A544A4">
        <w:rPr>
          <w:rFonts w:hint="cs"/>
          <w:rtl/>
        </w:rPr>
        <w:t>67).</w:t>
      </w:r>
      <w:r>
        <w:rPr>
          <w:rFonts w:hint="cs"/>
          <w:rtl/>
        </w:rPr>
        <w:t xml:space="preserve"> </w:t>
      </w:r>
      <w:r w:rsidRPr="00A544A4">
        <w:rPr>
          <w:rFonts w:hint="cs"/>
          <w:rtl/>
        </w:rPr>
        <w:t>كما</w:t>
      </w:r>
      <w:r>
        <w:rPr>
          <w:rFonts w:hint="cs"/>
          <w:rtl/>
        </w:rPr>
        <w:t xml:space="preserve"> </w:t>
      </w:r>
      <w:r w:rsidRPr="00A544A4">
        <w:rPr>
          <w:rFonts w:hint="cs"/>
          <w:rtl/>
        </w:rPr>
        <w:t>اعتبر</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مصلحة</w:t>
      </w:r>
      <w:r>
        <w:rPr>
          <w:rFonts w:hint="cs"/>
          <w:rtl/>
        </w:rPr>
        <w:t xml:space="preserve"> </w:t>
      </w:r>
      <w:r w:rsidRPr="00A544A4">
        <w:rPr>
          <w:rFonts w:hint="cs"/>
          <w:rtl/>
        </w:rPr>
        <w:t>الطفل</w:t>
      </w:r>
      <w:r>
        <w:rPr>
          <w:rFonts w:hint="cs"/>
          <w:rtl/>
        </w:rPr>
        <w:t xml:space="preserve"> </w:t>
      </w:r>
      <w:r w:rsidRPr="00A544A4">
        <w:rPr>
          <w:rFonts w:hint="cs"/>
          <w:rtl/>
        </w:rPr>
        <w:t>كضابط</w:t>
      </w:r>
      <w:r>
        <w:rPr>
          <w:rFonts w:hint="cs"/>
          <w:rtl/>
        </w:rPr>
        <w:t xml:space="preserve"> </w:t>
      </w:r>
      <w:r w:rsidRPr="00A544A4">
        <w:rPr>
          <w:rFonts w:hint="cs"/>
          <w:rtl/>
        </w:rPr>
        <w:t>اساسي</w:t>
      </w:r>
      <w:r>
        <w:rPr>
          <w:rFonts w:hint="cs"/>
          <w:rtl/>
        </w:rPr>
        <w:t xml:space="preserve"> </w:t>
      </w:r>
      <w:r w:rsidRPr="00A544A4">
        <w:rPr>
          <w:rFonts w:hint="cs"/>
          <w:rtl/>
        </w:rPr>
        <w:t>في</w:t>
      </w:r>
      <w:r>
        <w:rPr>
          <w:rFonts w:hint="cs"/>
          <w:rtl/>
        </w:rPr>
        <w:t xml:space="preserve"> </w:t>
      </w:r>
      <w:r w:rsidRPr="00A544A4">
        <w:rPr>
          <w:rFonts w:hint="cs"/>
          <w:rtl/>
        </w:rPr>
        <w:t>احكام</w:t>
      </w:r>
      <w:r>
        <w:rPr>
          <w:rFonts w:hint="cs"/>
          <w:rtl/>
        </w:rPr>
        <w:t xml:space="preserve"> </w:t>
      </w:r>
      <w:r w:rsidRPr="00A544A4">
        <w:rPr>
          <w:rFonts w:hint="cs"/>
          <w:rtl/>
        </w:rPr>
        <w:t>الحضانة</w:t>
      </w:r>
      <w:r>
        <w:rPr>
          <w:rFonts w:hint="cs"/>
          <w:rtl/>
        </w:rPr>
        <w:t xml:space="preserve"> </w:t>
      </w:r>
      <w:r w:rsidRPr="00A544A4">
        <w:rPr>
          <w:rFonts w:hint="cs"/>
          <w:rtl/>
        </w:rPr>
        <w:t>بعد</w:t>
      </w:r>
      <w:r>
        <w:rPr>
          <w:rFonts w:hint="cs"/>
          <w:rtl/>
        </w:rPr>
        <w:t xml:space="preserve"> </w:t>
      </w:r>
      <w:r w:rsidRPr="00A544A4">
        <w:rPr>
          <w:rFonts w:hint="cs"/>
          <w:rtl/>
        </w:rPr>
        <w:t>انفصال</w:t>
      </w:r>
      <w:r>
        <w:rPr>
          <w:rFonts w:hint="cs"/>
          <w:rtl/>
        </w:rPr>
        <w:t xml:space="preserve"> </w:t>
      </w:r>
      <w:r w:rsidRPr="00A544A4">
        <w:rPr>
          <w:rFonts w:hint="cs"/>
          <w:rtl/>
        </w:rPr>
        <w:t>عرى</w:t>
      </w:r>
      <w:r>
        <w:rPr>
          <w:rFonts w:hint="cs"/>
          <w:rtl/>
        </w:rPr>
        <w:t xml:space="preserve"> </w:t>
      </w:r>
      <w:r w:rsidRPr="00A544A4">
        <w:rPr>
          <w:rFonts w:hint="cs"/>
          <w:rtl/>
        </w:rPr>
        <w:t>الحياة</w:t>
      </w:r>
      <w:r>
        <w:rPr>
          <w:rFonts w:hint="cs"/>
          <w:rtl/>
        </w:rPr>
        <w:t xml:space="preserve"> </w:t>
      </w:r>
      <w:r w:rsidRPr="00A544A4">
        <w:rPr>
          <w:rFonts w:hint="cs"/>
          <w:rtl/>
        </w:rPr>
        <w:t>الزوجية</w:t>
      </w:r>
      <w:r>
        <w:rPr>
          <w:rFonts w:hint="cs"/>
          <w:rtl/>
        </w:rPr>
        <w:t xml:space="preserve"> </w:t>
      </w:r>
      <w:r w:rsidRPr="00A544A4">
        <w:rPr>
          <w:rFonts w:hint="cs"/>
          <w:rtl/>
        </w:rPr>
        <w:t>(المواد</w:t>
      </w:r>
      <w:r>
        <w:rPr>
          <w:rFonts w:hint="cs"/>
          <w:rtl/>
        </w:rPr>
        <w:t xml:space="preserve"> </w:t>
      </w:r>
      <w:r w:rsidRPr="00A544A4">
        <w:rPr>
          <w:rFonts w:hint="cs"/>
          <w:rtl/>
        </w:rPr>
        <w:t>من</w:t>
      </w:r>
      <w:r>
        <w:rPr>
          <w:rFonts w:hint="cs"/>
          <w:rtl/>
        </w:rPr>
        <w:t xml:space="preserve"> </w:t>
      </w:r>
      <w:r w:rsidRPr="00A544A4">
        <w:rPr>
          <w:rFonts w:hint="cs"/>
          <w:rtl/>
        </w:rPr>
        <w:t>123</w:t>
      </w:r>
      <w:r>
        <w:rPr>
          <w:rFonts w:hint="cs"/>
          <w:rtl/>
        </w:rPr>
        <w:t xml:space="preserve"> </w:t>
      </w:r>
      <w:r w:rsidRPr="00A544A4">
        <w:rPr>
          <w:rFonts w:hint="cs"/>
          <w:rtl/>
        </w:rPr>
        <w:t>الى</w:t>
      </w:r>
      <w:r>
        <w:rPr>
          <w:rFonts w:hint="cs"/>
          <w:rtl/>
        </w:rPr>
        <w:t xml:space="preserve"> </w:t>
      </w:r>
      <w:r w:rsidRPr="00A544A4">
        <w:rPr>
          <w:rFonts w:hint="cs"/>
          <w:rtl/>
        </w:rPr>
        <w:t>139).</w:t>
      </w:r>
      <w:r>
        <w:rPr>
          <w:rFonts w:hint="cs"/>
          <w:rtl/>
        </w:rPr>
        <w:t xml:space="preserve"> </w:t>
      </w:r>
      <w:r w:rsidRPr="00A544A4">
        <w:rPr>
          <w:rFonts w:hint="cs"/>
          <w:rtl/>
        </w:rPr>
        <w:t>ومنع</w:t>
      </w:r>
      <w:r>
        <w:rPr>
          <w:rFonts w:hint="cs"/>
          <w:rtl/>
        </w:rPr>
        <w:t xml:space="preserve"> </w:t>
      </w:r>
      <w:r w:rsidRPr="00A544A4">
        <w:rPr>
          <w:rFonts w:hint="cs"/>
          <w:rtl/>
        </w:rPr>
        <w:t>قانون</w:t>
      </w:r>
      <w:r>
        <w:rPr>
          <w:rFonts w:hint="cs"/>
          <w:rtl/>
        </w:rPr>
        <w:t xml:space="preserve"> </w:t>
      </w:r>
      <w:r w:rsidRPr="00A544A4">
        <w:rPr>
          <w:rFonts w:hint="cs"/>
          <w:rtl/>
        </w:rPr>
        <w:t>الأسرة</w:t>
      </w:r>
      <w:r>
        <w:rPr>
          <w:rFonts w:hint="cs"/>
          <w:rtl/>
        </w:rPr>
        <w:t xml:space="preserve"> </w:t>
      </w:r>
      <w:r w:rsidRPr="00A544A4">
        <w:rPr>
          <w:rFonts w:hint="cs"/>
          <w:rtl/>
        </w:rPr>
        <w:t>تنفيذ</w:t>
      </w:r>
      <w:r>
        <w:rPr>
          <w:rFonts w:hint="cs"/>
          <w:rtl/>
        </w:rPr>
        <w:t xml:space="preserve"> </w:t>
      </w:r>
      <w:r w:rsidRPr="00A544A4">
        <w:rPr>
          <w:rFonts w:hint="cs"/>
          <w:rtl/>
        </w:rPr>
        <w:t>حكم</w:t>
      </w:r>
      <w:r>
        <w:rPr>
          <w:rFonts w:hint="cs"/>
          <w:rtl/>
        </w:rPr>
        <w:t xml:space="preserve"> </w:t>
      </w:r>
      <w:r w:rsidRPr="00A544A4">
        <w:rPr>
          <w:rFonts w:hint="cs"/>
          <w:rtl/>
        </w:rPr>
        <w:t>الحضانة</w:t>
      </w:r>
      <w:r>
        <w:rPr>
          <w:rFonts w:hint="cs"/>
          <w:rtl/>
        </w:rPr>
        <w:t xml:space="preserve"> </w:t>
      </w:r>
      <w:r w:rsidRPr="00A544A4">
        <w:rPr>
          <w:rFonts w:hint="cs"/>
          <w:rtl/>
        </w:rPr>
        <w:t>والزيارة</w:t>
      </w:r>
      <w:r>
        <w:rPr>
          <w:rFonts w:hint="cs"/>
          <w:rtl/>
        </w:rPr>
        <w:t xml:space="preserve"> </w:t>
      </w:r>
      <w:r w:rsidRPr="00A544A4">
        <w:rPr>
          <w:rFonts w:hint="cs"/>
          <w:rtl/>
        </w:rPr>
        <w:t>جبرا</w:t>
      </w:r>
      <w:r>
        <w:rPr>
          <w:rFonts w:hint="cs"/>
          <w:rtl/>
        </w:rPr>
        <w:t xml:space="preserve"> </w:t>
      </w:r>
      <w:r w:rsidRPr="00A544A4">
        <w:rPr>
          <w:rFonts w:hint="cs"/>
          <w:rtl/>
        </w:rPr>
        <w:t>حفاظا</w:t>
      </w:r>
      <w:r>
        <w:rPr>
          <w:rFonts w:hint="cs"/>
          <w:rtl/>
        </w:rPr>
        <w:t xml:space="preserve"> </w:t>
      </w:r>
      <w:r w:rsidRPr="00A544A4">
        <w:rPr>
          <w:rFonts w:hint="cs"/>
          <w:rtl/>
        </w:rPr>
        <w:t>على</w:t>
      </w:r>
      <w:r>
        <w:rPr>
          <w:rFonts w:hint="cs"/>
          <w:rtl/>
        </w:rPr>
        <w:t xml:space="preserve"> </w:t>
      </w:r>
      <w:r w:rsidRPr="00A544A4">
        <w:rPr>
          <w:rFonts w:hint="cs"/>
          <w:rtl/>
        </w:rPr>
        <w:t>نفسية</w:t>
      </w:r>
      <w:r>
        <w:rPr>
          <w:rFonts w:hint="cs"/>
          <w:rtl/>
        </w:rPr>
        <w:t xml:space="preserve"> </w:t>
      </w:r>
      <w:r w:rsidRPr="00A544A4">
        <w:rPr>
          <w:rFonts w:hint="cs"/>
          <w:rtl/>
        </w:rPr>
        <w:t>الطفل</w:t>
      </w:r>
      <w:r>
        <w:rPr>
          <w:rFonts w:hint="cs"/>
          <w:rtl/>
        </w:rPr>
        <w:t xml:space="preserve"> </w:t>
      </w:r>
      <w:r w:rsidRPr="00A544A4">
        <w:rPr>
          <w:rFonts w:hint="cs"/>
          <w:rtl/>
        </w:rPr>
        <w:t>وإبعاده</w:t>
      </w:r>
      <w:r>
        <w:rPr>
          <w:rFonts w:hint="cs"/>
          <w:rtl/>
        </w:rPr>
        <w:t xml:space="preserve"> </w:t>
      </w:r>
      <w:r w:rsidRPr="00A544A4">
        <w:rPr>
          <w:rFonts w:hint="cs"/>
          <w:rtl/>
        </w:rPr>
        <w:t>عن</w:t>
      </w:r>
      <w:r>
        <w:rPr>
          <w:rFonts w:hint="cs"/>
          <w:rtl/>
        </w:rPr>
        <w:t xml:space="preserve"> </w:t>
      </w:r>
      <w:r w:rsidRPr="00A544A4">
        <w:rPr>
          <w:rFonts w:hint="cs"/>
          <w:rtl/>
        </w:rPr>
        <w:t>اجواء</w:t>
      </w:r>
      <w:r>
        <w:rPr>
          <w:rFonts w:hint="cs"/>
          <w:rtl/>
        </w:rPr>
        <w:t xml:space="preserve"> </w:t>
      </w:r>
      <w:r w:rsidRPr="00A544A4">
        <w:rPr>
          <w:rFonts w:hint="cs"/>
          <w:rtl/>
        </w:rPr>
        <w:t>العنف.</w:t>
      </w:r>
      <w:r>
        <w:rPr>
          <w:rFonts w:hint="cs"/>
          <w:rtl/>
        </w:rPr>
        <w:t xml:space="preserve"> </w:t>
      </w:r>
      <w:r w:rsidRPr="00A544A4">
        <w:rPr>
          <w:rFonts w:hint="cs"/>
          <w:rtl/>
        </w:rPr>
        <w:t>كما</w:t>
      </w:r>
      <w:r>
        <w:rPr>
          <w:rFonts w:hint="cs"/>
          <w:rtl/>
        </w:rPr>
        <w:t xml:space="preserve"> </w:t>
      </w:r>
      <w:r w:rsidRPr="00A544A4">
        <w:rPr>
          <w:rFonts w:hint="cs"/>
          <w:rtl/>
        </w:rPr>
        <w:t>فرض</w:t>
      </w:r>
      <w:r>
        <w:rPr>
          <w:rFonts w:hint="cs"/>
          <w:rtl/>
        </w:rPr>
        <w:t xml:space="preserve"> </w:t>
      </w:r>
      <w:r w:rsidRPr="00A544A4">
        <w:rPr>
          <w:rFonts w:hint="cs"/>
          <w:rtl/>
        </w:rPr>
        <w:t>أن</w:t>
      </w:r>
      <w:r>
        <w:rPr>
          <w:rFonts w:hint="cs"/>
          <w:rtl/>
        </w:rPr>
        <w:t xml:space="preserve"> </w:t>
      </w:r>
      <w:r w:rsidRPr="00A544A4">
        <w:rPr>
          <w:rFonts w:hint="cs"/>
          <w:rtl/>
        </w:rPr>
        <w:t>تتم</w:t>
      </w:r>
      <w:r>
        <w:rPr>
          <w:rFonts w:hint="cs"/>
          <w:rtl/>
        </w:rPr>
        <w:t xml:space="preserve"> </w:t>
      </w:r>
      <w:r w:rsidRPr="00A544A4">
        <w:rPr>
          <w:rFonts w:hint="cs"/>
          <w:rtl/>
        </w:rPr>
        <w:t>الزيارة</w:t>
      </w:r>
      <w:r>
        <w:rPr>
          <w:rFonts w:hint="cs"/>
          <w:rtl/>
        </w:rPr>
        <w:t xml:space="preserve"> </w:t>
      </w:r>
      <w:r w:rsidRPr="00A544A4">
        <w:rPr>
          <w:rFonts w:hint="cs"/>
          <w:rtl/>
        </w:rPr>
        <w:t>في</w:t>
      </w:r>
      <w:r>
        <w:rPr>
          <w:rFonts w:hint="cs"/>
          <w:rtl/>
        </w:rPr>
        <w:t xml:space="preserve"> </w:t>
      </w:r>
      <w:r w:rsidRPr="00A544A4">
        <w:rPr>
          <w:rFonts w:hint="cs"/>
          <w:rtl/>
        </w:rPr>
        <w:t>مكان</w:t>
      </w:r>
      <w:r>
        <w:rPr>
          <w:rFonts w:hint="cs"/>
          <w:rtl/>
        </w:rPr>
        <w:t xml:space="preserve"> </w:t>
      </w:r>
      <w:r w:rsidRPr="00A544A4">
        <w:rPr>
          <w:rFonts w:hint="cs"/>
          <w:rtl/>
        </w:rPr>
        <w:t>وزمان</w:t>
      </w:r>
      <w:r>
        <w:rPr>
          <w:rFonts w:hint="cs"/>
          <w:rtl/>
        </w:rPr>
        <w:t xml:space="preserve"> </w:t>
      </w:r>
      <w:r w:rsidRPr="00A544A4">
        <w:rPr>
          <w:rFonts w:hint="cs"/>
          <w:rtl/>
        </w:rPr>
        <w:t>لا</w:t>
      </w:r>
      <w:r>
        <w:rPr>
          <w:rFonts w:hint="cs"/>
          <w:rtl/>
        </w:rPr>
        <w:t xml:space="preserve"> </w:t>
      </w:r>
      <w:r w:rsidRPr="00A544A4">
        <w:rPr>
          <w:rFonts w:hint="cs"/>
          <w:rtl/>
        </w:rPr>
        <w:t>يضر</w:t>
      </w:r>
      <w:r>
        <w:rPr>
          <w:rFonts w:hint="cs"/>
          <w:rtl/>
        </w:rPr>
        <w:t xml:space="preserve"> </w:t>
      </w:r>
      <w:r w:rsidRPr="00A544A4">
        <w:rPr>
          <w:rFonts w:hint="cs"/>
          <w:rtl/>
        </w:rPr>
        <w:t>بالصغير</w:t>
      </w:r>
      <w:r>
        <w:rPr>
          <w:rFonts w:hint="cs"/>
          <w:rtl/>
        </w:rPr>
        <w:t xml:space="preserve"> </w:t>
      </w:r>
      <w:r w:rsidRPr="00A544A4">
        <w:rPr>
          <w:rFonts w:hint="cs"/>
          <w:rtl/>
        </w:rPr>
        <w:t>أو</w:t>
      </w:r>
      <w:r>
        <w:rPr>
          <w:rFonts w:hint="cs"/>
          <w:rtl/>
        </w:rPr>
        <w:t xml:space="preserve"> </w:t>
      </w:r>
      <w:r w:rsidRPr="00A544A4">
        <w:rPr>
          <w:rFonts w:hint="cs"/>
          <w:rtl/>
        </w:rPr>
        <w:t>الصغيرة</w:t>
      </w:r>
      <w:r>
        <w:rPr>
          <w:rFonts w:hint="cs"/>
          <w:rtl/>
        </w:rPr>
        <w:t xml:space="preserve"> </w:t>
      </w:r>
      <w:r w:rsidRPr="00A544A4">
        <w:rPr>
          <w:rFonts w:hint="cs"/>
          <w:rtl/>
        </w:rPr>
        <w:t>نفسياً</w:t>
      </w:r>
      <w:r>
        <w:rPr>
          <w:rFonts w:hint="cs"/>
          <w:rtl/>
        </w:rPr>
        <w:t xml:space="preserve"> </w:t>
      </w:r>
      <w:r w:rsidRPr="00A544A4">
        <w:rPr>
          <w:rFonts w:hint="cs"/>
          <w:rtl/>
        </w:rPr>
        <w:t>(المادة</w:t>
      </w:r>
      <w:r>
        <w:rPr>
          <w:rFonts w:hint="cs"/>
          <w:rtl/>
        </w:rPr>
        <w:t xml:space="preserve"> </w:t>
      </w:r>
      <w:r w:rsidRPr="00A544A4">
        <w:rPr>
          <w:rFonts w:hint="cs"/>
          <w:rtl/>
        </w:rPr>
        <w:t>139).</w:t>
      </w:r>
    </w:p>
    <w:p w:rsidR="00632DB7" w:rsidRPr="00A544A4" w:rsidRDefault="00632DB7" w:rsidP="00632DB7">
      <w:pPr>
        <w:pStyle w:val="SingleTxtGA"/>
        <w:rPr>
          <w:rtl/>
        </w:rPr>
      </w:pPr>
      <w:r w:rsidRPr="00A544A4">
        <w:rPr>
          <w:rFonts w:eastAsia="Calibri"/>
          <w:rtl/>
        </w:rPr>
        <w:t>47-</w:t>
      </w:r>
      <w:r w:rsidRPr="00A544A4">
        <w:rPr>
          <w:rFonts w:eastAsia="Calibri"/>
          <w:rtl/>
        </w:rPr>
        <w:tab/>
      </w:r>
      <w:r w:rsidRPr="00A544A4">
        <w:rPr>
          <w:rFonts w:hint="cs"/>
          <w:rtl/>
        </w:rPr>
        <w:t>وحرصاً</w:t>
      </w:r>
      <w:r>
        <w:rPr>
          <w:rFonts w:hint="cs"/>
          <w:rtl/>
        </w:rPr>
        <w:t xml:space="preserve"> </w:t>
      </w:r>
      <w:r w:rsidRPr="00A544A4">
        <w:rPr>
          <w:rFonts w:hint="cs"/>
          <w:rtl/>
        </w:rPr>
        <w:t>على</w:t>
      </w:r>
      <w:r>
        <w:rPr>
          <w:rFonts w:hint="cs"/>
          <w:rtl/>
        </w:rPr>
        <w:t xml:space="preserve"> </w:t>
      </w:r>
      <w:r w:rsidRPr="00A544A4">
        <w:rPr>
          <w:rFonts w:hint="cs"/>
          <w:rtl/>
        </w:rPr>
        <w:t>المصلحة</w:t>
      </w:r>
      <w:r>
        <w:rPr>
          <w:rFonts w:hint="cs"/>
          <w:rtl/>
        </w:rPr>
        <w:t xml:space="preserve"> </w:t>
      </w:r>
      <w:r w:rsidRPr="00A544A4">
        <w:rPr>
          <w:rFonts w:hint="cs"/>
          <w:rtl/>
        </w:rPr>
        <w:t>الفضلى</w:t>
      </w:r>
      <w:r>
        <w:rPr>
          <w:rFonts w:hint="cs"/>
          <w:rtl/>
        </w:rPr>
        <w:t xml:space="preserve"> </w:t>
      </w:r>
      <w:r w:rsidRPr="00A544A4">
        <w:rPr>
          <w:rFonts w:hint="cs"/>
          <w:rtl/>
        </w:rPr>
        <w:t>للطفل،</w:t>
      </w:r>
      <w:r>
        <w:rPr>
          <w:rFonts w:hint="cs"/>
          <w:rtl/>
        </w:rPr>
        <w:t xml:space="preserve"> </w:t>
      </w:r>
      <w:r w:rsidRPr="00A544A4">
        <w:rPr>
          <w:rFonts w:hint="cs"/>
          <w:rtl/>
        </w:rPr>
        <w:t>حدد</w:t>
      </w:r>
      <w:r>
        <w:rPr>
          <w:rFonts w:hint="cs"/>
          <w:rtl/>
        </w:rPr>
        <w:t xml:space="preserve"> </w:t>
      </w:r>
      <w:r w:rsidRPr="00A544A4">
        <w:rPr>
          <w:rFonts w:hint="cs"/>
          <w:rtl/>
        </w:rPr>
        <w:t>مشروع</w:t>
      </w:r>
      <w:r>
        <w:rPr>
          <w:rFonts w:hint="cs"/>
          <w:rtl/>
        </w:rPr>
        <w:t xml:space="preserve"> </w:t>
      </w:r>
      <w:r w:rsidRPr="00A544A4">
        <w:rPr>
          <w:rFonts w:hint="cs"/>
          <w:rtl/>
        </w:rPr>
        <w:t>قانون</w:t>
      </w:r>
      <w:r>
        <w:rPr>
          <w:rFonts w:hint="cs"/>
          <w:rtl/>
        </w:rPr>
        <w:t xml:space="preserve"> </w:t>
      </w:r>
      <w:r w:rsidRPr="00A544A4">
        <w:rPr>
          <w:rFonts w:hint="cs"/>
          <w:rtl/>
        </w:rPr>
        <w:t>العدالة</w:t>
      </w:r>
      <w:r>
        <w:rPr>
          <w:rFonts w:hint="cs"/>
          <w:rtl/>
        </w:rPr>
        <w:t xml:space="preserve"> </w:t>
      </w:r>
      <w:r w:rsidRPr="00A544A4">
        <w:rPr>
          <w:rFonts w:hint="cs"/>
          <w:rtl/>
        </w:rPr>
        <w:t>الإصلاحية</w:t>
      </w:r>
      <w:r>
        <w:rPr>
          <w:rFonts w:hint="cs"/>
          <w:rtl/>
        </w:rPr>
        <w:t xml:space="preserve"> </w:t>
      </w:r>
      <w:r w:rsidRPr="00A544A4">
        <w:rPr>
          <w:rFonts w:hint="cs"/>
          <w:rtl/>
        </w:rPr>
        <w:t>في</w:t>
      </w:r>
      <w:r>
        <w:rPr>
          <w:rFonts w:hint="cs"/>
          <w:rtl/>
        </w:rPr>
        <w:t xml:space="preserve"> </w:t>
      </w:r>
      <w:r w:rsidRPr="00A544A4">
        <w:rPr>
          <w:rFonts w:hint="cs"/>
          <w:rtl/>
        </w:rPr>
        <w:t>المادة</w:t>
      </w:r>
      <w:r>
        <w:rPr>
          <w:rFonts w:hint="cs"/>
          <w:rtl/>
        </w:rPr>
        <w:t xml:space="preserve"> </w:t>
      </w:r>
      <w:r w:rsidRPr="00A544A4">
        <w:rPr>
          <w:rFonts w:hint="cs"/>
          <w:rtl/>
        </w:rPr>
        <w:t>الثانية</w:t>
      </w:r>
      <w:r>
        <w:rPr>
          <w:rFonts w:hint="cs"/>
          <w:rtl/>
        </w:rPr>
        <w:t xml:space="preserve"> </w:t>
      </w:r>
      <w:r w:rsidRPr="00A544A4">
        <w:rPr>
          <w:rFonts w:hint="cs"/>
          <w:rtl/>
        </w:rPr>
        <w:t>عشر</w:t>
      </w:r>
      <w:r>
        <w:rPr>
          <w:rFonts w:hint="cs"/>
          <w:rtl/>
        </w:rPr>
        <w:t xml:space="preserve"> </w:t>
      </w:r>
      <w:r w:rsidRPr="00A544A4">
        <w:rPr>
          <w:rFonts w:hint="cs"/>
          <w:rtl/>
        </w:rPr>
        <w:t>منه</w:t>
      </w:r>
      <w:r>
        <w:rPr>
          <w:rFonts w:hint="cs"/>
          <w:rtl/>
        </w:rPr>
        <w:t xml:space="preserve"> </w:t>
      </w:r>
      <w:r w:rsidRPr="00A544A4">
        <w:rPr>
          <w:rFonts w:hint="cs"/>
          <w:rtl/>
        </w:rPr>
        <w:t>إحدى</w:t>
      </w:r>
      <w:r>
        <w:rPr>
          <w:rFonts w:hint="cs"/>
          <w:rtl/>
        </w:rPr>
        <w:t xml:space="preserve"> </w:t>
      </w:r>
      <w:r w:rsidRPr="00A544A4">
        <w:rPr>
          <w:rFonts w:hint="cs"/>
          <w:rtl/>
        </w:rPr>
        <w:t>عشر</w:t>
      </w:r>
      <w:r>
        <w:rPr>
          <w:rFonts w:hint="cs"/>
          <w:rtl/>
        </w:rPr>
        <w:t xml:space="preserve"> </w:t>
      </w:r>
      <w:r w:rsidRPr="00A544A4">
        <w:rPr>
          <w:rFonts w:hint="cs"/>
          <w:rtl/>
        </w:rPr>
        <w:t>حالة</w:t>
      </w:r>
      <w:r>
        <w:rPr>
          <w:rFonts w:hint="cs"/>
          <w:rtl/>
        </w:rPr>
        <w:t xml:space="preserve"> </w:t>
      </w:r>
      <w:r w:rsidRPr="00A544A4">
        <w:rPr>
          <w:rFonts w:hint="cs"/>
          <w:rtl/>
        </w:rPr>
        <w:t>للطفل</w:t>
      </w:r>
      <w:r>
        <w:rPr>
          <w:rFonts w:hint="cs"/>
          <w:rtl/>
        </w:rPr>
        <w:t xml:space="preserve"> </w:t>
      </w:r>
      <w:r w:rsidRPr="00A544A4">
        <w:rPr>
          <w:rFonts w:hint="cs"/>
          <w:rtl/>
        </w:rPr>
        <w:t>الم</w:t>
      </w:r>
      <w:r>
        <w:rPr>
          <w:rFonts w:hint="cs"/>
          <w:rtl/>
        </w:rPr>
        <w:t>ـ</w:t>
      </w:r>
      <w:r w:rsidRPr="00A544A4">
        <w:rPr>
          <w:rFonts w:hint="cs"/>
          <w:rtl/>
        </w:rPr>
        <w:t>ُعرض</w:t>
      </w:r>
      <w:r>
        <w:rPr>
          <w:rFonts w:hint="cs"/>
          <w:rtl/>
        </w:rPr>
        <w:t xml:space="preserve"> </w:t>
      </w:r>
      <w:r w:rsidRPr="00A544A4">
        <w:rPr>
          <w:rFonts w:hint="cs"/>
          <w:rtl/>
        </w:rPr>
        <w:t>للخطر،</w:t>
      </w:r>
      <w:r>
        <w:rPr>
          <w:rFonts w:hint="cs"/>
          <w:rtl/>
        </w:rPr>
        <w:t xml:space="preserve"> </w:t>
      </w:r>
      <w:r w:rsidRPr="00A544A4">
        <w:rPr>
          <w:rFonts w:hint="cs"/>
          <w:rtl/>
        </w:rPr>
        <w:t>ووضع</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التدابير</w:t>
      </w:r>
      <w:r>
        <w:rPr>
          <w:rFonts w:hint="cs"/>
          <w:rtl/>
        </w:rPr>
        <w:t xml:space="preserve"> </w:t>
      </w:r>
      <w:r w:rsidRPr="00A544A4">
        <w:rPr>
          <w:rFonts w:hint="cs"/>
          <w:rtl/>
        </w:rPr>
        <w:t>التي</w:t>
      </w:r>
      <w:r>
        <w:rPr>
          <w:rFonts w:hint="cs"/>
          <w:rtl/>
        </w:rPr>
        <w:t xml:space="preserve"> </w:t>
      </w:r>
      <w:r w:rsidRPr="00A544A4">
        <w:rPr>
          <w:rFonts w:hint="cs"/>
          <w:rtl/>
        </w:rPr>
        <w:t>يتعين</w:t>
      </w:r>
      <w:r>
        <w:rPr>
          <w:rFonts w:hint="cs"/>
          <w:rtl/>
        </w:rPr>
        <w:t xml:space="preserve"> </w:t>
      </w:r>
      <w:r w:rsidRPr="00A544A4">
        <w:rPr>
          <w:rFonts w:hint="cs"/>
          <w:rtl/>
        </w:rPr>
        <w:t>اتخاذها</w:t>
      </w:r>
      <w:r>
        <w:rPr>
          <w:rFonts w:hint="cs"/>
          <w:rtl/>
        </w:rPr>
        <w:t xml:space="preserve"> </w:t>
      </w:r>
      <w:r w:rsidRPr="00A544A4">
        <w:rPr>
          <w:rFonts w:hint="cs"/>
          <w:rtl/>
        </w:rPr>
        <w:t>في</w:t>
      </w:r>
      <w:r>
        <w:rPr>
          <w:rFonts w:hint="cs"/>
          <w:rtl/>
        </w:rPr>
        <w:t xml:space="preserve"> </w:t>
      </w:r>
      <w:r w:rsidRPr="00A544A4">
        <w:rPr>
          <w:rFonts w:hint="cs"/>
          <w:rtl/>
        </w:rPr>
        <w:t>حق</w:t>
      </w:r>
      <w:r>
        <w:rPr>
          <w:rFonts w:hint="cs"/>
          <w:rtl/>
        </w:rPr>
        <w:t xml:space="preserve"> </w:t>
      </w:r>
      <w:r w:rsidRPr="00A544A4">
        <w:rPr>
          <w:rFonts w:hint="cs"/>
          <w:rtl/>
        </w:rPr>
        <w:t>الطفل</w:t>
      </w:r>
      <w:r>
        <w:rPr>
          <w:rFonts w:hint="cs"/>
          <w:rtl/>
        </w:rPr>
        <w:t xml:space="preserve"> </w:t>
      </w:r>
      <w:r w:rsidRPr="00A544A4">
        <w:rPr>
          <w:rFonts w:hint="cs"/>
          <w:rtl/>
        </w:rPr>
        <w:t>مراعاة</w:t>
      </w:r>
      <w:r>
        <w:rPr>
          <w:rFonts w:hint="cs"/>
          <w:rtl/>
        </w:rPr>
        <w:t xml:space="preserve"> </w:t>
      </w:r>
      <w:r w:rsidRPr="00A544A4">
        <w:rPr>
          <w:rFonts w:hint="cs"/>
          <w:rtl/>
        </w:rPr>
        <w:t>للمصالح</w:t>
      </w:r>
      <w:r>
        <w:rPr>
          <w:rFonts w:hint="cs"/>
          <w:rtl/>
        </w:rPr>
        <w:t xml:space="preserve"> </w:t>
      </w:r>
      <w:r w:rsidRPr="00A544A4">
        <w:rPr>
          <w:rFonts w:hint="cs"/>
          <w:rtl/>
        </w:rPr>
        <w:t>الفضلى</w:t>
      </w:r>
      <w:r>
        <w:rPr>
          <w:rFonts w:hint="cs"/>
          <w:rtl/>
        </w:rPr>
        <w:t xml:space="preserve"> </w:t>
      </w:r>
      <w:r w:rsidRPr="00A544A4">
        <w:rPr>
          <w:rFonts w:hint="cs"/>
          <w:rtl/>
        </w:rPr>
        <w:t>لكل</w:t>
      </w:r>
      <w:r>
        <w:rPr>
          <w:rFonts w:hint="cs"/>
          <w:rtl/>
        </w:rPr>
        <w:t xml:space="preserve"> </w:t>
      </w:r>
      <w:r w:rsidRPr="00A544A4">
        <w:rPr>
          <w:rFonts w:hint="cs"/>
          <w:rtl/>
        </w:rPr>
        <w:t>طفل</w:t>
      </w:r>
      <w:r>
        <w:rPr>
          <w:rFonts w:hint="cs"/>
          <w:rtl/>
        </w:rPr>
        <w:t xml:space="preserve"> </w:t>
      </w:r>
      <w:r w:rsidRPr="00A544A4">
        <w:rPr>
          <w:rFonts w:hint="cs"/>
          <w:rtl/>
        </w:rPr>
        <w:t>على</w:t>
      </w:r>
      <w:r>
        <w:rPr>
          <w:rFonts w:hint="cs"/>
          <w:rtl/>
        </w:rPr>
        <w:t xml:space="preserve"> </w:t>
      </w:r>
      <w:r w:rsidRPr="00A544A4">
        <w:rPr>
          <w:rFonts w:hint="cs"/>
          <w:rtl/>
        </w:rPr>
        <w:t>حده،</w:t>
      </w:r>
      <w:r>
        <w:rPr>
          <w:rFonts w:hint="cs"/>
          <w:rtl/>
        </w:rPr>
        <w:t xml:space="preserve"> </w:t>
      </w:r>
      <w:r w:rsidRPr="00A544A4">
        <w:rPr>
          <w:rFonts w:hint="cs"/>
          <w:rtl/>
        </w:rPr>
        <w:t>عوضاً</w:t>
      </w:r>
      <w:r>
        <w:rPr>
          <w:rFonts w:hint="cs"/>
          <w:rtl/>
        </w:rPr>
        <w:t xml:space="preserve"> </w:t>
      </w:r>
      <w:r w:rsidRPr="00A544A4">
        <w:rPr>
          <w:rFonts w:hint="cs"/>
          <w:rtl/>
        </w:rPr>
        <w:t>عن</w:t>
      </w:r>
      <w:r>
        <w:rPr>
          <w:rFonts w:hint="cs"/>
          <w:rtl/>
        </w:rPr>
        <w:t xml:space="preserve"> </w:t>
      </w:r>
      <w:r w:rsidRPr="00A544A4">
        <w:rPr>
          <w:rFonts w:hint="cs"/>
          <w:rtl/>
        </w:rPr>
        <w:t>العقوبات</w:t>
      </w:r>
      <w:r>
        <w:rPr>
          <w:rFonts w:hint="cs"/>
          <w:rtl/>
        </w:rPr>
        <w:t xml:space="preserve"> </w:t>
      </w:r>
      <w:r w:rsidRPr="00A544A4">
        <w:rPr>
          <w:rFonts w:hint="cs"/>
          <w:rtl/>
        </w:rPr>
        <w:t>التقليدية.</w:t>
      </w:r>
      <w:r>
        <w:rPr>
          <w:rFonts w:hint="cs"/>
          <w:rtl/>
        </w:rPr>
        <w:t xml:space="preserve"> </w:t>
      </w:r>
      <w:r w:rsidRPr="00A544A4">
        <w:rPr>
          <w:rFonts w:hint="cs"/>
          <w:rtl/>
        </w:rPr>
        <w:t>نورد</w:t>
      </w:r>
      <w:r>
        <w:rPr>
          <w:rFonts w:hint="cs"/>
          <w:rtl/>
        </w:rPr>
        <w:t xml:space="preserve"> </w:t>
      </w:r>
      <w:r w:rsidRPr="00A544A4">
        <w:rPr>
          <w:rFonts w:hint="cs"/>
          <w:rtl/>
        </w:rPr>
        <w:t>تفاصيل</w:t>
      </w:r>
      <w:r>
        <w:rPr>
          <w:rFonts w:hint="cs"/>
          <w:rtl/>
        </w:rPr>
        <w:t xml:space="preserve"> </w:t>
      </w:r>
      <w:r w:rsidRPr="00A544A4">
        <w:rPr>
          <w:rFonts w:hint="cs"/>
          <w:rtl/>
        </w:rPr>
        <w:t>ذلك</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رقم</w:t>
      </w:r>
      <w:r>
        <w:rPr>
          <w:rFonts w:hint="cs"/>
          <w:rtl/>
        </w:rPr>
        <w:t xml:space="preserve"> </w:t>
      </w:r>
      <w:r w:rsidRPr="00A544A4">
        <w:rPr>
          <w:rFonts w:hint="cs"/>
          <w:rtl/>
        </w:rPr>
        <w:t>(217</w:t>
      </w:r>
      <w:r>
        <w:rPr>
          <w:rFonts w:hint="cs"/>
          <w:rtl/>
        </w:rPr>
        <w:t>-</w:t>
      </w:r>
      <w:r w:rsidRPr="00A544A4">
        <w:rPr>
          <w:rFonts w:hint="cs"/>
          <w:rtl/>
        </w:rPr>
        <w:t>خ)</w:t>
      </w:r>
      <w:r>
        <w:rPr>
          <w:rFonts w:hint="cs"/>
          <w:rtl/>
        </w:rPr>
        <w:t xml:space="preserve"> </w:t>
      </w:r>
      <w:r w:rsidRPr="00A544A4">
        <w:rPr>
          <w:rFonts w:hint="cs"/>
          <w:rtl/>
        </w:rPr>
        <w:t>من</w:t>
      </w:r>
      <w:r>
        <w:rPr>
          <w:rFonts w:hint="cs"/>
          <w:rtl/>
        </w:rPr>
        <w:t xml:space="preserve"> </w:t>
      </w:r>
      <w:r w:rsidRPr="00A544A4">
        <w:rPr>
          <w:rFonts w:hint="cs"/>
          <w:rtl/>
        </w:rPr>
        <w:t>قضاء</w:t>
      </w:r>
      <w:r>
        <w:rPr>
          <w:rFonts w:hint="cs"/>
          <w:rtl/>
        </w:rPr>
        <w:t xml:space="preserve"> </w:t>
      </w:r>
      <w:r w:rsidRPr="00A544A4">
        <w:rPr>
          <w:rFonts w:hint="cs"/>
          <w:rtl/>
        </w:rPr>
        <w:t>الأحداث.</w:t>
      </w:r>
      <w:r>
        <w:rPr>
          <w:rFonts w:hint="cs"/>
          <w:rtl/>
        </w:rPr>
        <w:t xml:space="preserve"> </w:t>
      </w:r>
    </w:p>
    <w:p w:rsidR="00632DB7" w:rsidRPr="00A544A4" w:rsidRDefault="00632DB7" w:rsidP="00632DB7">
      <w:pPr>
        <w:pStyle w:val="SingleTxtGA"/>
      </w:pPr>
      <w:r>
        <w:rPr>
          <w:rFonts w:eastAsia="Calibri" w:hint="cs"/>
          <w:rtl/>
          <w:lang w:bidi="ar-EG"/>
        </w:rPr>
        <w:t>48-</w:t>
      </w:r>
      <w:r w:rsidRPr="00A544A4">
        <w:rPr>
          <w:rFonts w:eastAsia="Calibri"/>
        </w:rPr>
        <w:tab/>
      </w:r>
      <w:r w:rsidRPr="00A544A4">
        <w:rPr>
          <w:rFonts w:hint="cs"/>
          <w:rtl/>
        </w:rPr>
        <w:t>كما</w:t>
      </w:r>
      <w:r>
        <w:rPr>
          <w:rFonts w:hint="cs"/>
          <w:rtl/>
        </w:rPr>
        <w:t xml:space="preserve"> </w:t>
      </w:r>
      <w:r w:rsidRPr="00A544A4">
        <w:rPr>
          <w:rFonts w:hint="cs"/>
          <w:rtl/>
        </w:rPr>
        <w:t>اتخذت</w:t>
      </w:r>
      <w:r>
        <w:rPr>
          <w:rFonts w:hint="cs"/>
          <w:rtl/>
        </w:rPr>
        <w:t xml:space="preserve"> </w:t>
      </w:r>
      <w:r w:rsidRPr="00A544A4">
        <w:rPr>
          <w:rFonts w:hint="cs"/>
          <w:rtl/>
        </w:rPr>
        <w:t>المملكة</w:t>
      </w:r>
      <w:r>
        <w:rPr>
          <w:rFonts w:hint="cs"/>
          <w:rtl/>
        </w:rPr>
        <w:t xml:space="preserve"> </w:t>
      </w:r>
      <w:r w:rsidRPr="00A544A4">
        <w:rPr>
          <w:rFonts w:hint="cs"/>
          <w:rtl/>
        </w:rPr>
        <w:t>خطوات</w:t>
      </w:r>
      <w:r>
        <w:rPr>
          <w:rFonts w:hint="cs"/>
          <w:rtl/>
        </w:rPr>
        <w:t xml:space="preserve"> </w:t>
      </w:r>
      <w:r w:rsidRPr="00A544A4">
        <w:rPr>
          <w:rFonts w:hint="cs"/>
          <w:rtl/>
        </w:rPr>
        <w:t>جادة</w:t>
      </w:r>
      <w:r>
        <w:rPr>
          <w:rFonts w:hint="cs"/>
          <w:rtl/>
        </w:rPr>
        <w:t xml:space="preserve"> </w:t>
      </w:r>
      <w:r w:rsidRPr="00A544A4">
        <w:rPr>
          <w:rFonts w:hint="cs"/>
          <w:rtl/>
        </w:rPr>
        <w:t>في</w:t>
      </w:r>
      <w:r>
        <w:rPr>
          <w:rFonts w:hint="cs"/>
          <w:rtl/>
        </w:rPr>
        <w:t xml:space="preserve"> </w:t>
      </w:r>
      <w:r w:rsidRPr="00A544A4">
        <w:rPr>
          <w:rFonts w:hint="cs"/>
          <w:rtl/>
        </w:rPr>
        <w:t>تأمين</w:t>
      </w:r>
      <w:r>
        <w:rPr>
          <w:rFonts w:hint="cs"/>
          <w:rtl/>
        </w:rPr>
        <w:t xml:space="preserve"> </w:t>
      </w:r>
      <w:r w:rsidRPr="00A544A4">
        <w:rPr>
          <w:rFonts w:hint="cs"/>
          <w:rtl/>
        </w:rPr>
        <w:t>الاحترام</w:t>
      </w:r>
      <w:r>
        <w:rPr>
          <w:rFonts w:hint="cs"/>
          <w:rtl/>
        </w:rPr>
        <w:t xml:space="preserve"> </w:t>
      </w:r>
      <w:r w:rsidRPr="00A544A4">
        <w:rPr>
          <w:rFonts w:hint="cs"/>
          <w:rtl/>
        </w:rPr>
        <w:t>والإعمال</w:t>
      </w:r>
      <w:r>
        <w:rPr>
          <w:rFonts w:hint="cs"/>
          <w:rtl/>
        </w:rPr>
        <w:t xml:space="preserve"> </w:t>
      </w:r>
      <w:r w:rsidRPr="00A544A4">
        <w:rPr>
          <w:rFonts w:hint="cs"/>
          <w:rtl/>
        </w:rPr>
        <w:t>الكامل</w:t>
      </w:r>
      <w:r>
        <w:rPr>
          <w:rFonts w:hint="cs"/>
          <w:rtl/>
        </w:rPr>
        <w:t xml:space="preserve"> </w:t>
      </w:r>
      <w:r w:rsidRPr="00A544A4">
        <w:rPr>
          <w:rFonts w:hint="cs"/>
          <w:rtl/>
        </w:rPr>
        <w:t>للمبدأ</w:t>
      </w:r>
      <w:r>
        <w:rPr>
          <w:rFonts w:hint="cs"/>
          <w:rtl/>
        </w:rPr>
        <w:t xml:space="preserve"> </w:t>
      </w:r>
      <w:r w:rsidRPr="00A544A4">
        <w:rPr>
          <w:rFonts w:hint="cs"/>
          <w:rtl/>
        </w:rPr>
        <w:t>العام</w:t>
      </w:r>
      <w:r>
        <w:rPr>
          <w:rFonts w:hint="cs"/>
          <w:rtl/>
        </w:rPr>
        <w:t xml:space="preserve"> </w:t>
      </w:r>
      <w:r w:rsidRPr="00A544A4">
        <w:rPr>
          <w:rFonts w:hint="cs"/>
          <w:rtl/>
        </w:rPr>
        <w:t>المتعلق</w:t>
      </w:r>
      <w:r>
        <w:rPr>
          <w:rFonts w:hint="cs"/>
          <w:rtl/>
        </w:rPr>
        <w:t xml:space="preserve"> </w:t>
      </w:r>
      <w:r w:rsidRPr="00A544A4">
        <w:rPr>
          <w:rFonts w:hint="cs"/>
          <w:rtl/>
        </w:rPr>
        <w:t>بمصالح</w:t>
      </w:r>
      <w:r>
        <w:rPr>
          <w:rFonts w:hint="cs"/>
          <w:rtl/>
        </w:rPr>
        <w:t xml:space="preserve"> </w:t>
      </w:r>
      <w:r w:rsidRPr="00A544A4">
        <w:rPr>
          <w:rFonts w:hint="cs"/>
          <w:rtl/>
        </w:rPr>
        <w:t>الطفل</w:t>
      </w:r>
      <w:r>
        <w:rPr>
          <w:rFonts w:hint="cs"/>
          <w:rtl/>
        </w:rPr>
        <w:t xml:space="preserve"> </w:t>
      </w:r>
      <w:r w:rsidRPr="00A544A4">
        <w:rPr>
          <w:rFonts w:hint="cs"/>
          <w:rtl/>
        </w:rPr>
        <w:t>الفضلى</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الإجراءات</w:t>
      </w:r>
      <w:r>
        <w:rPr>
          <w:rFonts w:hint="cs"/>
          <w:rtl/>
        </w:rPr>
        <w:t xml:space="preserve"> </w:t>
      </w:r>
      <w:r w:rsidRPr="00A544A4">
        <w:rPr>
          <w:rFonts w:hint="cs"/>
          <w:rtl/>
        </w:rPr>
        <w:t>التي</w:t>
      </w:r>
      <w:r>
        <w:rPr>
          <w:rFonts w:hint="cs"/>
          <w:rtl/>
        </w:rPr>
        <w:t xml:space="preserve"> </w:t>
      </w:r>
      <w:r w:rsidRPr="00A544A4">
        <w:rPr>
          <w:rFonts w:hint="cs"/>
          <w:rtl/>
        </w:rPr>
        <w:t>تتعلق</w:t>
      </w:r>
      <w:r>
        <w:rPr>
          <w:rFonts w:hint="cs"/>
          <w:rtl/>
        </w:rPr>
        <w:t xml:space="preserve"> </w:t>
      </w:r>
      <w:r w:rsidRPr="00A544A4">
        <w:rPr>
          <w:rFonts w:hint="cs"/>
          <w:rtl/>
        </w:rPr>
        <w:t>بالأطفال</w:t>
      </w:r>
      <w:r>
        <w:rPr>
          <w:rFonts w:hint="cs"/>
          <w:rtl/>
        </w:rPr>
        <w:t xml:space="preserve"> </w:t>
      </w:r>
      <w:r w:rsidRPr="00A544A4">
        <w:rPr>
          <w:rFonts w:hint="cs"/>
          <w:rtl/>
        </w:rPr>
        <w:t>التي</w:t>
      </w:r>
      <w:r>
        <w:rPr>
          <w:rFonts w:hint="cs"/>
          <w:rtl/>
        </w:rPr>
        <w:t xml:space="preserve"> </w:t>
      </w:r>
      <w:r w:rsidRPr="00A544A4">
        <w:rPr>
          <w:rFonts w:hint="cs"/>
          <w:rtl/>
        </w:rPr>
        <w:t>تقوم</w:t>
      </w:r>
      <w:r>
        <w:rPr>
          <w:rFonts w:hint="cs"/>
          <w:rtl/>
        </w:rPr>
        <w:t xml:space="preserve"> </w:t>
      </w:r>
      <w:r w:rsidRPr="00A544A4">
        <w:rPr>
          <w:rFonts w:hint="cs"/>
          <w:rtl/>
        </w:rPr>
        <w:t>بها</w:t>
      </w:r>
      <w:r>
        <w:rPr>
          <w:rFonts w:hint="cs"/>
          <w:rtl/>
        </w:rPr>
        <w:t xml:space="preserve"> </w:t>
      </w:r>
      <w:r w:rsidRPr="00A544A4">
        <w:rPr>
          <w:rFonts w:hint="cs"/>
          <w:rtl/>
        </w:rPr>
        <w:t>مؤسسات</w:t>
      </w:r>
      <w:r>
        <w:rPr>
          <w:rFonts w:hint="cs"/>
          <w:rtl/>
        </w:rPr>
        <w:t xml:space="preserve"> </w:t>
      </w:r>
      <w:r w:rsidRPr="00A544A4">
        <w:rPr>
          <w:rFonts w:hint="cs"/>
          <w:rtl/>
        </w:rPr>
        <w:lastRenderedPageBreak/>
        <w:t>الرعاية</w:t>
      </w:r>
      <w:r>
        <w:rPr>
          <w:rFonts w:hint="cs"/>
          <w:rtl/>
        </w:rPr>
        <w:t xml:space="preserve"> </w:t>
      </w:r>
      <w:r w:rsidRPr="00A544A4">
        <w:rPr>
          <w:rFonts w:hint="cs"/>
          <w:rtl/>
        </w:rPr>
        <w:t>الاجتماعية</w:t>
      </w:r>
      <w:r>
        <w:rPr>
          <w:rFonts w:hint="cs"/>
          <w:rtl/>
        </w:rPr>
        <w:t xml:space="preserve"> </w:t>
      </w:r>
      <w:r w:rsidRPr="00A544A4">
        <w:rPr>
          <w:rFonts w:hint="cs"/>
          <w:rtl/>
        </w:rPr>
        <w:t>العامة</w:t>
      </w:r>
      <w:r>
        <w:rPr>
          <w:rFonts w:hint="cs"/>
          <w:rtl/>
        </w:rPr>
        <w:t xml:space="preserve"> </w:t>
      </w:r>
      <w:r w:rsidRPr="00A544A4">
        <w:rPr>
          <w:rFonts w:hint="cs"/>
          <w:rtl/>
        </w:rPr>
        <w:t>أو</w:t>
      </w:r>
      <w:r>
        <w:rPr>
          <w:rFonts w:hint="cs"/>
          <w:rtl/>
        </w:rPr>
        <w:t xml:space="preserve"> </w:t>
      </w:r>
      <w:r w:rsidRPr="00A544A4">
        <w:rPr>
          <w:rFonts w:hint="cs"/>
          <w:rtl/>
        </w:rPr>
        <w:t>الخاصة،</w:t>
      </w:r>
      <w:r>
        <w:rPr>
          <w:rFonts w:hint="cs"/>
          <w:rtl/>
        </w:rPr>
        <w:t xml:space="preserve"> </w:t>
      </w:r>
      <w:r w:rsidRPr="00A544A4">
        <w:rPr>
          <w:rFonts w:hint="cs"/>
          <w:rtl/>
        </w:rPr>
        <w:t>وجميع</w:t>
      </w:r>
      <w:r>
        <w:rPr>
          <w:rFonts w:hint="cs"/>
          <w:rtl/>
        </w:rPr>
        <w:t xml:space="preserve"> </w:t>
      </w:r>
      <w:r w:rsidRPr="00A544A4">
        <w:rPr>
          <w:rFonts w:hint="cs"/>
          <w:rtl/>
        </w:rPr>
        <w:t>الإجراءات</w:t>
      </w:r>
      <w:r>
        <w:rPr>
          <w:rFonts w:hint="cs"/>
          <w:rtl/>
        </w:rPr>
        <w:t xml:space="preserve"> </w:t>
      </w:r>
      <w:r w:rsidRPr="00A544A4">
        <w:rPr>
          <w:rFonts w:hint="cs"/>
          <w:rtl/>
        </w:rPr>
        <w:t>والقرارات</w:t>
      </w:r>
      <w:r>
        <w:rPr>
          <w:rFonts w:hint="cs"/>
          <w:rtl/>
        </w:rPr>
        <w:t xml:space="preserve"> </w:t>
      </w:r>
      <w:r w:rsidRPr="00A544A4">
        <w:rPr>
          <w:rFonts w:hint="cs"/>
          <w:rtl/>
        </w:rPr>
        <w:t>الصادرة</w:t>
      </w:r>
      <w:r>
        <w:rPr>
          <w:rFonts w:hint="cs"/>
          <w:rtl/>
        </w:rPr>
        <w:t xml:space="preserve"> </w:t>
      </w:r>
      <w:r w:rsidRPr="00A544A4">
        <w:rPr>
          <w:rFonts w:hint="cs"/>
          <w:rtl/>
        </w:rPr>
        <w:t>عن</w:t>
      </w:r>
      <w:r>
        <w:rPr>
          <w:rFonts w:hint="cs"/>
          <w:rtl/>
        </w:rPr>
        <w:t xml:space="preserve"> </w:t>
      </w:r>
      <w:r w:rsidRPr="00A544A4">
        <w:rPr>
          <w:rFonts w:hint="cs"/>
          <w:rtl/>
        </w:rPr>
        <w:t>السلطات</w:t>
      </w:r>
      <w:r>
        <w:rPr>
          <w:rFonts w:hint="cs"/>
          <w:rtl/>
        </w:rPr>
        <w:t xml:space="preserve"> </w:t>
      </w:r>
      <w:r w:rsidRPr="00A544A4">
        <w:rPr>
          <w:rFonts w:hint="cs"/>
          <w:rtl/>
        </w:rPr>
        <w:t>الإدارية</w:t>
      </w:r>
      <w:r>
        <w:rPr>
          <w:rFonts w:hint="cs"/>
          <w:rtl/>
        </w:rPr>
        <w:t xml:space="preserve"> </w:t>
      </w:r>
      <w:r w:rsidRPr="00A544A4">
        <w:rPr>
          <w:rFonts w:hint="cs"/>
          <w:rtl/>
        </w:rPr>
        <w:t>والمحاكم</w:t>
      </w:r>
      <w:r>
        <w:rPr>
          <w:rFonts w:hint="cs"/>
          <w:rtl/>
        </w:rPr>
        <w:t xml:space="preserve"> </w:t>
      </w:r>
      <w:r w:rsidRPr="00A544A4">
        <w:rPr>
          <w:rFonts w:hint="cs"/>
          <w:rtl/>
        </w:rPr>
        <w:t>التي</w:t>
      </w:r>
      <w:r>
        <w:rPr>
          <w:rFonts w:hint="cs"/>
          <w:rtl/>
        </w:rPr>
        <w:t xml:space="preserve"> </w:t>
      </w:r>
      <w:r w:rsidRPr="00A544A4">
        <w:rPr>
          <w:rFonts w:hint="cs"/>
          <w:rtl/>
        </w:rPr>
        <w:t>تتعلق</w:t>
      </w:r>
      <w:r>
        <w:rPr>
          <w:rFonts w:hint="cs"/>
          <w:rtl/>
        </w:rPr>
        <w:t xml:space="preserve"> </w:t>
      </w:r>
      <w:r w:rsidRPr="00A544A4">
        <w:rPr>
          <w:rFonts w:hint="cs"/>
          <w:rtl/>
        </w:rPr>
        <w:t>بالأطفال</w:t>
      </w:r>
      <w:r>
        <w:rPr>
          <w:rFonts w:hint="cs"/>
          <w:rtl/>
        </w:rPr>
        <w:t xml:space="preserve"> </w:t>
      </w:r>
      <w:r w:rsidRPr="00A544A4">
        <w:rPr>
          <w:rFonts w:hint="cs"/>
          <w:rtl/>
        </w:rPr>
        <w:t>في</w:t>
      </w:r>
      <w:r>
        <w:rPr>
          <w:rFonts w:hint="cs"/>
          <w:rtl/>
        </w:rPr>
        <w:t xml:space="preserve"> </w:t>
      </w:r>
      <w:r w:rsidRPr="00A544A4">
        <w:rPr>
          <w:rFonts w:hint="cs"/>
          <w:rtl/>
        </w:rPr>
        <w:t>إطار</w:t>
      </w:r>
      <w:r>
        <w:rPr>
          <w:rFonts w:hint="cs"/>
          <w:rtl/>
        </w:rPr>
        <w:t xml:space="preserve"> </w:t>
      </w:r>
      <w:r w:rsidRPr="00A544A4">
        <w:rPr>
          <w:rFonts w:hint="cs"/>
          <w:rtl/>
        </w:rPr>
        <w:t>معالجة</w:t>
      </w:r>
      <w:r>
        <w:rPr>
          <w:rFonts w:hint="cs"/>
          <w:rtl/>
        </w:rPr>
        <w:t xml:space="preserve"> </w:t>
      </w:r>
      <w:r w:rsidRPr="00A544A4">
        <w:rPr>
          <w:rFonts w:hint="cs"/>
          <w:rtl/>
        </w:rPr>
        <w:t>المسائل</w:t>
      </w:r>
      <w:r>
        <w:rPr>
          <w:rFonts w:hint="cs"/>
          <w:rtl/>
        </w:rPr>
        <w:t xml:space="preserve"> </w:t>
      </w:r>
      <w:r w:rsidRPr="00A544A4">
        <w:rPr>
          <w:rFonts w:hint="cs"/>
          <w:rtl/>
        </w:rPr>
        <w:t>الخاصة</w:t>
      </w:r>
      <w:r>
        <w:rPr>
          <w:rFonts w:hint="cs"/>
          <w:rtl/>
        </w:rPr>
        <w:t xml:space="preserve"> </w:t>
      </w:r>
      <w:r w:rsidRPr="00A544A4">
        <w:rPr>
          <w:rFonts w:hint="cs"/>
          <w:rtl/>
        </w:rPr>
        <w:t>بالأحوال</w:t>
      </w:r>
      <w:r>
        <w:rPr>
          <w:rFonts w:hint="cs"/>
          <w:rtl/>
        </w:rPr>
        <w:t xml:space="preserve"> </w:t>
      </w:r>
      <w:r w:rsidRPr="00A544A4">
        <w:rPr>
          <w:rFonts w:hint="cs"/>
          <w:rtl/>
        </w:rPr>
        <w:t>الشخصية.</w:t>
      </w:r>
      <w:r>
        <w:rPr>
          <w:rFonts w:hint="cs"/>
          <w:rtl/>
        </w:rPr>
        <w:t xml:space="preserve"> </w:t>
      </w:r>
    </w:p>
    <w:p w:rsidR="00632DB7" w:rsidRPr="00A544A4" w:rsidRDefault="00632DB7" w:rsidP="00632DB7">
      <w:pPr>
        <w:pStyle w:val="SingleTxtGA"/>
        <w:rPr>
          <w:rtl/>
        </w:rPr>
      </w:pPr>
      <w:r w:rsidRPr="00A544A4">
        <w:rPr>
          <w:rFonts w:eastAsia="Calibri"/>
          <w:rtl/>
        </w:rPr>
        <w:t>49-</w:t>
      </w:r>
      <w:r w:rsidRPr="00A544A4">
        <w:rPr>
          <w:rFonts w:eastAsia="Calibri"/>
          <w:rtl/>
        </w:rPr>
        <w:tab/>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بإيلاء</w:t>
      </w:r>
      <w:r>
        <w:rPr>
          <w:rFonts w:hint="cs"/>
          <w:rtl/>
        </w:rPr>
        <w:t xml:space="preserve"> </w:t>
      </w:r>
      <w:r w:rsidRPr="00A544A4">
        <w:rPr>
          <w:rFonts w:hint="cs"/>
          <w:rtl/>
        </w:rPr>
        <w:t>المصالح</w:t>
      </w:r>
      <w:r>
        <w:rPr>
          <w:rFonts w:hint="cs"/>
          <w:rtl/>
        </w:rPr>
        <w:t xml:space="preserve"> </w:t>
      </w:r>
      <w:r w:rsidRPr="00A544A4">
        <w:rPr>
          <w:rFonts w:hint="cs"/>
          <w:rtl/>
        </w:rPr>
        <w:t>الفضلى</w:t>
      </w:r>
      <w:r>
        <w:rPr>
          <w:rFonts w:hint="cs"/>
          <w:rtl/>
        </w:rPr>
        <w:t xml:space="preserve"> </w:t>
      </w:r>
      <w:r w:rsidRPr="00A544A4">
        <w:rPr>
          <w:rFonts w:hint="cs"/>
          <w:rtl/>
        </w:rPr>
        <w:t>للطفل</w:t>
      </w:r>
      <w:r>
        <w:rPr>
          <w:rFonts w:hint="cs"/>
          <w:rtl/>
        </w:rPr>
        <w:t xml:space="preserve"> </w:t>
      </w:r>
      <w:r w:rsidRPr="00A544A4">
        <w:rPr>
          <w:rFonts w:hint="cs"/>
          <w:rtl/>
        </w:rPr>
        <w:t>الاعتبار</w:t>
      </w:r>
      <w:r>
        <w:rPr>
          <w:rFonts w:hint="cs"/>
          <w:rtl/>
        </w:rPr>
        <w:t xml:space="preserve"> </w:t>
      </w:r>
      <w:r w:rsidRPr="00A544A4">
        <w:rPr>
          <w:rFonts w:hint="cs"/>
          <w:rtl/>
        </w:rPr>
        <w:t>الأول،</w:t>
      </w:r>
      <w:r>
        <w:rPr>
          <w:rFonts w:hint="cs"/>
          <w:rtl/>
        </w:rPr>
        <w:t xml:space="preserve"> </w:t>
      </w:r>
      <w:r w:rsidRPr="00A544A4">
        <w:rPr>
          <w:rFonts w:hint="cs"/>
          <w:rtl/>
        </w:rPr>
        <w:t>بأحكام</w:t>
      </w:r>
      <w:r>
        <w:rPr>
          <w:rFonts w:hint="cs"/>
          <w:rtl/>
        </w:rPr>
        <w:t xml:space="preserve"> </w:t>
      </w:r>
      <w:r w:rsidRPr="00A544A4">
        <w:rPr>
          <w:rFonts w:hint="cs"/>
          <w:rtl/>
        </w:rPr>
        <w:t>الحضانة</w:t>
      </w:r>
      <w:r>
        <w:rPr>
          <w:rFonts w:hint="cs"/>
          <w:rtl/>
        </w:rPr>
        <w:t xml:space="preserve"> </w:t>
      </w:r>
      <w:r w:rsidRPr="00A544A4">
        <w:rPr>
          <w:rFonts w:hint="cs"/>
          <w:rtl/>
        </w:rPr>
        <w:t>وإجراءات</w:t>
      </w:r>
      <w:r>
        <w:rPr>
          <w:rFonts w:hint="cs"/>
          <w:rtl/>
        </w:rPr>
        <w:t xml:space="preserve"> </w:t>
      </w:r>
      <w:r w:rsidRPr="00A544A4">
        <w:rPr>
          <w:rFonts w:hint="cs"/>
          <w:rtl/>
        </w:rPr>
        <w:t>البتّ</w:t>
      </w:r>
      <w:r>
        <w:rPr>
          <w:rFonts w:hint="cs"/>
          <w:rtl/>
        </w:rPr>
        <w:t xml:space="preserve"> </w:t>
      </w:r>
      <w:r w:rsidRPr="00A544A4">
        <w:rPr>
          <w:rFonts w:hint="cs"/>
          <w:rtl/>
        </w:rPr>
        <w:t>فيها،</w:t>
      </w:r>
      <w:r>
        <w:rPr>
          <w:rFonts w:hint="cs"/>
          <w:rtl/>
        </w:rPr>
        <w:t xml:space="preserve"> </w:t>
      </w:r>
      <w:r w:rsidRPr="00A544A4">
        <w:rPr>
          <w:rFonts w:hint="cs"/>
          <w:rtl/>
        </w:rPr>
        <w:t>تقوم</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بالتوصية</w:t>
      </w:r>
      <w:r>
        <w:rPr>
          <w:rFonts w:hint="cs"/>
          <w:rtl/>
        </w:rPr>
        <w:t xml:space="preserve"> </w:t>
      </w:r>
      <w:r w:rsidRPr="00A544A4">
        <w:rPr>
          <w:rFonts w:hint="cs"/>
          <w:rtl/>
        </w:rPr>
        <w:t>لقاضي</w:t>
      </w:r>
      <w:r>
        <w:rPr>
          <w:rFonts w:hint="cs"/>
          <w:rtl/>
        </w:rPr>
        <w:t xml:space="preserve"> </w:t>
      </w:r>
      <w:r w:rsidRPr="00A544A4">
        <w:rPr>
          <w:rFonts w:hint="cs"/>
          <w:rtl/>
        </w:rPr>
        <w:t>محكمة</w:t>
      </w:r>
      <w:r>
        <w:rPr>
          <w:rFonts w:hint="cs"/>
          <w:rtl/>
        </w:rPr>
        <w:t xml:space="preserve"> </w:t>
      </w:r>
      <w:r w:rsidRPr="00A544A4">
        <w:rPr>
          <w:rFonts w:hint="cs"/>
          <w:rtl/>
        </w:rPr>
        <w:t>الأحداث</w:t>
      </w:r>
      <w:r>
        <w:rPr>
          <w:rFonts w:hint="cs"/>
          <w:rtl/>
        </w:rPr>
        <w:t xml:space="preserve"> </w:t>
      </w:r>
      <w:r w:rsidRPr="00A544A4">
        <w:rPr>
          <w:rFonts w:hint="cs"/>
          <w:rtl/>
        </w:rPr>
        <w:t>بسحب</w:t>
      </w:r>
      <w:r>
        <w:rPr>
          <w:rFonts w:hint="cs"/>
          <w:rtl/>
        </w:rPr>
        <w:t xml:space="preserve"> </w:t>
      </w:r>
      <w:r w:rsidRPr="00A544A4">
        <w:rPr>
          <w:rFonts w:hint="cs"/>
          <w:rtl/>
        </w:rPr>
        <w:t>الحضانة</w:t>
      </w:r>
      <w:r>
        <w:rPr>
          <w:rFonts w:hint="cs"/>
          <w:rtl/>
        </w:rPr>
        <w:t xml:space="preserve"> </w:t>
      </w:r>
      <w:r w:rsidRPr="00A544A4">
        <w:rPr>
          <w:rFonts w:hint="cs"/>
          <w:rtl/>
        </w:rPr>
        <w:t>من</w:t>
      </w:r>
      <w:r>
        <w:rPr>
          <w:rFonts w:hint="cs"/>
          <w:rtl/>
        </w:rPr>
        <w:t xml:space="preserve"> </w:t>
      </w:r>
      <w:r w:rsidRPr="00A544A4">
        <w:rPr>
          <w:rFonts w:hint="cs"/>
          <w:rtl/>
        </w:rPr>
        <w:t>أحد</w:t>
      </w:r>
      <w:r>
        <w:rPr>
          <w:rFonts w:hint="cs"/>
          <w:rtl/>
        </w:rPr>
        <w:t xml:space="preserve"> </w:t>
      </w:r>
      <w:r w:rsidRPr="00A544A4">
        <w:rPr>
          <w:rFonts w:hint="cs"/>
          <w:rtl/>
        </w:rPr>
        <w:t>أولياء</w:t>
      </w:r>
      <w:r>
        <w:rPr>
          <w:rFonts w:hint="cs"/>
          <w:rtl/>
        </w:rPr>
        <w:t xml:space="preserve"> </w:t>
      </w:r>
      <w:r w:rsidRPr="00A544A4">
        <w:rPr>
          <w:rFonts w:hint="cs"/>
          <w:rtl/>
        </w:rPr>
        <w:t>الأمر</w:t>
      </w:r>
      <w:r>
        <w:rPr>
          <w:rFonts w:hint="cs"/>
          <w:rtl/>
        </w:rPr>
        <w:t xml:space="preserve"> </w:t>
      </w:r>
      <w:r w:rsidRPr="00A544A4">
        <w:rPr>
          <w:rFonts w:hint="cs"/>
          <w:rtl/>
        </w:rPr>
        <w:t>وتسليم</w:t>
      </w:r>
      <w:r>
        <w:rPr>
          <w:rFonts w:hint="cs"/>
          <w:rtl/>
        </w:rPr>
        <w:t xml:space="preserve"> </w:t>
      </w:r>
      <w:r w:rsidRPr="00A544A4">
        <w:rPr>
          <w:rFonts w:hint="cs"/>
          <w:rtl/>
        </w:rPr>
        <w:t>الطفل</w:t>
      </w:r>
      <w:r>
        <w:rPr>
          <w:rFonts w:hint="cs"/>
          <w:rtl/>
        </w:rPr>
        <w:t xml:space="preserve"> </w:t>
      </w:r>
      <w:r w:rsidRPr="00A544A4">
        <w:rPr>
          <w:rFonts w:hint="cs"/>
          <w:rtl/>
        </w:rPr>
        <w:t>إلى</w:t>
      </w:r>
      <w:r>
        <w:rPr>
          <w:rFonts w:hint="cs"/>
          <w:rtl/>
        </w:rPr>
        <w:t xml:space="preserve"> </w:t>
      </w:r>
      <w:r w:rsidRPr="00A544A4">
        <w:rPr>
          <w:rFonts w:hint="cs"/>
          <w:rtl/>
        </w:rPr>
        <w:t>الآخر،</w:t>
      </w:r>
      <w:r>
        <w:rPr>
          <w:rFonts w:hint="cs"/>
          <w:rtl/>
        </w:rPr>
        <w:t xml:space="preserve"> </w:t>
      </w:r>
      <w:r w:rsidRPr="00A544A4">
        <w:rPr>
          <w:rFonts w:hint="cs"/>
          <w:rtl/>
        </w:rPr>
        <w:t>أو</w:t>
      </w:r>
      <w:r>
        <w:rPr>
          <w:rFonts w:hint="cs"/>
          <w:rtl/>
        </w:rPr>
        <w:t xml:space="preserve"> </w:t>
      </w:r>
      <w:r w:rsidRPr="00A544A4">
        <w:rPr>
          <w:rFonts w:hint="cs"/>
          <w:rtl/>
        </w:rPr>
        <w:t>سحب</w:t>
      </w:r>
      <w:r>
        <w:rPr>
          <w:rFonts w:hint="cs"/>
          <w:rtl/>
        </w:rPr>
        <w:t xml:space="preserve"> </w:t>
      </w:r>
      <w:r w:rsidRPr="00A544A4">
        <w:rPr>
          <w:rFonts w:hint="cs"/>
          <w:rtl/>
        </w:rPr>
        <w:t>الحضانة</w:t>
      </w:r>
      <w:r>
        <w:rPr>
          <w:rFonts w:hint="cs"/>
          <w:rtl/>
        </w:rPr>
        <w:t xml:space="preserve"> </w:t>
      </w:r>
      <w:r w:rsidRPr="00A544A4">
        <w:rPr>
          <w:rFonts w:hint="cs"/>
          <w:rtl/>
        </w:rPr>
        <w:t>من</w:t>
      </w:r>
      <w:r>
        <w:rPr>
          <w:rFonts w:hint="cs"/>
          <w:rtl/>
        </w:rPr>
        <w:t xml:space="preserve"> </w:t>
      </w:r>
      <w:r w:rsidRPr="00A544A4">
        <w:rPr>
          <w:rFonts w:hint="cs"/>
          <w:rtl/>
        </w:rPr>
        <w:t>الوالدين</w:t>
      </w:r>
      <w:r>
        <w:rPr>
          <w:rFonts w:hint="cs"/>
          <w:rtl/>
        </w:rPr>
        <w:t xml:space="preserve"> </w:t>
      </w:r>
      <w:r w:rsidRPr="00A544A4">
        <w:rPr>
          <w:rFonts w:hint="cs"/>
          <w:rtl/>
        </w:rPr>
        <w:t>وتسليمها</w:t>
      </w:r>
      <w:r>
        <w:rPr>
          <w:rFonts w:hint="cs"/>
          <w:rtl/>
        </w:rPr>
        <w:t xml:space="preserve"> </w:t>
      </w:r>
      <w:r w:rsidRPr="00A544A4">
        <w:rPr>
          <w:rFonts w:hint="cs"/>
          <w:rtl/>
        </w:rPr>
        <w:t>للأقارب،</w:t>
      </w:r>
      <w:r>
        <w:rPr>
          <w:rFonts w:hint="cs"/>
          <w:rtl/>
        </w:rPr>
        <w:t xml:space="preserve"> </w:t>
      </w:r>
      <w:r w:rsidRPr="00A544A4">
        <w:rPr>
          <w:rFonts w:hint="cs"/>
          <w:rtl/>
        </w:rPr>
        <w:t>أو</w:t>
      </w:r>
      <w:r>
        <w:rPr>
          <w:rFonts w:hint="cs"/>
          <w:rtl/>
        </w:rPr>
        <w:t xml:space="preserve"> </w:t>
      </w:r>
      <w:r w:rsidRPr="00A544A4">
        <w:rPr>
          <w:rFonts w:hint="cs"/>
          <w:rtl/>
        </w:rPr>
        <w:t>بسحبها</w:t>
      </w:r>
      <w:r>
        <w:rPr>
          <w:rFonts w:hint="cs"/>
          <w:rtl/>
        </w:rPr>
        <w:t xml:space="preserve"> </w:t>
      </w:r>
      <w:r w:rsidRPr="00A544A4">
        <w:rPr>
          <w:rFonts w:hint="cs"/>
          <w:rtl/>
        </w:rPr>
        <w:t>من</w:t>
      </w:r>
      <w:r>
        <w:rPr>
          <w:rFonts w:hint="cs"/>
          <w:rtl/>
        </w:rPr>
        <w:t xml:space="preserve"> </w:t>
      </w:r>
      <w:r w:rsidRPr="00A544A4">
        <w:rPr>
          <w:rFonts w:hint="cs"/>
          <w:rtl/>
        </w:rPr>
        <w:t>هؤلاء</w:t>
      </w:r>
      <w:r>
        <w:rPr>
          <w:rFonts w:hint="cs"/>
          <w:rtl/>
        </w:rPr>
        <w:t xml:space="preserve"> </w:t>
      </w:r>
      <w:r w:rsidRPr="00A544A4">
        <w:rPr>
          <w:rFonts w:hint="cs"/>
          <w:rtl/>
        </w:rPr>
        <w:t>جميعا</w:t>
      </w:r>
      <w:r>
        <w:rPr>
          <w:rFonts w:hint="cs"/>
          <w:rtl/>
        </w:rPr>
        <w:t xml:space="preserve"> </w:t>
      </w:r>
      <w:r w:rsidRPr="00A544A4">
        <w:rPr>
          <w:rFonts w:hint="cs"/>
          <w:rtl/>
        </w:rPr>
        <w:t>وتسليم</w:t>
      </w:r>
      <w:r>
        <w:rPr>
          <w:rFonts w:hint="cs"/>
          <w:rtl/>
        </w:rPr>
        <w:t xml:space="preserve"> </w:t>
      </w:r>
      <w:r w:rsidRPr="00A544A4">
        <w:rPr>
          <w:rFonts w:hint="cs"/>
          <w:rtl/>
        </w:rPr>
        <w:t>الطفل</w:t>
      </w:r>
      <w:r>
        <w:rPr>
          <w:rFonts w:hint="cs"/>
          <w:rtl/>
        </w:rPr>
        <w:t xml:space="preserve"> </w:t>
      </w:r>
      <w:r w:rsidRPr="00A544A4">
        <w:rPr>
          <w:rFonts w:hint="cs"/>
          <w:rtl/>
        </w:rPr>
        <w:t>لإحدى</w:t>
      </w:r>
      <w:r>
        <w:rPr>
          <w:rFonts w:hint="cs"/>
          <w:rtl/>
        </w:rPr>
        <w:t xml:space="preserve"> </w:t>
      </w:r>
      <w:r w:rsidRPr="00A544A4">
        <w:rPr>
          <w:rFonts w:hint="cs"/>
          <w:rtl/>
        </w:rPr>
        <w:t>الدور</w:t>
      </w:r>
      <w:r>
        <w:rPr>
          <w:rFonts w:hint="cs"/>
          <w:rtl/>
        </w:rPr>
        <w:t xml:space="preserve"> </w:t>
      </w:r>
      <w:r w:rsidRPr="00A544A4">
        <w:rPr>
          <w:rFonts w:hint="cs"/>
          <w:rtl/>
        </w:rPr>
        <w:t>المتخصصة</w:t>
      </w:r>
      <w:r>
        <w:rPr>
          <w:rFonts w:hint="cs"/>
          <w:rtl/>
        </w:rPr>
        <w:t xml:space="preserve"> </w:t>
      </w:r>
      <w:r w:rsidRPr="00A544A4">
        <w:rPr>
          <w:rFonts w:hint="cs"/>
          <w:rtl/>
        </w:rPr>
        <w:t>بالدولة</w:t>
      </w:r>
      <w:r>
        <w:rPr>
          <w:rFonts w:hint="cs"/>
          <w:rtl/>
        </w:rPr>
        <w:t xml:space="preserve"> </w:t>
      </w:r>
      <w:r w:rsidRPr="00A544A4">
        <w:rPr>
          <w:rFonts w:hint="cs"/>
          <w:rtl/>
        </w:rPr>
        <w:t>عند</w:t>
      </w:r>
      <w:r>
        <w:rPr>
          <w:rFonts w:hint="cs"/>
          <w:rtl/>
        </w:rPr>
        <w:t xml:space="preserve"> </w:t>
      </w:r>
      <w:r w:rsidRPr="00A544A4">
        <w:rPr>
          <w:rFonts w:hint="cs"/>
          <w:rtl/>
        </w:rPr>
        <w:t>التيقن</w:t>
      </w:r>
      <w:r>
        <w:rPr>
          <w:rFonts w:hint="cs"/>
          <w:rtl/>
        </w:rPr>
        <w:t xml:space="preserve"> </w:t>
      </w:r>
      <w:r w:rsidRPr="00A544A4">
        <w:rPr>
          <w:rFonts w:hint="cs"/>
          <w:rtl/>
        </w:rPr>
        <w:t>من</w:t>
      </w:r>
      <w:r>
        <w:rPr>
          <w:rFonts w:hint="cs"/>
          <w:rtl/>
        </w:rPr>
        <w:t xml:space="preserve"> </w:t>
      </w:r>
      <w:r w:rsidRPr="00A544A4">
        <w:rPr>
          <w:rFonts w:hint="cs"/>
          <w:rtl/>
        </w:rPr>
        <w:t>إساءة</w:t>
      </w:r>
      <w:r>
        <w:rPr>
          <w:rFonts w:hint="cs"/>
          <w:rtl/>
        </w:rPr>
        <w:t xml:space="preserve"> </w:t>
      </w:r>
      <w:r w:rsidRPr="00A544A4">
        <w:rPr>
          <w:rFonts w:hint="cs"/>
          <w:rtl/>
        </w:rPr>
        <w:t>الوالدين</w:t>
      </w:r>
      <w:r>
        <w:rPr>
          <w:rFonts w:hint="cs"/>
          <w:rtl/>
        </w:rPr>
        <w:t xml:space="preserve"> </w:t>
      </w:r>
      <w:r w:rsidRPr="00A544A4">
        <w:rPr>
          <w:rFonts w:hint="cs"/>
          <w:rtl/>
        </w:rPr>
        <w:t>معاملة</w:t>
      </w:r>
      <w:r>
        <w:rPr>
          <w:rFonts w:hint="cs"/>
          <w:rtl/>
        </w:rPr>
        <w:t xml:space="preserve"> </w:t>
      </w:r>
      <w:r w:rsidRPr="00A544A4">
        <w:rPr>
          <w:rFonts w:hint="cs"/>
          <w:rtl/>
        </w:rPr>
        <w:t>الطفل،</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ضمان</w:t>
      </w:r>
      <w:r>
        <w:rPr>
          <w:rFonts w:hint="cs"/>
          <w:rtl/>
        </w:rPr>
        <w:t xml:space="preserve"> </w:t>
      </w:r>
      <w:r w:rsidRPr="00A544A4">
        <w:rPr>
          <w:rFonts w:hint="cs"/>
          <w:rtl/>
        </w:rPr>
        <w:t>إيلاء</w:t>
      </w:r>
      <w:r>
        <w:rPr>
          <w:rFonts w:hint="cs"/>
          <w:rtl/>
        </w:rPr>
        <w:t xml:space="preserve"> </w:t>
      </w:r>
      <w:r w:rsidRPr="00A544A4">
        <w:rPr>
          <w:rFonts w:hint="cs"/>
          <w:rtl/>
        </w:rPr>
        <w:t>الاعتبار</w:t>
      </w:r>
      <w:r>
        <w:rPr>
          <w:rFonts w:hint="cs"/>
          <w:rtl/>
        </w:rPr>
        <w:t xml:space="preserve"> </w:t>
      </w:r>
      <w:r w:rsidRPr="00A544A4">
        <w:rPr>
          <w:rFonts w:hint="cs"/>
          <w:rtl/>
        </w:rPr>
        <w:t>الأول</w:t>
      </w:r>
      <w:r>
        <w:rPr>
          <w:rFonts w:hint="cs"/>
          <w:rtl/>
        </w:rPr>
        <w:t xml:space="preserve"> </w:t>
      </w:r>
      <w:r w:rsidRPr="00A544A4">
        <w:rPr>
          <w:rFonts w:hint="cs"/>
          <w:rtl/>
        </w:rPr>
        <w:t>لمصالح</w:t>
      </w:r>
      <w:r>
        <w:rPr>
          <w:rFonts w:hint="cs"/>
          <w:rtl/>
        </w:rPr>
        <w:t xml:space="preserve"> </w:t>
      </w:r>
      <w:r w:rsidRPr="00A544A4">
        <w:rPr>
          <w:rFonts w:hint="cs"/>
          <w:rtl/>
        </w:rPr>
        <w:t>الطفل</w:t>
      </w:r>
      <w:r>
        <w:rPr>
          <w:rFonts w:hint="cs"/>
          <w:rtl/>
        </w:rPr>
        <w:t xml:space="preserve"> </w:t>
      </w:r>
      <w:r w:rsidRPr="00A544A4">
        <w:rPr>
          <w:rFonts w:hint="cs"/>
          <w:rtl/>
        </w:rPr>
        <w:t>الفضلى،</w:t>
      </w:r>
      <w:r>
        <w:rPr>
          <w:rFonts w:hint="cs"/>
          <w:rtl/>
        </w:rPr>
        <w:t xml:space="preserve"> </w:t>
      </w:r>
      <w:r w:rsidRPr="00A544A4">
        <w:rPr>
          <w:rFonts w:hint="cs"/>
          <w:rtl/>
        </w:rPr>
        <w:t>وأخذ</w:t>
      </w:r>
      <w:r>
        <w:rPr>
          <w:rFonts w:hint="cs"/>
          <w:rtl/>
        </w:rPr>
        <w:t xml:space="preserve"> </w:t>
      </w:r>
      <w:r w:rsidRPr="00A544A4">
        <w:rPr>
          <w:rFonts w:hint="cs"/>
          <w:rtl/>
        </w:rPr>
        <w:t>رأيه</w:t>
      </w:r>
      <w:r>
        <w:rPr>
          <w:rFonts w:hint="cs"/>
          <w:rtl/>
        </w:rPr>
        <w:t xml:space="preserve"> </w:t>
      </w:r>
      <w:r w:rsidRPr="00A544A4">
        <w:rPr>
          <w:rFonts w:hint="cs"/>
          <w:rtl/>
        </w:rPr>
        <w:t>قبل</w:t>
      </w:r>
      <w:r>
        <w:rPr>
          <w:rFonts w:hint="cs"/>
          <w:rtl/>
        </w:rPr>
        <w:t xml:space="preserve"> </w:t>
      </w:r>
      <w:r w:rsidRPr="00A544A4">
        <w:rPr>
          <w:rFonts w:hint="cs"/>
          <w:rtl/>
        </w:rPr>
        <w:t>صدور</w:t>
      </w:r>
      <w:r>
        <w:rPr>
          <w:rFonts w:hint="cs"/>
          <w:rtl/>
        </w:rPr>
        <w:t xml:space="preserve"> </w:t>
      </w:r>
      <w:r w:rsidRPr="00A544A4">
        <w:rPr>
          <w:rFonts w:hint="cs"/>
          <w:rtl/>
        </w:rPr>
        <w:t>القرار</w:t>
      </w:r>
      <w:r>
        <w:rPr>
          <w:rFonts w:hint="cs"/>
          <w:rtl/>
        </w:rPr>
        <w:t xml:space="preserve"> </w:t>
      </w:r>
      <w:r w:rsidRPr="00A544A4">
        <w:rPr>
          <w:rFonts w:hint="cs"/>
          <w:rtl/>
        </w:rPr>
        <w:t>وأثناءه.</w:t>
      </w:r>
    </w:p>
    <w:p w:rsidR="00632DB7" w:rsidRPr="00A544A4" w:rsidRDefault="00632DB7" w:rsidP="00632DB7">
      <w:pPr>
        <w:pStyle w:val="SingleTxtGA"/>
        <w:rPr>
          <w:b/>
          <w:bCs/>
        </w:rPr>
      </w:pPr>
      <w:r>
        <w:rPr>
          <w:rFonts w:eastAsia="Calibri" w:hint="cs"/>
          <w:rtl/>
        </w:rPr>
        <w:t>50-</w:t>
      </w:r>
      <w:r w:rsidRPr="00A544A4">
        <w:rPr>
          <w:rFonts w:eastAsia="Calibri"/>
        </w:rPr>
        <w:tab/>
      </w:r>
      <w:r w:rsidRPr="00A544A4">
        <w:rPr>
          <w:rFonts w:hint="cs"/>
          <w:rtl/>
        </w:rPr>
        <w:t>كما</w:t>
      </w:r>
      <w:r>
        <w:rPr>
          <w:rFonts w:hint="cs"/>
          <w:rtl/>
        </w:rPr>
        <w:t xml:space="preserve"> </w:t>
      </w:r>
      <w:r w:rsidRPr="00A544A4">
        <w:rPr>
          <w:rFonts w:hint="cs"/>
          <w:rtl/>
        </w:rPr>
        <w:t>يمنح</w:t>
      </w:r>
      <w:r>
        <w:rPr>
          <w:rFonts w:hint="cs"/>
          <w:rtl/>
        </w:rPr>
        <w:t xml:space="preserve"> </w:t>
      </w:r>
      <w:r w:rsidRPr="00A544A4">
        <w:rPr>
          <w:rFonts w:hint="cs"/>
          <w:rtl/>
        </w:rPr>
        <w:t>مبدأ</w:t>
      </w:r>
      <w:r>
        <w:rPr>
          <w:rFonts w:hint="cs"/>
          <w:rtl/>
        </w:rPr>
        <w:t xml:space="preserve"> </w:t>
      </w:r>
      <w:r w:rsidRPr="00A544A4">
        <w:rPr>
          <w:rFonts w:hint="cs"/>
          <w:rtl/>
        </w:rPr>
        <w:t>المصالح</w:t>
      </w:r>
      <w:r>
        <w:rPr>
          <w:rFonts w:hint="cs"/>
          <w:rtl/>
        </w:rPr>
        <w:t xml:space="preserve"> </w:t>
      </w:r>
      <w:r w:rsidRPr="00A544A4">
        <w:rPr>
          <w:rFonts w:hint="cs"/>
          <w:rtl/>
        </w:rPr>
        <w:t>الفضلى</w:t>
      </w:r>
      <w:r>
        <w:rPr>
          <w:rFonts w:hint="cs"/>
          <w:rtl/>
        </w:rPr>
        <w:t xml:space="preserve"> </w:t>
      </w:r>
      <w:r w:rsidRPr="00A544A4">
        <w:rPr>
          <w:rFonts w:hint="cs"/>
          <w:rtl/>
        </w:rPr>
        <w:t>للطفل</w:t>
      </w:r>
      <w:r>
        <w:rPr>
          <w:rFonts w:hint="cs"/>
          <w:rtl/>
        </w:rPr>
        <w:t xml:space="preserve"> </w:t>
      </w:r>
      <w:r w:rsidRPr="00A544A4">
        <w:rPr>
          <w:rFonts w:hint="cs"/>
          <w:rtl/>
        </w:rPr>
        <w:t>الأهمية</w:t>
      </w:r>
      <w:r>
        <w:rPr>
          <w:rFonts w:hint="cs"/>
          <w:rtl/>
        </w:rPr>
        <w:t xml:space="preserve"> </w:t>
      </w:r>
      <w:r w:rsidRPr="00A544A4">
        <w:rPr>
          <w:rFonts w:hint="cs"/>
          <w:rtl/>
        </w:rPr>
        <w:t>اللازمة</w:t>
      </w:r>
      <w:r>
        <w:rPr>
          <w:rFonts w:hint="cs"/>
          <w:rtl/>
        </w:rPr>
        <w:t xml:space="preserve"> </w:t>
      </w:r>
      <w:r w:rsidRPr="00A544A4">
        <w:rPr>
          <w:rFonts w:hint="cs"/>
          <w:rtl/>
        </w:rPr>
        <w:t>وذلك</w:t>
      </w:r>
      <w:r>
        <w:rPr>
          <w:rFonts w:hint="cs"/>
          <w:rtl/>
        </w:rPr>
        <w:t xml:space="preserve"> </w:t>
      </w:r>
      <w:r w:rsidRPr="00A544A4">
        <w:rPr>
          <w:rFonts w:hint="cs"/>
          <w:rtl/>
        </w:rPr>
        <w:t>بمراعاة</w:t>
      </w:r>
      <w:r>
        <w:rPr>
          <w:rFonts w:hint="cs"/>
          <w:rtl/>
        </w:rPr>
        <w:t xml:space="preserve"> </w:t>
      </w:r>
      <w:r w:rsidRPr="00A544A4">
        <w:rPr>
          <w:rFonts w:hint="cs"/>
          <w:rtl/>
        </w:rPr>
        <w:t>شروط</w:t>
      </w:r>
      <w:r>
        <w:rPr>
          <w:rFonts w:hint="cs"/>
          <w:rtl/>
        </w:rPr>
        <w:t xml:space="preserve"> </w:t>
      </w:r>
      <w:r w:rsidRPr="00A544A4">
        <w:rPr>
          <w:rFonts w:hint="cs"/>
          <w:rtl/>
        </w:rPr>
        <w:t>أهلية</w:t>
      </w:r>
      <w:r>
        <w:rPr>
          <w:rFonts w:hint="cs"/>
          <w:rtl/>
        </w:rPr>
        <w:t xml:space="preserve"> </w:t>
      </w:r>
      <w:r w:rsidRPr="00A544A4">
        <w:rPr>
          <w:rFonts w:hint="cs"/>
          <w:rtl/>
        </w:rPr>
        <w:t>الحاضنين</w:t>
      </w:r>
      <w:r>
        <w:rPr>
          <w:rFonts w:hint="cs"/>
          <w:rtl/>
        </w:rPr>
        <w:t xml:space="preserve"> </w:t>
      </w:r>
      <w:r w:rsidRPr="00A544A4">
        <w:rPr>
          <w:rFonts w:hint="cs"/>
          <w:rtl/>
        </w:rPr>
        <w:t>في</w:t>
      </w:r>
      <w:r>
        <w:rPr>
          <w:rFonts w:hint="cs"/>
          <w:rtl/>
        </w:rPr>
        <w:t xml:space="preserve"> </w:t>
      </w:r>
      <w:r w:rsidRPr="00A544A4">
        <w:rPr>
          <w:rFonts w:hint="cs"/>
          <w:rtl/>
        </w:rPr>
        <w:t>اختيار</w:t>
      </w:r>
      <w:r>
        <w:rPr>
          <w:rFonts w:hint="cs"/>
          <w:rtl/>
        </w:rPr>
        <w:t xml:space="preserve"> </w:t>
      </w:r>
      <w:r w:rsidRPr="00A544A4">
        <w:rPr>
          <w:rFonts w:hint="cs"/>
          <w:rtl/>
        </w:rPr>
        <w:t>الأسر</w:t>
      </w:r>
      <w:r>
        <w:rPr>
          <w:rFonts w:hint="cs"/>
          <w:rtl/>
        </w:rPr>
        <w:t xml:space="preserve"> </w:t>
      </w:r>
      <w:r w:rsidRPr="00A544A4">
        <w:rPr>
          <w:rFonts w:hint="cs"/>
          <w:rtl/>
        </w:rPr>
        <w:t>المناسبة</w:t>
      </w:r>
      <w:r>
        <w:rPr>
          <w:rFonts w:hint="cs"/>
          <w:rtl/>
        </w:rPr>
        <w:t xml:space="preserve"> </w:t>
      </w:r>
      <w:r w:rsidRPr="00A544A4">
        <w:rPr>
          <w:rFonts w:hint="cs"/>
          <w:rtl/>
        </w:rPr>
        <w:t>للاحتضان.</w:t>
      </w:r>
    </w:p>
    <w:p w:rsidR="00632DB7" w:rsidRPr="00A544A4" w:rsidRDefault="00632DB7" w:rsidP="00632DB7">
      <w:pPr>
        <w:pStyle w:val="H1GA"/>
      </w:pPr>
      <w:r>
        <w:rPr>
          <w:rtl/>
        </w:rPr>
        <w:tab/>
      </w:r>
      <w:bookmarkStart w:id="30" w:name="_Toc508722183"/>
      <w:r>
        <w:rPr>
          <w:rFonts w:hint="cs"/>
          <w:rtl/>
        </w:rPr>
        <w:t>(</w:t>
      </w:r>
      <w:r w:rsidRPr="00A544A4">
        <w:rPr>
          <w:rFonts w:hint="cs"/>
          <w:rtl/>
        </w:rPr>
        <w:t>ت</w:t>
      </w:r>
      <w:r>
        <w:rPr>
          <w:rFonts w:hint="cs"/>
          <w:rtl/>
        </w:rPr>
        <w:t>)</w:t>
      </w:r>
      <w:r w:rsidRPr="00A544A4">
        <w:rPr>
          <w:rFonts w:hint="cs"/>
          <w:rtl/>
        </w:rPr>
        <w:tab/>
      </w:r>
      <w:r w:rsidRPr="00A544A4">
        <w:rPr>
          <w:rFonts w:hint="cs"/>
          <w:rtl/>
          <w:lang w:bidi="ar-MA"/>
        </w:rPr>
        <w:t>الحق</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الحياة</w:t>
      </w:r>
      <w:r>
        <w:rPr>
          <w:rFonts w:hint="cs"/>
          <w:rtl/>
          <w:lang w:bidi="ar-MA"/>
        </w:rPr>
        <w:t xml:space="preserve"> </w:t>
      </w:r>
      <w:r w:rsidRPr="00A544A4">
        <w:rPr>
          <w:rFonts w:hint="cs"/>
          <w:rtl/>
          <w:lang w:bidi="ar-MA"/>
        </w:rPr>
        <w:t>والبقاء</w:t>
      </w:r>
      <w:r>
        <w:rPr>
          <w:rFonts w:hint="cs"/>
          <w:rtl/>
          <w:lang w:bidi="ar-MA"/>
        </w:rPr>
        <w:t xml:space="preserve"> </w:t>
      </w:r>
      <w:r w:rsidRPr="00A544A4">
        <w:rPr>
          <w:rFonts w:hint="cs"/>
          <w:rtl/>
          <w:lang w:bidi="ar-MA"/>
        </w:rPr>
        <w:t>والنمو</w:t>
      </w:r>
      <w:bookmarkEnd w:id="30"/>
      <w:r>
        <w:rPr>
          <w:rFonts w:hint="cs"/>
          <w:rtl/>
          <w:lang w:bidi="ar-MA"/>
        </w:rPr>
        <w:t xml:space="preserve"> </w:t>
      </w:r>
    </w:p>
    <w:p w:rsidR="00632DB7" w:rsidRPr="00A544A4" w:rsidRDefault="00632DB7" w:rsidP="00632DB7">
      <w:pPr>
        <w:pStyle w:val="H1GA"/>
      </w:pPr>
      <w:r>
        <w:rPr>
          <w:rtl/>
        </w:rPr>
        <w:tab/>
      </w:r>
      <w:r>
        <w:rPr>
          <w:rtl/>
        </w:rPr>
        <w:tab/>
      </w:r>
      <w:bookmarkStart w:id="31" w:name="_Toc508792649"/>
      <w:r w:rsidRPr="00A544A4">
        <w:rPr>
          <w:rFonts w:hint="cs"/>
          <w:rtl/>
        </w:rPr>
        <w:t>الفقرة</w:t>
      </w:r>
      <w:r>
        <w:rPr>
          <w:rFonts w:hint="cs"/>
          <w:rtl/>
        </w:rPr>
        <w:t xml:space="preserve"> </w:t>
      </w:r>
      <w:r w:rsidRPr="00A544A4">
        <w:rPr>
          <w:rFonts w:hint="cs"/>
          <w:rtl/>
        </w:rPr>
        <w:t>34</w:t>
      </w:r>
      <w:r>
        <w:rPr>
          <w:rFonts w:hint="cs"/>
          <w:rtl/>
        </w:rPr>
        <w:t xml:space="preserve"> </w:t>
      </w:r>
      <w:r w:rsidRPr="00A544A4">
        <w:rPr>
          <w:rFonts w:hint="cs"/>
          <w:rtl/>
          <w:lang w:bidi="ar-MA"/>
        </w:rPr>
        <w:t>من</w:t>
      </w:r>
      <w:r>
        <w:rPr>
          <w:rFonts w:hint="cs"/>
          <w:rtl/>
          <w:lang w:bidi="ar-MA"/>
        </w:rPr>
        <w:t xml:space="preserve"> </w:t>
      </w:r>
      <w:r w:rsidRPr="00A544A4">
        <w:rPr>
          <w:rFonts w:hint="cs"/>
          <w:rtl/>
          <w:lang w:bidi="ar-MA"/>
        </w:rPr>
        <w:t>التوصيات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المتعلقة</w:t>
      </w:r>
      <w:r>
        <w:rPr>
          <w:rFonts w:hint="cs"/>
          <w:rtl/>
          <w:lang w:bidi="ar-BH"/>
        </w:rPr>
        <w:t xml:space="preserve"> </w:t>
      </w:r>
      <w:r w:rsidRPr="00A544A4">
        <w:rPr>
          <w:rFonts w:hint="cs"/>
          <w:rtl/>
          <w:lang w:bidi="ar-BH"/>
        </w:rPr>
        <w:t>بالحفاظ</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مستوياتها</w:t>
      </w:r>
      <w:r>
        <w:rPr>
          <w:rFonts w:hint="cs"/>
          <w:rtl/>
          <w:lang w:bidi="ar-BH"/>
        </w:rPr>
        <w:t xml:space="preserve"> </w:t>
      </w:r>
      <w:r w:rsidRPr="00A544A4">
        <w:rPr>
          <w:rFonts w:hint="cs"/>
          <w:rtl/>
          <w:lang w:bidi="ar-BH"/>
        </w:rPr>
        <w:t>الإنمائية</w:t>
      </w:r>
      <w:r>
        <w:rPr>
          <w:rFonts w:hint="cs"/>
          <w:rtl/>
          <w:lang w:bidi="ar-BH"/>
        </w:rPr>
        <w:t xml:space="preserve"> </w:t>
      </w:r>
      <w:r w:rsidRPr="00A544A4">
        <w:rPr>
          <w:rFonts w:hint="cs"/>
          <w:rtl/>
          <w:lang w:bidi="ar-BH"/>
        </w:rPr>
        <w:t>المرتفعة</w:t>
      </w:r>
      <w:r>
        <w:rPr>
          <w:rFonts w:hint="cs"/>
          <w:rtl/>
          <w:lang w:bidi="ar-BH"/>
        </w:rPr>
        <w:t xml:space="preserve"> </w:t>
      </w:r>
      <w:r w:rsidRPr="00A544A4">
        <w:rPr>
          <w:rFonts w:hint="cs"/>
          <w:rtl/>
          <w:lang w:bidi="ar-BH"/>
        </w:rPr>
        <w:t>(أ)</w:t>
      </w:r>
      <w:r>
        <w:rPr>
          <w:rFonts w:hint="cs"/>
          <w:rtl/>
          <w:lang w:bidi="ar-BH"/>
        </w:rPr>
        <w:t xml:space="preserve"> </w:t>
      </w:r>
      <w:r w:rsidRPr="00A544A4">
        <w:rPr>
          <w:rFonts w:hint="cs"/>
          <w:rtl/>
          <w:lang w:bidi="ar-BH"/>
        </w:rPr>
        <w:t>و(ب)</w:t>
      </w:r>
      <w:r>
        <w:rPr>
          <w:rFonts w:hint="cs"/>
          <w:rtl/>
          <w:lang w:bidi="ar-BH"/>
        </w:rPr>
        <w:t xml:space="preserve"> </w:t>
      </w:r>
      <w:r w:rsidRPr="00A544A4">
        <w:rPr>
          <w:rFonts w:hint="cs"/>
          <w:rtl/>
          <w:lang w:bidi="ar-BH"/>
        </w:rPr>
        <w:t>و(ج)</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35</w:t>
      </w:r>
      <w:bookmarkEnd w:id="31"/>
    </w:p>
    <w:p w:rsidR="00632DB7" w:rsidRPr="00A544A4" w:rsidRDefault="00632DB7" w:rsidP="00632DB7">
      <w:pPr>
        <w:pStyle w:val="SingleTxtGA"/>
      </w:pPr>
      <w:r>
        <w:rPr>
          <w:rFonts w:eastAsia="Calibri" w:hint="cs"/>
          <w:rtl/>
        </w:rPr>
        <w:t>51-</w:t>
      </w:r>
      <w:r w:rsidRPr="00A544A4">
        <w:rPr>
          <w:rFonts w:eastAsia="Calibri"/>
        </w:rPr>
        <w:tab/>
      </w:r>
      <w:r w:rsidRPr="00A544A4">
        <w:rPr>
          <w:rFonts w:hint="cs"/>
          <w:rtl/>
        </w:rPr>
        <w:t>بالرغم</w:t>
      </w:r>
      <w:r>
        <w:rPr>
          <w:rFonts w:hint="cs"/>
          <w:rtl/>
        </w:rPr>
        <w:t xml:space="preserve"> </w:t>
      </w:r>
      <w:r w:rsidRPr="00A544A4">
        <w:rPr>
          <w:rFonts w:hint="cs"/>
          <w:rtl/>
        </w:rPr>
        <w:t>من</w:t>
      </w:r>
      <w:r>
        <w:rPr>
          <w:rFonts w:hint="cs"/>
          <w:rtl/>
        </w:rPr>
        <w:t xml:space="preserve"> </w:t>
      </w:r>
      <w:r w:rsidRPr="00A544A4">
        <w:rPr>
          <w:rFonts w:hint="cs"/>
          <w:rtl/>
        </w:rPr>
        <w:t>اشادة</w:t>
      </w:r>
      <w:r>
        <w:rPr>
          <w:rFonts w:hint="cs"/>
          <w:rtl/>
        </w:rPr>
        <w:t xml:space="preserve"> </w:t>
      </w:r>
      <w:r w:rsidRPr="00A544A4">
        <w:rPr>
          <w:rFonts w:hint="cs"/>
          <w:rtl/>
        </w:rPr>
        <w:t>اللجنة</w:t>
      </w:r>
      <w:r>
        <w:rPr>
          <w:rFonts w:hint="cs"/>
          <w:rtl/>
        </w:rPr>
        <w:t xml:space="preserve"> </w:t>
      </w:r>
      <w:r w:rsidRPr="00A544A4">
        <w:rPr>
          <w:rFonts w:hint="cs"/>
          <w:rtl/>
        </w:rPr>
        <w:t>بمملكة</w:t>
      </w:r>
      <w:r>
        <w:rPr>
          <w:rFonts w:hint="cs"/>
          <w:rtl/>
        </w:rPr>
        <w:t xml:space="preserve"> </w:t>
      </w:r>
      <w:r w:rsidRPr="00A544A4">
        <w:rPr>
          <w:rFonts w:hint="cs"/>
          <w:rtl/>
        </w:rPr>
        <w:t>البحرين</w:t>
      </w:r>
      <w:r>
        <w:rPr>
          <w:rFonts w:hint="cs"/>
          <w:rtl/>
        </w:rPr>
        <w:t xml:space="preserve"> </w:t>
      </w:r>
      <w:r w:rsidRPr="00A544A4">
        <w:rPr>
          <w:rFonts w:hint="cs"/>
          <w:rtl/>
          <w:lang w:bidi="ar-MA"/>
        </w:rPr>
        <w:t>على</w:t>
      </w:r>
      <w:r>
        <w:rPr>
          <w:rFonts w:hint="cs"/>
          <w:rtl/>
          <w:lang w:bidi="ar-MA"/>
        </w:rPr>
        <w:t xml:space="preserve"> </w:t>
      </w:r>
      <w:r w:rsidRPr="00A544A4">
        <w:rPr>
          <w:rFonts w:hint="cs"/>
          <w:rtl/>
          <w:lang w:bidi="ar-MA"/>
        </w:rPr>
        <w:t>نجاحها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الحد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وفيات</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والوفيات</w:t>
      </w:r>
      <w:r>
        <w:rPr>
          <w:rFonts w:hint="cs"/>
          <w:rtl/>
          <w:lang w:bidi="ar-MA"/>
        </w:rPr>
        <w:t xml:space="preserve"> </w:t>
      </w:r>
      <w:r w:rsidRPr="00A544A4">
        <w:rPr>
          <w:rFonts w:hint="cs"/>
          <w:rtl/>
          <w:lang w:bidi="ar-MA"/>
        </w:rPr>
        <w:t>النفاسية،</w:t>
      </w:r>
      <w:r>
        <w:rPr>
          <w:rFonts w:hint="cs"/>
          <w:rtl/>
          <w:lang w:bidi="ar-MA"/>
        </w:rPr>
        <w:t xml:space="preserve"> </w:t>
      </w:r>
      <w:r w:rsidRPr="00A544A4">
        <w:rPr>
          <w:rFonts w:hint="cs"/>
          <w:rtl/>
          <w:lang w:bidi="ar-MA"/>
        </w:rPr>
        <w:t>وبالرغم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أن</w:t>
      </w:r>
      <w:r>
        <w:rPr>
          <w:rFonts w:hint="cs"/>
          <w:rtl/>
          <w:lang w:bidi="ar-MA"/>
        </w:rPr>
        <w:t xml:space="preserve"> </w:t>
      </w:r>
      <w:r w:rsidRPr="00A544A4">
        <w:rPr>
          <w:rFonts w:hint="cs"/>
          <w:rtl/>
        </w:rPr>
        <w:t>المؤشرات</w:t>
      </w:r>
      <w:r>
        <w:rPr>
          <w:rFonts w:hint="cs"/>
          <w:rtl/>
        </w:rPr>
        <w:t xml:space="preserve"> </w:t>
      </w:r>
      <w:r w:rsidRPr="00A544A4">
        <w:rPr>
          <w:rFonts w:hint="cs"/>
          <w:rtl/>
        </w:rPr>
        <w:t>الصحية</w:t>
      </w:r>
      <w:r>
        <w:rPr>
          <w:rFonts w:hint="cs"/>
          <w:rtl/>
        </w:rPr>
        <w:t xml:space="preserve"> </w:t>
      </w:r>
      <w:r w:rsidRPr="00A544A4">
        <w:rPr>
          <w:rFonts w:hint="cs"/>
          <w:rtl/>
        </w:rPr>
        <w:t>للسنوات</w:t>
      </w:r>
      <w:r>
        <w:rPr>
          <w:rFonts w:hint="cs"/>
          <w:rtl/>
        </w:rPr>
        <w:t xml:space="preserve"> </w:t>
      </w:r>
      <w:r w:rsidRPr="00A544A4">
        <w:rPr>
          <w:rFonts w:hint="cs"/>
          <w:rtl/>
        </w:rPr>
        <w:t>في</w:t>
      </w:r>
      <w:r>
        <w:rPr>
          <w:rFonts w:hint="cs"/>
          <w:rtl/>
        </w:rPr>
        <w:t xml:space="preserve"> </w:t>
      </w:r>
      <w:r w:rsidRPr="00A544A4">
        <w:rPr>
          <w:rFonts w:hint="cs"/>
          <w:rtl/>
        </w:rPr>
        <w:t>الفترة</w:t>
      </w:r>
      <w:r>
        <w:rPr>
          <w:rFonts w:hint="cs"/>
          <w:rtl/>
        </w:rPr>
        <w:t xml:space="preserve"> </w:t>
      </w:r>
      <w:r w:rsidRPr="00A544A4">
        <w:rPr>
          <w:rFonts w:hint="cs"/>
          <w:rtl/>
        </w:rPr>
        <w:t>بين</w:t>
      </w:r>
      <w:r>
        <w:rPr>
          <w:rFonts w:hint="cs"/>
          <w:rtl/>
        </w:rPr>
        <w:t xml:space="preserve"> </w:t>
      </w:r>
      <w:r w:rsidRPr="00A544A4">
        <w:rPr>
          <w:rFonts w:hint="cs"/>
          <w:rtl/>
        </w:rPr>
        <w:t>التقريرين</w:t>
      </w:r>
      <w:r>
        <w:rPr>
          <w:rFonts w:hint="cs"/>
          <w:rtl/>
        </w:rPr>
        <w:t xml:space="preserve"> </w:t>
      </w:r>
      <w:r w:rsidRPr="00A544A4">
        <w:rPr>
          <w:rFonts w:hint="cs"/>
          <w:rtl/>
        </w:rPr>
        <w:t>في</w:t>
      </w:r>
      <w:r>
        <w:rPr>
          <w:rFonts w:hint="cs"/>
          <w:rtl/>
        </w:rPr>
        <w:t xml:space="preserve"> </w:t>
      </w:r>
      <w:r w:rsidRPr="00A544A4">
        <w:rPr>
          <w:rFonts w:hint="cs"/>
          <w:rtl/>
        </w:rPr>
        <w:t>الفترة</w:t>
      </w:r>
      <w:r>
        <w:t> </w:t>
      </w:r>
      <w:r w:rsidRPr="00A544A4">
        <w:rPr>
          <w:rFonts w:hint="cs"/>
          <w:rtl/>
        </w:rPr>
        <w:t>2011-2016</w:t>
      </w:r>
      <w:r>
        <w:rPr>
          <w:rFonts w:hint="cs"/>
          <w:rtl/>
        </w:rPr>
        <w:t xml:space="preserve"> </w:t>
      </w:r>
      <w:r w:rsidRPr="00A544A4">
        <w:rPr>
          <w:rFonts w:hint="cs"/>
          <w:rtl/>
        </w:rPr>
        <w:t>توضح</w:t>
      </w:r>
      <w:r>
        <w:rPr>
          <w:rFonts w:hint="cs"/>
          <w:rtl/>
        </w:rPr>
        <w:t xml:space="preserve"> </w:t>
      </w:r>
      <w:r w:rsidRPr="00A544A4">
        <w:rPr>
          <w:rFonts w:hint="cs"/>
          <w:rtl/>
        </w:rPr>
        <w:t>بأن</w:t>
      </w:r>
      <w:r>
        <w:rPr>
          <w:rFonts w:hint="cs"/>
          <w:rtl/>
        </w:rPr>
        <w:t xml:space="preserve"> </w:t>
      </w:r>
      <w:r w:rsidRPr="00A544A4">
        <w:rPr>
          <w:rFonts w:hint="cs"/>
          <w:rtl/>
        </w:rPr>
        <w:t>هناك</w:t>
      </w:r>
      <w:r>
        <w:rPr>
          <w:rFonts w:hint="cs"/>
          <w:rtl/>
        </w:rPr>
        <w:t xml:space="preserve"> </w:t>
      </w:r>
      <w:r w:rsidRPr="00A544A4">
        <w:rPr>
          <w:rFonts w:hint="cs"/>
          <w:rtl/>
        </w:rPr>
        <w:t>تطوراً</w:t>
      </w:r>
      <w:r>
        <w:rPr>
          <w:rFonts w:hint="cs"/>
          <w:rtl/>
        </w:rPr>
        <w:t xml:space="preserve"> </w:t>
      </w:r>
      <w:r w:rsidRPr="00A544A4">
        <w:rPr>
          <w:rFonts w:hint="cs"/>
          <w:rtl/>
        </w:rPr>
        <w:t>ملموساً</w:t>
      </w:r>
      <w:r>
        <w:rPr>
          <w:rFonts w:hint="cs"/>
          <w:rtl/>
        </w:rPr>
        <w:t xml:space="preserve"> </w:t>
      </w:r>
      <w:r w:rsidRPr="00A544A4">
        <w:rPr>
          <w:rFonts w:hint="cs"/>
          <w:rtl/>
        </w:rPr>
        <w:t>في</w:t>
      </w:r>
      <w:r>
        <w:rPr>
          <w:rFonts w:hint="cs"/>
          <w:rtl/>
        </w:rPr>
        <w:t xml:space="preserve"> </w:t>
      </w:r>
      <w:r w:rsidRPr="00A544A4">
        <w:rPr>
          <w:rFonts w:hint="cs"/>
          <w:rtl/>
        </w:rPr>
        <w:t>الإحصاءات</w:t>
      </w:r>
      <w:r>
        <w:rPr>
          <w:rFonts w:hint="cs"/>
          <w:rtl/>
        </w:rPr>
        <w:t xml:space="preserve"> </w:t>
      </w:r>
      <w:r w:rsidRPr="00A544A4">
        <w:rPr>
          <w:rFonts w:hint="cs"/>
          <w:rtl/>
        </w:rPr>
        <w:t>الحيوية</w:t>
      </w:r>
      <w:r>
        <w:rPr>
          <w:rFonts w:hint="cs"/>
          <w:rtl/>
        </w:rPr>
        <w:t xml:space="preserve"> </w:t>
      </w:r>
      <w:r w:rsidRPr="00A544A4">
        <w:rPr>
          <w:rFonts w:hint="cs"/>
          <w:rtl/>
        </w:rPr>
        <w:t>في</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حيث</w:t>
      </w:r>
      <w:r>
        <w:rPr>
          <w:rFonts w:hint="cs"/>
          <w:rtl/>
        </w:rPr>
        <w:t xml:space="preserve"> </w:t>
      </w:r>
      <w:r w:rsidRPr="00A544A4">
        <w:rPr>
          <w:rFonts w:hint="cs"/>
          <w:rtl/>
        </w:rPr>
        <w:t>بلغ</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الأطفال</w:t>
      </w:r>
      <w:r>
        <w:rPr>
          <w:rFonts w:hint="cs"/>
          <w:rtl/>
        </w:rPr>
        <w:t xml:space="preserve"> </w:t>
      </w:r>
      <w:r w:rsidRPr="00A544A4">
        <w:rPr>
          <w:rFonts w:hint="cs"/>
          <w:rtl/>
        </w:rPr>
        <w:t>الرضع</w:t>
      </w:r>
      <w:r>
        <w:rPr>
          <w:rFonts w:hint="cs"/>
          <w:rtl/>
        </w:rPr>
        <w:t xml:space="preserve"> </w:t>
      </w:r>
      <w:r w:rsidRPr="00A544A4">
        <w:rPr>
          <w:rFonts w:hint="cs"/>
          <w:rtl/>
        </w:rPr>
        <w:t>7.6</w:t>
      </w:r>
      <w:r>
        <w:rPr>
          <w:rFonts w:hint="cs"/>
          <w:rtl/>
        </w:rPr>
        <w:t xml:space="preserve"> </w:t>
      </w:r>
      <w:r w:rsidRPr="00A544A4">
        <w:rPr>
          <w:rFonts w:hint="cs"/>
          <w:rtl/>
        </w:rPr>
        <w:t>لكل</w:t>
      </w:r>
      <w:r>
        <w:rPr>
          <w:rFonts w:hint="cs"/>
          <w:rtl/>
        </w:rPr>
        <w:t xml:space="preserve"> </w:t>
      </w:r>
      <w:r w:rsidRPr="00A544A4">
        <w:rPr>
          <w:rFonts w:hint="cs"/>
          <w:rtl/>
        </w:rPr>
        <w:t>1000</w:t>
      </w:r>
      <w:r>
        <w:rPr>
          <w:rFonts w:hint="cs"/>
          <w:rtl/>
        </w:rPr>
        <w:t xml:space="preserve"> </w:t>
      </w:r>
      <w:r w:rsidRPr="00A544A4">
        <w:rPr>
          <w:rFonts w:hint="cs"/>
          <w:rtl/>
        </w:rPr>
        <w:t>مولود</w:t>
      </w:r>
      <w:r>
        <w:rPr>
          <w:rFonts w:hint="cs"/>
          <w:rtl/>
        </w:rPr>
        <w:t xml:space="preserve"> </w:t>
      </w:r>
      <w:r w:rsidRPr="00A544A4">
        <w:rPr>
          <w:rFonts w:hint="cs"/>
          <w:rtl/>
        </w:rPr>
        <w:t>حي</w:t>
      </w:r>
      <w:r>
        <w:rPr>
          <w:rFonts w:hint="cs"/>
          <w:rtl/>
        </w:rPr>
        <w:t xml:space="preserve"> </w:t>
      </w:r>
      <w:r w:rsidRPr="00A544A4">
        <w:rPr>
          <w:rFonts w:hint="cs"/>
          <w:rtl/>
        </w:rPr>
        <w:t>عام</w:t>
      </w:r>
      <w:r>
        <w:rPr>
          <w:rFonts w:hint="cs"/>
          <w:rtl/>
        </w:rPr>
        <w:t xml:space="preserve"> </w:t>
      </w:r>
      <w:r w:rsidRPr="00A544A4">
        <w:rPr>
          <w:rFonts w:hint="cs"/>
          <w:rtl/>
        </w:rPr>
        <w:t>(2013)</w:t>
      </w:r>
      <w:r>
        <w:rPr>
          <w:rFonts w:hint="cs"/>
          <w:rtl/>
        </w:rPr>
        <w:t xml:space="preserve"> </w:t>
      </w:r>
      <w:r w:rsidRPr="00A544A4">
        <w:rPr>
          <w:rFonts w:hint="cs"/>
          <w:rtl/>
        </w:rPr>
        <w:t>مقابل</w:t>
      </w:r>
      <w:r>
        <w:rPr>
          <w:rFonts w:hint="eastAsia"/>
          <w:rtl/>
        </w:rPr>
        <w:t> </w:t>
      </w:r>
      <w:r w:rsidRPr="00A544A4">
        <w:rPr>
          <w:rFonts w:hint="cs"/>
          <w:rtl/>
        </w:rPr>
        <w:t>8.6</w:t>
      </w:r>
      <w:r>
        <w:rPr>
          <w:rFonts w:hint="cs"/>
          <w:rtl/>
        </w:rPr>
        <w:t xml:space="preserve"> </w:t>
      </w:r>
      <w:r w:rsidRPr="00A544A4">
        <w:rPr>
          <w:rFonts w:hint="cs"/>
          <w:rtl/>
        </w:rPr>
        <w:t>عام</w:t>
      </w:r>
      <w:r>
        <w:rPr>
          <w:rFonts w:hint="cs"/>
          <w:rtl/>
        </w:rPr>
        <w:t xml:space="preserve"> </w:t>
      </w:r>
      <w:r w:rsidRPr="00A544A4">
        <w:rPr>
          <w:rFonts w:hint="cs"/>
          <w:rtl/>
        </w:rPr>
        <w:t>(2000).</w:t>
      </w:r>
      <w:r>
        <w:rPr>
          <w:rFonts w:hint="cs"/>
          <w:rtl/>
        </w:rPr>
        <w:t xml:space="preserve"> </w:t>
      </w:r>
      <w:r w:rsidRPr="00A544A4">
        <w:rPr>
          <w:rFonts w:hint="cs"/>
          <w:rtl/>
        </w:rPr>
        <w:t>ولكن</w:t>
      </w:r>
      <w:r>
        <w:rPr>
          <w:rFonts w:hint="cs"/>
          <w:rtl/>
        </w:rPr>
        <w:t xml:space="preserve"> </w:t>
      </w:r>
      <w:r w:rsidRPr="00A544A4">
        <w:rPr>
          <w:rFonts w:hint="cs"/>
          <w:rtl/>
        </w:rPr>
        <w:t>لوحظ</w:t>
      </w:r>
      <w:r>
        <w:rPr>
          <w:rFonts w:hint="cs"/>
          <w:rtl/>
        </w:rPr>
        <w:t xml:space="preserve"> </w:t>
      </w:r>
      <w:r w:rsidRPr="00A544A4">
        <w:rPr>
          <w:rFonts w:hint="cs"/>
          <w:rtl/>
        </w:rPr>
        <w:t>زيادة</w:t>
      </w:r>
      <w:r>
        <w:rPr>
          <w:rFonts w:hint="cs"/>
          <w:rtl/>
        </w:rPr>
        <w:t xml:space="preserve"> </w:t>
      </w:r>
      <w:r w:rsidRPr="00A544A4">
        <w:rPr>
          <w:rFonts w:hint="cs"/>
          <w:rtl/>
        </w:rPr>
        <w:t>طفيفة</w:t>
      </w:r>
      <w:r>
        <w:rPr>
          <w:rFonts w:hint="cs"/>
          <w:rtl/>
        </w:rPr>
        <w:t xml:space="preserve"> </w:t>
      </w:r>
      <w:r w:rsidRPr="00A544A4">
        <w:rPr>
          <w:rFonts w:hint="cs"/>
          <w:rtl/>
        </w:rPr>
        <w:t>في</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الرضع</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حيث</w:t>
      </w:r>
      <w:r>
        <w:rPr>
          <w:rFonts w:hint="cs"/>
          <w:rtl/>
        </w:rPr>
        <w:t xml:space="preserve"> </w:t>
      </w:r>
      <w:r w:rsidRPr="00A544A4">
        <w:rPr>
          <w:rFonts w:hint="cs"/>
          <w:rtl/>
        </w:rPr>
        <w:t>بلغ</w:t>
      </w:r>
      <w:r>
        <w:rPr>
          <w:rFonts w:hint="cs"/>
          <w:rtl/>
        </w:rPr>
        <w:t xml:space="preserve"> </w:t>
      </w:r>
      <w:r w:rsidRPr="00A544A4">
        <w:rPr>
          <w:rFonts w:hint="cs"/>
          <w:rtl/>
        </w:rPr>
        <w:t>10.4.</w:t>
      </w:r>
      <w:r>
        <w:rPr>
          <w:rFonts w:hint="cs"/>
          <w:rtl/>
        </w:rPr>
        <w:t xml:space="preserve"> </w:t>
      </w:r>
      <w:r w:rsidRPr="00A544A4">
        <w:rPr>
          <w:rFonts w:hint="cs"/>
          <w:rtl/>
        </w:rPr>
        <w:t>وبناءً</w:t>
      </w:r>
      <w:r>
        <w:rPr>
          <w:rFonts w:hint="cs"/>
          <w:rtl/>
        </w:rPr>
        <w:t xml:space="preserve"> </w:t>
      </w:r>
      <w:r w:rsidRPr="00A544A4">
        <w:rPr>
          <w:rFonts w:hint="cs"/>
          <w:rtl/>
        </w:rPr>
        <w:t>على</w:t>
      </w:r>
      <w:r>
        <w:rPr>
          <w:rFonts w:hint="cs"/>
          <w:rtl/>
        </w:rPr>
        <w:t xml:space="preserve"> </w:t>
      </w:r>
      <w:r w:rsidRPr="00A544A4">
        <w:rPr>
          <w:rFonts w:hint="cs"/>
          <w:rtl/>
        </w:rPr>
        <w:t>قراءة</w:t>
      </w:r>
      <w:r>
        <w:rPr>
          <w:rFonts w:hint="cs"/>
          <w:rtl/>
        </w:rPr>
        <w:t xml:space="preserve"> </w:t>
      </w:r>
      <w:r w:rsidRPr="00A544A4">
        <w:rPr>
          <w:rFonts w:hint="cs"/>
          <w:rtl/>
        </w:rPr>
        <w:t>هذه</w:t>
      </w:r>
      <w:r>
        <w:rPr>
          <w:rFonts w:hint="cs"/>
          <w:rtl/>
        </w:rPr>
        <w:t xml:space="preserve"> </w:t>
      </w:r>
      <w:r w:rsidRPr="00A544A4">
        <w:rPr>
          <w:rFonts w:hint="cs"/>
          <w:rtl/>
        </w:rPr>
        <w:t>المؤشرات،</w:t>
      </w:r>
      <w:r>
        <w:rPr>
          <w:rFonts w:hint="cs"/>
          <w:rtl/>
        </w:rPr>
        <w:t xml:space="preserve"> </w:t>
      </w:r>
      <w:r w:rsidRPr="00A544A4">
        <w:rPr>
          <w:rFonts w:hint="cs"/>
          <w:rtl/>
        </w:rPr>
        <w:t>قامت</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بإجراء</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الاجراءات</w:t>
      </w:r>
      <w:r>
        <w:rPr>
          <w:rFonts w:hint="cs"/>
          <w:rtl/>
        </w:rPr>
        <w:t xml:space="preserve"> </w:t>
      </w:r>
      <w:r w:rsidRPr="00A544A4">
        <w:rPr>
          <w:rFonts w:hint="cs"/>
          <w:rtl/>
        </w:rPr>
        <w:t>للوقوف</w:t>
      </w:r>
      <w:r>
        <w:rPr>
          <w:rFonts w:hint="cs"/>
          <w:rtl/>
        </w:rPr>
        <w:t xml:space="preserve"> </w:t>
      </w:r>
      <w:r w:rsidRPr="00A544A4">
        <w:rPr>
          <w:rFonts w:hint="cs"/>
          <w:rtl/>
        </w:rPr>
        <w:t>على</w:t>
      </w:r>
      <w:r>
        <w:rPr>
          <w:rFonts w:hint="cs"/>
          <w:rtl/>
        </w:rPr>
        <w:t xml:space="preserve"> </w:t>
      </w:r>
      <w:r w:rsidRPr="00A544A4">
        <w:rPr>
          <w:rFonts w:hint="cs"/>
          <w:rtl/>
        </w:rPr>
        <w:t>أسباب</w:t>
      </w:r>
      <w:r>
        <w:rPr>
          <w:rFonts w:hint="cs"/>
          <w:rtl/>
        </w:rPr>
        <w:t xml:space="preserve"> </w:t>
      </w:r>
      <w:r w:rsidRPr="00A544A4">
        <w:rPr>
          <w:rFonts w:hint="cs"/>
          <w:rtl/>
        </w:rPr>
        <w:t>هذا</w:t>
      </w:r>
      <w:r>
        <w:rPr>
          <w:rFonts w:hint="cs"/>
          <w:rtl/>
        </w:rPr>
        <w:t xml:space="preserve"> </w:t>
      </w:r>
      <w:r w:rsidRPr="00A544A4">
        <w:rPr>
          <w:rFonts w:hint="cs"/>
          <w:rtl/>
        </w:rPr>
        <w:t>الارتفاع</w:t>
      </w:r>
      <w:r>
        <w:rPr>
          <w:rFonts w:hint="cs"/>
          <w:rtl/>
        </w:rPr>
        <w:t xml:space="preserve"> </w:t>
      </w:r>
      <w:r w:rsidRPr="00A544A4">
        <w:rPr>
          <w:rFonts w:hint="cs"/>
          <w:rtl/>
        </w:rPr>
        <w:t>في</w:t>
      </w:r>
      <w:r>
        <w:rPr>
          <w:rFonts w:hint="cs"/>
          <w:rtl/>
        </w:rPr>
        <w:t xml:space="preserve"> </w:t>
      </w:r>
      <w:r w:rsidRPr="00A544A4">
        <w:rPr>
          <w:rFonts w:hint="cs"/>
          <w:rtl/>
        </w:rPr>
        <w:t>هذا</w:t>
      </w:r>
      <w:r>
        <w:rPr>
          <w:rFonts w:hint="cs"/>
          <w:rtl/>
        </w:rPr>
        <w:t xml:space="preserve"> </w:t>
      </w:r>
      <w:r w:rsidRPr="00A544A4">
        <w:rPr>
          <w:rFonts w:hint="cs"/>
          <w:rtl/>
        </w:rPr>
        <w:t>المعدل.</w:t>
      </w:r>
      <w:r>
        <w:rPr>
          <w:rFonts w:hint="cs"/>
          <w:rtl/>
        </w:rPr>
        <w:t xml:space="preserve"> </w:t>
      </w:r>
      <w:r w:rsidRPr="00A544A4">
        <w:rPr>
          <w:rFonts w:hint="cs"/>
          <w:rtl/>
        </w:rPr>
        <w:t>وقد</w:t>
      </w:r>
      <w:r>
        <w:rPr>
          <w:rFonts w:hint="cs"/>
          <w:rtl/>
        </w:rPr>
        <w:t xml:space="preserve"> </w:t>
      </w:r>
      <w:r w:rsidRPr="00A544A4">
        <w:rPr>
          <w:rFonts w:hint="cs"/>
          <w:rtl/>
        </w:rPr>
        <w:t>اتضح</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هذه</w:t>
      </w:r>
      <w:r>
        <w:rPr>
          <w:rFonts w:hint="cs"/>
          <w:rtl/>
        </w:rPr>
        <w:t xml:space="preserve"> </w:t>
      </w:r>
      <w:r w:rsidRPr="00A544A4">
        <w:rPr>
          <w:rFonts w:hint="cs"/>
          <w:rtl/>
        </w:rPr>
        <w:t>الاجراءات</w:t>
      </w:r>
      <w:r>
        <w:rPr>
          <w:rFonts w:hint="cs"/>
          <w:rtl/>
        </w:rPr>
        <w:t xml:space="preserve"> </w:t>
      </w:r>
      <w:r w:rsidRPr="00A544A4">
        <w:rPr>
          <w:rFonts w:hint="cs"/>
          <w:rtl/>
        </w:rPr>
        <w:t>بأن</w:t>
      </w:r>
      <w:r>
        <w:rPr>
          <w:rFonts w:hint="cs"/>
          <w:rtl/>
        </w:rPr>
        <w:t xml:space="preserve"> </w:t>
      </w:r>
      <w:r w:rsidRPr="00A544A4">
        <w:rPr>
          <w:rFonts w:hint="cs"/>
          <w:rtl/>
        </w:rPr>
        <w:t>ذلك</w:t>
      </w:r>
      <w:r>
        <w:rPr>
          <w:rFonts w:hint="cs"/>
          <w:rtl/>
        </w:rPr>
        <w:t xml:space="preserve"> </w:t>
      </w:r>
      <w:r w:rsidRPr="00A544A4">
        <w:rPr>
          <w:rFonts w:hint="cs"/>
          <w:rtl/>
        </w:rPr>
        <w:t>يمكن</w:t>
      </w:r>
      <w:r>
        <w:rPr>
          <w:rFonts w:hint="cs"/>
          <w:rtl/>
        </w:rPr>
        <w:t xml:space="preserve"> </w:t>
      </w:r>
      <w:r w:rsidRPr="00A544A4">
        <w:rPr>
          <w:rFonts w:hint="cs"/>
          <w:rtl/>
        </w:rPr>
        <w:t>ايعازه</w:t>
      </w:r>
      <w:r>
        <w:rPr>
          <w:rFonts w:hint="cs"/>
          <w:rtl/>
        </w:rPr>
        <w:t xml:space="preserve"> </w:t>
      </w:r>
      <w:r w:rsidRPr="00A544A4">
        <w:rPr>
          <w:rFonts w:hint="cs"/>
          <w:rtl/>
        </w:rPr>
        <w:t>بالدرجة</w:t>
      </w:r>
      <w:r>
        <w:rPr>
          <w:rFonts w:hint="cs"/>
          <w:rtl/>
        </w:rPr>
        <w:t xml:space="preserve"> </w:t>
      </w:r>
      <w:r w:rsidRPr="00A544A4">
        <w:rPr>
          <w:rFonts w:hint="cs"/>
          <w:rtl/>
        </w:rPr>
        <w:t>الأولى</w:t>
      </w:r>
      <w:r>
        <w:rPr>
          <w:rFonts w:hint="cs"/>
          <w:rtl/>
        </w:rPr>
        <w:t xml:space="preserve"> </w:t>
      </w:r>
      <w:r w:rsidRPr="00A544A4">
        <w:rPr>
          <w:rFonts w:hint="cs"/>
          <w:rtl/>
        </w:rPr>
        <w:t>إلى</w:t>
      </w:r>
      <w:r>
        <w:rPr>
          <w:rFonts w:hint="cs"/>
          <w:rtl/>
        </w:rPr>
        <w:t xml:space="preserve"> </w:t>
      </w:r>
      <w:r w:rsidRPr="00A544A4">
        <w:rPr>
          <w:rFonts w:hint="cs"/>
          <w:rtl/>
        </w:rPr>
        <w:t>الزيادة</w:t>
      </w:r>
      <w:r>
        <w:rPr>
          <w:rFonts w:hint="cs"/>
          <w:rtl/>
        </w:rPr>
        <w:t xml:space="preserve"> </w:t>
      </w:r>
      <w:r w:rsidRPr="00A544A4">
        <w:rPr>
          <w:rFonts w:hint="cs"/>
          <w:rtl/>
        </w:rPr>
        <w:t>في</w:t>
      </w:r>
      <w:r>
        <w:rPr>
          <w:rFonts w:hint="cs"/>
          <w:rtl/>
        </w:rPr>
        <w:t xml:space="preserve"> </w:t>
      </w:r>
      <w:r w:rsidRPr="00A544A4">
        <w:rPr>
          <w:rFonts w:hint="cs"/>
          <w:rtl/>
        </w:rPr>
        <w:t>أعداد</w:t>
      </w:r>
      <w:r>
        <w:rPr>
          <w:rFonts w:hint="cs"/>
          <w:rtl/>
        </w:rPr>
        <w:t xml:space="preserve"> </w:t>
      </w:r>
      <w:r w:rsidRPr="00A544A4">
        <w:rPr>
          <w:rFonts w:hint="cs"/>
          <w:rtl/>
        </w:rPr>
        <w:t>المواليد</w:t>
      </w:r>
      <w:r>
        <w:rPr>
          <w:rFonts w:hint="cs"/>
          <w:rtl/>
        </w:rPr>
        <w:t xml:space="preserve"> </w:t>
      </w:r>
      <w:r w:rsidRPr="00A544A4">
        <w:rPr>
          <w:rFonts w:hint="cs"/>
          <w:rtl/>
        </w:rPr>
        <w:t>الخدج.</w:t>
      </w:r>
      <w:r>
        <w:rPr>
          <w:rFonts w:hint="cs"/>
          <w:rtl/>
        </w:rPr>
        <w:t xml:space="preserve"> </w:t>
      </w:r>
    </w:p>
    <w:p w:rsidR="00632DB7" w:rsidRPr="00A544A4" w:rsidRDefault="00632DB7" w:rsidP="00632DB7">
      <w:pPr>
        <w:pStyle w:val="SingleTxtGA"/>
      </w:pPr>
      <w:r>
        <w:rPr>
          <w:rFonts w:eastAsia="Calibri" w:hint="cs"/>
          <w:rtl/>
        </w:rPr>
        <w:t>52-</w:t>
      </w:r>
      <w:r w:rsidRPr="00A544A4">
        <w:rPr>
          <w:rFonts w:eastAsia="Calibri"/>
        </w:rPr>
        <w:tab/>
      </w:r>
      <w:r w:rsidRPr="00A544A4">
        <w:rPr>
          <w:rFonts w:hint="cs"/>
          <w:rtl/>
        </w:rPr>
        <w:t>كما</w:t>
      </w:r>
      <w:r>
        <w:rPr>
          <w:rFonts w:hint="cs"/>
          <w:rtl/>
        </w:rPr>
        <w:t xml:space="preserve"> </w:t>
      </w:r>
      <w:r w:rsidRPr="00A544A4">
        <w:rPr>
          <w:rFonts w:hint="cs"/>
          <w:rtl/>
        </w:rPr>
        <w:t>توضح</w:t>
      </w:r>
      <w:r>
        <w:rPr>
          <w:rFonts w:hint="cs"/>
          <w:rtl/>
        </w:rPr>
        <w:t xml:space="preserve"> </w:t>
      </w:r>
      <w:r w:rsidRPr="00A544A4">
        <w:rPr>
          <w:rFonts w:hint="cs"/>
          <w:rtl/>
        </w:rPr>
        <w:t>هذه</w:t>
      </w:r>
      <w:r>
        <w:rPr>
          <w:rFonts w:hint="cs"/>
          <w:rtl/>
        </w:rPr>
        <w:t xml:space="preserve"> </w:t>
      </w:r>
      <w:r w:rsidRPr="00A544A4">
        <w:rPr>
          <w:rFonts w:hint="cs"/>
          <w:rtl/>
        </w:rPr>
        <w:t>البيانات</w:t>
      </w:r>
      <w:r>
        <w:rPr>
          <w:rFonts w:hint="cs"/>
          <w:rtl/>
        </w:rPr>
        <w:t xml:space="preserve"> </w:t>
      </w:r>
      <w:r w:rsidRPr="00A544A4">
        <w:rPr>
          <w:rFonts w:hint="cs"/>
          <w:rtl/>
        </w:rPr>
        <w:t>بأن</w:t>
      </w:r>
      <w:r>
        <w:rPr>
          <w:rFonts w:hint="cs"/>
          <w:rtl/>
        </w:rPr>
        <w:t xml:space="preserve"> </w:t>
      </w:r>
      <w:r w:rsidRPr="00A544A4">
        <w:rPr>
          <w:rFonts w:hint="cs"/>
          <w:rtl/>
        </w:rPr>
        <w:t>الزيادة</w:t>
      </w:r>
      <w:r>
        <w:rPr>
          <w:rFonts w:hint="cs"/>
          <w:rtl/>
        </w:rPr>
        <w:t xml:space="preserve"> </w:t>
      </w:r>
      <w:r w:rsidRPr="00A544A4">
        <w:rPr>
          <w:rFonts w:hint="cs"/>
          <w:rtl/>
        </w:rPr>
        <w:t>في</w:t>
      </w:r>
      <w:r>
        <w:rPr>
          <w:rFonts w:hint="cs"/>
          <w:rtl/>
        </w:rPr>
        <w:t xml:space="preserve"> </w:t>
      </w:r>
      <w:r w:rsidRPr="00A544A4">
        <w:rPr>
          <w:rFonts w:hint="cs"/>
          <w:rtl/>
        </w:rPr>
        <w:t>أعداد</w:t>
      </w:r>
      <w:r>
        <w:rPr>
          <w:rFonts w:hint="cs"/>
          <w:rtl/>
        </w:rPr>
        <w:t xml:space="preserve"> </w:t>
      </w:r>
      <w:r w:rsidRPr="00A544A4">
        <w:rPr>
          <w:rFonts w:hint="cs"/>
          <w:rtl/>
        </w:rPr>
        <w:t>وفيات</w:t>
      </w:r>
      <w:r>
        <w:rPr>
          <w:rFonts w:hint="cs"/>
          <w:rtl/>
        </w:rPr>
        <w:t xml:space="preserve"> </w:t>
      </w:r>
      <w:r w:rsidRPr="00A544A4">
        <w:rPr>
          <w:rFonts w:hint="cs"/>
          <w:rtl/>
        </w:rPr>
        <w:t>الرضع</w:t>
      </w:r>
      <w:r>
        <w:rPr>
          <w:rFonts w:hint="cs"/>
          <w:rtl/>
        </w:rPr>
        <w:t xml:space="preserve"> </w:t>
      </w:r>
      <w:r w:rsidRPr="00A544A4">
        <w:rPr>
          <w:rFonts w:hint="cs"/>
          <w:rtl/>
        </w:rPr>
        <w:t>تتركز</w:t>
      </w:r>
      <w:r>
        <w:rPr>
          <w:rFonts w:hint="cs"/>
          <w:rtl/>
        </w:rPr>
        <w:t xml:space="preserve"> </w:t>
      </w:r>
      <w:r w:rsidRPr="00A544A4">
        <w:rPr>
          <w:rFonts w:hint="cs"/>
          <w:rtl/>
        </w:rPr>
        <w:t>في</w:t>
      </w:r>
      <w:r>
        <w:rPr>
          <w:rFonts w:hint="cs"/>
          <w:rtl/>
        </w:rPr>
        <w:t xml:space="preserve"> </w:t>
      </w:r>
      <w:r w:rsidRPr="00A544A4">
        <w:rPr>
          <w:rFonts w:hint="cs"/>
          <w:rtl/>
        </w:rPr>
        <w:t>السنة</w:t>
      </w:r>
      <w:r>
        <w:rPr>
          <w:rFonts w:hint="cs"/>
          <w:rtl/>
        </w:rPr>
        <w:t xml:space="preserve"> </w:t>
      </w:r>
      <w:r w:rsidRPr="00A544A4">
        <w:rPr>
          <w:rFonts w:hint="cs"/>
          <w:rtl/>
        </w:rPr>
        <w:t>الأولى</w:t>
      </w:r>
      <w:r>
        <w:rPr>
          <w:rFonts w:hint="cs"/>
          <w:rtl/>
        </w:rPr>
        <w:t xml:space="preserve"> </w:t>
      </w:r>
      <w:r w:rsidRPr="00A544A4">
        <w:rPr>
          <w:rFonts w:hint="cs"/>
          <w:rtl/>
        </w:rPr>
        <w:t>من</w:t>
      </w:r>
      <w:r>
        <w:rPr>
          <w:rFonts w:hint="cs"/>
          <w:rtl/>
        </w:rPr>
        <w:t xml:space="preserve"> </w:t>
      </w:r>
      <w:r w:rsidRPr="00A544A4">
        <w:rPr>
          <w:rFonts w:hint="cs"/>
          <w:rtl/>
        </w:rPr>
        <w:t>العمر</w:t>
      </w:r>
      <w:r>
        <w:rPr>
          <w:rFonts w:hint="cs"/>
          <w:rtl/>
        </w:rPr>
        <w:t xml:space="preserve"> </w:t>
      </w:r>
      <w:r w:rsidRPr="00A544A4">
        <w:rPr>
          <w:rFonts w:hint="cs"/>
          <w:rtl/>
        </w:rPr>
        <w:t>وخصوصا</w:t>
      </w:r>
      <w:r>
        <w:rPr>
          <w:rFonts w:hint="cs"/>
          <w:rtl/>
        </w:rPr>
        <w:t xml:space="preserve"> </w:t>
      </w:r>
      <w:r w:rsidRPr="00A544A4">
        <w:rPr>
          <w:rFonts w:hint="cs"/>
          <w:rtl/>
        </w:rPr>
        <w:t>في</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الأطفال</w:t>
      </w:r>
      <w:r>
        <w:rPr>
          <w:rFonts w:hint="cs"/>
          <w:rtl/>
        </w:rPr>
        <w:t xml:space="preserve"> </w:t>
      </w:r>
      <w:r w:rsidRPr="00A544A4">
        <w:rPr>
          <w:rFonts w:hint="cs"/>
          <w:rtl/>
        </w:rPr>
        <w:t>حديثي</w:t>
      </w:r>
      <w:r>
        <w:rPr>
          <w:rFonts w:hint="cs"/>
          <w:rtl/>
        </w:rPr>
        <w:t xml:space="preserve"> </w:t>
      </w:r>
      <w:r w:rsidRPr="00A544A4">
        <w:rPr>
          <w:rFonts w:hint="cs"/>
          <w:rtl/>
        </w:rPr>
        <w:t>الولادة</w:t>
      </w:r>
      <w:r>
        <w:rPr>
          <w:rFonts w:hint="cs"/>
          <w:rtl/>
        </w:rPr>
        <w:t xml:space="preserve"> </w:t>
      </w:r>
      <w:r w:rsidRPr="00A544A4">
        <w:rPr>
          <w:rFonts w:hint="cs"/>
          <w:rtl/>
        </w:rPr>
        <w:t>الأقل</w:t>
      </w:r>
      <w:r>
        <w:rPr>
          <w:rFonts w:hint="cs"/>
          <w:rtl/>
        </w:rPr>
        <w:t xml:space="preserve"> </w:t>
      </w:r>
      <w:r w:rsidRPr="00A544A4">
        <w:rPr>
          <w:rFonts w:hint="cs"/>
          <w:rtl/>
        </w:rPr>
        <w:t>من</w:t>
      </w:r>
      <w:r>
        <w:rPr>
          <w:rFonts w:hint="cs"/>
          <w:rtl/>
        </w:rPr>
        <w:t xml:space="preserve"> </w:t>
      </w:r>
      <w:r w:rsidRPr="00A544A4">
        <w:rPr>
          <w:rFonts w:hint="cs"/>
          <w:rtl/>
        </w:rPr>
        <w:t>أسبوع</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الاجنة</w:t>
      </w:r>
      <w:r>
        <w:rPr>
          <w:rFonts w:hint="cs"/>
          <w:rtl/>
        </w:rPr>
        <w:t xml:space="preserve"> </w:t>
      </w:r>
      <w:r w:rsidRPr="00A544A4">
        <w:rPr>
          <w:rFonts w:hint="cs"/>
          <w:rtl/>
        </w:rPr>
        <w:t>المبكرة)،</w:t>
      </w:r>
      <w:r>
        <w:rPr>
          <w:rFonts w:hint="cs"/>
          <w:rtl/>
        </w:rPr>
        <w:t xml:space="preserve"> </w:t>
      </w:r>
      <w:r w:rsidRPr="00A544A4">
        <w:rPr>
          <w:rFonts w:hint="cs"/>
          <w:rtl/>
        </w:rPr>
        <w:t>وترجع</w:t>
      </w:r>
      <w:r>
        <w:rPr>
          <w:rFonts w:hint="cs"/>
          <w:rtl/>
        </w:rPr>
        <w:t xml:space="preserve"> </w:t>
      </w:r>
      <w:r w:rsidRPr="00A544A4">
        <w:rPr>
          <w:rFonts w:hint="cs"/>
          <w:rtl/>
        </w:rPr>
        <w:t>للأسباب</w:t>
      </w:r>
      <w:r>
        <w:rPr>
          <w:rFonts w:hint="cs"/>
          <w:rtl/>
        </w:rPr>
        <w:t xml:space="preserve"> </w:t>
      </w:r>
      <w:r w:rsidRPr="00A544A4">
        <w:rPr>
          <w:rFonts w:hint="cs"/>
          <w:rtl/>
        </w:rPr>
        <w:t>التالية:</w:t>
      </w:r>
      <w:r>
        <w:rPr>
          <w:rFonts w:hint="cs"/>
          <w:rtl/>
        </w:rPr>
        <w:t xml:space="preserve"> </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استمرار</w:t>
      </w:r>
      <w:r>
        <w:rPr>
          <w:rFonts w:hint="cs"/>
          <w:rtl/>
        </w:rPr>
        <w:t xml:space="preserve"> </w:t>
      </w:r>
      <w:r w:rsidRPr="00A544A4">
        <w:rPr>
          <w:rFonts w:hint="cs"/>
          <w:rtl/>
        </w:rPr>
        <w:t>الزيادة</w:t>
      </w:r>
      <w:r>
        <w:rPr>
          <w:rFonts w:hint="cs"/>
          <w:rtl/>
        </w:rPr>
        <w:t xml:space="preserve"> </w:t>
      </w:r>
      <w:r w:rsidRPr="00A544A4">
        <w:rPr>
          <w:rFonts w:hint="cs"/>
          <w:rtl/>
        </w:rPr>
        <w:t>في</w:t>
      </w:r>
      <w:r>
        <w:rPr>
          <w:rFonts w:hint="cs"/>
          <w:rtl/>
        </w:rPr>
        <w:t xml:space="preserve"> </w:t>
      </w:r>
      <w:r w:rsidRPr="00A544A4">
        <w:rPr>
          <w:rFonts w:hint="cs"/>
          <w:rtl/>
        </w:rPr>
        <w:t>معدلات</w:t>
      </w:r>
      <w:r>
        <w:rPr>
          <w:rFonts w:hint="cs"/>
          <w:rtl/>
        </w:rPr>
        <w:t xml:space="preserve"> </w:t>
      </w:r>
      <w:r w:rsidRPr="00A544A4">
        <w:rPr>
          <w:rFonts w:hint="cs"/>
          <w:rtl/>
        </w:rPr>
        <w:t>الولادة</w:t>
      </w:r>
      <w:r>
        <w:rPr>
          <w:rFonts w:hint="cs"/>
          <w:rtl/>
        </w:rPr>
        <w:t xml:space="preserve"> </w:t>
      </w:r>
      <w:r w:rsidRPr="00A544A4">
        <w:rPr>
          <w:rFonts w:hint="cs"/>
          <w:rtl/>
        </w:rPr>
        <w:t>المبكرة</w:t>
      </w:r>
      <w:r>
        <w:rPr>
          <w:rFonts w:hint="cs"/>
          <w:rtl/>
        </w:rPr>
        <w:t xml:space="preserve"> </w:t>
      </w:r>
      <w:r w:rsidRPr="00A544A4">
        <w:rPr>
          <w:rFonts w:hint="cs"/>
          <w:rtl/>
        </w:rPr>
        <w:t>(المواليد</w:t>
      </w:r>
      <w:r>
        <w:rPr>
          <w:rFonts w:hint="cs"/>
          <w:rtl/>
        </w:rPr>
        <w:t xml:space="preserve"> </w:t>
      </w:r>
      <w:r w:rsidRPr="00A544A4">
        <w:rPr>
          <w:rFonts w:hint="cs"/>
          <w:rtl/>
        </w:rPr>
        <w:t>الخدج)،</w:t>
      </w:r>
      <w:r>
        <w:rPr>
          <w:rFonts w:hint="cs"/>
          <w:rtl/>
        </w:rPr>
        <w:t xml:space="preserve"> </w:t>
      </w:r>
      <w:r w:rsidRPr="00A544A4">
        <w:rPr>
          <w:rFonts w:hint="cs"/>
          <w:rtl/>
        </w:rPr>
        <w:t>حيث</w:t>
      </w:r>
      <w:r>
        <w:rPr>
          <w:rFonts w:hint="cs"/>
          <w:rtl/>
        </w:rPr>
        <w:t xml:space="preserve"> </w:t>
      </w:r>
      <w:r w:rsidRPr="00A544A4">
        <w:rPr>
          <w:rFonts w:hint="cs"/>
          <w:rtl/>
        </w:rPr>
        <w:t>بلغت</w:t>
      </w:r>
      <w:r>
        <w:rPr>
          <w:rFonts w:hint="cs"/>
          <w:rtl/>
        </w:rPr>
        <w:t xml:space="preserve"> </w:t>
      </w:r>
      <w:r w:rsidRPr="00A544A4">
        <w:rPr>
          <w:rFonts w:hint="cs"/>
          <w:rtl/>
        </w:rPr>
        <w:t>نسبة</w:t>
      </w:r>
      <w:r>
        <w:rPr>
          <w:rFonts w:hint="cs"/>
          <w:rtl/>
        </w:rPr>
        <w:t xml:space="preserve"> </w:t>
      </w:r>
      <w:r w:rsidRPr="00A544A4">
        <w:rPr>
          <w:rFonts w:hint="cs"/>
          <w:rtl/>
        </w:rPr>
        <w:t>الزيادة</w:t>
      </w:r>
      <w:r>
        <w:rPr>
          <w:rFonts w:hint="cs"/>
          <w:rtl/>
        </w:rPr>
        <w:t xml:space="preserve"> </w:t>
      </w:r>
      <w:r w:rsidRPr="00A544A4">
        <w:rPr>
          <w:rFonts w:hint="cs"/>
          <w:rtl/>
        </w:rPr>
        <w:t>38</w:t>
      </w:r>
      <w:r>
        <w:rPr>
          <w:rFonts w:ascii="Traditional Arabic" w:hAnsi="Traditional Arabic"/>
          <w:rtl/>
        </w:rPr>
        <w:t>٪</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مقارنة</w:t>
      </w:r>
      <w:r>
        <w:rPr>
          <w:rFonts w:hint="cs"/>
          <w:rtl/>
        </w:rPr>
        <w:t xml:space="preserve"> </w:t>
      </w:r>
      <w:r w:rsidRPr="00A544A4">
        <w:rPr>
          <w:rFonts w:hint="cs"/>
          <w:rtl/>
        </w:rPr>
        <w:t>بعام</w:t>
      </w:r>
      <w:r>
        <w:rPr>
          <w:rFonts w:hint="cs"/>
          <w:rtl/>
        </w:rPr>
        <w:t xml:space="preserve"> </w:t>
      </w:r>
      <w:r w:rsidRPr="00A544A4">
        <w:rPr>
          <w:rFonts w:hint="cs"/>
          <w:rtl/>
        </w:rPr>
        <w:t>2010</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زيادة</w:t>
      </w:r>
      <w:r>
        <w:rPr>
          <w:rFonts w:hint="cs"/>
          <w:rtl/>
        </w:rPr>
        <w:t xml:space="preserve"> </w:t>
      </w:r>
      <w:r w:rsidRPr="00A544A4">
        <w:rPr>
          <w:rFonts w:hint="cs"/>
          <w:rtl/>
        </w:rPr>
        <w:t>نسبة</w:t>
      </w:r>
      <w:r>
        <w:rPr>
          <w:rFonts w:hint="cs"/>
          <w:rtl/>
        </w:rPr>
        <w:t xml:space="preserve"> </w:t>
      </w:r>
      <w:r w:rsidRPr="00A544A4">
        <w:rPr>
          <w:rFonts w:hint="cs"/>
          <w:rtl/>
        </w:rPr>
        <w:t>الأطفال</w:t>
      </w:r>
      <w:r>
        <w:rPr>
          <w:rFonts w:hint="cs"/>
          <w:rtl/>
        </w:rPr>
        <w:t xml:space="preserve"> </w:t>
      </w:r>
      <w:r w:rsidRPr="00A544A4">
        <w:rPr>
          <w:rFonts w:hint="cs"/>
          <w:rtl/>
        </w:rPr>
        <w:t>الذين</w:t>
      </w:r>
      <w:r>
        <w:rPr>
          <w:rFonts w:hint="cs"/>
          <w:rtl/>
        </w:rPr>
        <w:t xml:space="preserve"> </w:t>
      </w:r>
      <w:r w:rsidRPr="00A544A4">
        <w:rPr>
          <w:rFonts w:hint="cs"/>
          <w:rtl/>
        </w:rPr>
        <w:t>يقل</w:t>
      </w:r>
      <w:r>
        <w:rPr>
          <w:rFonts w:hint="cs"/>
          <w:rtl/>
        </w:rPr>
        <w:t xml:space="preserve"> </w:t>
      </w:r>
      <w:r w:rsidRPr="00A544A4">
        <w:rPr>
          <w:rFonts w:hint="cs"/>
          <w:rtl/>
        </w:rPr>
        <w:t>وزنهم</w:t>
      </w:r>
      <w:r>
        <w:rPr>
          <w:rFonts w:hint="cs"/>
          <w:rtl/>
        </w:rPr>
        <w:t xml:space="preserve"> </w:t>
      </w:r>
      <w:r w:rsidRPr="00A544A4">
        <w:rPr>
          <w:rFonts w:hint="cs"/>
          <w:rtl/>
        </w:rPr>
        <w:t>عن</w:t>
      </w:r>
      <w:r>
        <w:rPr>
          <w:rFonts w:hint="cs"/>
          <w:rtl/>
        </w:rPr>
        <w:t xml:space="preserve"> </w:t>
      </w:r>
      <w:r w:rsidRPr="00A544A4">
        <w:rPr>
          <w:rFonts w:hint="cs"/>
          <w:rtl/>
        </w:rPr>
        <w:t>الوزن</w:t>
      </w:r>
      <w:r>
        <w:rPr>
          <w:rFonts w:hint="cs"/>
          <w:rtl/>
        </w:rPr>
        <w:t xml:space="preserve"> </w:t>
      </w:r>
      <w:r w:rsidRPr="00A544A4">
        <w:rPr>
          <w:rFonts w:hint="cs"/>
          <w:rtl/>
        </w:rPr>
        <w:t>الولادي</w:t>
      </w:r>
      <w:r>
        <w:rPr>
          <w:rFonts w:hint="cs"/>
          <w:rtl/>
        </w:rPr>
        <w:t xml:space="preserve"> </w:t>
      </w:r>
      <w:r w:rsidRPr="00A544A4">
        <w:rPr>
          <w:rFonts w:hint="cs"/>
          <w:rtl/>
        </w:rPr>
        <w:t>الطبيعي</w:t>
      </w:r>
      <w:r>
        <w:rPr>
          <w:rFonts w:hint="cs"/>
          <w:rtl/>
        </w:rPr>
        <w:t xml:space="preserve"> </w:t>
      </w:r>
      <w:r w:rsidRPr="00A544A4">
        <w:rPr>
          <w:rFonts w:hint="cs"/>
          <w:rtl/>
        </w:rPr>
        <w:t>من</w:t>
      </w:r>
      <w:r>
        <w:rPr>
          <w:rFonts w:hint="cs"/>
          <w:rtl/>
        </w:rPr>
        <w:t xml:space="preserve"> </w:t>
      </w:r>
      <w:r w:rsidRPr="00A544A4">
        <w:rPr>
          <w:rFonts w:hint="cs"/>
          <w:rtl/>
        </w:rPr>
        <w:t>جملة</w:t>
      </w:r>
      <w:r>
        <w:rPr>
          <w:rFonts w:hint="cs"/>
          <w:rtl/>
        </w:rPr>
        <w:t xml:space="preserve"> </w:t>
      </w:r>
      <w:r w:rsidRPr="00A544A4">
        <w:rPr>
          <w:rFonts w:hint="cs"/>
          <w:rtl/>
        </w:rPr>
        <w:t>المواليد</w:t>
      </w:r>
      <w:r>
        <w:rPr>
          <w:rFonts w:hint="cs"/>
          <w:rtl/>
        </w:rPr>
        <w:t xml:space="preserve"> </w:t>
      </w:r>
      <w:r w:rsidRPr="00A544A4">
        <w:rPr>
          <w:rFonts w:hint="cs"/>
          <w:rtl/>
        </w:rPr>
        <w:t>الأحياء</w:t>
      </w:r>
      <w:r>
        <w:rPr>
          <w:rFonts w:hint="cs"/>
          <w:rtl/>
        </w:rPr>
        <w:t xml:space="preserve"> </w:t>
      </w:r>
      <w:r w:rsidRPr="00A544A4">
        <w:rPr>
          <w:rFonts w:hint="cs"/>
          <w:rtl/>
        </w:rPr>
        <w:t>بنسبة</w:t>
      </w:r>
      <w:r>
        <w:rPr>
          <w:rFonts w:hint="cs"/>
          <w:rtl/>
        </w:rPr>
        <w:t xml:space="preserve"> </w:t>
      </w:r>
      <w:r w:rsidRPr="00A544A4">
        <w:rPr>
          <w:rFonts w:hint="cs"/>
          <w:rtl/>
        </w:rPr>
        <w:t>31</w:t>
      </w:r>
      <w:r>
        <w:rPr>
          <w:rFonts w:ascii="Traditional Arabic" w:hAnsi="Traditional Arabic"/>
          <w:rtl/>
        </w:rPr>
        <w:t>٪</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مقارنة</w:t>
      </w:r>
      <w:r>
        <w:rPr>
          <w:rFonts w:hint="cs"/>
          <w:rtl/>
        </w:rPr>
        <w:t xml:space="preserve"> </w:t>
      </w:r>
      <w:r w:rsidRPr="00A544A4">
        <w:rPr>
          <w:rFonts w:hint="cs"/>
          <w:rtl/>
        </w:rPr>
        <w:t>بعام</w:t>
      </w:r>
      <w:r>
        <w:rPr>
          <w:rFonts w:hint="cs"/>
          <w:rtl/>
        </w:rPr>
        <w:t xml:space="preserve"> </w:t>
      </w:r>
      <w:r w:rsidRPr="00A544A4">
        <w:rPr>
          <w:rFonts w:hint="cs"/>
          <w:rtl/>
        </w:rPr>
        <w:t>2010</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زيادة</w:t>
      </w:r>
      <w:r>
        <w:rPr>
          <w:rFonts w:hint="cs"/>
          <w:rtl/>
        </w:rPr>
        <w:t xml:space="preserve"> </w:t>
      </w:r>
      <w:r w:rsidRPr="00A544A4">
        <w:rPr>
          <w:rFonts w:hint="cs"/>
          <w:rtl/>
        </w:rPr>
        <w:t>عدد</w:t>
      </w:r>
      <w:r>
        <w:rPr>
          <w:rFonts w:hint="cs"/>
          <w:rtl/>
        </w:rPr>
        <w:t xml:space="preserve"> </w:t>
      </w:r>
      <w:r w:rsidRPr="00A544A4">
        <w:rPr>
          <w:rFonts w:hint="cs"/>
          <w:rtl/>
        </w:rPr>
        <w:t>الامهات</w:t>
      </w:r>
      <w:r>
        <w:rPr>
          <w:rFonts w:hint="cs"/>
          <w:rtl/>
        </w:rPr>
        <w:t xml:space="preserve"> </w:t>
      </w:r>
      <w:r w:rsidRPr="00A544A4">
        <w:rPr>
          <w:rFonts w:hint="cs"/>
          <w:rtl/>
        </w:rPr>
        <w:t>الحوامل</w:t>
      </w:r>
      <w:r>
        <w:rPr>
          <w:rFonts w:hint="cs"/>
          <w:rtl/>
        </w:rPr>
        <w:t xml:space="preserve"> </w:t>
      </w:r>
      <w:r w:rsidRPr="00A544A4">
        <w:rPr>
          <w:rFonts w:hint="cs"/>
          <w:rtl/>
        </w:rPr>
        <w:t>بأكثر</w:t>
      </w:r>
      <w:r>
        <w:rPr>
          <w:rFonts w:hint="cs"/>
          <w:rtl/>
        </w:rPr>
        <w:t xml:space="preserve"> </w:t>
      </w:r>
      <w:r w:rsidRPr="00A544A4">
        <w:rPr>
          <w:rFonts w:hint="cs"/>
          <w:rtl/>
        </w:rPr>
        <w:t>من</w:t>
      </w:r>
      <w:r>
        <w:rPr>
          <w:rFonts w:hint="cs"/>
          <w:rtl/>
        </w:rPr>
        <w:t xml:space="preserve"> </w:t>
      </w:r>
      <w:r w:rsidRPr="00A544A4">
        <w:rPr>
          <w:rFonts w:hint="cs"/>
          <w:rtl/>
        </w:rPr>
        <w:t>جنين</w:t>
      </w:r>
      <w:r>
        <w:rPr>
          <w:rFonts w:hint="cs"/>
          <w:rtl/>
        </w:rPr>
        <w:t xml:space="preserve"> </w:t>
      </w:r>
      <w:r w:rsidRPr="00A544A4">
        <w:rPr>
          <w:rFonts w:hint="cs"/>
          <w:rtl/>
        </w:rPr>
        <w:t>مما</w:t>
      </w:r>
      <w:r>
        <w:rPr>
          <w:rFonts w:hint="cs"/>
          <w:rtl/>
        </w:rPr>
        <w:t xml:space="preserve"> </w:t>
      </w:r>
      <w:r w:rsidRPr="00A544A4">
        <w:rPr>
          <w:rFonts w:hint="cs"/>
          <w:rtl/>
        </w:rPr>
        <w:t>قد</w:t>
      </w:r>
      <w:r>
        <w:rPr>
          <w:rFonts w:hint="cs"/>
          <w:rtl/>
        </w:rPr>
        <w:t xml:space="preserve"> </w:t>
      </w:r>
      <w:r w:rsidRPr="00A544A4">
        <w:rPr>
          <w:rFonts w:hint="cs"/>
          <w:rtl/>
        </w:rPr>
        <w:t>يؤدي</w:t>
      </w:r>
      <w:r>
        <w:rPr>
          <w:rFonts w:hint="cs"/>
          <w:rtl/>
        </w:rPr>
        <w:t xml:space="preserve"> </w:t>
      </w:r>
      <w:r w:rsidRPr="00A544A4">
        <w:rPr>
          <w:rFonts w:hint="cs"/>
          <w:rtl/>
        </w:rPr>
        <w:t>إلى</w:t>
      </w:r>
      <w:r>
        <w:rPr>
          <w:rFonts w:hint="cs"/>
          <w:rtl/>
        </w:rPr>
        <w:t xml:space="preserve"> </w:t>
      </w:r>
      <w:r w:rsidRPr="00A544A4">
        <w:rPr>
          <w:rFonts w:hint="cs"/>
          <w:rtl/>
        </w:rPr>
        <w:t>الولادة</w:t>
      </w:r>
      <w:r>
        <w:rPr>
          <w:rFonts w:hint="cs"/>
          <w:rtl/>
        </w:rPr>
        <w:t xml:space="preserve"> </w:t>
      </w:r>
      <w:r w:rsidRPr="00A544A4">
        <w:rPr>
          <w:rFonts w:hint="cs"/>
          <w:rtl/>
        </w:rPr>
        <w:t>المبكرة</w:t>
      </w:r>
      <w:r>
        <w:rPr>
          <w:rFonts w:hint="cs"/>
          <w:rtl/>
        </w:rPr>
        <w:t xml:space="preserve"> </w:t>
      </w:r>
      <w:r w:rsidRPr="00A544A4">
        <w:rPr>
          <w:rFonts w:hint="cs"/>
          <w:rtl/>
        </w:rPr>
        <w:t>ونقص</w:t>
      </w:r>
      <w:r>
        <w:rPr>
          <w:rFonts w:hint="cs"/>
          <w:rtl/>
        </w:rPr>
        <w:t xml:space="preserve"> </w:t>
      </w:r>
      <w:r w:rsidRPr="00A544A4">
        <w:rPr>
          <w:rFonts w:hint="cs"/>
          <w:rtl/>
        </w:rPr>
        <w:t>وزن</w:t>
      </w:r>
      <w:r>
        <w:rPr>
          <w:rFonts w:hint="cs"/>
          <w:rtl/>
        </w:rPr>
        <w:t xml:space="preserve"> </w:t>
      </w:r>
      <w:r w:rsidRPr="00A544A4">
        <w:rPr>
          <w:rFonts w:hint="cs"/>
          <w:rtl/>
        </w:rPr>
        <w:t>المولود</w:t>
      </w:r>
      <w:r>
        <w:rPr>
          <w:rFonts w:hint="cs"/>
          <w:rtl/>
        </w:rPr>
        <w:t xml:space="preserve"> </w:t>
      </w:r>
      <w:r w:rsidRPr="00A544A4">
        <w:rPr>
          <w:rFonts w:hint="cs"/>
          <w:rtl/>
        </w:rPr>
        <w:t>عن</w:t>
      </w:r>
      <w:r>
        <w:rPr>
          <w:rFonts w:hint="cs"/>
          <w:rtl/>
        </w:rPr>
        <w:t xml:space="preserve"> </w:t>
      </w:r>
      <w:r w:rsidRPr="00A544A4">
        <w:rPr>
          <w:rFonts w:hint="cs"/>
          <w:rtl/>
        </w:rPr>
        <w:t>الوزن</w:t>
      </w:r>
      <w:r>
        <w:rPr>
          <w:rFonts w:hint="cs"/>
          <w:rtl/>
        </w:rPr>
        <w:t xml:space="preserve"> </w:t>
      </w:r>
      <w:r w:rsidRPr="00A544A4">
        <w:rPr>
          <w:rFonts w:hint="cs"/>
          <w:rtl/>
        </w:rPr>
        <w:t>الطبيعي</w:t>
      </w:r>
      <w:r>
        <w:rPr>
          <w:rFonts w:hint="cs"/>
          <w:rtl/>
        </w:rPr>
        <w:t xml:space="preserve"> </w:t>
      </w:r>
      <w:r w:rsidRPr="00A544A4">
        <w:rPr>
          <w:rFonts w:hint="cs"/>
          <w:rtl/>
        </w:rPr>
        <w:t>والمخاطر</w:t>
      </w:r>
      <w:r>
        <w:rPr>
          <w:rFonts w:hint="cs"/>
          <w:rtl/>
        </w:rPr>
        <w:t xml:space="preserve"> </w:t>
      </w:r>
      <w:r w:rsidRPr="00A544A4">
        <w:rPr>
          <w:rFonts w:hint="cs"/>
          <w:rtl/>
        </w:rPr>
        <w:t>الصحية</w:t>
      </w:r>
      <w:r>
        <w:rPr>
          <w:rFonts w:hint="cs"/>
          <w:rtl/>
        </w:rPr>
        <w:t xml:space="preserve"> </w:t>
      </w:r>
      <w:r w:rsidRPr="00A544A4">
        <w:rPr>
          <w:rFonts w:hint="cs"/>
          <w:rtl/>
        </w:rPr>
        <w:t>المترتبة</w:t>
      </w:r>
      <w:r>
        <w:rPr>
          <w:rFonts w:hint="cs"/>
          <w:rtl/>
        </w:rPr>
        <w:t xml:space="preserve"> </w:t>
      </w:r>
      <w:r w:rsidRPr="00A544A4">
        <w:rPr>
          <w:rFonts w:hint="cs"/>
          <w:rtl/>
        </w:rPr>
        <w:t>على</w:t>
      </w:r>
      <w:r>
        <w:rPr>
          <w:rFonts w:hint="cs"/>
          <w:rtl/>
        </w:rPr>
        <w:t xml:space="preserve"> </w:t>
      </w:r>
      <w:r w:rsidRPr="00A544A4">
        <w:rPr>
          <w:rFonts w:hint="cs"/>
          <w:rtl/>
        </w:rPr>
        <w:t>ذلك</w:t>
      </w:r>
      <w:r>
        <w:rPr>
          <w:rFonts w:hint="cs"/>
          <w:rtl/>
        </w:rPr>
        <w:t xml:space="preserve"> </w:t>
      </w:r>
      <w:r w:rsidRPr="00A544A4">
        <w:rPr>
          <w:rFonts w:hint="cs"/>
          <w:rtl/>
        </w:rPr>
        <w:t>كما</w:t>
      </w:r>
      <w:r>
        <w:rPr>
          <w:rFonts w:hint="cs"/>
          <w:rtl/>
        </w:rPr>
        <w:t xml:space="preserve"> </w:t>
      </w:r>
      <w:r w:rsidRPr="00A544A4">
        <w:rPr>
          <w:rFonts w:hint="cs"/>
          <w:rtl/>
        </w:rPr>
        <w:t>ذكر</w:t>
      </w:r>
      <w:r>
        <w:rPr>
          <w:rFonts w:hint="cs"/>
          <w:rtl/>
        </w:rPr>
        <w:t xml:space="preserve"> </w:t>
      </w:r>
      <w:r w:rsidRPr="00A544A4">
        <w:rPr>
          <w:rFonts w:hint="cs"/>
          <w:rtl/>
        </w:rPr>
        <w:t>في</w:t>
      </w:r>
      <w:r>
        <w:rPr>
          <w:rFonts w:hint="cs"/>
          <w:rtl/>
        </w:rPr>
        <w:t xml:space="preserve"> </w:t>
      </w:r>
      <w:r w:rsidRPr="00A544A4">
        <w:rPr>
          <w:rFonts w:hint="cs"/>
          <w:rtl/>
        </w:rPr>
        <w:t>الأعلى</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الزيادة</w:t>
      </w:r>
      <w:r>
        <w:rPr>
          <w:rFonts w:hint="cs"/>
          <w:rtl/>
        </w:rPr>
        <w:t xml:space="preserve"> </w:t>
      </w:r>
      <w:r w:rsidRPr="00A544A4">
        <w:rPr>
          <w:rFonts w:hint="cs"/>
          <w:rtl/>
        </w:rPr>
        <w:t>في</w:t>
      </w:r>
      <w:r>
        <w:rPr>
          <w:rFonts w:hint="cs"/>
          <w:rtl/>
        </w:rPr>
        <w:t xml:space="preserve"> </w:t>
      </w:r>
      <w:r w:rsidRPr="00A544A4">
        <w:rPr>
          <w:rFonts w:hint="cs"/>
          <w:rtl/>
        </w:rPr>
        <w:t>استخدام</w:t>
      </w:r>
      <w:r>
        <w:rPr>
          <w:rFonts w:hint="cs"/>
          <w:rtl/>
        </w:rPr>
        <w:t xml:space="preserve"> </w:t>
      </w:r>
      <w:r w:rsidRPr="00A544A4">
        <w:rPr>
          <w:rFonts w:hint="cs"/>
          <w:rtl/>
        </w:rPr>
        <w:t>وسائل</w:t>
      </w:r>
      <w:r>
        <w:rPr>
          <w:rFonts w:hint="cs"/>
          <w:rtl/>
        </w:rPr>
        <w:t xml:space="preserve"> </w:t>
      </w:r>
      <w:r w:rsidRPr="00A544A4">
        <w:rPr>
          <w:rFonts w:hint="cs"/>
          <w:rtl/>
        </w:rPr>
        <w:t>الاخصاب،</w:t>
      </w:r>
      <w:r>
        <w:rPr>
          <w:rFonts w:hint="cs"/>
          <w:rtl/>
        </w:rPr>
        <w:t xml:space="preserve"> </w:t>
      </w:r>
      <w:r w:rsidRPr="00A544A4">
        <w:rPr>
          <w:rFonts w:hint="cs"/>
          <w:rtl/>
        </w:rPr>
        <w:t>مما</w:t>
      </w:r>
      <w:r>
        <w:rPr>
          <w:rFonts w:hint="cs"/>
          <w:rtl/>
        </w:rPr>
        <w:t xml:space="preserve"> </w:t>
      </w:r>
      <w:r w:rsidRPr="00A544A4">
        <w:rPr>
          <w:rFonts w:hint="cs"/>
          <w:rtl/>
        </w:rPr>
        <w:t>يؤدي</w:t>
      </w:r>
      <w:r>
        <w:rPr>
          <w:rFonts w:hint="cs"/>
          <w:rtl/>
        </w:rPr>
        <w:t xml:space="preserve"> </w:t>
      </w:r>
      <w:r w:rsidRPr="00A544A4">
        <w:rPr>
          <w:rFonts w:hint="cs"/>
          <w:rtl/>
        </w:rPr>
        <w:t>إلى</w:t>
      </w:r>
      <w:r>
        <w:rPr>
          <w:rFonts w:hint="cs"/>
          <w:rtl/>
        </w:rPr>
        <w:t xml:space="preserve"> </w:t>
      </w:r>
      <w:r w:rsidRPr="00A544A4">
        <w:rPr>
          <w:rFonts w:hint="cs"/>
          <w:rtl/>
        </w:rPr>
        <w:t>زيادة</w:t>
      </w:r>
      <w:r>
        <w:rPr>
          <w:rFonts w:hint="cs"/>
          <w:rtl/>
        </w:rPr>
        <w:t xml:space="preserve"> </w:t>
      </w:r>
      <w:r w:rsidRPr="00A544A4">
        <w:rPr>
          <w:rFonts w:hint="cs"/>
          <w:rtl/>
        </w:rPr>
        <w:t>عدد</w:t>
      </w:r>
      <w:r>
        <w:rPr>
          <w:rFonts w:hint="cs"/>
          <w:rtl/>
        </w:rPr>
        <w:t xml:space="preserve"> </w:t>
      </w:r>
      <w:r w:rsidRPr="00A544A4">
        <w:rPr>
          <w:rFonts w:hint="cs"/>
          <w:rtl/>
        </w:rPr>
        <w:t>الامهات</w:t>
      </w:r>
      <w:r>
        <w:rPr>
          <w:rFonts w:hint="cs"/>
          <w:rtl/>
        </w:rPr>
        <w:t xml:space="preserve"> </w:t>
      </w:r>
      <w:r w:rsidRPr="00A544A4">
        <w:rPr>
          <w:rFonts w:hint="cs"/>
          <w:rtl/>
        </w:rPr>
        <w:t>الحوامل</w:t>
      </w:r>
      <w:r>
        <w:rPr>
          <w:rFonts w:hint="cs"/>
          <w:rtl/>
        </w:rPr>
        <w:t xml:space="preserve"> </w:t>
      </w:r>
      <w:r w:rsidRPr="00A544A4">
        <w:rPr>
          <w:rFonts w:hint="cs"/>
          <w:rtl/>
        </w:rPr>
        <w:t>بأكثر</w:t>
      </w:r>
      <w:r>
        <w:rPr>
          <w:rFonts w:hint="cs"/>
          <w:rtl/>
        </w:rPr>
        <w:t xml:space="preserve"> </w:t>
      </w:r>
      <w:r w:rsidRPr="00A544A4">
        <w:rPr>
          <w:rFonts w:hint="cs"/>
          <w:rtl/>
        </w:rPr>
        <w:t>من</w:t>
      </w:r>
      <w:r>
        <w:rPr>
          <w:rFonts w:hint="cs"/>
          <w:rtl/>
        </w:rPr>
        <w:t xml:space="preserve"> </w:t>
      </w:r>
      <w:r w:rsidRPr="00A544A4">
        <w:rPr>
          <w:rFonts w:hint="cs"/>
          <w:rtl/>
        </w:rPr>
        <w:t>جنين</w:t>
      </w:r>
      <w:r>
        <w:rPr>
          <w:rFonts w:hint="cs"/>
          <w:rtl/>
        </w:rPr>
        <w:t xml:space="preserve"> </w:t>
      </w:r>
      <w:r w:rsidRPr="00A544A4">
        <w:rPr>
          <w:rFonts w:hint="cs"/>
          <w:rtl/>
        </w:rPr>
        <w:t>والمشاكل</w:t>
      </w:r>
      <w:r>
        <w:rPr>
          <w:rFonts w:hint="cs"/>
          <w:rtl/>
        </w:rPr>
        <w:t xml:space="preserve"> </w:t>
      </w:r>
      <w:r w:rsidRPr="00A544A4">
        <w:rPr>
          <w:rFonts w:hint="cs"/>
          <w:rtl/>
        </w:rPr>
        <w:t>المتعلقة</w:t>
      </w:r>
      <w:r>
        <w:rPr>
          <w:rFonts w:hint="cs"/>
          <w:rtl/>
        </w:rPr>
        <w:t xml:space="preserve"> </w:t>
      </w:r>
      <w:r w:rsidRPr="00A544A4">
        <w:rPr>
          <w:rFonts w:hint="cs"/>
          <w:rtl/>
        </w:rPr>
        <w:t>بذلك</w:t>
      </w:r>
      <w:r>
        <w:rPr>
          <w:rFonts w:hint="cs"/>
          <w:rtl/>
        </w:rPr>
        <w:t xml:space="preserve"> </w:t>
      </w:r>
      <w:r w:rsidRPr="00A544A4">
        <w:rPr>
          <w:rFonts w:hint="cs"/>
          <w:rtl/>
        </w:rPr>
        <w:t>كما</w:t>
      </w:r>
      <w:r>
        <w:rPr>
          <w:rFonts w:hint="cs"/>
          <w:rtl/>
        </w:rPr>
        <w:t xml:space="preserve"> </w:t>
      </w:r>
      <w:r w:rsidRPr="00A544A4">
        <w:rPr>
          <w:rFonts w:hint="cs"/>
          <w:rtl/>
        </w:rPr>
        <w:t>ذكر</w:t>
      </w:r>
      <w:r>
        <w:rPr>
          <w:rFonts w:hint="cs"/>
          <w:rtl/>
        </w:rPr>
        <w:t xml:space="preserve"> </w:t>
      </w:r>
      <w:r w:rsidRPr="00A544A4">
        <w:rPr>
          <w:rFonts w:hint="cs"/>
          <w:rtl/>
        </w:rPr>
        <w:t>في</w:t>
      </w:r>
      <w:r>
        <w:rPr>
          <w:rFonts w:hint="cs"/>
          <w:rtl/>
        </w:rPr>
        <w:t xml:space="preserve"> </w:t>
      </w:r>
      <w:r w:rsidRPr="00A544A4">
        <w:rPr>
          <w:rFonts w:hint="cs"/>
          <w:rtl/>
        </w:rPr>
        <w:t>الأعلى</w:t>
      </w:r>
      <w:r>
        <w:rPr>
          <w:rFonts w:hint="cs"/>
          <w:rtl/>
        </w:rPr>
        <w:t>؛</w:t>
      </w:r>
    </w:p>
    <w:p w:rsidR="00632DB7" w:rsidRPr="00A544A4" w:rsidRDefault="00632DB7" w:rsidP="00632DB7">
      <w:pPr>
        <w:pStyle w:val="SingleTxtGA"/>
      </w:pPr>
      <w:r>
        <w:rPr>
          <w:rFonts w:eastAsia="Calibri"/>
          <w:sz w:val="30"/>
          <w:rtl/>
        </w:rPr>
        <w:lastRenderedPageBreak/>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انخفاض</w:t>
      </w:r>
      <w:r>
        <w:rPr>
          <w:rFonts w:hint="cs"/>
          <w:rtl/>
        </w:rPr>
        <w:t xml:space="preserve"> </w:t>
      </w:r>
      <w:r w:rsidRPr="00A544A4">
        <w:rPr>
          <w:rFonts w:hint="cs"/>
          <w:rtl/>
        </w:rPr>
        <w:t>معدل</w:t>
      </w:r>
      <w:r>
        <w:rPr>
          <w:rFonts w:hint="cs"/>
          <w:rtl/>
        </w:rPr>
        <w:t xml:space="preserve"> </w:t>
      </w:r>
      <w:r w:rsidRPr="00A544A4">
        <w:rPr>
          <w:rFonts w:hint="cs"/>
          <w:rtl/>
        </w:rPr>
        <w:t>وفيات</w:t>
      </w:r>
      <w:r>
        <w:rPr>
          <w:rFonts w:hint="cs"/>
          <w:rtl/>
        </w:rPr>
        <w:t xml:space="preserve"> </w:t>
      </w:r>
      <w:r w:rsidRPr="00A544A4">
        <w:rPr>
          <w:rFonts w:hint="cs"/>
          <w:rtl/>
        </w:rPr>
        <w:t>الأطفال</w:t>
      </w:r>
      <w:r>
        <w:rPr>
          <w:rFonts w:hint="cs"/>
          <w:rtl/>
        </w:rPr>
        <w:t xml:space="preserve"> </w:t>
      </w:r>
      <w:r w:rsidRPr="00A544A4">
        <w:rPr>
          <w:rFonts w:hint="cs"/>
          <w:rtl/>
        </w:rPr>
        <w:t>دون</w:t>
      </w:r>
      <w:r>
        <w:rPr>
          <w:rFonts w:hint="cs"/>
          <w:rtl/>
        </w:rPr>
        <w:t xml:space="preserve"> </w:t>
      </w:r>
      <w:r w:rsidRPr="00A544A4">
        <w:rPr>
          <w:rFonts w:hint="cs"/>
          <w:rtl/>
        </w:rPr>
        <w:t>سن</w:t>
      </w:r>
      <w:r>
        <w:rPr>
          <w:rFonts w:hint="cs"/>
          <w:rtl/>
        </w:rPr>
        <w:t xml:space="preserve"> </w:t>
      </w:r>
      <w:r w:rsidRPr="00A544A4">
        <w:rPr>
          <w:rFonts w:hint="cs"/>
          <w:rtl/>
        </w:rPr>
        <w:t>الخامسة</w:t>
      </w:r>
      <w:r>
        <w:rPr>
          <w:rFonts w:hint="cs"/>
          <w:rtl/>
        </w:rPr>
        <w:t xml:space="preserve"> </w:t>
      </w:r>
      <w:r w:rsidRPr="00A544A4">
        <w:rPr>
          <w:rFonts w:hint="cs"/>
          <w:rtl/>
        </w:rPr>
        <w:t>إلى</w:t>
      </w:r>
      <w:r>
        <w:rPr>
          <w:rFonts w:hint="cs"/>
          <w:rtl/>
        </w:rPr>
        <w:t xml:space="preserve"> </w:t>
      </w:r>
      <w:r w:rsidRPr="00A544A4">
        <w:rPr>
          <w:rFonts w:hint="cs"/>
          <w:rtl/>
        </w:rPr>
        <w:t>9.1</w:t>
      </w:r>
      <w:r>
        <w:rPr>
          <w:rFonts w:hint="cs"/>
          <w:rtl/>
        </w:rPr>
        <w:t xml:space="preserve"> </w:t>
      </w:r>
      <w:r w:rsidRPr="00A544A4">
        <w:rPr>
          <w:rFonts w:hint="cs"/>
          <w:rtl/>
        </w:rPr>
        <w:t>لكل</w:t>
      </w:r>
      <w:r>
        <w:rPr>
          <w:rFonts w:hint="cs"/>
          <w:rtl/>
        </w:rPr>
        <w:t xml:space="preserve"> </w:t>
      </w:r>
      <w:r w:rsidRPr="00A544A4">
        <w:rPr>
          <w:rFonts w:hint="cs"/>
          <w:rtl/>
        </w:rPr>
        <w:t>1000</w:t>
      </w:r>
      <w:r>
        <w:rPr>
          <w:rFonts w:hint="cs"/>
          <w:rtl/>
        </w:rPr>
        <w:t xml:space="preserve"> </w:t>
      </w:r>
      <w:r w:rsidRPr="00A544A4">
        <w:rPr>
          <w:rFonts w:hint="cs"/>
          <w:rtl/>
        </w:rPr>
        <w:t>مولود</w:t>
      </w:r>
      <w:r>
        <w:rPr>
          <w:rFonts w:hint="cs"/>
          <w:rtl/>
        </w:rPr>
        <w:t xml:space="preserve"> </w:t>
      </w:r>
      <w:r w:rsidRPr="00A544A4">
        <w:rPr>
          <w:rFonts w:hint="cs"/>
          <w:rtl/>
        </w:rPr>
        <w:t>حي</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2013</w:t>
      </w:r>
      <w:r>
        <w:rPr>
          <w:rFonts w:hint="cs"/>
          <w:rtl/>
        </w:rPr>
        <w:t xml:space="preserve"> </w:t>
      </w:r>
      <w:r w:rsidRPr="00A544A4">
        <w:rPr>
          <w:rFonts w:hint="cs"/>
          <w:rtl/>
        </w:rPr>
        <w:t>مقابل</w:t>
      </w:r>
      <w:r>
        <w:rPr>
          <w:rFonts w:hint="cs"/>
          <w:rtl/>
        </w:rPr>
        <w:t xml:space="preserve"> </w:t>
      </w:r>
      <w:r w:rsidRPr="00A544A4">
        <w:rPr>
          <w:rFonts w:hint="cs"/>
          <w:rtl/>
        </w:rPr>
        <w:t>11.4</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2000.</w:t>
      </w:r>
      <w:r>
        <w:rPr>
          <w:rFonts w:hint="cs"/>
          <w:rtl/>
        </w:rPr>
        <w:t xml:space="preserve"> </w:t>
      </w:r>
      <w:r w:rsidRPr="00A544A4">
        <w:rPr>
          <w:rFonts w:hint="cs"/>
          <w:rtl/>
        </w:rPr>
        <w:t>إلا</w:t>
      </w:r>
      <w:r>
        <w:rPr>
          <w:rFonts w:hint="cs"/>
          <w:rtl/>
        </w:rPr>
        <w:t xml:space="preserve"> </w:t>
      </w:r>
      <w:r w:rsidRPr="00A544A4">
        <w:rPr>
          <w:rFonts w:hint="cs"/>
          <w:rtl/>
        </w:rPr>
        <w:t>أنه</w:t>
      </w:r>
      <w:r>
        <w:rPr>
          <w:rFonts w:hint="cs"/>
          <w:rtl/>
        </w:rPr>
        <w:t xml:space="preserve"> </w:t>
      </w:r>
      <w:r w:rsidRPr="00A544A4">
        <w:rPr>
          <w:rFonts w:hint="cs"/>
          <w:rtl/>
        </w:rPr>
        <w:t>شهد</w:t>
      </w:r>
      <w:r>
        <w:rPr>
          <w:rFonts w:hint="cs"/>
          <w:rtl/>
        </w:rPr>
        <w:t xml:space="preserve"> </w:t>
      </w:r>
      <w:r w:rsidRPr="00A544A4">
        <w:rPr>
          <w:rFonts w:hint="cs"/>
          <w:rtl/>
        </w:rPr>
        <w:t>ارتفاعاً</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إلى</w:t>
      </w:r>
      <w:r>
        <w:rPr>
          <w:rFonts w:hint="cs"/>
          <w:rtl/>
        </w:rPr>
        <w:t> </w:t>
      </w:r>
      <w:r w:rsidRPr="00A544A4">
        <w:rPr>
          <w:rFonts w:hint="cs"/>
          <w:rtl/>
        </w:rPr>
        <w:t>12</w:t>
      </w:r>
      <w:r>
        <w:rPr>
          <w:rFonts w:hint="cs"/>
          <w:rtl/>
        </w:rPr>
        <w:t xml:space="preserve"> </w:t>
      </w:r>
      <w:r w:rsidRPr="00A544A4">
        <w:rPr>
          <w:rFonts w:hint="cs"/>
          <w:rtl/>
        </w:rPr>
        <w:t>لكل</w:t>
      </w:r>
      <w:r>
        <w:rPr>
          <w:rFonts w:hint="cs"/>
          <w:rtl/>
        </w:rPr>
        <w:t xml:space="preserve"> </w:t>
      </w:r>
      <w:r w:rsidRPr="00A544A4">
        <w:rPr>
          <w:rFonts w:hint="cs"/>
          <w:rtl/>
        </w:rPr>
        <w:t>1000</w:t>
      </w:r>
      <w:r>
        <w:rPr>
          <w:rFonts w:hint="cs"/>
          <w:rtl/>
        </w:rPr>
        <w:t xml:space="preserve"> </w:t>
      </w:r>
      <w:r w:rsidRPr="00A544A4">
        <w:rPr>
          <w:rFonts w:hint="cs"/>
          <w:rtl/>
        </w:rPr>
        <w:t>مولود</w:t>
      </w:r>
      <w:r>
        <w:rPr>
          <w:rFonts w:hint="cs"/>
          <w:rtl/>
        </w:rPr>
        <w:t xml:space="preserve"> </w:t>
      </w:r>
      <w:r w:rsidRPr="00A544A4">
        <w:rPr>
          <w:rFonts w:hint="cs"/>
          <w:rtl/>
        </w:rPr>
        <w:t>حي.</w:t>
      </w:r>
      <w:r>
        <w:rPr>
          <w:rFonts w:hint="cs"/>
          <w:rtl/>
        </w:rPr>
        <w:t xml:space="preserve"> </w:t>
      </w:r>
    </w:p>
    <w:p w:rsidR="00632DB7" w:rsidRPr="006830D0" w:rsidRDefault="00632DB7" w:rsidP="00632DB7">
      <w:pPr>
        <w:pStyle w:val="SingleTxtGA"/>
        <w:rPr>
          <w:spacing w:val="-2"/>
          <w:rtl/>
          <w:lang w:bidi="ar-MA"/>
        </w:rPr>
      </w:pPr>
      <w:r w:rsidRPr="006830D0">
        <w:rPr>
          <w:rFonts w:eastAsia="Calibri"/>
          <w:spacing w:val="-2"/>
          <w:rtl/>
          <w:lang w:bidi="ar-MA"/>
        </w:rPr>
        <w:t>53-</w:t>
      </w:r>
      <w:r w:rsidRPr="006830D0">
        <w:rPr>
          <w:rFonts w:eastAsia="Calibri"/>
          <w:spacing w:val="-2"/>
          <w:rtl/>
          <w:lang w:bidi="ar-MA"/>
        </w:rPr>
        <w:tab/>
      </w:r>
      <w:r w:rsidRPr="006830D0">
        <w:rPr>
          <w:rFonts w:hint="eastAsia"/>
          <w:spacing w:val="-2"/>
          <w:rtl/>
        </w:rPr>
        <w:t>وبناء</w:t>
      </w:r>
      <w:r>
        <w:rPr>
          <w:rFonts w:hint="cs"/>
          <w:spacing w:val="-2"/>
          <w:rtl/>
        </w:rPr>
        <w:t xml:space="preserve"> </w:t>
      </w:r>
      <w:r w:rsidRPr="006830D0">
        <w:rPr>
          <w:rFonts w:hint="eastAsia"/>
          <w:spacing w:val="-2"/>
          <w:rtl/>
        </w:rPr>
        <w:t>على</w:t>
      </w:r>
      <w:r>
        <w:rPr>
          <w:rFonts w:hint="cs"/>
          <w:spacing w:val="-2"/>
          <w:rtl/>
        </w:rPr>
        <w:t xml:space="preserve"> </w:t>
      </w:r>
      <w:r w:rsidRPr="006830D0">
        <w:rPr>
          <w:rFonts w:hint="eastAsia"/>
          <w:spacing w:val="-2"/>
          <w:rtl/>
        </w:rPr>
        <w:t>هذه</w:t>
      </w:r>
      <w:r>
        <w:rPr>
          <w:rFonts w:hint="cs"/>
          <w:spacing w:val="-2"/>
          <w:rtl/>
        </w:rPr>
        <w:t xml:space="preserve"> </w:t>
      </w:r>
      <w:r w:rsidRPr="006830D0">
        <w:rPr>
          <w:rFonts w:hint="eastAsia"/>
          <w:spacing w:val="-2"/>
          <w:rtl/>
        </w:rPr>
        <w:t>المعطيات</w:t>
      </w:r>
      <w:r>
        <w:rPr>
          <w:rFonts w:hint="cs"/>
          <w:spacing w:val="-2"/>
          <w:rtl/>
        </w:rPr>
        <w:t xml:space="preserve"> </w:t>
      </w:r>
      <w:r w:rsidRPr="006830D0">
        <w:rPr>
          <w:rFonts w:hint="eastAsia"/>
          <w:spacing w:val="-2"/>
          <w:rtl/>
        </w:rPr>
        <w:t>بذلت</w:t>
      </w:r>
      <w:r>
        <w:rPr>
          <w:rFonts w:hint="cs"/>
          <w:spacing w:val="-2"/>
          <w:rtl/>
        </w:rPr>
        <w:t xml:space="preserve"> </w:t>
      </w:r>
      <w:r w:rsidRPr="006830D0">
        <w:rPr>
          <w:rFonts w:hint="eastAsia"/>
          <w:spacing w:val="-2"/>
          <w:rtl/>
        </w:rPr>
        <w:t>وزارة</w:t>
      </w:r>
      <w:r>
        <w:rPr>
          <w:rFonts w:hint="cs"/>
          <w:spacing w:val="-2"/>
          <w:rtl/>
        </w:rPr>
        <w:t xml:space="preserve"> </w:t>
      </w:r>
      <w:r w:rsidRPr="006830D0">
        <w:rPr>
          <w:rFonts w:hint="eastAsia"/>
          <w:spacing w:val="-2"/>
          <w:rtl/>
        </w:rPr>
        <w:t>الصحة</w:t>
      </w:r>
      <w:r>
        <w:rPr>
          <w:rFonts w:hint="cs"/>
          <w:spacing w:val="-2"/>
          <w:rtl/>
        </w:rPr>
        <w:t xml:space="preserve"> </w:t>
      </w:r>
      <w:r w:rsidRPr="006830D0">
        <w:rPr>
          <w:rFonts w:hint="eastAsia"/>
          <w:spacing w:val="-2"/>
          <w:rtl/>
        </w:rPr>
        <w:t>العديد</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الجهود</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أجل</w:t>
      </w:r>
      <w:r>
        <w:rPr>
          <w:rFonts w:hint="cs"/>
          <w:spacing w:val="-2"/>
          <w:rtl/>
        </w:rPr>
        <w:t xml:space="preserve"> </w:t>
      </w:r>
      <w:r w:rsidRPr="006830D0">
        <w:rPr>
          <w:rFonts w:hint="eastAsia"/>
          <w:spacing w:val="-2"/>
          <w:rtl/>
        </w:rPr>
        <w:t>معالجة</w:t>
      </w:r>
      <w:r>
        <w:rPr>
          <w:rFonts w:hint="cs"/>
          <w:spacing w:val="-2"/>
          <w:rtl/>
        </w:rPr>
        <w:t xml:space="preserve"> </w:t>
      </w:r>
      <w:r w:rsidRPr="006830D0">
        <w:rPr>
          <w:rFonts w:hint="eastAsia"/>
          <w:spacing w:val="-2"/>
          <w:rtl/>
        </w:rPr>
        <w:t>أسباب</w:t>
      </w:r>
      <w:r>
        <w:rPr>
          <w:rFonts w:hint="cs"/>
          <w:spacing w:val="-2"/>
          <w:rtl/>
        </w:rPr>
        <w:t xml:space="preserve"> </w:t>
      </w:r>
      <w:r w:rsidRPr="006830D0">
        <w:rPr>
          <w:rFonts w:hint="eastAsia"/>
          <w:spacing w:val="-2"/>
          <w:rtl/>
        </w:rPr>
        <w:t>ارتفاع</w:t>
      </w:r>
      <w:r>
        <w:rPr>
          <w:rFonts w:hint="cs"/>
          <w:spacing w:val="-2"/>
          <w:rtl/>
        </w:rPr>
        <w:t xml:space="preserve"> </w:t>
      </w:r>
      <w:r w:rsidRPr="006830D0">
        <w:rPr>
          <w:rFonts w:hint="eastAsia"/>
          <w:spacing w:val="-2"/>
          <w:rtl/>
        </w:rPr>
        <w:t>معدل</w:t>
      </w:r>
      <w:r>
        <w:rPr>
          <w:rFonts w:hint="cs"/>
          <w:spacing w:val="-2"/>
          <w:rtl/>
        </w:rPr>
        <w:t xml:space="preserve"> </w:t>
      </w:r>
      <w:r w:rsidRPr="006830D0">
        <w:rPr>
          <w:rFonts w:hint="eastAsia"/>
          <w:spacing w:val="-2"/>
          <w:rtl/>
        </w:rPr>
        <w:t>وفيات</w:t>
      </w:r>
      <w:r>
        <w:rPr>
          <w:rFonts w:hint="cs"/>
          <w:spacing w:val="-2"/>
          <w:rtl/>
        </w:rPr>
        <w:t xml:space="preserve"> </w:t>
      </w:r>
      <w:r w:rsidRPr="006830D0">
        <w:rPr>
          <w:rFonts w:hint="eastAsia"/>
          <w:spacing w:val="-2"/>
          <w:rtl/>
        </w:rPr>
        <w:t>الأطفال</w:t>
      </w:r>
      <w:r>
        <w:rPr>
          <w:rFonts w:hint="cs"/>
          <w:spacing w:val="-2"/>
          <w:rtl/>
        </w:rPr>
        <w:t xml:space="preserve"> </w:t>
      </w:r>
      <w:r w:rsidRPr="006830D0">
        <w:rPr>
          <w:rFonts w:hint="eastAsia"/>
          <w:spacing w:val="-2"/>
          <w:rtl/>
        </w:rPr>
        <w:t>الرضع</w:t>
      </w:r>
      <w:r>
        <w:rPr>
          <w:rFonts w:hint="cs"/>
          <w:spacing w:val="-2"/>
          <w:rtl/>
        </w:rPr>
        <w:t xml:space="preserve"> </w:t>
      </w:r>
      <w:r w:rsidRPr="006830D0">
        <w:rPr>
          <w:rFonts w:hint="eastAsia"/>
          <w:spacing w:val="-2"/>
          <w:rtl/>
        </w:rPr>
        <w:t>وحماية</w:t>
      </w:r>
      <w:r>
        <w:rPr>
          <w:rFonts w:hint="cs"/>
          <w:spacing w:val="-2"/>
          <w:rtl/>
        </w:rPr>
        <w:t xml:space="preserve"> </w:t>
      </w:r>
      <w:r w:rsidRPr="006830D0">
        <w:rPr>
          <w:rFonts w:hint="eastAsia"/>
          <w:spacing w:val="-2"/>
          <w:rtl/>
        </w:rPr>
        <w:t>لحقهم</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البقاء،</w:t>
      </w:r>
      <w:r>
        <w:rPr>
          <w:rFonts w:hint="cs"/>
          <w:spacing w:val="-2"/>
          <w:rtl/>
        </w:rPr>
        <w:t xml:space="preserve"> </w:t>
      </w:r>
      <w:r w:rsidRPr="006830D0">
        <w:rPr>
          <w:rFonts w:hint="eastAsia"/>
          <w:spacing w:val="-2"/>
          <w:rtl/>
        </w:rPr>
        <w:t>نوجز</w:t>
      </w:r>
      <w:r>
        <w:rPr>
          <w:rFonts w:hint="cs"/>
          <w:spacing w:val="-2"/>
          <w:rtl/>
        </w:rPr>
        <w:t xml:space="preserve"> </w:t>
      </w:r>
      <w:r w:rsidRPr="006830D0">
        <w:rPr>
          <w:rFonts w:hint="eastAsia"/>
          <w:spacing w:val="-2"/>
          <w:rtl/>
        </w:rPr>
        <w:t>هذه</w:t>
      </w:r>
      <w:r>
        <w:rPr>
          <w:rFonts w:hint="cs"/>
          <w:spacing w:val="-2"/>
          <w:rtl/>
        </w:rPr>
        <w:t xml:space="preserve"> </w:t>
      </w:r>
      <w:r w:rsidRPr="006830D0">
        <w:rPr>
          <w:rFonts w:hint="eastAsia"/>
          <w:spacing w:val="-2"/>
          <w:rtl/>
        </w:rPr>
        <w:t>الجهود</w:t>
      </w:r>
      <w:r>
        <w:rPr>
          <w:rFonts w:hint="cs"/>
          <w:spacing w:val="-2"/>
          <w:rtl/>
        </w:rPr>
        <w:t xml:space="preserve"> </w:t>
      </w:r>
      <w:r w:rsidRPr="006830D0">
        <w:rPr>
          <w:rFonts w:hint="eastAsia"/>
          <w:spacing w:val="-2"/>
          <w:rtl/>
        </w:rPr>
        <w:t>فيما</w:t>
      </w:r>
      <w:r>
        <w:rPr>
          <w:rFonts w:hint="cs"/>
          <w:spacing w:val="-2"/>
          <w:rtl/>
        </w:rPr>
        <w:t xml:space="preserve"> </w:t>
      </w:r>
      <w:r w:rsidRPr="006830D0">
        <w:rPr>
          <w:rFonts w:hint="eastAsia"/>
          <w:spacing w:val="-2"/>
          <w:rtl/>
        </w:rPr>
        <w:t>يلي</w:t>
      </w:r>
      <w:r w:rsidRPr="006830D0">
        <w:rPr>
          <w:spacing w:val="-2"/>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العمل</w:t>
      </w:r>
      <w:r>
        <w:rPr>
          <w:rFonts w:hint="cs"/>
          <w:rtl/>
        </w:rPr>
        <w:t xml:space="preserve"> </w:t>
      </w:r>
      <w:r w:rsidRPr="00A544A4">
        <w:rPr>
          <w:rFonts w:hint="cs"/>
          <w:rtl/>
        </w:rPr>
        <w:t>على</w:t>
      </w:r>
      <w:r>
        <w:rPr>
          <w:rFonts w:hint="cs"/>
          <w:rtl/>
        </w:rPr>
        <w:t xml:space="preserve"> </w:t>
      </w:r>
      <w:r w:rsidRPr="00A544A4">
        <w:rPr>
          <w:rFonts w:hint="cs"/>
          <w:rtl/>
        </w:rPr>
        <w:t>رفع</w:t>
      </w:r>
      <w:r>
        <w:rPr>
          <w:rFonts w:hint="cs"/>
          <w:rtl/>
        </w:rPr>
        <w:t xml:space="preserve"> </w:t>
      </w:r>
      <w:r w:rsidRPr="00A544A4">
        <w:rPr>
          <w:rFonts w:hint="cs"/>
          <w:rtl/>
        </w:rPr>
        <w:t>مستوى</w:t>
      </w:r>
      <w:r>
        <w:rPr>
          <w:rFonts w:hint="cs"/>
          <w:rtl/>
        </w:rPr>
        <w:t xml:space="preserve"> </w:t>
      </w:r>
      <w:r w:rsidRPr="00A544A4">
        <w:rPr>
          <w:rFonts w:hint="cs"/>
          <w:rtl/>
        </w:rPr>
        <w:t>وتطوير</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المقدمة</w:t>
      </w:r>
      <w:r>
        <w:rPr>
          <w:rFonts w:hint="cs"/>
          <w:rtl/>
        </w:rPr>
        <w:t xml:space="preserve"> </w:t>
      </w:r>
      <w:r w:rsidRPr="00A544A4">
        <w:rPr>
          <w:rFonts w:hint="cs"/>
          <w:rtl/>
        </w:rPr>
        <w:t>لحديثي</w:t>
      </w:r>
      <w:r>
        <w:rPr>
          <w:rFonts w:hint="cs"/>
          <w:rtl/>
        </w:rPr>
        <w:t xml:space="preserve"> </w:t>
      </w:r>
      <w:r w:rsidRPr="00A544A4">
        <w:rPr>
          <w:rFonts w:hint="cs"/>
          <w:rtl/>
        </w:rPr>
        <w:t>الولادة</w:t>
      </w:r>
      <w:r>
        <w:rPr>
          <w:rFonts w:hint="cs"/>
          <w:rtl/>
        </w:rPr>
        <w:t xml:space="preserve"> </w:t>
      </w:r>
      <w:r w:rsidRPr="00A544A4">
        <w:rPr>
          <w:rFonts w:hint="cs"/>
          <w:rtl/>
        </w:rPr>
        <w:t>والأطفال</w:t>
      </w:r>
      <w:r>
        <w:rPr>
          <w:rFonts w:hint="cs"/>
          <w:rtl/>
        </w:rPr>
        <w:t xml:space="preserve"> </w:t>
      </w:r>
      <w:r w:rsidRPr="00A544A4">
        <w:rPr>
          <w:rFonts w:hint="cs"/>
          <w:rtl/>
        </w:rPr>
        <w:t>الخدج</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تحديث</w:t>
      </w:r>
      <w:r>
        <w:rPr>
          <w:rFonts w:hint="cs"/>
          <w:rtl/>
        </w:rPr>
        <w:t xml:space="preserve"> </w:t>
      </w:r>
      <w:r w:rsidRPr="00A544A4">
        <w:rPr>
          <w:rFonts w:hint="cs"/>
          <w:rtl/>
        </w:rPr>
        <w:t>وتجهيز</w:t>
      </w:r>
      <w:r>
        <w:rPr>
          <w:rFonts w:hint="cs"/>
          <w:rtl/>
        </w:rPr>
        <w:t xml:space="preserve"> </w:t>
      </w:r>
      <w:r w:rsidRPr="00A544A4">
        <w:rPr>
          <w:rFonts w:hint="cs"/>
          <w:rtl/>
        </w:rPr>
        <w:t>وحدة</w:t>
      </w:r>
      <w:r>
        <w:rPr>
          <w:rFonts w:hint="cs"/>
          <w:rtl/>
        </w:rPr>
        <w:t xml:space="preserve"> </w:t>
      </w:r>
      <w:r w:rsidRPr="00A544A4">
        <w:rPr>
          <w:rFonts w:hint="cs"/>
          <w:rtl/>
        </w:rPr>
        <w:t>العناية</w:t>
      </w:r>
      <w:r>
        <w:rPr>
          <w:rFonts w:hint="cs"/>
          <w:rtl/>
        </w:rPr>
        <w:t xml:space="preserve"> </w:t>
      </w:r>
      <w:r w:rsidRPr="00A544A4">
        <w:rPr>
          <w:rFonts w:hint="cs"/>
          <w:rtl/>
        </w:rPr>
        <w:t>المركزة</w:t>
      </w:r>
      <w:r>
        <w:rPr>
          <w:rFonts w:hint="cs"/>
          <w:rtl/>
        </w:rPr>
        <w:t xml:space="preserve"> </w:t>
      </w:r>
      <w:r w:rsidRPr="00A544A4">
        <w:rPr>
          <w:rFonts w:hint="cs"/>
          <w:rtl/>
        </w:rPr>
        <w:t>بمجمع</w:t>
      </w:r>
      <w:r>
        <w:rPr>
          <w:rFonts w:hint="cs"/>
          <w:rtl/>
        </w:rPr>
        <w:t xml:space="preserve"> </w:t>
      </w:r>
      <w:r w:rsidRPr="00A544A4">
        <w:rPr>
          <w:rFonts w:hint="cs"/>
          <w:rtl/>
        </w:rPr>
        <w:t>السلمانية</w:t>
      </w:r>
      <w:r>
        <w:rPr>
          <w:rFonts w:hint="cs"/>
          <w:rtl/>
        </w:rPr>
        <w:t xml:space="preserve"> </w:t>
      </w:r>
      <w:r w:rsidRPr="00A544A4">
        <w:rPr>
          <w:rFonts w:hint="cs"/>
          <w:rtl/>
        </w:rPr>
        <w:t>الطبي</w:t>
      </w:r>
      <w:r>
        <w:rPr>
          <w:rFonts w:hint="cs"/>
          <w:rtl/>
        </w:rPr>
        <w:t xml:space="preserve"> </w:t>
      </w:r>
      <w:r w:rsidRPr="00A544A4">
        <w:rPr>
          <w:rFonts w:hint="cs"/>
          <w:rtl/>
        </w:rPr>
        <w:t>بأحدث</w:t>
      </w:r>
      <w:r>
        <w:rPr>
          <w:rFonts w:hint="cs"/>
          <w:rtl/>
        </w:rPr>
        <w:t xml:space="preserve"> </w:t>
      </w:r>
      <w:r w:rsidRPr="00A544A4">
        <w:rPr>
          <w:rFonts w:hint="cs"/>
          <w:rtl/>
        </w:rPr>
        <w:t>التقنيات</w:t>
      </w:r>
      <w:r>
        <w:rPr>
          <w:rFonts w:hint="cs"/>
          <w:rtl/>
        </w:rPr>
        <w:t xml:space="preserve"> </w:t>
      </w:r>
      <w:r w:rsidRPr="00A544A4">
        <w:rPr>
          <w:rFonts w:hint="cs"/>
          <w:rtl/>
        </w:rPr>
        <w:t>والأجهزة</w:t>
      </w:r>
      <w:r>
        <w:rPr>
          <w:rFonts w:hint="cs"/>
          <w:rtl/>
        </w:rPr>
        <w:t xml:space="preserve"> </w:t>
      </w:r>
      <w:r w:rsidRPr="00A544A4">
        <w:rPr>
          <w:rFonts w:hint="cs"/>
          <w:rtl/>
        </w:rPr>
        <w:t>الطبية</w:t>
      </w:r>
      <w:r>
        <w:rPr>
          <w:rFonts w:hint="cs"/>
          <w:rtl/>
        </w:rPr>
        <w:t xml:space="preserve"> </w:t>
      </w:r>
      <w:r w:rsidRPr="00A544A4">
        <w:rPr>
          <w:rFonts w:hint="cs"/>
          <w:rtl/>
        </w:rPr>
        <w:t>المطابقة</w:t>
      </w:r>
      <w:r>
        <w:rPr>
          <w:rFonts w:hint="cs"/>
          <w:rtl/>
        </w:rPr>
        <w:t xml:space="preserve"> </w:t>
      </w:r>
      <w:r w:rsidRPr="00A544A4">
        <w:rPr>
          <w:rFonts w:hint="cs"/>
          <w:rtl/>
        </w:rPr>
        <w:t>للمواصفات</w:t>
      </w:r>
      <w:r>
        <w:rPr>
          <w:rFonts w:hint="cs"/>
          <w:rtl/>
        </w:rPr>
        <w:t xml:space="preserve"> </w:t>
      </w:r>
      <w:r w:rsidRPr="00A544A4">
        <w:rPr>
          <w:rFonts w:hint="cs"/>
          <w:rtl/>
        </w:rPr>
        <w:t>العالمية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كوادر</w:t>
      </w:r>
      <w:r>
        <w:rPr>
          <w:rFonts w:hint="cs"/>
          <w:rtl/>
        </w:rPr>
        <w:t xml:space="preserve"> </w:t>
      </w:r>
      <w:r w:rsidRPr="00A544A4">
        <w:rPr>
          <w:rFonts w:hint="cs"/>
          <w:rtl/>
        </w:rPr>
        <w:t>طبية</w:t>
      </w:r>
      <w:r>
        <w:rPr>
          <w:rFonts w:hint="cs"/>
          <w:rtl/>
        </w:rPr>
        <w:t xml:space="preserve"> </w:t>
      </w:r>
      <w:r w:rsidRPr="00A544A4">
        <w:rPr>
          <w:rFonts w:hint="cs"/>
          <w:rtl/>
        </w:rPr>
        <w:t>مؤهلة</w:t>
      </w:r>
      <w:r>
        <w:rPr>
          <w:rFonts w:hint="cs"/>
          <w:rtl/>
        </w:rPr>
        <w:t xml:space="preserve"> </w:t>
      </w:r>
      <w:r w:rsidRPr="00A544A4">
        <w:rPr>
          <w:rFonts w:hint="cs"/>
          <w:rtl/>
        </w:rPr>
        <w:t>ذات</w:t>
      </w:r>
      <w:r>
        <w:rPr>
          <w:rFonts w:hint="cs"/>
          <w:rtl/>
        </w:rPr>
        <w:t xml:space="preserve"> </w:t>
      </w:r>
      <w:r w:rsidRPr="00A544A4">
        <w:rPr>
          <w:rFonts w:hint="cs"/>
          <w:rtl/>
        </w:rPr>
        <w:t>كفاءة</w:t>
      </w:r>
      <w:r>
        <w:rPr>
          <w:rFonts w:hint="cs"/>
          <w:rtl/>
        </w:rPr>
        <w:t xml:space="preserve"> </w:t>
      </w:r>
      <w:r w:rsidRPr="00A544A4">
        <w:rPr>
          <w:rFonts w:hint="cs"/>
          <w:rtl/>
        </w:rPr>
        <w:t>ومهارة</w:t>
      </w:r>
      <w:r>
        <w:rPr>
          <w:rFonts w:hint="cs"/>
          <w:rtl/>
        </w:rPr>
        <w:t xml:space="preserve"> </w:t>
      </w:r>
      <w:r w:rsidRPr="00A544A4">
        <w:rPr>
          <w:rFonts w:hint="cs"/>
          <w:rtl/>
        </w:rPr>
        <w:t>وتدريب</w:t>
      </w:r>
      <w:r>
        <w:rPr>
          <w:rFonts w:hint="cs"/>
          <w:rtl/>
        </w:rPr>
        <w:t xml:space="preserve"> </w:t>
      </w:r>
      <w:r w:rsidRPr="00A544A4">
        <w:rPr>
          <w:rFonts w:hint="cs"/>
          <w:rtl/>
        </w:rPr>
        <w:t>عالي</w:t>
      </w:r>
      <w:r>
        <w:rPr>
          <w:rFonts w:hint="cs"/>
          <w:rtl/>
        </w:rPr>
        <w:t xml:space="preserve"> </w:t>
      </w:r>
      <w:r w:rsidRPr="00A544A4">
        <w:rPr>
          <w:rFonts w:hint="cs"/>
          <w:rtl/>
        </w:rPr>
        <w:t>قادرة</w:t>
      </w:r>
      <w:r>
        <w:rPr>
          <w:rFonts w:hint="cs"/>
          <w:rtl/>
        </w:rPr>
        <w:t xml:space="preserve"> </w:t>
      </w:r>
      <w:r w:rsidRPr="00A544A4">
        <w:rPr>
          <w:rFonts w:hint="cs"/>
          <w:rtl/>
        </w:rPr>
        <w:t>على</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هذه</w:t>
      </w:r>
      <w:r>
        <w:rPr>
          <w:rFonts w:hint="cs"/>
          <w:rtl/>
        </w:rPr>
        <w:t xml:space="preserve"> </w:t>
      </w:r>
      <w:r w:rsidRPr="00A544A4">
        <w:rPr>
          <w:rFonts w:hint="cs"/>
          <w:rtl/>
        </w:rPr>
        <w:t>الفئة</w:t>
      </w:r>
      <w:r>
        <w:rPr>
          <w:rFonts w:hint="cs"/>
          <w:rtl/>
        </w:rPr>
        <w:t xml:space="preserve"> </w:t>
      </w:r>
      <w:r w:rsidRPr="00A544A4">
        <w:rPr>
          <w:rFonts w:hint="cs"/>
          <w:rtl/>
        </w:rPr>
        <w:t>من</w:t>
      </w:r>
      <w:r>
        <w:rPr>
          <w:rFonts w:hint="cs"/>
          <w:rtl/>
        </w:rPr>
        <w:t xml:space="preserve"> </w:t>
      </w:r>
      <w:r w:rsidRPr="00A544A4">
        <w:rPr>
          <w:rFonts w:hint="cs"/>
          <w:rtl/>
        </w:rPr>
        <w:t>الأطفال،</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تكثيف</w:t>
      </w:r>
      <w:r>
        <w:rPr>
          <w:rFonts w:hint="cs"/>
          <w:rtl/>
        </w:rPr>
        <w:t xml:space="preserve"> </w:t>
      </w:r>
      <w:r w:rsidRPr="00A544A4">
        <w:rPr>
          <w:rFonts w:hint="cs"/>
          <w:rtl/>
        </w:rPr>
        <w:t>المحاضرات</w:t>
      </w:r>
      <w:r>
        <w:rPr>
          <w:rFonts w:hint="cs"/>
          <w:rtl/>
        </w:rPr>
        <w:t xml:space="preserve"> </w:t>
      </w:r>
      <w:r w:rsidRPr="00A544A4">
        <w:rPr>
          <w:rFonts w:hint="cs"/>
          <w:rtl/>
        </w:rPr>
        <w:t>والورش</w:t>
      </w:r>
      <w:r>
        <w:rPr>
          <w:rFonts w:hint="cs"/>
          <w:rtl/>
        </w:rPr>
        <w:t xml:space="preserve"> </w:t>
      </w:r>
      <w:r w:rsidRPr="00A544A4">
        <w:rPr>
          <w:rFonts w:hint="cs"/>
          <w:rtl/>
        </w:rPr>
        <w:t>العلمية</w:t>
      </w:r>
      <w:r>
        <w:rPr>
          <w:rFonts w:hint="cs"/>
          <w:rtl/>
        </w:rPr>
        <w:t xml:space="preserve"> </w:t>
      </w:r>
      <w:r w:rsidRPr="00A544A4">
        <w:rPr>
          <w:rFonts w:hint="cs"/>
          <w:rtl/>
        </w:rPr>
        <w:t>التي</w:t>
      </w:r>
      <w:r>
        <w:rPr>
          <w:rFonts w:hint="cs"/>
          <w:rtl/>
        </w:rPr>
        <w:t xml:space="preserve"> </w:t>
      </w:r>
      <w:r w:rsidRPr="00A544A4">
        <w:rPr>
          <w:rFonts w:hint="cs"/>
          <w:rtl/>
        </w:rPr>
        <w:t>تستهدف</w:t>
      </w:r>
      <w:r>
        <w:rPr>
          <w:rFonts w:hint="cs"/>
          <w:rtl/>
        </w:rPr>
        <w:t xml:space="preserve"> </w:t>
      </w:r>
      <w:r w:rsidRPr="009F6051">
        <w:rPr>
          <w:rFonts w:hint="cs"/>
          <w:rtl/>
        </w:rPr>
        <w:t>الممرضات</w:t>
      </w:r>
      <w:r>
        <w:rPr>
          <w:rFonts w:hint="cs"/>
          <w:rtl/>
        </w:rPr>
        <w:t xml:space="preserve"> </w:t>
      </w:r>
      <w:r w:rsidRPr="00A544A4">
        <w:rPr>
          <w:rFonts w:hint="cs"/>
          <w:rtl/>
        </w:rPr>
        <w:t>والأطباء</w:t>
      </w:r>
      <w:r>
        <w:rPr>
          <w:rFonts w:hint="cs"/>
          <w:rtl/>
        </w:rPr>
        <w:t>؛</w:t>
      </w:r>
    </w:p>
    <w:p w:rsidR="00632DB7" w:rsidRPr="006830D0" w:rsidRDefault="00632DB7" w:rsidP="00632DB7">
      <w:pPr>
        <w:pStyle w:val="SingleTxtGA"/>
        <w:rPr>
          <w:spacing w:val="-2"/>
        </w:rPr>
      </w:pPr>
      <w:r w:rsidRPr="006830D0">
        <w:rPr>
          <w:rFonts w:eastAsia="Calibri"/>
          <w:spacing w:val="-2"/>
          <w:sz w:val="30"/>
          <w:rtl/>
        </w:rPr>
        <w:tab/>
        <w:t>(</w:t>
      </w:r>
      <w:r w:rsidRPr="006830D0">
        <w:rPr>
          <w:rFonts w:eastAsia="Calibri" w:hint="eastAsia"/>
          <w:spacing w:val="-2"/>
          <w:sz w:val="30"/>
          <w:rtl/>
        </w:rPr>
        <w:t>ت</w:t>
      </w:r>
      <w:r w:rsidRPr="006830D0">
        <w:rPr>
          <w:rFonts w:eastAsia="Calibri"/>
          <w:spacing w:val="-2"/>
          <w:sz w:val="30"/>
          <w:rtl/>
        </w:rPr>
        <w:t>)</w:t>
      </w:r>
      <w:r w:rsidRPr="006830D0">
        <w:rPr>
          <w:rFonts w:eastAsia="Calibri"/>
          <w:spacing w:val="-2"/>
          <w:sz w:val="30"/>
          <w:rtl/>
        </w:rPr>
        <w:tab/>
      </w:r>
      <w:r w:rsidRPr="006830D0">
        <w:rPr>
          <w:rFonts w:hint="eastAsia"/>
          <w:spacing w:val="-2"/>
          <w:rtl/>
        </w:rPr>
        <w:t>إنشاء</w:t>
      </w:r>
      <w:r>
        <w:rPr>
          <w:rFonts w:hint="cs"/>
          <w:spacing w:val="-2"/>
          <w:rtl/>
        </w:rPr>
        <w:t xml:space="preserve"> </w:t>
      </w:r>
      <w:r w:rsidRPr="006830D0">
        <w:rPr>
          <w:rFonts w:hint="eastAsia"/>
          <w:spacing w:val="-2"/>
          <w:rtl/>
        </w:rPr>
        <w:t>وحدة</w:t>
      </w:r>
      <w:r>
        <w:rPr>
          <w:rFonts w:hint="cs"/>
          <w:spacing w:val="-2"/>
          <w:rtl/>
        </w:rPr>
        <w:t xml:space="preserve"> </w:t>
      </w:r>
      <w:r w:rsidRPr="006830D0">
        <w:rPr>
          <w:rFonts w:hint="eastAsia"/>
          <w:spacing w:val="-2"/>
          <w:rtl/>
        </w:rPr>
        <w:t>العناية</w:t>
      </w:r>
      <w:r>
        <w:rPr>
          <w:rFonts w:hint="cs"/>
          <w:spacing w:val="-2"/>
          <w:rtl/>
        </w:rPr>
        <w:t xml:space="preserve"> </w:t>
      </w:r>
      <w:r w:rsidRPr="006830D0">
        <w:rPr>
          <w:rFonts w:hint="eastAsia"/>
          <w:spacing w:val="-2"/>
          <w:rtl/>
        </w:rPr>
        <w:t>القصوى</w:t>
      </w:r>
      <w:r>
        <w:rPr>
          <w:rFonts w:hint="cs"/>
          <w:spacing w:val="-2"/>
          <w:rtl/>
        </w:rPr>
        <w:t xml:space="preserve"> </w:t>
      </w:r>
      <w:r w:rsidRPr="006830D0">
        <w:rPr>
          <w:rFonts w:hint="eastAsia"/>
          <w:spacing w:val="-2"/>
          <w:rtl/>
        </w:rPr>
        <w:t>بالأطفال</w:t>
      </w:r>
      <w:r>
        <w:rPr>
          <w:rFonts w:hint="cs"/>
          <w:spacing w:val="-2"/>
          <w:rtl/>
        </w:rPr>
        <w:t xml:space="preserve"> </w:t>
      </w:r>
      <w:r w:rsidRPr="006830D0">
        <w:rPr>
          <w:rFonts w:hint="eastAsia"/>
          <w:spacing w:val="-2"/>
          <w:rtl/>
        </w:rPr>
        <w:t>حديثي</w:t>
      </w:r>
      <w:r>
        <w:rPr>
          <w:rFonts w:hint="cs"/>
          <w:spacing w:val="-2"/>
          <w:rtl/>
        </w:rPr>
        <w:t xml:space="preserve"> </w:t>
      </w:r>
      <w:r w:rsidRPr="006830D0">
        <w:rPr>
          <w:rFonts w:hint="eastAsia"/>
          <w:spacing w:val="-2"/>
          <w:rtl/>
        </w:rPr>
        <w:t>الولادة</w:t>
      </w:r>
      <w:r>
        <w:rPr>
          <w:rFonts w:hint="cs"/>
          <w:spacing w:val="-2"/>
          <w:rtl/>
        </w:rPr>
        <w:t xml:space="preserve"> </w:t>
      </w:r>
      <w:r w:rsidRPr="006830D0">
        <w:rPr>
          <w:rFonts w:hint="eastAsia"/>
          <w:spacing w:val="-2"/>
          <w:rtl/>
        </w:rPr>
        <w:t>بمستشفى</w:t>
      </w:r>
      <w:r>
        <w:rPr>
          <w:rFonts w:hint="cs"/>
          <w:spacing w:val="-2"/>
          <w:rtl/>
        </w:rPr>
        <w:t xml:space="preserve"> </w:t>
      </w:r>
      <w:r w:rsidRPr="006830D0">
        <w:rPr>
          <w:rFonts w:hint="eastAsia"/>
          <w:spacing w:val="-2"/>
          <w:rtl/>
        </w:rPr>
        <w:t>الملك</w:t>
      </w:r>
      <w:r>
        <w:rPr>
          <w:rFonts w:hint="cs"/>
          <w:spacing w:val="-2"/>
          <w:rtl/>
        </w:rPr>
        <w:t xml:space="preserve"> </w:t>
      </w:r>
      <w:r w:rsidRPr="006830D0">
        <w:rPr>
          <w:rFonts w:hint="eastAsia"/>
          <w:spacing w:val="-2"/>
          <w:rtl/>
        </w:rPr>
        <w:t>حمد</w:t>
      </w:r>
      <w:r>
        <w:rPr>
          <w:rFonts w:hint="cs"/>
          <w:spacing w:val="-2"/>
          <w:rtl/>
        </w:rPr>
        <w:t xml:space="preserve"> </w:t>
      </w:r>
      <w:r w:rsidRPr="006830D0">
        <w:rPr>
          <w:rFonts w:hint="eastAsia"/>
          <w:spacing w:val="-2"/>
          <w:rtl/>
        </w:rPr>
        <w:t>الجامعي</w:t>
      </w:r>
      <w:r>
        <w:rPr>
          <w:rFonts w:hint="cs"/>
          <w:spacing w:val="-2"/>
          <w:rtl/>
        </w:rPr>
        <w:t xml:space="preserve"> </w:t>
      </w:r>
      <w:r w:rsidRPr="006830D0">
        <w:rPr>
          <w:rFonts w:hint="eastAsia"/>
          <w:spacing w:val="-2"/>
          <w:rtl/>
        </w:rPr>
        <w:t>والتي</w:t>
      </w:r>
      <w:r>
        <w:rPr>
          <w:rFonts w:hint="cs"/>
          <w:spacing w:val="-2"/>
          <w:rtl/>
        </w:rPr>
        <w:t xml:space="preserve"> </w:t>
      </w:r>
      <w:r w:rsidRPr="006830D0">
        <w:rPr>
          <w:rFonts w:hint="eastAsia"/>
          <w:spacing w:val="-2"/>
          <w:rtl/>
        </w:rPr>
        <w:t>تحتوي</w:t>
      </w:r>
      <w:r>
        <w:rPr>
          <w:rFonts w:hint="cs"/>
          <w:spacing w:val="-2"/>
          <w:rtl/>
        </w:rPr>
        <w:t xml:space="preserve"> </w:t>
      </w:r>
      <w:r w:rsidRPr="006830D0">
        <w:rPr>
          <w:rFonts w:hint="eastAsia"/>
          <w:spacing w:val="-2"/>
          <w:rtl/>
        </w:rPr>
        <w:t>على</w:t>
      </w:r>
      <w:r>
        <w:rPr>
          <w:rFonts w:hint="cs"/>
          <w:spacing w:val="-2"/>
          <w:rtl/>
        </w:rPr>
        <w:t xml:space="preserve"> </w:t>
      </w:r>
      <w:r w:rsidRPr="006830D0">
        <w:rPr>
          <w:spacing w:val="-2"/>
          <w:rtl/>
        </w:rPr>
        <w:t>34</w:t>
      </w:r>
      <w:r>
        <w:rPr>
          <w:rFonts w:hint="cs"/>
          <w:spacing w:val="-2"/>
          <w:rtl/>
        </w:rPr>
        <w:t xml:space="preserve"> </w:t>
      </w:r>
      <w:r w:rsidRPr="006830D0">
        <w:rPr>
          <w:rFonts w:hint="eastAsia"/>
          <w:spacing w:val="-2"/>
          <w:rtl/>
        </w:rPr>
        <w:t>سريراً،</w:t>
      </w:r>
      <w:r>
        <w:rPr>
          <w:rFonts w:hint="cs"/>
          <w:spacing w:val="-2"/>
          <w:rtl/>
        </w:rPr>
        <w:t xml:space="preserve"> </w:t>
      </w:r>
      <w:r w:rsidRPr="006830D0">
        <w:rPr>
          <w:rFonts w:hint="eastAsia"/>
          <w:spacing w:val="-2"/>
          <w:rtl/>
        </w:rPr>
        <w:t>وذلك</w:t>
      </w:r>
      <w:r>
        <w:rPr>
          <w:rFonts w:hint="cs"/>
          <w:spacing w:val="-2"/>
          <w:rtl/>
        </w:rPr>
        <w:t xml:space="preserve"> </w:t>
      </w:r>
      <w:r w:rsidRPr="006830D0">
        <w:rPr>
          <w:rFonts w:hint="eastAsia"/>
          <w:spacing w:val="-2"/>
          <w:rtl/>
        </w:rPr>
        <w:t>لاستيعاب</w:t>
      </w:r>
      <w:r>
        <w:rPr>
          <w:rFonts w:hint="cs"/>
          <w:spacing w:val="-2"/>
          <w:rtl/>
        </w:rPr>
        <w:t xml:space="preserve"> </w:t>
      </w:r>
      <w:r w:rsidRPr="006830D0">
        <w:rPr>
          <w:rFonts w:hint="eastAsia"/>
          <w:spacing w:val="-2"/>
          <w:rtl/>
        </w:rPr>
        <w:t>عدد</w:t>
      </w:r>
      <w:r>
        <w:rPr>
          <w:rFonts w:hint="cs"/>
          <w:spacing w:val="-2"/>
          <w:rtl/>
        </w:rPr>
        <w:t xml:space="preserve"> </w:t>
      </w:r>
      <w:r w:rsidRPr="006830D0">
        <w:rPr>
          <w:rFonts w:hint="eastAsia"/>
          <w:spacing w:val="-2"/>
          <w:rtl/>
        </w:rPr>
        <w:t>أكبر</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هؤلاء</w:t>
      </w:r>
      <w:r>
        <w:rPr>
          <w:rFonts w:hint="cs"/>
          <w:spacing w:val="-2"/>
          <w:rtl/>
        </w:rPr>
        <w:t xml:space="preserve"> </w:t>
      </w:r>
      <w:r w:rsidRPr="006830D0">
        <w:rPr>
          <w:rFonts w:hint="eastAsia"/>
          <w:spacing w:val="-2"/>
          <w:rtl/>
        </w:rPr>
        <w:t>الأطفال</w:t>
      </w:r>
      <w:r>
        <w:rPr>
          <w:rFonts w:hint="cs"/>
          <w:spacing w:val="-2"/>
          <w:rtl/>
        </w:rPr>
        <w:t xml:space="preserve"> </w:t>
      </w:r>
      <w:r w:rsidRPr="006830D0">
        <w:rPr>
          <w:rFonts w:hint="eastAsia"/>
          <w:spacing w:val="-2"/>
          <w:rtl/>
        </w:rPr>
        <w:t>إضافة</w:t>
      </w:r>
      <w:r>
        <w:rPr>
          <w:rFonts w:hint="cs"/>
          <w:spacing w:val="-2"/>
          <w:rtl/>
        </w:rPr>
        <w:t xml:space="preserve"> </w:t>
      </w:r>
      <w:r w:rsidRPr="006830D0">
        <w:rPr>
          <w:rFonts w:hint="eastAsia"/>
          <w:spacing w:val="-2"/>
          <w:rtl/>
        </w:rPr>
        <w:t>إلى</w:t>
      </w:r>
      <w:r>
        <w:rPr>
          <w:rFonts w:hint="cs"/>
          <w:spacing w:val="-2"/>
          <w:rtl/>
        </w:rPr>
        <w:t xml:space="preserve"> </w:t>
      </w:r>
      <w:r w:rsidRPr="006830D0">
        <w:rPr>
          <w:rFonts w:hint="eastAsia"/>
          <w:spacing w:val="-2"/>
          <w:rtl/>
        </w:rPr>
        <w:t>تلك</w:t>
      </w:r>
      <w:r>
        <w:rPr>
          <w:rFonts w:hint="cs"/>
          <w:spacing w:val="-2"/>
          <w:rtl/>
        </w:rPr>
        <w:t xml:space="preserve"> </w:t>
      </w:r>
      <w:r w:rsidRPr="006830D0">
        <w:rPr>
          <w:rFonts w:hint="eastAsia"/>
          <w:spacing w:val="-2"/>
          <w:rtl/>
        </w:rPr>
        <w:t>في</w:t>
      </w:r>
      <w:r>
        <w:rPr>
          <w:rFonts w:hint="cs"/>
          <w:spacing w:val="-2"/>
          <w:rtl/>
        </w:rPr>
        <w:t xml:space="preserve"> </w:t>
      </w:r>
      <w:r w:rsidRPr="006830D0">
        <w:rPr>
          <w:rFonts w:hint="eastAsia"/>
          <w:spacing w:val="-2"/>
          <w:rtl/>
        </w:rPr>
        <w:t>مجمع</w:t>
      </w:r>
      <w:r>
        <w:rPr>
          <w:rFonts w:hint="cs"/>
          <w:spacing w:val="-2"/>
          <w:rtl/>
        </w:rPr>
        <w:t xml:space="preserve"> </w:t>
      </w:r>
      <w:r w:rsidRPr="006830D0">
        <w:rPr>
          <w:rFonts w:hint="eastAsia"/>
          <w:spacing w:val="-2"/>
          <w:rtl/>
        </w:rPr>
        <w:t>السلمانية</w:t>
      </w:r>
      <w:r>
        <w:rPr>
          <w:rFonts w:hint="cs"/>
          <w:spacing w:val="-2"/>
          <w:rtl/>
        </w:rPr>
        <w:t xml:space="preserve"> </w:t>
      </w:r>
      <w:r w:rsidRPr="006830D0">
        <w:rPr>
          <w:rFonts w:hint="eastAsia"/>
          <w:spacing w:val="-2"/>
          <w:rtl/>
        </w:rPr>
        <w:t>الطبي</w:t>
      </w:r>
      <w:r>
        <w:rPr>
          <w:rFonts w:hint="cs"/>
          <w:spacing w:val="-2"/>
          <w:rtl/>
        </w:rPr>
        <w:t xml:space="preserve"> </w:t>
      </w:r>
      <w:r w:rsidRPr="006830D0">
        <w:rPr>
          <w:rFonts w:hint="eastAsia"/>
          <w:spacing w:val="-2"/>
          <w:rtl/>
        </w:rPr>
        <w:t>والذي</w:t>
      </w:r>
      <w:r>
        <w:rPr>
          <w:rFonts w:hint="cs"/>
          <w:spacing w:val="-2"/>
          <w:rtl/>
        </w:rPr>
        <w:t xml:space="preserve"> </w:t>
      </w:r>
      <w:r w:rsidRPr="006830D0">
        <w:rPr>
          <w:rFonts w:hint="eastAsia"/>
          <w:spacing w:val="-2"/>
          <w:rtl/>
        </w:rPr>
        <w:t>يعد</w:t>
      </w:r>
      <w:r>
        <w:rPr>
          <w:rFonts w:hint="cs"/>
          <w:spacing w:val="-2"/>
          <w:rtl/>
        </w:rPr>
        <w:t xml:space="preserve"> </w:t>
      </w:r>
      <w:r w:rsidRPr="006830D0">
        <w:rPr>
          <w:rFonts w:hint="eastAsia"/>
          <w:spacing w:val="-2"/>
          <w:rtl/>
        </w:rPr>
        <w:t>المركز</w:t>
      </w:r>
      <w:r>
        <w:rPr>
          <w:rFonts w:hint="cs"/>
          <w:spacing w:val="-2"/>
          <w:rtl/>
        </w:rPr>
        <w:t xml:space="preserve"> </w:t>
      </w:r>
      <w:r w:rsidRPr="006830D0">
        <w:rPr>
          <w:rFonts w:hint="eastAsia"/>
          <w:spacing w:val="-2"/>
          <w:rtl/>
        </w:rPr>
        <w:t>الرئيسي</w:t>
      </w:r>
      <w:r>
        <w:rPr>
          <w:rFonts w:hint="cs"/>
          <w:spacing w:val="-2"/>
          <w:rtl/>
        </w:rPr>
        <w:t xml:space="preserve"> </w:t>
      </w:r>
      <w:r w:rsidRPr="006830D0">
        <w:rPr>
          <w:rFonts w:hint="eastAsia"/>
          <w:spacing w:val="-2"/>
          <w:rtl/>
        </w:rPr>
        <w:t>للعناية</w:t>
      </w:r>
      <w:r>
        <w:rPr>
          <w:rFonts w:hint="cs"/>
          <w:spacing w:val="-2"/>
          <w:rtl/>
        </w:rPr>
        <w:t xml:space="preserve"> </w:t>
      </w:r>
      <w:r w:rsidRPr="006830D0">
        <w:rPr>
          <w:rFonts w:hint="eastAsia"/>
          <w:spacing w:val="-2"/>
          <w:rtl/>
        </w:rPr>
        <w:t>بالأطفال</w:t>
      </w:r>
      <w:r>
        <w:rPr>
          <w:rFonts w:hint="cs"/>
          <w:spacing w:val="-2"/>
          <w:rtl/>
        </w:rPr>
        <w:t xml:space="preserve"> </w:t>
      </w:r>
      <w:r w:rsidRPr="006830D0">
        <w:rPr>
          <w:rFonts w:hint="eastAsia"/>
          <w:spacing w:val="-2"/>
          <w:rtl/>
        </w:rPr>
        <w:t>الخدج</w:t>
      </w:r>
      <w:r>
        <w:rPr>
          <w:rFonts w:hint="cs"/>
          <w:spacing w:val="-2"/>
          <w:rtl/>
        </w:rPr>
        <w:t xml:space="preserve"> </w:t>
      </w:r>
      <w:r w:rsidRPr="006830D0">
        <w:rPr>
          <w:rFonts w:hint="eastAsia"/>
          <w:spacing w:val="-2"/>
          <w:rtl/>
        </w:rPr>
        <w:t>بالمملكة،</w:t>
      </w:r>
      <w:r>
        <w:rPr>
          <w:rFonts w:hint="cs"/>
          <w:spacing w:val="-2"/>
          <w:rtl/>
        </w:rPr>
        <w:t xml:space="preserve"> </w:t>
      </w:r>
      <w:r w:rsidRPr="006830D0">
        <w:rPr>
          <w:rFonts w:hint="eastAsia"/>
          <w:spacing w:val="-2"/>
          <w:rtl/>
        </w:rPr>
        <w:t>حيث</w:t>
      </w:r>
      <w:r>
        <w:rPr>
          <w:rFonts w:hint="cs"/>
          <w:spacing w:val="-2"/>
          <w:rtl/>
        </w:rPr>
        <w:t xml:space="preserve"> </w:t>
      </w:r>
      <w:r w:rsidRPr="006830D0">
        <w:rPr>
          <w:rFonts w:hint="eastAsia"/>
          <w:spacing w:val="-2"/>
          <w:rtl/>
        </w:rPr>
        <w:t>يحتوي</w:t>
      </w:r>
      <w:r>
        <w:rPr>
          <w:rFonts w:hint="cs"/>
          <w:spacing w:val="-2"/>
          <w:rtl/>
        </w:rPr>
        <w:t xml:space="preserve"> </w:t>
      </w:r>
      <w:r w:rsidRPr="006830D0">
        <w:rPr>
          <w:rFonts w:hint="eastAsia"/>
          <w:spacing w:val="-2"/>
          <w:rtl/>
        </w:rPr>
        <w:t>على</w:t>
      </w:r>
      <w:r>
        <w:rPr>
          <w:rFonts w:hint="cs"/>
          <w:spacing w:val="-2"/>
          <w:rtl/>
        </w:rPr>
        <w:t xml:space="preserve"> </w:t>
      </w:r>
      <w:r w:rsidRPr="006830D0">
        <w:rPr>
          <w:spacing w:val="-2"/>
          <w:rtl/>
        </w:rPr>
        <w:t>50</w:t>
      </w:r>
      <w:r>
        <w:rPr>
          <w:rFonts w:hint="cs"/>
          <w:spacing w:val="-2"/>
          <w:rtl/>
        </w:rPr>
        <w:t xml:space="preserve"> </w:t>
      </w:r>
      <w:r w:rsidRPr="006830D0">
        <w:rPr>
          <w:rFonts w:hint="eastAsia"/>
          <w:spacing w:val="-2"/>
          <w:rtl/>
        </w:rPr>
        <w:t>سريراً،</w:t>
      </w:r>
      <w:r>
        <w:rPr>
          <w:rFonts w:hint="cs"/>
          <w:spacing w:val="-2"/>
          <w:rtl/>
        </w:rPr>
        <w:t xml:space="preserve"> </w:t>
      </w:r>
      <w:r w:rsidRPr="006830D0">
        <w:rPr>
          <w:rFonts w:hint="eastAsia"/>
          <w:spacing w:val="-2"/>
          <w:rtl/>
        </w:rPr>
        <w:t>ومستشفى</w:t>
      </w:r>
      <w:r>
        <w:rPr>
          <w:rFonts w:hint="cs"/>
          <w:spacing w:val="-2"/>
          <w:rtl/>
        </w:rPr>
        <w:t xml:space="preserve"> </w:t>
      </w:r>
      <w:r w:rsidRPr="006830D0">
        <w:rPr>
          <w:rFonts w:hint="eastAsia"/>
          <w:spacing w:val="-2"/>
          <w:rtl/>
        </w:rPr>
        <w:t>قوة</w:t>
      </w:r>
      <w:r>
        <w:rPr>
          <w:rFonts w:hint="cs"/>
          <w:spacing w:val="-2"/>
          <w:rtl/>
        </w:rPr>
        <w:t xml:space="preserve"> </w:t>
      </w:r>
      <w:r w:rsidRPr="006830D0">
        <w:rPr>
          <w:rFonts w:hint="eastAsia"/>
          <w:spacing w:val="-2"/>
          <w:rtl/>
        </w:rPr>
        <w:t>دفاع</w:t>
      </w:r>
      <w:r>
        <w:rPr>
          <w:rFonts w:hint="cs"/>
          <w:spacing w:val="-2"/>
          <w:rtl/>
        </w:rPr>
        <w:t xml:space="preserve"> </w:t>
      </w:r>
      <w:r w:rsidRPr="006830D0">
        <w:rPr>
          <w:rFonts w:hint="eastAsia"/>
          <w:spacing w:val="-2"/>
          <w:rtl/>
        </w:rPr>
        <w:t>البحرين</w:t>
      </w:r>
      <w:r>
        <w:rPr>
          <w:rFonts w:hint="cs"/>
          <w:spacing w:val="-2"/>
          <w:rtl/>
        </w:rPr>
        <w:t xml:space="preserve"> </w:t>
      </w:r>
      <w:r w:rsidRPr="006830D0">
        <w:rPr>
          <w:rFonts w:hint="eastAsia"/>
          <w:spacing w:val="-2"/>
          <w:rtl/>
        </w:rPr>
        <w:t>ومستشفى</w:t>
      </w:r>
      <w:r>
        <w:rPr>
          <w:rFonts w:hint="cs"/>
          <w:spacing w:val="-2"/>
          <w:rtl/>
        </w:rPr>
        <w:t xml:space="preserve"> </w:t>
      </w:r>
      <w:r w:rsidRPr="006830D0">
        <w:rPr>
          <w:rFonts w:hint="eastAsia"/>
          <w:spacing w:val="-2"/>
          <w:rtl/>
        </w:rPr>
        <w:t>جد</w:t>
      </w:r>
      <w:r>
        <w:rPr>
          <w:rFonts w:hint="cs"/>
          <w:spacing w:val="-2"/>
          <w:rtl/>
        </w:rPr>
        <w:t xml:space="preserve"> </w:t>
      </w:r>
      <w:r w:rsidRPr="006830D0">
        <w:rPr>
          <w:rFonts w:hint="eastAsia"/>
          <w:spacing w:val="-2"/>
          <w:rtl/>
        </w:rPr>
        <w:t>حفص</w:t>
      </w:r>
      <w:r>
        <w:rPr>
          <w:rFonts w:hint="cs"/>
          <w:spacing w:val="-2"/>
          <w:rtl/>
        </w:rPr>
        <w:t xml:space="preserve"> </w:t>
      </w:r>
      <w:r w:rsidRPr="006830D0">
        <w:rPr>
          <w:rFonts w:hint="eastAsia"/>
          <w:spacing w:val="-2"/>
          <w:rtl/>
        </w:rPr>
        <w:t>للولادة</w:t>
      </w:r>
      <w:r>
        <w:rPr>
          <w:rFonts w:hint="cs"/>
          <w:spacing w:val="-2"/>
          <w:rtl/>
        </w:rPr>
        <w:t xml:space="preserve"> </w:t>
      </w:r>
      <w:r w:rsidRPr="006830D0">
        <w:rPr>
          <w:rFonts w:hint="eastAsia"/>
          <w:spacing w:val="-2"/>
          <w:rtl/>
        </w:rPr>
        <w:t>والذي</w:t>
      </w:r>
      <w:r>
        <w:rPr>
          <w:rFonts w:hint="cs"/>
          <w:spacing w:val="-2"/>
          <w:rtl/>
        </w:rPr>
        <w:t xml:space="preserve"> </w:t>
      </w:r>
      <w:r w:rsidRPr="006830D0">
        <w:rPr>
          <w:rFonts w:hint="eastAsia"/>
          <w:spacing w:val="-2"/>
          <w:rtl/>
        </w:rPr>
        <w:t>يعد</w:t>
      </w:r>
      <w:r>
        <w:rPr>
          <w:rFonts w:hint="cs"/>
          <w:spacing w:val="-2"/>
          <w:rtl/>
        </w:rPr>
        <w:t xml:space="preserve"> </w:t>
      </w:r>
      <w:r w:rsidRPr="006830D0">
        <w:rPr>
          <w:rFonts w:hint="eastAsia"/>
          <w:spacing w:val="-2"/>
          <w:rtl/>
        </w:rPr>
        <w:t>وحدة</w:t>
      </w:r>
      <w:r>
        <w:rPr>
          <w:rFonts w:hint="cs"/>
          <w:spacing w:val="-2"/>
          <w:rtl/>
        </w:rPr>
        <w:t xml:space="preserve"> </w:t>
      </w:r>
      <w:r w:rsidRPr="006830D0">
        <w:rPr>
          <w:rFonts w:hint="eastAsia"/>
          <w:spacing w:val="-2"/>
          <w:rtl/>
        </w:rPr>
        <w:t>مساندة</w:t>
      </w:r>
      <w:r>
        <w:rPr>
          <w:rFonts w:hint="cs"/>
          <w:spacing w:val="-2"/>
          <w:rtl/>
        </w:rPr>
        <w:t xml:space="preserve"> </w:t>
      </w:r>
      <w:r w:rsidRPr="006830D0">
        <w:rPr>
          <w:rFonts w:hint="eastAsia"/>
          <w:spacing w:val="-2"/>
          <w:rtl/>
        </w:rPr>
        <w:t>تستقبل</w:t>
      </w:r>
      <w:r>
        <w:rPr>
          <w:rFonts w:hint="cs"/>
          <w:spacing w:val="-2"/>
          <w:rtl/>
        </w:rPr>
        <w:t xml:space="preserve"> </w:t>
      </w:r>
      <w:r w:rsidRPr="006830D0">
        <w:rPr>
          <w:rFonts w:hint="eastAsia"/>
          <w:spacing w:val="-2"/>
          <w:rtl/>
        </w:rPr>
        <w:t>الحالات</w:t>
      </w:r>
      <w:r>
        <w:rPr>
          <w:rFonts w:hint="cs"/>
          <w:spacing w:val="-2"/>
          <w:rtl/>
        </w:rPr>
        <w:t xml:space="preserve"> </w:t>
      </w:r>
      <w:r w:rsidRPr="006830D0">
        <w:rPr>
          <w:rFonts w:hint="eastAsia"/>
          <w:spacing w:val="-2"/>
          <w:rtl/>
        </w:rPr>
        <w:t>المستقرة</w:t>
      </w:r>
      <w:r>
        <w:rPr>
          <w:rFonts w:hint="cs"/>
          <w:spacing w:val="-2"/>
          <w:rtl/>
        </w:rPr>
        <w:t xml:space="preserve"> </w:t>
      </w:r>
      <w:r w:rsidRPr="006830D0">
        <w:rPr>
          <w:rFonts w:hint="eastAsia"/>
          <w:spacing w:val="-2"/>
          <w:rtl/>
        </w:rPr>
        <w:t>من</w:t>
      </w:r>
      <w:r>
        <w:rPr>
          <w:rFonts w:hint="cs"/>
          <w:spacing w:val="-2"/>
          <w:rtl/>
        </w:rPr>
        <w:t xml:space="preserve"> </w:t>
      </w:r>
      <w:r w:rsidRPr="006830D0">
        <w:rPr>
          <w:rFonts w:hint="eastAsia"/>
          <w:spacing w:val="-2"/>
          <w:rtl/>
        </w:rPr>
        <w:t>الأطفال</w:t>
      </w:r>
      <w:r>
        <w:rPr>
          <w:rFonts w:hint="cs"/>
          <w:spacing w:val="-2"/>
          <w:rtl/>
        </w:rPr>
        <w:t xml:space="preserve"> </w:t>
      </w:r>
      <w:r w:rsidRPr="006830D0">
        <w:rPr>
          <w:rFonts w:hint="eastAsia"/>
          <w:spacing w:val="-2"/>
          <w:rtl/>
        </w:rPr>
        <w:t>حديثي</w:t>
      </w:r>
      <w:r>
        <w:rPr>
          <w:rFonts w:hint="cs"/>
          <w:spacing w:val="-2"/>
          <w:rtl/>
        </w:rPr>
        <w:t xml:space="preserve"> </w:t>
      </w:r>
      <w:r w:rsidRPr="006830D0">
        <w:rPr>
          <w:rFonts w:hint="eastAsia"/>
          <w:spacing w:val="-2"/>
          <w:rtl/>
        </w:rPr>
        <w:t>الولادة</w:t>
      </w:r>
      <w:r>
        <w:rPr>
          <w:rFonts w:hint="cs"/>
          <w:spacing w:val="-2"/>
          <w:rtl/>
        </w:rPr>
        <w:t xml:space="preserve"> </w:t>
      </w:r>
      <w:r w:rsidRPr="006830D0">
        <w:rPr>
          <w:rFonts w:hint="eastAsia"/>
          <w:spacing w:val="-2"/>
          <w:rtl/>
        </w:rPr>
        <w:t>والخدج</w:t>
      </w:r>
      <w:r>
        <w:rPr>
          <w:rFonts w:hint="cs"/>
          <w:spacing w:val="-2"/>
          <w:rtl/>
        </w:rPr>
        <w:t xml:space="preserve"> </w:t>
      </w:r>
      <w:r w:rsidRPr="006830D0">
        <w:rPr>
          <w:rFonts w:hint="eastAsia"/>
          <w:spacing w:val="-2"/>
          <w:rtl/>
        </w:rPr>
        <w:t>وبه</w:t>
      </w:r>
      <w:r>
        <w:rPr>
          <w:rFonts w:hint="cs"/>
          <w:spacing w:val="-2"/>
          <w:rtl/>
        </w:rPr>
        <w:t xml:space="preserve"> </w:t>
      </w:r>
      <w:r w:rsidRPr="006830D0">
        <w:rPr>
          <w:spacing w:val="-2"/>
          <w:rtl/>
        </w:rPr>
        <w:t>21</w:t>
      </w:r>
      <w:r>
        <w:rPr>
          <w:rFonts w:hint="cs"/>
          <w:spacing w:val="-2"/>
          <w:rtl/>
        </w:rPr>
        <w:t xml:space="preserve"> </w:t>
      </w:r>
      <w:r w:rsidRPr="006830D0">
        <w:rPr>
          <w:rFonts w:hint="eastAsia"/>
          <w:spacing w:val="-2"/>
          <w:rtl/>
        </w:rPr>
        <w:t>سريراً؛</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تكثيف</w:t>
      </w:r>
      <w:r>
        <w:rPr>
          <w:rFonts w:hint="cs"/>
          <w:rtl/>
        </w:rPr>
        <w:t xml:space="preserve"> </w:t>
      </w:r>
      <w:r w:rsidRPr="00A544A4">
        <w:rPr>
          <w:rFonts w:hint="cs"/>
          <w:rtl/>
        </w:rPr>
        <w:t>التعاون</w:t>
      </w:r>
      <w:r>
        <w:rPr>
          <w:rFonts w:hint="cs"/>
          <w:rtl/>
        </w:rPr>
        <w:t xml:space="preserve"> </w:t>
      </w:r>
      <w:r w:rsidRPr="00A544A4">
        <w:rPr>
          <w:rFonts w:hint="cs"/>
          <w:rtl/>
        </w:rPr>
        <w:t>بين</w:t>
      </w:r>
      <w:r>
        <w:rPr>
          <w:rFonts w:hint="cs"/>
          <w:rtl/>
        </w:rPr>
        <w:t xml:space="preserve"> </w:t>
      </w:r>
      <w:r w:rsidRPr="00A544A4">
        <w:rPr>
          <w:rFonts w:hint="cs"/>
          <w:rtl/>
        </w:rPr>
        <w:t>لجنة</w:t>
      </w:r>
      <w:r>
        <w:rPr>
          <w:rFonts w:hint="cs"/>
          <w:rtl/>
        </w:rPr>
        <w:t xml:space="preserve"> </w:t>
      </w:r>
      <w:r w:rsidRPr="00A544A4">
        <w:rPr>
          <w:rFonts w:hint="cs"/>
          <w:rtl/>
        </w:rPr>
        <w:t>مكافحة</w:t>
      </w:r>
      <w:r>
        <w:rPr>
          <w:rFonts w:hint="cs"/>
          <w:rtl/>
        </w:rPr>
        <w:t xml:space="preserve"> </w:t>
      </w:r>
      <w:r w:rsidRPr="00A544A4">
        <w:rPr>
          <w:rFonts w:hint="cs"/>
          <w:rtl/>
        </w:rPr>
        <w:t>العدوى</w:t>
      </w:r>
      <w:r>
        <w:rPr>
          <w:rFonts w:hint="cs"/>
          <w:rtl/>
        </w:rPr>
        <w:t xml:space="preserve"> </w:t>
      </w:r>
      <w:r w:rsidRPr="00A544A4">
        <w:rPr>
          <w:rFonts w:hint="cs"/>
          <w:rtl/>
        </w:rPr>
        <w:t>ووحدة</w:t>
      </w:r>
      <w:r>
        <w:rPr>
          <w:rFonts w:hint="cs"/>
          <w:rtl/>
        </w:rPr>
        <w:t xml:space="preserve"> </w:t>
      </w:r>
      <w:r w:rsidRPr="00A544A4">
        <w:rPr>
          <w:rFonts w:hint="cs"/>
          <w:rtl/>
        </w:rPr>
        <w:t>العناية</w:t>
      </w:r>
      <w:r>
        <w:rPr>
          <w:rFonts w:hint="cs"/>
          <w:rtl/>
        </w:rPr>
        <w:t xml:space="preserve"> </w:t>
      </w:r>
      <w:r w:rsidRPr="00A544A4">
        <w:rPr>
          <w:rFonts w:hint="cs"/>
          <w:rtl/>
        </w:rPr>
        <w:t>بالأطفال</w:t>
      </w:r>
      <w:r>
        <w:rPr>
          <w:rFonts w:hint="cs"/>
          <w:rtl/>
        </w:rPr>
        <w:t xml:space="preserve"> </w:t>
      </w:r>
      <w:r w:rsidRPr="00A544A4">
        <w:rPr>
          <w:rFonts w:hint="cs"/>
          <w:rtl/>
        </w:rPr>
        <w:t>الخدج</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الحد</w:t>
      </w:r>
      <w:r>
        <w:rPr>
          <w:rFonts w:hint="cs"/>
          <w:rtl/>
        </w:rPr>
        <w:t xml:space="preserve"> </w:t>
      </w:r>
      <w:r w:rsidRPr="00A544A4">
        <w:rPr>
          <w:rFonts w:hint="cs"/>
          <w:rtl/>
        </w:rPr>
        <w:t>من</w:t>
      </w:r>
      <w:r>
        <w:rPr>
          <w:rFonts w:hint="cs"/>
          <w:rtl/>
        </w:rPr>
        <w:t xml:space="preserve"> </w:t>
      </w:r>
      <w:r w:rsidRPr="00A544A4">
        <w:rPr>
          <w:rFonts w:hint="cs"/>
          <w:rtl/>
        </w:rPr>
        <w:t>أسباب</w:t>
      </w:r>
      <w:r>
        <w:rPr>
          <w:rFonts w:hint="cs"/>
          <w:rtl/>
        </w:rPr>
        <w:t xml:space="preserve"> </w:t>
      </w:r>
      <w:r w:rsidRPr="00A544A4">
        <w:rPr>
          <w:rFonts w:hint="cs"/>
          <w:rtl/>
        </w:rPr>
        <w:t>العدوى</w:t>
      </w:r>
      <w:r>
        <w:rPr>
          <w:rFonts w:hint="cs"/>
          <w:rtl/>
        </w:rPr>
        <w:t xml:space="preserve"> </w:t>
      </w:r>
      <w:r w:rsidRPr="00A544A4">
        <w:rPr>
          <w:rFonts w:hint="cs"/>
          <w:rtl/>
        </w:rPr>
        <w:t>في</w:t>
      </w:r>
      <w:r>
        <w:rPr>
          <w:rFonts w:hint="cs"/>
          <w:rtl/>
        </w:rPr>
        <w:t xml:space="preserve"> </w:t>
      </w:r>
      <w:r w:rsidRPr="00A544A4">
        <w:rPr>
          <w:rFonts w:hint="cs"/>
          <w:rtl/>
        </w:rPr>
        <w:t>الوحدة</w:t>
      </w:r>
      <w:r>
        <w:rPr>
          <w:rFonts w:hint="cs"/>
          <w:rtl/>
        </w:rPr>
        <w:t xml:space="preserve"> </w:t>
      </w:r>
      <w:r w:rsidRPr="00A544A4">
        <w:rPr>
          <w:rFonts w:hint="cs"/>
          <w:rtl/>
        </w:rPr>
        <w:t>والذي</w:t>
      </w:r>
      <w:r>
        <w:rPr>
          <w:rFonts w:hint="cs"/>
          <w:rtl/>
        </w:rPr>
        <w:t xml:space="preserve"> </w:t>
      </w:r>
      <w:r w:rsidRPr="00A544A4">
        <w:rPr>
          <w:rFonts w:hint="cs"/>
          <w:rtl/>
        </w:rPr>
        <w:t>أثمر</w:t>
      </w:r>
      <w:r>
        <w:rPr>
          <w:rFonts w:hint="cs"/>
          <w:rtl/>
        </w:rPr>
        <w:t xml:space="preserve"> </w:t>
      </w:r>
      <w:r w:rsidRPr="00A544A4">
        <w:rPr>
          <w:rFonts w:hint="cs"/>
          <w:rtl/>
        </w:rPr>
        <w:t>انخفاضاً</w:t>
      </w:r>
      <w:r>
        <w:rPr>
          <w:rFonts w:hint="cs"/>
          <w:rtl/>
        </w:rPr>
        <w:t xml:space="preserve"> </w:t>
      </w:r>
      <w:r w:rsidRPr="00A544A4">
        <w:rPr>
          <w:rFonts w:hint="cs"/>
          <w:rtl/>
        </w:rPr>
        <w:t>ملموساً</w:t>
      </w:r>
      <w:r>
        <w:rPr>
          <w:rFonts w:hint="cs"/>
          <w:rtl/>
        </w:rPr>
        <w:t xml:space="preserve"> </w:t>
      </w:r>
      <w:r w:rsidRPr="00A544A4">
        <w:rPr>
          <w:rFonts w:hint="cs"/>
          <w:rtl/>
        </w:rPr>
        <w:t>في</w:t>
      </w:r>
      <w:r>
        <w:rPr>
          <w:rFonts w:hint="cs"/>
          <w:rtl/>
        </w:rPr>
        <w:t xml:space="preserve"> </w:t>
      </w:r>
      <w:r w:rsidRPr="00A544A4">
        <w:rPr>
          <w:rFonts w:hint="cs"/>
          <w:rtl/>
        </w:rPr>
        <w:t>عدد</w:t>
      </w:r>
      <w:r>
        <w:rPr>
          <w:rFonts w:hint="cs"/>
          <w:rtl/>
        </w:rPr>
        <w:t xml:space="preserve"> </w:t>
      </w:r>
      <w:r w:rsidRPr="00A544A4">
        <w:rPr>
          <w:rFonts w:hint="cs"/>
          <w:rtl/>
        </w:rPr>
        <w:t>الإصابات</w:t>
      </w:r>
      <w:r>
        <w:rPr>
          <w:rFonts w:hint="cs"/>
          <w:rtl/>
        </w:rPr>
        <w:t xml:space="preserve"> </w:t>
      </w:r>
      <w:r w:rsidRPr="00A544A4">
        <w:rPr>
          <w:rFonts w:hint="cs"/>
          <w:rtl/>
        </w:rPr>
        <w:t>بالالتهاب</w:t>
      </w:r>
      <w:r>
        <w:rPr>
          <w:rFonts w:hint="cs"/>
          <w:rtl/>
        </w:rPr>
        <w:t xml:space="preserve"> </w:t>
      </w:r>
      <w:r w:rsidRPr="00A544A4">
        <w:rPr>
          <w:rFonts w:hint="cs"/>
          <w:rtl/>
        </w:rPr>
        <w:t>المعوي</w:t>
      </w:r>
      <w:r>
        <w:rPr>
          <w:rFonts w:hint="cs"/>
          <w:rtl/>
        </w:rPr>
        <w:t xml:space="preserve"> </w:t>
      </w:r>
      <w:r w:rsidRPr="00A544A4">
        <w:rPr>
          <w:rFonts w:hint="cs"/>
          <w:rtl/>
        </w:rPr>
        <w:t>القولوني</w:t>
      </w:r>
      <w:r>
        <w:rPr>
          <w:rFonts w:hint="cs"/>
          <w:rtl/>
        </w:rPr>
        <w:t xml:space="preserve"> </w:t>
      </w:r>
      <w:r w:rsidRPr="00A544A4">
        <w:rPr>
          <w:rFonts w:hint="cs"/>
          <w:rtl/>
        </w:rPr>
        <w:t>النخري</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مناقشة</w:t>
      </w:r>
      <w:r>
        <w:rPr>
          <w:rFonts w:hint="cs"/>
          <w:rtl/>
        </w:rPr>
        <w:t xml:space="preserve"> </w:t>
      </w:r>
      <w:r w:rsidRPr="00A544A4">
        <w:rPr>
          <w:rFonts w:hint="cs"/>
          <w:rtl/>
        </w:rPr>
        <w:t>المضاعفات</w:t>
      </w:r>
      <w:r>
        <w:rPr>
          <w:rFonts w:hint="cs"/>
          <w:rtl/>
        </w:rPr>
        <w:t xml:space="preserve"> </w:t>
      </w:r>
      <w:r w:rsidRPr="00A544A4">
        <w:rPr>
          <w:rFonts w:hint="cs"/>
          <w:rtl/>
        </w:rPr>
        <w:t>المرضية</w:t>
      </w:r>
      <w:r>
        <w:rPr>
          <w:rFonts w:hint="cs"/>
          <w:rtl/>
        </w:rPr>
        <w:t xml:space="preserve"> </w:t>
      </w:r>
      <w:r w:rsidRPr="00A544A4">
        <w:rPr>
          <w:rFonts w:hint="cs"/>
          <w:rtl/>
        </w:rPr>
        <w:t>والوفيات</w:t>
      </w:r>
      <w:r>
        <w:rPr>
          <w:rFonts w:hint="cs"/>
          <w:rtl/>
        </w:rPr>
        <w:t xml:space="preserve"> </w:t>
      </w:r>
      <w:r w:rsidRPr="00A544A4">
        <w:rPr>
          <w:rFonts w:hint="cs"/>
          <w:rtl/>
        </w:rPr>
        <w:t>بصفة</w:t>
      </w:r>
      <w:r>
        <w:rPr>
          <w:rFonts w:hint="cs"/>
          <w:rtl/>
        </w:rPr>
        <w:t xml:space="preserve"> </w:t>
      </w:r>
      <w:r w:rsidRPr="00A544A4">
        <w:rPr>
          <w:rFonts w:hint="cs"/>
          <w:rtl/>
        </w:rPr>
        <w:t>دورية،</w:t>
      </w:r>
      <w:r>
        <w:rPr>
          <w:rFonts w:hint="cs"/>
          <w:rtl/>
        </w:rPr>
        <w:t xml:space="preserve"> </w:t>
      </w:r>
      <w:r w:rsidRPr="00A544A4">
        <w:rPr>
          <w:rFonts w:hint="cs"/>
          <w:rtl/>
        </w:rPr>
        <w:t>حيث</w:t>
      </w:r>
      <w:r>
        <w:rPr>
          <w:rFonts w:hint="cs"/>
          <w:rtl/>
        </w:rPr>
        <w:t xml:space="preserve"> </w:t>
      </w:r>
      <w:r w:rsidRPr="00A544A4">
        <w:rPr>
          <w:rFonts w:hint="cs"/>
          <w:rtl/>
        </w:rPr>
        <w:t>يرفع</w:t>
      </w:r>
      <w:r>
        <w:rPr>
          <w:rFonts w:hint="cs"/>
          <w:rtl/>
        </w:rPr>
        <w:t xml:space="preserve"> </w:t>
      </w:r>
      <w:r w:rsidRPr="00A544A4">
        <w:rPr>
          <w:rFonts w:hint="cs"/>
          <w:rtl/>
        </w:rPr>
        <w:t>ملخص</w:t>
      </w:r>
      <w:r>
        <w:rPr>
          <w:rFonts w:hint="cs"/>
          <w:rtl/>
        </w:rPr>
        <w:t xml:space="preserve"> </w:t>
      </w:r>
      <w:r w:rsidRPr="00A544A4">
        <w:rPr>
          <w:rFonts w:hint="cs"/>
          <w:rtl/>
        </w:rPr>
        <w:t>عن</w:t>
      </w:r>
      <w:r>
        <w:rPr>
          <w:rFonts w:hint="cs"/>
          <w:rtl/>
        </w:rPr>
        <w:t xml:space="preserve"> </w:t>
      </w:r>
      <w:r w:rsidRPr="00A544A4">
        <w:rPr>
          <w:rFonts w:hint="cs"/>
          <w:rtl/>
        </w:rPr>
        <w:t>هذه</w:t>
      </w:r>
      <w:r>
        <w:rPr>
          <w:rFonts w:hint="cs"/>
          <w:rtl/>
        </w:rPr>
        <w:t xml:space="preserve"> </w:t>
      </w:r>
      <w:r w:rsidRPr="00A544A4">
        <w:rPr>
          <w:rFonts w:hint="cs"/>
          <w:rtl/>
        </w:rPr>
        <w:t>الحالات</w:t>
      </w:r>
      <w:r>
        <w:rPr>
          <w:rFonts w:hint="cs"/>
          <w:rtl/>
        </w:rPr>
        <w:t xml:space="preserve"> </w:t>
      </w:r>
      <w:r w:rsidRPr="00A544A4">
        <w:rPr>
          <w:rFonts w:hint="cs"/>
          <w:rtl/>
        </w:rPr>
        <w:t>وأسبابها</w:t>
      </w:r>
      <w:r>
        <w:rPr>
          <w:rFonts w:hint="cs"/>
          <w:rtl/>
        </w:rPr>
        <w:t xml:space="preserve"> </w:t>
      </w:r>
      <w:r w:rsidRPr="00A544A4">
        <w:rPr>
          <w:rFonts w:hint="cs"/>
          <w:rtl/>
        </w:rPr>
        <w:t>والآليات</w:t>
      </w:r>
      <w:r>
        <w:rPr>
          <w:rFonts w:hint="cs"/>
          <w:rtl/>
        </w:rPr>
        <w:t xml:space="preserve"> </w:t>
      </w:r>
      <w:r w:rsidRPr="00A544A4">
        <w:rPr>
          <w:rFonts w:hint="cs"/>
          <w:rtl/>
        </w:rPr>
        <w:t>التي</w:t>
      </w:r>
      <w:r>
        <w:rPr>
          <w:rFonts w:hint="cs"/>
          <w:rtl/>
        </w:rPr>
        <w:t xml:space="preserve"> </w:t>
      </w:r>
      <w:r w:rsidRPr="00A544A4">
        <w:rPr>
          <w:rFonts w:hint="cs"/>
          <w:rtl/>
        </w:rPr>
        <w:t>تساعد</w:t>
      </w:r>
      <w:r>
        <w:rPr>
          <w:rFonts w:hint="cs"/>
          <w:rtl/>
        </w:rPr>
        <w:t xml:space="preserve"> </w:t>
      </w:r>
      <w:r w:rsidRPr="00A544A4">
        <w:rPr>
          <w:rFonts w:hint="cs"/>
          <w:rtl/>
        </w:rPr>
        <w:t>على</w:t>
      </w:r>
      <w:r>
        <w:rPr>
          <w:rFonts w:hint="cs"/>
          <w:rtl/>
        </w:rPr>
        <w:t xml:space="preserve"> </w:t>
      </w:r>
      <w:r w:rsidRPr="00A544A4">
        <w:rPr>
          <w:rFonts w:hint="cs"/>
          <w:rtl/>
        </w:rPr>
        <w:t>التقليل</w:t>
      </w:r>
      <w:r>
        <w:rPr>
          <w:rFonts w:hint="cs"/>
          <w:rtl/>
        </w:rPr>
        <w:t xml:space="preserve"> </w:t>
      </w:r>
      <w:r w:rsidRPr="00A544A4">
        <w:rPr>
          <w:rFonts w:hint="cs"/>
          <w:rtl/>
        </w:rPr>
        <w:t>أو</w:t>
      </w:r>
      <w:r>
        <w:rPr>
          <w:rFonts w:hint="cs"/>
          <w:rtl/>
        </w:rPr>
        <w:t xml:space="preserve"> </w:t>
      </w:r>
      <w:r w:rsidRPr="00A544A4">
        <w:rPr>
          <w:rFonts w:hint="cs"/>
          <w:rtl/>
        </w:rPr>
        <w:t>التخلص</w:t>
      </w:r>
      <w:r>
        <w:rPr>
          <w:rFonts w:hint="cs"/>
          <w:rtl/>
        </w:rPr>
        <w:t xml:space="preserve"> </w:t>
      </w:r>
      <w:r w:rsidRPr="00A544A4">
        <w:rPr>
          <w:rFonts w:hint="cs"/>
          <w:rtl/>
        </w:rPr>
        <w:t>منها</w:t>
      </w:r>
      <w:r>
        <w:rPr>
          <w:rFonts w:hint="cs"/>
          <w:rtl/>
        </w:rPr>
        <w:t xml:space="preserve"> </w:t>
      </w:r>
      <w:r w:rsidRPr="00A544A4">
        <w:rPr>
          <w:rFonts w:hint="cs"/>
          <w:rtl/>
        </w:rPr>
        <w:t>الى</w:t>
      </w:r>
      <w:r>
        <w:rPr>
          <w:rFonts w:hint="cs"/>
          <w:rtl/>
        </w:rPr>
        <w:t xml:space="preserve"> </w:t>
      </w:r>
      <w:r w:rsidRPr="00A544A4">
        <w:rPr>
          <w:rFonts w:hint="cs"/>
          <w:rtl/>
        </w:rPr>
        <w:t>لجنة</w:t>
      </w:r>
      <w:r>
        <w:rPr>
          <w:rFonts w:hint="cs"/>
          <w:rtl/>
        </w:rPr>
        <w:t xml:space="preserve"> </w:t>
      </w:r>
      <w:r w:rsidRPr="00A544A4">
        <w:rPr>
          <w:rFonts w:hint="cs"/>
          <w:rtl/>
        </w:rPr>
        <w:t>المرضيات</w:t>
      </w:r>
      <w:r>
        <w:rPr>
          <w:rFonts w:hint="cs"/>
          <w:rtl/>
        </w:rPr>
        <w:t xml:space="preserve"> </w:t>
      </w:r>
      <w:r w:rsidRPr="00A544A4">
        <w:rPr>
          <w:rFonts w:hint="cs"/>
          <w:rtl/>
        </w:rPr>
        <w:t>والوفيات</w:t>
      </w:r>
      <w:r>
        <w:rPr>
          <w:rFonts w:hint="cs"/>
          <w:rtl/>
        </w:rPr>
        <w:t xml:space="preserve"> </w:t>
      </w:r>
      <w:r w:rsidRPr="00A544A4">
        <w:rPr>
          <w:rFonts w:hint="cs"/>
          <w:rtl/>
        </w:rPr>
        <w:t>في</w:t>
      </w:r>
      <w:r>
        <w:rPr>
          <w:rFonts w:hint="cs"/>
          <w:rtl/>
        </w:rPr>
        <w:t xml:space="preserve"> </w:t>
      </w:r>
      <w:r w:rsidRPr="00A544A4">
        <w:rPr>
          <w:rFonts w:hint="cs"/>
          <w:rtl/>
        </w:rPr>
        <w:t>القسم،</w:t>
      </w:r>
      <w:r>
        <w:rPr>
          <w:rFonts w:hint="cs"/>
          <w:rtl/>
        </w:rPr>
        <w:t xml:space="preserve"> </w:t>
      </w:r>
      <w:r w:rsidRPr="00A544A4">
        <w:rPr>
          <w:rFonts w:hint="cs"/>
          <w:rtl/>
        </w:rPr>
        <w:t>والتي</w:t>
      </w:r>
      <w:r>
        <w:rPr>
          <w:rFonts w:hint="cs"/>
          <w:rtl/>
        </w:rPr>
        <w:t xml:space="preserve"> </w:t>
      </w:r>
      <w:r w:rsidRPr="00A544A4">
        <w:rPr>
          <w:rFonts w:hint="cs"/>
          <w:rtl/>
        </w:rPr>
        <w:t>بدورها</w:t>
      </w:r>
      <w:r>
        <w:rPr>
          <w:rFonts w:hint="cs"/>
          <w:rtl/>
        </w:rPr>
        <w:t xml:space="preserve"> </w:t>
      </w:r>
      <w:r w:rsidRPr="00A544A4">
        <w:rPr>
          <w:rFonts w:hint="cs"/>
          <w:rtl/>
        </w:rPr>
        <w:t>ترفعها</w:t>
      </w:r>
      <w:r>
        <w:rPr>
          <w:rFonts w:hint="cs"/>
          <w:rtl/>
        </w:rPr>
        <w:t xml:space="preserve"> </w:t>
      </w:r>
      <w:r w:rsidRPr="00A544A4">
        <w:rPr>
          <w:rFonts w:hint="cs"/>
          <w:rtl/>
        </w:rPr>
        <w:t>الى</w:t>
      </w:r>
      <w:r>
        <w:rPr>
          <w:rFonts w:hint="cs"/>
          <w:rtl/>
        </w:rPr>
        <w:t xml:space="preserve"> </w:t>
      </w:r>
      <w:r w:rsidRPr="00A544A4">
        <w:rPr>
          <w:rFonts w:hint="cs"/>
          <w:rtl/>
        </w:rPr>
        <w:t>اللجنة</w:t>
      </w:r>
      <w:r>
        <w:rPr>
          <w:rFonts w:hint="cs"/>
          <w:rtl/>
        </w:rPr>
        <w:t xml:space="preserve"> </w:t>
      </w:r>
      <w:r w:rsidRPr="00A544A4">
        <w:rPr>
          <w:rFonts w:hint="cs"/>
          <w:rtl/>
        </w:rPr>
        <w:t>المركزية</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الاحتفال</w:t>
      </w:r>
      <w:r>
        <w:rPr>
          <w:rFonts w:hint="cs"/>
          <w:rtl/>
        </w:rPr>
        <w:t xml:space="preserve"> </w:t>
      </w:r>
      <w:r w:rsidRPr="00A544A4">
        <w:rPr>
          <w:rFonts w:hint="cs"/>
          <w:rtl/>
        </w:rPr>
        <w:t>باليوم</w:t>
      </w:r>
      <w:r>
        <w:rPr>
          <w:rFonts w:hint="cs"/>
          <w:rtl/>
        </w:rPr>
        <w:t xml:space="preserve"> </w:t>
      </w:r>
      <w:r w:rsidRPr="00A544A4">
        <w:rPr>
          <w:rFonts w:hint="cs"/>
          <w:rtl/>
        </w:rPr>
        <w:t>العالمي</w:t>
      </w:r>
      <w:r>
        <w:rPr>
          <w:rFonts w:hint="cs"/>
          <w:rtl/>
        </w:rPr>
        <w:t xml:space="preserve"> </w:t>
      </w:r>
      <w:r w:rsidRPr="00A544A4">
        <w:rPr>
          <w:rFonts w:hint="cs"/>
          <w:rtl/>
        </w:rPr>
        <w:t>للأطفال</w:t>
      </w:r>
      <w:r>
        <w:rPr>
          <w:rFonts w:hint="cs"/>
          <w:rtl/>
        </w:rPr>
        <w:t xml:space="preserve"> </w:t>
      </w:r>
      <w:r w:rsidRPr="00A544A4">
        <w:rPr>
          <w:rFonts w:hint="cs"/>
          <w:rtl/>
        </w:rPr>
        <w:t>الخدج</w:t>
      </w:r>
      <w:r>
        <w:rPr>
          <w:rFonts w:hint="cs"/>
          <w:rtl/>
        </w:rPr>
        <w:t xml:space="preserve"> </w:t>
      </w:r>
      <w:r w:rsidRPr="00A544A4">
        <w:rPr>
          <w:rFonts w:hint="cs"/>
          <w:rtl/>
        </w:rPr>
        <w:t>في</w:t>
      </w:r>
      <w:r>
        <w:rPr>
          <w:rFonts w:hint="cs"/>
          <w:rtl/>
        </w:rPr>
        <w:t xml:space="preserve"> </w:t>
      </w:r>
      <w:r w:rsidRPr="00A544A4">
        <w:rPr>
          <w:rFonts w:hint="cs"/>
          <w:rtl/>
        </w:rPr>
        <w:t>شهر</w:t>
      </w:r>
      <w:r>
        <w:rPr>
          <w:rFonts w:hint="cs"/>
          <w:rtl/>
        </w:rPr>
        <w:t xml:space="preserve"> </w:t>
      </w:r>
      <w:r w:rsidRPr="00A544A4">
        <w:rPr>
          <w:rFonts w:hint="cs"/>
          <w:rtl/>
        </w:rPr>
        <w:t>نوفمبر</w:t>
      </w:r>
      <w:r>
        <w:rPr>
          <w:rFonts w:hint="cs"/>
          <w:rtl/>
        </w:rPr>
        <w:t xml:space="preserve"> </w:t>
      </w:r>
      <w:r w:rsidRPr="00A544A4">
        <w:rPr>
          <w:rFonts w:hint="cs"/>
          <w:rtl/>
        </w:rPr>
        <w:t>من</w:t>
      </w:r>
      <w:r>
        <w:rPr>
          <w:rFonts w:hint="cs"/>
          <w:rtl/>
        </w:rPr>
        <w:t xml:space="preserve"> </w:t>
      </w:r>
      <w:r w:rsidRPr="00A544A4">
        <w:rPr>
          <w:rFonts w:hint="cs"/>
          <w:rtl/>
        </w:rPr>
        <w:t>كل</w:t>
      </w:r>
      <w:r>
        <w:rPr>
          <w:rFonts w:hint="cs"/>
          <w:rtl/>
        </w:rPr>
        <w:t xml:space="preserve"> </w:t>
      </w:r>
      <w:r w:rsidRPr="00A544A4">
        <w:rPr>
          <w:rFonts w:hint="cs"/>
          <w:rtl/>
        </w:rPr>
        <w:t>عام</w:t>
      </w:r>
      <w:r>
        <w:rPr>
          <w:rFonts w:hint="cs"/>
          <w:rtl/>
        </w:rPr>
        <w:t xml:space="preserve"> </w:t>
      </w:r>
      <w:r w:rsidRPr="00A544A4">
        <w:rPr>
          <w:rFonts w:hint="cs"/>
          <w:rtl/>
        </w:rPr>
        <w:t>والذي</w:t>
      </w:r>
      <w:r>
        <w:rPr>
          <w:rFonts w:hint="cs"/>
          <w:rtl/>
        </w:rPr>
        <w:t xml:space="preserve"> </w:t>
      </w:r>
      <w:r w:rsidRPr="00A544A4">
        <w:rPr>
          <w:rFonts w:hint="cs"/>
          <w:rtl/>
        </w:rPr>
        <w:t>يرتكز</w:t>
      </w:r>
      <w:r>
        <w:rPr>
          <w:rFonts w:hint="cs"/>
          <w:rtl/>
        </w:rPr>
        <w:t xml:space="preserve"> </w:t>
      </w:r>
      <w:r w:rsidRPr="00A544A4">
        <w:rPr>
          <w:rFonts w:hint="cs"/>
          <w:rtl/>
        </w:rPr>
        <w:t>على</w:t>
      </w:r>
      <w:r>
        <w:rPr>
          <w:rFonts w:hint="cs"/>
          <w:rtl/>
        </w:rPr>
        <w:t xml:space="preserve"> </w:t>
      </w:r>
      <w:r w:rsidRPr="00A544A4">
        <w:rPr>
          <w:rFonts w:hint="cs"/>
          <w:rtl/>
        </w:rPr>
        <w:t>فعاليات</w:t>
      </w:r>
      <w:r>
        <w:rPr>
          <w:rFonts w:hint="cs"/>
          <w:rtl/>
        </w:rPr>
        <w:t xml:space="preserve"> </w:t>
      </w:r>
      <w:r w:rsidRPr="00A544A4">
        <w:rPr>
          <w:rFonts w:hint="cs"/>
          <w:rtl/>
        </w:rPr>
        <w:t>لأولياء</w:t>
      </w:r>
      <w:r>
        <w:rPr>
          <w:rFonts w:hint="cs"/>
          <w:rtl/>
        </w:rPr>
        <w:t xml:space="preserve"> </w:t>
      </w:r>
      <w:r w:rsidRPr="00A544A4">
        <w:rPr>
          <w:rFonts w:hint="cs"/>
          <w:rtl/>
        </w:rPr>
        <w:t>أمور</w:t>
      </w:r>
      <w:r>
        <w:rPr>
          <w:rFonts w:hint="cs"/>
          <w:rtl/>
        </w:rPr>
        <w:t xml:space="preserve"> </w:t>
      </w:r>
      <w:r w:rsidRPr="00A544A4">
        <w:rPr>
          <w:rFonts w:hint="cs"/>
          <w:rtl/>
        </w:rPr>
        <w:t>الأطفال</w:t>
      </w:r>
      <w:r>
        <w:rPr>
          <w:rFonts w:hint="cs"/>
          <w:rtl/>
        </w:rPr>
        <w:t xml:space="preserve"> </w:t>
      </w:r>
      <w:r w:rsidRPr="00A544A4">
        <w:rPr>
          <w:rFonts w:hint="cs"/>
          <w:rtl/>
        </w:rPr>
        <w:t>الخدج</w:t>
      </w:r>
      <w:r>
        <w:rPr>
          <w:rFonts w:hint="cs"/>
          <w:rtl/>
        </w:rPr>
        <w:t xml:space="preserve"> </w:t>
      </w:r>
      <w:r w:rsidRPr="00A544A4">
        <w:rPr>
          <w:rFonts w:hint="cs"/>
          <w:rtl/>
        </w:rPr>
        <w:t>بهدف</w:t>
      </w:r>
      <w:r>
        <w:rPr>
          <w:rFonts w:hint="cs"/>
          <w:rtl/>
        </w:rPr>
        <w:t xml:space="preserve"> </w:t>
      </w:r>
      <w:r w:rsidRPr="00A544A4">
        <w:rPr>
          <w:rFonts w:hint="cs"/>
          <w:rtl/>
        </w:rPr>
        <w:t>زيادة</w:t>
      </w:r>
      <w:r>
        <w:rPr>
          <w:rFonts w:hint="cs"/>
          <w:rtl/>
        </w:rPr>
        <w:t xml:space="preserve"> </w:t>
      </w:r>
      <w:r w:rsidRPr="00A544A4">
        <w:rPr>
          <w:rFonts w:hint="cs"/>
          <w:rtl/>
        </w:rPr>
        <w:t>الوعي</w:t>
      </w:r>
      <w:r>
        <w:rPr>
          <w:rFonts w:hint="cs"/>
          <w:rtl/>
        </w:rPr>
        <w:t xml:space="preserve"> </w:t>
      </w:r>
      <w:r w:rsidRPr="00A544A4">
        <w:rPr>
          <w:rFonts w:hint="cs"/>
          <w:rtl/>
        </w:rPr>
        <w:t>الصحي</w:t>
      </w:r>
      <w:r>
        <w:rPr>
          <w:rFonts w:hint="cs"/>
          <w:rtl/>
        </w:rPr>
        <w:t xml:space="preserve"> </w:t>
      </w:r>
      <w:r w:rsidRPr="00A544A4">
        <w:rPr>
          <w:rFonts w:hint="cs"/>
          <w:rtl/>
        </w:rPr>
        <w:t>لديهم،</w:t>
      </w:r>
      <w:r>
        <w:rPr>
          <w:rFonts w:hint="cs"/>
          <w:rtl/>
        </w:rPr>
        <w:t xml:space="preserve"> </w:t>
      </w:r>
      <w:r w:rsidRPr="00A544A4">
        <w:rPr>
          <w:rFonts w:hint="cs"/>
          <w:rtl/>
        </w:rPr>
        <w:t>وتنظيم</w:t>
      </w:r>
      <w:r>
        <w:rPr>
          <w:rFonts w:hint="cs"/>
          <w:rtl/>
        </w:rPr>
        <w:t xml:space="preserve"> </w:t>
      </w:r>
      <w:r w:rsidRPr="00A544A4">
        <w:rPr>
          <w:rFonts w:hint="cs"/>
          <w:rtl/>
        </w:rPr>
        <w:t>ملتقى</w:t>
      </w:r>
      <w:r>
        <w:rPr>
          <w:rFonts w:hint="cs"/>
          <w:rtl/>
        </w:rPr>
        <w:t xml:space="preserve"> </w:t>
      </w:r>
      <w:r w:rsidRPr="00A544A4">
        <w:rPr>
          <w:rFonts w:hint="cs"/>
          <w:rtl/>
        </w:rPr>
        <w:t>علمي</w:t>
      </w:r>
      <w:r>
        <w:rPr>
          <w:rFonts w:hint="cs"/>
          <w:rtl/>
        </w:rPr>
        <w:t xml:space="preserve"> </w:t>
      </w:r>
      <w:r w:rsidRPr="00A544A4">
        <w:rPr>
          <w:rFonts w:hint="cs"/>
          <w:rtl/>
        </w:rPr>
        <w:t>لزيادة</w:t>
      </w:r>
      <w:r>
        <w:rPr>
          <w:rFonts w:hint="cs"/>
          <w:rtl/>
        </w:rPr>
        <w:t xml:space="preserve"> </w:t>
      </w:r>
      <w:r w:rsidRPr="00A544A4">
        <w:rPr>
          <w:rFonts w:hint="cs"/>
          <w:rtl/>
        </w:rPr>
        <w:t>التثقيف</w:t>
      </w:r>
      <w:r>
        <w:rPr>
          <w:rFonts w:hint="cs"/>
          <w:rtl/>
        </w:rPr>
        <w:t xml:space="preserve"> </w:t>
      </w:r>
      <w:r w:rsidRPr="00A544A4">
        <w:rPr>
          <w:rFonts w:hint="cs"/>
          <w:rtl/>
        </w:rPr>
        <w:t>الصحي</w:t>
      </w:r>
      <w:r>
        <w:rPr>
          <w:rFonts w:hint="cs"/>
          <w:rtl/>
        </w:rPr>
        <w:t xml:space="preserve"> </w:t>
      </w:r>
      <w:r w:rsidRPr="00A544A4">
        <w:rPr>
          <w:rFonts w:hint="cs"/>
          <w:rtl/>
        </w:rPr>
        <w:t>والوعي</w:t>
      </w:r>
      <w:r>
        <w:rPr>
          <w:rFonts w:hint="cs"/>
          <w:rtl/>
        </w:rPr>
        <w:t xml:space="preserve"> </w:t>
      </w:r>
      <w:r w:rsidRPr="00A544A4">
        <w:rPr>
          <w:rFonts w:hint="cs"/>
          <w:rtl/>
        </w:rPr>
        <w:t>بين</w:t>
      </w:r>
      <w:r>
        <w:rPr>
          <w:rFonts w:hint="cs"/>
          <w:rtl/>
        </w:rPr>
        <w:t xml:space="preserve"> </w:t>
      </w:r>
      <w:r w:rsidRPr="00A544A4">
        <w:rPr>
          <w:rFonts w:hint="cs"/>
          <w:rtl/>
        </w:rPr>
        <w:t>مقدمي</w:t>
      </w:r>
      <w:r>
        <w:rPr>
          <w:rFonts w:hint="cs"/>
          <w:rtl/>
        </w:rPr>
        <w:t xml:space="preserve"> </w:t>
      </w:r>
      <w:r w:rsidRPr="00A544A4">
        <w:rPr>
          <w:rFonts w:hint="cs"/>
          <w:rtl/>
        </w:rPr>
        <w:t>الخدمات</w:t>
      </w:r>
      <w:r>
        <w:rPr>
          <w:rFonts w:hint="cs"/>
          <w:rtl/>
        </w:rPr>
        <w:t xml:space="preserve"> </w:t>
      </w:r>
      <w:r w:rsidRPr="00A544A4">
        <w:rPr>
          <w:rFonts w:hint="cs"/>
          <w:rtl/>
        </w:rPr>
        <w:t>الصحية</w:t>
      </w:r>
      <w:r>
        <w:rPr>
          <w:rFonts w:hint="cs"/>
          <w:rtl/>
        </w:rPr>
        <w:t xml:space="preserve"> </w:t>
      </w:r>
      <w:r w:rsidRPr="00A544A4">
        <w:rPr>
          <w:rFonts w:hint="cs"/>
          <w:rtl/>
        </w:rPr>
        <w:t>لفئة</w:t>
      </w:r>
      <w:r>
        <w:rPr>
          <w:rFonts w:hint="cs"/>
          <w:rtl/>
        </w:rPr>
        <w:t xml:space="preserve"> </w:t>
      </w:r>
      <w:r w:rsidRPr="00A544A4">
        <w:rPr>
          <w:rFonts w:hint="cs"/>
          <w:rtl/>
        </w:rPr>
        <w:t>الخدج</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الاستمرار</w:t>
      </w:r>
      <w:r>
        <w:rPr>
          <w:rFonts w:hint="cs"/>
          <w:rtl/>
        </w:rPr>
        <w:t xml:space="preserve"> </w:t>
      </w:r>
      <w:r w:rsidRPr="00A544A4">
        <w:rPr>
          <w:rFonts w:hint="cs"/>
          <w:rtl/>
        </w:rPr>
        <w:t>في</w:t>
      </w:r>
      <w:r>
        <w:rPr>
          <w:rFonts w:hint="cs"/>
          <w:rtl/>
        </w:rPr>
        <w:t xml:space="preserve"> </w:t>
      </w:r>
      <w:r w:rsidRPr="00A544A4">
        <w:rPr>
          <w:rFonts w:hint="cs"/>
          <w:rtl/>
        </w:rPr>
        <w:t>تقديم</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الشاملة</w:t>
      </w:r>
      <w:r>
        <w:rPr>
          <w:rFonts w:hint="cs"/>
          <w:rtl/>
        </w:rPr>
        <w:t xml:space="preserve"> </w:t>
      </w:r>
      <w:r w:rsidRPr="00A544A4">
        <w:rPr>
          <w:rFonts w:hint="cs"/>
          <w:rtl/>
        </w:rPr>
        <w:t>للأمهات</w:t>
      </w:r>
      <w:r>
        <w:rPr>
          <w:rFonts w:hint="cs"/>
          <w:rtl/>
        </w:rPr>
        <w:t xml:space="preserve"> </w:t>
      </w:r>
      <w:r w:rsidRPr="00A544A4">
        <w:rPr>
          <w:rFonts w:hint="cs"/>
          <w:rtl/>
        </w:rPr>
        <w:t>الحوامل</w:t>
      </w:r>
      <w:r>
        <w:rPr>
          <w:rFonts w:hint="cs"/>
          <w:rtl/>
        </w:rPr>
        <w:t xml:space="preserve"> </w:t>
      </w:r>
      <w:r w:rsidRPr="00A544A4">
        <w:rPr>
          <w:rFonts w:hint="cs"/>
          <w:rtl/>
        </w:rPr>
        <w:t>الأكثر</w:t>
      </w:r>
      <w:r>
        <w:rPr>
          <w:rFonts w:hint="cs"/>
          <w:rtl/>
        </w:rPr>
        <w:t xml:space="preserve"> </w:t>
      </w:r>
      <w:r w:rsidRPr="00A544A4">
        <w:rPr>
          <w:rFonts w:hint="cs"/>
          <w:rtl/>
        </w:rPr>
        <w:t>عرضة</w:t>
      </w:r>
      <w:r>
        <w:rPr>
          <w:rFonts w:hint="cs"/>
          <w:rtl/>
        </w:rPr>
        <w:t xml:space="preserve"> </w:t>
      </w:r>
      <w:r w:rsidRPr="00A544A4">
        <w:rPr>
          <w:rFonts w:hint="cs"/>
          <w:rtl/>
        </w:rPr>
        <w:t>للولادة</w:t>
      </w:r>
      <w:r>
        <w:rPr>
          <w:rFonts w:hint="cs"/>
          <w:rtl/>
        </w:rPr>
        <w:t xml:space="preserve"> </w:t>
      </w:r>
      <w:r w:rsidRPr="00A544A4">
        <w:rPr>
          <w:rFonts w:hint="cs"/>
          <w:rtl/>
        </w:rPr>
        <w:t>المبكرة</w:t>
      </w:r>
      <w:r>
        <w:rPr>
          <w:rFonts w:hint="cs"/>
          <w:rtl/>
        </w:rPr>
        <w:t xml:space="preserve"> </w:t>
      </w:r>
      <w:r w:rsidRPr="00A544A4">
        <w:rPr>
          <w:rFonts w:hint="cs"/>
          <w:rtl/>
        </w:rPr>
        <w:t>وتوفير</w:t>
      </w:r>
      <w:r>
        <w:rPr>
          <w:rFonts w:hint="cs"/>
          <w:rtl/>
        </w:rPr>
        <w:t xml:space="preserve"> </w:t>
      </w:r>
      <w:r w:rsidRPr="00A544A4">
        <w:rPr>
          <w:rFonts w:hint="cs"/>
          <w:rtl/>
        </w:rPr>
        <w:t>الأدوية</w:t>
      </w:r>
      <w:r>
        <w:rPr>
          <w:rFonts w:hint="cs"/>
          <w:rtl/>
        </w:rPr>
        <w:t xml:space="preserve"> </w:t>
      </w:r>
      <w:r w:rsidRPr="00A544A4">
        <w:rPr>
          <w:rFonts w:hint="cs"/>
          <w:rtl/>
        </w:rPr>
        <w:t>التي</w:t>
      </w:r>
      <w:r>
        <w:rPr>
          <w:rFonts w:hint="cs"/>
          <w:rtl/>
        </w:rPr>
        <w:t xml:space="preserve"> </w:t>
      </w:r>
      <w:r w:rsidRPr="00A544A4">
        <w:rPr>
          <w:rFonts w:hint="cs"/>
          <w:rtl/>
        </w:rPr>
        <w:t>تساعد</w:t>
      </w:r>
      <w:r>
        <w:rPr>
          <w:rFonts w:hint="cs"/>
          <w:rtl/>
        </w:rPr>
        <w:t xml:space="preserve"> </w:t>
      </w:r>
      <w:r w:rsidRPr="00A544A4">
        <w:rPr>
          <w:rFonts w:hint="cs"/>
          <w:rtl/>
        </w:rPr>
        <w:t>على</w:t>
      </w:r>
      <w:r>
        <w:rPr>
          <w:rFonts w:hint="cs"/>
          <w:rtl/>
        </w:rPr>
        <w:t xml:space="preserve"> </w:t>
      </w:r>
      <w:r w:rsidRPr="00A544A4">
        <w:rPr>
          <w:rFonts w:hint="cs"/>
          <w:rtl/>
        </w:rPr>
        <w:t>منع</w:t>
      </w:r>
      <w:r>
        <w:rPr>
          <w:rFonts w:hint="cs"/>
          <w:rtl/>
        </w:rPr>
        <w:t xml:space="preserve"> </w:t>
      </w:r>
      <w:r w:rsidRPr="00A544A4">
        <w:rPr>
          <w:rFonts w:hint="cs"/>
          <w:rtl/>
        </w:rPr>
        <w:t>الولادة</w:t>
      </w:r>
      <w:r>
        <w:rPr>
          <w:rFonts w:hint="cs"/>
          <w:rtl/>
        </w:rPr>
        <w:t xml:space="preserve"> </w:t>
      </w:r>
      <w:r w:rsidRPr="00A544A4">
        <w:rPr>
          <w:rFonts w:hint="cs"/>
          <w:rtl/>
        </w:rPr>
        <w:t>المبكرة</w:t>
      </w:r>
      <w:r>
        <w:rPr>
          <w:rFonts w:hint="cs"/>
          <w:rtl/>
        </w:rPr>
        <w:t xml:space="preserve"> </w:t>
      </w:r>
      <w:r w:rsidRPr="00A544A4">
        <w:rPr>
          <w:rFonts w:hint="cs"/>
          <w:rtl/>
        </w:rPr>
        <w:t>بقدر</w:t>
      </w:r>
      <w:r>
        <w:rPr>
          <w:rFonts w:hint="cs"/>
          <w:rtl/>
        </w:rPr>
        <w:t xml:space="preserve"> </w:t>
      </w:r>
      <w:r w:rsidRPr="00A544A4">
        <w:rPr>
          <w:rFonts w:hint="cs"/>
          <w:rtl/>
        </w:rPr>
        <w:t>المستطاع.</w:t>
      </w:r>
      <w:r>
        <w:rPr>
          <w:rFonts w:hint="cs"/>
          <w:rtl/>
        </w:rPr>
        <w:t xml:space="preserve"> </w:t>
      </w:r>
    </w:p>
    <w:p w:rsidR="00632DB7" w:rsidRPr="00A544A4" w:rsidRDefault="00632DB7" w:rsidP="00632DB7">
      <w:pPr>
        <w:pStyle w:val="SingleTxtGA"/>
      </w:pPr>
      <w:r>
        <w:rPr>
          <w:rFonts w:eastAsia="Calibri" w:hint="cs"/>
          <w:rtl/>
        </w:rPr>
        <w:t>54-</w:t>
      </w:r>
      <w:r w:rsidRPr="00A544A4">
        <w:rPr>
          <w:rFonts w:eastAsia="Calibri"/>
        </w:rPr>
        <w:tab/>
      </w:r>
      <w:r w:rsidRPr="00A544A4">
        <w:rPr>
          <w:rFonts w:hint="cs"/>
          <w:rtl/>
          <w:lang w:bidi="ar-MA"/>
        </w:rPr>
        <w:t>اما</w:t>
      </w:r>
      <w:r>
        <w:rPr>
          <w:rFonts w:hint="cs"/>
          <w:rtl/>
          <w:lang w:bidi="ar-MA"/>
        </w:rPr>
        <w:t xml:space="preserve"> </w:t>
      </w:r>
      <w:r w:rsidRPr="00A544A4">
        <w:rPr>
          <w:rFonts w:hint="cs"/>
          <w:rtl/>
          <w:lang w:bidi="ar-MA"/>
        </w:rPr>
        <w:t>فيما</w:t>
      </w:r>
      <w:r>
        <w:rPr>
          <w:rFonts w:hint="cs"/>
          <w:rtl/>
          <w:lang w:bidi="ar-MA"/>
        </w:rPr>
        <w:t xml:space="preserve"> </w:t>
      </w:r>
      <w:r w:rsidRPr="00A544A4">
        <w:rPr>
          <w:rFonts w:hint="cs"/>
          <w:rtl/>
          <w:lang w:bidi="ar-MA"/>
        </w:rPr>
        <w:t>يتعلق</w:t>
      </w:r>
      <w:r>
        <w:rPr>
          <w:rFonts w:hint="cs"/>
          <w:rtl/>
          <w:lang w:bidi="ar-MA"/>
        </w:rPr>
        <w:t xml:space="preserve"> </w:t>
      </w:r>
      <w:r w:rsidRPr="00A544A4">
        <w:rPr>
          <w:rFonts w:hint="cs"/>
          <w:rtl/>
          <w:lang w:bidi="ar-MA"/>
        </w:rPr>
        <w:t>بتوصية</w:t>
      </w:r>
      <w:r>
        <w:rPr>
          <w:rFonts w:hint="cs"/>
          <w:rtl/>
          <w:lang w:bidi="ar-MA"/>
        </w:rPr>
        <w:t xml:space="preserve"> </w:t>
      </w:r>
      <w:r w:rsidRPr="00A544A4">
        <w:rPr>
          <w:rFonts w:hint="cs"/>
          <w:rtl/>
          <w:lang w:bidi="ar-MA"/>
        </w:rPr>
        <w:t>اللجنة</w:t>
      </w:r>
      <w:r>
        <w:rPr>
          <w:rFonts w:hint="cs"/>
          <w:rtl/>
          <w:lang w:bidi="ar-MA"/>
        </w:rPr>
        <w:t xml:space="preserve"> </w:t>
      </w:r>
      <w:r w:rsidRPr="00A544A4">
        <w:rPr>
          <w:rFonts w:hint="cs"/>
          <w:rtl/>
          <w:lang w:bidi="ar-MA"/>
        </w:rPr>
        <w:t>بالحفاظ</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المستويات</w:t>
      </w:r>
      <w:r>
        <w:rPr>
          <w:rFonts w:hint="cs"/>
          <w:rtl/>
          <w:lang w:bidi="ar-MA"/>
        </w:rPr>
        <w:t xml:space="preserve"> </w:t>
      </w:r>
      <w:r w:rsidRPr="00A544A4">
        <w:rPr>
          <w:rFonts w:hint="cs"/>
          <w:rtl/>
          <w:lang w:bidi="ar-MA"/>
        </w:rPr>
        <w:t>الحالية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التمويل</w:t>
      </w:r>
      <w:r>
        <w:rPr>
          <w:rFonts w:hint="cs"/>
          <w:rtl/>
          <w:lang w:bidi="ar-MA"/>
        </w:rPr>
        <w:t xml:space="preserve"> </w:t>
      </w:r>
      <w:r w:rsidRPr="00A544A4">
        <w:rPr>
          <w:rFonts w:hint="cs"/>
          <w:rtl/>
          <w:lang w:bidi="ar-MA"/>
        </w:rPr>
        <w:t>للبرامج</w:t>
      </w:r>
      <w:r>
        <w:rPr>
          <w:rFonts w:hint="cs"/>
          <w:rtl/>
          <w:lang w:bidi="ar-MA"/>
        </w:rPr>
        <w:t xml:space="preserve"> </w:t>
      </w:r>
      <w:r w:rsidRPr="00A544A4">
        <w:rPr>
          <w:rFonts w:hint="cs"/>
          <w:rtl/>
          <w:lang w:bidi="ar-MA"/>
        </w:rPr>
        <w:t>المتعلقة</w:t>
      </w:r>
      <w:r>
        <w:rPr>
          <w:rFonts w:hint="cs"/>
          <w:rtl/>
          <w:lang w:bidi="ar-MA"/>
        </w:rPr>
        <w:t xml:space="preserve"> </w:t>
      </w:r>
      <w:r w:rsidRPr="00A544A4">
        <w:rPr>
          <w:rFonts w:hint="cs"/>
          <w:rtl/>
          <w:lang w:bidi="ar-MA"/>
        </w:rPr>
        <w:t>بتعليم</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وصحتهم</w:t>
      </w:r>
      <w:r>
        <w:rPr>
          <w:rFonts w:hint="cs"/>
          <w:rtl/>
          <w:lang w:bidi="ar-MA"/>
        </w:rPr>
        <w:t xml:space="preserve"> </w:t>
      </w:r>
      <w:r w:rsidRPr="00A544A4">
        <w:rPr>
          <w:rFonts w:hint="cs"/>
          <w:rtl/>
          <w:lang w:bidi="ar-MA"/>
        </w:rPr>
        <w:t>وحمايتهم،</w:t>
      </w:r>
      <w:r>
        <w:rPr>
          <w:rFonts w:hint="cs"/>
          <w:rtl/>
          <w:lang w:bidi="ar-MA"/>
        </w:rPr>
        <w:t xml:space="preserve"> </w:t>
      </w:r>
      <w:r w:rsidRPr="00A544A4">
        <w:rPr>
          <w:rFonts w:hint="cs"/>
          <w:rtl/>
          <w:lang w:bidi="ar-MA"/>
        </w:rPr>
        <w:t>نود</w:t>
      </w:r>
      <w:r>
        <w:rPr>
          <w:rFonts w:hint="cs"/>
          <w:rtl/>
          <w:lang w:bidi="ar-MA"/>
        </w:rPr>
        <w:t xml:space="preserve"> </w:t>
      </w:r>
      <w:r w:rsidRPr="00A544A4">
        <w:rPr>
          <w:rFonts w:hint="cs"/>
          <w:rtl/>
          <w:lang w:bidi="ar-MA"/>
        </w:rPr>
        <w:t>اطلاع</w:t>
      </w:r>
      <w:r>
        <w:rPr>
          <w:rFonts w:hint="cs"/>
          <w:rtl/>
          <w:lang w:bidi="ar-MA"/>
        </w:rPr>
        <w:t xml:space="preserve"> </w:t>
      </w:r>
      <w:r w:rsidRPr="00A544A4">
        <w:rPr>
          <w:rFonts w:hint="cs"/>
          <w:rtl/>
          <w:lang w:bidi="ar-MA"/>
        </w:rPr>
        <w:t>اللجنة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rPr>
        <w:t>حرص</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على</w:t>
      </w:r>
      <w:r>
        <w:rPr>
          <w:rFonts w:hint="cs"/>
          <w:rtl/>
        </w:rPr>
        <w:t xml:space="preserve"> </w:t>
      </w:r>
      <w:r w:rsidRPr="00A544A4">
        <w:rPr>
          <w:rFonts w:hint="cs"/>
          <w:rtl/>
        </w:rPr>
        <w:t>استدامة</w:t>
      </w:r>
      <w:r>
        <w:rPr>
          <w:rFonts w:hint="cs"/>
          <w:rtl/>
        </w:rPr>
        <w:t xml:space="preserve"> </w:t>
      </w:r>
      <w:r w:rsidRPr="00A544A4">
        <w:rPr>
          <w:rFonts w:hint="cs"/>
          <w:rtl/>
        </w:rPr>
        <w:t>تمويل</w:t>
      </w:r>
      <w:r>
        <w:rPr>
          <w:rFonts w:hint="cs"/>
          <w:rtl/>
        </w:rPr>
        <w:t xml:space="preserve"> </w:t>
      </w:r>
      <w:r w:rsidRPr="00A544A4">
        <w:rPr>
          <w:rFonts w:hint="cs"/>
          <w:rtl/>
        </w:rPr>
        <w:t>الخدمات</w:t>
      </w:r>
      <w:r>
        <w:rPr>
          <w:rFonts w:hint="cs"/>
          <w:rtl/>
        </w:rPr>
        <w:t xml:space="preserve"> </w:t>
      </w:r>
      <w:r w:rsidRPr="00A544A4">
        <w:rPr>
          <w:rFonts w:hint="cs"/>
          <w:rtl/>
        </w:rPr>
        <w:t>الصحية</w:t>
      </w:r>
      <w:r>
        <w:rPr>
          <w:rFonts w:hint="cs"/>
          <w:rtl/>
        </w:rPr>
        <w:t xml:space="preserve"> </w:t>
      </w:r>
      <w:r w:rsidRPr="00A544A4">
        <w:rPr>
          <w:rFonts w:hint="cs"/>
          <w:rtl/>
        </w:rPr>
        <w:t>والتعليمية</w:t>
      </w:r>
      <w:r>
        <w:rPr>
          <w:rFonts w:hint="cs"/>
          <w:rtl/>
        </w:rPr>
        <w:t xml:space="preserve"> </w:t>
      </w:r>
      <w:r w:rsidRPr="00A544A4">
        <w:rPr>
          <w:rFonts w:hint="cs"/>
          <w:rtl/>
        </w:rPr>
        <w:t>والحمائية</w:t>
      </w:r>
      <w:r>
        <w:rPr>
          <w:rFonts w:hint="cs"/>
          <w:rtl/>
        </w:rPr>
        <w:t xml:space="preserve"> </w:t>
      </w:r>
      <w:r w:rsidRPr="00A544A4">
        <w:rPr>
          <w:rFonts w:hint="cs"/>
          <w:rtl/>
        </w:rPr>
        <w:t>وزيادة</w:t>
      </w:r>
      <w:r>
        <w:rPr>
          <w:rFonts w:hint="cs"/>
          <w:rtl/>
        </w:rPr>
        <w:t xml:space="preserve"> </w:t>
      </w:r>
      <w:r w:rsidRPr="00A544A4">
        <w:rPr>
          <w:rFonts w:hint="cs"/>
          <w:rtl/>
        </w:rPr>
        <w:t>المخصصات</w:t>
      </w:r>
      <w:r>
        <w:rPr>
          <w:rFonts w:hint="cs"/>
          <w:rtl/>
        </w:rPr>
        <w:t xml:space="preserve"> </w:t>
      </w:r>
      <w:r w:rsidRPr="00A544A4">
        <w:rPr>
          <w:rFonts w:hint="cs"/>
          <w:rtl/>
        </w:rPr>
        <w:t>من</w:t>
      </w:r>
      <w:r>
        <w:rPr>
          <w:rFonts w:hint="cs"/>
          <w:rtl/>
        </w:rPr>
        <w:t xml:space="preserve"> </w:t>
      </w:r>
      <w:r w:rsidRPr="00A544A4">
        <w:rPr>
          <w:rFonts w:hint="cs"/>
          <w:rtl/>
        </w:rPr>
        <w:t>الميزانية</w:t>
      </w:r>
      <w:r>
        <w:rPr>
          <w:rFonts w:hint="cs"/>
          <w:rtl/>
        </w:rPr>
        <w:t xml:space="preserve"> </w:t>
      </w:r>
      <w:r w:rsidRPr="00A544A4">
        <w:rPr>
          <w:rFonts w:hint="cs"/>
          <w:rtl/>
        </w:rPr>
        <w:t>العامة</w:t>
      </w:r>
      <w:r>
        <w:rPr>
          <w:rFonts w:hint="cs"/>
          <w:rtl/>
        </w:rPr>
        <w:t xml:space="preserve"> </w:t>
      </w:r>
      <w:r w:rsidRPr="00A544A4">
        <w:rPr>
          <w:rFonts w:hint="cs"/>
          <w:rtl/>
        </w:rPr>
        <w:t>اللازمة</w:t>
      </w:r>
      <w:r>
        <w:rPr>
          <w:rFonts w:hint="cs"/>
          <w:rtl/>
        </w:rPr>
        <w:t xml:space="preserve"> </w:t>
      </w:r>
      <w:r w:rsidRPr="00A544A4">
        <w:rPr>
          <w:rFonts w:hint="cs"/>
          <w:rtl/>
        </w:rPr>
        <w:t>والكافية</w:t>
      </w:r>
      <w:r>
        <w:rPr>
          <w:rFonts w:hint="cs"/>
          <w:rtl/>
        </w:rPr>
        <w:t xml:space="preserve"> </w:t>
      </w:r>
      <w:r w:rsidRPr="00A544A4">
        <w:rPr>
          <w:rFonts w:hint="cs"/>
          <w:rtl/>
        </w:rPr>
        <w:t>لتنفيذ</w:t>
      </w:r>
      <w:r>
        <w:rPr>
          <w:rFonts w:hint="cs"/>
          <w:rtl/>
        </w:rPr>
        <w:t xml:space="preserve"> </w:t>
      </w:r>
      <w:r w:rsidRPr="00A544A4">
        <w:rPr>
          <w:rFonts w:hint="cs"/>
          <w:rtl/>
        </w:rPr>
        <w:t>البرامج</w:t>
      </w:r>
      <w:r>
        <w:rPr>
          <w:rFonts w:hint="cs"/>
          <w:rtl/>
        </w:rPr>
        <w:t xml:space="preserve"> </w:t>
      </w:r>
      <w:r w:rsidRPr="00A544A4">
        <w:rPr>
          <w:rFonts w:hint="cs"/>
          <w:rtl/>
        </w:rPr>
        <w:t>والمشاريع</w:t>
      </w:r>
      <w:r>
        <w:rPr>
          <w:rFonts w:hint="cs"/>
          <w:rtl/>
        </w:rPr>
        <w:t xml:space="preserve"> </w:t>
      </w:r>
      <w:r w:rsidRPr="00A544A4">
        <w:rPr>
          <w:rFonts w:hint="cs"/>
          <w:rtl/>
        </w:rPr>
        <w:t>ويتضح</w:t>
      </w:r>
      <w:r>
        <w:rPr>
          <w:rFonts w:hint="cs"/>
          <w:rtl/>
        </w:rPr>
        <w:t xml:space="preserve"> </w:t>
      </w:r>
      <w:r w:rsidRPr="00A544A4">
        <w:rPr>
          <w:rFonts w:hint="cs"/>
          <w:rtl/>
        </w:rPr>
        <w:t>ذلك</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ما</w:t>
      </w:r>
      <w:r>
        <w:rPr>
          <w:rFonts w:hint="cs"/>
          <w:rtl/>
        </w:rPr>
        <w:t xml:space="preserve"> </w:t>
      </w:r>
      <w:r w:rsidRPr="00A544A4">
        <w:rPr>
          <w:rFonts w:hint="cs"/>
          <w:rtl/>
        </w:rPr>
        <w:t>يلي:</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ارتفاع</w:t>
      </w:r>
      <w:r>
        <w:rPr>
          <w:rFonts w:hint="cs"/>
          <w:rtl/>
        </w:rPr>
        <w:t xml:space="preserve"> </w:t>
      </w:r>
      <w:r w:rsidRPr="00A544A4">
        <w:rPr>
          <w:rFonts w:hint="cs"/>
          <w:rtl/>
        </w:rPr>
        <w:t>نسبة</w:t>
      </w:r>
      <w:r>
        <w:rPr>
          <w:rFonts w:hint="cs"/>
          <w:rtl/>
        </w:rPr>
        <w:t xml:space="preserve"> </w:t>
      </w:r>
      <w:r w:rsidRPr="00A544A4">
        <w:rPr>
          <w:rFonts w:hint="cs"/>
          <w:rtl/>
        </w:rPr>
        <w:t>الميزانية</w:t>
      </w:r>
      <w:r>
        <w:rPr>
          <w:rFonts w:hint="cs"/>
          <w:rtl/>
        </w:rPr>
        <w:t xml:space="preserve"> </w:t>
      </w:r>
      <w:r w:rsidRPr="00A544A4">
        <w:rPr>
          <w:rFonts w:hint="cs"/>
          <w:rtl/>
        </w:rPr>
        <w:t>المخصصة</w:t>
      </w:r>
      <w:r>
        <w:rPr>
          <w:rFonts w:hint="cs"/>
          <w:rtl/>
        </w:rPr>
        <w:t xml:space="preserve"> </w:t>
      </w:r>
      <w:r w:rsidRPr="00A544A4">
        <w:rPr>
          <w:rFonts w:hint="cs"/>
          <w:rtl/>
        </w:rPr>
        <w:t>لوزارة</w:t>
      </w:r>
      <w:r>
        <w:rPr>
          <w:rFonts w:hint="cs"/>
          <w:rtl/>
        </w:rPr>
        <w:t xml:space="preserve"> </w:t>
      </w:r>
      <w:r w:rsidRPr="00A544A4">
        <w:rPr>
          <w:rFonts w:hint="cs"/>
          <w:rtl/>
        </w:rPr>
        <w:t>الصحة</w:t>
      </w:r>
      <w:r>
        <w:rPr>
          <w:rFonts w:hint="cs"/>
          <w:rtl/>
        </w:rPr>
        <w:t xml:space="preserve"> </w:t>
      </w:r>
      <w:r w:rsidRPr="00A544A4">
        <w:rPr>
          <w:rFonts w:hint="cs"/>
          <w:rtl/>
        </w:rPr>
        <w:t>من</w:t>
      </w:r>
      <w:r>
        <w:rPr>
          <w:rFonts w:hint="cs"/>
          <w:rtl/>
        </w:rPr>
        <w:t xml:space="preserve"> </w:t>
      </w:r>
      <w:r w:rsidRPr="00A544A4">
        <w:rPr>
          <w:rFonts w:hint="cs"/>
          <w:rtl/>
        </w:rPr>
        <w:t>إجمالي</w:t>
      </w:r>
      <w:r>
        <w:rPr>
          <w:rFonts w:hint="cs"/>
          <w:rtl/>
        </w:rPr>
        <w:t xml:space="preserve"> </w:t>
      </w:r>
      <w:r w:rsidRPr="00A544A4">
        <w:rPr>
          <w:rFonts w:hint="cs"/>
          <w:rtl/>
        </w:rPr>
        <w:t>الميزانية</w:t>
      </w:r>
      <w:r>
        <w:rPr>
          <w:rFonts w:hint="cs"/>
          <w:rtl/>
        </w:rPr>
        <w:t xml:space="preserve"> </w:t>
      </w:r>
      <w:r w:rsidRPr="00A544A4">
        <w:rPr>
          <w:rFonts w:hint="cs"/>
          <w:rtl/>
        </w:rPr>
        <w:t>الحكومية</w:t>
      </w:r>
      <w:r>
        <w:rPr>
          <w:rFonts w:hint="cs"/>
          <w:rtl/>
        </w:rPr>
        <w:t xml:space="preserve"> </w:t>
      </w:r>
      <w:r w:rsidRPr="00A544A4">
        <w:rPr>
          <w:rFonts w:hint="cs"/>
          <w:rtl/>
        </w:rPr>
        <w:t>(يشمل</w:t>
      </w:r>
      <w:r>
        <w:rPr>
          <w:rFonts w:hint="cs"/>
          <w:rtl/>
        </w:rPr>
        <w:t xml:space="preserve"> </w:t>
      </w:r>
      <w:r w:rsidRPr="00A544A4">
        <w:rPr>
          <w:rFonts w:hint="cs"/>
          <w:rtl/>
        </w:rPr>
        <w:t>المشاريع)</w:t>
      </w:r>
      <w:r>
        <w:rPr>
          <w:rFonts w:hint="cs"/>
          <w:rtl/>
        </w:rPr>
        <w:t xml:space="preserve"> </w:t>
      </w:r>
      <w:r w:rsidRPr="00A544A4">
        <w:rPr>
          <w:rFonts w:hint="cs"/>
          <w:rtl/>
        </w:rPr>
        <w:t>إلى</w:t>
      </w:r>
      <w:r>
        <w:rPr>
          <w:rFonts w:hint="cs"/>
          <w:rtl/>
        </w:rPr>
        <w:t xml:space="preserve"> </w:t>
      </w:r>
      <w:r w:rsidRPr="00A544A4">
        <w:rPr>
          <w:rFonts w:hint="cs"/>
          <w:rtl/>
        </w:rPr>
        <w:t>7.7</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مقارنة</w:t>
      </w:r>
      <w:r>
        <w:rPr>
          <w:rFonts w:hint="cs"/>
          <w:rtl/>
        </w:rPr>
        <w:t xml:space="preserve"> </w:t>
      </w:r>
      <w:r w:rsidRPr="00A544A4">
        <w:rPr>
          <w:rFonts w:hint="cs"/>
          <w:rtl/>
        </w:rPr>
        <w:t>ب</w:t>
      </w:r>
      <w:r>
        <w:rPr>
          <w:rFonts w:hint="cs"/>
          <w:rtl/>
        </w:rPr>
        <w:t xml:space="preserve"> </w:t>
      </w:r>
      <w:r w:rsidRPr="00A544A4">
        <w:rPr>
          <w:rFonts w:hint="cs"/>
          <w:rtl/>
        </w:rPr>
        <w:t>7.4</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2010</w:t>
      </w:r>
      <w:r>
        <w:rPr>
          <w:rFonts w:hint="cs"/>
          <w:rtl/>
        </w:rPr>
        <w:t>؛</w:t>
      </w:r>
    </w:p>
    <w:p w:rsidR="00632DB7" w:rsidRPr="00A544A4" w:rsidRDefault="00632DB7" w:rsidP="00632DB7">
      <w:pPr>
        <w:pStyle w:val="SingleTxtGA"/>
      </w:pPr>
      <w:r>
        <w:rPr>
          <w:rFonts w:eastAsia="Calibri"/>
          <w:sz w:val="30"/>
          <w:rtl/>
        </w:rPr>
        <w:lastRenderedPageBreak/>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بلغت</w:t>
      </w:r>
      <w:r>
        <w:rPr>
          <w:rFonts w:hint="cs"/>
          <w:rtl/>
        </w:rPr>
        <w:t xml:space="preserve"> </w:t>
      </w:r>
      <w:r w:rsidRPr="00A544A4">
        <w:rPr>
          <w:rFonts w:hint="cs"/>
          <w:rtl/>
        </w:rPr>
        <w:t>مصروفات</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لعام</w:t>
      </w:r>
      <w:r>
        <w:rPr>
          <w:rFonts w:hint="cs"/>
          <w:rtl/>
        </w:rPr>
        <w:t xml:space="preserve"> </w:t>
      </w:r>
      <w:r w:rsidRPr="00A544A4">
        <w:rPr>
          <w:rFonts w:hint="cs"/>
          <w:rtl/>
        </w:rPr>
        <w:t>2014</w:t>
      </w:r>
      <w:r>
        <w:rPr>
          <w:rFonts w:hint="cs"/>
          <w:rtl/>
        </w:rPr>
        <w:t xml:space="preserve"> </w:t>
      </w:r>
      <w:r w:rsidRPr="00A544A4">
        <w:rPr>
          <w:rFonts w:hint="cs"/>
          <w:rtl/>
        </w:rPr>
        <w:t>(تشمل</w:t>
      </w:r>
      <w:r>
        <w:rPr>
          <w:rFonts w:hint="cs"/>
          <w:rtl/>
        </w:rPr>
        <w:t xml:space="preserve"> </w:t>
      </w:r>
      <w:r w:rsidRPr="00A544A4">
        <w:rPr>
          <w:rFonts w:hint="cs"/>
          <w:rtl/>
        </w:rPr>
        <w:t>المشاريع)</w:t>
      </w:r>
      <w:r>
        <w:rPr>
          <w:rFonts w:hint="cs"/>
          <w:rtl/>
        </w:rPr>
        <w:t xml:space="preserve"> </w:t>
      </w:r>
      <w:r w:rsidRPr="00A544A4">
        <w:rPr>
          <w:rFonts w:hint="cs"/>
          <w:rtl/>
        </w:rPr>
        <w:t>274.4</w:t>
      </w:r>
      <w:r>
        <w:rPr>
          <w:rFonts w:hint="cs"/>
          <w:rtl/>
        </w:rPr>
        <w:t xml:space="preserve"> </w:t>
      </w:r>
      <w:r w:rsidRPr="00A544A4">
        <w:rPr>
          <w:rFonts w:hint="cs"/>
          <w:rtl/>
        </w:rPr>
        <w:t>مليون</w:t>
      </w:r>
      <w:r>
        <w:rPr>
          <w:rFonts w:hint="cs"/>
          <w:rtl/>
        </w:rPr>
        <w:t xml:space="preserve"> </w:t>
      </w:r>
      <w:r w:rsidRPr="00A544A4">
        <w:rPr>
          <w:rFonts w:hint="cs"/>
          <w:rtl/>
        </w:rPr>
        <w:t>دينار</w:t>
      </w:r>
      <w:r>
        <w:rPr>
          <w:rFonts w:hint="cs"/>
          <w:rtl/>
        </w:rPr>
        <w:t xml:space="preserve"> </w:t>
      </w:r>
      <w:r w:rsidRPr="00A544A4">
        <w:rPr>
          <w:rFonts w:hint="cs"/>
          <w:rtl/>
        </w:rPr>
        <w:t>بحريني</w:t>
      </w:r>
      <w:r>
        <w:rPr>
          <w:rFonts w:hint="cs"/>
          <w:rtl/>
        </w:rPr>
        <w:t xml:space="preserve"> </w:t>
      </w:r>
      <w:r w:rsidRPr="00A544A4">
        <w:rPr>
          <w:rFonts w:hint="cs"/>
          <w:rtl/>
        </w:rPr>
        <w:t>مقارنة</w:t>
      </w:r>
      <w:r>
        <w:rPr>
          <w:rFonts w:hint="cs"/>
          <w:rtl/>
        </w:rPr>
        <w:t xml:space="preserve"> </w:t>
      </w:r>
      <w:r w:rsidRPr="00A544A4">
        <w:rPr>
          <w:rFonts w:hint="cs"/>
          <w:rtl/>
        </w:rPr>
        <w:t>ب</w:t>
      </w:r>
      <w:r>
        <w:rPr>
          <w:rFonts w:hint="cs"/>
          <w:rtl/>
        </w:rPr>
        <w:t xml:space="preserve"> </w:t>
      </w:r>
      <w:r w:rsidRPr="00A544A4">
        <w:rPr>
          <w:rFonts w:hint="cs"/>
          <w:rtl/>
        </w:rPr>
        <w:t>196.3</w:t>
      </w:r>
      <w:r>
        <w:rPr>
          <w:rFonts w:hint="cs"/>
          <w:rtl/>
        </w:rPr>
        <w:t xml:space="preserve"> </w:t>
      </w:r>
      <w:r w:rsidRPr="00A544A4">
        <w:rPr>
          <w:rFonts w:hint="cs"/>
          <w:rtl/>
        </w:rPr>
        <w:t>مليون</w:t>
      </w:r>
      <w:r>
        <w:rPr>
          <w:rFonts w:hint="cs"/>
          <w:rtl/>
        </w:rPr>
        <w:t xml:space="preserve"> </w:t>
      </w:r>
      <w:r w:rsidRPr="00A544A4">
        <w:rPr>
          <w:rFonts w:hint="cs"/>
          <w:rtl/>
        </w:rPr>
        <w:t>دينار</w:t>
      </w:r>
      <w:r>
        <w:rPr>
          <w:rFonts w:hint="cs"/>
          <w:rtl/>
        </w:rPr>
        <w:t xml:space="preserve"> </w:t>
      </w:r>
      <w:r w:rsidRPr="00A544A4">
        <w:rPr>
          <w:rFonts w:hint="cs"/>
          <w:rtl/>
        </w:rPr>
        <w:t>بحريني</w:t>
      </w:r>
      <w:r>
        <w:rPr>
          <w:rFonts w:hint="cs"/>
          <w:rtl/>
        </w:rPr>
        <w:t xml:space="preserve"> </w:t>
      </w:r>
      <w:r w:rsidRPr="00A544A4">
        <w:rPr>
          <w:rFonts w:hint="cs"/>
          <w:rtl/>
        </w:rPr>
        <w:t>في</w:t>
      </w:r>
      <w:r>
        <w:rPr>
          <w:rFonts w:hint="cs"/>
          <w:rtl/>
        </w:rPr>
        <w:t xml:space="preserve"> </w:t>
      </w:r>
      <w:r w:rsidRPr="00A544A4">
        <w:rPr>
          <w:rFonts w:hint="cs"/>
          <w:rtl/>
        </w:rPr>
        <w:t>2010</w:t>
      </w:r>
      <w:r>
        <w:rPr>
          <w:rFonts w:hint="cs"/>
          <w:rtl/>
        </w:rPr>
        <w:t>؛</w:t>
      </w:r>
    </w:p>
    <w:p w:rsidR="00632DB7" w:rsidRPr="00A544A4" w:rsidRDefault="00632DB7" w:rsidP="00632DB7">
      <w:pPr>
        <w:pStyle w:val="SingleTxtGA"/>
      </w:pPr>
      <w:r w:rsidRPr="006830D0">
        <w:rPr>
          <w:rFonts w:eastAsia="Calibri"/>
          <w:spacing w:val="-4"/>
          <w:sz w:val="30"/>
          <w:rtl/>
        </w:rPr>
        <w:tab/>
        <w:t>(</w:t>
      </w:r>
      <w:r w:rsidRPr="006830D0">
        <w:rPr>
          <w:rFonts w:eastAsia="Calibri" w:hint="eastAsia"/>
          <w:spacing w:val="-4"/>
          <w:sz w:val="30"/>
          <w:rtl/>
        </w:rPr>
        <w:t>ت</w:t>
      </w:r>
      <w:r w:rsidRPr="006830D0">
        <w:rPr>
          <w:rFonts w:eastAsia="Calibri"/>
          <w:spacing w:val="-4"/>
          <w:sz w:val="30"/>
          <w:rtl/>
        </w:rPr>
        <w:t>)</w:t>
      </w:r>
      <w:r w:rsidRPr="006830D0">
        <w:rPr>
          <w:rFonts w:eastAsia="Calibri"/>
          <w:spacing w:val="-4"/>
          <w:sz w:val="30"/>
          <w:rtl/>
        </w:rPr>
        <w:tab/>
      </w:r>
      <w:r w:rsidRPr="006830D0">
        <w:rPr>
          <w:rFonts w:hint="eastAsia"/>
          <w:spacing w:val="-4"/>
          <w:rtl/>
        </w:rPr>
        <w:t>تزايدت</w:t>
      </w:r>
      <w:r>
        <w:rPr>
          <w:rFonts w:hint="cs"/>
          <w:spacing w:val="-4"/>
          <w:rtl/>
        </w:rPr>
        <w:t xml:space="preserve"> </w:t>
      </w:r>
      <w:r w:rsidRPr="006830D0">
        <w:rPr>
          <w:rFonts w:hint="eastAsia"/>
          <w:spacing w:val="-4"/>
          <w:rtl/>
        </w:rPr>
        <w:t>المصاريف</w:t>
      </w:r>
      <w:r>
        <w:rPr>
          <w:rFonts w:hint="cs"/>
          <w:spacing w:val="-4"/>
          <w:rtl/>
        </w:rPr>
        <w:t xml:space="preserve"> </w:t>
      </w:r>
      <w:r w:rsidRPr="006830D0">
        <w:rPr>
          <w:rFonts w:hint="eastAsia"/>
          <w:spacing w:val="-4"/>
          <w:rtl/>
        </w:rPr>
        <w:t>المتكررة</w:t>
      </w:r>
      <w:r>
        <w:rPr>
          <w:rFonts w:hint="cs"/>
          <w:spacing w:val="-4"/>
          <w:rtl/>
        </w:rPr>
        <w:t xml:space="preserve"> </w:t>
      </w:r>
      <w:r w:rsidRPr="006830D0">
        <w:rPr>
          <w:rFonts w:hint="eastAsia"/>
          <w:spacing w:val="-4"/>
          <w:rtl/>
        </w:rPr>
        <w:t>لوزارة</w:t>
      </w:r>
      <w:r>
        <w:rPr>
          <w:rFonts w:hint="cs"/>
          <w:spacing w:val="-4"/>
          <w:rtl/>
        </w:rPr>
        <w:t xml:space="preserve"> </w:t>
      </w:r>
      <w:r w:rsidRPr="006830D0">
        <w:rPr>
          <w:rFonts w:hint="eastAsia"/>
          <w:spacing w:val="-4"/>
          <w:rtl/>
        </w:rPr>
        <w:t>الصحة</w:t>
      </w:r>
      <w:r>
        <w:rPr>
          <w:rFonts w:hint="cs"/>
          <w:spacing w:val="-4"/>
          <w:rtl/>
        </w:rPr>
        <w:t xml:space="preserve"> </w:t>
      </w:r>
      <w:r w:rsidRPr="006830D0">
        <w:rPr>
          <w:rFonts w:hint="eastAsia"/>
          <w:spacing w:val="-4"/>
          <w:rtl/>
        </w:rPr>
        <w:t>بنسبة</w:t>
      </w:r>
      <w:r>
        <w:rPr>
          <w:rFonts w:hint="cs"/>
          <w:spacing w:val="-4"/>
          <w:rtl/>
        </w:rPr>
        <w:t xml:space="preserve"> </w:t>
      </w:r>
      <w:r w:rsidRPr="006830D0">
        <w:rPr>
          <w:spacing w:val="-4"/>
          <w:rtl/>
        </w:rPr>
        <w:t>192.16</w:t>
      </w:r>
      <w:r>
        <w:rPr>
          <w:rFonts w:ascii="Traditional Arabic" w:hAnsi="Traditional Arabic"/>
          <w:rtl/>
        </w:rPr>
        <w:t>٪</w:t>
      </w:r>
      <w:r>
        <w:rPr>
          <w:rFonts w:hint="cs"/>
          <w:spacing w:val="-4"/>
          <w:rtl/>
        </w:rPr>
        <w:t xml:space="preserve"> </w:t>
      </w:r>
      <w:r w:rsidRPr="006830D0">
        <w:rPr>
          <w:rFonts w:hint="eastAsia"/>
          <w:spacing w:val="-4"/>
          <w:rtl/>
        </w:rPr>
        <w:t>ما</w:t>
      </w:r>
      <w:r>
        <w:rPr>
          <w:rFonts w:hint="cs"/>
          <w:spacing w:val="-4"/>
          <w:rtl/>
        </w:rPr>
        <w:t xml:space="preserve"> </w:t>
      </w:r>
      <w:r w:rsidRPr="006830D0">
        <w:rPr>
          <w:rFonts w:hint="eastAsia"/>
          <w:spacing w:val="-4"/>
          <w:rtl/>
        </w:rPr>
        <w:t>بين</w:t>
      </w:r>
      <w:r>
        <w:rPr>
          <w:rFonts w:hint="cs"/>
          <w:spacing w:val="-4"/>
          <w:rtl/>
        </w:rPr>
        <w:t xml:space="preserve"> </w:t>
      </w:r>
      <w:r>
        <w:rPr>
          <w:spacing w:val="-4"/>
          <w:rtl/>
        </w:rPr>
        <w:br/>
      </w:r>
      <w:r w:rsidRPr="006830D0">
        <w:rPr>
          <w:spacing w:val="-4"/>
          <w:rtl/>
        </w:rPr>
        <w:t>(2001-2012)</w:t>
      </w:r>
      <w:r>
        <w:rPr>
          <w:rFonts w:hint="cs"/>
          <w:rtl/>
        </w:rPr>
        <w:t xml:space="preserve"> </w:t>
      </w:r>
      <w:r w:rsidRPr="00A544A4">
        <w:rPr>
          <w:rFonts w:hint="cs"/>
          <w:rtl/>
        </w:rPr>
        <w:t>وبلغت</w:t>
      </w:r>
      <w:r>
        <w:rPr>
          <w:rFonts w:hint="cs"/>
          <w:rtl/>
        </w:rPr>
        <w:t xml:space="preserve"> </w:t>
      </w:r>
      <w:r w:rsidRPr="00A544A4">
        <w:rPr>
          <w:rFonts w:hint="cs"/>
          <w:rtl/>
        </w:rPr>
        <w:t>بعام</w:t>
      </w:r>
      <w:r>
        <w:rPr>
          <w:rFonts w:hint="cs"/>
          <w:rtl/>
        </w:rPr>
        <w:t xml:space="preserve"> </w:t>
      </w:r>
      <w:r w:rsidRPr="00A544A4">
        <w:rPr>
          <w:rFonts w:hint="cs"/>
          <w:rtl/>
        </w:rPr>
        <w:t>2014</w:t>
      </w:r>
      <w:r>
        <w:rPr>
          <w:rFonts w:hint="cs"/>
          <w:rtl/>
        </w:rPr>
        <w:t xml:space="preserve"> </w:t>
      </w:r>
      <w:r w:rsidRPr="00A544A4">
        <w:rPr>
          <w:rFonts w:hint="cs"/>
          <w:rtl/>
        </w:rPr>
        <w:t>حوالي</w:t>
      </w:r>
      <w:r>
        <w:rPr>
          <w:rFonts w:hint="cs"/>
          <w:rtl/>
        </w:rPr>
        <w:t xml:space="preserve"> </w:t>
      </w:r>
      <w:r w:rsidRPr="00A544A4">
        <w:rPr>
          <w:rFonts w:hint="cs"/>
          <w:rtl/>
        </w:rPr>
        <w:t>262,753</w:t>
      </w:r>
      <w:r>
        <w:rPr>
          <w:rFonts w:hint="cs"/>
          <w:rtl/>
        </w:rPr>
        <w:t xml:space="preserve"> </w:t>
      </w:r>
      <w:r w:rsidRPr="00A544A4">
        <w:rPr>
          <w:rFonts w:hint="cs"/>
          <w:rtl/>
        </w:rPr>
        <w:t>مليون</w:t>
      </w:r>
      <w:r>
        <w:rPr>
          <w:rFonts w:hint="cs"/>
          <w:rtl/>
        </w:rPr>
        <w:t xml:space="preserve"> </w:t>
      </w:r>
      <w:r w:rsidRPr="00A544A4">
        <w:rPr>
          <w:rFonts w:hint="cs"/>
          <w:rtl/>
        </w:rPr>
        <w:t>دينار</w:t>
      </w:r>
      <w:r>
        <w:rPr>
          <w:rFonts w:hint="cs"/>
          <w:rtl/>
        </w:rPr>
        <w:t xml:space="preserve"> </w:t>
      </w:r>
      <w:r w:rsidRPr="00A544A4">
        <w:rPr>
          <w:rFonts w:hint="cs"/>
          <w:rtl/>
        </w:rPr>
        <w:t>مقارنة</w:t>
      </w:r>
      <w:r>
        <w:rPr>
          <w:rFonts w:hint="cs"/>
          <w:rtl/>
        </w:rPr>
        <w:t xml:space="preserve"> </w:t>
      </w:r>
      <w:r w:rsidRPr="00A544A4">
        <w:rPr>
          <w:rFonts w:hint="cs"/>
          <w:rtl/>
        </w:rPr>
        <w:t>ب</w:t>
      </w:r>
      <w:r>
        <w:rPr>
          <w:rFonts w:ascii="Arial" w:eastAsia="Arial" w:hAnsi="Arial" w:cs="Arial" w:hint="cs"/>
          <w:rtl/>
        </w:rPr>
        <w:t>‍</w:t>
      </w:r>
      <w:r>
        <w:rPr>
          <w:rFonts w:hint="cs"/>
          <w:rtl/>
        </w:rPr>
        <w:t> </w:t>
      </w:r>
      <w:r w:rsidRPr="00A544A4">
        <w:rPr>
          <w:rFonts w:hint="cs"/>
          <w:rtl/>
        </w:rPr>
        <w:t>188,308</w:t>
      </w:r>
      <w:r>
        <w:rPr>
          <w:rFonts w:hint="cs"/>
          <w:rtl/>
        </w:rPr>
        <w:t xml:space="preserve"> </w:t>
      </w:r>
      <w:r w:rsidRPr="00A544A4">
        <w:rPr>
          <w:rFonts w:hint="cs"/>
          <w:rtl/>
        </w:rPr>
        <w:t>مليون</w:t>
      </w:r>
      <w:r>
        <w:rPr>
          <w:rFonts w:hint="cs"/>
          <w:rtl/>
        </w:rPr>
        <w:t xml:space="preserve"> </w:t>
      </w:r>
      <w:r w:rsidRPr="00A544A4">
        <w:rPr>
          <w:rFonts w:hint="cs"/>
          <w:rtl/>
        </w:rPr>
        <w:t>دينار</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(2010)</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بلغ</w:t>
      </w:r>
      <w:r>
        <w:rPr>
          <w:rFonts w:hint="cs"/>
          <w:rtl/>
        </w:rPr>
        <w:t xml:space="preserve"> </w:t>
      </w:r>
      <w:r w:rsidRPr="00A544A4">
        <w:rPr>
          <w:rFonts w:hint="cs"/>
          <w:rtl/>
        </w:rPr>
        <w:t>متوسط</w:t>
      </w:r>
      <w:r>
        <w:rPr>
          <w:rFonts w:hint="cs"/>
          <w:rtl/>
        </w:rPr>
        <w:t xml:space="preserve"> </w:t>
      </w:r>
      <w:r w:rsidRPr="00A544A4">
        <w:rPr>
          <w:rFonts w:hint="cs"/>
          <w:rtl/>
        </w:rPr>
        <w:t>نصيب</w:t>
      </w:r>
      <w:r>
        <w:rPr>
          <w:rFonts w:hint="cs"/>
          <w:rtl/>
        </w:rPr>
        <w:t xml:space="preserve"> </w:t>
      </w:r>
      <w:r w:rsidRPr="00A544A4">
        <w:rPr>
          <w:rFonts w:hint="cs"/>
          <w:rtl/>
        </w:rPr>
        <w:t>الفرد</w:t>
      </w:r>
      <w:r>
        <w:rPr>
          <w:rFonts w:hint="cs"/>
          <w:rtl/>
        </w:rPr>
        <w:t xml:space="preserve"> </w:t>
      </w:r>
      <w:r w:rsidRPr="00A544A4">
        <w:rPr>
          <w:rFonts w:hint="cs"/>
          <w:rtl/>
        </w:rPr>
        <w:t>من</w:t>
      </w:r>
      <w:r>
        <w:rPr>
          <w:rFonts w:hint="cs"/>
          <w:rtl/>
        </w:rPr>
        <w:t xml:space="preserve"> </w:t>
      </w:r>
      <w:r w:rsidRPr="00A544A4">
        <w:rPr>
          <w:rFonts w:hint="cs"/>
          <w:rtl/>
        </w:rPr>
        <w:t>الناتج</w:t>
      </w:r>
      <w:r>
        <w:rPr>
          <w:rFonts w:hint="cs"/>
          <w:rtl/>
        </w:rPr>
        <w:t xml:space="preserve"> </w:t>
      </w:r>
      <w:r w:rsidRPr="00A544A4">
        <w:rPr>
          <w:rFonts w:hint="cs"/>
          <w:rtl/>
        </w:rPr>
        <w:t>المحلي</w:t>
      </w:r>
      <w:r>
        <w:rPr>
          <w:rFonts w:hint="cs"/>
          <w:rtl/>
        </w:rPr>
        <w:t xml:space="preserve"> </w:t>
      </w:r>
      <w:r w:rsidRPr="00A544A4">
        <w:rPr>
          <w:rFonts w:hint="cs"/>
          <w:rtl/>
        </w:rPr>
        <w:t>الإجمالي</w:t>
      </w:r>
      <w:r>
        <w:rPr>
          <w:rFonts w:hint="cs"/>
          <w:rtl/>
        </w:rPr>
        <w:t xml:space="preserve"> </w:t>
      </w:r>
      <w:r w:rsidRPr="00A544A4">
        <w:rPr>
          <w:rFonts w:hint="cs"/>
          <w:rtl/>
        </w:rPr>
        <w:t>عام</w:t>
      </w:r>
      <w:r>
        <w:rPr>
          <w:rFonts w:hint="cs"/>
          <w:rtl/>
        </w:rPr>
        <w:t xml:space="preserve"> </w:t>
      </w:r>
      <w:r w:rsidRPr="00A544A4">
        <w:rPr>
          <w:rFonts w:hint="cs"/>
          <w:rtl/>
        </w:rPr>
        <w:t>2010</w:t>
      </w:r>
      <w:r>
        <w:rPr>
          <w:rFonts w:hint="cs"/>
          <w:rtl/>
        </w:rPr>
        <w:t xml:space="preserve"> </w:t>
      </w:r>
      <w:r w:rsidRPr="00A544A4">
        <w:rPr>
          <w:rFonts w:hint="cs"/>
          <w:rtl/>
        </w:rPr>
        <w:t>(7,869.6)</w:t>
      </w:r>
      <w:r>
        <w:rPr>
          <w:rFonts w:hint="cs"/>
          <w:rtl/>
        </w:rPr>
        <w:t xml:space="preserve"> </w:t>
      </w:r>
      <w:r w:rsidRPr="00A544A4">
        <w:rPr>
          <w:rFonts w:hint="cs"/>
          <w:rtl/>
        </w:rPr>
        <w:t>ووصل</w:t>
      </w:r>
      <w:r>
        <w:rPr>
          <w:rFonts w:hint="cs"/>
          <w:rtl/>
        </w:rPr>
        <w:t xml:space="preserve"> </w:t>
      </w:r>
      <w:r w:rsidRPr="00A544A4">
        <w:rPr>
          <w:rFonts w:hint="cs"/>
          <w:rtl/>
        </w:rPr>
        <w:t>إلى</w:t>
      </w:r>
      <w:r>
        <w:rPr>
          <w:rFonts w:hint="cs"/>
          <w:rtl/>
        </w:rPr>
        <w:t xml:space="preserve"> </w:t>
      </w:r>
      <w:r w:rsidRPr="00A544A4">
        <w:rPr>
          <w:rFonts w:hint="cs"/>
          <w:rtl/>
        </w:rPr>
        <w:t>(9,682)</w:t>
      </w:r>
      <w:r>
        <w:rPr>
          <w:rFonts w:hint="cs"/>
          <w:rtl/>
        </w:rPr>
        <w:t xml:space="preserve"> </w:t>
      </w:r>
      <w:r w:rsidRPr="00A544A4">
        <w:rPr>
          <w:rFonts w:hint="cs"/>
          <w:rtl/>
        </w:rPr>
        <w:t>عام</w:t>
      </w:r>
      <w:r>
        <w:rPr>
          <w:rFonts w:hint="cs"/>
          <w:rtl/>
        </w:rPr>
        <w:t xml:space="preserve"> </w:t>
      </w:r>
      <w:r w:rsidRPr="00A544A4">
        <w:rPr>
          <w:rFonts w:hint="cs"/>
          <w:rtl/>
        </w:rPr>
        <w:t>2014</w:t>
      </w:r>
      <w:r>
        <w:rPr>
          <w:rFonts w:hint="cs"/>
          <w:rtl/>
        </w:rPr>
        <w:t xml:space="preserve"> </w:t>
      </w:r>
      <w:r w:rsidRPr="00A544A4">
        <w:rPr>
          <w:rFonts w:hint="cs"/>
          <w:rtl/>
        </w:rPr>
        <w:t>إلا</w:t>
      </w:r>
      <w:r>
        <w:rPr>
          <w:rFonts w:hint="cs"/>
          <w:rtl/>
        </w:rPr>
        <w:t xml:space="preserve"> </w:t>
      </w:r>
      <w:r w:rsidRPr="00A544A4">
        <w:rPr>
          <w:rFonts w:hint="cs"/>
          <w:rtl/>
        </w:rPr>
        <w:t>أن</w:t>
      </w:r>
      <w:r>
        <w:rPr>
          <w:rFonts w:hint="cs"/>
          <w:rtl/>
        </w:rPr>
        <w:t xml:space="preserve"> </w:t>
      </w:r>
      <w:r w:rsidRPr="00A544A4">
        <w:rPr>
          <w:rFonts w:hint="cs"/>
          <w:rtl/>
        </w:rPr>
        <w:t>هناك</w:t>
      </w:r>
      <w:r>
        <w:rPr>
          <w:rFonts w:hint="cs"/>
          <w:rtl/>
        </w:rPr>
        <w:t xml:space="preserve"> </w:t>
      </w:r>
      <w:r w:rsidRPr="00A544A4">
        <w:rPr>
          <w:rFonts w:hint="cs"/>
          <w:rtl/>
        </w:rPr>
        <w:t>ارتفاعاً</w:t>
      </w:r>
      <w:r>
        <w:rPr>
          <w:rFonts w:hint="cs"/>
          <w:rtl/>
        </w:rPr>
        <w:t xml:space="preserve"> </w:t>
      </w:r>
      <w:r w:rsidRPr="00A544A4">
        <w:rPr>
          <w:rFonts w:hint="cs"/>
          <w:rtl/>
        </w:rPr>
        <w:t>بالتكاليف</w:t>
      </w:r>
      <w:r>
        <w:rPr>
          <w:rFonts w:hint="cs"/>
          <w:rtl/>
        </w:rPr>
        <w:t xml:space="preserve"> </w:t>
      </w:r>
      <w:r w:rsidRPr="00A544A4">
        <w:rPr>
          <w:rFonts w:hint="cs"/>
          <w:rtl/>
        </w:rPr>
        <w:t>العلاجية</w:t>
      </w:r>
      <w:r>
        <w:rPr>
          <w:rFonts w:hint="cs"/>
          <w:rtl/>
        </w:rPr>
        <w:t xml:space="preserve"> </w:t>
      </w:r>
      <w:r w:rsidRPr="00A544A4">
        <w:rPr>
          <w:rFonts w:hint="cs"/>
          <w:rtl/>
        </w:rPr>
        <w:t>من</w:t>
      </w:r>
      <w:r>
        <w:rPr>
          <w:rFonts w:hint="cs"/>
          <w:rtl/>
        </w:rPr>
        <w:t xml:space="preserve"> </w:t>
      </w:r>
      <w:r w:rsidRPr="00A544A4">
        <w:rPr>
          <w:rFonts w:hint="cs"/>
          <w:rtl/>
        </w:rPr>
        <w:t>جهة</w:t>
      </w:r>
      <w:r>
        <w:rPr>
          <w:rFonts w:hint="cs"/>
          <w:rtl/>
        </w:rPr>
        <w:t xml:space="preserve"> </w:t>
      </w:r>
      <w:r w:rsidRPr="00A544A4">
        <w:rPr>
          <w:rFonts w:hint="cs"/>
          <w:rtl/>
        </w:rPr>
        <w:t>ونقص</w:t>
      </w:r>
      <w:r>
        <w:rPr>
          <w:rFonts w:hint="cs"/>
          <w:rtl/>
        </w:rPr>
        <w:t xml:space="preserve"> </w:t>
      </w:r>
      <w:r w:rsidRPr="00A544A4">
        <w:rPr>
          <w:rFonts w:hint="cs"/>
          <w:rtl/>
        </w:rPr>
        <w:t>في</w:t>
      </w:r>
      <w:r>
        <w:rPr>
          <w:rFonts w:hint="cs"/>
          <w:rtl/>
        </w:rPr>
        <w:t xml:space="preserve"> </w:t>
      </w:r>
      <w:r w:rsidRPr="00A544A4">
        <w:rPr>
          <w:rFonts w:hint="cs"/>
          <w:rtl/>
        </w:rPr>
        <w:t>بدائل</w:t>
      </w:r>
      <w:r>
        <w:rPr>
          <w:rFonts w:hint="cs"/>
          <w:rtl/>
        </w:rPr>
        <w:t xml:space="preserve"> </w:t>
      </w:r>
      <w:r w:rsidRPr="00A544A4">
        <w:rPr>
          <w:rFonts w:hint="cs"/>
          <w:rtl/>
        </w:rPr>
        <w:t>التمويل</w:t>
      </w:r>
      <w:r>
        <w:rPr>
          <w:rFonts w:hint="cs"/>
          <w:rtl/>
        </w:rPr>
        <w:t xml:space="preserve"> </w:t>
      </w:r>
      <w:r w:rsidRPr="00A544A4">
        <w:rPr>
          <w:rFonts w:hint="cs"/>
          <w:rtl/>
        </w:rPr>
        <w:t>الصحي</w:t>
      </w:r>
      <w:r>
        <w:rPr>
          <w:rFonts w:hint="cs"/>
          <w:rtl/>
        </w:rPr>
        <w:t xml:space="preserve"> </w:t>
      </w:r>
      <w:r w:rsidRPr="00A544A4">
        <w:rPr>
          <w:rFonts w:hint="cs"/>
          <w:rtl/>
        </w:rPr>
        <w:t>من</w:t>
      </w:r>
      <w:r>
        <w:rPr>
          <w:rFonts w:hint="cs"/>
          <w:rtl/>
        </w:rPr>
        <w:t xml:space="preserve"> </w:t>
      </w:r>
      <w:r w:rsidRPr="00A544A4">
        <w:rPr>
          <w:rFonts w:hint="cs"/>
          <w:rtl/>
        </w:rPr>
        <w:t>جهة</w:t>
      </w:r>
      <w:r>
        <w:rPr>
          <w:rFonts w:hint="cs"/>
          <w:rtl/>
        </w:rPr>
        <w:t xml:space="preserve"> </w:t>
      </w:r>
      <w:r w:rsidRPr="00A544A4">
        <w:rPr>
          <w:rFonts w:hint="cs"/>
          <w:rtl/>
        </w:rPr>
        <w:t>أخرى</w:t>
      </w:r>
      <w:r>
        <w:rPr>
          <w:rFonts w:hint="cs"/>
          <w:rtl/>
        </w:rPr>
        <w:t>؛</w:t>
      </w:r>
    </w:p>
    <w:p w:rsidR="00632DB7" w:rsidRPr="00A544A4" w:rsidRDefault="00632DB7" w:rsidP="00632DB7">
      <w:pPr>
        <w:pStyle w:val="SingleTxtGA"/>
        <w:rPr>
          <w:i/>
        </w:rPr>
      </w:pPr>
      <w:r>
        <w:rPr>
          <w:rFonts w:eastAsia="Calibri"/>
          <w:i/>
          <w:sz w:val="30"/>
          <w:rtl/>
        </w:rPr>
        <w:tab/>
      </w:r>
      <w:r>
        <w:rPr>
          <w:rFonts w:eastAsia="Calibri" w:hint="cs"/>
          <w:i/>
          <w:sz w:val="30"/>
          <w:rtl/>
        </w:rPr>
        <w:t>(</w:t>
      </w:r>
      <w:r w:rsidRPr="00A544A4">
        <w:rPr>
          <w:rFonts w:eastAsia="Calibri" w:hint="cs"/>
          <w:i/>
          <w:sz w:val="30"/>
          <w:rtl/>
        </w:rPr>
        <w:t>ج</w:t>
      </w:r>
      <w:r>
        <w:rPr>
          <w:rFonts w:eastAsia="Calibri" w:hint="cs"/>
          <w:i/>
          <w:sz w:val="30"/>
          <w:rtl/>
        </w:rPr>
        <w:t>)</w:t>
      </w:r>
      <w:r w:rsidRPr="00A544A4">
        <w:rPr>
          <w:rFonts w:eastAsia="Calibri" w:hint="cs"/>
          <w:i/>
          <w:sz w:val="30"/>
          <w:rtl/>
        </w:rPr>
        <w:tab/>
      </w:r>
      <w:r w:rsidRPr="00A544A4">
        <w:rPr>
          <w:rFonts w:hint="cs"/>
          <w:i/>
          <w:rtl/>
        </w:rPr>
        <w:t>زيادة</w:t>
      </w:r>
      <w:r>
        <w:rPr>
          <w:rFonts w:hint="cs"/>
          <w:i/>
          <w:rtl/>
        </w:rPr>
        <w:t xml:space="preserve"> </w:t>
      </w:r>
      <w:r w:rsidRPr="00A544A4">
        <w:rPr>
          <w:rFonts w:hint="cs"/>
          <w:i/>
          <w:rtl/>
        </w:rPr>
        <w:t>الميزانية</w:t>
      </w:r>
      <w:r>
        <w:rPr>
          <w:rFonts w:hint="cs"/>
          <w:i/>
          <w:rtl/>
        </w:rPr>
        <w:t xml:space="preserve"> </w:t>
      </w:r>
      <w:r w:rsidRPr="00A544A4">
        <w:rPr>
          <w:rFonts w:hint="cs"/>
          <w:i/>
          <w:rtl/>
        </w:rPr>
        <w:t>المخصصة</w:t>
      </w:r>
      <w:r>
        <w:rPr>
          <w:rFonts w:hint="cs"/>
          <w:i/>
          <w:rtl/>
        </w:rPr>
        <w:t xml:space="preserve"> </w:t>
      </w:r>
      <w:r w:rsidRPr="00A544A4">
        <w:rPr>
          <w:rFonts w:hint="cs"/>
          <w:i/>
          <w:rtl/>
        </w:rPr>
        <w:t>لوزارة</w:t>
      </w:r>
      <w:r>
        <w:rPr>
          <w:rFonts w:hint="cs"/>
          <w:i/>
          <w:rtl/>
        </w:rPr>
        <w:t xml:space="preserve"> </w:t>
      </w:r>
      <w:r w:rsidRPr="00A544A4">
        <w:rPr>
          <w:rFonts w:hint="cs"/>
          <w:i/>
          <w:rtl/>
        </w:rPr>
        <w:t>التربية</w:t>
      </w:r>
      <w:r>
        <w:rPr>
          <w:rFonts w:hint="cs"/>
          <w:i/>
          <w:rtl/>
        </w:rPr>
        <w:t xml:space="preserve"> </w:t>
      </w:r>
      <w:r w:rsidRPr="00A544A4">
        <w:rPr>
          <w:rFonts w:hint="cs"/>
          <w:i/>
          <w:rtl/>
        </w:rPr>
        <w:t>والتعليم</w:t>
      </w:r>
      <w:r>
        <w:rPr>
          <w:rFonts w:hint="cs"/>
          <w:i/>
          <w:rtl/>
        </w:rPr>
        <w:t xml:space="preserve"> </w:t>
      </w:r>
      <w:r w:rsidRPr="00A544A4">
        <w:rPr>
          <w:rFonts w:hint="cs"/>
          <w:i/>
          <w:rtl/>
        </w:rPr>
        <w:t>من</w:t>
      </w:r>
      <w:r w:rsidRPr="00A544A4">
        <w:rPr>
          <w:iCs/>
        </w:rPr>
        <w:t>275,782,074</w:t>
      </w:r>
      <w:r>
        <w:rPr>
          <w:iCs/>
          <w:rtl/>
        </w:rPr>
        <w:t xml:space="preserve"> </w:t>
      </w:r>
      <w:r w:rsidRPr="00A544A4">
        <w:rPr>
          <w:rFonts w:hint="cs"/>
          <w:i/>
          <w:rtl/>
        </w:rPr>
        <w:t>في</w:t>
      </w:r>
      <w:r>
        <w:rPr>
          <w:rFonts w:hint="cs"/>
          <w:i/>
          <w:rtl/>
        </w:rPr>
        <w:t xml:space="preserve"> </w:t>
      </w:r>
      <w:r w:rsidRPr="00A544A4">
        <w:rPr>
          <w:rFonts w:hint="cs"/>
          <w:i/>
          <w:rtl/>
        </w:rPr>
        <w:t>2011</w:t>
      </w:r>
      <w:r>
        <w:rPr>
          <w:rFonts w:hint="cs"/>
          <w:i/>
          <w:rtl/>
        </w:rPr>
        <w:t xml:space="preserve"> </w:t>
      </w:r>
      <w:r w:rsidRPr="00A544A4">
        <w:rPr>
          <w:rFonts w:hint="cs"/>
          <w:i/>
          <w:rtl/>
        </w:rPr>
        <w:t>إلى</w:t>
      </w:r>
      <w:r>
        <w:rPr>
          <w:rFonts w:hint="eastAsia"/>
          <w:i/>
          <w:rtl/>
        </w:rPr>
        <w:t> </w:t>
      </w:r>
      <w:r w:rsidRPr="00A544A4">
        <w:rPr>
          <w:iCs/>
        </w:rPr>
        <w:t>337,524,032</w:t>
      </w:r>
      <w:r>
        <w:rPr>
          <w:i/>
          <w:rtl/>
        </w:rPr>
        <w:t xml:space="preserve"> </w:t>
      </w:r>
      <w:r w:rsidRPr="00A544A4">
        <w:rPr>
          <w:rFonts w:hint="cs"/>
          <w:rtl/>
          <w:lang w:bidi="ar-MA"/>
        </w:rPr>
        <w:t>في</w:t>
      </w:r>
      <w:r>
        <w:rPr>
          <w:rFonts w:hint="cs"/>
          <w:rtl/>
          <w:lang w:bidi="ar-MA"/>
        </w:rPr>
        <w:t xml:space="preserve"> </w:t>
      </w:r>
      <w:r w:rsidRPr="00A544A4">
        <w:rPr>
          <w:rFonts w:hint="cs"/>
          <w:rtl/>
          <w:lang w:bidi="ar-MA"/>
        </w:rPr>
        <w:t>2016.</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يكون</w:t>
      </w:r>
      <w:r>
        <w:rPr>
          <w:rFonts w:hint="cs"/>
          <w:rtl/>
          <w:lang w:bidi="ar-MA"/>
        </w:rPr>
        <w:t xml:space="preserve"> </w:t>
      </w:r>
      <w:r w:rsidRPr="00A544A4">
        <w:rPr>
          <w:rFonts w:hint="cs"/>
          <w:rtl/>
          <w:lang w:bidi="ar-MA"/>
        </w:rPr>
        <w:t>هناك</w:t>
      </w:r>
      <w:r>
        <w:rPr>
          <w:rFonts w:hint="cs"/>
          <w:rtl/>
          <w:lang w:bidi="ar-MA"/>
        </w:rPr>
        <w:t xml:space="preserve"> </w:t>
      </w:r>
      <w:r w:rsidRPr="00A544A4">
        <w:rPr>
          <w:rFonts w:hint="cs"/>
          <w:rtl/>
          <w:lang w:bidi="ar-MA"/>
        </w:rPr>
        <w:t>انخفاض</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الميزانية</w:t>
      </w:r>
      <w:r>
        <w:rPr>
          <w:rFonts w:hint="cs"/>
          <w:rtl/>
          <w:lang w:bidi="ar-MA"/>
        </w:rPr>
        <w:t xml:space="preserve"> </w:t>
      </w:r>
      <w:r w:rsidRPr="00A544A4">
        <w:rPr>
          <w:rFonts w:hint="cs"/>
          <w:rtl/>
          <w:lang w:bidi="ar-MA"/>
        </w:rPr>
        <w:t>المخصصة</w:t>
      </w:r>
      <w:r>
        <w:rPr>
          <w:rFonts w:hint="cs"/>
          <w:rtl/>
          <w:lang w:bidi="ar-MA"/>
        </w:rPr>
        <w:t xml:space="preserve"> </w:t>
      </w:r>
      <w:r w:rsidRPr="00A544A4">
        <w:rPr>
          <w:rFonts w:hint="cs"/>
          <w:rtl/>
          <w:lang w:bidi="ar-MA"/>
        </w:rPr>
        <w:t>للمشاريع</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لاكتمال</w:t>
      </w:r>
      <w:r>
        <w:rPr>
          <w:rFonts w:hint="cs"/>
          <w:rtl/>
          <w:lang w:bidi="ar-MA"/>
        </w:rPr>
        <w:t xml:space="preserve"> </w:t>
      </w:r>
      <w:r w:rsidRPr="00A544A4">
        <w:rPr>
          <w:rFonts w:hint="cs"/>
          <w:rtl/>
          <w:lang w:bidi="ar-MA"/>
        </w:rPr>
        <w:t>البنية</w:t>
      </w:r>
      <w:r>
        <w:rPr>
          <w:rFonts w:hint="cs"/>
          <w:rtl/>
          <w:lang w:bidi="ar-MA"/>
        </w:rPr>
        <w:t xml:space="preserve"> </w:t>
      </w:r>
      <w:r w:rsidRPr="00A544A4">
        <w:rPr>
          <w:rFonts w:hint="cs"/>
          <w:rtl/>
          <w:lang w:bidi="ar-MA"/>
        </w:rPr>
        <w:t>التحتية،</w:t>
      </w:r>
      <w:r>
        <w:rPr>
          <w:rFonts w:hint="cs"/>
          <w:rtl/>
          <w:lang w:bidi="ar-MA"/>
        </w:rPr>
        <w:t xml:space="preserve"> </w:t>
      </w:r>
      <w:r w:rsidRPr="00A544A4">
        <w:rPr>
          <w:rFonts w:hint="cs"/>
          <w:rtl/>
          <w:lang w:bidi="ar-MA"/>
        </w:rPr>
        <w:t>إلا</w:t>
      </w:r>
      <w:r>
        <w:rPr>
          <w:rFonts w:hint="cs"/>
          <w:rtl/>
          <w:lang w:bidi="ar-MA"/>
        </w:rPr>
        <w:t xml:space="preserve"> </w:t>
      </w:r>
      <w:r w:rsidRPr="00A544A4">
        <w:rPr>
          <w:rFonts w:hint="cs"/>
          <w:rtl/>
          <w:lang w:bidi="ar-MA"/>
        </w:rPr>
        <w:t>أنه</w:t>
      </w:r>
      <w:r>
        <w:rPr>
          <w:rFonts w:hint="cs"/>
          <w:rtl/>
          <w:lang w:bidi="ar-MA"/>
        </w:rPr>
        <w:t xml:space="preserve"> </w:t>
      </w:r>
      <w:r w:rsidRPr="00A544A4">
        <w:rPr>
          <w:rFonts w:hint="cs"/>
          <w:rtl/>
          <w:lang w:bidi="ar-MA"/>
        </w:rPr>
        <w:t>هناك</w:t>
      </w:r>
      <w:r>
        <w:rPr>
          <w:rFonts w:hint="cs"/>
          <w:rtl/>
          <w:lang w:bidi="ar-MA"/>
        </w:rPr>
        <w:t xml:space="preserve"> </w:t>
      </w:r>
      <w:r w:rsidRPr="00A544A4">
        <w:rPr>
          <w:rFonts w:hint="cs"/>
          <w:rtl/>
          <w:lang w:bidi="ar-MA"/>
        </w:rPr>
        <w:t>زيادة</w:t>
      </w:r>
      <w:r>
        <w:rPr>
          <w:rFonts w:hint="cs"/>
          <w:rtl/>
          <w:lang w:bidi="ar-MA"/>
        </w:rPr>
        <w:t xml:space="preserve"> </w:t>
      </w:r>
      <w:r w:rsidRPr="00A544A4">
        <w:rPr>
          <w:rFonts w:hint="cs"/>
          <w:rtl/>
          <w:lang w:bidi="ar-MA"/>
        </w:rPr>
        <w:t>كبيرة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ميزانية</w:t>
      </w:r>
      <w:r>
        <w:rPr>
          <w:rFonts w:hint="cs"/>
          <w:rtl/>
          <w:lang w:bidi="ar-MA"/>
        </w:rPr>
        <w:t xml:space="preserve"> </w:t>
      </w:r>
      <w:r w:rsidRPr="00A544A4">
        <w:rPr>
          <w:rFonts w:hint="cs"/>
          <w:rtl/>
          <w:lang w:bidi="ar-MA"/>
        </w:rPr>
        <w:t>المصروفات</w:t>
      </w:r>
      <w:r>
        <w:rPr>
          <w:rFonts w:hint="cs"/>
          <w:rtl/>
          <w:lang w:bidi="ar-MA"/>
        </w:rPr>
        <w:t xml:space="preserve"> </w:t>
      </w:r>
      <w:r w:rsidRPr="00A544A4">
        <w:rPr>
          <w:rFonts w:hint="cs"/>
          <w:rtl/>
          <w:lang w:bidi="ar-MA"/>
        </w:rPr>
        <w:t>المتكررة.</w:t>
      </w:r>
      <w:r>
        <w:rPr>
          <w:rFonts w:hint="cs"/>
          <w:rtl/>
          <w:lang w:bidi="ar-MA"/>
        </w:rPr>
        <w:t xml:space="preserve"> </w:t>
      </w:r>
      <w:r w:rsidRPr="00A544A4">
        <w:rPr>
          <w:rFonts w:hint="cs"/>
          <w:rtl/>
          <w:lang w:bidi="ar-MA"/>
        </w:rPr>
        <w:t>وارتفعت</w:t>
      </w:r>
      <w:r>
        <w:rPr>
          <w:rFonts w:hint="cs"/>
          <w:rtl/>
          <w:lang w:bidi="ar-MA"/>
        </w:rPr>
        <w:t xml:space="preserve"> </w:t>
      </w:r>
      <w:r w:rsidRPr="00A544A4">
        <w:rPr>
          <w:rFonts w:hint="cs"/>
          <w:rtl/>
          <w:lang w:bidi="ar-MA"/>
        </w:rPr>
        <w:t>نسبة</w:t>
      </w:r>
      <w:r>
        <w:rPr>
          <w:rFonts w:hint="cs"/>
          <w:rtl/>
          <w:lang w:bidi="ar-MA"/>
        </w:rPr>
        <w:t xml:space="preserve"> </w:t>
      </w:r>
      <w:r w:rsidRPr="00A544A4">
        <w:rPr>
          <w:rFonts w:hint="cs"/>
          <w:rtl/>
          <w:lang w:bidi="ar-MA"/>
        </w:rPr>
        <w:t>ميزانية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8</w:t>
      </w:r>
      <w:r w:rsidRPr="00A544A4">
        <w:t>%</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2011</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9</w:t>
      </w:r>
      <w:r w:rsidRPr="00A544A4">
        <w:t>%</w:t>
      </w:r>
      <w:r>
        <w:rPr>
          <w:rFonts w:hint="cs"/>
          <w:rtl/>
          <w:lang w:bidi="ar-MA"/>
        </w:rPr>
        <w:t xml:space="preserve"> </w:t>
      </w:r>
      <w:r w:rsidRPr="00A544A4">
        <w:rPr>
          <w:rFonts w:hint="cs"/>
          <w:rtl/>
          <w:lang w:bidi="ar-MA"/>
        </w:rPr>
        <w:t>منذ</w:t>
      </w:r>
      <w:r>
        <w:rPr>
          <w:rFonts w:hint="cs"/>
          <w:rtl/>
          <w:lang w:bidi="ar-MA"/>
        </w:rPr>
        <w:t xml:space="preserve"> </w:t>
      </w:r>
      <w:r w:rsidRPr="00A544A4">
        <w:rPr>
          <w:rFonts w:hint="cs"/>
          <w:rtl/>
          <w:lang w:bidi="ar-MA"/>
        </w:rPr>
        <w:t>2013</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العام</w:t>
      </w:r>
      <w:r>
        <w:rPr>
          <w:rFonts w:hint="cs"/>
          <w:rtl/>
          <w:lang w:bidi="ar-MA"/>
        </w:rPr>
        <w:t xml:space="preserve"> </w:t>
      </w:r>
      <w:r w:rsidRPr="00A544A4">
        <w:rPr>
          <w:rFonts w:hint="cs"/>
          <w:rtl/>
          <w:lang w:bidi="ar-MA"/>
        </w:rPr>
        <w:t>(جدول</w:t>
      </w:r>
      <w:r>
        <w:rPr>
          <w:rFonts w:hint="cs"/>
          <w:rtl/>
          <w:lang w:bidi="ar-MA"/>
        </w:rPr>
        <w:t xml:space="preserve"> </w:t>
      </w:r>
      <w:r w:rsidRPr="00A544A4">
        <w:rPr>
          <w:rFonts w:hint="cs"/>
          <w:rtl/>
          <w:lang w:bidi="ar-MA"/>
        </w:rPr>
        <w:t>رقم</w:t>
      </w:r>
      <w:r>
        <w:rPr>
          <w:rFonts w:hint="cs"/>
          <w:rtl/>
          <w:lang w:bidi="ar-MA"/>
        </w:rPr>
        <w:t xml:space="preserve"> </w:t>
      </w:r>
      <w:r w:rsidRPr="00A544A4">
        <w:t>10</w:t>
      </w:r>
      <w:r w:rsidRPr="00A544A4">
        <w:rPr>
          <w:rFonts w:hint="cs"/>
          <w:rtl/>
          <w:lang w:bidi="ar-MA"/>
        </w:rPr>
        <w:t>)</w:t>
      </w:r>
      <w:r w:rsidRPr="00A544A4">
        <w:rPr>
          <w:rFonts w:hint="cs"/>
          <w:rtl/>
          <w:lang w:eastAsia="ar-SA"/>
        </w:rPr>
        <w:t>.</w:t>
      </w:r>
    </w:p>
    <w:p w:rsidR="00632DB7" w:rsidRPr="00A544A4" w:rsidRDefault="00632DB7" w:rsidP="00632DB7">
      <w:pPr>
        <w:pStyle w:val="SingleTxtGA"/>
        <w:rPr>
          <w:i/>
        </w:rPr>
      </w:pPr>
      <w:r>
        <w:rPr>
          <w:rFonts w:eastAsia="Calibri" w:hint="cs"/>
          <w:rtl/>
        </w:rPr>
        <w:t>55-</w:t>
      </w:r>
      <w:r w:rsidRPr="00A544A4">
        <w:rPr>
          <w:rFonts w:eastAsia="Calibri"/>
        </w:rPr>
        <w:tab/>
      </w:r>
      <w:r w:rsidRPr="00A544A4">
        <w:rPr>
          <w:rFonts w:hint="cs"/>
          <w:rtl/>
          <w:lang w:bidi="ar-MA"/>
        </w:rPr>
        <w:t>فيما</w:t>
      </w:r>
      <w:r>
        <w:rPr>
          <w:rFonts w:hint="cs"/>
          <w:rtl/>
          <w:lang w:bidi="ar-MA"/>
        </w:rPr>
        <w:t xml:space="preserve"> </w:t>
      </w:r>
      <w:r w:rsidRPr="00A544A4">
        <w:rPr>
          <w:rFonts w:hint="cs"/>
          <w:rtl/>
          <w:lang w:bidi="ar-MA"/>
        </w:rPr>
        <w:t>يتعلق</w:t>
      </w:r>
      <w:r>
        <w:rPr>
          <w:rFonts w:hint="cs"/>
          <w:rtl/>
          <w:lang w:bidi="ar-MA"/>
        </w:rPr>
        <w:t xml:space="preserve"> </w:t>
      </w:r>
      <w:r w:rsidRPr="00A544A4">
        <w:rPr>
          <w:rFonts w:hint="cs"/>
          <w:rtl/>
          <w:lang w:bidi="ar-MA"/>
        </w:rPr>
        <w:t>بالتوصية</w:t>
      </w:r>
      <w:r>
        <w:rPr>
          <w:rFonts w:hint="cs"/>
          <w:rtl/>
          <w:lang w:bidi="ar-MA"/>
        </w:rPr>
        <w:t xml:space="preserve"> </w:t>
      </w:r>
      <w:r w:rsidRPr="00A544A4">
        <w:rPr>
          <w:rFonts w:hint="cs"/>
          <w:rtl/>
          <w:lang w:bidi="ar-MA"/>
        </w:rPr>
        <w:t>35(ج)</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بحماية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تأثيرات</w:t>
      </w:r>
      <w:r>
        <w:rPr>
          <w:rFonts w:hint="cs"/>
          <w:rtl/>
          <w:lang w:bidi="ar-MA"/>
        </w:rPr>
        <w:t xml:space="preserve"> </w:t>
      </w:r>
      <w:r w:rsidRPr="00A544A4">
        <w:rPr>
          <w:rFonts w:hint="cs"/>
          <w:rtl/>
          <w:lang w:bidi="ar-MA"/>
        </w:rPr>
        <w:t>الاضطرابات</w:t>
      </w:r>
      <w:r>
        <w:rPr>
          <w:rFonts w:hint="cs"/>
          <w:rtl/>
          <w:lang w:bidi="ar-MA"/>
        </w:rPr>
        <w:t xml:space="preserve"> </w:t>
      </w:r>
      <w:r w:rsidRPr="00A544A4">
        <w:rPr>
          <w:rFonts w:hint="cs"/>
          <w:rtl/>
          <w:lang w:bidi="ar-MA"/>
        </w:rPr>
        <w:t>السياسية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الشوارع،</w:t>
      </w:r>
      <w:r>
        <w:rPr>
          <w:rFonts w:hint="cs"/>
          <w:rtl/>
          <w:lang w:bidi="ar-MA"/>
        </w:rPr>
        <w:t xml:space="preserve"> </w:t>
      </w:r>
      <w:r w:rsidRPr="00A544A4">
        <w:rPr>
          <w:rFonts w:hint="cs"/>
          <w:rtl/>
          <w:lang w:bidi="ar-MA"/>
        </w:rPr>
        <w:t>وضمان</w:t>
      </w:r>
      <w:r>
        <w:rPr>
          <w:rFonts w:hint="cs"/>
          <w:rtl/>
          <w:lang w:bidi="ar-MA"/>
        </w:rPr>
        <w:t xml:space="preserve"> </w:t>
      </w:r>
      <w:r w:rsidRPr="00A544A4">
        <w:rPr>
          <w:rFonts w:hint="cs"/>
          <w:rtl/>
          <w:lang w:bidi="ar-MA"/>
        </w:rPr>
        <w:t>التزام</w:t>
      </w:r>
      <w:r>
        <w:rPr>
          <w:rFonts w:hint="cs"/>
          <w:rtl/>
          <w:lang w:bidi="ar-MA"/>
        </w:rPr>
        <w:t xml:space="preserve"> </w:t>
      </w:r>
      <w:r w:rsidRPr="00A544A4">
        <w:rPr>
          <w:rFonts w:hint="cs"/>
          <w:rtl/>
          <w:lang w:bidi="ar-MA"/>
        </w:rPr>
        <w:t>قوات</w:t>
      </w:r>
      <w:r>
        <w:rPr>
          <w:rFonts w:hint="cs"/>
          <w:rtl/>
          <w:lang w:bidi="ar-MA"/>
        </w:rPr>
        <w:t xml:space="preserve"> </w:t>
      </w:r>
      <w:r w:rsidRPr="00A544A4">
        <w:rPr>
          <w:rFonts w:hint="cs"/>
          <w:rtl/>
          <w:lang w:bidi="ar-MA"/>
        </w:rPr>
        <w:t>الأمن</w:t>
      </w:r>
      <w:r>
        <w:rPr>
          <w:rFonts w:hint="cs"/>
          <w:rtl/>
          <w:lang w:bidi="ar-MA"/>
        </w:rPr>
        <w:t xml:space="preserve"> </w:t>
      </w:r>
      <w:r w:rsidRPr="00A544A4">
        <w:rPr>
          <w:rFonts w:hint="cs"/>
          <w:rtl/>
          <w:lang w:bidi="ar-MA"/>
        </w:rPr>
        <w:t>والأخصائيين</w:t>
      </w:r>
      <w:r>
        <w:rPr>
          <w:rFonts w:hint="cs"/>
          <w:rtl/>
          <w:lang w:bidi="ar-MA"/>
        </w:rPr>
        <w:t xml:space="preserve"> </w:t>
      </w:r>
      <w:r w:rsidRPr="00A544A4">
        <w:rPr>
          <w:rFonts w:hint="cs"/>
          <w:rtl/>
          <w:lang w:bidi="ar-MA"/>
        </w:rPr>
        <w:t>الصحيين</w:t>
      </w:r>
      <w:r>
        <w:rPr>
          <w:rFonts w:hint="cs"/>
          <w:rtl/>
          <w:lang w:bidi="ar-MA"/>
        </w:rPr>
        <w:t xml:space="preserve"> </w:t>
      </w:r>
      <w:r w:rsidRPr="00A544A4">
        <w:rPr>
          <w:rFonts w:hint="cs"/>
          <w:rtl/>
          <w:lang w:bidi="ar-MA"/>
        </w:rPr>
        <w:t>المتعاملين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بأحكام</w:t>
      </w:r>
      <w:r>
        <w:rPr>
          <w:rFonts w:hint="cs"/>
          <w:rtl/>
          <w:lang w:bidi="ar-MA"/>
        </w:rPr>
        <w:t xml:space="preserve"> </w:t>
      </w:r>
      <w:r w:rsidRPr="00A544A4">
        <w:rPr>
          <w:rFonts w:hint="cs"/>
          <w:rtl/>
          <w:lang w:bidi="ar-MA"/>
        </w:rPr>
        <w:t>الاتفاقية</w:t>
      </w:r>
      <w:r>
        <w:rPr>
          <w:rFonts w:hint="cs"/>
          <w:rtl/>
          <w:lang w:bidi="ar-MA"/>
        </w:rPr>
        <w:t xml:space="preserve"> </w:t>
      </w:r>
      <w:r w:rsidRPr="00A544A4">
        <w:rPr>
          <w:rFonts w:hint="cs"/>
          <w:rtl/>
          <w:lang w:bidi="ar-MA"/>
        </w:rPr>
        <w:t>وبإنفاذها،</w:t>
      </w:r>
      <w:r>
        <w:rPr>
          <w:rFonts w:hint="cs"/>
          <w:rtl/>
          <w:lang w:bidi="ar-MA"/>
        </w:rPr>
        <w:t xml:space="preserve"> </w:t>
      </w:r>
      <w:r w:rsidRPr="00A544A4">
        <w:rPr>
          <w:rFonts w:hint="cs"/>
          <w:rtl/>
          <w:lang w:bidi="ar-MA"/>
        </w:rPr>
        <w:t>تود</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اخطار</w:t>
      </w:r>
      <w:r>
        <w:rPr>
          <w:rFonts w:hint="cs"/>
          <w:rtl/>
          <w:lang w:bidi="ar-MA"/>
        </w:rPr>
        <w:t xml:space="preserve"> </w:t>
      </w:r>
      <w:r w:rsidRPr="00A544A4">
        <w:rPr>
          <w:rFonts w:hint="cs"/>
          <w:rtl/>
          <w:lang w:bidi="ar-MA"/>
        </w:rPr>
        <w:t>اللجنة</w:t>
      </w:r>
      <w:r>
        <w:rPr>
          <w:rFonts w:hint="cs"/>
          <w:rtl/>
          <w:lang w:bidi="ar-MA"/>
        </w:rPr>
        <w:t xml:space="preserve"> </w:t>
      </w:r>
      <w:r w:rsidRPr="00A544A4">
        <w:rPr>
          <w:rFonts w:hint="cs"/>
          <w:rtl/>
          <w:lang w:bidi="ar-MA"/>
        </w:rPr>
        <w:t>بأنه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إطار</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للطفولة،</w:t>
      </w:r>
      <w:r>
        <w:rPr>
          <w:rFonts w:hint="cs"/>
          <w:rtl/>
          <w:lang w:bidi="ar-MA"/>
        </w:rPr>
        <w:t xml:space="preserve"> </w:t>
      </w:r>
      <w:r w:rsidRPr="00A544A4">
        <w:rPr>
          <w:rFonts w:hint="cs"/>
          <w:rtl/>
          <w:lang w:bidi="ar-MA"/>
        </w:rPr>
        <w:t>وهي</w:t>
      </w:r>
      <w:r>
        <w:rPr>
          <w:rFonts w:hint="cs"/>
          <w:rtl/>
          <w:lang w:bidi="ar-MA"/>
        </w:rPr>
        <w:t xml:space="preserve"> </w:t>
      </w:r>
      <w:r w:rsidRPr="00A544A4">
        <w:rPr>
          <w:rFonts w:hint="cs"/>
          <w:rtl/>
          <w:lang w:bidi="ar-MA"/>
        </w:rPr>
        <w:t>أول</w:t>
      </w:r>
      <w:r>
        <w:rPr>
          <w:rFonts w:hint="cs"/>
          <w:rtl/>
          <w:lang w:bidi="ar-MA"/>
        </w:rPr>
        <w:t xml:space="preserve"> </w:t>
      </w:r>
      <w:r w:rsidRPr="00A544A4">
        <w:rPr>
          <w:rFonts w:hint="cs"/>
          <w:rtl/>
          <w:lang w:bidi="ar-MA"/>
        </w:rPr>
        <w:t>ا</w:t>
      </w:r>
      <w:r w:rsidRPr="00A544A4">
        <w:rPr>
          <w:rFonts w:hint="cs"/>
          <w:rtl/>
          <w:lang w:bidi="ar-BH"/>
        </w:rPr>
        <w:t>ستراتيجية</w:t>
      </w:r>
      <w:r>
        <w:rPr>
          <w:rFonts w:hint="cs"/>
          <w:rtl/>
          <w:lang w:bidi="ar-BH"/>
        </w:rPr>
        <w:t xml:space="preserve"> </w:t>
      </w:r>
      <w:r w:rsidRPr="00A544A4">
        <w:rPr>
          <w:rFonts w:hint="cs"/>
          <w:rtl/>
          <w:lang w:bidi="ar-BH"/>
        </w:rPr>
        <w:t>تصاغ</w:t>
      </w:r>
      <w:r>
        <w:rPr>
          <w:rFonts w:hint="cs"/>
          <w:rtl/>
          <w:lang w:bidi="ar-BH"/>
        </w:rPr>
        <w:t xml:space="preserve"> </w:t>
      </w:r>
      <w:r w:rsidRPr="00A544A4">
        <w:rPr>
          <w:rFonts w:hint="cs"/>
          <w:rtl/>
          <w:lang w:bidi="ar-BH"/>
        </w:rPr>
        <w:t>للطفل</w:t>
      </w:r>
      <w:r>
        <w:rPr>
          <w:rFonts w:hint="cs"/>
          <w:rtl/>
          <w:lang w:bidi="ar-BH"/>
        </w:rPr>
        <w:t xml:space="preserve"> </w:t>
      </w:r>
      <w:r w:rsidRPr="00A544A4">
        <w:rPr>
          <w:rFonts w:hint="cs"/>
          <w:rtl/>
          <w:lang w:bidi="ar-BH"/>
        </w:rPr>
        <w:t>بمملكة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وتعد</w:t>
      </w:r>
      <w:r>
        <w:rPr>
          <w:rFonts w:hint="cs"/>
          <w:rtl/>
          <w:lang w:bidi="ar-BH"/>
        </w:rPr>
        <w:t xml:space="preserve"> </w:t>
      </w:r>
      <w:r w:rsidRPr="00A544A4">
        <w:rPr>
          <w:rFonts w:hint="cs"/>
          <w:rtl/>
          <w:lang w:bidi="ar-BH"/>
        </w:rPr>
        <w:t>إطار</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لمنظومة</w:t>
      </w:r>
      <w:r>
        <w:rPr>
          <w:rFonts w:hint="cs"/>
          <w:rtl/>
          <w:lang w:bidi="ar-BH"/>
        </w:rPr>
        <w:t xml:space="preserve"> </w:t>
      </w:r>
      <w:r w:rsidRPr="00A544A4">
        <w:rPr>
          <w:rFonts w:hint="cs"/>
          <w:rtl/>
          <w:lang w:bidi="ar-BH"/>
        </w:rPr>
        <w:t>عمل</w:t>
      </w:r>
      <w:r>
        <w:rPr>
          <w:rFonts w:hint="cs"/>
          <w:rtl/>
          <w:lang w:bidi="ar-BH"/>
        </w:rPr>
        <w:t xml:space="preserve"> </w:t>
      </w:r>
      <w:r w:rsidRPr="00A544A4">
        <w:rPr>
          <w:rFonts w:hint="cs"/>
          <w:rtl/>
          <w:lang w:bidi="ar-BH"/>
        </w:rPr>
        <w:t>متكاملة</w:t>
      </w:r>
      <w:r>
        <w:rPr>
          <w:rFonts w:hint="cs"/>
          <w:rtl/>
          <w:lang w:bidi="ar-BH"/>
        </w:rPr>
        <w:t xml:space="preserve"> </w:t>
      </w:r>
      <w:r w:rsidRPr="00A544A4">
        <w:rPr>
          <w:rFonts w:hint="cs"/>
          <w:rtl/>
          <w:lang w:bidi="ar-BH"/>
        </w:rPr>
        <w:t>لتلبية</w:t>
      </w:r>
      <w:r>
        <w:rPr>
          <w:rFonts w:hint="cs"/>
          <w:rtl/>
          <w:lang w:bidi="ar-BH"/>
        </w:rPr>
        <w:t xml:space="preserve"> </w:t>
      </w:r>
      <w:r w:rsidRPr="00A544A4">
        <w:rPr>
          <w:rFonts w:hint="cs"/>
          <w:rtl/>
          <w:lang w:bidi="ar-BH"/>
        </w:rPr>
        <w:t>مختلف</w:t>
      </w:r>
      <w:r>
        <w:rPr>
          <w:rFonts w:hint="cs"/>
          <w:rtl/>
          <w:lang w:bidi="ar-BH"/>
        </w:rPr>
        <w:t xml:space="preserve"> </w:t>
      </w:r>
      <w:r w:rsidRPr="00A544A4">
        <w:rPr>
          <w:rFonts w:hint="cs"/>
          <w:rtl/>
          <w:lang w:bidi="ar-BH"/>
        </w:rPr>
        <w:t>احتياجات</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وترتكز</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المبادئ</w:t>
      </w:r>
      <w:r>
        <w:rPr>
          <w:rFonts w:hint="cs"/>
          <w:rtl/>
          <w:lang w:bidi="ar-BH"/>
        </w:rPr>
        <w:t xml:space="preserve"> </w:t>
      </w:r>
      <w:r w:rsidRPr="00A544A4">
        <w:rPr>
          <w:rFonts w:hint="cs"/>
          <w:rtl/>
          <w:lang w:bidi="ar-BH"/>
        </w:rPr>
        <w:t>الرئيسية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بنيت</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الاتفاقية.</w:t>
      </w:r>
    </w:p>
    <w:p w:rsidR="00632DB7" w:rsidRPr="00A544A4" w:rsidRDefault="00632DB7" w:rsidP="00632DB7">
      <w:pPr>
        <w:pStyle w:val="SingleTxtGA"/>
      </w:pPr>
      <w:r>
        <w:rPr>
          <w:rFonts w:eastAsia="Calibri" w:hint="cs"/>
          <w:rtl/>
          <w:lang w:bidi="ar-EG"/>
        </w:rPr>
        <w:t>56-</w:t>
      </w:r>
      <w:r w:rsidRPr="00A544A4">
        <w:rPr>
          <w:rFonts w:eastAsia="Calibri"/>
        </w:rPr>
        <w:tab/>
      </w:r>
      <w:r w:rsidRPr="00A544A4">
        <w:rPr>
          <w:rFonts w:hint="cs"/>
          <w:rtl/>
          <w:lang w:bidi="ar-MA"/>
        </w:rPr>
        <w:t>تضمن</w:t>
      </w:r>
      <w:r>
        <w:rPr>
          <w:rFonts w:hint="cs"/>
          <w:rtl/>
          <w:lang w:bidi="ar-MA"/>
        </w:rPr>
        <w:t xml:space="preserve"> </w:t>
      </w:r>
      <w:r w:rsidRPr="00A544A4">
        <w:rPr>
          <w:rFonts w:hint="cs"/>
          <w:rtl/>
          <w:lang w:bidi="ar-MA"/>
        </w:rPr>
        <w:t>الهدف</w:t>
      </w:r>
      <w:r>
        <w:rPr>
          <w:rFonts w:hint="cs"/>
          <w:rtl/>
          <w:lang w:bidi="ar-MA"/>
        </w:rPr>
        <w:t xml:space="preserve"> </w:t>
      </w:r>
      <w:r w:rsidRPr="00A544A4">
        <w:rPr>
          <w:rFonts w:hint="cs"/>
          <w:rtl/>
          <w:lang w:bidi="ar-MA"/>
        </w:rPr>
        <w:t>الخامس</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محور</w:t>
      </w:r>
      <w:r>
        <w:rPr>
          <w:rFonts w:hint="cs"/>
          <w:rtl/>
          <w:lang w:bidi="ar-MA"/>
        </w:rPr>
        <w:t xml:space="preserve"> </w:t>
      </w:r>
      <w:r w:rsidRPr="00A544A4">
        <w:rPr>
          <w:rFonts w:hint="cs"/>
          <w:rtl/>
          <w:lang w:bidi="ar-MA"/>
        </w:rPr>
        <w:t>الحق</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الحماية،</w:t>
      </w:r>
      <w:r>
        <w:rPr>
          <w:rFonts w:hint="cs"/>
          <w:rtl/>
          <w:lang w:bidi="ar-MA"/>
        </w:rPr>
        <w:t xml:space="preserve"> </w:t>
      </w:r>
      <w:r w:rsidRPr="00A544A4">
        <w:rPr>
          <w:rFonts w:hint="cs"/>
          <w:rtl/>
          <w:lang w:bidi="ar-MA"/>
        </w:rPr>
        <w:t>مساعدة</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التكيف</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الأزمات</w:t>
      </w:r>
      <w:r>
        <w:rPr>
          <w:rFonts w:hint="cs"/>
          <w:rtl/>
          <w:lang w:bidi="ar-MA"/>
        </w:rPr>
        <w:t xml:space="preserve"> </w:t>
      </w:r>
      <w:r w:rsidRPr="00A544A4">
        <w:rPr>
          <w:rFonts w:hint="cs"/>
          <w:rtl/>
          <w:lang w:bidi="ar-MA"/>
        </w:rPr>
        <w:t>وتنمية</w:t>
      </w:r>
      <w:r>
        <w:rPr>
          <w:rFonts w:hint="cs"/>
          <w:rtl/>
          <w:lang w:bidi="ar-MA"/>
        </w:rPr>
        <w:t xml:space="preserve"> </w:t>
      </w:r>
      <w:r w:rsidRPr="00A544A4">
        <w:rPr>
          <w:rFonts w:hint="cs"/>
          <w:rtl/>
          <w:lang w:bidi="ar-MA"/>
        </w:rPr>
        <w:t>قيم</w:t>
      </w:r>
      <w:r>
        <w:rPr>
          <w:rFonts w:hint="cs"/>
          <w:rtl/>
          <w:lang w:bidi="ar-MA"/>
        </w:rPr>
        <w:t xml:space="preserve"> </w:t>
      </w:r>
      <w:r w:rsidRPr="00A544A4">
        <w:rPr>
          <w:rFonts w:hint="cs"/>
          <w:rtl/>
          <w:lang w:bidi="ar-MA"/>
        </w:rPr>
        <w:t>التسامح</w:t>
      </w:r>
      <w:r>
        <w:rPr>
          <w:rFonts w:hint="cs"/>
          <w:rtl/>
          <w:lang w:bidi="ar-MA"/>
        </w:rPr>
        <w:t xml:space="preserve"> </w:t>
      </w:r>
      <w:r w:rsidRPr="00A544A4">
        <w:rPr>
          <w:rFonts w:hint="cs"/>
          <w:rtl/>
          <w:lang w:bidi="ar-MA"/>
        </w:rPr>
        <w:t>ونبذ</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وتنمية</w:t>
      </w:r>
      <w:r>
        <w:rPr>
          <w:rFonts w:hint="cs"/>
          <w:rtl/>
          <w:lang w:bidi="ar-MA"/>
        </w:rPr>
        <w:t xml:space="preserve"> </w:t>
      </w:r>
      <w:r w:rsidRPr="00A544A4">
        <w:rPr>
          <w:rFonts w:hint="cs"/>
          <w:rtl/>
          <w:lang w:bidi="ar-MA"/>
        </w:rPr>
        <w:t>مهارات</w:t>
      </w:r>
      <w:r>
        <w:rPr>
          <w:rFonts w:hint="cs"/>
          <w:rtl/>
          <w:lang w:bidi="ar-MA"/>
        </w:rPr>
        <w:t xml:space="preserve"> </w:t>
      </w:r>
      <w:r w:rsidRPr="00A544A4">
        <w:rPr>
          <w:rFonts w:hint="cs"/>
          <w:rtl/>
          <w:lang w:bidi="ar-MA"/>
        </w:rPr>
        <w:t>أساليب</w:t>
      </w:r>
      <w:r>
        <w:rPr>
          <w:rFonts w:hint="cs"/>
          <w:rtl/>
          <w:lang w:bidi="ar-MA"/>
        </w:rPr>
        <w:t xml:space="preserve"> </w:t>
      </w:r>
      <w:r w:rsidRPr="00A544A4">
        <w:rPr>
          <w:rFonts w:hint="cs"/>
          <w:rtl/>
          <w:lang w:bidi="ar-MA"/>
        </w:rPr>
        <w:t>حل</w:t>
      </w:r>
      <w:r>
        <w:rPr>
          <w:rFonts w:hint="cs"/>
          <w:rtl/>
          <w:lang w:bidi="ar-MA"/>
        </w:rPr>
        <w:t xml:space="preserve"> </w:t>
      </w:r>
      <w:r w:rsidRPr="00A544A4">
        <w:rPr>
          <w:rFonts w:hint="cs"/>
          <w:rtl/>
          <w:lang w:bidi="ar-MA"/>
        </w:rPr>
        <w:t>الخلاف</w:t>
      </w:r>
      <w:r>
        <w:rPr>
          <w:rFonts w:hint="cs"/>
          <w:rtl/>
          <w:lang w:bidi="ar-MA"/>
        </w:rPr>
        <w:t xml:space="preserve"> </w:t>
      </w:r>
      <w:r w:rsidRPr="00A544A4">
        <w:rPr>
          <w:rFonts w:hint="cs"/>
          <w:rtl/>
          <w:lang w:bidi="ar-MA"/>
        </w:rPr>
        <w:t>والتواصل</w:t>
      </w:r>
      <w:r>
        <w:rPr>
          <w:rFonts w:hint="cs"/>
          <w:rtl/>
          <w:lang w:bidi="ar-MA"/>
        </w:rPr>
        <w:t xml:space="preserve"> </w:t>
      </w:r>
      <w:r w:rsidRPr="00A544A4">
        <w:rPr>
          <w:rFonts w:hint="cs"/>
          <w:rtl/>
          <w:lang w:bidi="ar-MA"/>
        </w:rPr>
        <w:t>وفن</w:t>
      </w:r>
      <w:r>
        <w:rPr>
          <w:rFonts w:hint="cs"/>
          <w:rtl/>
          <w:lang w:bidi="ar-MA"/>
        </w:rPr>
        <w:t xml:space="preserve"> </w:t>
      </w:r>
      <w:r w:rsidRPr="00A544A4">
        <w:rPr>
          <w:rFonts w:hint="cs"/>
          <w:rtl/>
          <w:lang w:bidi="ar-MA"/>
        </w:rPr>
        <w:t>الحوار.</w:t>
      </w:r>
      <w:r>
        <w:rPr>
          <w:rFonts w:hint="cs"/>
          <w:rtl/>
          <w:lang w:bidi="ar-MA"/>
        </w:rPr>
        <w:t xml:space="preserve"> </w:t>
      </w:r>
    </w:p>
    <w:p w:rsidR="00632DB7" w:rsidRPr="00A544A4" w:rsidRDefault="00632DB7" w:rsidP="00632DB7">
      <w:pPr>
        <w:pStyle w:val="SingleTxtGA"/>
      </w:pPr>
      <w:r>
        <w:rPr>
          <w:rFonts w:eastAsia="Calibri" w:hint="cs"/>
          <w:rtl/>
        </w:rPr>
        <w:t>57-</w:t>
      </w:r>
      <w:r w:rsidRPr="00A544A4">
        <w:rPr>
          <w:rFonts w:eastAsia="Calibri"/>
        </w:rPr>
        <w:tab/>
      </w:r>
      <w:r w:rsidRPr="00A544A4">
        <w:rPr>
          <w:rFonts w:hint="cs"/>
          <w:rtl/>
          <w:lang w:bidi="ar-MA"/>
        </w:rPr>
        <w:t>من</w:t>
      </w:r>
      <w:r>
        <w:rPr>
          <w:rFonts w:hint="cs"/>
          <w:rtl/>
          <w:lang w:bidi="ar-MA"/>
        </w:rPr>
        <w:t xml:space="preserve"> </w:t>
      </w:r>
      <w:r w:rsidRPr="00A544A4">
        <w:rPr>
          <w:rFonts w:hint="cs"/>
          <w:rtl/>
          <w:lang w:bidi="ar-MA"/>
        </w:rPr>
        <w:t>منطلق</w:t>
      </w:r>
      <w:r>
        <w:rPr>
          <w:rFonts w:hint="cs"/>
          <w:rtl/>
          <w:lang w:bidi="ar-MA"/>
        </w:rPr>
        <w:t xml:space="preserve"> </w:t>
      </w:r>
      <w:r w:rsidRPr="00A544A4">
        <w:rPr>
          <w:rFonts w:hint="cs"/>
          <w:rtl/>
          <w:lang w:bidi="ar-MA"/>
        </w:rPr>
        <w:t>التزام</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ببنود</w:t>
      </w:r>
      <w:r>
        <w:rPr>
          <w:rFonts w:hint="cs"/>
          <w:rtl/>
          <w:lang w:bidi="ar-MA"/>
        </w:rPr>
        <w:t xml:space="preserve"> </w:t>
      </w:r>
      <w:r w:rsidRPr="00A544A4">
        <w:rPr>
          <w:rFonts w:hint="cs"/>
          <w:rtl/>
          <w:lang w:bidi="ar-MA"/>
        </w:rPr>
        <w:t>اتفاقية</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فقد</w:t>
      </w:r>
      <w:r>
        <w:rPr>
          <w:rFonts w:hint="cs"/>
          <w:rtl/>
          <w:lang w:bidi="ar-MA"/>
        </w:rPr>
        <w:t xml:space="preserve"> </w:t>
      </w:r>
      <w:r w:rsidRPr="00A544A4">
        <w:rPr>
          <w:rFonts w:hint="cs"/>
          <w:rtl/>
          <w:lang w:bidi="ar-MA"/>
        </w:rPr>
        <w:t>صدر</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رقم</w:t>
      </w:r>
      <w:r>
        <w:rPr>
          <w:rFonts w:hint="eastAsia"/>
          <w:rtl/>
          <w:lang w:bidi="ar-MA"/>
        </w:rPr>
        <w:t> </w:t>
      </w:r>
      <w:r w:rsidRPr="00A544A4">
        <w:rPr>
          <w:rFonts w:hint="cs"/>
          <w:rtl/>
          <w:lang w:bidi="ar-MA"/>
        </w:rPr>
        <w:t>(37)</w:t>
      </w:r>
      <w:r>
        <w:rPr>
          <w:rFonts w:hint="cs"/>
          <w:rtl/>
          <w:lang w:bidi="ar-MA"/>
        </w:rPr>
        <w:t xml:space="preserve"> </w:t>
      </w:r>
      <w:r w:rsidRPr="00A544A4">
        <w:rPr>
          <w:rFonts w:hint="cs"/>
          <w:rtl/>
          <w:lang w:bidi="ar-MA"/>
        </w:rPr>
        <w:t>لسنة</w:t>
      </w:r>
      <w:r>
        <w:rPr>
          <w:rFonts w:hint="cs"/>
          <w:rtl/>
          <w:lang w:bidi="ar-MA"/>
        </w:rPr>
        <w:t xml:space="preserve"> </w:t>
      </w:r>
      <w:r w:rsidRPr="00A544A4">
        <w:rPr>
          <w:rFonts w:hint="cs"/>
          <w:rtl/>
          <w:lang w:bidi="ar-MA"/>
        </w:rPr>
        <w:t>2012</w:t>
      </w:r>
      <w:r>
        <w:rPr>
          <w:rFonts w:hint="cs"/>
          <w:rtl/>
          <w:lang w:bidi="ar-MA"/>
        </w:rPr>
        <w:t xml:space="preserve"> </w:t>
      </w:r>
      <w:r w:rsidRPr="00A544A4">
        <w:rPr>
          <w:rFonts w:hint="cs"/>
          <w:rtl/>
          <w:lang w:bidi="ar-MA"/>
        </w:rPr>
        <w:t>والذي</w:t>
      </w:r>
      <w:r>
        <w:rPr>
          <w:rFonts w:hint="cs"/>
          <w:rtl/>
          <w:lang w:bidi="ar-MA"/>
        </w:rPr>
        <w:t xml:space="preserve"> </w:t>
      </w:r>
      <w:r w:rsidRPr="00A544A4">
        <w:rPr>
          <w:rFonts w:hint="cs"/>
          <w:rtl/>
          <w:lang w:bidi="ar-MA"/>
        </w:rPr>
        <w:t>يكفل</w:t>
      </w:r>
      <w:r>
        <w:rPr>
          <w:rFonts w:hint="cs"/>
          <w:rtl/>
          <w:lang w:bidi="ar-MA"/>
        </w:rPr>
        <w:t xml:space="preserve"> </w:t>
      </w:r>
      <w:r w:rsidRPr="00A544A4">
        <w:rPr>
          <w:rFonts w:hint="cs"/>
          <w:rtl/>
          <w:lang w:bidi="ar-MA"/>
        </w:rPr>
        <w:t>للطفل</w:t>
      </w:r>
      <w:r>
        <w:rPr>
          <w:rFonts w:hint="cs"/>
          <w:rtl/>
          <w:lang w:bidi="ar-MA"/>
        </w:rPr>
        <w:t xml:space="preserve"> </w:t>
      </w:r>
      <w:r w:rsidRPr="00A544A4">
        <w:rPr>
          <w:rFonts w:hint="cs"/>
          <w:rtl/>
          <w:lang w:bidi="ar-MA"/>
        </w:rPr>
        <w:t>حصوله</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كافة</w:t>
      </w:r>
      <w:r>
        <w:rPr>
          <w:rFonts w:hint="cs"/>
          <w:rtl/>
          <w:lang w:bidi="ar-MA"/>
        </w:rPr>
        <w:t xml:space="preserve"> </w:t>
      </w:r>
      <w:r w:rsidRPr="00A544A4">
        <w:rPr>
          <w:rFonts w:hint="cs"/>
          <w:rtl/>
          <w:lang w:bidi="ar-MA"/>
        </w:rPr>
        <w:t>حقوقه</w:t>
      </w:r>
      <w:r>
        <w:rPr>
          <w:rFonts w:hint="cs"/>
          <w:rtl/>
          <w:lang w:bidi="ar-MA"/>
        </w:rPr>
        <w:t xml:space="preserve"> </w:t>
      </w:r>
      <w:r w:rsidRPr="00A544A4">
        <w:rPr>
          <w:rFonts w:hint="cs"/>
          <w:rtl/>
          <w:lang w:bidi="ar-MA"/>
        </w:rPr>
        <w:t>وتمتعه</w:t>
      </w:r>
      <w:r>
        <w:rPr>
          <w:rFonts w:hint="cs"/>
          <w:rtl/>
          <w:lang w:bidi="ar-MA"/>
        </w:rPr>
        <w:t xml:space="preserve"> </w:t>
      </w:r>
      <w:r w:rsidRPr="00A544A4">
        <w:rPr>
          <w:rFonts w:hint="cs"/>
          <w:rtl/>
          <w:lang w:bidi="ar-MA"/>
        </w:rPr>
        <w:t>ببيئة</w:t>
      </w:r>
      <w:r>
        <w:rPr>
          <w:rFonts w:hint="cs"/>
          <w:rtl/>
          <w:lang w:bidi="ar-MA"/>
        </w:rPr>
        <w:t xml:space="preserve"> </w:t>
      </w:r>
      <w:r w:rsidRPr="00A544A4">
        <w:rPr>
          <w:rFonts w:hint="cs"/>
          <w:rtl/>
          <w:lang w:bidi="ar-MA"/>
        </w:rPr>
        <w:t>آمنة</w:t>
      </w:r>
      <w:r>
        <w:rPr>
          <w:rFonts w:hint="cs"/>
          <w:rtl/>
          <w:lang w:bidi="ar-MA"/>
        </w:rPr>
        <w:t xml:space="preserve"> </w:t>
      </w:r>
      <w:r w:rsidRPr="00A544A4">
        <w:rPr>
          <w:rFonts w:hint="cs"/>
          <w:rtl/>
          <w:lang w:bidi="ar-MA"/>
        </w:rPr>
        <w:t>ونمو</w:t>
      </w:r>
      <w:r>
        <w:rPr>
          <w:rFonts w:hint="cs"/>
          <w:rtl/>
          <w:lang w:bidi="ar-MA"/>
        </w:rPr>
        <w:t xml:space="preserve"> </w:t>
      </w:r>
      <w:r w:rsidRPr="00A544A4">
        <w:rPr>
          <w:rFonts w:hint="cs"/>
          <w:rtl/>
          <w:lang w:bidi="ar-MA"/>
        </w:rPr>
        <w:t>صحي</w:t>
      </w:r>
      <w:r>
        <w:rPr>
          <w:rFonts w:hint="cs"/>
          <w:rtl/>
          <w:lang w:bidi="ar-MA"/>
        </w:rPr>
        <w:t xml:space="preserve"> </w:t>
      </w:r>
      <w:r w:rsidRPr="00A544A4">
        <w:rPr>
          <w:rFonts w:hint="cs"/>
          <w:rtl/>
          <w:lang w:bidi="ar-MA"/>
        </w:rPr>
        <w:t>سليم،</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يكفل</w:t>
      </w:r>
      <w:r>
        <w:rPr>
          <w:rFonts w:hint="cs"/>
          <w:rtl/>
          <w:lang w:bidi="ar-MA"/>
        </w:rPr>
        <w:t xml:space="preserve"> </w:t>
      </w:r>
      <w:r w:rsidRPr="00A544A4">
        <w:rPr>
          <w:rFonts w:hint="cs"/>
          <w:rtl/>
          <w:lang w:bidi="ar-MA"/>
        </w:rPr>
        <w:t>للطفل</w:t>
      </w:r>
      <w:r>
        <w:rPr>
          <w:rFonts w:hint="cs"/>
          <w:rtl/>
          <w:lang w:bidi="ar-MA"/>
        </w:rPr>
        <w:t xml:space="preserve"> </w:t>
      </w:r>
      <w:r w:rsidRPr="00A544A4">
        <w:rPr>
          <w:rFonts w:hint="cs"/>
          <w:rtl/>
          <w:lang w:bidi="ar-MA"/>
        </w:rPr>
        <w:t>عدم</w:t>
      </w:r>
      <w:r>
        <w:rPr>
          <w:rFonts w:hint="cs"/>
          <w:rtl/>
          <w:lang w:bidi="ar-MA"/>
        </w:rPr>
        <w:t xml:space="preserve"> </w:t>
      </w:r>
      <w:r w:rsidRPr="00A544A4">
        <w:rPr>
          <w:rFonts w:hint="cs"/>
          <w:rtl/>
          <w:lang w:bidi="ar-MA"/>
        </w:rPr>
        <w:t>استغلاله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الأنشطة</w:t>
      </w:r>
      <w:r>
        <w:rPr>
          <w:rFonts w:hint="cs"/>
          <w:rtl/>
          <w:lang w:bidi="ar-MA"/>
        </w:rPr>
        <w:t xml:space="preserve"> </w:t>
      </w:r>
      <w:r w:rsidRPr="00A544A4">
        <w:rPr>
          <w:rFonts w:hint="cs"/>
          <w:rtl/>
          <w:lang w:bidi="ar-MA"/>
        </w:rPr>
        <w:t>السياسية</w:t>
      </w:r>
      <w:r>
        <w:rPr>
          <w:rFonts w:hint="cs"/>
          <w:rtl/>
          <w:lang w:bidi="ar-MA"/>
        </w:rPr>
        <w:t xml:space="preserve"> </w:t>
      </w:r>
      <w:r w:rsidRPr="00A544A4">
        <w:rPr>
          <w:rFonts w:hint="cs"/>
          <w:rtl/>
          <w:lang w:bidi="ar-MA"/>
        </w:rPr>
        <w:t>كالمسيرات</w:t>
      </w:r>
      <w:r>
        <w:rPr>
          <w:rFonts w:hint="cs"/>
          <w:rtl/>
          <w:lang w:bidi="ar-MA"/>
        </w:rPr>
        <w:t xml:space="preserve"> </w:t>
      </w:r>
      <w:r w:rsidRPr="00A544A4">
        <w:rPr>
          <w:rFonts w:hint="cs"/>
          <w:rtl/>
          <w:lang w:bidi="ar-MA"/>
        </w:rPr>
        <w:t>والمظاهرات.</w:t>
      </w:r>
    </w:p>
    <w:p w:rsidR="00632DB7" w:rsidRPr="00A544A4" w:rsidRDefault="00632DB7" w:rsidP="00632DB7">
      <w:pPr>
        <w:pStyle w:val="SingleTxtGA"/>
      </w:pPr>
      <w:r>
        <w:rPr>
          <w:rFonts w:eastAsia="Calibri" w:hint="cs"/>
          <w:rtl/>
        </w:rPr>
        <w:t>58-</w:t>
      </w:r>
      <w:r w:rsidRPr="00A544A4">
        <w:rPr>
          <w:rFonts w:eastAsia="Calibri"/>
        </w:rPr>
        <w:tab/>
      </w:r>
      <w:r w:rsidRPr="00A544A4">
        <w:rPr>
          <w:rFonts w:hint="cs"/>
          <w:rtl/>
          <w:lang w:bidi="ar-MA"/>
        </w:rPr>
        <w:t>وقد</w:t>
      </w:r>
      <w:r>
        <w:rPr>
          <w:rFonts w:hint="cs"/>
          <w:rtl/>
          <w:lang w:bidi="ar-MA"/>
        </w:rPr>
        <w:t xml:space="preserve"> </w:t>
      </w:r>
      <w:r w:rsidRPr="00A544A4">
        <w:rPr>
          <w:rFonts w:hint="cs"/>
          <w:rtl/>
          <w:lang w:bidi="ar-MA"/>
        </w:rPr>
        <w:t>نصت</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(59)</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أنه</w:t>
      </w:r>
      <w:r>
        <w:rPr>
          <w:rFonts w:hint="cs"/>
          <w:rtl/>
          <w:lang w:bidi="ar-MA"/>
        </w:rPr>
        <w:t xml:space="preserve"> </w:t>
      </w:r>
      <w:r w:rsidRPr="00A544A4">
        <w:rPr>
          <w:rFonts w:hint="cs"/>
          <w:rtl/>
          <w:lang w:bidi="ar-MA"/>
        </w:rPr>
        <w:t>"يحظر</w:t>
      </w:r>
      <w:r>
        <w:rPr>
          <w:rFonts w:hint="cs"/>
          <w:rtl/>
          <w:lang w:bidi="ar-MA"/>
        </w:rPr>
        <w:t xml:space="preserve"> </w:t>
      </w:r>
      <w:r w:rsidRPr="00A544A4">
        <w:rPr>
          <w:rFonts w:hint="cs"/>
          <w:rtl/>
          <w:lang w:bidi="ar-MA"/>
        </w:rPr>
        <w:t>استغلال</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مختلف</w:t>
      </w:r>
      <w:r>
        <w:rPr>
          <w:rFonts w:hint="cs"/>
          <w:rtl/>
          <w:lang w:bidi="ar-MA"/>
        </w:rPr>
        <w:t xml:space="preserve"> </w:t>
      </w:r>
      <w:r w:rsidRPr="00A544A4">
        <w:rPr>
          <w:rFonts w:hint="cs"/>
          <w:rtl/>
          <w:lang w:bidi="ar-MA"/>
        </w:rPr>
        <w:t>أشكال</w:t>
      </w:r>
      <w:r>
        <w:rPr>
          <w:rFonts w:hint="cs"/>
          <w:rtl/>
          <w:lang w:bidi="ar-MA"/>
        </w:rPr>
        <w:t xml:space="preserve"> </w:t>
      </w:r>
      <w:r w:rsidRPr="00A544A4">
        <w:rPr>
          <w:rFonts w:hint="cs"/>
          <w:rtl/>
          <w:lang w:bidi="ar-MA"/>
        </w:rPr>
        <w:t>الاجرام</w:t>
      </w:r>
      <w:r>
        <w:rPr>
          <w:rFonts w:hint="cs"/>
          <w:rtl/>
          <w:lang w:bidi="ar-MA"/>
        </w:rPr>
        <w:t xml:space="preserve"> </w:t>
      </w:r>
      <w:r w:rsidRPr="00A544A4">
        <w:rPr>
          <w:rFonts w:hint="cs"/>
          <w:rtl/>
          <w:lang w:bidi="ar-MA"/>
        </w:rPr>
        <w:t>المنظم</w:t>
      </w:r>
      <w:r>
        <w:rPr>
          <w:rFonts w:hint="cs"/>
          <w:rtl/>
          <w:lang w:bidi="ar-MA"/>
        </w:rPr>
        <w:t xml:space="preserve"> </w:t>
      </w:r>
      <w:r w:rsidRPr="00A544A4">
        <w:rPr>
          <w:rFonts w:hint="cs"/>
          <w:rtl/>
          <w:lang w:bidi="ar-MA"/>
        </w:rPr>
        <w:t>وغير</w:t>
      </w:r>
      <w:r>
        <w:rPr>
          <w:rFonts w:hint="cs"/>
          <w:rtl/>
          <w:lang w:bidi="ar-MA"/>
        </w:rPr>
        <w:t xml:space="preserve"> </w:t>
      </w:r>
      <w:r w:rsidRPr="00A544A4">
        <w:rPr>
          <w:rFonts w:hint="cs"/>
          <w:rtl/>
          <w:lang w:bidi="ar-MA"/>
        </w:rPr>
        <w:t>المنظم</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زرع</w:t>
      </w:r>
      <w:r>
        <w:rPr>
          <w:rFonts w:hint="cs"/>
          <w:rtl/>
          <w:lang w:bidi="ar-MA"/>
        </w:rPr>
        <w:t xml:space="preserve"> </w:t>
      </w:r>
      <w:r w:rsidRPr="00A544A4">
        <w:rPr>
          <w:rFonts w:hint="cs"/>
          <w:rtl/>
          <w:lang w:bidi="ar-MA"/>
        </w:rPr>
        <w:t>أفكار</w:t>
      </w:r>
      <w:r>
        <w:rPr>
          <w:rFonts w:hint="cs"/>
          <w:rtl/>
          <w:lang w:bidi="ar-MA"/>
        </w:rPr>
        <w:t xml:space="preserve"> </w:t>
      </w:r>
      <w:r w:rsidRPr="00A544A4">
        <w:rPr>
          <w:rFonts w:hint="cs"/>
          <w:rtl/>
          <w:lang w:bidi="ar-MA"/>
        </w:rPr>
        <w:t>التعصب</w:t>
      </w:r>
      <w:r>
        <w:rPr>
          <w:rFonts w:hint="cs"/>
          <w:rtl/>
          <w:lang w:bidi="ar-MA"/>
        </w:rPr>
        <w:t xml:space="preserve"> </w:t>
      </w:r>
      <w:r w:rsidRPr="00A544A4">
        <w:rPr>
          <w:rFonts w:hint="cs"/>
          <w:rtl/>
          <w:lang w:bidi="ar-MA"/>
        </w:rPr>
        <w:t>والكراهية</w:t>
      </w:r>
      <w:r>
        <w:rPr>
          <w:rFonts w:hint="cs"/>
          <w:rtl/>
          <w:lang w:bidi="ar-MA"/>
        </w:rPr>
        <w:t xml:space="preserve"> </w:t>
      </w:r>
      <w:r w:rsidRPr="00A544A4">
        <w:rPr>
          <w:rFonts w:hint="cs"/>
          <w:rtl/>
          <w:lang w:bidi="ar-MA"/>
        </w:rPr>
        <w:t>فيه</w:t>
      </w:r>
      <w:r>
        <w:rPr>
          <w:rFonts w:hint="cs"/>
          <w:rtl/>
          <w:lang w:bidi="ar-MA"/>
        </w:rPr>
        <w:t xml:space="preserve"> </w:t>
      </w:r>
      <w:r w:rsidRPr="00A544A4">
        <w:rPr>
          <w:rFonts w:hint="cs"/>
          <w:rtl/>
          <w:lang w:bidi="ar-MA"/>
        </w:rPr>
        <w:t>وتحريضه</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القيام</w:t>
      </w:r>
      <w:r>
        <w:rPr>
          <w:rFonts w:hint="cs"/>
          <w:rtl/>
          <w:lang w:bidi="ar-MA"/>
        </w:rPr>
        <w:t xml:space="preserve"> </w:t>
      </w:r>
      <w:r w:rsidRPr="00A544A4">
        <w:rPr>
          <w:rFonts w:hint="cs"/>
          <w:rtl/>
          <w:lang w:bidi="ar-MA"/>
        </w:rPr>
        <w:t>بأعمال</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والترويع".</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نصت</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(60)</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القانون</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أنه</w:t>
      </w:r>
      <w:r>
        <w:rPr>
          <w:rFonts w:hint="cs"/>
          <w:rtl/>
          <w:lang w:bidi="ar-MA"/>
        </w:rPr>
        <w:t xml:space="preserve"> </w:t>
      </w:r>
      <w:r w:rsidRPr="00A544A4">
        <w:rPr>
          <w:rFonts w:hint="cs"/>
          <w:rtl/>
          <w:lang w:bidi="ar-MA"/>
        </w:rPr>
        <w:t>يحظر</w:t>
      </w:r>
      <w:r>
        <w:rPr>
          <w:rFonts w:hint="cs"/>
          <w:rtl/>
          <w:lang w:bidi="ar-MA"/>
        </w:rPr>
        <w:t xml:space="preserve"> </w:t>
      </w:r>
      <w:r w:rsidRPr="00A544A4">
        <w:rPr>
          <w:rFonts w:hint="cs"/>
          <w:rtl/>
          <w:lang w:bidi="ar-MA"/>
        </w:rPr>
        <w:t>استغلال</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التجمعات</w:t>
      </w:r>
      <w:r>
        <w:rPr>
          <w:rFonts w:hint="cs"/>
          <w:rtl/>
          <w:lang w:bidi="ar-MA"/>
        </w:rPr>
        <w:t xml:space="preserve"> </w:t>
      </w:r>
      <w:r w:rsidRPr="00A544A4">
        <w:rPr>
          <w:rFonts w:hint="cs"/>
          <w:rtl/>
          <w:lang w:bidi="ar-MA"/>
        </w:rPr>
        <w:t>والمسيرات</w:t>
      </w:r>
      <w:r>
        <w:rPr>
          <w:rFonts w:hint="cs"/>
          <w:rtl/>
          <w:lang w:bidi="ar-MA"/>
        </w:rPr>
        <w:t xml:space="preserve"> </w:t>
      </w:r>
      <w:r w:rsidRPr="00A544A4">
        <w:rPr>
          <w:rFonts w:hint="cs"/>
          <w:rtl/>
          <w:lang w:bidi="ar-MA"/>
        </w:rPr>
        <w:t>والمظاهرات</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يكون</w:t>
      </w:r>
      <w:r>
        <w:rPr>
          <w:rFonts w:hint="cs"/>
          <w:rtl/>
          <w:lang w:bidi="ar-MA"/>
        </w:rPr>
        <w:t xml:space="preserve"> </w:t>
      </w:r>
      <w:r w:rsidRPr="00A544A4">
        <w:rPr>
          <w:rFonts w:hint="cs"/>
          <w:rtl/>
          <w:lang w:bidi="ar-MA"/>
        </w:rPr>
        <w:t>الغرض</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سياسياً".</w:t>
      </w:r>
    </w:p>
    <w:p w:rsidR="00632DB7" w:rsidRPr="00A544A4" w:rsidRDefault="00632DB7" w:rsidP="00632DB7">
      <w:pPr>
        <w:pStyle w:val="SingleTxtGA"/>
      </w:pPr>
      <w:r>
        <w:rPr>
          <w:rFonts w:eastAsia="Calibri" w:hint="cs"/>
          <w:rtl/>
        </w:rPr>
        <w:t>59-</w:t>
      </w:r>
      <w:r w:rsidRPr="00A544A4">
        <w:rPr>
          <w:rFonts w:eastAsia="Calibri"/>
        </w:rPr>
        <w:tab/>
      </w:r>
      <w:r w:rsidRPr="00A544A4">
        <w:rPr>
          <w:rFonts w:hint="cs"/>
          <w:rtl/>
          <w:lang w:bidi="ar-MA"/>
        </w:rPr>
        <w:t>وقد</w:t>
      </w:r>
      <w:r>
        <w:rPr>
          <w:rFonts w:hint="cs"/>
          <w:rtl/>
          <w:lang w:bidi="ar-MA"/>
        </w:rPr>
        <w:t xml:space="preserve"> </w:t>
      </w:r>
      <w:r w:rsidRPr="00A544A4">
        <w:rPr>
          <w:rFonts w:hint="cs"/>
          <w:rtl/>
          <w:lang w:bidi="ar-MA"/>
        </w:rPr>
        <w:t>بين</w:t>
      </w:r>
      <w:r>
        <w:rPr>
          <w:rFonts w:hint="cs"/>
          <w:rtl/>
          <w:lang w:bidi="ar-MA"/>
        </w:rPr>
        <w:t xml:space="preserve"> </w:t>
      </w:r>
      <w:r w:rsidRPr="00A544A4">
        <w:rPr>
          <w:rFonts w:hint="cs"/>
          <w:rtl/>
          <w:lang w:bidi="ar-MA"/>
        </w:rPr>
        <w:t>الباب</w:t>
      </w:r>
      <w:r>
        <w:rPr>
          <w:rFonts w:hint="cs"/>
          <w:rtl/>
          <w:lang w:bidi="ar-MA"/>
        </w:rPr>
        <w:t xml:space="preserve"> </w:t>
      </w:r>
      <w:r w:rsidRPr="00A544A4">
        <w:rPr>
          <w:rFonts w:hint="cs"/>
          <w:rtl/>
          <w:lang w:bidi="ar-MA"/>
        </w:rPr>
        <w:t>الثامن</w:t>
      </w:r>
      <w:r>
        <w:rPr>
          <w:rFonts w:hint="cs"/>
          <w:rtl/>
          <w:lang w:bidi="ar-MA"/>
        </w:rPr>
        <w:t xml:space="preserve"> </w:t>
      </w:r>
      <w:r w:rsidRPr="00A544A4">
        <w:rPr>
          <w:rFonts w:hint="cs"/>
          <w:rtl/>
          <w:lang w:bidi="ar-MA"/>
        </w:rPr>
        <w:t>المتعلق</w:t>
      </w:r>
      <w:r>
        <w:rPr>
          <w:rFonts w:hint="cs"/>
          <w:rtl/>
          <w:lang w:bidi="ar-MA"/>
        </w:rPr>
        <w:t xml:space="preserve"> </w:t>
      </w:r>
      <w:r w:rsidRPr="00A544A4">
        <w:rPr>
          <w:rFonts w:hint="cs"/>
          <w:rtl/>
          <w:lang w:bidi="ar-MA"/>
        </w:rPr>
        <w:t>بالعقوبات</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يترتب</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الاخلال</w:t>
      </w:r>
      <w:r>
        <w:rPr>
          <w:rFonts w:hint="cs"/>
          <w:rtl/>
          <w:lang w:bidi="ar-MA"/>
        </w:rPr>
        <w:t xml:space="preserve"> </w:t>
      </w:r>
      <w:r w:rsidRPr="00A544A4">
        <w:rPr>
          <w:rFonts w:hint="cs"/>
          <w:rtl/>
          <w:lang w:bidi="ar-MA"/>
        </w:rPr>
        <w:t>بهاتين</w:t>
      </w:r>
      <w:r>
        <w:rPr>
          <w:rFonts w:hint="cs"/>
          <w:rtl/>
          <w:lang w:bidi="ar-MA"/>
        </w:rPr>
        <w:t xml:space="preserve"> </w:t>
      </w:r>
      <w:r w:rsidRPr="00A544A4">
        <w:rPr>
          <w:rFonts w:hint="cs"/>
          <w:rtl/>
          <w:lang w:bidi="ar-MA"/>
        </w:rPr>
        <w:t>المادتين.</w:t>
      </w:r>
      <w:r>
        <w:rPr>
          <w:rFonts w:hint="cs"/>
          <w:rtl/>
          <w:lang w:bidi="ar-MA"/>
        </w:rPr>
        <w:t xml:space="preserve"> </w:t>
      </w:r>
      <w:r w:rsidRPr="00A544A4">
        <w:rPr>
          <w:rFonts w:hint="cs"/>
          <w:rtl/>
          <w:lang w:bidi="ar-MA"/>
        </w:rPr>
        <w:t>فقد</w:t>
      </w:r>
      <w:r>
        <w:rPr>
          <w:rFonts w:hint="cs"/>
          <w:rtl/>
          <w:lang w:bidi="ar-MA"/>
        </w:rPr>
        <w:t xml:space="preserve"> </w:t>
      </w:r>
      <w:r w:rsidRPr="00A544A4">
        <w:rPr>
          <w:rFonts w:hint="cs"/>
          <w:rtl/>
          <w:lang w:bidi="ar-MA"/>
        </w:rPr>
        <w:t>نصت</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(68)</w:t>
      </w:r>
      <w:r>
        <w:rPr>
          <w:rFonts w:hint="cs"/>
          <w:rtl/>
          <w:lang w:bidi="ar-MA"/>
        </w:rPr>
        <w:t xml:space="preserve"> </w:t>
      </w:r>
      <w:r w:rsidRPr="00A544A4">
        <w:rPr>
          <w:rFonts w:hint="cs"/>
          <w:rtl/>
          <w:lang w:bidi="ar-MA"/>
        </w:rPr>
        <w:t>ع</w:t>
      </w:r>
      <w:r w:rsidRPr="00A544A4">
        <w:rPr>
          <w:rFonts w:hint="cs"/>
          <w:rtl/>
          <w:lang w:bidi="ar-BH"/>
        </w:rPr>
        <w:t>لى</w:t>
      </w:r>
      <w:r>
        <w:rPr>
          <w:rFonts w:hint="cs"/>
          <w:rtl/>
          <w:lang w:bidi="ar-BH"/>
        </w:rPr>
        <w:t xml:space="preserve"> </w:t>
      </w:r>
      <w:r w:rsidRPr="00A544A4">
        <w:rPr>
          <w:rFonts w:hint="cs"/>
          <w:rtl/>
          <w:lang w:bidi="ar-BH"/>
        </w:rPr>
        <w:t>"...،</w:t>
      </w:r>
      <w:r>
        <w:rPr>
          <w:rFonts w:hint="cs"/>
          <w:rtl/>
          <w:lang w:bidi="ar-BH"/>
        </w:rPr>
        <w:t xml:space="preserve"> </w:t>
      </w:r>
      <w:r w:rsidRPr="00A544A4">
        <w:rPr>
          <w:rFonts w:hint="cs"/>
          <w:rtl/>
          <w:lang w:bidi="ar-BH"/>
        </w:rPr>
        <w:t>يعاقب</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يخالف</w:t>
      </w:r>
      <w:r>
        <w:rPr>
          <w:rFonts w:hint="cs"/>
          <w:rtl/>
          <w:lang w:bidi="ar-BH"/>
        </w:rPr>
        <w:t xml:space="preserve"> </w:t>
      </w:r>
      <w:r w:rsidRPr="00A544A4">
        <w:rPr>
          <w:rFonts w:hint="cs"/>
          <w:rtl/>
          <w:lang w:bidi="ar-BH"/>
        </w:rPr>
        <w:t>أحكام</w:t>
      </w:r>
      <w:r>
        <w:rPr>
          <w:rFonts w:hint="cs"/>
          <w:rtl/>
          <w:lang w:bidi="ar-BH"/>
        </w:rPr>
        <w:t xml:space="preserve"> </w:t>
      </w:r>
      <w:r w:rsidRPr="00A544A4">
        <w:rPr>
          <w:rFonts w:hint="cs"/>
          <w:rtl/>
          <w:lang w:bidi="ar-BH"/>
        </w:rPr>
        <w:t>المادة</w:t>
      </w:r>
      <w:r>
        <w:rPr>
          <w:rFonts w:hint="cs"/>
          <w:rtl/>
          <w:lang w:bidi="ar-BH"/>
        </w:rPr>
        <w:t xml:space="preserve"> </w:t>
      </w:r>
      <w:r w:rsidRPr="00A544A4">
        <w:rPr>
          <w:rFonts w:hint="cs"/>
          <w:rtl/>
          <w:lang w:bidi="ar-BH"/>
        </w:rPr>
        <w:t>(59)</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القانون</w:t>
      </w:r>
      <w:r>
        <w:rPr>
          <w:rFonts w:hint="cs"/>
          <w:rtl/>
          <w:lang w:bidi="ar-BH"/>
        </w:rPr>
        <w:t xml:space="preserve"> </w:t>
      </w:r>
      <w:r w:rsidRPr="00A544A4">
        <w:rPr>
          <w:rFonts w:hint="cs"/>
          <w:rtl/>
          <w:lang w:bidi="ar-BH"/>
        </w:rPr>
        <w:t>بالحبس</w:t>
      </w:r>
      <w:r>
        <w:rPr>
          <w:rFonts w:hint="cs"/>
          <w:rtl/>
          <w:lang w:bidi="ar-BH"/>
        </w:rPr>
        <w:t xml:space="preserve"> </w:t>
      </w:r>
      <w:r w:rsidRPr="00A544A4">
        <w:rPr>
          <w:rFonts w:hint="cs"/>
          <w:rtl/>
          <w:lang w:bidi="ar-BH"/>
        </w:rPr>
        <w:t>مدة</w:t>
      </w:r>
      <w:r>
        <w:rPr>
          <w:rFonts w:hint="cs"/>
          <w:rtl/>
          <w:lang w:bidi="ar-BH"/>
        </w:rPr>
        <w:t xml:space="preserve"> </w:t>
      </w:r>
      <w:r w:rsidRPr="00A544A4">
        <w:rPr>
          <w:rFonts w:hint="cs"/>
          <w:rtl/>
          <w:lang w:bidi="ar-BH"/>
        </w:rPr>
        <w:t>لا</w:t>
      </w:r>
      <w:r>
        <w:rPr>
          <w:rFonts w:hint="cs"/>
          <w:rtl/>
          <w:lang w:bidi="ar-BH"/>
        </w:rPr>
        <w:t xml:space="preserve"> </w:t>
      </w:r>
      <w:r w:rsidRPr="00A544A4">
        <w:rPr>
          <w:rFonts w:hint="cs"/>
          <w:rtl/>
          <w:lang w:bidi="ar-BH"/>
        </w:rPr>
        <w:t>تقل</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وغرامة</w:t>
      </w:r>
      <w:r>
        <w:rPr>
          <w:rFonts w:hint="cs"/>
          <w:rtl/>
          <w:lang w:bidi="ar-BH"/>
        </w:rPr>
        <w:t xml:space="preserve"> </w:t>
      </w:r>
      <w:r w:rsidRPr="00A544A4">
        <w:rPr>
          <w:rFonts w:hint="cs"/>
          <w:rtl/>
          <w:lang w:bidi="ar-BH"/>
        </w:rPr>
        <w:t>لا</w:t>
      </w:r>
      <w:r>
        <w:rPr>
          <w:rFonts w:hint="cs"/>
          <w:rtl/>
          <w:lang w:bidi="ar-BH"/>
        </w:rPr>
        <w:t xml:space="preserve"> </w:t>
      </w:r>
      <w:r w:rsidRPr="00A544A4">
        <w:rPr>
          <w:rFonts w:hint="cs"/>
          <w:rtl/>
          <w:lang w:bidi="ar-BH"/>
        </w:rPr>
        <w:t>تزيد</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ألف</w:t>
      </w:r>
      <w:r>
        <w:rPr>
          <w:rFonts w:hint="cs"/>
          <w:rtl/>
          <w:lang w:bidi="ar-BH"/>
        </w:rPr>
        <w:t xml:space="preserve"> </w:t>
      </w:r>
      <w:r w:rsidRPr="00A544A4">
        <w:rPr>
          <w:rFonts w:hint="cs"/>
          <w:rtl/>
          <w:lang w:bidi="ar-BH"/>
        </w:rPr>
        <w:t>دينار</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بإحدى</w:t>
      </w:r>
      <w:r>
        <w:rPr>
          <w:rFonts w:hint="cs"/>
          <w:rtl/>
          <w:lang w:bidi="ar-BH"/>
        </w:rPr>
        <w:t xml:space="preserve"> </w:t>
      </w:r>
      <w:r w:rsidRPr="00A544A4">
        <w:rPr>
          <w:rFonts w:hint="cs"/>
          <w:rtl/>
          <w:lang w:bidi="ar-BH"/>
        </w:rPr>
        <w:t>هاتين</w:t>
      </w:r>
      <w:r>
        <w:rPr>
          <w:rFonts w:hint="cs"/>
          <w:rtl/>
          <w:lang w:bidi="ar-BH"/>
        </w:rPr>
        <w:t xml:space="preserve"> </w:t>
      </w:r>
      <w:r w:rsidRPr="00A544A4">
        <w:rPr>
          <w:rFonts w:hint="cs"/>
          <w:rtl/>
          <w:lang w:bidi="ar-BH"/>
        </w:rPr>
        <w:t>العقوبتين".</w:t>
      </w:r>
      <w:r>
        <w:rPr>
          <w:rtl/>
        </w:rPr>
        <w:t xml:space="preserve"> </w:t>
      </w:r>
      <w:r w:rsidRPr="00A544A4">
        <w:rPr>
          <w:rFonts w:hint="cs"/>
          <w:rtl/>
          <w:lang w:bidi="ar-BH"/>
        </w:rPr>
        <w:t>كما</w:t>
      </w:r>
      <w:r>
        <w:rPr>
          <w:rFonts w:hint="cs"/>
          <w:rtl/>
          <w:lang w:bidi="ar-BH"/>
        </w:rPr>
        <w:t xml:space="preserve"> </w:t>
      </w:r>
      <w:r w:rsidRPr="00A544A4">
        <w:rPr>
          <w:rFonts w:hint="cs"/>
          <w:rtl/>
          <w:lang w:bidi="ar-BH"/>
        </w:rPr>
        <w:t>نصت</w:t>
      </w:r>
      <w:r>
        <w:rPr>
          <w:rFonts w:hint="cs"/>
          <w:rtl/>
          <w:lang w:bidi="ar-BH"/>
        </w:rPr>
        <w:t xml:space="preserve"> </w:t>
      </w:r>
      <w:r w:rsidRPr="00A544A4">
        <w:rPr>
          <w:rFonts w:hint="cs"/>
          <w:rtl/>
          <w:lang w:bidi="ar-BH"/>
        </w:rPr>
        <w:t>المادة</w:t>
      </w:r>
      <w:r>
        <w:rPr>
          <w:rFonts w:hint="cs"/>
          <w:rtl/>
          <w:lang w:bidi="ar-BH"/>
        </w:rPr>
        <w:t xml:space="preserve"> </w:t>
      </w:r>
      <w:r w:rsidRPr="00A544A4">
        <w:rPr>
          <w:rFonts w:hint="cs"/>
          <w:rtl/>
          <w:lang w:bidi="ar-BH"/>
        </w:rPr>
        <w:t>(69)</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"دون</w:t>
      </w:r>
      <w:r>
        <w:rPr>
          <w:rFonts w:hint="cs"/>
          <w:rtl/>
          <w:lang w:bidi="ar-BH"/>
        </w:rPr>
        <w:t xml:space="preserve"> </w:t>
      </w:r>
      <w:r w:rsidRPr="00A544A4">
        <w:rPr>
          <w:rFonts w:hint="cs"/>
          <w:rtl/>
          <w:lang w:bidi="ar-BH"/>
        </w:rPr>
        <w:t>الاخلال</w:t>
      </w:r>
      <w:r>
        <w:rPr>
          <w:rFonts w:hint="cs"/>
          <w:rtl/>
          <w:lang w:bidi="ar-BH"/>
        </w:rPr>
        <w:t xml:space="preserve"> </w:t>
      </w:r>
      <w:r w:rsidRPr="00A544A4">
        <w:rPr>
          <w:rFonts w:hint="cs"/>
          <w:rtl/>
          <w:lang w:bidi="ar-BH"/>
        </w:rPr>
        <w:t>بأي</w:t>
      </w:r>
      <w:r>
        <w:rPr>
          <w:rFonts w:hint="cs"/>
          <w:rtl/>
          <w:lang w:bidi="ar-BH"/>
        </w:rPr>
        <w:t xml:space="preserve"> </w:t>
      </w:r>
      <w:r w:rsidRPr="00A544A4">
        <w:rPr>
          <w:rFonts w:hint="cs"/>
          <w:rtl/>
          <w:lang w:bidi="ar-BH"/>
        </w:rPr>
        <w:t>عقوبة</w:t>
      </w:r>
      <w:r>
        <w:rPr>
          <w:rFonts w:hint="cs"/>
          <w:rtl/>
          <w:lang w:bidi="ar-BH"/>
        </w:rPr>
        <w:t xml:space="preserve"> </w:t>
      </w:r>
      <w:r w:rsidRPr="00A544A4">
        <w:rPr>
          <w:rFonts w:hint="cs"/>
          <w:rtl/>
          <w:lang w:bidi="ar-BH"/>
        </w:rPr>
        <w:t>أشد</w:t>
      </w:r>
      <w:r>
        <w:rPr>
          <w:rFonts w:hint="cs"/>
          <w:rtl/>
          <w:lang w:bidi="ar-BH"/>
        </w:rPr>
        <w:t xml:space="preserve"> </w:t>
      </w:r>
      <w:r w:rsidRPr="00A544A4">
        <w:rPr>
          <w:rFonts w:hint="cs"/>
          <w:rtl/>
          <w:lang w:bidi="ar-BH"/>
        </w:rPr>
        <w:t>منصوص</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قانون</w:t>
      </w:r>
      <w:r>
        <w:rPr>
          <w:rFonts w:hint="cs"/>
          <w:rtl/>
          <w:lang w:bidi="ar-BH"/>
        </w:rPr>
        <w:t xml:space="preserve"> </w:t>
      </w:r>
      <w:r w:rsidRPr="00A544A4">
        <w:rPr>
          <w:rFonts w:hint="cs"/>
          <w:rtl/>
          <w:lang w:bidi="ar-BH"/>
        </w:rPr>
        <w:t>اخر،</w:t>
      </w:r>
      <w:r>
        <w:rPr>
          <w:rFonts w:hint="cs"/>
          <w:rtl/>
          <w:lang w:bidi="ar-BH"/>
        </w:rPr>
        <w:t xml:space="preserve"> </w:t>
      </w:r>
      <w:r w:rsidRPr="00A544A4">
        <w:rPr>
          <w:rFonts w:hint="cs"/>
          <w:rtl/>
          <w:lang w:bidi="ar-BH"/>
        </w:rPr>
        <w:t>يعاقب</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يخالف</w:t>
      </w:r>
      <w:r>
        <w:rPr>
          <w:rFonts w:hint="cs"/>
          <w:rtl/>
          <w:lang w:bidi="ar-BH"/>
        </w:rPr>
        <w:t xml:space="preserve"> </w:t>
      </w:r>
      <w:r w:rsidRPr="00A544A4">
        <w:rPr>
          <w:rFonts w:hint="cs"/>
          <w:rtl/>
          <w:lang w:bidi="ar-BH"/>
        </w:rPr>
        <w:t>أحكام</w:t>
      </w:r>
      <w:r>
        <w:rPr>
          <w:rFonts w:hint="cs"/>
          <w:rtl/>
          <w:lang w:bidi="ar-BH"/>
        </w:rPr>
        <w:t xml:space="preserve"> </w:t>
      </w:r>
      <w:r w:rsidRPr="00A544A4">
        <w:rPr>
          <w:rFonts w:hint="cs"/>
          <w:rtl/>
          <w:lang w:bidi="ar-BH"/>
        </w:rPr>
        <w:t>المادة</w:t>
      </w:r>
      <w:r>
        <w:rPr>
          <w:rFonts w:hint="cs"/>
          <w:rtl/>
          <w:lang w:bidi="ar-BH"/>
        </w:rPr>
        <w:t xml:space="preserve"> </w:t>
      </w:r>
      <w:r w:rsidRPr="00A544A4">
        <w:rPr>
          <w:rFonts w:hint="cs"/>
          <w:rtl/>
          <w:lang w:bidi="ar-BH"/>
        </w:rPr>
        <w:t>(60)</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هذا</w:t>
      </w:r>
      <w:r>
        <w:rPr>
          <w:rFonts w:hint="cs"/>
          <w:rtl/>
          <w:lang w:bidi="ar-BH"/>
        </w:rPr>
        <w:t xml:space="preserve"> </w:t>
      </w:r>
      <w:r w:rsidRPr="00A544A4">
        <w:rPr>
          <w:rFonts w:hint="cs"/>
          <w:rtl/>
          <w:lang w:bidi="ar-BH"/>
        </w:rPr>
        <w:t>القانون</w:t>
      </w:r>
      <w:r>
        <w:rPr>
          <w:rFonts w:hint="cs"/>
          <w:rtl/>
          <w:lang w:bidi="ar-BH"/>
        </w:rPr>
        <w:t xml:space="preserve"> </w:t>
      </w:r>
      <w:r w:rsidRPr="00A544A4">
        <w:rPr>
          <w:rFonts w:hint="cs"/>
          <w:rtl/>
          <w:lang w:bidi="ar-BH"/>
        </w:rPr>
        <w:t>بالحبس</w:t>
      </w:r>
      <w:r>
        <w:rPr>
          <w:rFonts w:hint="cs"/>
          <w:rtl/>
          <w:lang w:bidi="ar-BH"/>
        </w:rPr>
        <w:t xml:space="preserve"> </w:t>
      </w:r>
      <w:r w:rsidRPr="00A544A4">
        <w:rPr>
          <w:rFonts w:hint="cs"/>
          <w:rtl/>
          <w:lang w:bidi="ar-BH"/>
        </w:rPr>
        <w:t>مدة</w:t>
      </w:r>
      <w:r>
        <w:rPr>
          <w:rFonts w:hint="cs"/>
          <w:rtl/>
          <w:lang w:bidi="ar-BH"/>
        </w:rPr>
        <w:t xml:space="preserve"> </w:t>
      </w:r>
      <w:r w:rsidRPr="00A544A4">
        <w:rPr>
          <w:rFonts w:hint="cs"/>
          <w:rtl/>
          <w:lang w:bidi="ar-BH"/>
        </w:rPr>
        <w:t>لا</w:t>
      </w:r>
      <w:r>
        <w:rPr>
          <w:rFonts w:hint="cs"/>
          <w:rtl/>
          <w:lang w:bidi="ar-BH"/>
        </w:rPr>
        <w:t xml:space="preserve"> </w:t>
      </w:r>
      <w:r w:rsidRPr="00A544A4">
        <w:rPr>
          <w:rFonts w:hint="cs"/>
          <w:rtl/>
          <w:lang w:bidi="ar-BH"/>
        </w:rPr>
        <w:t>تقل</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وغرامة</w:t>
      </w:r>
      <w:r>
        <w:rPr>
          <w:rFonts w:hint="cs"/>
          <w:rtl/>
          <w:lang w:bidi="ar-BH"/>
        </w:rPr>
        <w:t xml:space="preserve"> </w:t>
      </w:r>
      <w:r w:rsidRPr="00A544A4">
        <w:rPr>
          <w:rFonts w:hint="cs"/>
          <w:rtl/>
          <w:lang w:bidi="ar-BH"/>
        </w:rPr>
        <w:t>لا</w:t>
      </w:r>
      <w:r>
        <w:rPr>
          <w:rFonts w:hint="cs"/>
          <w:rtl/>
          <w:lang w:bidi="ar-BH"/>
        </w:rPr>
        <w:t xml:space="preserve"> </w:t>
      </w:r>
      <w:r w:rsidRPr="00A544A4">
        <w:rPr>
          <w:rFonts w:hint="cs"/>
          <w:rtl/>
          <w:lang w:bidi="ar-BH"/>
        </w:rPr>
        <w:t>تزيد</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ألف</w:t>
      </w:r>
      <w:r>
        <w:rPr>
          <w:rFonts w:hint="cs"/>
          <w:rtl/>
          <w:lang w:bidi="ar-BH"/>
        </w:rPr>
        <w:t xml:space="preserve"> </w:t>
      </w:r>
      <w:r w:rsidRPr="00A544A4">
        <w:rPr>
          <w:rFonts w:hint="cs"/>
          <w:rtl/>
          <w:lang w:bidi="ar-BH"/>
        </w:rPr>
        <w:t>دينار</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بإحدى</w:t>
      </w:r>
      <w:r>
        <w:rPr>
          <w:rFonts w:hint="cs"/>
          <w:rtl/>
          <w:lang w:bidi="ar-BH"/>
        </w:rPr>
        <w:t xml:space="preserve"> </w:t>
      </w:r>
      <w:r w:rsidRPr="00A544A4">
        <w:rPr>
          <w:rFonts w:hint="cs"/>
          <w:rtl/>
          <w:lang w:bidi="ar-BH"/>
        </w:rPr>
        <w:t>هاتين</w:t>
      </w:r>
      <w:r>
        <w:rPr>
          <w:rFonts w:hint="cs"/>
          <w:rtl/>
          <w:lang w:bidi="ar-BH"/>
        </w:rPr>
        <w:t xml:space="preserve"> </w:t>
      </w:r>
      <w:r w:rsidRPr="00A544A4">
        <w:rPr>
          <w:rFonts w:hint="cs"/>
          <w:rtl/>
          <w:lang w:bidi="ar-BH"/>
        </w:rPr>
        <w:t>العقوبتين".</w:t>
      </w:r>
    </w:p>
    <w:p w:rsidR="00632DB7" w:rsidRPr="00A51855" w:rsidRDefault="00632DB7" w:rsidP="00632DB7">
      <w:pPr>
        <w:pStyle w:val="H23GA"/>
      </w:pPr>
      <w:r>
        <w:rPr>
          <w:rtl/>
          <w:lang w:bidi="ar-BH"/>
        </w:rPr>
        <w:lastRenderedPageBreak/>
        <w:tab/>
      </w:r>
      <w:r>
        <w:rPr>
          <w:rtl/>
          <w:lang w:bidi="ar-BH"/>
        </w:rPr>
        <w:tab/>
      </w:r>
      <w:r w:rsidRPr="00A51855">
        <w:rPr>
          <w:rFonts w:hint="cs"/>
          <w:rtl/>
          <w:lang w:bidi="ar-BH"/>
        </w:rPr>
        <w:t>الحوادث</w:t>
      </w:r>
      <w:r>
        <w:rPr>
          <w:rFonts w:hint="cs"/>
          <w:rtl/>
          <w:lang w:bidi="ar-BH"/>
        </w:rPr>
        <w:t xml:space="preserve"> </w:t>
      </w:r>
      <w:r w:rsidRPr="00A51855">
        <w:rPr>
          <w:rFonts w:hint="cs"/>
          <w:rtl/>
          <w:lang w:bidi="ar-BH"/>
        </w:rPr>
        <w:t>المرورية:</w:t>
      </w:r>
    </w:p>
    <w:p w:rsidR="00632DB7" w:rsidRPr="006830D0" w:rsidRDefault="00632DB7" w:rsidP="00632DB7">
      <w:pPr>
        <w:pStyle w:val="SingleTxtGA"/>
        <w:rPr>
          <w:spacing w:val="-2"/>
        </w:rPr>
      </w:pPr>
      <w:r w:rsidRPr="006830D0">
        <w:rPr>
          <w:rFonts w:eastAsia="Calibri"/>
          <w:spacing w:val="-4"/>
          <w:rtl/>
        </w:rPr>
        <w:t>60-</w:t>
      </w:r>
      <w:r w:rsidRPr="006830D0">
        <w:rPr>
          <w:rFonts w:eastAsia="Calibri"/>
          <w:spacing w:val="-4"/>
        </w:rPr>
        <w:tab/>
      </w:r>
      <w:r w:rsidRPr="006830D0">
        <w:rPr>
          <w:rFonts w:hint="eastAsia"/>
          <w:spacing w:val="-4"/>
          <w:rtl/>
          <w:lang w:bidi="ar-MA"/>
        </w:rPr>
        <w:t>تعد</w:t>
      </w:r>
      <w:r w:rsidRPr="006830D0">
        <w:rPr>
          <w:spacing w:val="-4"/>
          <w:rtl/>
          <w:lang w:bidi="ar-MA"/>
        </w:rPr>
        <w:t xml:space="preserve"> </w:t>
      </w:r>
      <w:r w:rsidRPr="006830D0">
        <w:rPr>
          <w:rFonts w:hint="eastAsia"/>
          <w:spacing w:val="-4"/>
          <w:rtl/>
          <w:lang w:bidi="ar-MA"/>
        </w:rPr>
        <w:t>نسبة</w:t>
      </w:r>
      <w:r w:rsidRPr="006830D0">
        <w:rPr>
          <w:spacing w:val="-4"/>
          <w:rtl/>
          <w:lang w:bidi="ar-MA"/>
        </w:rPr>
        <w:t xml:space="preserve"> </w:t>
      </w:r>
      <w:r w:rsidRPr="006830D0">
        <w:rPr>
          <w:rFonts w:hint="eastAsia"/>
          <w:spacing w:val="-4"/>
          <w:rtl/>
          <w:lang w:bidi="ar-MA"/>
        </w:rPr>
        <w:t>الوفيات</w:t>
      </w:r>
      <w:r w:rsidRPr="006830D0">
        <w:rPr>
          <w:spacing w:val="-4"/>
          <w:rtl/>
          <w:lang w:bidi="ar-MA"/>
        </w:rPr>
        <w:t xml:space="preserve"> </w:t>
      </w:r>
      <w:r w:rsidRPr="006830D0">
        <w:rPr>
          <w:rFonts w:hint="eastAsia"/>
          <w:spacing w:val="-4"/>
          <w:rtl/>
          <w:lang w:bidi="ar-MA"/>
        </w:rPr>
        <w:t>بسبب</w:t>
      </w:r>
      <w:r w:rsidRPr="006830D0">
        <w:rPr>
          <w:spacing w:val="-4"/>
          <w:rtl/>
          <w:lang w:bidi="ar-MA"/>
        </w:rPr>
        <w:t xml:space="preserve"> </w:t>
      </w:r>
      <w:r w:rsidRPr="006830D0">
        <w:rPr>
          <w:rFonts w:hint="eastAsia"/>
          <w:spacing w:val="-4"/>
          <w:rtl/>
          <w:lang w:bidi="ar-MA"/>
        </w:rPr>
        <w:t>الحوادث</w:t>
      </w:r>
      <w:r w:rsidRPr="006830D0">
        <w:rPr>
          <w:spacing w:val="-4"/>
          <w:rtl/>
          <w:lang w:bidi="ar-MA"/>
        </w:rPr>
        <w:t xml:space="preserve"> </w:t>
      </w:r>
      <w:r w:rsidRPr="006830D0">
        <w:rPr>
          <w:rFonts w:hint="eastAsia"/>
          <w:spacing w:val="-4"/>
          <w:rtl/>
          <w:lang w:bidi="ar-MA"/>
        </w:rPr>
        <w:t>المرورية</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البحرين</w:t>
      </w:r>
      <w:r w:rsidRPr="006830D0">
        <w:rPr>
          <w:spacing w:val="-4"/>
          <w:rtl/>
          <w:lang w:bidi="ar-MA"/>
        </w:rPr>
        <w:t xml:space="preserve">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النسب</w:t>
      </w:r>
      <w:r w:rsidRPr="006830D0">
        <w:rPr>
          <w:spacing w:val="-4"/>
          <w:rtl/>
          <w:lang w:bidi="ar-MA"/>
        </w:rPr>
        <w:t xml:space="preserve"> </w:t>
      </w:r>
      <w:r w:rsidRPr="006830D0">
        <w:rPr>
          <w:rFonts w:hint="eastAsia"/>
          <w:spacing w:val="-4"/>
          <w:rtl/>
          <w:lang w:bidi="ar-MA"/>
        </w:rPr>
        <w:t>المرتفعة</w:t>
      </w:r>
      <w:r w:rsidRPr="006830D0">
        <w:rPr>
          <w:spacing w:val="-4"/>
          <w:rtl/>
          <w:lang w:bidi="ar-MA"/>
        </w:rPr>
        <w:t xml:space="preserve"> </w:t>
      </w:r>
      <w:r w:rsidRPr="006830D0">
        <w:rPr>
          <w:rFonts w:hint="eastAsia"/>
          <w:spacing w:val="-4"/>
          <w:rtl/>
          <w:lang w:bidi="ar-MA"/>
        </w:rPr>
        <w:t>عالميا،</w:t>
      </w:r>
      <w:r w:rsidRPr="006830D0">
        <w:rPr>
          <w:spacing w:val="-4"/>
          <w:rtl/>
          <w:lang w:bidi="ar-MA"/>
        </w:rPr>
        <w:t xml:space="preserve"> </w:t>
      </w:r>
      <w:r w:rsidRPr="006830D0">
        <w:rPr>
          <w:rFonts w:hint="eastAsia"/>
          <w:spacing w:val="-4"/>
          <w:rtl/>
          <w:lang w:bidi="ar-MA"/>
        </w:rPr>
        <w:t>حيث</w:t>
      </w:r>
      <w:r w:rsidRPr="006830D0">
        <w:rPr>
          <w:spacing w:val="-4"/>
          <w:rtl/>
          <w:lang w:bidi="ar-MA"/>
        </w:rPr>
        <w:t xml:space="preserve"> </w:t>
      </w:r>
      <w:r w:rsidRPr="006830D0">
        <w:rPr>
          <w:rFonts w:hint="eastAsia"/>
          <w:spacing w:val="-4"/>
          <w:rtl/>
          <w:lang w:bidi="ar-MA"/>
        </w:rPr>
        <w:t>بلغ</w:t>
      </w:r>
      <w:r>
        <w:rPr>
          <w:rFonts w:hint="eastAsia"/>
          <w:spacing w:val="-4"/>
          <w:rtl/>
          <w:lang w:bidi="ar-MA"/>
        </w:rPr>
        <w:t> </w:t>
      </w:r>
      <w:r w:rsidRPr="006830D0">
        <w:rPr>
          <w:spacing w:val="-4"/>
          <w:rtl/>
          <w:lang w:bidi="ar-MA"/>
        </w:rPr>
        <w:t xml:space="preserve">7.3٪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جملة</w:t>
      </w:r>
      <w:r w:rsidRPr="006830D0">
        <w:rPr>
          <w:spacing w:val="-4"/>
          <w:rtl/>
          <w:lang w:bidi="ar-MA"/>
        </w:rPr>
        <w:t xml:space="preserve"> </w:t>
      </w:r>
      <w:r w:rsidRPr="006830D0">
        <w:rPr>
          <w:rFonts w:hint="eastAsia"/>
          <w:spacing w:val="-4"/>
          <w:rtl/>
          <w:lang w:bidi="ar-MA"/>
        </w:rPr>
        <w:t>الوفيات</w:t>
      </w:r>
      <w:r w:rsidRPr="006830D0">
        <w:rPr>
          <w:spacing w:val="-4"/>
          <w:rtl/>
          <w:lang w:bidi="ar-MA"/>
        </w:rPr>
        <w:t xml:space="preserve"> </w:t>
      </w:r>
      <w:r w:rsidRPr="006830D0">
        <w:rPr>
          <w:rFonts w:hint="eastAsia"/>
          <w:spacing w:val="-4"/>
          <w:rtl/>
          <w:lang w:bidi="ar-MA"/>
        </w:rPr>
        <w:t>وخاصة</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الفئة</w:t>
      </w:r>
      <w:r w:rsidRPr="006830D0">
        <w:rPr>
          <w:spacing w:val="-4"/>
          <w:rtl/>
          <w:lang w:bidi="ar-MA"/>
        </w:rPr>
        <w:t xml:space="preserve"> </w:t>
      </w:r>
      <w:r w:rsidRPr="006830D0">
        <w:rPr>
          <w:rFonts w:hint="eastAsia"/>
          <w:spacing w:val="-4"/>
          <w:rtl/>
          <w:lang w:bidi="ar-MA"/>
        </w:rPr>
        <w:t>العمرية</w:t>
      </w:r>
      <w:r w:rsidRPr="006830D0">
        <w:rPr>
          <w:spacing w:val="-4"/>
          <w:rtl/>
          <w:lang w:bidi="ar-MA"/>
        </w:rPr>
        <w:t xml:space="preserve"> </w:t>
      </w:r>
      <w:r w:rsidRPr="006830D0">
        <w:rPr>
          <w:rFonts w:hint="eastAsia"/>
          <w:spacing w:val="-4"/>
          <w:rtl/>
          <w:lang w:bidi="ar-MA"/>
        </w:rPr>
        <w:t>بين</w:t>
      </w:r>
      <w:r w:rsidRPr="006830D0">
        <w:rPr>
          <w:spacing w:val="-4"/>
          <w:rtl/>
          <w:lang w:bidi="ar-MA"/>
        </w:rPr>
        <w:t xml:space="preserve"> 15-29 </w:t>
      </w:r>
      <w:r w:rsidRPr="006830D0">
        <w:rPr>
          <w:rFonts w:hint="eastAsia"/>
          <w:spacing w:val="-4"/>
          <w:rtl/>
          <w:lang w:bidi="ar-MA"/>
        </w:rPr>
        <w:t>سنة</w:t>
      </w:r>
      <w:r w:rsidRPr="006830D0">
        <w:rPr>
          <w:spacing w:val="-4"/>
          <w:rtl/>
          <w:lang w:bidi="ar-MA"/>
        </w:rPr>
        <w:t xml:space="preserve">. </w:t>
      </w:r>
      <w:r w:rsidRPr="006830D0">
        <w:rPr>
          <w:rFonts w:hint="eastAsia"/>
          <w:spacing w:val="-4"/>
          <w:rtl/>
          <w:lang w:bidi="ar-MA"/>
        </w:rPr>
        <w:t>وبالنظر</w:t>
      </w:r>
      <w:r w:rsidRPr="006830D0">
        <w:rPr>
          <w:spacing w:val="-4"/>
          <w:rtl/>
          <w:lang w:bidi="ar-MA"/>
        </w:rPr>
        <w:t xml:space="preserve"> </w:t>
      </w:r>
      <w:r w:rsidRPr="006830D0">
        <w:rPr>
          <w:rFonts w:hint="eastAsia"/>
          <w:spacing w:val="-4"/>
          <w:rtl/>
          <w:lang w:bidi="ar-MA"/>
        </w:rPr>
        <w:t>إلى</w:t>
      </w:r>
      <w:r w:rsidRPr="006830D0">
        <w:rPr>
          <w:spacing w:val="-4"/>
          <w:rtl/>
          <w:lang w:bidi="ar-MA"/>
        </w:rPr>
        <w:t xml:space="preserve"> </w:t>
      </w:r>
      <w:r w:rsidRPr="006830D0">
        <w:rPr>
          <w:rFonts w:hint="eastAsia"/>
          <w:spacing w:val="-4"/>
          <w:rtl/>
          <w:lang w:bidi="ar-MA"/>
        </w:rPr>
        <w:t>الجدول</w:t>
      </w:r>
      <w:r w:rsidRPr="006830D0">
        <w:rPr>
          <w:spacing w:val="-4"/>
          <w:rtl/>
          <w:lang w:bidi="ar-MA"/>
        </w:rPr>
        <w:t xml:space="preserve"> (</w:t>
      </w:r>
      <w:r w:rsidRPr="006830D0">
        <w:rPr>
          <w:spacing w:val="-4"/>
        </w:rPr>
        <w:t>11</w:t>
      </w:r>
      <w:r w:rsidRPr="006830D0">
        <w:rPr>
          <w:spacing w:val="-4"/>
          <w:rtl/>
          <w:lang w:bidi="ar-MA"/>
        </w:rPr>
        <w:t>)</w:t>
      </w:r>
      <w:r w:rsidRPr="006830D0">
        <w:rPr>
          <w:spacing w:val="-2"/>
          <w:rtl/>
          <w:lang w:bidi="ar-MA"/>
        </w:rPr>
        <w:t xml:space="preserve"> </w:t>
      </w:r>
      <w:r w:rsidRPr="006830D0">
        <w:rPr>
          <w:rFonts w:hint="eastAsia"/>
          <w:spacing w:val="-2"/>
          <w:rtl/>
          <w:lang w:bidi="ar-MA"/>
        </w:rPr>
        <w:t>نجد</w:t>
      </w:r>
      <w:r>
        <w:rPr>
          <w:rFonts w:hint="eastAsia"/>
          <w:spacing w:val="-2"/>
          <w:rtl/>
          <w:lang w:bidi="ar-MA"/>
        </w:rPr>
        <w:t> </w:t>
      </w:r>
      <w:r w:rsidRPr="006830D0">
        <w:rPr>
          <w:rFonts w:hint="eastAsia"/>
          <w:spacing w:val="-2"/>
          <w:rtl/>
          <w:lang w:bidi="ar-MA"/>
        </w:rPr>
        <w:t>بأنه</w:t>
      </w:r>
      <w:r w:rsidRPr="006830D0">
        <w:rPr>
          <w:spacing w:val="-2"/>
          <w:rtl/>
          <w:lang w:bidi="ar-MA"/>
        </w:rPr>
        <w:t xml:space="preserve"> </w:t>
      </w:r>
      <w:r w:rsidRPr="006830D0">
        <w:rPr>
          <w:rFonts w:hint="eastAsia"/>
          <w:spacing w:val="-2"/>
          <w:rtl/>
          <w:lang w:bidi="ar-MA"/>
        </w:rPr>
        <w:t>تركزت</w:t>
      </w:r>
      <w:r w:rsidRPr="006830D0">
        <w:rPr>
          <w:spacing w:val="-2"/>
          <w:rtl/>
          <w:lang w:bidi="ar-MA"/>
        </w:rPr>
        <w:t xml:space="preserve"> </w:t>
      </w:r>
      <w:r w:rsidRPr="006830D0">
        <w:rPr>
          <w:rFonts w:hint="eastAsia"/>
          <w:spacing w:val="-2"/>
          <w:rtl/>
          <w:lang w:bidi="ar-MA"/>
        </w:rPr>
        <w:t>حالات</w:t>
      </w:r>
      <w:r w:rsidRPr="006830D0">
        <w:rPr>
          <w:spacing w:val="-2"/>
          <w:rtl/>
          <w:lang w:bidi="ar-MA"/>
        </w:rPr>
        <w:t xml:space="preserve"> </w:t>
      </w:r>
      <w:r w:rsidRPr="006830D0">
        <w:rPr>
          <w:rFonts w:hint="eastAsia"/>
          <w:spacing w:val="-2"/>
          <w:rtl/>
          <w:lang w:bidi="ar-MA"/>
        </w:rPr>
        <w:t>الوفيات</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الفئة</w:t>
      </w:r>
      <w:r w:rsidRPr="006830D0">
        <w:rPr>
          <w:spacing w:val="-2"/>
          <w:rtl/>
          <w:lang w:bidi="ar-MA"/>
        </w:rPr>
        <w:t xml:space="preserve"> </w:t>
      </w:r>
      <w:r w:rsidRPr="006830D0">
        <w:rPr>
          <w:rFonts w:hint="eastAsia"/>
          <w:spacing w:val="-2"/>
          <w:rtl/>
          <w:lang w:bidi="ar-MA"/>
        </w:rPr>
        <w:t>العمرية</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15-19 </w:t>
      </w:r>
      <w:r w:rsidRPr="006830D0">
        <w:rPr>
          <w:rFonts w:hint="eastAsia"/>
          <w:spacing w:val="-2"/>
          <w:rtl/>
          <w:lang w:bidi="ar-MA"/>
        </w:rPr>
        <w:t>حيث</w:t>
      </w:r>
      <w:r w:rsidRPr="006830D0">
        <w:rPr>
          <w:spacing w:val="-2"/>
          <w:rtl/>
          <w:lang w:bidi="ar-MA"/>
        </w:rPr>
        <w:t xml:space="preserve"> </w:t>
      </w:r>
      <w:r w:rsidRPr="006830D0">
        <w:rPr>
          <w:rFonts w:hint="eastAsia"/>
          <w:spacing w:val="-2"/>
          <w:rtl/>
          <w:lang w:bidi="ar-MA"/>
        </w:rPr>
        <w:t>بلغت</w:t>
      </w:r>
      <w:r w:rsidRPr="006830D0">
        <w:rPr>
          <w:spacing w:val="-2"/>
          <w:rtl/>
          <w:lang w:bidi="ar-MA"/>
        </w:rPr>
        <w:t xml:space="preserve"> 21 </w:t>
      </w:r>
      <w:r w:rsidRPr="006830D0">
        <w:rPr>
          <w:rFonts w:hint="eastAsia"/>
          <w:spacing w:val="-2"/>
          <w:rtl/>
          <w:lang w:bidi="ar-MA"/>
        </w:rPr>
        <w:t>حالة</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السنوات</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2011-2016 </w:t>
      </w:r>
      <w:r w:rsidRPr="006830D0">
        <w:rPr>
          <w:rFonts w:hint="eastAsia"/>
          <w:spacing w:val="-2"/>
          <w:rtl/>
          <w:lang w:bidi="ar-MA"/>
        </w:rPr>
        <w:t>بينما</w:t>
      </w:r>
      <w:r w:rsidRPr="006830D0">
        <w:rPr>
          <w:spacing w:val="-2"/>
          <w:rtl/>
          <w:lang w:bidi="ar-MA"/>
        </w:rPr>
        <w:t xml:space="preserve"> </w:t>
      </w:r>
      <w:r w:rsidRPr="006830D0">
        <w:rPr>
          <w:rFonts w:hint="eastAsia"/>
          <w:spacing w:val="-2"/>
          <w:rtl/>
          <w:lang w:bidi="ar-MA"/>
        </w:rPr>
        <w:t>بلغت</w:t>
      </w:r>
      <w:r w:rsidRPr="006830D0">
        <w:rPr>
          <w:spacing w:val="-2"/>
          <w:rtl/>
          <w:lang w:bidi="ar-MA"/>
        </w:rPr>
        <w:t xml:space="preserve"> </w:t>
      </w:r>
      <w:r w:rsidRPr="006830D0">
        <w:rPr>
          <w:rFonts w:hint="eastAsia"/>
          <w:spacing w:val="-2"/>
          <w:rtl/>
          <w:lang w:bidi="ar-MA"/>
        </w:rPr>
        <w:t>الإصابات</w:t>
      </w:r>
      <w:r w:rsidRPr="006830D0">
        <w:rPr>
          <w:spacing w:val="-2"/>
          <w:rtl/>
          <w:lang w:bidi="ar-MA"/>
        </w:rPr>
        <w:t xml:space="preserve"> </w:t>
      </w:r>
      <w:r w:rsidRPr="006830D0">
        <w:rPr>
          <w:rFonts w:hint="eastAsia"/>
          <w:spacing w:val="-2"/>
          <w:rtl/>
          <w:lang w:bidi="ar-MA"/>
        </w:rPr>
        <w:t>البالغة</w:t>
      </w:r>
      <w:r w:rsidRPr="006830D0">
        <w:rPr>
          <w:spacing w:val="-2"/>
          <w:rtl/>
          <w:lang w:bidi="ar-MA"/>
        </w:rPr>
        <w:t xml:space="preserve"> </w:t>
      </w:r>
      <w:r w:rsidRPr="006830D0">
        <w:rPr>
          <w:rFonts w:hint="eastAsia"/>
          <w:spacing w:val="-2"/>
          <w:rtl/>
          <w:lang w:bidi="ar-MA"/>
        </w:rPr>
        <w:t>الخطورة</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نفس</w:t>
      </w:r>
      <w:r w:rsidRPr="006830D0">
        <w:rPr>
          <w:spacing w:val="-2"/>
          <w:rtl/>
          <w:lang w:bidi="ar-MA"/>
        </w:rPr>
        <w:t xml:space="preserve"> </w:t>
      </w:r>
      <w:r w:rsidRPr="006830D0">
        <w:rPr>
          <w:rFonts w:hint="eastAsia"/>
          <w:spacing w:val="-2"/>
          <w:rtl/>
          <w:lang w:bidi="ar-MA"/>
        </w:rPr>
        <w:t>الفئة</w:t>
      </w:r>
      <w:r w:rsidRPr="006830D0">
        <w:rPr>
          <w:spacing w:val="-2"/>
          <w:rtl/>
          <w:lang w:bidi="ar-MA"/>
        </w:rPr>
        <w:t xml:space="preserve"> </w:t>
      </w:r>
      <w:r w:rsidRPr="006830D0">
        <w:rPr>
          <w:rFonts w:hint="eastAsia"/>
          <w:spacing w:val="-2"/>
          <w:rtl/>
          <w:lang w:bidi="ar-MA"/>
        </w:rPr>
        <w:t>العمرية</w:t>
      </w:r>
      <w:r w:rsidRPr="006830D0">
        <w:rPr>
          <w:spacing w:val="-2"/>
          <w:rtl/>
          <w:lang w:bidi="ar-MA"/>
        </w:rPr>
        <w:t xml:space="preserve"> </w:t>
      </w:r>
      <w:r w:rsidRPr="006830D0">
        <w:rPr>
          <w:rFonts w:hint="eastAsia"/>
          <w:spacing w:val="-2"/>
          <w:rtl/>
          <w:lang w:bidi="ar-MA"/>
        </w:rPr>
        <w:t>لنفس</w:t>
      </w:r>
      <w:r w:rsidRPr="006830D0">
        <w:rPr>
          <w:spacing w:val="-2"/>
          <w:rtl/>
          <w:lang w:bidi="ar-MA"/>
        </w:rPr>
        <w:t xml:space="preserve"> </w:t>
      </w:r>
      <w:r w:rsidRPr="006830D0">
        <w:rPr>
          <w:rFonts w:hint="eastAsia"/>
          <w:spacing w:val="-2"/>
          <w:rtl/>
          <w:lang w:bidi="ar-MA"/>
        </w:rPr>
        <w:t>السنوات</w:t>
      </w:r>
      <w:r w:rsidRPr="006830D0">
        <w:rPr>
          <w:spacing w:val="-2"/>
          <w:rtl/>
          <w:lang w:bidi="ar-MA"/>
        </w:rPr>
        <w:t xml:space="preserve"> 181 </w:t>
      </w:r>
      <w:r w:rsidRPr="006830D0">
        <w:rPr>
          <w:rFonts w:hint="eastAsia"/>
          <w:spacing w:val="-2"/>
          <w:rtl/>
          <w:lang w:bidi="ar-MA"/>
        </w:rPr>
        <w:t>حالة</w:t>
      </w:r>
      <w:r w:rsidRPr="006830D0">
        <w:rPr>
          <w:spacing w:val="-2"/>
          <w:rtl/>
          <w:lang w:bidi="ar-MA"/>
        </w:rPr>
        <w:t xml:space="preserve"> (جدول </w:t>
      </w:r>
      <w:r w:rsidRPr="006830D0">
        <w:rPr>
          <w:spacing w:val="-2"/>
        </w:rPr>
        <w:t>12</w:t>
      </w:r>
      <w:r w:rsidRPr="006830D0">
        <w:rPr>
          <w:spacing w:val="-2"/>
          <w:rtl/>
          <w:lang w:bidi="ar-MA"/>
        </w:rPr>
        <w:t xml:space="preserve">). </w:t>
      </w:r>
      <w:r w:rsidRPr="006830D0">
        <w:rPr>
          <w:rFonts w:hint="eastAsia"/>
          <w:spacing w:val="-2"/>
          <w:rtl/>
          <w:lang w:bidi="ar-MA"/>
        </w:rPr>
        <w:t>وبهدف</w:t>
      </w:r>
      <w:r w:rsidRPr="006830D0">
        <w:rPr>
          <w:spacing w:val="-2"/>
          <w:rtl/>
          <w:lang w:bidi="ar-MA"/>
        </w:rPr>
        <w:t xml:space="preserve"> </w:t>
      </w:r>
      <w:r w:rsidRPr="006830D0">
        <w:rPr>
          <w:rFonts w:hint="eastAsia"/>
          <w:spacing w:val="-2"/>
          <w:rtl/>
          <w:lang w:bidi="ar-MA"/>
        </w:rPr>
        <w:t>العمل</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الحد</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ضحايا</w:t>
      </w:r>
      <w:r w:rsidRPr="006830D0">
        <w:rPr>
          <w:spacing w:val="-2"/>
          <w:rtl/>
          <w:lang w:bidi="ar-MA"/>
        </w:rPr>
        <w:t xml:space="preserve"> </w:t>
      </w:r>
      <w:r w:rsidRPr="006830D0">
        <w:rPr>
          <w:rFonts w:hint="eastAsia"/>
          <w:spacing w:val="-2"/>
          <w:rtl/>
          <w:lang w:bidi="ar-MA"/>
        </w:rPr>
        <w:t>الحوادث</w:t>
      </w:r>
      <w:r w:rsidRPr="006830D0">
        <w:rPr>
          <w:spacing w:val="-2"/>
          <w:rtl/>
          <w:lang w:bidi="ar-MA"/>
        </w:rPr>
        <w:t xml:space="preserve"> </w:t>
      </w:r>
      <w:r w:rsidRPr="006830D0">
        <w:rPr>
          <w:rFonts w:hint="eastAsia"/>
          <w:spacing w:val="-2"/>
          <w:rtl/>
          <w:lang w:bidi="ar-MA"/>
        </w:rPr>
        <w:t>المرورية،</w:t>
      </w:r>
      <w:r w:rsidRPr="006830D0">
        <w:rPr>
          <w:spacing w:val="-2"/>
          <w:rtl/>
          <w:lang w:bidi="ar-MA"/>
        </w:rPr>
        <w:t xml:space="preserve"> </w:t>
      </w:r>
      <w:r w:rsidRPr="006830D0">
        <w:rPr>
          <w:rFonts w:hint="eastAsia"/>
          <w:spacing w:val="-2"/>
          <w:rtl/>
          <w:lang w:bidi="ar-MA"/>
        </w:rPr>
        <w:t>وتقليل</w:t>
      </w:r>
      <w:r w:rsidRPr="006830D0">
        <w:rPr>
          <w:spacing w:val="-2"/>
          <w:rtl/>
          <w:lang w:bidi="ar-MA"/>
        </w:rPr>
        <w:t xml:space="preserve"> </w:t>
      </w:r>
      <w:r w:rsidRPr="006830D0">
        <w:rPr>
          <w:rFonts w:hint="eastAsia"/>
          <w:spacing w:val="-2"/>
          <w:rtl/>
          <w:lang w:bidi="ar-MA"/>
        </w:rPr>
        <w:t>عدد</w:t>
      </w:r>
      <w:r w:rsidRPr="006830D0">
        <w:rPr>
          <w:spacing w:val="-2"/>
          <w:rtl/>
          <w:lang w:bidi="ar-MA"/>
        </w:rPr>
        <w:t xml:space="preserve"> </w:t>
      </w:r>
      <w:r w:rsidRPr="006830D0">
        <w:rPr>
          <w:rFonts w:hint="eastAsia"/>
          <w:spacing w:val="-2"/>
          <w:rtl/>
          <w:lang w:bidi="ar-MA"/>
        </w:rPr>
        <w:t>الوفيات</w:t>
      </w:r>
      <w:r w:rsidRPr="006830D0">
        <w:rPr>
          <w:spacing w:val="-2"/>
          <w:rtl/>
          <w:lang w:bidi="ar-MA"/>
        </w:rPr>
        <w:t xml:space="preserve"> </w:t>
      </w:r>
      <w:r w:rsidRPr="006830D0">
        <w:rPr>
          <w:rFonts w:hint="eastAsia"/>
          <w:spacing w:val="-2"/>
          <w:rtl/>
          <w:lang w:bidi="ar-MA"/>
        </w:rPr>
        <w:t>الناتجة</w:t>
      </w:r>
      <w:r w:rsidRPr="006830D0">
        <w:rPr>
          <w:spacing w:val="-2"/>
          <w:rtl/>
          <w:lang w:bidi="ar-MA"/>
        </w:rPr>
        <w:t xml:space="preserve"> </w:t>
      </w:r>
      <w:r w:rsidRPr="006830D0">
        <w:rPr>
          <w:rFonts w:hint="eastAsia"/>
          <w:spacing w:val="-2"/>
          <w:rtl/>
          <w:lang w:bidi="ar-MA"/>
        </w:rPr>
        <w:t>عن</w:t>
      </w:r>
      <w:r w:rsidRPr="006830D0">
        <w:rPr>
          <w:spacing w:val="-2"/>
          <w:rtl/>
          <w:lang w:bidi="ar-MA"/>
        </w:rPr>
        <w:t xml:space="preserve"> </w:t>
      </w:r>
      <w:r w:rsidRPr="006830D0">
        <w:rPr>
          <w:rFonts w:hint="eastAsia"/>
          <w:spacing w:val="-2"/>
          <w:rtl/>
          <w:lang w:bidi="ar-MA"/>
        </w:rPr>
        <w:t>هذه</w:t>
      </w:r>
      <w:r w:rsidRPr="006830D0">
        <w:rPr>
          <w:spacing w:val="-2"/>
          <w:rtl/>
          <w:lang w:bidi="ar-MA"/>
        </w:rPr>
        <w:t xml:space="preserve"> </w:t>
      </w:r>
      <w:r w:rsidRPr="006830D0">
        <w:rPr>
          <w:rFonts w:hint="eastAsia"/>
          <w:spacing w:val="-2"/>
          <w:rtl/>
          <w:lang w:bidi="ar-MA"/>
        </w:rPr>
        <w:t>الحوادث</w:t>
      </w:r>
      <w:r w:rsidRPr="006830D0">
        <w:rPr>
          <w:spacing w:val="-2"/>
          <w:rtl/>
          <w:lang w:bidi="ar-MA"/>
        </w:rPr>
        <w:t xml:space="preserve"> </w:t>
      </w:r>
      <w:r w:rsidRPr="006830D0">
        <w:rPr>
          <w:rFonts w:hint="eastAsia"/>
          <w:spacing w:val="-2"/>
          <w:rtl/>
          <w:lang w:bidi="ar-MA"/>
        </w:rPr>
        <w:t>سنويا،</w:t>
      </w:r>
      <w:r w:rsidRPr="006830D0">
        <w:rPr>
          <w:spacing w:val="-2"/>
          <w:rtl/>
          <w:lang w:bidi="ar-MA"/>
        </w:rPr>
        <w:t xml:space="preserve"> </w:t>
      </w:r>
      <w:r w:rsidRPr="006830D0">
        <w:rPr>
          <w:rFonts w:hint="eastAsia"/>
          <w:spacing w:val="-2"/>
          <w:rtl/>
          <w:lang w:bidi="ar-MA"/>
        </w:rPr>
        <w:t>إلى</w:t>
      </w:r>
      <w:r w:rsidRPr="006830D0">
        <w:rPr>
          <w:spacing w:val="-2"/>
          <w:rtl/>
          <w:lang w:bidi="ar-MA"/>
        </w:rPr>
        <w:t xml:space="preserve"> </w:t>
      </w:r>
      <w:r w:rsidRPr="006830D0">
        <w:rPr>
          <w:rFonts w:hint="eastAsia"/>
          <w:spacing w:val="-2"/>
          <w:rtl/>
          <w:lang w:bidi="ar-MA"/>
        </w:rPr>
        <w:t>جانب</w:t>
      </w:r>
      <w:r w:rsidRPr="006830D0">
        <w:rPr>
          <w:spacing w:val="-2"/>
          <w:rtl/>
          <w:lang w:bidi="ar-MA"/>
        </w:rPr>
        <w:t xml:space="preserve"> </w:t>
      </w:r>
      <w:r w:rsidRPr="006830D0">
        <w:rPr>
          <w:rFonts w:hint="eastAsia"/>
          <w:spacing w:val="-2"/>
          <w:rtl/>
          <w:lang w:bidi="ar-MA"/>
        </w:rPr>
        <w:t>تقليل</w:t>
      </w:r>
      <w:r w:rsidRPr="006830D0">
        <w:rPr>
          <w:spacing w:val="-2"/>
          <w:rtl/>
          <w:lang w:bidi="ar-MA"/>
        </w:rPr>
        <w:t xml:space="preserve"> </w:t>
      </w:r>
      <w:r w:rsidRPr="006830D0">
        <w:rPr>
          <w:rFonts w:hint="eastAsia"/>
          <w:spacing w:val="-2"/>
          <w:rtl/>
          <w:lang w:bidi="ar-MA"/>
        </w:rPr>
        <w:t>عدد</w:t>
      </w:r>
      <w:r w:rsidRPr="006830D0">
        <w:rPr>
          <w:spacing w:val="-2"/>
          <w:rtl/>
          <w:lang w:bidi="ar-MA"/>
        </w:rPr>
        <w:t xml:space="preserve"> </w:t>
      </w:r>
      <w:r w:rsidRPr="006830D0">
        <w:rPr>
          <w:rFonts w:hint="eastAsia"/>
          <w:spacing w:val="-2"/>
          <w:rtl/>
          <w:lang w:bidi="ar-MA"/>
        </w:rPr>
        <w:t>الإصابات</w:t>
      </w:r>
      <w:r w:rsidRPr="006830D0">
        <w:rPr>
          <w:spacing w:val="-2"/>
          <w:rtl/>
          <w:lang w:bidi="ar-MA"/>
        </w:rPr>
        <w:t xml:space="preserve"> </w:t>
      </w:r>
      <w:r w:rsidRPr="006830D0">
        <w:rPr>
          <w:rFonts w:hint="eastAsia"/>
          <w:spacing w:val="-2"/>
          <w:rtl/>
          <w:lang w:bidi="ar-MA"/>
        </w:rPr>
        <w:t>الخطرة</w:t>
      </w:r>
      <w:r w:rsidRPr="006830D0">
        <w:rPr>
          <w:spacing w:val="-2"/>
          <w:rtl/>
          <w:lang w:bidi="ar-MA"/>
        </w:rPr>
        <w:t xml:space="preserve"> </w:t>
      </w:r>
      <w:r w:rsidRPr="006830D0">
        <w:rPr>
          <w:rFonts w:hint="eastAsia"/>
          <w:spacing w:val="-2"/>
          <w:rtl/>
          <w:lang w:bidi="ar-MA"/>
        </w:rPr>
        <w:t>التي</w:t>
      </w:r>
      <w:r w:rsidRPr="006830D0">
        <w:rPr>
          <w:spacing w:val="-2"/>
          <w:rtl/>
          <w:lang w:bidi="ar-MA"/>
        </w:rPr>
        <w:t xml:space="preserve"> </w:t>
      </w:r>
      <w:r w:rsidRPr="006830D0">
        <w:rPr>
          <w:rFonts w:hint="eastAsia"/>
          <w:spacing w:val="-2"/>
          <w:rtl/>
          <w:lang w:bidi="ar-MA"/>
        </w:rPr>
        <w:t>تنتج</w:t>
      </w:r>
      <w:r w:rsidRPr="006830D0">
        <w:rPr>
          <w:spacing w:val="-2"/>
          <w:rtl/>
          <w:lang w:bidi="ar-MA"/>
        </w:rPr>
        <w:t xml:space="preserve"> </w:t>
      </w:r>
      <w:r w:rsidRPr="006830D0">
        <w:rPr>
          <w:rFonts w:hint="eastAsia"/>
          <w:spacing w:val="-2"/>
          <w:rtl/>
          <w:lang w:bidi="ar-MA"/>
        </w:rPr>
        <w:t>عنها،</w:t>
      </w:r>
      <w:r w:rsidRPr="006830D0">
        <w:rPr>
          <w:spacing w:val="-2"/>
          <w:rtl/>
          <w:lang w:bidi="ar-MA"/>
        </w:rPr>
        <w:t xml:space="preserve"> </w:t>
      </w:r>
      <w:r w:rsidRPr="006830D0">
        <w:rPr>
          <w:rFonts w:hint="eastAsia"/>
          <w:spacing w:val="-2"/>
          <w:rtl/>
          <w:lang w:bidi="ar-MA"/>
        </w:rPr>
        <w:t>عمدت</w:t>
      </w:r>
      <w:r w:rsidRPr="006830D0">
        <w:rPr>
          <w:spacing w:val="-2"/>
          <w:rtl/>
          <w:lang w:bidi="ar-MA"/>
        </w:rPr>
        <w:t xml:space="preserve"> </w:t>
      </w:r>
      <w:r w:rsidRPr="006830D0">
        <w:rPr>
          <w:rFonts w:hint="eastAsia"/>
          <w:spacing w:val="-2"/>
          <w:rtl/>
          <w:lang w:bidi="ar-MA"/>
        </w:rPr>
        <w:t>المملكة</w:t>
      </w:r>
      <w:r w:rsidRPr="006830D0">
        <w:rPr>
          <w:spacing w:val="-2"/>
          <w:rtl/>
          <w:lang w:bidi="ar-MA"/>
        </w:rPr>
        <w:t xml:space="preserve"> </w:t>
      </w:r>
      <w:r w:rsidRPr="006830D0">
        <w:rPr>
          <w:rFonts w:hint="eastAsia"/>
          <w:spacing w:val="-2"/>
          <w:rtl/>
          <w:lang w:bidi="ar-MA"/>
        </w:rPr>
        <w:t>باتخاذ</w:t>
      </w:r>
      <w:r w:rsidRPr="006830D0">
        <w:rPr>
          <w:spacing w:val="-2"/>
          <w:rtl/>
          <w:lang w:bidi="ar-MA"/>
        </w:rPr>
        <w:t xml:space="preserve"> </w:t>
      </w:r>
      <w:r w:rsidRPr="006830D0">
        <w:rPr>
          <w:rFonts w:hint="eastAsia"/>
          <w:spacing w:val="-2"/>
          <w:rtl/>
          <w:lang w:bidi="ar-MA"/>
        </w:rPr>
        <w:t>إجراءات</w:t>
      </w:r>
      <w:r w:rsidRPr="006830D0">
        <w:rPr>
          <w:spacing w:val="-2"/>
          <w:rtl/>
          <w:lang w:bidi="ar-MA"/>
        </w:rPr>
        <w:t xml:space="preserve"> </w:t>
      </w:r>
      <w:r w:rsidRPr="006830D0">
        <w:rPr>
          <w:rFonts w:hint="eastAsia"/>
          <w:spacing w:val="-2"/>
          <w:rtl/>
          <w:lang w:bidi="ar-MA"/>
        </w:rPr>
        <w:t>عدة</w:t>
      </w:r>
      <w:r w:rsidRPr="006830D0">
        <w:rPr>
          <w:spacing w:val="-2"/>
          <w:rtl/>
          <w:lang w:bidi="ar-MA"/>
        </w:rPr>
        <w:t xml:space="preserve"> </w:t>
      </w:r>
      <w:r w:rsidRPr="006830D0">
        <w:rPr>
          <w:rFonts w:hint="eastAsia"/>
          <w:spacing w:val="-2"/>
          <w:rtl/>
          <w:lang w:bidi="ar-MA"/>
        </w:rPr>
        <w:t>منها</w:t>
      </w:r>
      <w:r w:rsidRPr="006830D0">
        <w:rPr>
          <w:spacing w:val="-2"/>
          <w:rtl/>
          <w:lang w:bidi="ar-MA"/>
        </w:rPr>
        <w:t xml:space="preserve"> </w:t>
      </w:r>
      <w:r w:rsidRPr="006830D0">
        <w:rPr>
          <w:rFonts w:hint="eastAsia"/>
          <w:spacing w:val="-2"/>
          <w:rtl/>
          <w:lang w:bidi="ar-MA"/>
        </w:rPr>
        <w:t>قانونية</w:t>
      </w:r>
      <w:r w:rsidRPr="006830D0">
        <w:rPr>
          <w:spacing w:val="-2"/>
          <w:rtl/>
          <w:lang w:bidi="ar-MA"/>
        </w:rPr>
        <w:t xml:space="preserve"> </w:t>
      </w:r>
      <w:r w:rsidRPr="006830D0">
        <w:rPr>
          <w:rFonts w:hint="eastAsia"/>
          <w:spacing w:val="-2"/>
          <w:rtl/>
          <w:lang w:bidi="ar-MA"/>
        </w:rPr>
        <w:t>وأخرى</w:t>
      </w:r>
      <w:r w:rsidRPr="006830D0">
        <w:rPr>
          <w:spacing w:val="-2"/>
          <w:rtl/>
          <w:lang w:bidi="ar-MA"/>
        </w:rPr>
        <w:t xml:space="preserve"> </w:t>
      </w:r>
      <w:r w:rsidRPr="006830D0">
        <w:rPr>
          <w:rFonts w:hint="eastAsia"/>
          <w:spacing w:val="-2"/>
          <w:rtl/>
          <w:lang w:bidi="ar-MA"/>
        </w:rPr>
        <w:t>توعوية</w:t>
      </w:r>
      <w:r w:rsidRPr="006830D0">
        <w:rPr>
          <w:spacing w:val="-2"/>
          <w:rtl/>
          <w:lang w:bidi="ar-MA"/>
        </w:rPr>
        <w:t xml:space="preserve">. </w:t>
      </w:r>
      <w:r w:rsidRPr="006830D0">
        <w:rPr>
          <w:rFonts w:hint="eastAsia"/>
          <w:spacing w:val="-2"/>
          <w:rtl/>
          <w:lang w:bidi="ar-MA"/>
        </w:rPr>
        <w:t>وللحفاظ</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أرواح</w:t>
      </w:r>
      <w:r w:rsidRPr="006830D0">
        <w:rPr>
          <w:spacing w:val="-2"/>
          <w:rtl/>
          <w:lang w:bidi="ar-MA"/>
        </w:rPr>
        <w:t xml:space="preserve"> </w:t>
      </w:r>
      <w:r w:rsidRPr="006830D0">
        <w:rPr>
          <w:rFonts w:hint="eastAsia"/>
          <w:spacing w:val="-2"/>
          <w:rtl/>
          <w:lang w:bidi="ar-MA"/>
        </w:rPr>
        <w:t>الأطفال</w:t>
      </w:r>
      <w:r w:rsidRPr="006830D0">
        <w:rPr>
          <w:spacing w:val="-2"/>
          <w:rtl/>
          <w:lang w:bidi="ar-MA"/>
        </w:rPr>
        <w:t xml:space="preserve"> </w:t>
      </w:r>
      <w:r w:rsidRPr="006830D0">
        <w:rPr>
          <w:rFonts w:hint="eastAsia"/>
          <w:spacing w:val="-2"/>
          <w:rtl/>
          <w:lang w:bidi="ar-MA"/>
        </w:rPr>
        <w:t>داخل</w:t>
      </w:r>
      <w:r w:rsidRPr="006830D0">
        <w:rPr>
          <w:spacing w:val="-2"/>
          <w:rtl/>
          <w:lang w:bidi="ar-MA"/>
        </w:rPr>
        <w:t xml:space="preserve"> </w:t>
      </w:r>
      <w:r w:rsidRPr="006830D0">
        <w:rPr>
          <w:rFonts w:hint="eastAsia"/>
          <w:spacing w:val="-2"/>
          <w:rtl/>
          <w:lang w:bidi="ar-MA"/>
        </w:rPr>
        <w:t>المركبة،</w:t>
      </w:r>
      <w:r w:rsidRPr="006830D0">
        <w:rPr>
          <w:spacing w:val="-2"/>
          <w:rtl/>
          <w:lang w:bidi="ar-MA"/>
        </w:rPr>
        <w:t xml:space="preserve"> </w:t>
      </w:r>
      <w:r w:rsidRPr="006830D0">
        <w:rPr>
          <w:rFonts w:hint="eastAsia"/>
          <w:spacing w:val="-2"/>
          <w:rtl/>
          <w:lang w:bidi="ar-MA"/>
        </w:rPr>
        <w:t>نصت</w:t>
      </w:r>
      <w:r w:rsidRPr="006830D0">
        <w:rPr>
          <w:spacing w:val="-2"/>
          <w:rtl/>
          <w:lang w:bidi="ar-MA"/>
        </w:rPr>
        <w:t xml:space="preserve"> </w:t>
      </w:r>
      <w:r w:rsidRPr="006830D0">
        <w:rPr>
          <w:rFonts w:hint="eastAsia"/>
          <w:spacing w:val="-2"/>
          <w:rtl/>
          <w:lang w:bidi="ar-MA"/>
        </w:rPr>
        <w:t>المادة</w:t>
      </w:r>
      <w:r w:rsidRPr="006830D0">
        <w:rPr>
          <w:spacing w:val="-2"/>
          <w:rtl/>
          <w:lang w:bidi="ar-MA"/>
        </w:rPr>
        <w:t xml:space="preserve"> (39)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قانون</w:t>
      </w:r>
      <w:r w:rsidRPr="006830D0">
        <w:rPr>
          <w:spacing w:val="-2"/>
          <w:rtl/>
          <w:lang w:bidi="ar-MA"/>
        </w:rPr>
        <w:t xml:space="preserve"> </w:t>
      </w:r>
      <w:r w:rsidRPr="006830D0">
        <w:rPr>
          <w:rFonts w:hint="eastAsia"/>
          <w:spacing w:val="-2"/>
          <w:rtl/>
          <w:lang w:bidi="ar-MA"/>
        </w:rPr>
        <w:t>رقم</w:t>
      </w:r>
      <w:r w:rsidRPr="006830D0">
        <w:rPr>
          <w:spacing w:val="-2"/>
          <w:rtl/>
          <w:lang w:bidi="ar-MA"/>
        </w:rPr>
        <w:t xml:space="preserve"> 23 </w:t>
      </w:r>
      <w:r w:rsidRPr="006830D0">
        <w:rPr>
          <w:rFonts w:hint="eastAsia"/>
          <w:spacing w:val="-2"/>
          <w:rtl/>
          <w:lang w:bidi="ar-MA"/>
        </w:rPr>
        <w:t>لسنة</w:t>
      </w:r>
      <w:r w:rsidRPr="006830D0">
        <w:rPr>
          <w:spacing w:val="-2"/>
          <w:rtl/>
          <w:lang w:bidi="ar-MA"/>
        </w:rPr>
        <w:t xml:space="preserve"> (2014)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انه</w:t>
      </w:r>
      <w:r w:rsidRPr="006830D0">
        <w:rPr>
          <w:spacing w:val="-2"/>
          <w:rtl/>
          <w:lang w:bidi="ar-MA"/>
        </w:rPr>
        <w:t xml:space="preserve"> "يجوز </w:t>
      </w:r>
      <w:r w:rsidRPr="006830D0">
        <w:rPr>
          <w:rFonts w:hint="eastAsia"/>
          <w:spacing w:val="-2"/>
          <w:rtl/>
          <w:lang w:bidi="ar-MA"/>
        </w:rPr>
        <w:t>للإدارة</w:t>
      </w:r>
      <w:r w:rsidRPr="006830D0">
        <w:rPr>
          <w:spacing w:val="-2"/>
          <w:rtl/>
          <w:lang w:bidi="ar-MA"/>
        </w:rPr>
        <w:t xml:space="preserve"> </w:t>
      </w:r>
      <w:r w:rsidRPr="006830D0">
        <w:rPr>
          <w:rFonts w:hint="eastAsia"/>
          <w:spacing w:val="-2"/>
          <w:rtl/>
          <w:lang w:bidi="ar-MA"/>
        </w:rPr>
        <w:t>سحب</w:t>
      </w:r>
      <w:r w:rsidRPr="006830D0">
        <w:rPr>
          <w:spacing w:val="-2"/>
          <w:rtl/>
          <w:lang w:bidi="ar-MA"/>
        </w:rPr>
        <w:t xml:space="preserve"> </w:t>
      </w:r>
      <w:r w:rsidRPr="006830D0">
        <w:rPr>
          <w:rFonts w:hint="eastAsia"/>
          <w:spacing w:val="-2"/>
          <w:rtl/>
          <w:lang w:bidi="ar-MA"/>
        </w:rPr>
        <w:t>رخصة</w:t>
      </w:r>
      <w:r w:rsidRPr="006830D0">
        <w:rPr>
          <w:spacing w:val="-2"/>
          <w:rtl/>
          <w:lang w:bidi="ar-MA"/>
        </w:rPr>
        <w:t xml:space="preserve"> </w:t>
      </w:r>
      <w:r w:rsidRPr="006830D0">
        <w:rPr>
          <w:rFonts w:hint="eastAsia"/>
          <w:spacing w:val="-2"/>
          <w:rtl/>
          <w:lang w:bidi="ar-MA"/>
        </w:rPr>
        <w:t>القيادة</w:t>
      </w:r>
      <w:r w:rsidRPr="006830D0">
        <w:rPr>
          <w:spacing w:val="-2"/>
          <w:rtl/>
          <w:lang w:bidi="ar-MA"/>
        </w:rPr>
        <w:t xml:space="preserve"> </w:t>
      </w:r>
      <w:r w:rsidRPr="006830D0">
        <w:rPr>
          <w:rFonts w:hint="eastAsia"/>
          <w:spacing w:val="-2"/>
          <w:rtl/>
          <w:lang w:bidi="ar-MA"/>
        </w:rPr>
        <w:t>إدارياً</w:t>
      </w:r>
      <w:r w:rsidRPr="006830D0">
        <w:rPr>
          <w:spacing w:val="-2"/>
          <w:rtl/>
          <w:lang w:bidi="ar-MA"/>
        </w:rPr>
        <w:t xml:space="preserve"> </w:t>
      </w:r>
      <w:r w:rsidRPr="006830D0">
        <w:rPr>
          <w:rFonts w:hint="eastAsia"/>
          <w:spacing w:val="-2"/>
          <w:rtl/>
          <w:lang w:bidi="ar-MA"/>
        </w:rPr>
        <w:t>لمدة</w:t>
      </w:r>
      <w:r w:rsidRPr="006830D0">
        <w:rPr>
          <w:spacing w:val="-2"/>
          <w:rtl/>
          <w:lang w:bidi="ar-MA"/>
        </w:rPr>
        <w:t xml:space="preserve"> </w:t>
      </w:r>
      <w:r w:rsidRPr="006830D0">
        <w:rPr>
          <w:rFonts w:hint="eastAsia"/>
          <w:spacing w:val="-2"/>
          <w:rtl/>
          <w:lang w:bidi="ar-MA"/>
        </w:rPr>
        <w:t>لا</w:t>
      </w:r>
      <w:r w:rsidRPr="006830D0">
        <w:rPr>
          <w:spacing w:val="-2"/>
          <w:rtl/>
          <w:lang w:bidi="ar-MA"/>
        </w:rPr>
        <w:t xml:space="preserve"> </w:t>
      </w:r>
      <w:r w:rsidRPr="006830D0">
        <w:rPr>
          <w:rFonts w:hint="eastAsia"/>
          <w:spacing w:val="-2"/>
          <w:rtl/>
          <w:lang w:bidi="ar-MA"/>
        </w:rPr>
        <w:t>تقل</w:t>
      </w:r>
      <w:r w:rsidRPr="006830D0">
        <w:rPr>
          <w:spacing w:val="-2"/>
          <w:rtl/>
          <w:lang w:bidi="ar-MA"/>
        </w:rPr>
        <w:t xml:space="preserve"> </w:t>
      </w:r>
      <w:r w:rsidRPr="006830D0">
        <w:rPr>
          <w:rFonts w:hint="eastAsia"/>
          <w:spacing w:val="-2"/>
          <w:rtl/>
          <w:lang w:bidi="ar-MA"/>
        </w:rPr>
        <w:t>عن</w:t>
      </w:r>
      <w:r w:rsidRPr="006830D0">
        <w:rPr>
          <w:spacing w:val="-2"/>
          <w:rtl/>
          <w:lang w:bidi="ar-MA"/>
        </w:rPr>
        <w:t xml:space="preserve"> </w:t>
      </w:r>
      <w:r w:rsidRPr="006830D0">
        <w:rPr>
          <w:rFonts w:hint="eastAsia"/>
          <w:spacing w:val="-2"/>
          <w:rtl/>
          <w:lang w:bidi="ar-MA"/>
        </w:rPr>
        <w:t>ثلاثين</w:t>
      </w:r>
      <w:r w:rsidRPr="006830D0">
        <w:rPr>
          <w:spacing w:val="-2"/>
          <w:rtl/>
          <w:lang w:bidi="ar-MA"/>
        </w:rPr>
        <w:t xml:space="preserve"> </w:t>
      </w:r>
      <w:r w:rsidRPr="006830D0">
        <w:rPr>
          <w:rFonts w:hint="eastAsia"/>
          <w:spacing w:val="-2"/>
          <w:rtl/>
          <w:lang w:bidi="ar-MA"/>
        </w:rPr>
        <w:t>يوماً</w:t>
      </w:r>
      <w:r w:rsidRPr="006830D0">
        <w:rPr>
          <w:spacing w:val="-2"/>
          <w:rtl/>
          <w:lang w:bidi="ar-MA"/>
        </w:rPr>
        <w:t xml:space="preserve"> </w:t>
      </w:r>
      <w:r w:rsidRPr="006830D0">
        <w:rPr>
          <w:rFonts w:hint="eastAsia"/>
          <w:spacing w:val="-2"/>
          <w:rtl/>
          <w:lang w:bidi="ar-MA"/>
        </w:rPr>
        <w:t>ولا تزيد</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ستين</w:t>
      </w:r>
      <w:r w:rsidRPr="006830D0">
        <w:rPr>
          <w:spacing w:val="-2"/>
          <w:rtl/>
          <w:lang w:bidi="ar-MA"/>
        </w:rPr>
        <w:t xml:space="preserve"> </w:t>
      </w:r>
      <w:r w:rsidRPr="006830D0">
        <w:rPr>
          <w:rFonts w:hint="eastAsia"/>
          <w:spacing w:val="-2"/>
          <w:rtl/>
          <w:lang w:bidi="ar-MA"/>
        </w:rPr>
        <w:t>يوماً</w:t>
      </w:r>
      <w:r w:rsidRPr="006830D0">
        <w:rPr>
          <w:spacing w:val="-2"/>
          <w:rtl/>
          <w:lang w:bidi="ar-MA"/>
        </w:rPr>
        <w:t xml:space="preserve"> </w:t>
      </w:r>
      <w:r w:rsidRPr="006830D0">
        <w:rPr>
          <w:rFonts w:hint="eastAsia"/>
          <w:spacing w:val="-2"/>
          <w:rtl/>
          <w:lang w:bidi="ar-MA"/>
        </w:rPr>
        <w:t>إذا</w:t>
      </w:r>
      <w:r w:rsidRPr="006830D0">
        <w:rPr>
          <w:spacing w:val="-2"/>
          <w:rtl/>
          <w:lang w:bidi="ar-MA"/>
        </w:rPr>
        <w:t>: "</w:t>
      </w:r>
      <w:r w:rsidRPr="006830D0">
        <w:rPr>
          <w:rFonts w:hint="eastAsia"/>
          <w:spacing w:val="-2"/>
          <w:rtl/>
          <w:lang w:bidi="ar-MA"/>
        </w:rPr>
        <w:t>سماح</w:t>
      </w:r>
      <w:r w:rsidRPr="006830D0">
        <w:rPr>
          <w:spacing w:val="-2"/>
          <w:rtl/>
          <w:lang w:bidi="ar-MA"/>
        </w:rPr>
        <w:t xml:space="preserve"> </w:t>
      </w:r>
      <w:r w:rsidRPr="006830D0">
        <w:rPr>
          <w:rFonts w:hint="eastAsia"/>
          <w:spacing w:val="-2"/>
          <w:rtl/>
          <w:lang w:bidi="ar-MA"/>
        </w:rPr>
        <w:t>قائد</w:t>
      </w:r>
      <w:r w:rsidRPr="006830D0">
        <w:rPr>
          <w:spacing w:val="-2"/>
          <w:rtl/>
          <w:lang w:bidi="ar-MA"/>
        </w:rPr>
        <w:t xml:space="preserve"> </w:t>
      </w:r>
      <w:r w:rsidRPr="006830D0">
        <w:rPr>
          <w:rFonts w:hint="eastAsia"/>
          <w:spacing w:val="-2"/>
          <w:rtl/>
          <w:lang w:bidi="ar-MA"/>
        </w:rPr>
        <w:t>المركبة</w:t>
      </w:r>
      <w:r w:rsidRPr="006830D0">
        <w:rPr>
          <w:spacing w:val="-2"/>
          <w:rtl/>
          <w:lang w:bidi="ar-MA"/>
        </w:rPr>
        <w:t xml:space="preserve"> </w:t>
      </w:r>
      <w:r w:rsidRPr="006830D0">
        <w:rPr>
          <w:rFonts w:hint="eastAsia"/>
          <w:spacing w:val="-2"/>
          <w:rtl/>
          <w:lang w:bidi="ar-MA"/>
        </w:rPr>
        <w:t>للأطفال</w:t>
      </w:r>
      <w:r w:rsidRPr="006830D0">
        <w:rPr>
          <w:spacing w:val="-2"/>
          <w:rtl/>
          <w:lang w:bidi="ar-MA"/>
        </w:rPr>
        <w:t xml:space="preserve"> </w:t>
      </w:r>
      <w:r w:rsidRPr="006830D0">
        <w:rPr>
          <w:rFonts w:hint="eastAsia"/>
          <w:spacing w:val="-2"/>
          <w:rtl/>
          <w:lang w:bidi="ar-MA"/>
        </w:rPr>
        <w:t>دون</w:t>
      </w:r>
      <w:r w:rsidRPr="006830D0">
        <w:rPr>
          <w:spacing w:val="-2"/>
          <w:rtl/>
          <w:lang w:bidi="ar-MA"/>
        </w:rPr>
        <w:t xml:space="preserve"> </w:t>
      </w:r>
      <w:r w:rsidRPr="006830D0">
        <w:rPr>
          <w:rFonts w:hint="eastAsia"/>
          <w:spacing w:val="-2"/>
          <w:rtl/>
          <w:lang w:bidi="ar-MA"/>
        </w:rPr>
        <w:t>سن</w:t>
      </w:r>
      <w:r w:rsidRPr="006830D0">
        <w:rPr>
          <w:spacing w:val="-2"/>
          <w:rtl/>
          <w:lang w:bidi="ar-MA"/>
        </w:rPr>
        <w:t xml:space="preserve"> </w:t>
      </w:r>
      <w:r w:rsidRPr="006830D0">
        <w:rPr>
          <w:rFonts w:hint="eastAsia"/>
          <w:spacing w:val="-2"/>
          <w:rtl/>
          <w:lang w:bidi="ar-MA"/>
        </w:rPr>
        <w:t>العاشرة</w:t>
      </w:r>
      <w:r w:rsidRPr="006830D0">
        <w:rPr>
          <w:spacing w:val="-2"/>
          <w:rtl/>
          <w:lang w:bidi="ar-MA"/>
        </w:rPr>
        <w:t xml:space="preserve"> </w:t>
      </w:r>
      <w:r w:rsidRPr="006830D0">
        <w:rPr>
          <w:rFonts w:hint="eastAsia"/>
          <w:spacing w:val="-2"/>
          <w:rtl/>
          <w:lang w:bidi="ar-MA"/>
        </w:rPr>
        <w:t>بالركوب</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المقاعد</w:t>
      </w:r>
      <w:r w:rsidRPr="006830D0">
        <w:rPr>
          <w:spacing w:val="-2"/>
          <w:rtl/>
          <w:lang w:bidi="ar-MA"/>
        </w:rPr>
        <w:t xml:space="preserve"> </w:t>
      </w:r>
      <w:r w:rsidRPr="006830D0">
        <w:rPr>
          <w:rFonts w:hint="eastAsia"/>
          <w:spacing w:val="-2"/>
          <w:rtl/>
          <w:lang w:bidi="ar-MA"/>
        </w:rPr>
        <w:t>الأمامية</w:t>
      </w:r>
      <w:r w:rsidRPr="006830D0">
        <w:rPr>
          <w:spacing w:val="-2"/>
          <w:rtl/>
          <w:lang w:bidi="ar-MA"/>
        </w:rPr>
        <w:t xml:space="preserve"> </w:t>
      </w:r>
      <w:r w:rsidRPr="006830D0">
        <w:rPr>
          <w:rFonts w:hint="eastAsia"/>
          <w:spacing w:val="-2"/>
          <w:rtl/>
          <w:lang w:bidi="ar-MA"/>
        </w:rPr>
        <w:t>بها</w:t>
      </w:r>
      <w:r w:rsidRPr="006830D0">
        <w:rPr>
          <w:spacing w:val="-2"/>
          <w:rtl/>
          <w:lang w:bidi="ar-MA"/>
        </w:rPr>
        <w:t xml:space="preserve">". </w:t>
      </w:r>
    </w:p>
    <w:p w:rsidR="00632DB7" w:rsidRPr="00A544A4" w:rsidRDefault="00632DB7" w:rsidP="00632DB7">
      <w:pPr>
        <w:pStyle w:val="SingleTxtGA"/>
      </w:pPr>
      <w:r>
        <w:rPr>
          <w:rFonts w:eastAsia="Calibri" w:hint="cs"/>
          <w:rtl/>
        </w:rPr>
        <w:t>61-</w:t>
      </w:r>
      <w:r w:rsidRPr="00A544A4">
        <w:rPr>
          <w:rFonts w:eastAsia="Calibri"/>
        </w:rPr>
        <w:tab/>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تتخذ</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التدابير</w:t>
      </w:r>
      <w:r>
        <w:rPr>
          <w:rFonts w:hint="cs"/>
          <w:rtl/>
          <w:lang w:bidi="ar-MA"/>
        </w:rPr>
        <w:t xml:space="preserve"> </w:t>
      </w:r>
      <w:r w:rsidRPr="00A544A4">
        <w:rPr>
          <w:rFonts w:hint="cs"/>
          <w:rtl/>
          <w:lang w:bidi="ar-MA"/>
        </w:rPr>
        <w:t>اللازمة</w:t>
      </w:r>
      <w:r>
        <w:rPr>
          <w:rFonts w:hint="cs"/>
          <w:rtl/>
          <w:lang w:bidi="ar-MA"/>
        </w:rPr>
        <w:t xml:space="preserve"> </w:t>
      </w:r>
      <w:r w:rsidRPr="00A544A4">
        <w:rPr>
          <w:rFonts w:hint="cs"/>
          <w:rtl/>
          <w:lang w:bidi="ar-MA"/>
        </w:rPr>
        <w:t>لحماية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حوادث</w:t>
      </w:r>
      <w:r>
        <w:rPr>
          <w:rFonts w:hint="cs"/>
          <w:rtl/>
          <w:lang w:bidi="ar-MA"/>
        </w:rPr>
        <w:t xml:space="preserve"> </w:t>
      </w:r>
      <w:r w:rsidRPr="00A544A4">
        <w:rPr>
          <w:rFonts w:hint="cs"/>
          <w:rtl/>
          <w:lang w:bidi="ar-MA"/>
        </w:rPr>
        <w:t>الطرق</w:t>
      </w:r>
      <w:r>
        <w:rPr>
          <w:rFonts w:hint="cs"/>
          <w:rtl/>
          <w:lang w:bidi="ar-MA"/>
        </w:rPr>
        <w:t xml:space="preserve"> </w:t>
      </w:r>
      <w:r w:rsidRPr="00A544A4">
        <w:rPr>
          <w:rFonts w:hint="cs"/>
          <w:rtl/>
          <w:lang w:bidi="ar-MA"/>
        </w:rPr>
        <w:t>تتمثل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متابعة</w:t>
      </w:r>
      <w:r>
        <w:rPr>
          <w:rFonts w:hint="cs"/>
          <w:rtl/>
          <w:lang w:bidi="ar-MA"/>
        </w:rPr>
        <w:t xml:space="preserve"> </w:t>
      </w:r>
      <w:r w:rsidRPr="00A544A4">
        <w:rPr>
          <w:rFonts w:hint="cs"/>
          <w:rtl/>
          <w:lang w:bidi="ar-MA"/>
        </w:rPr>
        <w:t>ومحاسبة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الذين</w:t>
      </w:r>
      <w:r>
        <w:rPr>
          <w:rFonts w:hint="cs"/>
          <w:rtl/>
          <w:lang w:bidi="ar-MA"/>
        </w:rPr>
        <w:t xml:space="preserve"> </w:t>
      </w:r>
      <w:r w:rsidRPr="00A544A4">
        <w:rPr>
          <w:rFonts w:hint="cs"/>
          <w:rtl/>
          <w:lang w:bidi="ar-MA"/>
        </w:rPr>
        <w:t>لم</w:t>
      </w:r>
      <w:r>
        <w:rPr>
          <w:rFonts w:hint="cs"/>
          <w:rtl/>
          <w:lang w:bidi="ar-MA"/>
        </w:rPr>
        <w:t xml:space="preserve"> </w:t>
      </w:r>
      <w:r w:rsidRPr="00A544A4">
        <w:rPr>
          <w:rFonts w:hint="cs"/>
          <w:rtl/>
          <w:lang w:bidi="ar-MA"/>
        </w:rPr>
        <w:t>يبلغوا</w:t>
      </w:r>
      <w:r>
        <w:rPr>
          <w:rFonts w:hint="cs"/>
          <w:rtl/>
          <w:lang w:bidi="ar-MA"/>
        </w:rPr>
        <w:t xml:space="preserve"> </w:t>
      </w:r>
      <w:r w:rsidRPr="00A544A4">
        <w:rPr>
          <w:rFonts w:hint="cs"/>
          <w:rtl/>
          <w:lang w:bidi="ar-MA"/>
        </w:rPr>
        <w:t>السن</w:t>
      </w:r>
      <w:r>
        <w:rPr>
          <w:rFonts w:hint="cs"/>
          <w:rtl/>
          <w:lang w:bidi="ar-MA"/>
        </w:rPr>
        <w:t xml:space="preserve"> </w:t>
      </w:r>
      <w:r w:rsidRPr="00A544A4">
        <w:rPr>
          <w:rFonts w:hint="cs"/>
          <w:rtl/>
          <w:lang w:bidi="ar-MA"/>
        </w:rPr>
        <w:t>القانوني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قيادة</w:t>
      </w:r>
      <w:r>
        <w:rPr>
          <w:rFonts w:hint="cs"/>
          <w:rtl/>
          <w:lang w:bidi="ar-MA"/>
        </w:rPr>
        <w:t xml:space="preserve"> </w:t>
      </w:r>
      <w:r w:rsidRPr="00A544A4">
        <w:rPr>
          <w:rFonts w:hint="cs"/>
          <w:rtl/>
          <w:lang w:bidi="ar-MA"/>
        </w:rPr>
        <w:t>المركبات،</w:t>
      </w:r>
      <w:r>
        <w:rPr>
          <w:rFonts w:hint="cs"/>
          <w:rtl/>
          <w:lang w:bidi="ar-MA"/>
        </w:rPr>
        <w:t xml:space="preserve"> </w:t>
      </w:r>
      <w:r w:rsidRPr="00A544A4">
        <w:rPr>
          <w:rFonts w:hint="cs"/>
          <w:rtl/>
          <w:lang w:bidi="ar-MA"/>
        </w:rPr>
        <w:t>ويحاسب</w:t>
      </w:r>
      <w:r>
        <w:rPr>
          <w:rFonts w:hint="cs"/>
          <w:rtl/>
          <w:lang w:bidi="ar-MA"/>
        </w:rPr>
        <w:t xml:space="preserve"> </w:t>
      </w:r>
      <w:r w:rsidRPr="00A544A4">
        <w:rPr>
          <w:rFonts w:hint="cs"/>
          <w:rtl/>
          <w:lang w:bidi="ar-MA"/>
        </w:rPr>
        <w:t>المخالفون</w:t>
      </w:r>
      <w:r>
        <w:rPr>
          <w:rFonts w:hint="cs"/>
          <w:rtl/>
          <w:lang w:bidi="ar-MA"/>
        </w:rPr>
        <w:t xml:space="preserve"> </w:t>
      </w:r>
      <w:r w:rsidRPr="00A544A4">
        <w:rPr>
          <w:rFonts w:hint="cs"/>
          <w:rtl/>
          <w:lang w:bidi="ar-MA"/>
        </w:rPr>
        <w:t>منهم.</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تتولّي</w:t>
      </w:r>
      <w:r>
        <w:rPr>
          <w:rFonts w:hint="cs"/>
          <w:rtl/>
          <w:lang w:bidi="ar-MA"/>
        </w:rPr>
        <w:t xml:space="preserve"> </w:t>
      </w:r>
      <w:r w:rsidRPr="00A544A4">
        <w:rPr>
          <w:rFonts w:hint="cs"/>
          <w:rtl/>
          <w:lang w:bidi="ar-MA"/>
        </w:rPr>
        <w:t>إدارة</w:t>
      </w:r>
      <w:r>
        <w:rPr>
          <w:rFonts w:hint="cs"/>
          <w:rtl/>
          <w:lang w:bidi="ar-MA"/>
        </w:rPr>
        <w:t xml:space="preserve"> </w:t>
      </w:r>
      <w:r w:rsidRPr="00A544A4">
        <w:rPr>
          <w:rFonts w:hint="cs"/>
          <w:rtl/>
          <w:lang w:bidi="ar-MA"/>
        </w:rPr>
        <w:t>المرور</w:t>
      </w:r>
      <w:r>
        <w:rPr>
          <w:rFonts w:hint="cs"/>
          <w:rtl/>
          <w:lang w:bidi="ar-MA"/>
        </w:rPr>
        <w:t xml:space="preserve"> </w:t>
      </w:r>
      <w:r w:rsidRPr="00A544A4">
        <w:rPr>
          <w:rFonts w:hint="cs"/>
          <w:rtl/>
          <w:lang w:bidi="ar-MA"/>
        </w:rPr>
        <w:t>بوزارة</w:t>
      </w:r>
      <w:r>
        <w:rPr>
          <w:rFonts w:hint="cs"/>
          <w:rtl/>
          <w:lang w:bidi="ar-MA"/>
        </w:rPr>
        <w:t xml:space="preserve"> </w:t>
      </w:r>
      <w:r w:rsidRPr="00A544A4">
        <w:rPr>
          <w:rFonts w:hint="cs"/>
          <w:rtl/>
          <w:lang w:bidi="ar-MA"/>
        </w:rPr>
        <w:t>الداخلية</w:t>
      </w:r>
      <w:r>
        <w:rPr>
          <w:rFonts w:hint="cs"/>
          <w:rtl/>
          <w:lang w:bidi="ar-MA"/>
        </w:rPr>
        <w:t xml:space="preserve"> </w:t>
      </w:r>
      <w:r w:rsidRPr="00A544A4">
        <w:rPr>
          <w:rFonts w:hint="cs"/>
          <w:rtl/>
          <w:lang w:bidi="ar-MA"/>
        </w:rPr>
        <w:t>القيام</w:t>
      </w:r>
      <w:r>
        <w:rPr>
          <w:rFonts w:hint="cs"/>
          <w:rtl/>
          <w:lang w:bidi="ar-MA"/>
        </w:rPr>
        <w:t xml:space="preserve"> </w:t>
      </w:r>
      <w:r w:rsidRPr="00A544A4">
        <w:rPr>
          <w:rFonts w:hint="cs"/>
          <w:rtl/>
          <w:lang w:bidi="ar-MA"/>
        </w:rPr>
        <w:t>بتعزيز</w:t>
      </w:r>
      <w:r>
        <w:rPr>
          <w:rFonts w:hint="cs"/>
          <w:rtl/>
          <w:lang w:bidi="ar-MA"/>
        </w:rPr>
        <w:t xml:space="preserve"> </w:t>
      </w:r>
      <w:r w:rsidRPr="00A544A4">
        <w:rPr>
          <w:rFonts w:hint="cs"/>
          <w:rtl/>
          <w:lang w:bidi="ar-MA"/>
        </w:rPr>
        <w:t>الحملات</w:t>
      </w:r>
      <w:r>
        <w:rPr>
          <w:rFonts w:hint="cs"/>
          <w:rtl/>
          <w:lang w:bidi="ar-MA"/>
        </w:rPr>
        <w:t xml:space="preserve"> </w:t>
      </w:r>
      <w:r w:rsidRPr="00A544A4">
        <w:rPr>
          <w:rFonts w:hint="cs"/>
          <w:rtl/>
          <w:lang w:bidi="ar-MA"/>
        </w:rPr>
        <w:t>التوعوية</w:t>
      </w:r>
      <w:r>
        <w:rPr>
          <w:rFonts w:hint="cs"/>
          <w:rtl/>
          <w:lang w:bidi="ar-BH"/>
        </w:rPr>
        <w:t xml:space="preserve"> </w:t>
      </w:r>
      <w:r w:rsidRPr="00A544A4">
        <w:rPr>
          <w:rFonts w:hint="cs"/>
          <w:rtl/>
          <w:lang w:bidi="ar-BH"/>
        </w:rPr>
        <w:t>المرورية</w:t>
      </w:r>
      <w:r>
        <w:rPr>
          <w:rFonts w:hint="cs"/>
          <w:rtl/>
          <w:lang w:bidi="ar-BH"/>
        </w:rPr>
        <w:t xml:space="preserve"> </w:t>
      </w:r>
      <w:r w:rsidRPr="00A544A4">
        <w:rPr>
          <w:rFonts w:hint="cs"/>
          <w:rtl/>
          <w:lang w:bidi="ar-BH"/>
        </w:rPr>
        <w:t>لدى</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وبهذا</w:t>
      </w:r>
      <w:r>
        <w:rPr>
          <w:rFonts w:hint="cs"/>
          <w:rtl/>
          <w:lang w:bidi="ar-BH"/>
        </w:rPr>
        <w:t xml:space="preserve"> </w:t>
      </w:r>
      <w:r w:rsidRPr="00A544A4">
        <w:rPr>
          <w:rFonts w:hint="cs"/>
          <w:rtl/>
          <w:lang w:bidi="ar-BH"/>
        </w:rPr>
        <w:t>الصدد</w:t>
      </w:r>
      <w:r>
        <w:rPr>
          <w:rFonts w:hint="cs"/>
          <w:rtl/>
          <w:lang w:bidi="ar-BH"/>
        </w:rPr>
        <w:t xml:space="preserve"> </w:t>
      </w:r>
      <w:r w:rsidRPr="00A544A4">
        <w:rPr>
          <w:rFonts w:hint="cs"/>
          <w:rtl/>
          <w:lang w:bidi="ar-BH"/>
        </w:rPr>
        <w:t>فإنّ</w:t>
      </w:r>
      <w:r>
        <w:rPr>
          <w:rFonts w:hint="cs"/>
          <w:rtl/>
          <w:lang w:bidi="ar-BH"/>
        </w:rPr>
        <w:t xml:space="preserve"> </w:t>
      </w:r>
      <w:r w:rsidRPr="00A544A4">
        <w:rPr>
          <w:rFonts w:hint="cs"/>
          <w:rtl/>
          <w:lang w:bidi="ar-BH"/>
        </w:rPr>
        <w:t>إدارة</w:t>
      </w:r>
      <w:r>
        <w:rPr>
          <w:rFonts w:hint="cs"/>
          <w:rtl/>
          <w:lang w:bidi="ar-BH"/>
        </w:rPr>
        <w:t xml:space="preserve"> </w:t>
      </w:r>
      <w:r w:rsidRPr="00A544A4">
        <w:rPr>
          <w:rFonts w:hint="cs"/>
          <w:rtl/>
          <w:lang w:bidi="ar-BH"/>
        </w:rPr>
        <w:t>المرور</w:t>
      </w:r>
      <w:r>
        <w:rPr>
          <w:rFonts w:hint="cs"/>
          <w:rtl/>
          <w:lang w:bidi="ar-BH"/>
        </w:rPr>
        <w:t xml:space="preserve"> </w:t>
      </w:r>
      <w:r w:rsidRPr="00A544A4">
        <w:rPr>
          <w:rFonts w:hint="cs"/>
          <w:rtl/>
          <w:lang w:bidi="ar-BH"/>
        </w:rPr>
        <w:t>تقوم</w:t>
      </w:r>
      <w:r>
        <w:rPr>
          <w:rFonts w:hint="cs"/>
          <w:rtl/>
          <w:lang w:bidi="ar-BH"/>
        </w:rPr>
        <w:t xml:space="preserve"> </w:t>
      </w:r>
      <w:r w:rsidRPr="00A544A4">
        <w:rPr>
          <w:rFonts w:hint="cs"/>
          <w:rtl/>
          <w:lang w:bidi="ar-BH"/>
        </w:rPr>
        <w:t>بالتواصل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بمختلف</w:t>
      </w:r>
      <w:r>
        <w:rPr>
          <w:rFonts w:hint="cs"/>
          <w:rtl/>
          <w:lang w:bidi="ar-BH"/>
        </w:rPr>
        <w:t xml:space="preserve"> </w:t>
      </w:r>
      <w:r w:rsidRPr="00A544A4">
        <w:rPr>
          <w:rFonts w:hint="cs"/>
          <w:rtl/>
          <w:lang w:bidi="ar-BH"/>
        </w:rPr>
        <w:t>مراحلها</w:t>
      </w:r>
      <w:r>
        <w:rPr>
          <w:rFonts w:hint="cs"/>
          <w:rtl/>
          <w:lang w:bidi="ar-BH"/>
        </w:rPr>
        <w:t xml:space="preserve"> </w:t>
      </w:r>
      <w:r w:rsidRPr="00A544A4">
        <w:rPr>
          <w:rFonts w:hint="cs"/>
          <w:rtl/>
          <w:lang w:bidi="ar-BH"/>
        </w:rPr>
        <w:t>لإلقاء</w:t>
      </w:r>
      <w:r>
        <w:rPr>
          <w:rFonts w:hint="cs"/>
          <w:rtl/>
          <w:lang w:bidi="ar-BH"/>
        </w:rPr>
        <w:t xml:space="preserve"> </w:t>
      </w:r>
      <w:r w:rsidRPr="00A544A4">
        <w:rPr>
          <w:rFonts w:hint="cs"/>
          <w:rtl/>
          <w:lang w:bidi="ar-BH"/>
        </w:rPr>
        <w:t>المحاضرات</w:t>
      </w:r>
      <w:r>
        <w:rPr>
          <w:rFonts w:hint="cs"/>
          <w:rtl/>
          <w:lang w:bidi="ar-BH"/>
        </w:rPr>
        <w:t xml:space="preserve"> </w:t>
      </w:r>
      <w:r w:rsidRPr="00A544A4">
        <w:rPr>
          <w:rFonts w:hint="cs"/>
          <w:rtl/>
          <w:lang w:bidi="ar-BH"/>
        </w:rPr>
        <w:t>وتنظيم</w:t>
      </w:r>
      <w:r>
        <w:rPr>
          <w:rFonts w:hint="cs"/>
          <w:rtl/>
          <w:lang w:bidi="ar-BH"/>
        </w:rPr>
        <w:t xml:space="preserve"> </w:t>
      </w:r>
      <w:r w:rsidRPr="00A544A4">
        <w:rPr>
          <w:rFonts w:hint="cs"/>
          <w:rtl/>
          <w:lang w:bidi="ar-BH"/>
        </w:rPr>
        <w:t>الفعاليات</w:t>
      </w:r>
      <w:r>
        <w:rPr>
          <w:rFonts w:hint="cs"/>
          <w:rtl/>
          <w:lang w:bidi="ar-BH"/>
        </w:rPr>
        <w:t xml:space="preserve"> </w:t>
      </w:r>
      <w:r w:rsidRPr="00A544A4">
        <w:rPr>
          <w:rFonts w:hint="cs"/>
          <w:rtl/>
          <w:lang w:bidi="ar-BH"/>
        </w:rPr>
        <w:t>التوعويه،</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إدخال</w:t>
      </w:r>
      <w:r>
        <w:rPr>
          <w:rFonts w:hint="cs"/>
          <w:rtl/>
          <w:lang w:bidi="ar-BH"/>
        </w:rPr>
        <w:t xml:space="preserve"> </w:t>
      </w:r>
      <w:r w:rsidRPr="00A544A4">
        <w:rPr>
          <w:rFonts w:hint="cs"/>
          <w:rtl/>
          <w:lang w:bidi="ar-BH"/>
        </w:rPr>
        <w:t>المنهج</w:t>
      </w:r>
      <w:r>
        <w:rPr>
          <w:rFonts w:hint="cs"/>
          <w:rtl/>
          <w:lang w:bidi="ar-BH"/>
        </w:rPr>
        <w:t xml:space="preserve"> </w:t>
      </w:r>
      <w:r w:rsidRPr="00A544A4">
        <w:rPr>
          <w:rFonts w:hint="cs"/>
          <w:rtl/>
          <w:lang w:bidi="ar-BH"/>
        </w:rPr>
        <w:t>التوعوي</w:t>
      </w:r>
      <w:r>
        <w:rPr>
          <w:rFonts w:hint="cs"/>
          <w:rtl/>
          <w:lang w:bidi="ar-BH"/>
        </w:rPr>
        <w:t xml:space="preserve"> </w:t>
      </w:r>
      <w:r w:rsidRPr="00A544A4">
        <w:rPr>
          <w:rFonts w:hint="cs"/>
          <w:rtl/>
          <w:lang w:bidi="ar-BH"/>
        </w:rPr>
        <w:t>المروري</w:t>
      </w:r>
      <w:r>
        <w:rPr>
          <w:rFonts w:hint="cs"/>
          <w:rtl/>
          <w:lang w:bidi="ar-BH"/>
        </w:rPr>
        <w:t xml:space="preserve"> </w:t>
      </w:r>
      <w:r w:rsidRPr="00A544A4">
        <w:rPr>
          <w:rFonts w:hint="cs"/>
          <w:rtl/>
          <w:lang w:bidi="ar-BH"/>
        </w:rPr>
        <w:t>ضمن</w:t>
      </w:r>
      <w:r>
        <w:rPr>
          <w:rFonts w:hint="cs"/>
          <w:rtl/>
          <w:lang w:bidi="ar-BH"/>
        </w:rPr>
        <w:t xml:space="preserve"> </w:t>
      </w:r>
      <w:r w:rsidRPr="00A544A4">
        <w:rPr>
          <w:rFonts w:hint="cs"/>
          <w:rtl/>
          <w:lang w:bidi="ar-BH"/>
        </w:rPr>
        <w:t>المناهج</w:t>
      </w:r>
      <w:r>
        <w:rPr>
          <w:rFonts w:hint="cs"/>
          <w:rtl/>
          <w:lang w:bidi="ar-BH"/>
        </w:rPr>
        <w:t xml:space="preserve"> </w:t>
      </w:r>
      <w:r w:rsidRPr="00A544A4">
        <w:rPr>
          <w:rFonts w:hint="cs"/>
          <w:rtl/>
          <w:lang w:bidi="ar-BH"/>
        </w:rPr>
        <w:t>الدراسية.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تحتوي</w:t>
      </w:r>
      <w:r>
        <w:rPr>
          <w:rFonts w:hint="cs"/>
          <w:rtl/>
          <w:lang w:bidi="ar-BH"/>
        </w:rPr>
        <w:t xml:space="preserve"> </w:t>
      </w:r>
      <w:r w:rsidRPr="00A544A4">
        <w:rPr>
          <w:rFonts w:hint="cs"/>
          <w:rtl/>
          <w:lang w:bidi="ar-BH"/>
        </w:rPr>
        <w:t>صفحة</w:t>
      </w:r>
      <w:r>
        <w:rPr>
          <w:rFonts w:hint="cs"/>
          <w:rtl/>
          <w:lang w:bidi="ar-BH"/>
        </w:rPr>
        <w:t xml:space="preserve"> </w:t>
      </w:r>
      <w:r w:rsidRPr="00A544A4">
        <w:rPr>
          <w:rFonts w:hint="cs"/>
          <w:rtl/>
          <w:lang w:bidi="ar-BH"/>
        </w:rPr>
        <w:t>إدارة</w:t>
      </w:r>
      <w:r>
        <w:rPr>
          <w:rFonts w:hint="cs"/>
          <w:rtl/>
          <w:lang w:bidi="ar-BH"/>
        </w:rPr>
        <w:t xml:space="preserve"> </w:t>
      </w:r>
      <w:r w:rsidRPr="00A544A4">
        <w:rPr>
          <w:rFonts w:hint="cs"/>
          <w:rtl/>
          <w:lang w:bidi="ar-BH"/>
        </w:rPr>
        <w:t>المرور</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خانة</w:t>
      </w:r>
      <w:r>
        <w:rPr>
          <w:rFonts w:hint="cs"/>
          <w:rtl/>
          <w:lang w:bidi="ar-BH"/>
        </w:rPr>
        <w:t xml:space="preserve"> </w:t>
      </w:r>
      <w:r w:rsidRPr="00A544A4">
        <w:rPr>
          <w:rFonts w:hint="cs"/>
          <w:rtl/>
          <w:lang w:bidi="ar-BH"/>
        </w:rPr>
        <w:t>تحت</w:t>
      </w:r>
      <w:r>
        <w:rPr>
          <w:rFonts w:hint="cs"/>
          <w:rtl/>
          <w:lang w:bidi="ar-BH"/>
        </w:rPr>
        <w:t xml:space="preserve"> </w:t>
      </w:r>
      <w:r w:rsidRPr="00A544A4">
        <w:rPr>
          <w:rFonts w:hint="cs"/>
          <w:rtl/>
          <w:lang w:bidi="ar-BH"/>
        </w:rPr>
        <w:t>أسم</w:t>
      </w:r>
      <w:r>
        <w:rPr>
          <w:rFonts w:hint="cs"/>
          <w:rtl/>
          <w:lang w:bidi="ar-BH"/>
        </w:rPr>
        <w:t xml:space="preserve"> </w:t>
      </w:r>
      <w:r w:rsidRPr="00A544A4">
        <w:rPr>
          <w:rFonts w:hint="cs"/>
          <w:rtl/>
          <w:lang w:bidi="ar-BH"/>
        </w:rPr>
        <w:t>"أطفال</w:t>
      </w:r>
      <w:r>
        <w:rPr>
          <w:rFonts w:hint="cs"/>
          <w:rtl/>
          <w:lang w:bidi="ar-BH"/>
        </w:rPr>
        <w:t xml:space="preserve"> </w:t>
      </w:r>
      <w:r w:rsidRPr="00A544A4">
        <w:rPr>
          <w:rFonts w:hint="cs"/>
          <w:rtl/>
          <w:lang w:bidi="ar-BH"/>
        </w:rPr>
        <w:t>المرور"</w:t>
      </w:r>
      <w:r>
        <w:rPr>
          <w:rFonts w:hint="cs"/>
          <w:rtl/>
          <w:lang w:bidi="ar-BH"/>
        </w:rPr>
        <w:t xml:space="preserve"> </w:t>
      </w:r>
      <w:r w:rsidRPr="00A544A4">
        <w:rPr>
          <w:rFonts w:hint="cs"/>
          <w:rtl/>
          <w:lang w:bidi="ar-BH"/>
        </w:rPr>
        <w:t>يمكن</w:t>
      </w:r>
      <w:r>
        <w:rPr>
          <w:rFonts w:hint="cs"/>
          <w:rtl/>
          <w:lang w:bidi="ar-BH"/>
        </w:rPr>
        <w:t xml:space="preserve"> </w:t>
      </w:r>
      <w:r w:rsidRPr="00A544A4">
        <w:rPr>
          <w:rFonts w:hint="cs"/>
          <w:rtl/>
          <w:lang w:bidi="ar-BH"/>
        </w:rPr>
        <w:t>الدخول</w:t>
      </w:r>
      <w:r>
        <w:rPr>
          <w:rFonts w:hint="cs"/>
          <w:rtl/>
          <w:lang w:bidi="ar-BH"/>
        </w:rPr>
        <w:t xml:space="preserve"> </w:t>
      </w:r>
      <w:r w:rsidRPr="00A544A4">
        <w:rPr>
          <w:rFonts w:hint="cs"/>
          <w:rtl/>
          <w:lang w:bidi="ar-BH"/>
        </w:rPr>
        <w:t>فيها</w:t>
      </w:r>
      <w:r>
        <w:rPr>
          <w:rFonts w:hint="cs"/>
          <w:rtl/>
          <w:lang w:bidi="ar-BH"/>
        </w:rPr>
        <w:t xml:space="preserve"> </w:t>
      </w:r>
      <w:r w:rsidRPr="00A544A4">
        <w:rPr>
          <w:rFonts w:hint="cs"/>
          <w:rtl/>
          <w:lang w:bidi="ar-BH"/>
        </w:rPr>
        <w:t>لتوضيح</w:t>
      </w:r>
      <w:r>
        <w:rPr>
          <w:rFonts w:hint="cs"/>
          <w:rtl/>
          <w:lang w:bidi="ar-BH"/>
        </w:rPr>
        <w:t xml:space="preserve"> </w:t>
      </w:r>
      <w:r w:rsidRPr="00A544A4">
        <w:rPr>
          <w:rFonts w:hint="cs"/>
          <w:rtl/>
          <w:lang w:bidi="ar-BH"/>
        </w:rPr>
        <w:t>ممارسات</w:t>
      </w:r>
      <w:r>
        <w:rPr>
          <w:rFonts w:hint="cs"/>
          <w:rtl/>
          <w:lang w:bidi="ar-BH"/>
        </w:rPr>
        <w:t xml:space="preserve"> </w:t>
      </w:r>
      <w:r w:rsidRPr="00A544A4">
        <w:rPr>
          <w:rFonts w:hint="cs"/>
          <w:rtl/>
          <w:lang w:bidi="ar-BH"/>
        </w:rPr>
        <w:t>استخدام</w:t>
      </w:r>
      <w:r>
        <w:rPr>
          <w:rFonts w:hint="cs"/>
          <w:rtl/>
          <w:lang w:bidi="ar-BH"/>
        </w:rPr>
        <w:t xml:space="preserve"> </w:t>
      </w:r>
      <w:r w:rsidRPr="00A544A4">
        <w:rPr>
          <w:rFonts w:hint="cs"/>
          <w:rtl/>
          <w:lang w:bidi="ar-BH"/>
        </w:rPr>
        <w:t>الطرق.</w:t>
      </w:r>
    </w:p>
    <w:p w:rsidR="00632DB7" w:rsidRPr="00A544A4" w:rsidRDefault="00632DB7" w:rsidP="00632DB7">
      <w:pPr>
        <w:pStyle w:val="SingleTxtGA"/>
      </w:pPr>
      <w:r>
        <w:rPr>
          <w:rFonts w:eastAsia="Calibri" w:hint="cs"/>
          <w:rtl/>
        </w:rPr>
        <w:t>62-</w:t>
      </w:r>
      <w:r w:rsidRPr="00A544A4">
        <w:rPr>
          <w:rFonts w:eastAsia="Calibri"/>
        </w:rPr>
        <w:tab/>
      </w:r>
      <w:r w:rsidRPr="00A544A4">
        <w:rPr>
          <w:rFonts w:hint="cs"/>
          <w:rtl/>
          <w:lang w:bidi="ar-MA"/>
        </w:rPr>
        <w:t>وتسعى</w:t>
      </w:r>
      <w:r>
        <w:rPr>
          <w:rFonts w:hint="cs"/>
          <w:rtl/>
          <w:lang w:bidi="ar-MA"/>
        </w:rPr>
        <w:t xml:space="preserve"> </w:t>
      </w:r>
      <w:r w:rsidRPr="00A544A4">
        <w:rPr>
          <w:rFonts w:hint="cs"/>
          <w:rtl/>
          <w:lang w:bidi="ar-MA"/>
        </w:rPr>
        <w:t>الإدارة</w:t>
      </w:r>
      <w:r>
        <w:rPr>
          <w:rFonts w:hint="cs"/>
          <w:rtl/>
          <w:lang w:bidi="ar-MA"/>
        </w:rPr>
        <w:t xml:space="preserve"> </w:t>
      </w:r>
      <w:r w:rsidRPr="00A544A4">
        <w:rPr>
          <w:rFonts w:hint="cs"/>
          <w:rtl/>
          <w:lang w:bidi="ar-MA"/>
        </w:rPr>
        <w:t>العامة</w:t>
      </w:r>
      <w:r>
        <w:rPr>
          <w:rFonts w:hint="cs"/>
          <w:rtl/>
          <w:lang w:bidi="ar-MA"/>
        </w:rPr>
        <w:t xml:space="preserve"> </w:t>
      </w:r>
      <w:r w:rsidRPr="00A544A4">
        <w:rPr>
          <w:rFonts w:hint="cs"/>
          <w:rtl/>
          <w:lang w:bidi="ar-MA"/>
        </w:rPr>
        <w:t>للمرور</w:t>
      </w:r>
      <w:r>
        <w:rPr>
          <w:rFonts w:hint="cs"/>
          <w:rtl/>
          <w:lang w:bidi="ar-MA"/>
        </w:rPr>
        <w:t xml:space="preserve"> </w:t>
      </w:r>
      <w:r w:rsidRPr="00A544A4">
        <w:rPr>
          <w:rFonts w:hint="cs"/>
          <w:rtl/>
          <w:lang w:bidi="ar-MA"/>
        </w:rPr>
        <w:t>بمملكة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خفض</w:t>
      </w:r>
      <w:r>
        <w:rPr>
          <w:rFonts w:hint="cs"/>
          <w:rtl/>
          <w:lang w:bidi="ar-MA"/>
        </w:rPr>
        <w:t xml:space="preserve"> </w:t>
      </w:r>
      <w:r w:rsidRPr="00A544A4">
        <w:rPr>
          <w:rFonts w:hint="cs"/>
          <w:rtl/>
          <w:lang w:bidi="ar-MA"/>
        </w:rPr>
        <w:t>نسبة</w:t>
      </w:r>
      <w:r>
        <w:rPr>
          <w:rFonts w:hint="cs"/>
          <w:rtl/>
          <w:lang w:bidi="ar-MA"/>
        </w:rPr>
        <w:t xml:space="preserve"> </w:t>
      </w:r>
      <w:r w:rsidRPr="00A544A4">
        <w:rPr>
          <w:rFonts w:hint="cs"/>
          <w:rtl/>
          <w:lang w:bidi="ar-MA"/>
        </w:rPr>
        <w:t>الحوادث</w:t>
      </w:r>
      <w:r>
        <w:rPr>
          <w:rFonts w:hint="cs"/>
          <w:rtl/>
          <w:lang w:bidi="ar-MA"/>
        </w:rPr>
        <w:t xml:space="preserve"> </w:t>
      </w:r>
      <w:r w:rsidRPr="00A544A4">
        <w:rPr>
          <w:rFonts w:hint="cs"/>
          <w:rtl/>
          <w:lang w:bidi="ar-MA"/>
        </w:rPr>
        <w:t>المرورية</w:t>
      </w:r>
      <w:r>
        <w:rPr>
          <w:rFonts w:hint="cs"/>
          <w:rtl/>
          <w:lang w:bidi="ar-MA"/>
        </w:rPr>
        <w:t xml:space="preserve"> </w:t>
      </w:r>
      <w:r w:rsidRPr="00A544A4">
        <w:rPr>
          <w:rFonts w:hint="cs"/>
          <w:rtl/>
          <w:lang w:bidi="ar-MA"/>
        </w:rPr>
        <w:t>بأنواعها</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حملات</w:t>
      </w:r>
      <w:r>
        <w:rPr>
          <w:rFonts w:hint="cs"/>
          <w:rtl/>
          <w:lang w:bidi="ar-MA"/>
        </w:rPr>
        <w:t xml:space="preserve"> </w:t>
      </w:r>
      <w:r w:rsidRPr="00A544A4">
        <w:rPr>
          <w:rFonts w:hint="cs"/>
          <w:rtl/>
          <w:lang w:bidi="ar-MA"/>
        </w:rPr>
        <w:t>توعوية</w:t>
      </w:r>
      <w:r>
        <w:rPr>
          <w:rFonts w:hint="cs"/>
          <w:rtl/>
          <w:lang w:bidi="ar-MA"/>
        </w:rPr>
        <w:t xml:space="preserve"> </w:t>
      </w:r>
      <w:r w:rsidRPr="00A544A4">
        <w:rPr>
          <w:rFonts w:hint="cs"/>
          <w:rtl/>
          <w:lang w:bidi="ar-MA"/>
        </w:rPr>
        <w:t>مستمرة</w:t>
      </w:r>
      <w:r>
        <w:rPr>
          <w:rFonts w:hint="cs"/>
          <w:rtl/>
          <w:lang w:bidi="ar-MA"/>
        </w:rPr>
        <w:t xml:space="preserve"> </w:t>
      </w:r>
      <w:r w:rsidRPr="00A544A4">
        <w:rPr>
          <w:rFonts w:hint="cs"/>
          <w:rtl/>
          <w:lang w:bidi="ar-MA"/>
        </w:rPr>
        <w:t>تصاحبها</w:t>
      </w:r>
      <w:r>
        <w:rPr>
          <w:rFonts w:hint="cs"/>
          <w:rtl/>
          <w:lang w:bidi="ar-MA"/>
        </w:rPr>
        <w:t xml:space="preserve"> </w:t>
      </w:r>
      <w:r w:rsidRPr="00A544A4">
        <w:rPr>
          <w:rFonts w:hint="cs"/>
          <w:rtl/>
          <w:lang w:bidi="ar-MA"/>
        </w:rPr>
        <w:t>حملات</w:t>
      </w:r>
      <w:r>
        <w:rPr>
          <w:rFonts w:hint="cs"/>
          <w:rtl/>
          <w:lang w:bidi="ar-MA"/>
        </w:rPr>
        <w:t xml:space="preserve"> </w:t>
      </w:r>
      <w:r w:rsidRPr="00A544A4">
        <w:rPr>
          <w:rFonts w:hint="cs"/>
          <w:rtl/>
          <w:lang w:bidi="ar-MA"/>
        </w:rPr>
        <w:t>تنفيذ</w:t>
      </w:r>
      <w:r>
        <w:rPr>
          <w:rFonts w:hint="cs"/>
          <w:rtl/>
          <w:lang w:bidi="ar-MA"/>
        </w:rPr>
        <w:t xml:space="preserve"> </w:t>
      </w:r>
      <w:r w:rsidRPr="00A544A4">
        <w:rPr>
          <w:rFonts w:hint="cs"/>
          <w:rtl/>
          <w:lang w:bidi="ar-MA"/>
        </w:rPr>
        <w:t>القانون،</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وصلت</w:t>
      </w:r>
      <w:r>
        <w:rPr>
          <w:rFonts w:hint="cs"/>
          <w:rtl/>
          <w:lang w:bidi="ar-MA"/>
        </w:rPr>
        <w:t xml:space="preserve"> </w:t>
      </w:r>
      <w:r w:rsidRPr="00A544A4">
        <w:rPr>
          <w:rFonts w:hint="cs"/>
          <w:rtl/>
          <w:lang w:bidi="ar-MA"/>
        </w:rPr>
        <w:t>أعداد</w:t>
      </w:r>
      <w:r>
        <w:rPr>
          <w:rFonts w:hint="cs"/>
          <w:rtl/>
          <w:lang w:bidi="ar-MA"/>
        </w:rPr>
        <w:t xml:space="preserve"> </w:t>
      </w:r>
      <w:r w:rsidRPr="00A544A4">
        <w:rPr>
          <w:rFonts w:hint="cs"/>
          <w:rtl/>
          <w:lang w:bidi="ar-MA"/>
        </w:rPr>
        <w:t>السيارات</w:t>
      </w:r>
      <w:r>
        <w:rPr>
          <w:rFonts w:hint="cs"/>
          <w:rtl/>
          <w:lang w:bidi="ar-MA"/>
        </w:rPr>
        <w:t xml:space="preserve"> </w:t>
      </w:r>
      <w:r w:rsidRPr="00A544A4">
        <w:rPr>
          <w:rFonts w:hint="cs"/>
          <w:rtl/>
          <w:lang w:bidi="ar-MA"/>
        </w:rPr>
        <w:t>المرخصة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شوارع</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544</w:t>
      </w:r>
      <w:r>
        <w:rPr>
          <w:rFonts w:hint="cs"/>
          <w:rtl/>
          <w:lang w:bidi="ar-MA"/>
        </w:rPr>
        <w:t xml:space="preserve"> </w:t>
      </w:r>
      <w:r w:rsidRPr="00A544A4">
        <w:rPr>
          <w:rFonts w:hint="cs"/>
          <w:rtl/>
          <w:lang w:bidi="ar-MA"/>
        </w:rPr>
        <w:t>ألف</w:t>
      </w:r>
      <w:r>
        <w:rPr>
          <w:rFonts w:hint="cs"/>
          <w:rtl/>
          <w:lang w:bidi="ar-MA"/>
        </w:rPr>
        <w:t xml:space="preserve"> </w:t>
      </w:r>
      <w:r w:rsidRPr="00A544A4">
        <w:rPr>
          <w:rFonts w:hint="cs"/>
          <w:rtl/>
          <w:lang w:bidi="ar-MA"/>
        </w:rPr>
        <w:t>و808</w:t>
      </w:r>
      <w:r>
        <w:rPr>
          <w:rFonts w:hint="cs"/>
          <w:rtl/>
          <w:lang w:bidi="ar-MA"/>
        </w:rPr>
        <w:t xml:space="preserve"> </w:t>
      </w:r>
      <w:r w:rsidRPr="00A544A4">
        <w:rPr>
          <w:rFonts w:hint="cs"/>
          <w:rtl/>
          <w:lang w:bidi="ar-MA"/>
        </w:rPr>
        <w:t>سيارة</w:t>
      </w:r>
      <w:r>
        <w:rPr>
          <w:rFonts w:hint="cs"/>
          <w:rtl/>
          <w:lang w:bidi="ar-MA"/>
        </w:rPr>
        <w:t xml:space="preserve"> </w:t>
      </w:r>
      <w:r w:rsidRPr="00A544A4">
        <w:rPr>
          <w:rFonts w:hint="cs"/>
          <w:rtl/>
          <w:lang w:bidi="ar-MA"/>
        </w:rPr>
        <w:t>بزيادة</w:t>
      </w:r>
      <w:r>
        <w:rPr>
          <w:rFonts w:hint="cs"/>
          <w:rtl/>
          <w:lang w:bidi="ar-MA"/>
        </w:rPr>
        <w:t xml:space="preserve"> </w:t>
      </w:r>
      <w:r w:rsidRPr="00A544A4">
        <w:rPr>
          <w:rFonts w:hint="cs"/>
          <w:rtl/>
          <w:lang w:bidi="ar-MA"/>
        </w:rPr>
        <w:t>بـ</w:t>
      </w:r>
      <w:r>
        <w:rPr>
          <w:rFonts w:hint="eastAsia"/>
          <w:rtl/>
          <w:lang w:bidi="ar-MA"/>
        </w:rPr>
        <w:t> </w:t>
      </w:r>
      <w:r w:rsidRPr="00A544A4">
        <w:rPr>
          <w:rFonts w:hint="cs"/>
          <w:rtl/>
          <w:lang w:bidi="ar-MA"/>
        </w:rPr>
        <w:t>39</w:t>
      </w:r>
      <w:r>
        <w:rPr>
          <w:rFonts w:hint="cs"/>
          <w:rtl/>
          <w:lang w:bidi="ar-MA"/>
        </w:rPr>
        <w:t xml:space="preserve"> </w:t>
      </w:r>
      <w:r w:rsidRPr="00A544A4">
        <w:rPr>
          <w:rFonts w:hint="cs"/>
          <w:rtl/>
          <w:lang w:bidi="ar-MA"/>
        </w:rPr>
        <w:t>ألف</w:t>
      </w:r>
      <w:r>
        <w:rPr>
          <w:rFonts w:hint="cs"/>
          <w:rtl/>
          <w:lang w:bidi="ar-MA"/>
        </w:rPr>
        <w:t xml:space="preserve"> </w:t>
      </w:r>
      <w:r w:rsidRPr="00A544A4">
        <w:rPr>
          <w:rFonts w:hint="cs"/>
          <w:rtl/>
          <w:lang w:bidi="ar-MA"/>
        </w:rPr>
        <w:t>و659</w:t>
      </w:r>
      <w:r>
        <w:rPr>
          <w:rFonts w:hint="cs"/>
          <w:rtl/>
          <w:lang w:bidi="ar-MA"/>
        </w:rPr>
        <w:t xml:space="preserve"> </w:t>
      </w:r>
      <w:r w:rsidRPr="00A544A4">
        <w:rPr>
          <w:rFonts w:hint="cs"/>
          <w:rtl/>
          <w:lang w:bidi="ar-MA"/>
        </w:rPr>
        <w:t>سيارة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2013،</w:t>
      </w:r>
      <w:r>
        <w:rPr>
          <w:rFonts w:hint="cs"/>
          <w:rtl/>
          <w:lang w:bidi="ar-MA"/>
        </w:rPr>
        <w:t xml:space="preserve"> </w:t>
      </w:r>
      <w:r w:rsidRPr="00A544A4">
        <w:rPr>
          <w:rFonts w:hint="cs"/>
          <w:rtl/>
          <w:lang w:bidi="ar-MA"/>
        </w:rPr>
        <w:t>إلا</w:t>
      </w:r>
      <w:r>
        <w:rPr>
          <w:rFonts w:hint="cs"/>
          <w:rtl/>
          <w:lang w:bidi="ar-MA"/>
        </w:rPr>
        <w:t xml:space="preserve"> </w:t>
      </w:r>
      <w:r w:rsidRPr="00A544A4">
        <w:rPr>
          <w:rFonts w:hint="cs"/>
          <w:rtl/>
          <w:lang w:bidi="ar-MA"/>
        </w:rPr>
        <w:t>أن</w:t>
      </w:r>
      <w:r>
        <w:rPr>
          <w:rFonts w:hint="cs"/>
          <w:rtl/>
          <w:lang w:bidi="ar-MA"/>
        </w:rPr>
        <w:t xml:space="preserve"> </w:t>
      </w:r>
      <w:r w:rsidRPr="00A544A4">
        <w:rPr>
          <w:rFonts w:hint="cs"/>
          <w:rtl/>
          <w:lang w:bidi="ar-MA"/>
        </w:rPr>
        <w:t>معدلات</w:t>
      </w:r>
      <w:r>
        <w:rPr>
          <w:rFonts w:hint="cs"/>
          <w:rtl/>
          <w:lang w:bidi="ar-MA"/>
        </w:rPr>
        <w:t xml:space="preserve"> </w:t>
      </w:r>
      <w:r w:rsidRPr="00A544A4">
        <w:rPr>
          <w:rFonts w:hint="cs"/>
          <w:rtl/>
          <w:lang w:bidi="ar-MA"/>
        </w:rPr>
        <w:t>الحوادث</w:t>
      </w:r>
      <w:r>
        <w:rPr>
          <w:rFonts w:hint="cs"/>
          <w:rtl/>
          <w:lang w:bidi="ar-MA"/>
        </w:rPr>
        <w:t xml:space="preserve"> </w:t>
      </w:r>
      <w:r w:rsidRPr="00A544A4">
        <w:rPr>
          <w:rFonts w:hint="cs"/>
          <w:rtl/>
          <w:lang w:bidi="ar-MA"/>
        </w:rPr>
        <w:t>انخفضت</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يرجع</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سعي</w:t>
      </w:r>
      <w:r>
        <w:rPr>
          <w:rFonts w:hint="cs"/>
          <w:rtl/>
          <w:lang w:bidi="ar-MA"/>
        </w:rPr>
        <w:t xml:space="preserve"> </w:t>
      </w:r>
      <w:r w:rsidRPr="00A544A4">
        <w:rPr>
          <w:rFonts w:hint="cs"/>
          <w:rtl/>
          <w:lang w:bidi="ar-MA"/>
        </w:rPr>
        <w:t>إدارة</w:t>
      </w:r>
      <w:r>
        <w:rPr>
          <w:rFonts w:hint="cs"/>
          <w:rtl/>
          <w:lang w:bidi="ar-MA"/>
        </w:rPr>
        <w:t xml:space="preserve"> </w:t>
      </w:r>
      <w:r w:rsidRPr="00A544A4">
        <w:rPr>
          <w:rFonts w:hint="cs"/>
          <w:rtl/>
          <w:lang w:bidi="ar-MA"/>
        </w:rPr>
        <w:t>الثقافة</w:t>
      </w:r>
      <w:r>
        <w:rPr>
          <w:rFonts w:hint="cs"/>
          <w:rtl/>
          <w:lang w:bidi="ar-MA"/>
        </w:rPr>
        <w:t xml:space="preserve"> </w:t>
      </w:r>
      <w:r w:rsidRPr="00A544A4">
        <w:rPr>
          <w:rFonts w:hint="cs"/>
          <w:rtl/>
          <w:lang w:bidi="ar-MA"/>
        </w:rPr>
        <w:t>بالإدارة</w:t>
      </w:r>
      <w:r>
        <w:rPr>
          <w:rFonts w:hint="cs"/>
          <w:rtl/>
          <w:lang w:bidi="ar-MA"/>
        </w:rPr>
        <w:t xml:space="preserve"> </w:t>
      </w:r>
      <w:r w:rsidRPr="00A544A4">
        <w:rPr>
          <w:rFonts w:hint="cs"/>
          <w:rtl/>
          <w:lang w:bidi="ar-MA"/>
        </w:rPr>
        <w:t>العامة</w:t>
      </w:r>
      <w:r>
        <w:rPr>
          <w:rFonts w:hint="cs"/>
          <w:rtl/>
          <w:lang w:bidi="ar-MA"/>
        </w:rPr>
        <w:t xml:space="preserve"> </w:t>
      </w:r>
      <w:r w:rsidRPr="00A544A4">
        <w:rPr>
          <w:rFonts w:hint="cs"/>
          <w:rtl/>
          <w:lang w:bidi="ar-MA"/>
        </w:rPr>
        <w:t>للمرور</w:t>
      </w:r>
      <w:r>
        <w:rPr>
          <w:rFonts w:hint="cs"/>
          <w:rtl/>
          <w:lang w:bidi="ar-MA"/>
        </w:rPr>
        <w:t xml:space="preserve"> </w:t>
      </w:r>
      <w:r w:rsidRPr="00A544A4">
        <w:rPr>
          <w:rFonts w:hint="cs"/>
          <w:rtl/>
          <w:lang w:bidi="ar-MA"/>
        </w:rPr>
        <w:t>بتنفيذ</w:t>
      </w:r>
      <w:r>
        <w:rPr>
          <w:rFonts w:hint="cs"/>
          <w:rtl/>
          <w:lang w:bidi="ar-MA"/>
        </w:rPr>
        <w:t xml:space="preserve"> </w:t>
      </w:r>
      <w:r w:rsidRPr="00A544A4">
        <w:rPr>
          <w:rFonts w:hint="cs"/>
          <w:rtl/>
          <w:lang w:bidi="ar-MA"/>
        </w:rPr>
        <w:t>مشاريع</w:t>
      </w:r>
      <w:r>
        <w:rPr>
          <w:rFonts w:hint="cs"/>
          <w:rtl/>
          <w:lang w:bidi="ar-MA"/>
        </w:rPr>
        <w:t xml:space="preserve"> </w:t>
      </w:r>
      <w:r w:rsidRPr="00A544A4">
        <w:rPr>
          <w:rFonts w:hint="cs"/>
          <w:rtl/>
          <w:lang w:bidi="ar-MA"/>
        </w:rPr>
        <w:t>مرورية</w:t>
      </w:r>
      <w:r>
        <w:rPr>
          <w:rFonts w:hint="cs"/>
          <w:rtl/>
          <w:lang w:bidi="ar-MA"/>
        </w:rPr>
        <w:t xml:space="preserve"> </w:t>
      </w:r>
      <w:r w:rsidRPr="00A544A4">
        <w:rPr>
          <w:rFonts w:hint="cs"/>
          <w:rtl/>
          <w:lang w:bidi="ar-MA"/>
        </w:rPr>
        <w:t>توعوية</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"المنهج</w:t>
      </w:r>
      <w:r>
        <w:rPr>
          <w:rFonts w:hint="cs"/>
          <w:rtl/>
          <w:lang w:bidi="ar-MA"/>
        </w:rPr>
        <w:t xml:space="preserve"> </w:t>
      </w:r>
      <w:r w:rsidRPr="00A544A4">
        <w:rPr>
          <w:rFonts w:hint="cs"/>
          <w:rtl/>
          <w:lang w:bidi="ar-MA"/>
        </w:rPr>
        <w:t>المروري</w:t>
      </w:r>
      <w:r>
        <w:rPr>
          <w:rFonts w:hint="cs"/>
          <w:rtl/>
          <w:lang w:bidi="ar-MA"/>
        </w:rPr>
        <w:t xml:space="preserve"> </w:t>
      </w:r>
      <w:r w:rsidRPr="00A544A4">
        <w:rPr>
          <w:rFonts w:hint="cs"/>
          <w:rtl/>
          <w:lang w:bidi="ar-MA"/>
        </w:rPr>
        <w:t>لرياض</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(خبرة</w:t>
      </w:r>
      <w:r>
        <w:rPr>
          <w:rFonts w:hint="cs"/>
          <w:rtl/>
          <w:lang w:bidi="ar-MA"/>
        </w:rPr>
        <w:t xml:space="preserve"> </w:t>
      </w:r>
      <w:r w:rsidRPr="00A544A4">
        <w:rPr>
          <w:rFonts w:hint="cs"/>
          <w:rtl/>
          <w:lang w:bidi="ar-MA"/>
        </w:rPr>
        <w:t>المواصلات</w:t>
      </w:r>
      <w:r>
        <w:rPr>
          <w:rFonts w:hint="cs"/>
          <w:rtl/>
          <w:lang w:bidi="ar-MA"/>
        </w:rPr>
        <w:t xml:space="preserve"> </w:t>
      </w:r>
      <w:r w:rsidRPr="00A544A4">
        <w:rPr>
          <w:rFonts w:hint="cs"/>
          <w:rtl/>
          <w:lang w:bidi="ar-MA"/>
        </w:rPr>
        <w:t>والمرور)،</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الروضة</w:t>
      </w:r>
      <w:r>
        <w:rPr>
          <w:rFonts w:hint="cs"/>
          <w:rtl/>
          <w:lang w:bidi="ar-MA"/>
        </w:rPr>
        <w:t xml:space="preserve"> </w:t>
      </w:r>
      <w:r w:rsidRPr="00A544A4">
        <w:rPr>
          <w:rFonts w:hint="cs"/>
          <w:rtl/>
          <w:lang w:bidi="ar-MA"/>
        </w:rPr>
        <w:t>المرورية،</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العبور</w:t>
      </w:r>
      <w:r>
        <w:rPr>
          <w:rFonts w:hint="cs"/>
          <w:rtl/>
          <w:lang w:bidi="ar-MA"/>
        </w:rPr>
        <w:t xml:space="preserve"> </w:t>
      </w:r>
      <w:r w:rsidRPr="00A544A4">
        <w:rPr>
          <w:rFonts w:hint="cs"/>
          <w:rtl/>
          <w:lang w:bidi="ar-MA"/>
        </w:rPr>
        <w:t>السليم،</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النقل</w:t>
      </w:r>
      <w:r>
        <w:rPr>
          <w:rFonts w:hint="cs"/>
          <w:rtl/>
          <w:lang w:bidi="ar-MA"/>
        </w:rPr>
        <w:t xml:space="preserve"> </w:t>
      </w:r>
      <w:r w:rsidRPr="00A544A4">
        <w:rPr>
          <w:rFonts w:hint="cs"/>
          <w:rtl/>
          <w:lang w:bidi="ar-MA"/>
        </w:rPr>
        <w:t>السليم،</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الاستخدام</w:t>
      </w:r>
      <w:r>
        <w:rPr>
          <w:rFonts w:hint="cs"/>
          <w:rtl/>
          <w:lang w:bidi="ar-MA"/>
        </w:rPr>
        <w:t xml:space="preserve"> </w:t>
      </w:r>
      <w:r w:rsidRPr="00A544A4">
        <w:rPr>
          <w:rFonts w:hint="cs"/>
          <w:rtl/>
          <w:lang w:bidi="ar-MA"/>
        </w:rPr>
        <w:t>السليم</w:t>
      </w:r>
      <w:r>
        <w:rPr>
          <w:rFonts w:hint="cs"/>
          <w:rtl/>
          <w:lang w:bidi="ar-MA"/>
        </w:rPr>
        <w:t xml:space="preserve"> </w:t>
      </w:r>
      <w:r w:rsidRPr="00A544A4">
        <w:rPr>
          <w:rFonts w:hint="cs"/>
          <w:rtl/>
          <w:lang w:bidi="ar-MA"/>
        </w:rPr>
        <w:t>للدراجة</w:t>
      </w:r>
      <w:r>
        <w:rPr>
          <w:rFonts w:hint="cs"/>
          <w:rtl/>
          <w:lang w:bidi="ar-MA"/>
        </w:rPr>
        <w:t xml:space="preserve"> </w:t>
      </w:r>
      <w:r w:rsidRPr="00A544A4">
        <w:rPr>
          <w:rFonts w:hint="cs"/>
          <w:rtl/>
          <w:lang w:bidi="ar-MA"/>
        </w:rPr>
        <w:t>الهوائية،</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التوعية</w:t>
      </w:r>
      <w:r>
        <w:rPr>
          <w:rFonts w:hint="cs"/>
          <w:rtl/>
          <w:lang w:bidi="ar-MA"/>
        </w:rPr>
        <w:t xml:space="preserve"> </w:t>
      </w:r>
      <w:r w:rsidRPr="00A544A4">
        <w:rPr>
          <w:rFonts w:hint="cs"/>
          <w:rtl/>
          <w:lang w:bidi="ar-MA"/>
        </w:rPr>
        <w:t>المرورية</w:t>
      </w:r>
      <w:r>
        <w:rPr>
          <w:rFonts w:hint="cs"/>
          <w:rtl/>
          <w:lang w:bidi="ar-MA"/>
        </w:rPr>
        <w:t xml:space="preserve"> </w:t>
      </w:r>
      <w:r w:rsidRPr="00A544A4">
        <w:rPr>
          <w:rFonts w:hint="cs"/>
          <w:rtl/>
          <w:lang w:bidi="ar-MA"/>
        </w:rPr>
        <w:t>المستمرة</w:t>
      </w:r>
      <w:r>
        <w:rPr>
          <w:rFonts w:hint="cs"/>
          <w:rtl/>
          <w:lang w:bidi="ar-MA"/>
        </w:rPr>
        <w:t xml:space="preserve"> </w:t>
      </w:r>
      <w:r w:rsidRPr="00A544A4">
        <w:rPr>
          <w:rFonts w:hint="cs"/>
          <w:rtl/>
          <w:lang w:bidi="ar-MA"/>
        </w:rPr>
        <w:t>للمرحلة</w:t>
      </w:r>
      <w:r>
        <w:rPr>
          <w:rFonts w:hint="cs"/>
          <w:rtl/>
          <w:lang w:bidi="ar-MA"/>
        </w:rPr>
        <w:t xml:space="preserve"> </w:t>
      </w:r>
      <w:r w:rsidRPr="00A544A4">
        <w:rPr>
          <w:rFonts w:hint="cs"/>
          <w:rtl/>
          <w:lang w:bidi="ar-MA"/>
        </w:rPr>
        <w:t>الثانوية</w:t>
      </w:r>
      <w:r>
        <w:rPr>
          <w:rFonts w:hint="cs"/>
          <w:rtl/>
          <w:lang w:bidi="ar-MA"/>
        </w:rPr>
        <w:t>.</w:t>
      </w:r>
    </w:p>
    <w:p w:rsidR="00632DB7" w:rsidRPr="00A544A4" w:rsidRDefault="00632DB7" w:rsidP="00632DB7">
      <w:pPr>
        <w:pStyle w:val="SingleTxtGA"/>
      </w:pPr>
      <w:r>
        <w:rPr>
          <w:rFonts w:eastAsia="Calibri" w:hint="cs"/>
          <w:rtl/>
        </w:rPr>
        <w:t>63-</w:t>
      </w:r>
      <w:r w:rsidRPr="00A544A4">
        <w:rPr>
          <w:rFonts w:eastAsia="Calibri"/>
        </w:rPr>
        <w:tab/>
      </w:r>
      <w:r w:rsidRPr="00A544A4">
        <w:rPr>
          <w:rFonts w:hint="cs"/>
          <w:rtl/>
          <w:lang w:bidi="ar-MA"/>
        </w:rPr>
        <w:t>ومن</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الحملات</w:t>
      </w:r>
      <w:r>
        <w:rPr>
          <w:rFonts w:hint="cs"/>
          <w:rtl/>
          <w:lang w:bidi="ar-MA"/>
        </w:rPr>
        <w:t xml:space="preserve"> </w:t>
      </w:r>
      <w:r w:rsidRPr="00A544A4">
        <w:rPr>
          <w:rFonts w:hint="cs"/>
          <w:rtl/>
          <w:lang w:bidi="ar-MA"/>
        </w:rPr>
        <w:t>التوعوية</w:t>
      </w:r>
      <w:r>
        <w:rPr>
          <w:rFonts w:hint="cs"/>
          <w:rtl/>
          <w:lang w:bidi="ar-MA"/>
        </w:rPr>
        <w:t xml:space="preserve"> </w:t>
      </w:r>
      <w:r w:rsidRPr="00A544A4">
        <w:rPr>
          <w:rFonts w:hint="cs"/>
          <w:rtl/>
          <w:lang w:bidi="ar-MA"/>
        </w:rPr>
        <w:t>اقامة</w:t>
      </w:r>
      <w:r>
        <w:rPr>
          <w:rFonts w:hint="cs"/>
          <w:rtl/>
          <w:lang w:bidi="ar-MA"/>
        </w:rPr>
        <w:t xml:space="preserve"> </w:t>
      </w:r>
      <w:r w:rsidRPr="00A544A4">
        <w:rPr>
          <w:rFonts w:hint="cs"/>
          <w:rtl/>
          <w:lang w:bidi="ar-MA"/>
        </w:rPr>
        <w:t>الإدارة</w:t>
      </w:r>
      <w:r>
        <w:rPr>
          <w:rFonts w:hint="cs"/>
          <w:rtl/>
          <w:lang w:bidi="ar-MA"/>
        </w:rPr>
        <w:t xml:space="preserve"> </w:t>
      </w:r>
      <w:r w:rsidRPr="00A544A4">
        <w:rPr>
          <w:rFonts w:hint="cs"/>
          <w:rtl/>
          <w:lang w:bidi="ar-MA"/>
        </w:rPr>
        <w:t>العامة</w:t>
      </w:r>
      <w:r>
        <w:rPr>
          <w:rFonts w:hint="cs"/>
          <w:rtl/>
          <w:lang w:bidi="ar-MA"/>
        </w:rPr>
        <w:t xml:space="preserve"> </w:t>
      </w:r>
      <w:r w:rsidRPr="00A544A4">
        <w:rPr>
          <w:rFonts w:hint="cs"/>
          <w:rtl/>
          <w:lang w:bidi="ar-MA"/>
        </w:rPr>
        <w:t>للمرور</w:t>
      </w:r>
      <w:r>
        <w:rPr>
          <w:rFonts w:hint="cs"/>
          <w:rtl/>
          <w:lang w:bidi="ar-MA"/>
        </w:rPr>
        <w:t xml:space="preserve"> </w:t>
      </w:r>
      <w:r w:rsidRPr="00A544A4">
        <w:rPr>
          <w:rFonts w:hint="cs"/>
          <w:rtl/>
          <w:lang w:bidi="ar-MA"/>
        </w:rPr>
        <w:t>فعاليات</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بمناسبة</w:t>
      </w:r>
      <w:r>
        <w:rPr>
          <w:rFonts w:hint="cs"/>
          <w:rtl/>
          <w:lang w:bidi="ar-MA"/>
        </w:rPr>
        <w:t xml:space="preserve"> </w:t>
      </w:r>
      <w:r w:rsidRPr="00A544A4">
        <w:rPr>
          <w:rFonts w:hint="cs"/>
          <w:rtl/>
          <w:lang w:bidi="ar-MA"/>
        </w:rPr>
        <w:t>أسبوع</w:t>
      </w:r>
      <w:r>
        <w:rPr>
          <w:rFonts w:hint="cs"/>
          <w:rtl/>
          <w:lang w:bidi="ar-MA"/>
        </w:rPr>
        <w:t xml:space="preserve"> </w:t>
      </w:r>
      <w:r w:rsidRPr="00A544A4">
        <w:rPr>
          <w:rFonts w:hint="cs"/>
          <w:rtl/>
          <w:lang w:bidi="ar-MA"/>
        </w:rPr>
        <w:t>المرور</w:t>
      </w:r>
      <w:r>
        <w:rPr>
          <w:rFonts w:hint="cs"/>
          <w:rtl/>
          <w:lang w:bidi="ar-MA"/>
        </w:rPr>
        <w:t xml:space="preserve"> </w:t>
      </w:r>
      <w:r w:rsidRPr="00A544A4">
        <w:rPr>
          <w:rFonts w:hint="cs"/>
          <w:rtl/>
          <w:lang w:bidi="ar-MA"/>
        </w:rPr>
        <w:t>الخليجي</w:t>
      </w:r>
      <w:r>
        <w:rPr>
          <w:rFonts w:hint="cs"/>
          <w:rtl/>
          <w:lang w:bidi="ar-MA"/>
        </w:rPr>
        <w:t xml:space="preserve"> </w:t>
      </w:r>
      <w:r w:rsidRPr="00A544A4">
        <w:rPr>
          <w:rFonts w:hint="cs"/>
          <w:rtl/>
          <w:lang w:bidi="ar-MA"/>
        </w:rPr>
        <w:t>ومنها</w:t>
      </w:r>
      <w:r>
        <w:rPr>
          <w:rFonts w:hint="cs"/>
          <w:rtl/>
          <w:lang w:bidi="ar-MA"/>
        </w:rPr>
        <w:t xml:space="preserve"> </w:t>
      </w:r>
      <w:r w:rsidRPr="00A544A4">
        <w:rPr>
          <w:rFonts w:hint="cs"/>
          <w:rtl/>
          <w:lang w:bidi="ar-MA"/>
        </w:rPr>
        <w:t>تدشين</w:t>
      </w:r>
      <w:r>
        <w:rPr>
          <w:rFonts w:hint="cs"/>
          <w:rtl/>
          <w:lang w:bidi="ar-MA"/>
        </w:rPr>
        <w:t xml:space="preserve"> </w:t>
      </w:r>
      <w:r w:rsidRPr="00A544A4">
        <w:rPr>
          <w:rFonts w:hint="cs"/>
          <w:rtl/>
          <w:lang w:bidi="ar-MA"/>
        </w:rPr>
        <w:t>أول</w:t>
      </w:r>
      <w:r>
        <w:rPr>
          <w:rFonts w:hint="cs"/>
          <w:rtl/>
          <w:lang w:bidi="ar-MA"/>
        </w:rPr>
        <w:t xml:space="preserve"> </w:t>
      </w:r>
      <w:r w:rsidRPr="00A544A4">
        <w:rPr>
          <w:rFonts w:hint="cs"/>
          <w:rtl/>
          <w:lang w:bidi="ar-MA"/>
        </w:rPr>
        <w:t>قرية</w:t>
      </w:r>
      <w:r>
        <w:rPr>
          <w:rFonts w:hint="cs"/>
          <w:rtl/>
          <w:lang w:bidi="ar-MA"/>
        </w:rPr>
        <w:t xml:space="preserve"> </w:t>
      </w:r>
      <w:r w:rsidRPr="00A544A4">
        <w:rPr>
          <w:rFonts w:hint="cs"/>
          <w:rtl/>
          <w:lang w:bidi="ar-MA"/>
        </w:rPr>
        <w:t>مرورية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جزيرة</w:t>
      </w:r>
      <w:r>
        <w:rPr>
          <w:rFonts w:hint="cs"/>
          <w:rtl/>
          <w:lang w:bidi="ar-MA"/>
        </w:rPr>
        <w:t xml:space="preserve"> </w:t>
      </w:r>
      <w:r w:rsidRPr="00A544A4">
        <w:rPr>
          <w:rFonts w:hint="cs"/>
          <w:rtl/>
          <w:lang w:bidi="ar-MA"/>
        </w:rPr>
        <w:t>سياحية</w:t>
      </w:r>
      <w:r>
        <w:rPr>
          <w:rFonts w:hint="cs"/>
          <w:rtl/>
          <w:lang w:bidi="ar-MA"/>
        </w:rPr>
        <w:t xml:space="preserve"> </w:t>
      </w:r>
      <w:r w:rsidRPr="00A544A4">
        <w:rPr>
          <w:rFonts w:hint="cs"/>
          <w:rtl/>
          <w:lang w:bidi="ar-MA"/>
        </w:rPr>
        <w:t>جاذبة</w:t>
      </w:r>
      <w:r>
        <w:rPr>
          <w:rFonts w:hint="cs"/>
          <w:rtl/>
          <w:lang w:bidi="ar-MA"/>
        </w:rPr>
        <w:t xml:space="preserve"> </w:t>
      </w:r>
      <w:r w:rsidRPr="00A544A4">
        <w:rPr>
          <w:rFonts w:hint="cs"/>
          <w:rtl/>
          <w:lang w:bidi="ar-MA"/>
        </w:rPr>
        <w:t>للمواطنين</w:t>
      </w:r>
      <w:r>
        <w:rPr>
          <w:rFonts w:hint="cs"/>
          <w:rtl/>
          <w:lang w:bidi="ar-MA"/>
        </w:rPr>
        <w:t xml:space="preserve"> </w:t>
      </w:r>
      <w:r w:rsidRPr="00A544A4">
        <w:rPr>
          <w:rFonts w:hint="cs"/>
          <w:rtl/>
          <w:lang w:bidi="ar-MA"/>
        </w:rPr>
        <w:t>والمقيمين</w:t>
      </w:r>
      <w:r>
        <w:rPr>
          <w:rFonts w:hint="cs"/>
          <w:rtl/>
          <w:lang w:bidi="ar-MA"/>
        </w:rPr>
        <w:t xml:space="preserve"> </w:t>
      </w:r>
      <w:r w:rsidRPr="00A544A4">
        <w:rPr>
          <w:rFonts w:hint="cs"/>
          <w:rtl/>
          <w:lang w:bidi="ar-MA"/>
        </w:rPr>
        <w:t>وزوار</w:t>
      </w:r>
      <w:r>
        <w:rPr>
          <w:rFonts w:hint="cs"/>
          <w:rtl/>
          <w:lang w:bidi="ar-MA"/>
        </w:rPr>
        <w:t xml:space="preserve"> </w:t>
      </w:r>
      <w:r w:rsidRPr="00A544A4">
        <w:rPr>
          <w:rFonts w:hint="cs"/>
          <w:rtl/>
          <w:lang w:bidi="ar-MA"/>
        </w:rPr>
        <w:t>المملكة</w:t>
      </w:r>
      <w:r>
        <w:rPr>
          <w:rFonts w:hint="cs"/>
          <w:rtl/>
          <w:lang w:bidi="ar-MA"/>
        </w:rPr>
        <w:t xml:space="preserve"> </w:t>
      </w:r>
      <w:r w:rsidRPr="00A544A4">
        <w:rPr>
          <w:rFonts w:hint="cs"/>
          <w:rtl/>
          <w:lang w:bidi="ar-MA"/>
        </w:rPr>
        <w:t>وتعد</w:t>
      </w:r>
      <w:r>
        <w:rPr>
          <w:rFonts w:hint="cs"/>
          <w:rtl/>
          <w:lang w:bidi="ar-MA"/>
        </w:rPr>
        <w:t xml:space="preserve"> </w:t>
      </w:r>
      <w:r w:rsidRPr="00A544A4">
        <w:rPr>
          <w:rFonts w:hint="cs"/>
          <w:rtl/>
          <w:lang w:bidi="ar-MA"/>
        </w:rPr>
        <w:t>الأولى</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مستوى</w:t>
      </w:r>
      <w:r>
        <w:rPr>
          <w:rFonts w:hint="cs"/>
          <w:rtl/>
          <w:lang w:bidi="ar-MA"/>
        </w:rPr>
        <w:t xml:space="preserve"> </w:t>
      </w:r>
      <w:r w:rsidRPr="00A544A4">
        <w:rPr>
          <w:rFonts w:hint="cs"/>
          <w:rtl/>
          <w:lang w:bidi="ar-MA"/>
        </w:rPr>
        <w:t>المنطقة</w:t>
      </w:r>
      <w:r>
        <w:rPr>
          <w:rFonts w:hint="cs"/>
          <w:rtl/>
          <w:lang w:bidi="ar-MA"/>
        </w:rPr>
        <w:t xml:space="preserve"> </w:t>
      </w:r>
      <w:r w:rsidRPr="00A544A4">
        <w:rPr>
          <w:rFonts w:hint="cs"/>
          <w:rtl/>
          <w:lang w:bidi="ar-MA"/>
        </w:rPr>
        <w:t>وبمساحات</w:t>
      </w:r>
      <w:r>
        <w:rPr>
          <w:rFonts w:hint="cs"/>
          <w:rtl/>
          <w:lang w:bidi="ar-MA"/>
        </w:rPr>
        <w:t xml:space="preserve"> </w:t>
      </w:r>
      <w:r w:rsidRPr="00A544A4">
        <w:rPr>
          <w:rFonts w:hint="cs"/>
          <w:rtl/>
          <w:lang w:bidi="ar-MA"/>
        </w:rPr>
        <w:t>واسعة</w:t>
      </w:r>
      <w:r>
        <w:rPr>
          <w:rFonts w:hint="cs"/>
          <w:rtl/>
          <w:lang w:bidi="ar-MA"/>
        </w:rPr>
        <w:t xml:space="preserve"> </w:t>
      </w:r>
      <w:r w:rsidRPr="00A544A4">
        <w:rPr>
          <w:rFonts w:hint="cs"/>
          <w:rtl/>
          <w:lang w:bidi="ar-MA"/>
        </w:rPr>
        <w:t>وتهدف</w:t>
      </w:r>
      <w:r>
        <w:rPr>
          <w:rFonts w:hint="cs"/>
          <w:rtl/>
          <w:lang w:bidi="ar-MA"/>
        </w:rPr>
        <w:t xml:space="preserve"> </w:t>
      </w:r>
      <w:r w:rsidRPr="00A544A4">
        <w:rPr>
          <w:rFonts w:hint="cs"/>
          <w:rtl/>
          <w:lang w:bidi="ar-MA"/>
        </w:rPr>
        <w:t>لخلق</w:t>
      </w:r>
      <w:r>
        <w:rPr>
          <w:rFonts w:hint="cs"/>
          <w:rtl/>
          <w:lang w:bidi="ar-MA"/>
        </w:rPr>
        <w:t xml:space="preserve"> </w:t>
      </w:r>
      <w:r w:rsidRPr="00A544A4">
        <w:rPr>
          <w:rFonts w:hint="cs"/>
          <w:rtl/>
          <w:lang w:bidi="ar-MA"/>
        </w:rPr>
        <w:t>جو</w:t>
      </w:r>
      <w:r>
        <w:rPr>
          <w:rFonts w:hint="cs"/>
          <w:rtl/>
          <w:lang w:bidi="ar-MA"/>
        </w:rPr>
        <w:t xml:space="preserve"> </w:t>
      </w:r>
      <w:r w:rsidRPr="00A544A4">
        <w:rPr>
          <w:rFonts w:hint="cs"/>
          <w:rtl/>
          <w:lang w:bidi="ar-MA"/>
        </w:rPr>
        <w:t>تفاعلي</w:t>
      </w:r>
      <w:r>
        <w:rPr>
          <w:rFonts w:hint="cs"/>
          <w:rtl/>
          <w:lang w:bidi="ar-MA"/>
        </w:rPr>
        <w:t xml:space="preserve"> </w:t>
      </w:r>
      <w:r w:rsidRPr="00A544A4">
        <w:rPr>
          <w:rFonts w:hint="cs"/>
          <w:rtl/>
          <w:lang w:bidi="ar-MA"/>
        </w:rPr>
        <w:t>توعوي</w:t>
      </w:r>
      <w:r>
        <w:rPr>
          <w:rFonts w:hint="cs"/>
          <w:rtl/>
          <w:lang w:bidi="ar-MA"/>
        </w:rPr>
        <w:t xml:space="preserve"> </w:t>
      </w:r>
      <w:r w:rsidRPr="00A544A4">
        <w:rPr>
          <w:rFonts w:hint="cs"/>
          <w:rtl/>
          <w:lang w:bidi="ar-MA"/>
        </w:rPr>
        <w:t>مروري</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مختلف</w:t>
      </w:r>
      <w:r>
        <w:rPr>
          <w:rFonts w:hint="cs"/>
          <w:rtl/>
          <w:lang w:bidi="ar-MA"/>
        </w:rPr>
        <w:t xml:space="preserve"> </w:t>
      </w:r>
      <w:r w:rsidRPr="00A544A4">
        <w:rPr>
          <w:rFonts w:hint="cs"/>
          <w:rtl/>
          <w:lang w:bidi="ar-MA"/>
        </w:rPr>
        <w:t>الشرائح</w:t>
      </w:r>
      <w:r>
        <w:rPr>
          <w:rFonts w:hint="cs"/>
          <w:rtl/>
          <w:lang w:bidi="ar-MA"/>
        </w:rPr>
        <w:t xml:space="preserve"> </w:t>
      </w:r>
      <w:r w:rsidRPr="00A544A4">
        <w:rPr>
          <w:rFonts w:hint="cs"/>
          <w:rtl/>
          <w:lang w:bidi="ar-MA"/>
        </w:rPr>
        <w:t>العمرية</w:t>
      </w:r>
      <w:r>
        <w:rPr>
          <w:rFonts w:hint="cs"/>
          <w:rtl/>
          <w:lang w:bidi="ar-MA"/>
        </w:rPr>
        <w:t xml:space="preserve"> </w:t>
      </w:r>
      <w:r w:rsidRPr="00A544A4">
        <w:rPr>
          <w:rFonts w:hint="cs"/>
          <w:rtl/>
          <w:lang w:bidi="ar-MA"/>
        </w:rPr>
        <w:t>وتنوعت</w:t>
      </w:r>
      <w:r>
        <w:rPr>
          <w:rFonts w:hint="cs"/>
          <w:rtl/>
          <w:lang w:bidi="ar-MA"/>
        </w:rPr>
        <w:t xml:space="preserve"> </w:t>
      </w:r>
      <w:r w:rsidRPr="00A544A4">
        <w:rPr>
          <w:rFonts w:hint="cs"/>
          <w:rtl/>
          <w:lang w:bidi="ar-MA"/>
        </w:rPr>
        <w:t>فيها</w:t>
      </w:r>
      <w:r>
        <w:rPr>
          <w:rFonts w:hint="cs"/>
          <w:rtl/>
          <w:lang w:bidi="ar-MA"/>
        </w:rPr>
        <w:t xml:space="preserve"> </w:t>
      </w:r>
      <w:r w:rsidRPr="00A544A4">
        <w:rPr>
          <w:rFonts w:hint="cs"/>
          <w:rtl/>
          <w:lang w:bidi="ar-MA"/>
        </w:rPr>
        <w:t>الفعاليات</w:t>
      </w:r>
      <w:r>
        <w:rPr>
          <w:rFonts w:hint="cs"/>
          <w:rtl/>
          <w:lang w:bidi="ar-MA"/>
        </w:rPr>
        <w:t xml:space="preserve"> </w:t>
      </w:r>
      <w:r w:rsidRPr="00A544A4">
        <w:rPr>
          <w:rFonts w:hint="cs"/>
          <w:rtl/>
          <w:lang w:bidi="ar-MA"/>
        </w:rPr>
        <w:t>بإقامة</w:t>
      </w:r>
      <w:r>
        <w:rPr>
          <w:rFonts w:hint="cs"/>
          <w:rtl/>
          <w:lang w:bidi="ar-MA"/>
        </w:rPr>
        <w:t xml:space="preserve"> </w:t>
      </w:r>
      <w:r w:rsidRPr="00A544A4">
        <w:rPr>
          <w:rFonts w:hint="cs"/>
          <w:rtl/>
          <w:lang w:bidi="ar-MA"/>
        </w:rPr>
        <w:t>أول</w:t>
      </w:r>
      <w:r>
        <w:rPr>
          <w:rFonts w:hint="cs"/>
          <w:rtl/>
          <w:lang w:bidi="ar-MA"/>
        </w:rPr>
        <w:t xml:space="preserve"> </w:t>
      </w:r>
      <w:r w:rsidRPr="00A544A4">
        <w:rPr>
          <w:rFonts w:hint="cs"/>
          <w:rtl/>
          <w:lang w:bidi="ar-MA"/>
        </w:rPr>
        <w:t>سينما</w:t>
      </w:r>
      <w:r>
        <w:rPr>
          <w:rFonts w:hint="cs"/>
          <w:rtl/>
          <w:lang w:bidi="ar-MA"/>
        </w:rPr>
        <w:t xml:space="preserve"> </w:t>
      </w:r>
      <w:r w:rsidRPr="00A544A4">
        <w:rPr>
          <w:rFonts w:hint="cs"/>
          <w:rtl/>
          <w:lang w:bidi="ar-MA"/>
        </w:rPr>
        <w:t>مرورية</w:t>
      </w:r>
      <w:r>
        <w:rPr>
          <w:rFonts w:hint="cs"/>
          <w:rtl/>
          <w:lang w:bidi="ar-MA"/>
        </w:rPr>
        <w:t xml:space="preserve"> </w:t>
      </w:r>
      <w:r w:rsidRPr="00A544A4">
        <w:rPr>
          <w:rFonts w:hint="cs"/>
          <w:rtl/>
          <w:lang w:bidi="ar-MA"/>
        </w:rPr>
        <w:t>وألعاب</w:t>
      </w:r>
      <w:r>
        <w:rPr>
          <w:rFonts w:hint="cs"/>
          <w:rtl/>
          <w:lang w:bidi="ar-MA"/>
        </w:rPr>
        <w:t xml:space="preserve"> </w:t>
      </w:r>
      <w:r w:rsidRPr="00A544A4">
        <w:rPr>
          <w:rFonts w:hint="cs"/>
          <w:rtl/>
          <w:lang w:bidi="ar-MA"/>
        </w:rPr>
        <w:t>ذهنية</w:t>
      </w:r>
      <w:r>
        <w:rPr>
          <w:rFonts w:hint="cs"/>
          <w:rtl/>
          <w:lang w:bidi="ar-MA"/>
        </w:rPr>
        <w:t xml:space="preserve"> </w:t>
      </w:r>
      <w:r w:rsidRPr="00A544A4">
        <w:rPr>
          <w:rFonts w:hint="cs"/>
          <w:rtl/>
          <w:lang w:bidi="ar-MA"/>
        </w:rPr>
        <w:t>مرورية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التعاقد</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إحدى</w:t>
      </w:r>
      <w:r>
        <w:rPr>
          <w:rFonts w:hint="cs"/>
          <w:rtl/>
          <w:lang w:bidi="ar-MA"/>
        </w:rPr>
        <w:t xml:space="preserve"> </w:t>
      </w:r>
      <w:r w:rsidRPr="00A544A4">
        <w:rPr>
          <w:rFonts w:hint="cs"/>
          <w:rtl/>
          <w:lang w:bidi="ar-MA"/>
        </w:rPr>
        <w:t>الشركات</w:t>
      </w:r>
      <w:r>
        <w:rPr>
          <w:rFonts w:hint="cs"/>
          <w:rtl/>
          <w:lang w:bidi="ar-MA"/>
        </w:rPr>
        <w:t xml:space="preserve"> </w:t>
      </w:r>
      <w:r w:rsidRPr="00A544A4">
        <w:rPr>
          <w:rFonts w:hint="cs"/>
          <w:rtl/>
          <w:lang w:bidi="ar-MA"/>
        </w:rPr>
        <w:t>لتدشين</w:t>
      </w:r>
      <w:r>
        <w:rPr>
          <w:rFonts w:hint="cs"/>
          <w:rtl/>
          <w:lang w:bidi="ar-MA"/>
        </w:rPr>
        <w:t xml:space="preserve"> </w:t>
      </w:r>
      <w:r w:rsidRPr="00A544A4">
        <w:rPr>
          <w:rFonts w:hint="cs"/>
          <w:rtl/>
          <w:lang w:bidi="ar-MA"/>
        </w:rPr>
        <w:t>زاوية</w:t>
      </w:r>
      <w:r>
        <w:rPr>
          <w:rFonts w:hint="cs"/>
          <w:rtl/>
          <w:lang w:bidi="ar-MA"/>
        </w:rPr>
        <w:t xml:space="preserve"> </w:t>
      </w:r>
      <w:r w:rsidRPr="00A544A4">
        <w:rPr>
          <w:rFonts w:hint="cs"/>
          <w:rtl/>
          <w:lang w:bidi="ar-MA"/>
        </w:rPr>
        <w:t>تعكس</w:t>
      </w:r>
      <w:r>
        <w:rPr>
          <w:rFonts w:hint="cs"/>
          <w:rtl/>
          <w:lang w:bidi="ar-MA"/>
        </w:rPr>
        <w:t xml:space="preserve"> </w:t>
      </w:r>
      <w:r w:rsidRPr="00A544A4">
        <w:rPr>
          <w:rFonts w:hint="cs"/>
          <w:rtl/>
          <w:lang w:bidi="ar-MA"/>
        </w:rPr>
        <w:t>أهمية</w:t>
      </w:r>
      <w:r>
        <w:rPr>
          <w:rFonts w:hint="cs"/>
          <w:rtl/>
          <w:lang w:bidi="ar-MA"/>
        </w:rPr>
        <w:t xml:space="preserve"> </w:t>
      </w:r>
      <w:r w:rsidRPr="00A544A4">
        <w:rPr>
          <w:rFonts w:hint="cs"/>
          <w:rtl/>
          <w:lang w:bidi="ar-MA"/>
        </w:rPr>
        <w:t>حزام</w:t>
      </w:r>
      <w:r>
        <w:rPr>
          <w:rFonts w:hint="cs"/>
          <w:rtl/>
          <w:lang w:bidi="ar-MA"/>
        </w:rPr>
        <w:t xml:space="preserve"> </w:t>
      </w:r>
      <w:r w:rsidRPr="00A544A4">
        <w:rPr>
          <w:rFonts w:hint="cs"/>
          <w:rtl/>
          <w:lang w:bidi="ar-MA"/>
        </w:rPr>
        <w:t>الأمان</w:t>
      </w:r>
      <w:r>
        <w:rPr>
          <w:rFonts w:hint="cs"/>
          <w:rtl/>
          <w:lang w:bidi="ar-MA"/>
        </w:rPr>
        <w:t xml:space="preserve"> </w:t>
      </w:r>
      <w:r w:rsidRPr="00A544A4">
        <w:rPr>
          <w:rFonts w:hint="cs"/>
          <w:rtl/>
          <w:lang w:bidi="ar-MA"/>
        </w:rPr>
        <w:t>بخوض</w:t>
      </w:r>
      <w:r>
        <w:rPr>
          <w:rFonts w:hint="cs"/>
          <w:rtl/>
          <w:lang w:bidi="ar-MA"/>
        </w:rPr>
        <w:t xml:space="preserve"> </w:t>
      </w:r>
      <w:r w:rsidRPr="00A544A4">
        <w:rPr>
          <w:rFonts w:hint="cs"/>
          <w:rtl/>
          <w:lang w:bidi="ar-MA"/>
        </w:rPr>
        <w:t>السائق</w:t>
      </w:r>
      <w:r>
        <w:rPr>
          <w:rFonts w:hint="cs"/>
          <w:rtl/>
          <w:lang w:bidi="ar-MA"/>
        </w:rPr>
        <w:t xml:space="preserve"> </w:t>
      </w:r>
      <w:r w:rsidRPr="00A544A4">
        <w:rPr>
          <w:rFonts w:hint="cs"/>
          <w:rtl/>
          <w:lang w:bidi="ar-MA"/>
        </w:rPr>
        <w:t>تجربة</w:t>
      </w:r>
      <w:r>
        <w:rPr>
          <w:rFonts w:hint="cs"/>
          <w:rtl/>
          <w:lang w:bidi="ar-MA"/>
        </w:rPr>
        <w:t xml:space="preserve"> </w:t>
      </w:r>
      <w:r w:rsidRPr="00A544A4">
        <w:rPr>
          <w:rFonts w:hint="cs"/>
          <w:rtl/>
          <w:lang w:bidi="ar-MA"/>
        </w:rPr>
        <w:t>حية</w:t>
      </w:r>
      <w:r>
        <w:rPr>
          <w:rFonts w:hint="cs"/>
          <w:rtl/>
          <w:lang w:bidi="ar-MA"/>
        </w:rPr>
        <w:t xml:space="preserve"> </w:t>
      </w:r>
      <w:r w:rsidRPr="00A544A4">
        <w:rPr>
          <w:rFonts w:hint="cs"/>
          <w:rtl/>
          <w:lang w:bidi="ar-MA"/>
        </w:rPr>
        <w:t>واختبار</w:t>
      </w:r>
      <w:r>
        <w:rPr>
          <w:rFonts w:hint="cs"/>
          <w:rtl/>
          <w:lang w:bidi="ar-MA"/>
        </w:rPr>
        <w:t xml:space="preserve"> </w:t>
      </w:r>
      <w:r w:rsidRPr="00A544A4">
        <w:rPr>
          <w:rFonts w:hint="cs"/>
          <w:rtl/>
          <w:lang w:bidi="ar-MA"/>
        </w:rPr>
        <w:t>لحظة</w:t>
      </w:r>
      <w:r>
        <w:rPr>
          <w:rFonts w:hint="cs"/>
          <w:rtl/>
          <w:lang w:bidi="ar-MA"/>
        </w:rPr>
        <w:t xml:space="preserve"> </w:t>
      </w:r>
      <w:r w:rsidRPr="00A544A4">
        <w:rPr>
          <w:rFonts w:hint="cs"/>
          <w:rtl/>
          <w:lang w:bidi="ar-MA"/>
        </w:rPr>
        <w:t>وقوع</w:t>
      </w:r>
      <w:r>
        <w:rPr>
          <w:rFonts w:hint="cs"/>
          <w:rtl/>
          <w:lang w:bidi="ar-MA"/>
        </w:rPr>
        <w:t xml:space="preserve"> </w:t>
      </w:r>
      <w:r w:rsidRPr="00A544A4">
        <w:rPr>
          <w:rFonts w:hint="cs"/>
          <w:rtl/>
          <w:lang w:bidi="ar-MA"/>
        </w:rPr>
        <w:t>حادث</w:t>
      </w:r>
      <w:r>
        <w:rPr>
          <w:rFonts w:hint="cs"/>
          <w:rtl/>
          <w:lang w:bidi="ar-MA"/>
        </w:rPr>
        <w:t xml:space="preserve"> </w:t>
      </w:r>
      <w:r w:rsidRPr="00A544A4">
        <w:rPr>
          <w:rFonts w:hint="cs"/>
          <w:rtl/>
          <w:lang w:bidi="ar-MA"/>
        </w:rPr>
        <w:t>مروري</w:t>
      </w:r>
      <w:r>
        <w:rPr>
          <w:rFonts w:hint="cs"/>
          <w:rtl/>
          <w:lang w:bidi="ar-MA"/>
        </w:rPr>
        <w:t xml:space="preserve"> </w:t>
      </w:r>
      <w:r w:rsidRPr="00A544A4">
        <w:rPr>
          <w:rFonts w:hint="cs"/>
          <w:rtl/>
          <w:lang w:bidi="ar-MA"/>
        </w:rPr>
        <w:t>وأهمية</w:t>
      </w:r>
      <w:r>
        <w:rPr>
          <w:rFonts w:hint="cs"/>
          <w:rtl/>
          <w:lang w:bidi="ar-MA"/>
        </w:rPr>
        <w:t xml:space="preserve"> </w:t>
      </w:r>
      <w:r w:rsidRPr="00A544A4">
        <w:rPr>
          <w:rFonts w:hint="cs"/>
          <w:rtl/>
          <w:lang w:bidi="ar-MA"/>
        </w:rPr>
        <w:t>لبس</w:t>
      </w:r>
      <w:r>
        <w:rPr>
          <w:rFonts w:hint="cs"/>
          <w:rtl/>
          <w:lang w:bidi="ar-MA"/>
        </w:rPr>
        <w:t xml:space="preserve"> </w:t>
      </w:r>
      <w:r w:rsidRPr="00A544A4">
        <w:rPr>
          <w:rFonts w:hint="cs"/>
          <w:rtl/>
          <w:lang w:bidi="ar-MA"/>
        </w:rPr>
        <w:t>حزام</w:t>
      </w:r>
      <w:r>
        <w:rPr>
          <w:rFonts w:hint="cs"/>
          <w:rtl/>
          <w:lang w:bidi="ar-MA"/>
        </w:rPr>
        <w:t xml:space="preserve"> </w:t>
      </w:r>
      <w:r w:rsidRPr="00A544A4">
        <w:rPr>
          <w:rFonts w:hint="cs"/>
          <w:rtl/>
          <w:lang w:bidi="ar-MA"/>
        </w:rPr>
        <w:t>الأمان</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عدمه،</w:t>
      </w:r>
      <w:r>
        <w:rPr>
          <w:rFonts w:hint="cs"/>
          <w:rtl/>
          <w:lang w:bidi="ar-MA"/>
        </w:rPr>
        <w:t xml:space="preserve"> </w:t>
      </w:r>
      <w:r w:rsidRPr="00A544A4">
        <w:rPr>
          <w:rFonts w:hint="cs"/>
          <w:rtl/>
          <w:lang w:bidi="ar-MA"/>
        </w:rPr>
        <w:t>وتخصيص</w:t>
      </w:r>
      <w:r>
        <w:rPr>
          <w:rFonts w:hint="cs"/>
          <w:rtl/>
          <w:lang w:bidi="ar-MA"/>
        </w:rPr>
        <w:t xml:space="preserve"> </w:t>
      </w:r>
      <w:r w:rsidRPr="00A544A4">
        <w:rPr>
          <w:rFonts w:hint="cs"/>
          <w:rtl/>
          <w:lang w:bidi="ar-MA"/>
        </w:rPr>
        <w:t>ساحة</w:t>
      </w:r>
      <w:r>
        <w:rPr>
          <w:rFonts w:hint="cs"/>
          <w:rtl/>
          <w:lang w:bidi="ar-MA"/>
        </w:rPr>
        <w:t xml:space="preserve"> </w:t>
      </w:r>
      <w:r w:rsidRPr="00A544A4">
        <w:rPr>
          <w:rFonts w:hint="cs"/>
          <w:rtl/>
          <w:lang w:bidi="ar-MA"/>
        </w:rPr>
        <w:t>متكاملة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ووضع</w:t>
      </w:r>
      <w:r>
        <w:rPr>
          <w:rFonts w:hint="cs"/>
          <w:rtl/>
          <w:lang w:bidi="ar-MA"/>
        </w:rPr>
        <w:t xml:space="preserve"> </w:t>
      </w:r>
      <w:r w:rsidRPr="00A544A4">
        <w:rPr>
          <w:rFonts w:hint="cs"/>
          <w:rtl/>
          <w:lang w:bidi="ar-MA"/>
        </w:rPr>
        <w:t>علامات</w:t>
      </w:r>
      <w:r>
        <w:rPr>
          <w:rFonts w:hint="cs"/>
          <w:rtl/>
          <w:lang w:bidi="ar-MA"/>
        </w:rPr>
        <w:t xml:space="preserve"> </w:t>
      </w:r>
      <w:r w:rsidRPr="00A544A4">
        <w:rPr>
          <w:rFonts w:hint="cs"/>
          <w:rtl/>
          <w:lang w:bidi="ar-MA"/>
        </w:rPr>
        <w:t>مرورية</w:t>
      </w:r>
      <w:r>
        <w:rPr>
          <w:rFonts w:hint="cs"/>
          <w:rtl/>
          <w:lang w:bidi="ar-MA"/>
        </w:rPr>
        <w:t xml:space="preserve"> </w:t>
      </w:r>
      <w:r w:rsidRPr="00A544A4">
        <w:rPr>
          <w:rFonts w:hint="cs"/>
          <w:rtl/>
          <w:lang w:bidi="ar-MA"/>
        </w:rPr>
        <w:t>لتعريفهم</w:t>
      </w:r>
      <w:r>
        <w:rPr>
          <w:rFonts w:hint="cs"/>
          <w:rtl/>
          <w:lang w:bidi="ar-MA"/>
        </w:rPr>
        <w:t xml:space="preserve"> </w:t>
      </w:r>
      <w:r w:rsidRPr="00A544A4">
        <w:rPr>
          <w:rFonts w:hint="cs"/>
          <w:rtl/>
          <w:lang w:bidi="ar-MA"/>
        </w:rPr>
        <w:t>بأجزاء</w:t>
      </w:r>
      <w:r>
        <w:rPr>
          <w:rFonts w:hint="cs"/>
          <w:rtl/>
          <w:lang w:bidi="ar-MA"/>
        </w:rPr>
        <w:t xml:space="preserve"> </w:t>
      </w:r>
      <w:r w:rsidRPr="00A544A4">
        <w:rPr>
          <w:rFonts w:hint="cs"/>
          <w:rtl/>
          <w:lang w:bidi="ar-MA"/>
        </w:rPr>
        <w:t>الدراجة</w:t>
      </w:r>
      <w:r>
        <w:rPr>
          <w:rFonts w:hint="cs"/>
          <w:rtl/>
          <w:lang w:bidi="ar-MA"/>
        </w:rPr>
        <w:t xml:space="preserve"> </w:t>
      </w:r>
      <w:r w:rsidRPr="00A544A4">
        <w:rPr>
          <w:rFonts w:hint="cs"/>
          <w:rtl/>
          <w:lang w:bidi="ar-MA"/>
        </w:rPr>
        <w:t>الهوائية</w:t>
      </w:r>
      <w:r>
        <w:rPr>
          <w:rFonts w:hint="cs"/>
          <w:rtl/>
          <w:lang w:bidi="ar-MA"/>
        </w:rPr>
        <w:t xml:space="preserve"> </w:t>
      </w:r>
      <w:r w:rsidRPr="00A544A4">
        <w:rPr>
          <w:rFonts w:hint="cs"/>
          <w:rtl/>
          <w:lang w:bidi="ar-MA"/>
        </w:rPr>
        <w:t>وتعليمهم</w:t>
      </w:r>
      <w:r>
        <w:rPr>
          <w:rFonts w:hint="cs"/>
          <w:rtl/>
          <w:lang w:bidi="ar-MA"/>
        </w:rPr>
        <w:t xml:space="preserve"> </w:t>
      </w:r>
      <w:r w:rsidRPr="00A544A4">
        <w:rPr>
          <w:rFonts w:hint="cs"/>
          <w:rtl/>
          <w:lang w:bidi="ar-MA"/>
        </w:rPr>
        <w:t>القواعد</w:t>
      </w:r>
      <w:r>
        <w:rPr>
          <w:rFonts w:hint="cs"/>
          <w:rtl/>
          <w:lang w:bidi="ar-MA"/>
        </w:rPr>
        <w:t xml:space="preserve"> </w:t>
      </w:r>
      <w:r w:rsidRPr="00A544A4">
        <w:rPr>
          <w:rFonts w:hint="cs"/>
          <w:rtl/>
          <w:lang w:bidi="ar-MA"/>
        </w:rPr>
        <w:t>والآداب</w:t>
      </w:r>
      <w:r>
        <w:rPr>
          <w:rFonts w:hint="cs"/>
          <w:rtl/>
          <w:lang w:bidi="ar-MA"/>
        </w:rPr>
        <w:t xml:space="preserve"> </w:t>
      </w:r>
      <w:r w:rsidRPr="00A544A4">
        <w:rPr>
          <w:rFonts w:hint="cs"/>
          <w:rtl/>
          <w:lang w:bidi="ar-MA"/>
        </w:rPr>
        <w:t>المرورية</w:t>
      </w:r>
      <w:r>
        <w:rPr>
          <w:rFonts w:hint="cs"/>
          <w:rtl/>
          <w:lang w:bidi="ar-MA"/>
        </w:rPr>
        <w:t xml:space="preserve"> </w:t>
      </w:r>
      <w:r w:rsidRPr="00A544A4">
        <w:rPr>
          <w:rFonts w:hint="cs"/>
          <w:rtl/>
          <w:lang w:bidi="ar-MA"/>
        </w:rPr>
        <w:t>المتعلقة</w:t>
      </w:r>
      <w:r>
        <w:rPr>
          <w:rFonts w:hint="cs"/>
          <w:rtl/>
          <w:lang w:bidi="ar-MA"/>
        </w:rPr>
        <w:t xml:space="preserve"> </w:t>
      </w:r>
      <w:r w:rsidRPr="00A544A4">
        <w:rPr>
          <w:rFonts w:hint="cs"/>
          <w:rtl/>
          <w:lang w:bidi="ar-MA"/>
        </w:rPr>
        <w:t>بقيادتها</w:t>
      </w:r>
      <w:r>
        <w:rPr>
          <w:rFonts w:hint="cs"/>
          <w:rtl/>
          <w:lang w:bidi="ar-MA"/>
        </w:rPr>
        <w:t xml:space="preserve"> </w:t>
      </w:r>
      <w:r w:rsidRPr="00A544A4">
        <w:rPr>
          <w:rFonts w:hint="cs"/>
          <w:rtl/>
          <w:lang w:bidi="ar-MA"/>
        </w:rPr>
        <w:t>بطريقة</w:t>
      </w:r>
      <w:r>
        <w:rPr>
          <w:rFonts w:hint="cs"/>
          <w:rtl/>
          <w:lang w:bidi="ar-MA"/>
        </w:rPr>
        <w:t xml:space="preserve"> </w:t>
      </w:r>
      <w:r w:rsidRPr="00A544A4">
        <w:rPr>
          <w:rFonts w:hint="cs"/>
          <w:rtl/>
          <w:lang w:bidi="ar-MA"/>
        </w:rPr>
        <w:t>صحيحة</w:t>
      </w:r>
      <w:r>
        <w:rPr>
          <w:rFonts w:hint="cs"/>
          <w:rtl/>
          <w:lang w:bidi="ar-MA"/>
        </w:rPr>
        <w:t xml:space="preserve"> </w:t>
      </w:r>
      <w:r w:rsidRPr="00A544A4">
        <w:rPr>
          <w:rFonts w:hint="cs"/>
          <w:rtl/>
          <w:lang w:bidi="ar-MA"/>
        </w:rPr>
        <w:t>وآمنة.</w:t>
      </w:r>
    </w:p>
    <w:p w:rsidR="00632DB7" w:rsidRPr="00A544A4" w:rsidRDefault="00632DB7" w:rsidP="00632DB7">
      <w:pPr>
        <w:pStyle w:val="H1GA"/>
      </w:pPr>
      <w:r>
        <w:rPr>
          <w:rtl/>
        </w:rPr>
        <w:lastRenderedPageBreak/>
        <w:tab/>
      </w:r>
      <w:bookmarkStart w:id="32" w:name="_Toc508722184"/>
      <w:r>
        <w:rPr>
          <w:rFonts w:hint="cs"/>
          <w:rtl/>
        </w:rPr>
        <w:t>(</w:t>
      </w:r>
      <w:r w:rsidRPr="00A544A4">
        <w:rPr>
          <w:rFonts w:hint="cs"/>
          <w:rtl/>
        </w:rPr>
        <w:t>ث</w:t>
      </w:r>
      <w:r>
        <w:rPr>
          <w:rFonts w:hint="cs"/>
          <w:rtl/>
        </w:rPr>
        <w:t>)</w:t>
      </w:r>
      <w:r w:rsidRPr="00A544A4">
        <w:rPr>
          <w:rFonts w:hint="cs"/>
          <w:rtl/>
        </w:rPr>
        <w:tab/>
      </w:r>
      <w:r w:rsidRPr="00A544A4">
        <w:rPr>
          <w:rFonts w:hint="cs"/>
          <w:rtl/>
          <w:lang w:bidi="ar-MA"/>
        </w:rPr>
        <w:t>احترام</w:t>
      </w:r>
      <w:r>
        <w:rPr>
          <w:rFonts w:hint="cs"/>
          <w:rtl/>
          <w:lang w:bidi="ar-MA"/>
        </w:rPr>
        <w:t xml:space="preserve"> </w:t>
      </w:r>
      <w:r w:rsidRPr="00A544A4">
        <w:rPr>
          <w:rFonts w:hint="cs"/>
          <w:rtl/>
          <w:lang w:bidi="ar-MA"/>
        </w:rPr>
        <w:t>آراء</w:t>
      </w:r>
      <w:r>
        <w:rPr>
          <w:rFonts w:hint="cs"/>
          <w:rtl/>
          <w:lang w:bidi="ar-MA"/>
        </w:rPr>
        <w:t xml:space="preserve"> </w:t>
      </w:r>
      <w:r w:rsidRPr="00A544A4">
        <w:rPr>
          <w:rFonts w:hint="cs"/>
          <w:rtl/>
          <w:lang w:bidi="ar-MA"/>
        </w:rPr>
        <w:t>الأطفال</w:t>
      </w:r>
      <w:bookmarkEnd w:id="32"/>
    </w:p>
    <w:p w:rsidR="00632DB7" w:rsidRPr="00A544A4" w:rsidRDefault="00632DB7" w:rsidP="00632DB7">
      <w:pPr>
        <w:pStyle w:val="H23GA"/>
        <w:rPr>
          <w:rtl/>
          <w:lang w:bidi="ar-MA"/>
        </w:rPr>
      </w:pPr>
      <w:r>
        <w:rPr>
          <w:rtl/>
          <w:lang w:bidi="ar-MA"/>
        </w:rPr>
        <w:tab/>
      </w:r>
      <w:r>
        <w:rPr>
          <w:rtl/>
          <w:lang w:bidi="ar-MA"/>
        </w:rPr>
        <w:tab/>
      </w:r>
      <w:r w:rsidRPr="00A544A4">
        <w:rPr>
          <w:rFonts w:hint="cs"/>
          <w:rtl/>
          <w:lang w:bidi="ar-MA"/>
        </w:rPr>
        <w:t>الفقرة</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37</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التوصيات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والرد</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w:t>
      </w:r>
      <w:r>
        <w:rPr>
          <w:rFonts w:hint="cs"/>
          <w:rtl/>
          <w:lang w:bidi="ar-MA"/>
        </w:rPr>
        <w:t xml:space="preserve"> </w:t>
      </w:r>
      <w:r w:rsidRPr="00A544A4">
        <w:rPr>
          <w:rFonts w:hint="cs"/>
          <w:rtl/>
          <w:lang w:bidi="ar-MA"/>
        </w:rPr>
        <w:t>و(ب)</w:t>
      </w:r>
      <w:r>
        <w:rPr>
          <w:rFonts w:hint="cs"/>
          <w:rtl/>
          <w:lang w:bidi="ar-MA"/>
        </w:rPr>
        <w:t xml:space="preserve"> </w:t>
      </w:r>
      <w:r w:rsidRPr="00A544A4">
        <w:rPr>
          <w:rFonts w:hint="cs"/>
          <w:rtl/>
          <w:lang w:bidi="ar-MA"/>
        </w:rPr>
        <w:t>منها</w:t>
      </w:r>
    </w:p>
    <w:p w:rsidR="00632DB7" w:rsidRPr="00A544A4" w:rsidRDefault="00632DB7" w:rsidP="00632DB7">
      <w:pPr>
        <w:pStyle w:val="SingleTxtGA"/>
      </w:pPr>
      <w:r>
        <w:rPr>
          <w:rFonts w:eastAsia="Calibri" w:hint="cs"/>
          <w:rtl/>
        </w:rPr>
        <w:t>64-</w:t>
      </w:r>
      <w:r w:rsidRPr="00A544A4">
        <w:rPr>
          <w:rFonts w:eastAsia="Calibri"/>
        </w:rPr>
        <w:tab/>
      </w:r>
      <w:r w:rsidRPr="00A544A4">
        <w:rPr>
          <w:rFonts w:hint="cs"/>
          <w:rtl/>
          <w:lang w:bidi="ar-MA"/>
        </w:rPr>
        <w:t>تكفل</w:t>
      </w:r>
      <w:r>
        <w:rPr>
          <w:rFonts w:hint="cs"/>
          <w:rtl/>
          <w:lang w:bidi="ar-MA"/>
        </w:rPr>
        <w:t xml:space="preserve"> </w:t>
      </w:r>
      <w:r w:rsidRPr="00A544A4">
        <w:rPr>
          <w:rFonts w:hint="cs"/>
          <w:rtl/>
          <w:lang w:bidi="ar-MA"/>
        </w:rPr>
        <w:t>الجهات</w:t>
      </w:r>
      <w:r>
        <w:rPr>
          <w:rFonts w:hint="cs"/>
          <w:rtl/>
          <w:lang w:bidi="ar-MA"/>
        </w:rPr>
        <w:t xml:space="preserve"> </w:t>
      </w:r>
      <w:r w:rsidRPr="00A544A4">
        <w:rPr>
          <w:rFonts w:hint="cs"/>
          <w:rtl/>
          <w:lang w:bidi="ar-MA"/>
        </w:rPr>
        <w:t>المختلفة</w:t>
      </w:r>
      <w:r>
        <w:rPr>
          <w:rFonts w:hint="cs"/>
          <w:rtl/>
          <w:lang w:bidi="ar-MA"/>
        </w:rPr>
        <w:t xml:space="preserve"> </w:t>
      </w:r>
      <w:r w:rsidRPr="00A544A4">
        <w:rPr>
          <w:rFonts w:hint="cs"/>
          <w:rtl/>
          <w:lang w:bidi="ar-MA"/>
        </w:rPr>
        <w:t>حق</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ان</w:t>
      </w:r>
      <w:r>
        <w:rPr>
          <w:rFonts w:hint="cs"/>
          <w:rtl/>
          <w:lang w:bidi="ar-MA"/>
        </w:rPr>
        <w:t xml:space="preserve"> </w:t>
      </w:r>
      <w:r w:rsidRPr="00A544A4">
        <w:rPr>
          <w:rFonts w:hint="cs"/>
          <w:rtl/>
          <w:lang w:bidi="ar-MA"/>
        </w:rPr>
        <w:t>يستمع</w:t>
      </w:r>
      <w:r>
        <w:rPr>
          <w:rFonts w:hint="cs"/>
          <w:rtl/>
          <w:lang w:bidi="ar-MA"/>
        </w:rPr>
        <w:t xml:space="preserve"> </w:t>
      </w:r>
      <w:r w:rsidRPr="00A544A4">
        <w:rPr>
          <w:rFonts w:hint="cs"/>
          <w:rtl/>
          <w:lang w:bidi="ar-MA"/>
        </w:rPr>
        <w:t>وتحترم</w:t>
      </w:r>
      <w:r>
        <w:rPr>
          <w:rFonts w:hint="cs"/>
          <w:rtl/>
          <w:lang w:bidi="ar-MA"/>
        </w:rPr>
        <w:t xml:space="preserve"> </w:t>
      </w:r>
      <w:r w:rsidRPr="00A544A4">
        <w:rPr>
          <w:rFonts w:hint="cs"/>
          <w:rtl/>
          <w:lang w:bidi="ar-MA"/>
        </w:rPr>
        <w:t>آرائه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يخصه</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شئون،</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الإجراءات</w:t>
      </w:r>
      <w:r>
        <w:rPr>
          <w:rFonts w:hint="cs"/>
          <w:rtl/>
          <w:lang w:bidi="ar-MA"/>
        </w:rPr>
        <w:t xml:space="preserve"> </w:t>
      </w:r>
      <w:r w:rsidRPr="00A544A4">
        <w:rPr>
          <w:rFonts w:hint="cs"/>
          <w:rtl/>
          <w:lang w:bidi="ar-MA"/>
        </w:rPr>
        <w:t>والتدابير</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تنفذها</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جهة</w:t>
      </w:r>
      <w:r>
        <w:rPr>
          <w:rFonts w:hint="cs"/>
          <w:rtl/>
          <w:lang w:bidi="ar-MA"/>
        </w:rPr>
        <w:t xml:space="preserve"> </w:t>
      </w:r>
      <w:r w:rsidRPr="00A544A4">
        <w:rPr>
          <w:rFonts w:hint="cs"/>
          <w:rtl/>
          <w:lang w:bidi="ar-MA"/>
        </w:rPr>
        <w:t>حسب</w:t>
      </w:r>
      <w:r>
        <w:rPr>
          <w:rFonts w:hint="cs"/>
          <w:rtl/>
          <w:lang w:bidi="ar-MA"/>
        </w:rPr>
        <w:t xml:space="preserve"> </w:t>
      </w:r>
      <w:r w:rsidRPr="00A544A4">
        <w:rPr>
          <w:rFonts w:hint="cs"/>
          <w:rtl/>
          <w:lang w:bidi="ar-MA"/>
        </w:rPr>
        <w:t>الاختصاص.</w:t>
      </w:r>
    </w:p>
    <w:p w:rsidR="00632DB7" w:rsidRPr="00A544A4" w:rsidRDefault="00632DB7" w:rsidP="00632DB7">
      <w:pPr>
        <w:pStyle w:val="SingleTxtGA"/>
        <w:rPr>
          <w:rtl/>
          <w:lang w:bidi="ar-MA"/>
        </w:rPr>
      </w:pPr>
      <w:r w:rsidRPr="00A544A4">
        <w:rPr>
          <w:rFonts w:eastAsia="Calibri"/>
          <w:rtl/>
          <w:lang w:bidi="ar-MA"/>
        </w:rPr>
        <w:t>65-</w:t>
      </w:r>
      <w:r w:rsidRPr="00A544A4">
        <w:rPr>
          <w:rFonts w:eastAsia="Calibri"/>
          <w:rtl/>
          <w:lang w:bidi="ar-MA"/>
        </w:rPr>
        <w:tab/>
      </w:r>
      <w:r w:rsidRPr="00A544A4">
        <w:rPr>
          <w:rFonts w:hint="cs"/>
          <w:rtl/>
          <w:lang w:bidi="ar-MA"/>
        </w:rPr>
        <w:t>ففي</w:t>
      </w:r>
      <w:r>
        <w:rPr>
          <w:rFonts w:hint="cs"/>
          <w:rtl/>
          <w:lang w:bidi="ar-MA"/>
        </w:rPr>
        <w:t xml:space="preserve"> </w:t>
      </w:r>
      <w:r w:rsidRPr="00A544A4">
        <w:rPr>
          <w:rFonts w:hint="cs"/>
          <w:rtl/>
          <w:lang w:bidi="ar-MA"/>
        </w:rPr>
        <w:t>إطار</w:t>
      </w:r>
      <w:r>
        <w:rPr>
          <w:rFonts w:hint="cs"/>
          <w:rtl/>
          <w:lang w:bidi="ar-MA"/>
        </w:rPr>
        <w:t xml:space="preserve"> </w:t>
      </w:r>
      <w:r w:rsidRPr="00A544A4">
        <w:rPr>
          <w:rFonts w:hint="cs"/>
          <w:rtl/>
          <w:lang w:bidi="ar-MA"/>
        </w:rPr>
        <w:t>إعداد</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للطفولة،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قامت</w:t>
      </w:r>
      <w:r>
        <w:rPr>
          <w:rFonts w:hint="cs"/>
          <w:rtl/>
          <w:lang w:bidi="ar-MA"/>
        </w:rPr>
        <w:t xml:space="preserve"> </w:t>
      </w:r>
      <w:r w:rsidRPr="00A544A4">
        <w:rPr>
          <w:rFonts w:hint="cs"/>
          <w:rtl/>
          <w:lang w:bidi="ar-MA"/>
        </w:rPr>
        <w:t>بإعدادها</w:t>
      </w:r>
      <w:r>
        <w:rPr>
          <w:rFonts w:hint="cs"/>
          <w:rtl/>
          <w:lang w:bidi="ar-MA"/>
        </w:rPr>
        <w:t xml:space="preserve"> </w:t>
      </w:r>
      <w:r w:rsidRPr="00A544A4">
        <w:rPr>
          <w:rFonts w:hint="cs"/>
          <w:rtl/>
          <w:lang w:bidi="ar-MA"/>
        </w:rPr>
        <w:t>اللجنة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للطفولة،</w:t>
      </w:r>
      <w:r>
        <w:rPr>
          <w:rFonts w:hint="cs"/>
          <w:rtl/>
          <w:lang w:bidi="ar-MA"/>
        </w:rPr>
        <w:t xml:space="preserve"> </w:t>
      </w:r>
      <w:r w:rsidRPr="00A544A4">
        <w:rPr>
          <w:rFonts w:hint="cs"/>
          <w:rtl/>
          <w:lang w:bidi="ar-MA"/>
        </w:rPr>
        <w:t>وبغرض</w:t>
      </w:r>
      <w:r>
        <w:rPr>
          <w:rFonts w:hint="cs"/>
          <w:rtl/>
          <w:lang w:bidi="ar-MA"/>
        </w:rPr>
        <w:t xml:space="preserve"> </w:t>
      </w:r>
      <w:r w:rsidRPr="00A544A4">
        <w:rPr>
          <w:rFonts w:hint="cs"/>
          <w:rtl/>
          <w:lang w:bidi="ar-MA"/>
        </w:rPr>
        <w:t>الاستماع</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ومعرفة</w:t>
      </w:r>
      <w:r>
        <w:rPr>
          <w:rFonts w:hint="cs"/>
          <w:rtl/>
          <w:lang w:bidi="ar-MA"/>
        </w:rPr>
        <w:t xml:space="preserve"> </w:t>
      </w:r>
      <w:r w:rsidRPr="00A544A4">
        <w:rPr>
          <w:rFonts w:hint="cs"/>
          <w:rtl/>
          <w:lang w:bidi="ar-MA"/>
        </w:rPr>
        <w:t>اتجاهاتهم</w:t>
      </w:r>
      <w:r>
        <w:rPr>
          <w:rFonts w:hint="cs"/>
          <w:rtl/>
          <w:lang w:bidi="ar-MA"/>
        </w:rPr>
        <w:t xml:space="preserve"> </w:t>
      </w:r>
      <w:r w:rsidRPr="00A544A4">
        <w:rPr>
          <w:rFonts w:hint="cs"/>
          <w:rtl/>
          <w:lang w:bidi="ar-MA"/>
        </w:rPr>
        <w:t>واولوياتهم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يتعلق</w:t>
      </w:r>
      <w:r>
        <w:rPr>
          <w:rFonts w:hint="cs"/>
          <w:rtl/>
          <w:lang w:bidi="ar-MA"/>
        </w:rPr>
        <w:t xml:space="preserve"> </w:t>
      </w:r>
      <w:r w:rsidRPr="00A544A4">
        <w:rPr>
          <w:rFonts w:hint="cs"/>
          <w:rtl/>
          <w:lang w:bidi="ar-MA"/>
        </w:rPr>
        <w:t>بأمورهم</w:t>
      </w:r>
      <w:r>
        <w:rPr>
          <w:rFonts w:hint="cs"/>
          <w:rtl/>
          <w:lang w:bidi="ar-MA"/>
        </w:rPr>
        <w:t xml:space="preserve"> </w:t>
      </w:r>
      <w:r w:rsidRPr="00A544A4">
        <w:rPr>
          <w:rFonts w:hint="cs"/>
          <w:rtl/>
          <w:lang w:bidi="ar-MA"/>
        </w:rPr>
        <w:t>ومدى</w:t>
      </w:r>
      <w:r>
        <w:rPr>
          <w:rFonts w:hint="cs"/>
          <w:rtl/>
          <w:lang w:bidi="ar-MA"/>
        </w:rPr>
        <w:t xml:space="preserve"> </w:t>
      </w:r>
      <w:r w:rsidRPr="00A544A4">
        <w:rPr>
          <w:rFonts w:hint="cs"/>
          <w:rtl/>
          <w:lang w:bidi="ar-MA"/>
        </w:rPr>
        <w:t>تمتعهم</w:t>
      </w:r>
      <w:r>
        <w:rPr>
          <w:rFonts w:hint="cs"/>
          <w:rtl/>
          <w:lang w:bidi="ar-MA"/>
        </w:rPr>
        <w:t xml:space="preserve"> </w:t>
      </w:r>
      <w:r w:rsidRPr="00A544A4">
        <w:rPr>
          <w:rFonts w:hint="cs"/>
          <w:rtl/>
          <w:lang w:bidi="ar-MA"/>
        </w:rPr>
        <w:t>بحقوقهم</w:t>
      </w:r>
      <w:r>
        <w:rPr>
          <w:rFonts w:hint="cs"/>
          <w:rtl/>
          <w:lang w:bidi="ar-MA"/>
        </w:rPr>
        <w:t xml:space="preserve"> </w:t>
      </w:r>
      <w:r w:rsidRPr="00A544A4">
        <w:rPr>
          <w:rFonts w:hint="cs"/>
          <w:rtl/>
          <w:lang w:bidi="ar-MA"/>
        </w:rPr>
        <w:t>المنصوص</w:t>
      </w:r>
      <w:r>
        <w:rPr>
          <w:rFonts w:hint="cs"/>
          <w:rtl/>
          <w:lang w:bidi="ar-MA"/>
        </w:rPr>
        <w:t xml:space="preserve"> </w:t>
      </w:r>
      <w:r w:rsidRPr="00A544A4">
        <w:rPr>
          <w:rFonts w:hint="cs"/>
          <w:rtl/>
          <w:lang w:bidi="ar-MA"/>
        </w:rPr>
        <w:t>عليه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اتفاقية</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شارك</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يقارب</w:t>
      </w:r>
      <w:r>
        <w:rPr>
          <w:rFonts w:hint="cs"/>
          <w:rtl/>
          <w:lang w:bidi="ar-MA"/>
        </w:rPr>
        <w:t xml:space="preserve"> </w:t>
      </w:r>
      <w:r w:rsidRPr="00A544A4">
        <w:rPr>
          <w:rFonts w:hint="cs"/>
          <w:rtl/>
          <w:lang w:bidi="ar-MA"/>
        </w:rPr>
        <w:t>6840</w:t>
      </w:r>
      <w:r>
        <w:rPr>
          <w:rFonts w:hint="cs"/>
          <w:rtl/>
          <w:lang w:bidi="ar-MA"/>
        </w:rPr>
        <w:t xml:space="preserve"> </w:t>
      </w:r>
      <w:r w:rsidRPr="00A544A4">
        <w:rPr>
          <w:rFonts w:hint="cs"/>
          <w:rtl/>
          <w:lang w:bidi="ar-MA"/>
        </w:rPr>
        <w:t>طفل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مختلف</w:t>
      </w:r>
      <w:r>
        <w:rPr>
          <w:rFonts w:hint="cs"/>
          <w:rtl/>
          <w:lang w:bidi="ar-MA"/>
        </w:rPr>
        <w:t xml:space="preserve"> </w:t>
      </w:r>
      <w:r w:rsidRPr="00A544A4">
        <w:rPr>
          <w:rFonts w:hint="cs"/>
          <w:rtl/>
          <w:lang w:bidi="ar-MA"/>
        </w:rPr>
        <w:t>الفئات</w:t>
      </w:r>
      <w:r>
        <w:rPr>
          <w:rFonts w:hint="cs"/>
          <w:rtl/>
          <w:lang w:bidi="ar-MA"/>
        </w:rPr>
        <w:t xml:space="preserve"> </w:t>
      </w:r>
      <w:r w:rsidRPr="00A544A4">
        <w:rPr>
          <w:rFonts w:hint="cs"/>
          <w:rtl/>
          <w:lang w:bidi="ar-MA"/>
        </w:rPr>
        <w:t>العمرية</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مختلف</w:t>
      </w:r>
      <w:r>
        <w:rPr>
          <w:rFonts w:hint="cs"/>
          <w:rtl/>
          <w:lang w:bidi="ar-MA"/>
        </w:rPr>
        <w:t xml:space="preserve"> </w:t>
      </w:r>
      <w:r w:rsidRPr="00A544A4">
        <w:rPr>
          <w:rFonts w:hint="cs"/>
          <w:rtl/>
          <w:lang w:bidi="ar-MA"/>
        </w:rPr>
        <w:t>الخلفيات</w:t>
      </w:r>
      <w:r>
        <w:rPr>
          <w:rFonts w:hint="cs"/>
          <w:rtl/>
          <w:lang w:bidi="ar-MA"/>
        </w:rPr>
        <w:t xml:space="preserve"> </w:t>
      </w:r>
      <w:r w:rsidRPr="00A544A4">
        <w:rPr>
          <w:rFonts w:hint="cs"/>
          <w:rtl/>
          <w:lang w:bidi="ar-MA"/>
        </w:rPr>
        <w:t>الاقتصادية</w:t>
      </w:r>
      <w:r>
        <w:rPr>
          <w:rFonts w:hint="cs"/>
          <w:rtl/>
          <w:lang w:bidi="ar-MA"/>
        </w:rPr>
        <w:t xml:space="preserve"> </w:t>
      </w:r>
      <w:r w:rsidRPr="00A544A4">
        <w:rPr>
          <w:rFonts w:hint="cs"/>
          <w:rtl/>
          <w:lang w:bidi="ar-MA"/>
        </w:rPr>
        <w:t>والاجتماعية</w:t>
      </w:r>
      <w:r>
        <w:rPr>
          <w:rFonts w:hint="cs"/>
          <w:rtl/>
          <w:lang w:bidi="ar-MA"/>
        </w:rPr>
        <w:t xml:space="preserve"> </w:t>
      </w:r>
      <w:r w:rsidRPr="00A544A4">
        <w:rPr>
          <w:rFonts w:hint="cs"/>
          <w:rtl/>
          <w:lang w:bidi="ar-MA"/>
        </w:rPr>
        <w:t>والمناطق</w:t>
      </w:r>
      <w:r>
        <w:rPr>
          <w:rFonts w:hint="cs"/>
          <w:rtl/>
          <w:lang w:bidi="ar-MA"/>
        </w:rPr>
        <w:t xml:space="preserve"> </w:t>
      </w:r>
      <w:r w:rsidRPr="00A544A4">
        <w:rPr>
          <w:rFonts w:hint="cs"/>
          <w:rtl/>
          <w:lang w:bidi="ar-MA"/>
        </w:rPr>
        <w:t>الجغرافية</w:t>
      </w:r>
      <w:r>
        <w:rPr>
          <w:rFonts w:hint="cs"/>
          <w:rtl/>
          <w:lang w:bidi="ar-MA"/>
        </w:rPr>
        <w:t xml:space="preserve"> </w:t>
      </w:r>
      <w:r w:rsidRPr="00A544A4">
        <w:rPr>
          <w:rFonts w:hint="cs"/>
          <w:rtl/>
          <w:lang w:bidi="ar-MA"/>
        </w:rPr>
        <w:t>بمن</w:t>
      </w:r>
      <w:r>
        <w:rPr>
          <w:rFonts w:hint="cs"/>
          <w:rtl/>
          <w:lang w:bidi="ar-MA"/>
        </w:rPr>
        <w:t xml:space="preserve"> </w:t>
      </w:r>
      <w:r w:rsidRPr="00A544A4">
        <w:rPr>
          <w:rFonts w:hint="cs"/>
          <w:rtl/>
          <w:lang w:bidi="ar-MA"/>
        </w:rPr>
        <w:t>فيهم</w:t>
      </w:r>
      <w:r>
        <w:rPr>
          <w:rFonts w:hint="cs"/>
          <w:rtl/>
          <w:lang w:bidi="ar-MA"/>
        </w:rPr>
        <w:t xml:space="preserve"> </w:t>
      </w:r>
      <w:r w:rsidRPr="00A544A4">
        <w:rPr>
          <w:rFonts w:hint="cs"/>
          <w:rtl/>
          <w:lang w:bidi="ar-MA"/>
        </w:rPr>
        <w:t>أطفال</w:t>
      </w:r>
      <w:r>
        <w:rPr>
          <w:rFonts w:hint="cs"/>
          <w:rtl/>
          <w:lang w:bidi="ar-MA"/>
        </w:rPr>
        <w:t xml:space="preserve"> </w:t>
      </w:r>
      <w:r w:rsidRPr="00A544A4">
        <w:rPr>
          <w:rFonts w:hint="cs"/>
          <w:rtl/>
          <w:lang w:bidi="ar-MA"/>
        </w:rPr>
        <w:t>الجاليات</w:t>
      </w:r>
      <w:r>
        <w:rPr>
          <w:rFonts w:hint="cs"/>
          <w:rtl/>
          <w:lang w:bidi="ar-MA"/>
        </w:rPr>
        <w:t xml:space="preserve"> </w:t>
      </w:r>
      <w:r w:rsidRPr="00A544A4">
        <w:rPr>
          <w:rFonts w:hint="cs"/>
          <w:rtl/>
          <w:lang w:bidi="ar-MA"/>
        </w:rPr>
        <w:t>العربية</w:t>
      </w:r>
      <w:r>
        <w:rPr>
          <w:rFonts w:hint="cs"/>
          <w:rtl/>
          <w:lang w:bidi="ar-MA"/>
        </w:rPr>
        <w:t xml:space="preserve"> </w:t>
      </w:r>
      <w:r w:rsidRPr="00A544A4">
        <w:rPr>
          <w:rFonts w:hint="cs"/>
          <w:rtl/>
          <w:lang w:bidi="ar-MA"/>
        </w:rPr>
        <w:t>والأجنبية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تعيش</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ذوي</w:t>
      </w:r>
      <w:r>
        <w:rPr>
          <w:rFonts w:hint="cs"/>
          <w:rtl/>
          <w:lang w:bidi="ar-MA"/>
        </w:rPr>
        <w:t xml:space="preserve"> </w:t>
      </w:r>
      <w:r w:rsidRPr="00A544A4">
        <w:rPr>
          <w:rFonts w:hint="cs"/>
          <w:rtl/>
          <w:lang w:bidi="ar-MA"/>
        </w:rPr>
        <w:t>الاعاقات</w:t>
      </w:r>
      <w:r>
        <w:rPr>
          <w:rFonts w:hint="cs"/>
          <w:rtl/>
          <w:lang w:bidi="ar-MA"/>
        </w:rPr>
        <w:t xml:space="preserve"> </w:t>
      </w:r>
      <w:r w:rsidRPr="00A544A4">
        <w:rPr>
          <w:rFonts w:hint="cs"/>
          <w:rtl/>
          <w:lang w:bidi="ar-MA"/>
        </w:rPr>
        <w:t>والأطفال</w:t>
      </w:r>
      <w:r>
        <w:rPr>
          <w:rFonts w:hint="cs"/>
          <w:rtl/>
          <w:lang w:bidi="ar-MA"/>
        </w:rPr>
        <w:t xml:space="preserve"> </w:t>
      </w:r>
      <w:r w:rsidRPr="00A544A4">
        <w:rPr>
          <w:rFonts w:hint="cs"/>
          <w:rtl/>
          <w:lang w:bidi="ar-MA"/>
        </w:rPr>
        <w:t>المحرومين</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البيئة</w:t>
      </w:r>
      <w:r>
        <w:rPr>
          <w:rFonts w:hint="cs"/>
          <w:rtl/>
          <w:lang w:bidi="ar-MA"/>
        </w:rPr>
        <w:t xml:space="preserve"> </w:t>
      </w:r>
      <w:r w:rsidRPr="00A544A4">
        <w:rPr>
          <w:rFonts w:hint="cs"/>
          <w:rtl/>
          <w:lang w:bidi="ar-MA"/>
        </w:rPr>
        <w:t>الاسرية</w:t>
      </w:r>
      <w:r>
        <w:rPr>
          <w:rFonts w:hint="cs"/>
          <w:rtl/>
          <w:lang w:bidi="ar-MA"/>
        </w:rPr>
        <w:t xml:space="preserve"> </w:t>
      </w:r>
      <w:r w:rsidRPr="00A544A4">
        <w:rPr>
          <w:rFonts w:hint="cs"/>
          <w:rtl/>
          <w:lang w:bidi="ar-MA"/>
        </w:rPr>
        <w:t>والأطفال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مراكز</w:t>
      </w:r>
      <w:r>
        <w:rPr>
          <w:rFonts w:hint="cs"/>
          <w:rtl/>
          <w:lang w:bidi="ar-MA"/>
        </w:rPr>
        <w:t xml:space="preserve"> </w:t>
      </w:r>
      <w:r w:rsidRPr="00A544A4">
        <w:rPr>
          <w:rFonts w:hint="cs"/>
          <w:rtl/>
          <w:lang w:bidi="ar-MA"/>
        </w:rPr>
        <w:t>الرعاية</w:t>
      </w:r>
      <w:r>
        <w:rPr>
          <w:rFonts w:hint="cs"/>
          <w:rtl/>
          <w:lang w:bidi="ar-MA"/>
        </w:rPr>
        <w:t xml:space="preserve"> </w:t>
      </w:r>
      <w:r w:rsidRPr="00A544A4">
        <w:rPr>
          <w:rFonts w:hint="cs"/>
          <w:rtl/>
          <w:lang w:bidi="ar-MA"/>
        </w:rPr>
        <w:t>ومراكز</w:t>
      </w:r>
      <w:r>
        <w:rPr>
          <w:rFonts w:hint="cs"/>
          <w:rtl/>
          <w:lang w:bidi="ar-MA"/>
        </w:rPr>
        <w:t xml:space="preserve"> </w:t>
      </w:r>
      <w:r w:rsidRPr="00A544A4">
        <w:rPr>
          <w:rFonts w:hint="cs"/>
          <w:rtl/>
          <w:lang w:bidi="ar-MA"/>
        </w:rPr>
        <w:t>الحماية</w:t>
      </w:r>
      <w:r>
        <w:rPr>
          <w:rFonts w:hint="cs"/>
          <w:rtl/>
          <w:lang w:bidi="ar-MA"/>
        </w:rPr>
        <w:t xml:space="preserve"> </w:t>
      </w:r>
      <w:r w:rsidRPr="00A544A4">
        <w:rPr>
          <w:rFonts w:hint="cs"/>
          <w:rtl/>
          <w:lang w:bidi="ar-MA"/>
        </w:rPr>
        <w:t>والاحداث</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لقاءات</w:t>
      </w:r>
      <w:r>
        <w:rPr>
          <w:rFonts w:hint="cs"/>
          <w:rtl/>
          <w:lang w:bidi="ar-MA"/>
        </w:rPr>
        <w:t xml:space="preserve"> </w:t>
      </w:r>
      <w:r w:rsidRPr="00A544A4">
        <w:rPr>
          <w:rFonts w:hint="cs"/>
          <w:rtl/>
          <w:lang w:bidi="ar-MA"/>
        </w:rPr>
        <w:t>وجلسات</w:t>
      </w:r>
      <w:r>
        <w:rPr>
          <w:rFonts w:hint="cs"/>
          <w:rtl/>
          <w:lang w:bidi="ar-MA"/>
        </w:rPr>
        <w:t xml:space="preserve"> </w:t>
      </w:r>
      <w:r w:rsidRPr="00A544A4">
        <w:rPr>
          <w:rFonts w:hint="cs"/>
          <w:rtl/>
          <w:lang w:bidi="ar-MA"/>
        </w:rPr>
        <w:t>حوارية،</w:t>
      </w:r>
      <w:r>
        <w:rPr>
          <w:rFonts w:hint="cs"/>
          <w:rtl/>
          <w:lang w:bidi="ar-MA"/>
        </w:rPr>
        <w:t xml:space="preserve"> </w:t>
      </w:r>
      <w:r w:rsidRPr="00A544A4">
        <w:rPr>
          <w:rFonts w:hint="cs"/>
          <w:rtl/>
          <w:lang w:bidi="ar-MA"/>
        </w:rPr>
        <w:t>عقدت</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أماكن</w:t>
      </w:r>
      <w:r>
        <w:rPr>
          <w:rFonts w:hint="cs"/>
          <w:rtl/>
          <w:lang w:bidi="ar-MA"/>
        </w:rPr>
        <w:t xml:space="preserve"> </w:t>
      </w:r>
      <w:r w:rsidRPr="00A544A4">
        <w:rPr>
          <w:rFonts w:hint="cs"/>
          <w:rtl/>
          <w:lang w:bidi="ar-MA"/>
        </w:rPr>
        <w:t>مختلفة</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عبر</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خلالها</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آرائهم</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طريق</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وسائل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ضمنها</w:t>
      </w:r>
      <w:r>
        <w:rPr>
          <w:rFonts w:hint="cs"/>
          <w:rtl/>
          <w:lang w:bidi="ar-MA"/>
        </w:rPr>
        <w:t xml:space="preserve"> </w:t>
      </w:r>
      <w:r w:rsidRPr="00A544A4">
        <w:rPr>
          <w:rFonts w:hint="cs"/>
          <w:rtl/>
          <w:lang w:bidi="ar-MA"/>
        </w:rPr>
        <w:t>الرسم.</w:t>
      </w:r>
      <w:r>
        <w:rPr>
          <w:rFonts w:hint="cs"/>
          <w:rtl/>
          <w:lang w:bidi="ar-MA"/>
        </w:rPr>
        <w:t xml:space="preserve"> </w:t>
      </w:r>
      <w:r w:rsidRPr="00A544A4">
        <w:rPr>
          <w:rFonts w:hint="cs"/>
          <w:rtl/>
          <w:lang w:bidi="ar-MA"/>
        </w:rPr>
        <w:t>وأتت</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اللقاءات</w:t>
      </w:r>
      <w:r>
        <w:rPr>
          <w:rFonts w:hint="cs"/>
          <w:rtl/>
          <w:lang w:bidi="ar-MA"/>
        </w:rPr>
        <w:t xml:space="preserve"> </w:t>
      </w:r>
      <w:r w:rsidRPr="00A544A4">
        <w:rPr>
          <w:rFonts w:hint="cs"/>
          <w:rtl/>
          <w:lang w:bidi="ar-MA"/>
        </w:rPr>
        <w:t>والورش</w:t>
      </w:r>
      <w:r>
        <w:rPr>
          <w:rFonts w:hint="cs"/>
          <w:rtl/>
          <w:lang w:bidi="ar-MA"/>
        </w:rPr>
        <w:t xml:space="preserve"> </w:t>
      </w:r>
      <w:r w:rsidRPr="00A544A4">
        <w:rPr>
          <w:rFonts w:hint="cs"/>
          <w:rtl/>
          <w:lang w:bidi="ar-MA"/>
        </w:rPr>
        <w:t>إيماناً</w:t>
      </w:r>
      <w:r>
        <w:rPr>
          <w:rFonts w:hint="cs"/>
          <w:rtl/>
          <w:lang w:bidi="ar-MA"/>
        </w:rPr>
        <w:t xml:space="preserve"> </w:t>
      </w:r>
      <w:r w:rsidRPr="00A544A4">
        <w:rPr>
          <w:rFonts w:hint="cs"/>
          <w:rtl/>
          <w:lang w:bidi="ar-MA"/>
        </w:rPr>
        <w:t>بقدرة</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المشاركة</w:t>
      </w:r>
      <w:r>
        <w:rPr>
          <w:rFonts w:hint="cs"/>
          <w:rtl/>
          <w:lang w:bidi="ar-MA"/>
        </w:rPr>
        <w:t xml:space="preserve"> </w:t>
      </w:r>
      <w:r w:rsidRPr="00A544A4">
        <w:rPr>
          <w:rFonts w:hint="cs"/>
          <w:rtl/>
          <w:lang w:bidi="ar-MA"/>
        </w:rPr>
        <w:t>الفاعلة</w:t>
      </w:r>
      <w:r>
        <w:rPr>
          <w:rFonts w:hint="cs"/>
          <w:rtl/>
          <w:lang w:bidi="ar-MA"/>
        </w:rPr>
        <w:t xml:space="preserve"> </w:t>
      </w:r>
      <w:r w:rsidRPr="00A544A4">
        <w:rPr>
          <w:rFonts w:hint="cs"/>
          <w:rtl/>
          <w:lang w:bidi="ar-MA"/>
        </w:rPr>
        <w:t>والمباشرة،</w:t>
      </w:r>
      <w:r>
        <w:rPr>
          <w:rFonts w:hint="cs"/>
          <w:rtl/>
          <w:lang w:bidi="ar-MA"/>
        </w:rPr>
        <w:t xml:space="preserve"> </w:t>
      </w:r>
      <w:r w:rsidRPr="00A544A4">
        <w:rPr>
          <w:rFonts w:hint="cs"/>
          <w:rtl/>
          <w:lang w:bidi="ar-MA"/>
        </w:rPr>
        <w:t>وضرورة</w:t>
      </w:r>
      <w:r>
        <w:rPr>
          <w:rFonts w:hint="cs"/>
          <w:rtl/>
          <w:lang w:bidi="ar-MA"/>
        </w:rPr>
        <w:t xml:space="preserve"> </w:t>
      </w:r>
      <w:r w:rsidRPr="00A544A4">
        <w:rPr>
          <w:rFonts w:hint="cs"/>
          <w:rtl/>
          <w:lang w:bidi="ar-MA"/>
        </w:rPr>
        <w:t>أن</w:t>
      </w:r>
      <w:r>
        <w:rPr>
          <w:rFonts w:hint="cs"/>
          <w:rtl/>
          <w:lang w:bidi="ar-MA"/>
        </w:rPr>
        <w:t xml:space="preserve"> </w:t>
      </w:r>
      <w:r w:rsidRPr="00A544A4">
        <w:rPr>
          <w:rFonts w:hint="cs"/>
          <w:rtl/>
          <w:lang w:bidi="ar-MA"/>
        </w:rPr>
        <w:t>تعكس</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طموحات</w:t>
      </w:r>
      <w:r>
        <w:rPr>
          <w:rFonts w:hint="cs"/>
          <w:rtl/>
          <w:lang w:bidi="ar-MA"/>
        </w:rPr>
        <w:t xml:space="preserve"> </w:t>
      </w:r>
      <w:r w:rsidRPr="00A544A4">
        <w:rPr>
          <w:rFonts w:hint="cs"/>
          <w:rtl/>
          <w:lang w:bidi="ar-MA"/>
        </w:rPr>
        <w:t>واحتياجات</w:t>
      </w:r>
      <w:r>
        <w:rPr>
          <w:rFonts w:hint="cs"/>
          <w:rtl/>
          <w:lang w:bidi="ar-MA"/>
        </w:rPr>
        <w:t xml:space="preserve"> </w:t>
      </w:r>
      <w:r w:rsidRPr="00A544A4">
        <w:rPr>
          <w:rFonts w:hint="cs"/>
          <w:rtl/>
          <w:lang w:bidi="ar-MA"/>
        </w:rPr>
        <w:t>ومرئيات</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الجوانب.</w:t>
      </w:r>
    </w:p>
    <w:p w:rsidR="00632DB7" w:rsidRPr="006830D0" w:rsidRDefault="00632DB7" w:rsidP="00632DB7">
      <w:pPr>
        <w:pStyle w:val="SingleTxtGA"/>
        <w:rPr>
          <w:spacing w:val="-2"/>
        </w:rPr>
      </w:pPr>
      <w:r w:rsidRPr="006830D0">
        <w:rPr>
          <w:rFonts w:eastAsia="Calibri"/>
          <w:spacing w:val="-2"/>
          <w:rtl/>
        </w:rPr>
        <w:t>66-</w:t>
      </w:r>
      <w:r w:rsidRPr="006830D0">
        <w:rPr>
          <w:rFonts w:eastAsia="Calibri"/>
          <w:spacing w:val="-2"/>
        </w:rPr>
        <w:tab/>
      </w:r>
      <w:r w:rsidRPr="006830D0">
        <w:rPr>
          <w:rFonts w:hint="eastAsia"/>
          <w:spacing w:val="-2"/>
          <w:rtl/>
          <w:lang w:bidi="ar-MA"/>
        </w:rPr>
        <w:t>اما</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دور</w:t>
      </w:r>
      <w:r w:rsidRPr="006830D0">
        <w:rPr>
          <w:spacing w:val="-2"/>
          <w:rtl/>
          <w:lang w:bidi="ar-MA"/>
        </w:rPr>
        <w:t xml:space="preserve"> </w:t>
      </w:r>
      <w:r w:rsidRPr="006830D0">
        <w:rPr>
          <w:rFonts w:hint="eastAsia"/>
          <w:spacing w:val="-2"/>
          <w:rtl/>
          <w:lang w:bidi="ar-MA"/>
        </w:rPr>
        <w:t>الحماية،</w:t>
      </w:r>
      <w:r w:rsidRPr="006830D0">
        <w:rPr>
          <w:spacing w:val="-2"/>
          <w:rtl/>
          <w:lang w:bidi="ar-MA"/>
        </w:rPr>
        <w:t xml:space="preserve"> </w:t>
      </w:r>
      <w:r w:rsidRPr="006830D0">
        <w:rPr>
          <w:rFonts w:hint="eastAsia"/>
          <w:spacing w:val="-2"/>
          <w:rtl/>
          <w:lang w:bidi="ar-MA"/>
        </w:rPr>
        <w:t>فعند</w:t>
      </w:r>
      <w:r w:rsidRPr="006830D0">
        <w:rPr>
          <w:spacing w:val="-2"/>
          <w:rtl/>
          <w:lang w:bidi="ar-MA"/>
        </w:rPr>
        <w:t xml:space="preserve"> </w:t>
      </w:r>
      <w:r w:rsidRPr="006830D0">
        <w:rPr>
          <w:rFonts w:hint="eastAsia"/>
          <w:spacing w:val="-2"/>
          <w:rtl/>
          <w:lang w:bidi="ar-MA"/>
        </w:rPr>
        <w:t>استقبال</w:t>
      </w:r>
      <w:r w:rsidRPr="006830D0">
        <w:rPr>
          <w:spacing w:val="-2"/>
          <w:rtl/>
          <w:lang w:bidi="ar-MA"/>
        </w:rPr>
        <w:t xml:space="preserve"> </w:t>
      </w:r>
      <w:r w:rsidRPr="006830D0">
        <w:rPr>
          <w:rFonts w:hint="eastAsia"/>
          <w:spacing w:val="-2"/>
          <w:rtl/>
          <w:lang w:bidi="ar-MA"/>
        </w:rPr>
        <w:t>مركز</w:t>
      </w:r>
      <w:r w:rsidRPr="006830D0">
        <w:rPr>
          <w:spacing w:val="-2"/>
          <w:rtl/>
          <w:lang w:bidi="ar-MA"/>
        </w:rPr>
        <w:t xml:space="preserve"> </w:t>
      </w:r>
      <w:r w:rsidRPr="006830D0">
        <w:rPr>
          <w:rFonts w:hint="eastAsia"/>
          <w:spacing w:val="-2"/>
          <w:rtl/>
          <w:lang w:bidi="ar-MA"/>
        </w:rPr>
        <w:t>حماية</w:t>
      </w:r>
      <w:r w:rsidRPr="006830D0">
        <w:rPr>
          <w:spacing w:val="-2"/>
          <w:rtl/>
          <w:lang w:bidi="ar-MA"/>
        </w:rPr>
        <w:t xml:space="preserve"> </w:t>
      </w:r>
      <w:r w:rsidRPr="006830D0">
        <w:rPr>
          <w:rFonts w:hint="eastAsia"/>
          <w:spacing w:val="-2"/>
          <w:rtl/>
          <w:lang w:bidi="ar-MA"/>
        </w:rPr>
        <w:t>الطفل</w:t>
      </w:r>
      <w:r w:rsidRPr="006830D0">
        <w:rPr>
          <w:spacing w:val="-2"/>
          <w:rtl/>
          <w:lang w:bidi="ar-MA"/>
        </w:rPr>
        <w:t xml:space="preserve"> </w:t>
      </w:r>
      <w:r w:rsidRPr="006830D0">
        <w:rPr>
          <w:rFonts w:hint="eastAsia"/>
          <w:spacing w:val="-2"/>
          <w:rtl/>
          <w:lang w:bidi="ar-MA"/>
        </w:rPr>
        <w:t>لضحايا</w:t>
      </w:r>
      <w:r w:rsidRPr="006830D0">
        <w:rPr>
          <w:spacing w:val="-2"/>
          <w:rtl/>
          <w:lang w:bidi="ar-MA"/>
        </w:rPr>
        <w:t xml:space="preserve"> </w:t>
      </w:r>
      <w:r w:rsidRPr="006830D0">
        <w:rPr>
          <w:rFonts w:hint="eastAsia"/>
          <w:spacing w:val="-2"/>
          <w:rtl/>
          <w:lang w:bidi="ar-MA"/>
        </w:rPr>
        <w:t>الإساءة</w:t>
      </w:r>
      <w:r w:rsidRPr="006830D0">
        <w:rPr>
          <w:spacing w:val="-2"/>
          <w:rtl/>
          <w:lang w:bidi="ar-MA"/>
        </w:rPr>
        <w:t xml:space="preserve"> </w:t>
      </w:r>
      <w:r w:rsidRPr="006830D0">
        <w:rPr>
          <w:rFonts w:hint="eastAsia"/>
          <w:spacing w:val="-2"/>
          <w:rtl/>
          <w:lang w:bidi="ar-MA"/>
        </w:rPr>
        <w:t>والعنف</w:t>
      </w:r>
      <w:r w:rsidRPr="006830D0">
        <w:rPr>
          <w:spacing w:val="-2"/>
          <w:rtl/>
          <w:lang w:bidi="ar-MA"/>
        </w:rPr>
        <w:t xml:space="preserve"> </w:t>
      </w:r>
      <w:r w:rsidRPr="006830D0">
        <w:rPr>
          <w:rFonts w:hint="eastAsia"/>
          <w:spacing w:val="-2"/>
          <w:rtl/>
          <w:lang w:bidi="ar-MA"/>
        </w:rPr>
        <w:t>والإهمال</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الأطفال،</w:t>
      </w:r>
      <w:r w:rsidRPr="006830D0">
        <w:rPr>
          <w:spacing w:val="-2"/>
          <w:rtl/>
          <w:lang w:bidi="ar-MA"/>
        </w:rPr>
        <w:t xml:space="preserve"> </w:t>
      </w:r>
      <w:r w:rsidRPr="006830D0">
        <w:rPr>
          <w:rFonts w:hint="eastAsia"/>
          <w:spacing w:val="-2"/>
          <w:rtl/>
          <w:lang w:bidi="ar-MA"/>
        </w:rPr>
        <w:t>يعمل</w:t>
      </w:r>
      <w:r w:rsidRPr="006830D0">
        <w:rPr>
          <w:spacing w:val="-2"/>
          <w:rtl/>
          <w:lang w:bidi="ar-MA"/>
        </w:rPr>
        <w:t xml:space="preserve"> </w:t>
      </w:r>
      <w:r w:rsidRPr="006830D0">
        <w:rPr>
          <w:rFonts w:hint="eastAsia"/>
          <w:spacing w:val="-2"/>
          <w:rtl/>
          <w:lang w:bidi="ar-MA"/>
        </w:rPr>
        <w:t>القائمون</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مقدّمي</w:t>
      </w:r>
      <w:r w:rsidRPr="006830D0">
        <w:rPr>
          <w:spacing w:val="-2"/>
          <w:rtl/>
          <w:lang w:bidi="ar-MA"/>
        </w:rPr>
        <w:t xml:space="preserve"> </w:t>
      </w:r>
      <w:r w:rsidRPr="006830D0">
        <w:rPr>
          <w:rFonts w:hint="eastAsia"/>
          <w:spacing w:val="-2"/>
          <w:rtl/>
          <w:lang w:bidi="ar-MA"/>
        </w:rPr>
        <w:t>الخدمة</w:t>
      </w:r>
      <w:r w:rsidRPr="006830D0">
        <w:rPr>
          <w:spacing w:val="-2"/>
          <w:rtl/>
          <w:lang w:bidi="ar-MA"/>
        </w:rPr>
        <w:t xml:space="preserve"> </w:t>
      </w:r>
      <w:r w:rsidRPr="006830D0">
        <w:rPr>
          <w:rFonts w:hint="eastAsia"/>
          <w:spacing w:val="-2"/>
          <w:rtl/>
          <w:lang w:bidi="ar-MA"/>
        </w:rPr>
        <w:t>الاجتماعية</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التحقق</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موضوع</w:t>
      </w:r>
      <w:r w:rsidRPr="006830D0">
        <w:rPr>
          <w:spacing w:val="-2"/>
          <w:rtl/>
          <w:lang w:bidi="ar-MA"/>
        </w:rPr>
        <w:t xml:space="preserve"> </w:t>
      </w:r>
      <w:r w:rsidRPr="006830D0">
        <w:rPr>
          <w:rFonts w:hint="eastAsia"/>
          <w:spacing w:val="-2"/>
          <w:rtl/>
          <w:lang w:bidi="ar-MA"/>
        </w:rPr>
        <w:t>الشكوى</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الطفل</w:t>
      </w:r>
      <w:r w:rsidRPr="006830D0">
        <w:rPr>
          <w:spacing w:val="-2"/>
          <w:rtl/>
          <w:lang w:bidi="ar-MA"/>
        </w:rPr>
        <w:t xml:space="preserve"> </w:t>
      </w:r>
      <w:r w:rsidRPr="006830D0">
        <w:rPr>
          <w:rFonts w:hint="eastAsia"/>
          <w:spacing w:val="-2"/>
          <w:rtl/>
          <w:lang w:bidi="ar-MA"/>
        </w:rPr>
        <w:t>ذاته</w:t>
      </w:r>
      <w:r w:rsidRPr="006830D0">
        <w:rPr>
          <w:spacing w:val="-2"/>
          <w:rtl/>
          <w:lang w:bidi="ar-MA"/>
        </w:rPr>
        <w:t xml:space="preserve"> </w:t>
      </w:r>
      <w:r w:rsidRPr="006830D0">
        <w:rPr>
          <w:rFonts w:hint="eastAsia"/>
          <w:spacing w:val="-2"/>
          <w:rtl/>
          <w:lang w:bidi="ar-MA"/>
        </w:rPr>
        <w:t>بعد</w:t>
      </w:r>
      <w:r w:rsidRPr="006830D0">
        <w:rPr>
          <w:spacing w:val="-2"/>
          <w:rtl/>
          <w:lang w:bidi="ar-MA"/>
        </w:rPr>
        <w:t xml:space="preserve"> </w:t>
      </w:r>
      <w:r w:rsidRPr="006830D0">
        <w:rPr>
          <w:rFonts w:hint="eastAsia"/>
          <w:spacing w:val="-2"/>
          <w:rtl/>
          <w:lang w:bidi="ar-MA"/>
        </w:rPr>
        <w:t>إحاطته</w:t>
      </w:r>
      <w:r w:rsidRPr="006830D0">
        <w:rPr>
          <w:spacing w:val="-2"/>
          <w:rtl/>
          <w:lang w:bidi="ar-MA"/>
        </w:rPr>
        <w:t xml:space="preserve"> </w:t>
      </w:r>
      <w:r w:rsidRPr="006830D0">
        <w:rPr>
          <w:rFonts w:hint="eastAsia"/>
          <w:spacing w:val="-2"/>
          <w:rtl/>
          <w:lang w:bidi="ar-MA"/>
        </w:rPr>
        <w:t>بالأمان</w:t>
      </w:r>
      <w:r w:rsidRPr="006830D0">
        <w:rPr>
          <w:spacing w:val="-2"/>
          <w:rtl/>
          <w:lang w:bidi="ar-MA"/>
        </w:rPr>
        <w:t xml:space="preserve"> </w:t>
      </w:r>
      <w:r w:rsidRPr="006830D0">
        <w:rPr>
          <w:rFonts w:hint="eastAsia"/>
          <w:spacing w:val="-2"/>
          <w:rtl/>
          <w:lang w:bidi="ar-MA"/>
        </w:rPr>
        <w:t>والسرية</w:t>
      </w:r>
      <w:r w:rsidRPr="006830D0">
        <w:rPr>
          <w:spacing w:val="-2"/>
          <w:rtl/>
          <w:lang w:bidi="ar-MA"/>
        </w:rPr>
        <w:t xml:space="preserve"> </w:t>
      </w:r>
      <w:r w:rsidRPr="006830D0">
        <w:rPr>
          <w:rFonts w:hint="eastAsia"/>
          <w:spacing w:val="-2"/>
          <w:rtl/>
          <w:lang w:bidi="ar-MA"/>
        </w:rPr>
        <w:t>والخصوصية،</w:t>
      </w:r>
      <w:r w:rsidRPr="006830D0">
        <w:rPr>
          <w:spacing w:val="-2"/>
          <w:rtl/>
          <w:lang w:bidi="ar-MA"/>
        </w:rPr>
        <w:t xml:space="preserve"> </w:t>
      </w:r>
      <w:r w:rsidRPr="006830D0">
        <w:rPr>
          <w:rFonts w:hint="eastAsia"/>
          <w:spacing w:val="-2"/>
          <w:rtl/>
          <w:lang w:bidi="ar-MA"/>
        </w:rPr>
        <w:t>مع</w:t>
      </w:r>
      <w:r w:rsidRPr="006830D0">
        <w:rPr>
          <w:spacing w:val="-2"/>
          <w:rtl/>
          <w:lang w:bidi="ar-MA"/>
        </w:rPr>
        <w:t xml:space="preserve"> </w:t>
      </w:r>
      <w:r w:rsidRPr="006830D0">
        <w:rPr>
          <w:rFonts w:hint="eastAsia"/>
          <w:spacing w:val="-2"/>
          <w:rtl/>
          <w:lang w:bidi="ar-MA"/>
        </w:rPr>
        <w:t>استعمال</w:t>
      </w:r>
      <w:r w:rsidRPr="006830D0">
        <w:rPr>
          <w:spacing w:val="-2"/>
          <w:rtl/>
          <w:lang w:bidi="ar-MA"/>
        </w:rPr>
        <w:t xml:space="preserve"> </w:t>
      </w:r>
      <w:r w:rsidRPr="006830D0">
        <w:rPr>
          <w:rFonts w:hint="eastAsia"/>
          <w:spacing w:val="-2"/>
          <w:rtl/>
          <w:lang w:bidi="ar-MA"/>
        </w:rPr>
        <w:t>مهارات</w:t>
      </w:r>
      <w:r w:rsidRPr="006830D0">
        <w:rPr>
          <w:spacing w:val="-2"/>
          <w:rtl/>
          <w:lang w:bidi="ar-MA"/>
        </w:rPr>
        <w:t xml:space="preserve"> </w:t>
      </w:r>
      <w:r w:rsidRPr="006830D0">
        <w:rPr>
          <w:rFonts w:hint="eastAsia"/>
          <w:spacing w:val="-2"/>
          <w:rtl/>
          <w:lang w:bidi="ar-MA"/>
        </w:rPr>
        <w:t>التعامل</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توجيه</w:t>
      </w:r>
      <w:r w:rsidRPr="006830D0">
        <w:rPr>
          <w:spacing w:val="-2"/>
          <w:rtl/>
          <w:lang w:bidi="ar-MA"/>
        </w:rPr>
        <w:t xml:space="preserve"> </w:t>
      </w:r>
      <w:r w:rsidRPr="006830D0">
        <w:rPr>
          <w:rFonts w:hint="eastAsia"/>
          <w:spacing w:val="-2"/>
          <w:rtl/>
          <w:lang w:bidi="ar-MA"/>
        </w:rPr>
        <w:t>الطفل</w:t>
      </w:r>
      <w:r w:rsidRPr="006830D0">
        <w:rPr>
          <w:spacing w:val="-2"/>
          <w:rtl/>
          <w:lang w:bidi="ar-MA"/>
        </w:rPr>
        <w:t xml:space="preserve"> </w:t>
      </w:r>
      <w:r w:rsidRPr="006830D0">
        <w:rPr>
          <w:rFonts w:hint="eastAsia"/>
          <w:spacing w:val="-2"/>
          <w:rtl/>
          <w:lang w:bidi="ar-MA"/>
        </w:rPr>
        <w:t>للإفصاح</w:t>
      </w:r>
      <w:r w:rsidRPr="006830D0">
        <w:rPr>
          <w:spacing w:val="-2"/>
          <w:rtl/>
          <w:lang w:bidi="ar-MA"/>
        </w:rPr>
        <w:t xml:space="preserve"> </w:t>
      </w:r>
      <w:r w:rsidRPr="006830D0">
        <w:rPr>
          <w:rFonts w:hint="eastAsia"/>
          <w:spacing w:val="-2"/>
          <w:rtl/>
          <w:lang w:bidi="ar-MA"/>
        </w:rPr>
        <w:t>عن</w:t>
      </w:r>
      <w:r w:rsidRPr="006830D0">
        <w:rPr>
          <w:spacing w:val="-2"/>
          <w:rtl/>
          <w:lang w:bidi="ar-MA"/>
        </w:rPr>
        <w:t xml:space="preserve"> </w:t>
      </w:r>
      <w:r w:rsidRPr="006830D0">
        <w:rPr>
          <w:rFonts w:hint="eastAsia"/>
          <w:spacing w:val="-2"/>
          <w:rtl/>
          <w:lang w:bidi="ar-MA"/>
        </w:rPr>
        <w:t>رأيه،</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خلال</w:t>
      </w:r>
      <w:r w:rsidRPr="006830D0">
        <w:rPr>
          <w:spacing w:val="-2"/>
          <w:rtl/>
          <w:lang w:bidi="ar-MA"/>
        </w:rPr>
        <w:t xml:space="preserve"> </w:t>
      </w:r>
      <w:r w:rsidRPr="006830D0">
        <w:rPr>
          <w:rFonts w:hint="eastAsia"/>
          <w:spacing w:val="-2"/>
          <w:rtl/>
          <w:lang w:bidi="ar-MA"/>
        </w:rPr>
        <w:t>الرسم</w:t>
      </w:r>
      <w:r w:rsidRPr="006830D0">
        <w:rPr>
          <w:spacing w:val="-2"/>
          <w:rtl/>
          <w:lang w:bidi="ar-MA"/>
        </w:rPr>
        <w:t xml:space="preserve"> </w:t>
      </w:r>
      <w:r w:rsidRPr="006830D0">
        <w:rPr>
          <w:rFonts w:hint="eastAsia"/>
          <w:spacing w:val="-2"/>
          <w:rtl/>
          <w:lang w:bidi="ar-MA"/>
        </w:rPr>
        <w:t>ضمن</w:t>
      </w:r>
      <w:r w:rsidRPr="006830D0">
        <w:rPr>
          <w:spacing w:val="-2"/>
          <w:rtl/>
          <w:lang w:bidi="ar-MA"/>
        </w:rPr>
        <w:t xml:space="preserve"> </w:t>
      </w:r>
      <w:r w:rsidRPr="006830D0">
        <w:rPr>
          <w:rFonts w:hint="eastAsia"/>
          <w:spacing w:val="-2"/>
          <w:rtl/>
          <w:lang w:bidi="ar-MA"/>
        </w:rPr>
        <w:t>برنامج</w:t>
      </w:r>
      <w:r w:rsidRPr="006830D0">
        <w:rPr>
          <w:spacing w:val="-2"/>
          <w:rtl/>
          <w:lang w:bidi="ar-MA"/>
        </w:rPr>
        <w:t xml:space="preserve"> "التعبير </w:t>
      </w:r>
      <w:r w:rsidRPr="006830D0">
        <w:rPr>
          <w:rFonts w:hint="eastAsia"/>
          <w:spacing w:val="-2"/>
          <w:rtl/>
          <w:lang w:bidi="ar-MA"/>
        </w:rPr>
        <w:t>عن</w:t>
      </w:r>
      <w:r w:rsidRPr="006830D0">
        <w:rPr>
          <w:spacing w:val="-2"/>
          <w:rtl/>
          <w:lang w:bidi="ar-MA"/>
        </w:rPr>
        <w:t xml:space="preserve"> </w:t>
      </w:r>
      <w:r w:rsidRPr="006830D0">
        <w:rPr>
          <w:rFonts w:hint="eastAsia"/>
          <w:spacing w:val="-2"/>
          <w:rtl/>
          <w:lang w:bidi="ar-MA"/>
        </w:rPr>
        <w:t>العنف</w:t>
      </w:r>
      <w:r w:rsidRPr="006830D0">
        <w:rPr>
          <w:spacing w:val="-2"/>
          <w:rtl/>
          <w:lang w:bidi="ar-MA"/>
        </w:rPr>
        <w:t xml:space="preserve">" </w:t>
      </w:r>
      <w:r w:rsidRPr="006830D0">
        <w:rPr>
          <w:rFonts w:hint="eastAsia"/>
          <w:spacing w:val="-2"/>
          <w:rtl/>
          <w:lang w:bidi="ar-MA"/>
        </w:rPr>
        <w:t>أو</w:t>
      </w:r>
      <w:r w:rsidRPr="006830D0">
        <w:rPr>
          <w:spacing w:val="-2"/>
          <w:rtl/>
          <w:lang w:bidi="ar-MA"/>
        </w:rPr>
        <w:t xml:space="preserve"> </w:t>
      </w:r>
      <w:r w:rsidRPr="006830D0">
        <w:rPr>
          <w:rFonts w:hint="eastAsia"/>
          <w:spacing w:val="-2"/>
          <w:rtl/>
          <w:lang w:bidi="ar-MA"/>
        </w:rPr>
        <w:t>اللعب</w:t>
      </w:r>
      <w:r w:rsidRPr="006830D0">
        <w:rPr>
          <w:spacing w:val="-2"/>
          <w:rtl/>
          <w:lang w:bidi="ar-MA"/>
        </w:rPr>
        <w:t xml:space="preserve"> </w:t>
      </w:r>
      <w:r w:rsidRPr="006830D0">
        <w:rPr>
          <w:rFonts w:hint="eastAsia"/>
          <w:spacing w:val="-2"/>
          <w:rtl/>
          <w:lang w:bidi="ar-MA"/>
        </w:rPr>
        <w:t>وغيره</w:t>
      </w:r>
      <w:r w:rsidRPr="006830D0">
        <w:rPr>
          <w:spacing w:val="-2"/>
          <w:rtl/>
          <w:lang w:bidi="ar-MA"/>
        </w:rPr>
        <w:t>.</w:t>
      </w:r>
    </w:p>
    <w:p w:rsidR="00632DB7" w:rsidRPr="006830D0" w:rsidRDefault="00632DB7" w:rsidP="00632DB7">
      <w:pPr>
        <w:pStyle w:val="SingleTxtGA"/>
        <w:rPr>
          <w:spacing w:val="-5"/>
        </w:rPr>
      </w:pPr>
      <w:r w:rsidRPr="006830D0">
        <w:rPr>
          <w:rFonts w:eastAsia="Calibri"/>
          <w:spacing w:val="-5"/>
          <w:rtl/>
        </w:rPr>
        <w:t>67-</w:t>
      </w:r>
      <w:r w:rsidRPr="006830D0">
        <w:rPr>
          <w:rFonts w:eastAsia="Calibri"/>
          <w:spacing w:val="-5"/>
        </w:rPr>
        <w:tab/>
      </w:r>
      <w:r w:rsidRPr="006830D0">
        <w:rPr>
          <w:rFonts w:hint="eastAsia"/>
          <w:spacing w:val="-5"/>
          <w:rtl/>
          <w:lang w:bidi="ar-MA"/>
        </w:rPr>
        <w:t>وينسحب</w:t>
      </w:r>
      <w:r w:rsidRPr="006830D0">
        <w:rPr>
          <w:spacing w:val="-5"/>
          <w:rtl/>
          <w:lang w:bidi="ar-MA"/>
        </w:rPr>
        <w:t xml:space="preserve"> </w:t>
      </w:r>
      <w:r w:rsidRPr="006830D0">
        <w:rPr>
          <w:rFonts w:hint="eastAsia"/>
          <w:spacing w:val="-5"/>
          <w:rtl/>
          <w:lang w:bidi="ar-MA"/>
        </w:rPr>
        <w:t>ذلك</w:t>
      </w:r>
      <w:r w:rsidRPr="006830D0">
        <w:rPr>
          <w:spacing w:val="-5"/>
          <w:rtl/>
          <w:lang w:bidi="ar-MA"/>
        </w:rPr>
        <w:t xml:space="preserve"> </w:t>
      </w:r>
      <w:r w:rsidRPr="006830D0">
        <w:rPr>
          <w:rFonts w:hint="eastAsia"/>
          <w:spacing w:val="-5"/>
          <w:rtl/>
          <w:lang w:bidi="ar-MA"/>
        </w:rPr>
        <w:t>على</w:t>
      </w:r>
      <w:r w:rsidRPr="006830D0">
        <w:rPr>
          <w:spacing w:val="-5"/>
          <w:rtl/>
          <w:lang w:bidi="ar-MA"/>
        </w:rPr>
        <w:t xml:space="preserve"> </w:t>
      </w:r>
      <w:r w:rsidRPr="006830D0">
        <w:rPr>
          <w:rFonts w:hint="eastAsia"/>
          <w:spacing w:val="-5"/>
          <w:rtl/>
          <w:lang w:bidi="ar-MA"/>
        </w:rPr>
        <w:t>الاستماع</w:t>
      </w:r>
      <w:r w:rsidRPr="006830D0">
        <w:rPr>
          <w:spacing w:val="-5"/>
          <w:rtl/>
          <w:lang w:bidi="ar-MA"/>
        </w:rPr>
        <w:t xml:space="preserve"> </w:t>
      </w:r>
      <w:r w:rsidRPr="006830D0">
        <w:rPr>
          <w:rFonts w:hint="eastAsia"/>
          <w:spacing w:val="-5"/>
          <w:rtl/>
          <w:lang w:bidi="ar-MA"/>
        </w:rPr>
        <w:t>للطفل</w:t>
      </w:r>
      <w:r w:rsidRPr="006830D0">
        <w:rPr>
          <w:spacing w:val="-5"/>
          <w:rtl/>
          <w:lang w:bidi="ar-MA"/>
        </w:rPr>
        <w:t xml:space="preserve"> </w:t>
      </w:r>
      <w:r w:rsidRPr="006830D0">
        <w:rPr>
          <w:rFonts w:hint="eastAsia"/>
          <w:spacing w:val="-5"/>
          <w:rtl/>
          <w:lang w:bidi="ar-MA"/>
        </w:rPr>
        <w:t>في</w:t>
      </w:r>
      <w:r w:rsidRPr="006830D0">
        <w:rPr>
          <w:spacing w:val="-5"/>
          <w:rtl/>
          <w:lang w:bidi="ar-MA"/>
        </w:rPr>
        <w:t xml:space="preserve"> </w:t>
      </w:r>
      <w:r w:rsidRPr="006830D0">
        <w:rPr>
          <w:rFonts w:hint="eastAsia"/>
          <w:spacing w:val="-5"/>
          <w:rtl/>
          <w:lang w:bidi="ar-MA"/>
        </w:rPr>
        <w:t>حالة</w:t>
      </w:r>
      <w:r w:rsidRPr="006830D0">
        <w:rPr>
          <w:spacing w:val="-5"/>
          <w:rtl/>
          <w:lang w:bidi="ar-MA"/>
        </w:rPr>
        <w:t xml:space="preserve"> </w:t>
      </w:r>
      <w:r w:rsidRPr="006830D0">
        <w:rPr>
          <w:rFonts w:hint="eastAsia"/>
          <w:spacing w:val="-5"/>
          <w:rtl/>
          <w:lang w:bidi="ar-MA"/>
        </w:rPr>
        <w:t>وقوع</w:t>
      </w:r>
      <w:r w:rsidRPr="006830D0">
        <w:rPr>
          <w:spacing w:val="-5"/>
          <w:rtl/>
          <w:lang w:bidi="ar-MA"/>
        </w:rPr>
        <w:t xml:space="preserve"> </w:t>
      </w:r>
      <w:r w:rsidRPr="006830D0">
        <w:rPr>
          <w:rFonts w:hint="eastAsia"/>
          <w:spacing w:val="-5"/>
          <w:rtl/>
          <w:lang w:bidi="ar-MA"/>
        </w:rPr>
        <w:t>عنف</w:t>
      </w:r>
      <w:r w:rsidRPr="006830D0">
        <w:rPr>
          <w:spacing w:val="-5"/>
          <w:rtl/>
          <w:lang w:bidi="ar-MA"/>
        </w:rPr>
        <w:t xml:space="preserve"> </w:t>
      </w:r>
      <w:r w:rsidRPr="006830D0">
        <w:rPr>
          <w:rFonts w:hint="eastAsia"/>
          <w:spacing w:val="-5"/>
          <w:rtl/>
          <w:lang w:bidi="ar-MA"/>
        </w:rPr>
        <w:t>عليه</w:t>
      </w:r>
      <w:r w:rsidRPr="006830D0">
        <w:rPr>
          <w:spacing w:val="-5"/>
          <w:rtl/>
          <w:lang w:bidi="ar-MA"/>
        </w:rPr>
        <w:t xml:space="preserve"> </w:t>
      </w:r>
      <w:r w:rsidRPr="006830D0">
        <w:rPr>
          <w:rFonts w:hint="eastAsia"/>
          <w:spacing w:val="-5"/>
          <w:rtl/>
          <w:lang w:bidi="ar-MA"/>
        </w:rPr>
        <w:t>داخل</w:t>
      </w:r>
      <w:r w:rsidRPr="006830D0">
        <w:rPr>
          <w:spacing w:val="-5"/>
          <w:rtl/>
          <w:lang w:bidi="ar-MA"/>
        </w:rPr>
        <w:t xml:space="preserve"> </w:t>
      </w:r>
      <w:r w:rsidRPr="006830D0">
        <w:rPr>
          <w:rFonts w:hint="eastAsia"/>
          <w:spacing w:val="-5"/>
          <w:rtl/>
          <w:lang w:bidi="ar-MA"/>
        </w:rPr>
        <w:t>إطار</w:t>
      </w:r>
      <w:r w:rsidRPr="006830D0">
        <w:rPr>
          <w:spacing w:val="-5"/>
          <w:rtl/>
          <w:lang w:bidi="ar-MA"/>
        </w:rPr>
        <w:t xml:space="preserve"> </w:t>
      </w:r>
      <w:r w:rsidRPr="006830D0">
        <w:rPr>
          <w:rFonts w:hint="eastAsia"/>
          <w:spacing w:val="-5"/>
          <w:rtl/>
          <w:lang w:bidi="ar-MA"/>
        </w:rPr>
        <w:t>الأسرة،</w:t>
      </w:r>
      <w:r w:rsidRPr="006830D0">
        <w:rPr>
          <w:spacing w:val="-5"/>
          <w:rtl/>
          <w:lang w:bidi="ar-MA"/>
        </w:rPr>
        <w:t xml:space="preserve"> </w:t>
      </w:r>
      <w:r w:rsidRPr="006830D0">
        <w:rPr>
          <w:rFonts w:hint="eastAsia"/>
          <w:spacing w:val="-5"/>
          <w:rtl/>
          <w:lang w:bidi="ar-MA"/>
        </w:rPr>
        <w:t>حيث</w:t>
      </w:r>
      <w:r w:rsidRPr="006830D0">
        <w:rPr>
          <w:spacing w:val="-5"/>
          <w:rtl/>
          <w:lang w:bidi="ar-MA"/>
        </w:rPr>
        <w:t xml:space="preserve"> </w:t>
      </w:r>
      <w:r w:rsidRPr="006830D0">
        <w:rPr>
          <w:rFonts w:hint="eastAsia"/>
          <w:spacing w:val="-5"/>
          <w:rtl/>
          <w:lang w:bidi="ar-MA"/>
        </w:rPr>
        <w:t>تتبع</w:t>
      </w:r>
      <w:r w:rsidRPr="006830D0">
        <w:rPr>
          <w:spacing w:val="-5"/>
          <w:rtl/>
          <w:lang w:bidi="ar-MA"/>
        </w:rPr>
        <w:t xml:space="preserve"> </w:t>
      </w:r>
      <w:r w:rsidRPr="006830D0">
        <w:rPr>
          <w:rFonts w:hint="eastAsia"/>
          <w:spacing w:val="-5"/>
          <w:rtl/>
          <w:lang w:bidi="ar-MA"/>
        </w:rPr>
        <w:t>نفس</w:t>
      </w:r>
      <w:r w:rsidRPr="006830D0">
        <w:rPr>
          <w:spacing w:val="-5"/>
          <w:rtl/>
          <w:lang w:bidi="ar-MA"/>
        </w:rPr>
        <w:t xml:space="preserve"> </w:t>
      </w:r>
      <w:r w:rsidRPr="006830D0">
        <w:rPr>
          <w:rFonts w:hint="eastAsia"/>
          <w:spacing w:val="-5"/>
          <w:rtl/>
          <w:lang w:bidi="ar-MA"/>
        </w:rPr>
        <w:t>الاجراءات</w:t>
      </w:r>
      <w:r w:rsidRPr="006830D0">
        <w:rPr>
          <w:spacing w:val="-5"/>
          <w:rtl/>
          <w:lang w:bidi="ar-MA"/>
        </w:rPr>
        <w:t xml:space="preserve"> </w:t>
      </w:r>
      <w:r w:rsidRPr="006830D0">
        <w:rPr>
          <w:rFonts w:hint="eastAsia"/>
          <w:spacing w:val="-5"/>
          <w:rtl/>
          <w:lang w:bidi="ar-MA"/>
        </w:rPr>
        <w:t>في</w:t>
      </w:r>
      <w:r w:rsidRPr="006830D0">
        <w:rPr>
          <w:spacing w:val="-5"/>
          <w:rtl/>
          <w:lang w:bidi="ar-MA"/>
        </w:rPr>
        <w:t xml:space="preserve"> </w:t>
      </w:r>
      <w:r w:rsidRPr="006830D0">
        <w:rPr>
          <w:rFonts w:hint="eastAsia"/>
          <w:spacing w:val="-5"/>
          <w:rtl/>
          <w:lang w:bidi="ar-MA"/>
        </w:rPr>
        <w:t>الإنصات</w:t>
      </w:r>
      <w:r w:rsidRPr="006830D0">
        <w:rPr>
          <w:spacing w:val="-5"/>
          <w:rtl/>
          <w:lang w:bidi="ar-MA"/>
        </w:rPr>
        <w:t xml:space="preserve"> </w:t>
      </w:r>
      <w:r w:rsidRPr="006830D0">
        <w:rPr>
          <w:rFonts w:hint="eastAsia"/>
          <w:spacing w:val="-5"/>
          <w:rtl/>
          <w:lang w:bidi="ar-MA"/>
        </w:rPr>
        <w:t>له</w:t>
      </w:r>
      <w:r w:rsidRPr="006830D0">
        <w:rPr>
          <w:spacing w:val="-5"/>
          <w:rtl/>
          <w:lang w:bidi="ar-MA"/>
        </w:rPr>
        <w:t xml:space="preserve"> </w:t>
      </w:r>
      <w:r w:rsidRPr="006830D0">
        <w:rPr>
          <w:rFonts w:hint="eastAsia"/>
          <w:spacing w:val="-5"/>
          <w:rtl/>
          <w:lang w:bidi="ar-MA"/>
        </w:rPr>
        <w:t>والاعتداد</w:t>
      </w:r>
      <w:r w:rsidRPr="006830D0">
        <w:rPr>
          <w:spacing w:val="-5"/>
          <w:rtl/>
          <w:lang w:bidi="ar-MA"/>
        </w:rPr>
        <w:t xml:space="preserve"> </w:t>
      </w:r>
      <w:r w:rsidRPr="006830D0">
        <w:rPr>
          <w:rFonts w:hint="eastAsia"/>
          <w:spacing w:val="-5"/>
          <w:rtl/>
          <w:lang w:bidi="ar-MA"/>
        </w:rPr>
        <w:t>برأيه</w:t>
      </w:r>
      <w:r w:rsidRPr="006830D0">
        <w:rPr>
          <w:spacing w:val="-5"/>
          <w:rtl/>
          <w:lang w:bidi="ar-MA"/>
        </w:rPr>
        <w:t xml:space="preserve"> </w:t>
      </w:r>
      <w:r w:rsidRPr="006830D0">
        <w:rPr>
          <w:rFonts w:hint="eastAsia"/>
          <w:spacing w:val="-5"/>
          <w:rtl/>
          <w:lang w:bidi="ar-MA"/>
        </w:rPr>
        <w:t>وخاصة</w:t>
      </w:r>
      <w:r w:rsidRPr="006830D0">
        <w:rPr>
          <w:spacing w:val="-5"/>
          <w:rtl/>
          <w:lang w:bidi="ar-MA"/>
        </w:rPr>
        <w:t xml:space="preserve"> </w:t>
      </w:r>
      <w:r w:rsidRPr="006830D0">
        <w:rPr>
          <w:rFonts w:hint="eastAsia"/>
          <w:spacing w:val="-5"/>
          <w:rtl/>
          <w:lang w:bidi="ar-MA"/>
        </w:rPr>
        <w:t>عند</w:t>
      </w:r>
      <w:r w:rsidRPr="006830D0">
        <w:rPr>
          <w:spacing w:val="-5"/>
          <w:rtl/>
          <w:lang w:bidi="ar-MA"/>
        </w:rPr>
        <w:t xml:space="preserve"> </w:t>
      </w:r>
      <w:r w:rsidRPr="006830D0">
        <w:rPr>
          <w:rFonts w:hint="eastAsia"/>
          <w:spacing w:val="-5"/>
          <w:rtl/>
          <w:lang w:bidi="ar-MA"/>
        </w:rPr>
        <w:t>انفصال</w:t>
      </w:r>
      <w:r w:rsidRPr="006830D0">
        <w:rPr>
          <w:spacing w:val="-5"/>
          <w:rtl/>
          <w:lang w:bidi="ar-MA"/>
        </w:rPr>
        <w:t xml:space="preserve"> </w:t>
      </w:r>
      <w:r w:rsidRPr="006830D0">
        <w:rPr>
          <w:rFonts w:hint="eastAsia"/>
          <w:spacing w:val="-5"/>
          <w:rtl/>
          <w:lang w:bidi="ar-MA"/>
        </w:rPr>
        <w:t>الوالدين</w:t>
      </w:r>
      <w:r w:rsidRPr="006830D0">
        <w:rPr>
          <w:spacing w:val="-5"/>
          <w:rtl/>
          <w:lang w:bidi="ar-MA"/>
        </w:rPr>
        <w:t xml:space="preserve">. </w:t>
      </w:r>
      <w:r w:rsidRPr="006830D0">
        <w:rPr>
          <w:rFonts w:hint="eastAsia"/>
          <w:spacing w:val="-5"/>
          <w:rtl/>
          <w:lang w:bidi="ar-MA"/>
        </w:rPr>
        <w:t>ويعطى</w:t>
      </w:r>
      <w:r w:rsidRPr="006830D0">
        <w:rPr>
          <w:spacing w:val="-5"/>
          <w:rtl/>
          <w:lang w:bidi="ar-MA"/>
        </w:rPr>
        <w:t xml:space="preserve"> </w:t>
      </w:r>
      <w:r w:rsidRPr="006830D0">
        <w:rPr>
          <w:rFonts w:hint="eastAsia"/>
          <w:spacing w:val="-5"/>
          <w:rtl/>
          <w:lang w:bidi="ar-MA"/>
        </w:rPr>
        <w:t>موضوع</w:t>
      </w:r>
      <w:r w:rsidRPr="006830D0">
        <w:rPr>
          <w:spacing w:val="-5"/>
          <w:rtl/>
          <w:lang w:bidi="ar-MA"/>
        </w:rPr>
        <w:t xml:space="preserve"> </w:t>
      </w:r>
      <w:r w:rsidRPr="006830D0">
        <w:rPr>
          <w:rFonts w:hint="eastAsia"/>
          <w:spacing w:val="-5"/>
          <w:rtl/>
          <w:lang w:bidi="ar-MA"/>
        </w:rPr>
        <w:t>تخييره</w:t>
      </w:r>
      <w:r w:rsidRPr="006830D0">
        <w:rPr>
          <w:spacing w:val="-5"/>
          <w:rtl/>
          <w:lang w:bidi="ar-MA"/>
        </w:rPr>
        <w:t xml:space="preserve"> </w:t>
      </w:r>
      <w:r w:rsidRPr="006830D0">
        <w:rPr>
          <w:rFonts w:hint="eastAsia"/>
          <w:spacing w:val="-5"/>
          <w:rtl/>
          <w:lang w:bidi="ar-MA"/>
        </w:rPr>
        <w:t>بين</w:t>
      </w:r>
      <w:r w:rsidRPr="006830D0">
        <w:rPr>
          <w:spacing w:val="-5"/>
          <w:rtl/>
          <w:lang w:bidi="ar-MA"/>
        </w:rPr>
        <w:t xml:space="preserve"> </w:t>
      </w:r>
      <w:r w:rsidRPr="006830D0">
        <w:rPr>
          <w:rFonts w:hint="eastAsia"/>
          <w:spacing w:val="-5"/>
          <w:rtl/>
          <w:lang w:bidi="ar-MA"/>
        </w:rPr>
        <w:t>حضانة</w:t>
      </w:r>
      <w:r w:rsidRPr="006830D0">
        <w:rPr>
          <w:spacing w:val="-5"/>
          <w:rtl/>
          <w:lang w:bidi="ar-MA"/>
        </w:rPr>
        <w:t xml:space="preserve"> </w:t>
      </w:r>
      <w:r w:rsidRPr="006830D0">
        <w:rPr>
          <w:rFonts w:hint="eastAsia"/>
          <w:spacing w:val="-5"/>
          <w:rtl/>
          <w:lang w:bidi="ar-MA"/>
        </w:rPr>
        <w:t>أحد</w:t>
      </w:r>
      <w:r w:rsidRPr="006830D0">
        <w:rPr>
          <w:spacing w:val="-5"/>
          <w:rtl/>
          <w:lang w:bidi="ar-MA"/>
        </w:rPr>
        <w:t xml:space="preserve"> </w:t>
      </w:r>
      <w:r w:rsidRPr="006830D0">
        <w:rPr>
          <w:rFonts w:hint="eastAsia"/>
          <w:spacing w:val="-5"/>
          <w:rtl/>
          <w:lang w:bidi="ar-MA"/>
        </w:rPr>
        <w:t>والديه</w:t>
      </w:r>
      <w:r w:rsidRPr="006830D0">
        <w:rPr>
          <w:spacing w:val="-5"/>
          <w:rtl/>
          <w:lang w:bidi="ar-MA"/>
        </w:rPr>
        <w:t xml:space="preserve"> </w:t>
      </w:r>
      <w:r w:rsidRPr="006830D0">
        <w:rPr>
          <w:rFonts w:hint="eastAsia"/>
          <w:spacing w:val="-5"/>
          <w:rtl/>
          <w:lang w:bidi="ar-MA"/>
        </w:rPr>
        <w:t>أهمية</w:t>
      </w:r>
      <w:r w:rsidRPr="006830D0">
        <w:rPr>
          <w:spacing w:val="-5"/>
          <w:rtl/>
          <w:lang w:bidi="ar-MA"/>
        </w:rPr>
        <w:t xml:space="preserve"> </w:t>
      </w:r>
      <w:r w:rsidRPr="006830D0">
        <w:rPr>
          <w:rFonts w:hint="eastAsia"/>
          <w:spacing w:val="-5"/>
          <w:rtl/>
          <w:lang w:bidi="ar-MA"/>
        </w:rPr>
        <w:t>قصوى</w:t>
      </w:r>
      <w:r w:rsidRPr="006830D0">
        <w:rPr>
          <w:spacing w:val="-5"/>
          <w:rtl/>
          <w:lang w:bidi="ar-MA"/>
        </w:rPr>
        <w:t xml:space="preserve"> </w:t>
      </w:r>
      <w:r w:rsidRPr="006830D0">
        <w:rPr>
          <w:rFonts w:hint="eastAsia"/>
          <w:spacing w:val="-5"/>
          <w:rtl/>
          <w:lang w:bidi="ar-MA"/>
        </w:rPr>
        <w:t>ولاسيما</w:t>
      </w:r>
      <w:r w:rsidRPr="006830D0">
        <w:rPr>
          <w:spacing w:val="-5"/>
          <w:rtl/>
          <w:lang w:bidi="ar-MA"/>
        </w:rPr>
        <w:t xml:space="preserve"> </w:t>
      </w:r>
      <w:r w:rsidRPr="006830D0">
        <w:rPr>
          <w:rFonts w:hint="eastAsia"/>
          <w:spacing w:val="-5"/>
          <w:rtl/>
          <w:lang w:bidi="ar-MA"/>
        </w:rPr>
        <w:t>إذا</w:t>
      </w:r>
      <w:r w:rsidRPr="006830D0">
        <w:rPr>
          <w:spacing w:val="-5"/>
          <w:rtl/>
          <w:lang w:bidi="ar-MA"/>
        </w:rPr>
        <w:t xml:space="preserve"> </w:t>
      </w:r>
      <w:r w:rsidRPr="006830D0">
        <w:rPr>
          <w:rFonts w:hint="eastAsia"/>
          <w:spacing w:val="-5"/>
          <w:rtl/>
          <w:lang w:bidi="ar-MA"/>
        </w:rPr>
        <w:t>كان</w:t>
      </w:r>
      <w:r w:rsidRPr="006830D0">
        <w:rPr>
          <w:spacing w:val="-5"/>
          <w:rtl/>
          <w:lang w:bidi="ar-MA"/>
        </w:rPr>
        <w:t xml:space="preserve"> </w:t>
      </w:r>
      <w:r w:rsidRPr="006830D0">
        <w:rPr>
          <w:rFonts w:hint="eastAsia"/>
          <w:spacing w:val="-5"/>
          <w:rtl/>
          <w:lang w:bidi="ar-MA"/>
        </w:rPr>
        <w:t>أحدهم</w:t>
      </w:r>
      <w:r w:rsidRPr="006830D0">
        <w:rPr>
          <w:spacing w:val="-5"/>
          <w:rtl/>
          <w:lang w:bidi="ar-MA"/>
        </w:rPr>
        <w:t xml:space="preserve"> </w:t>
      </w:r>
      <w:r w:rsidRPr="006830D0">
        <w:rPr>
          <w:rFonts w:hint="eastAsia"/>
          <w:spacing w:val="-5"/>
          <w:rtl/>
          <w:lang w:bidi="ar-MA"/>
        </w:rPr>
        <w:t>مصدرًا</w:t>
      </w:r>
      <w:r w:rsidRPr="006830D0">
        <w:rPr>
          <w:spacing w:val="-5"/>
          <w:rtl/>
          <w:lang w:bidi="ar-MA"/>
        </w:rPr>
        <w:t xml:space="preserve"> </w:t>
      </w:r>
      <w:r w:rsidRPr="006830D0">
        <w:rPr>
          <w:rFonts w:hint="eastAsia"/>
          <w:spacing w:val="-5"/>
          <w:rtl/>
          <w:lang w:bidi="ar-MA"/>
        </w:rPr>
        <w:t>للعنف</w:t>
      </w:r>
      <w:r w:rsidRPr="006830D0">
        <w:rPr>
          <w:spacing w:val="-5"/>
          <w:rtl/>
          <w:lang w:bidi="ar-MA"/>
        </w:rPr>
        <w:t xml:space="preserve"> </w:t>
      </w:r>
      <w:r w:rsidRPr="006830D0">
        <w:rPr>
          <w:rFonts w:hint="eastAsia"/>
          <w:spacing w:val="-5"/>
          <w:rtl/>
          <w:lang w:bidi="ar-MA"/>
        </w:rPr>
        <w:t>أو متسبّبًا</w:t>
      </w:r>
      <w:r w:rsidRPr="006830D0">
        <w:rPr>
          <w:spacing w:val="-5"/>
          <w:rtl/>
          <w:lang w:bidi="ar-MA"/>
        </w:rPr>
        <w:t xml:space="preserve"> </w:t>
      </w:r>
      <w:r w:rsidRPr="006830D0">
        <w:rPr>
          <w:rFonts w:hint="eastAsia"/>
          <w:spacing w:val="-5"/>
          <w:rtl/>
          <w:lang w:bidi="ar-MA"/>
        </w:rPr>
        <w:t>فيه</w:t>
      </w:r>
      <w:r w:rsidRPr="006830D0">
        <w:rPr>
          <w:spacing w:val="-5"/>
          <w:rtl/>
          <w:lang w:bidi="ar-MA"/>
        </w:rPr>
        <w:t xml:space="preserve"> </w:t>
      </w:r>
      <w:r w:rsidRPr="006830D0">
        <w:rPr>
          <w:rFonts w:hint="eastAsia"/>
          <w:spacing w:val="-5"/>
          <w:rtl/>
          <w:lang w:bidi="ar-MA"/>
        </w:rPr>
        <w:t>إلى</w:t>
      </w:r>
      <w:r w:rsidRPr="006830D0">
        <w:rPr>
          <w:spacing w:val="-5"/>
          <w:rtl/>
          <w:lang w:bidi="ar-MA"/>
        </w:rPr>
        <w:t xml:space="preserve"> </w:t>
      </w:r>
      <w:r w:rsidRPr="006830D0">
        <w:rPr>
          <w:rFonts w:hint="eastAsia"/>
          <w:spacing w:val="-5"/>
          <w:rtl/>
          <w:lang w:bidi="ar-MA"/>
        </w:rPr>
        <w:t>حين</w:t>
      </w:r>
      <w:r w:rsidRPr="006830D0">
        <w:rPr>
          <w:spacing w:val="-5"/>
          <w:rtl/>
          <w:lang w:bidi="ar-MA"/>
        </w:rPr>
        <w:t xml:space="preserve"> </w:t>
      </w:r>
      <w:r w:rsidRPr="006830D0">
        <w:rPr>
          <w:rFonts w:hint="eastAsia"/>
          <w:spacing w:val="-5"/>
          <w:rtl/>
          <w:lang w:bidi="ar-MA"/>
        </w:rPr>
        <w:t>إزالة</w:t>
      </w:r>
      <w:r w:rsidRPr="006830D0">
        <w:rPr>
          <w:spacing w:val="-5"/>
          <w:rtl/>
          <w:lang w:bidi="ar-MA"/>
        </w:rPr>
        <w:t xml:space="preserve"> </w:t>
      </w:r>
      <w:r w:rsidRPr="006830D0">
        <w:rPr>
          <w:rFonts w:hint="eastAsia"/>
          <w:spacing w:val="-5"/>
          <w:rtl/>
          <w:lang w:bidi="ar-MA"/>
        </w:rPr>
        <w:t>أسباب</w:t>
      </w:r>
      <w:r w:rsidRPr="006830D0">
        <w:rPr>
          <w:spacing w:val="-5"/>
          <w:rtl/>
          <w:lang w:bidi="ar-MA"/>
        </w:rPr>
        <w:t xml:space="preserve"> </w:t>
      </w:r>
      <w:r w:rsidRPr="006830D0">
        <w:rPr>
          <w:rFonts w:hint="eastAsia"/>
          <w:spacing w:val="-5"/>
          <w:rtl/>
          <w:lang w:bidi="ar-MA"/>
        </w:rPr>
        <w:t>الشكوى</w:t>
      </w:r>
      <w:r w:rsidRPr="006830D0">
        <w:rPr>
          <w:spacing w:val="-5"/>
          <w:rtl/>
          <w:lang w:bidi="ar-MA"/>
        </w:rPr>
        <w:t xml:space="preserve"> </w:t>
      </w:r>
      <w:r w:rsidRPr="006830D0">
        <w:rPr>
          <w:rFonts w:hint="eastAsia"/>
          <w:spacing w:val="-5"/>
          <w:rtl/>
          <w:lang w:bidi="ar-MA"/>
        </w:rPr>
        <w:t>أو</w:t>
      </w:r>
      <w:r w:rsidRPr="006830D0">
        <w:rPr>
          <w:spacing w:val="-5"/>
          <w:rtl/>
          <w:lang w:bidi="ar-MA"/>
        </w:rPr>
        <w:t xml:space="preserve"> </w:t>
      </w:r>
      <w:r w:rsidRPr="006830D0">
        <w:rPr>
          <w:rFonts w:hint="eastAsia"/>
          <w:spacing w:val="-5"/>
          <w:rtl/>
          <w:lang w:bidi="ar-MA"/>
        </w:rPr>
        <w:t>الفصل</w:t>
      </w:r>
      <w:r w:rsidRPr="006830D0">
        <w:rPr>
          <w:spacing w:val="-5"/>
          <w:rtl/>
          <w:lang w:bidi="ar-MA"/>
        </w:rPr>
        <w:t xml:space="preserve"> </w:t>
      </w:r>
      <w:r w:rsidRPr="006830D0">
        <w:rPr>
          <w:rFonts w:hint="eastAsia"/>
          <w:spacing w:val="-5"/>
          <w:rtl/>
          <w:lang w:bidi="ar-MA"/>
        </w:rPr>
        <w:t>القضائي</w:t>
      </w:r>
      <w:r w:rsidRPr="006830D0">
        <w:rPr>
          <w:spacing w:val="-5"/>
          <w:rtl/>
          <w:lang w:bidi="ar-MA"/>
        </w:rPr>
        <w:t xml:space="preserve"> </w:t>
      </w:r>
      <w:r w:rsidRPr="006830D0">
        <w:rPr>
          <w:rFonts w:hint="eastAsia"/>
          <w:spacing w:val="-5"/>
          <w:rtl/>
          <w:lang w:bidi="ar-MA"/>
        </w:rPr>
        <w:t>في</w:t>
      </w:r>
      <w:r w:rsidRPr="006830D0">
        <w:rPr>
          <w:spacing w:val="-5"/>
          <w:rtl/>
          <w:lang w:bidi="ar-MA"/>
        </w:rPr>
        <w:t xml:space="preserve"> </w:t>
      </w:r>
      <w:r w:rsidRPr="006830D0">
        <w:rPr>
          <w:rFonts w:hint="eastAsia"/>
          <w:spacing w:val="-5"/>
          <w:rtl/>
          <w:lang w:bidi="ar-MA"/>
        </w:rPr>
        <w:t>موضوع</w:t>
      </w:r>
      <w:r w:rsidRPr="006830D0">
        <w:rPr>
          <w:spacing w:val="-5"/>
          <w:rtl/>
          <w:lang w:bidi="ar-MA"/>
        </w:rPr>
        <w:t xml:space="preserve"> </w:t>
      </w:r>
      <w:r w:rsidRPr="006830D0">
        <w:rPr>
          <w:rFonts w:hint="eastAsia"/>
          <w:spacing w:val="-5"/>
          <w:rtl/>
          <w:lang w:bidi="ar-MA"/>
        </w:rPr>
        <w:t>احتضان</w:t>
      </w:r>
      <w:r w:rsidRPr="006830D0">
        <w:rPr>
          <w:spacing w:val="-5"/>
          <w:rtl/>
          <w:lang w:bidi="ar-MA"/>
        </w:rPr>
        <w:t xml:space="preserve"> </w:t>
      </w:r>
      <w:r w:rsidRPr="006830D0">
        <w:rPr>
          <w:rFonts w:hint="eastAsia"/>
          <w:spacing w:val="-5"/>
          <w:rtl/>
          <w:lang w:bidi="ar-MA"/>
        </w:rPr>
        <w:t>الطفل</w:t>
      </w:r>
      <w:r w:rsidRPr="006830D0">
        <w:rPr>
          <w:spacing w:val="-5"/>
          <w:rtl/>
          <w:lang w:bidi="ar-MA"/>
        </w:rPr>
        <w:t xml:space="preserve"> </w:t>
      </w:r>
      <w:r w:rsidRPr="006830D0">
        <w:rPr>
          <w:rFonts w:hint="eastAsia"/>
          <w:spacing w:val="-5"/>
          <w:rtl/>
          <w:lang w:bidi="ar-MA"/>
        </w:rPr>
        <w:t>المعنف</w:t>
      </w:r>
      <w:r w:rsidRPr="006830D0">
        <w:rPr>
          <w:spacing w:val="-5"/>
          <w:rtl/>
          <w:lang w:bidi="ar-MA"/>
        </w:rPr>
        <w:t xml:space="preserve">. </w:t>
      </w:r>
    </w:p>
    <w:p w:rsidR="00632DB7" w:rsidRPr="00A544A4" w:rsidRDefault="00632DB7" w:rsidP="00632DB7">
      <w:pPr>
        <w:pStyle w:val="SingleTxtGA"/>
      </w:pPr>
      <w:r>
        <w:rPr>
          <w:rFonts w:eastAsia="Calibri" w:hint="cs"/>
          <w:rtl/>
        </w:rPr>
        <w:t>68</w:t>
      </w:r>
      <w:r w:rsidRPr="006830D0">
        <w:rPr>
          <w:rFonts w:eastAsia="Calibri"/>
          <w:spacing w:val="-2"/>
          <w:rtl/>
        </w:rPr>
        <w:t>-</w:t>
      </w:r>
      <w:r w:rsidRPr="006830D0">
        <w:rPr>
          <w:rFonts w:eastAsia="Calibri"/>
          <w:spacing w:val="-2"/>
        </w:rPr>
        <w:tab/>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المدرسة،</w:t>
      </w:r>
      <w:r w:rsidRPr="006830D0">
        <w:rPr>
          <w:spacing w:val="-2"/>
          <w:rtl/>
          <w:lang w:bidi="ar-MA"/>
        </w:rPr>
        <w:t xml:space="preserve"> </w:t>
      </w:r>
      <w:r w:rsidRPr="006830D0">
        <w:rPr>
          <w:rFonts w:hint="eastAsia"/>
          <w:spacing w:val="-2"/>
          <w:rtl/>
          <w:lang w:bidi="ar-MA"/>
        </w:rPr>
        <w:t>وبهدف</w:t>
      </w:r>
      <w:r w:rsidRPr="006830D0">
        <w:rPr>
          <w:spacing w:val="-2"/>
          <w:rtl/>
          <w:lang w:bidi="ar-MA"/>
        </w:rPr>
        <w:t xml:space="preserve"> </w:t>
      </w:r>
      <w:r w:rsidRPr="006830D0">
        <w:rPr>
          <w:rFonts w:hint="eastAsia"/>
          <w:spacing w:val="-2"/>
          <w:rtl/>
          <w:lang w:bidi="ar-MA"/>
        </w:rPr>
        <w:t>الاستماع</w:t>
      </w:r>
      <w:r w:rsidRPr="006830D0">
        <w:rPr>
          <w:spacing w:val="-2"/>
          <w:rtl/>
          <w:lang w:bidi="ar-MA"/>
        </w:rPr>
        <w:t xml:space="preserve"> </w:t>
      </w:r>
      <w:r w:rsidRPr="006830D0">
        <w:rPr>
          <w:rFonts w:hint="eastAsia"/>
          <w:spacing w:val="-2"/>
          <w:rtl/>
          <w:lang w:bidi="ar-MA"/>
        </w:rPr>
        <w:t>الى</w:t>
      </w:r>
      <w:r w:rsidRPr="006830D0">
        <w:rPr>
          <w:spacing w:val="-2"/>
          <w:rtl/>
          <w:lang w:bidi="ar-MA"/>
        </w:rPr>
        <w:t xml:space="preserve"> </w:t>
      </w:r>
      <w:r w:rsidRPr="006830D0">
        <w:rPr>
          <w:rFonts w:hint="eastAsia"/>
          <w:spacing w:val="-2"/>
          <w:rtl/>
          <w:lang w:bidi="ar-MA"/>
        </w:rPr>
        <w:t>الأطفال</w:t>
      </w:r>
      <w:r w:rsidRPr="006830D0">
        <w:rPr>
          <w:spacing w:val="-2"/>
          <w:rtl/>
          <w:lang w:bidi="ar-MA"/>
        </w:rPr>
        <w:t xml:space="preserve"> </w:t>
      </w:r>
      <w:r w:rsidRPr="006830D0">
        <w:rPr>
          <w:rFonts w:hint="eastAsia"/>
          <w:spacing w:val="-2"/>
          <w:rtl/>
          <w:lang w:bidi="ar-MA"/>
        </w:rPr>
        <w:t>تم</w:t>
      </w:r>
      <w:r w:rsidRPr="006830D0">
        <w:rPr>
          <w:spacing w:val="-2"/>
          <w:rtl/>
          <w:lang w:bidi="ar-MA"/>
        </w:rPr>
        <w:t xml:space="preserve"> </w:t>
      </w:r>
      <w:r w:rsidRPr="006830D0">
        <w:rPr>
          <w:rFonts w:hint="eastAsia"/>
          <w:spacing w:val="-2"/>
          <w:rtl/>
          <w:lang w:bidi="ar-MA"/>
        </w:rPr>
        <w:t>تشكيل</w:t>
      </w:r>
      <w:r w:rsidRPr="006830D0">
        <w:rPr>
          <w:spacing w:val="-2"/>
          <w:rtl/>
          <w:lang w:bidi="ar-MA"/>
        </w:rPr>
        <w:t xml:space="preserve"> </w:t>
      </w:r>
      <w:r w:rsidRPr="006830D0">
        <w:rPr>
          <w:rFonts w:hint="eastAsia"/>
          <w:spacing w:val="-2"/>
          <w:rtl/>
          <w:lang w:bidi="ar-MA"/>
        </w:rPr>
        <w:t>مجالس</w:t>
      </w:r>
      <w:r w:rsidRPr="006830D0">
        <w:rPr>
          <w:spacing w:val="-2"/>
          <w:rtl/>
          <w:lang w:bidi="ar-MA"/>
        </w:rPr>
        <w:t xml:space="preserve"> </w:t>
      </w:r>
      <w:r w:rsidRPr="006830D0">
        <w:rPr>
          <w:rFonts w:hint="eastAsia"/>
          <w:spacing w:val="-2"/>
          <w:rtl/>
          <w:lang w:bidi="ar-MA"/>
        </w:rPr>
        <w:t>الطلبة</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المستوى</w:t>
      </w:r>
      <w:r w:rsidRPr="006830D0">
        <w:rPr>
          <w:spacing w:val="-2"/>
          <w:rtl/>
          <w:lang w:bidi="ar-MA"/>
        </w:rPr>
        <w:t xml:space="preserve"> </w:t>
      </w:r>
      <w:r w:rsidRPr="006830D0">
        <w:rPr>
          <w:rFonts w:hint="eastAsia"/>
          <w:spacing w:val="-2"/>
          <w:rtl/>
          <w:lang w:bidi="ar-MA"/>
        </w:rPr>
        <w:t>الثانوي</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أجريت</w:t>
      </w:r>
      <w:r>
        <w:rPr>
          <w:rFonts w:hint="cs"/>
          <w:rtl/>
          <w:lang w:bidi="ar-MA"/>
        </w:rPr>
        <w:t xml:space="preserve"> </w:t>
      </w:r>
      <w:r w:rsidRPr="00A544A4">
        <w:rPr>
          <w:rFonts w:hint="cs"/>
          <w:rtl/>
          <w:lang w:bidi="ar-MA"/>
        </w:rPr>
        <w:t>اول</w:t>
      </w:r>
      <w:r>
        <w:rPr>
          <w:rFonts w:hint="cs"/>
          <w:rtl/>
          <w:lang w:bidi="ar-MA"/>
        </w:rPr>
        <w:t xml:space="preserve"> </w:t>
      </w:r>
      <w:r w:rsidRPr="00A544A4">
        <w:rPr>
          <w:rFonts w:hint="cs"/>
          <w:rtl/>
          <w:lang w:bidi="ar-MA"/>
        </w:rPr>
        <w:t>انتخابات</w:t>
      </w:r>
      <w:r>
        <w:rPr>
          <w:rFonts w:hint="cs"/>
          <w:rtl/>
          <w:lang w:bidi="ar-MA"/>
        </w:rPr>
        <w:t xml:space="preserve"> </w:t>
      </w:r>
      <w:r w:rsidRPr="00A544A4">
        <w:rPr>
          <w:rFonts w:hint="cs"/>
          <w:rtl/>
          <w:lang w:bidi="ar-MA"/>
        </w:rPr>
        <w:t>لمجالس</w:t>
      </w:r>
      <w:r>
        <w:rPr>
          <w:rFonts w:hint="cs"/>
          <w:rtl/>
          <w:lang w:bidi="ar-MA"/>
        </w:rPr>
        <w:t xml:space="preserve"> </w:t>
      </w:r>
      <w:r w:rsidRPr="00A544A4">
        <w:rPr>
          <w:rFonts w:hint="cs"/>
          <w:rtl/>
          <w:lang w:bidi="ar-MA"/>
        </w:rPr>
        <w:t>2003.</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2007</w:t>
      </w:r>
      <w:r>
        <w:rPr>
          <w:rFonts w:hint="cs"/>
          <w:rtl/>
          <w:lang w:bidi="ar-MA"/>
        </w:rPr>
        <w:t xml:space="preserve"> </w:t>
      </w:r>
      <w:r w:rsidRPr="00A544A4">
        <w:rPr>
          <w:rFonts w:hint="cs"/>
          <w:rtl/>
          <w:lang w:bidi="ar-MA"/>
        </w:rPr>
        <w:t>صدر</w:t>
      </w:r>
      <w:r>
        <w:rPr>
          <w:rFonts w:hint="cs"/>
          <w:rtl/>
          <w:lang w:bidi="ar-MA"/>
        </w:rPr>
        <w:t xml:space="preserve"> </w:t>
      </w:r>
      <w:r w:rsidRPr="00A544A4">
        <w:rPr>
          <w:rFonts w:hint="cs"/>
          <w:rtl/>
          <w:lang w:bidi="ar-MA"/>
        </w:rPr>
        <w:t>قرار</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وزير</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بتنظيم</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المجالس</w:t>
      </w:r>
      <w:r>
        <w:rPr>
          <w:rFonts w:hint="cs"/>
          <w:rtl/>
          <w:lang w:bidi="ar-MA"/>
        </w:rPr>
        <w:t xml:space="preserve"> </w:t>
      </w:r>
      <w:r w:rsidRPr="00A544A4">
        <w:rPr>
          <w:rFonts w:hint="cs"/>
          <w:rtl/>
          <w:lang w:bidi="ar-MA"/>
        </w:rPr>
        <w:t>بإصدار</w:t>
      </w:r>
      <w:r>
        <w:rPr>
          <w:rFonts w:hint="cs"/>
          <w:rtl/>
          <w:lang w:bidi="ar-MA"/>
        </w:rPr>
        <w:t xml:space="preserve"> </w:t>
      </w:r>
      <w:r w:rsidRPr="00A544A4">
        <w:rPr>
          <w:rFonts w:hint="cs"/>
          <w:rtl/>
          <w:lang w:bidi="ar-MA"/>
        </w:rPr>
        <w:t>تعليمات</w:t>
      </w:r>
      <w:r>
        <w:rPr>
          <w:rFonts w:hint="cs"/>
          <w:rtl/>
          <w:lang w:bidi="ar-MA"/>
        </w:rPr>
        <w:t xml:space="preserve"> </w:t>
      </w:r>
      <w:r w:rsidRPr="00A544A4">
        <w:rPr>
          <w:rFonts w:hint="cs"/>
          <w:rtl/>
          <w:lang w:bidi="ar-MA"/>
        </w:rPr>
        <w:t>للمدارس</w:t>
      </w:r>
      <w:r>
        <w:rPr>
          <w:rFonts w:hint="cs"/>
          <w:rtl/>
          <w:lang w:bidi="ar-MA"/>
        </w:rPr>
        <w:t xml:space="preserve"> </w:t>
      </w:r>
      <w:r w:rsidRPr="00A544A4">
        <w:rPr>
          <w:rFonts w:hint="cs"/>
          <w:rtl/>
          <w:lang w:bidi="ar-MA"/>
        </w:rPr>
        <w:t>الرسمية</w:t>
      </w:r>
      <w:r>
        <w:rPr>
          <w:rFonts w:hint="cs"/>
          <w:rtl/>
          <w:lang w:bidi="ar-MA"/>
        </w:rPr>
        <w:t xml:space="preserve"> </w:t>
      </w:r>
      <w:r w:rsidRPr="00A544A4">
        <w:rPr>
          <w:rFonts w:hint="cs"/>
          <w:rtl/>
          <w:lang w:bidi="ar-MA"/>
        </w:rPr>
        <w:t>والخاصة.</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المجالس</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"مشاركة</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ادارة</w:t>
      </w:r>
      <w:r>
        <w:rPr>
          <w:rFonts w:hint="cs"/>
          <w:rtl/>
          <w:lang w:bidi="ar-MA"/>
        </w:rPr>
        <w:t xml:space="preserve"> </w:t>
      </w:r>
      <w:r w:rsidRPr="00A544A4">
        <w:rPr>
          <w:rFonts w:hint="cs"/>
          <w:rtl/>
          <w:lang w:bidi="ar-MA"/>
        </w:rPr>
        <w:t>المدرسة</w:t>
      </w:r>
      <w:r>
        <w:rPr>
          <w:rFonts w:hint="cs"/>
          <w:rtl/>
          <w:lang w:bidi="ar-MA"/>
        </w:rPr>
        <w:t xml:space="preserve"> </w:t>
      </w:r>
      <w:r w:rsidRPr="00A544A4">
        <w:rPr>
          <w:rFonts w:hint="cs"/>
          <w:rtl/>
          <w:lang w:bidi="ar-MA"/>
        </w:rPr>
        <w:t>واتخاذ</w:t>
      </w:r>
      <w:r>
        <w:rPr>
          <w:rFonts w:hint="cs"/>
          <w:rtl/>
          <w:lang w:bidi="ar-MA"/>
        </w:rPr>
        <w:t xml:space="preserve"> </w:t>
      </w:r>
      <w:r w:rsidRPr="00A544A4">
        <w:rPr>
          <w:rFonts w:hint="cs"/>
          <w:rtl/>
          <w:lang w:bidi="ar-MA"/>
        </w:rPr>
        <w:t>القرارات</w:t>
      </w:r>
      <w:r>
        <w:rPr>
          <w:rtl/>
        </w:rPr>
        <w:t xml:space="preserve"> </w:t>
      </w:r>
      <w:r w:rsidRPr="00A544A4">
        <w:rPr>
          <w:rFonts w:hint="cs"/>
          <w:rtl/>
          <w:lang w:bidi="ar-MA"/>
        </w:rPr>
        <w:t>فيما</w:t>
      </w:r>
      <w:r>
        <w:rPr>
          <w:rFonts w:hint="cs"/>
          <w:rtl/>
          <w:lang w:bidi="ar-MA"/>
        </w:rPr>
        <w:t xml:space="preserve"> </w:t>
      </w:r>
      <w:r w:rsidRPr="00A544A4">
        <w:rPr>
          <w:rFonts w:hint="cs"/>
          <w:rtl/>
          <w:lang w:bidi="ar-MA"/>
        </w:rPr>
        <w:t>يتعلق</w:t>
      </w:r>
      <w:r>
        <w:rPr>
          <w:rFonts w:hint="cs"/>
          <w:rtl/>
          <w:lang w:bidi="ar-MA"/>
        </w:rPr>
        <w:t xml:space="preserve"> </w:t>
      </w:r>
      <w:r w:rsidRPr="00A544A4">
        <w:rPr>
          <w:rFonts w:hint="cs"/>
          <w:rtl/>
          <w:lang w:bidi="ar-MA"/>
        </w:rPr>
        <w:t>بالجوانب</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بالطلبة</w:t>
      </w:r>
      <w:r>
        <w:rPr>
          <w:rFonts w:hint="cs"/>
          <w:rtl/>
          <w:lang w:bidi="ar-MA"/>
        </w:rPr>
        <w:t xml:space="preserve"> </w:t>
      </w:r>
      <w:r w:rsidRPr="00A544A4">
        <w:rPr>
          <w:rFonts w:hint="cs"/>
          <w:rtl/>
          <w:lang w:bidi="ar-MA"/>
        </w:rPr>
        <w:t>وبما</w:t>
      </w:r>
      <w:r>
        <w:rPr>
          <w:rFonts w:hint="cs"/>
          <w:rtl/>
          <w:lang w:bidi="ar-MA"/>
        </w:rPr>
        <w:t xml:space="preserve"> </w:t>
      </w:r>
      <w:r w:rsidRPr="00A544A4">
        <w:rPr>
          <w:rFonts w:hint="cs"/>
          <w:rtl/>
          <w:lang w:bidi="ar-MA"/>
        </w:rPr>
        <w:t>لا</w:t>
      </w:r>
      <w:r>
        <w:rPr>
          <w:rFonts w:hint="cs"/>
          <w:rtl/>
          <w:lang w:bidi="ar-MA"/>
        </w:rPr>
        <w:t xml:space="preserve"> </w:t>
      </w:r>
      <w:r w:rsidRPr="00A544A4">
        <w:rPr>
          <w:rFonts w:hint="cs"/>
          <w:rtl/>
          <w:lang w:bidi="ar-MA"/>
        </w:rPr>
        <w:t>يتعارض</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نظامها"</w:t>
      </w:r>
      <w:r>
        <w:rPr>
          <w:rFonts w:hint="cs"/>
          <w:rtl/>
          <w:lang w:bidi="ar-MA"/>
        </w:rPr>
        <w:t xml:space="preserve"> </w:t>
      </w:r>
      <w:r w:rsidRPr="00A544A4">
        <w:rPr>
          <w:rFonts w:hint="cs"/>
          <w:rtl/>
          <w:lang w:bidi="ar-MA"/>
        </w:rPr>
        <w:t>و"المشاركة</w:t>
      </w:r>
      <w:r>
        <w:rPr>
          <w:rtl/>
        </w:rPr>
        <w:t xml:space="preserve"> </w:t>
      </w:r>
      <w:r w:rsidRPr="00A544A4">
        <w:rPr>
          <w:rFonts w:hint="cs"/>
          <w:rtl/>
          <w:lang w:bidi="ar-MA"/>
        </w:rPr>
        <w:t>الفاعلة</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مجلس</w:t>
      </w:r>
      <w:r>
        <w:rPr>
          <w:rFonts w:hint="cs"/>
          <w:rtl/>
          <w:lang w:bidi="ar-BH"/>
        </w:rPr>
        <w:t xml:space="preserve"> </w:t>
      </w:r>
      <w:r w:rsidRPr="00A544A4">
        <w:rPr>
          <w:rFonts w:hint="cs"/>
          <w:rtl/>
          <w:lang w:bidi="ar-BH"/>
        </w:rPr>
        <w:t>اولياء</w:t>
      </w:r>
      <w:r>
        <w:rPr>
          <w:rFonts w:hint="cs"/>
          <w:rtl/>
          <w:lang w:bidi="ar-BH"/>
        </w:rPr>
        <w:t xml:space="preserve"> </w:t>
      </w:r>
      <w:r w:rsidRPr="00A544A4">
        <w:rPr>
          <w:rFonts w:hint="cs"/>
          <w:rtl/>
          <w:lang w:bidi="ar-BH"/>
        </w:rPr>
        <w:t>الامور</w:t>
      </w:r>
      <w:r>
        <w:rPr>
          <w:rFonts w:hint="cs"/>
          <w:rtl/>
          <w:lang w:bidi="ar-BH"/>
        </w:rPr>
        <w:t xml:space="preserve"> </w:t>
      </w:r>
      <w:r w:rsidRPr="00A544A4">
        <w:rPr>
          <w:rFonts w:hint="cs"/>
          <w:rtl/>
          <w:lang w:bidi="ar-BH"/>
        </w:rPr>
        <w:t>والمعلمين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عمليات</w:t>
      </w:r>
      <w:r>
        <w:rPr>
          <w:rFonts w:hint="cs"/>
          <w:rtl/>
          <w:lang w:bidi="ar-BH"/>
        </w:rPr>
        <w:t xml:space="preserve"> </w:t>
      </w:r>
      <w:r w:rsidRPr="00A544A4">
        <w:rPr>
          <w:rFonts w:hint="cs"/>
          <w:rtl/>
          <w:lang w:bidi="ar-BH"/>
        </w:rPr>
        <w:t>التطوير</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المدرسة"</w:t>
      </w:r>
      <w:r>
        <w:rPr>
          <w:rFonts w:hint="cs"/>
          <w:rtl/>
          <w:lang w:bidi="ar-BH"/>
        </w:rPr>
        <w:t xml:space="preserve"> </w:t>
      </w:r>
      <w:r w:rsidRPr="00A544A4">
        <w:rPr>
          <w:rFonts w:hint="cs"/>
          <w:rtl/>
          <w:lang w:bidi="ar-BH"/>
        </w:rPr>
        <w:t>و"تنمية</w:t>
      </w:r>
      <w:r>
        <w:rPr>
          <w:rFonts w:hint="cs"/>
          <w:rtl/>
          <w:lang w:bidi="ar-BH"/>
        </w:rPr>
        <w:t xml:space="preserve"> </w:t>
      </w:r>
      <w:r w:rsidRPr="00A544A4">
        <w:rPr>
          <w:rFonts w:hint="cs"/>
          <w:rtl/>
          <w:lang w:bidi="ar-BH"/>
        </w:rPr>
        <w:t>الممارسات</w:t>
      </w:r>
      <w:r>
        <w:rPr>
          <w:rtl/>
        </w:rPr>
        <w:t xml:space="preserve"> </w:t>
      </w:r>
      <w:r w:rsidRPr="00A544A4">
        <w:rPr>
          <w:rFonts w:hint="cs"/>
          <w:rtl/>
          <w:lang w:bidi="ar-BH"/>
        </w:rPr>
        <w:t>الديمقراطية</w:t>
      </w:r>
      <w:r>
        <w:rPr>
          <w:rFonts w:hint="cs"/>
          <w:rtl/>
          <w:lang w:bidi="ar-BH"/>
        </w:rPr>
        <w:t xml:space="preserve"> </w:t>
      </w:r>
      <w:r w:rsidRPr="00A544A4">
        <w:rPr>
          <w:rFonts w:hint="cs"/>
          <w:rtl/>
          <w:lang w:bidi="ar-BH"/>
        </w:rPr>
        <w:t>وروح</w:t>
      </w:r>
      <w:r>
        <w:rPr>
          <w:rFonts w:hint="cs"/>
          <w:rtl/>
          <w:lang w:bidi="ar-BH"/>
        </w:rPr>
        <w:t xml:space="preserve"> </w:t>
      </w:r>
      <w:r w:rsidRPr="00A544A4">
        <w:rPr>
          <w:rFonts w:hint="cs"/>
          <w:rtl/>
          <w:lang w:bidi="ar-BH"/>
        </w:rPr>
        <w:t>الحوار</w:t>
      </w:r>
      <w:r>
        <w:rPr>
          <w:rFonts w:hint="cs"/>
          <w:rtl/>
          <w:lang w:bidi="ar-BH"/>
        </w:rPr>
        <w:t xml:space="preserve"> </w:t>
      </w:r>
      <w:r w:rsidRPr="00A544A4">
        <w:rPr>
          <w:rFonts w:hint="cs"/>
          <w:rtl/>
          <w:lang w:bidi="ar-BH"/>
        </w:rPr>
        <w:t>البناء</w:t>
      </w:r>
      <w:r>
        <w:rPr>
          <w:rFonts w:hint="cs"/>
          <w:rtl/>
          <w:lang w:bidi="ar-BH"/>
        </w:rPr>
        <w:t xml:space="preserve"> </w:t>
      </w:r>
      <w:r w:rsidRPr="00A544A4">
        <w:rPr>
          <w:rFonts w:hint="cs"/>
          <w:rtl/>
          <w:lang w:bidi="ar-BH"/>
        </w:rPr>
        <w:t>واحترام</w:t>
      </w:r>
      <w:r>
        <w:rPr>
          <w:rFonts w:hint="cs"/>
          <w:rtl/>
          <w:lang w:bidi="ar-BH"/>
        </w:rPr>
        <w:t xml:space="preserve"> </w:t>
      </w:r>
      <w:r w:rsidRPr="00A544A4">
        <w:rPr>
          <w:rFonts w:hint="cs"/>
          <w:rtl/>
          <w:lang w:bidi="ar-BH"/>
        </w:rPr>
        <w:t>الرأي</w:t>
      </w:r>
      <w:r>
        <w:rPr>
          <w:rFonts w:hint="cs"/>
          <w:rtl/>
          <w:lang w:bidi="ar-BH"/>
        </w:rPr>
        <w:t xml:space="preserve"> </w:t>
      </w:r>
      <w:r w:rsidRPr="00A544A4">
        <w:rPr>
          <w:rFonts w:hint="cs"/>
          <w:rtl/>
          <w:lang w:bidi="ar-BH"/>
        </w:rPr>
        <w:t>الاخر".</w:t>
      </w:r>
    </w:p>
    <w:p w:rsidR="00632DB7" w:rsidRPr="006830D0" w:rsidRDefault="00632DB7" w:rsidP="00632DB7">
      <w:pPr>
        <w:pStyle w:val="HChGA"/>
        <w:rPr>
          <w:spacing w:val="-4"/>
        </w:rPr>
      </w:pPr>
      <w:r w:rsidRPr="006830D0">
        <w:rPr>
          <w:spacing w:val="-4"/>
          <w:lang w:bidi="ar-MA"/>
        </w:rPr>
        <w:lastRenderedPageBreak/>
        <w:tab/>
      </w:r>
      <w:bookmarkStart w:id="33" w:name="_Toc508722185"/>
      <w:bookmarkStart w:id="34" w:name="_Toc508792650"/>
      <w:r>
        <w:rPr>
          <w:rFonts w:hint="cs"/>
          <w:spacing w:val="-4"/>
          <w:rtl/>
          <w:lang w:bidi="ar-MA"/>
        </w:rPr>
        <w:t>خامساً</w:t>
      </w:r>
      <w:r w:rsidRPr="006830D0">
        <w:rPr>
          <w:spacing w:val="-4"/>
          <w:rtl/>
          <w:lang w:bidi="ar-MA"/>
        </w:rPr>
        <w:t>-</w:t>
      </w:r>
      <w:r w:rsidRPr="006830D0">
        <w:rPr>
          <w:spacing w:val="-4"/>
          <w:rtl/>
          <w:lang w:bidi="ar-MA"/>
        </w:rPr>
        <w:tab/>
      </w:r>
      <w:r w:rsidRPr="006830D0">
        <w:rPr>
          <w:rFonts w:hint="eastAsia"/>
          <w:spacing w:val="-4"/>
          <w:rtl/>
          <w:lang w:bidi="ar-MA"/>
        </w:rPr>
        <w:t>الحقوق</w:t>
      </w:r>
      <w:r w:rsidRPr="006830D0">
        <w:rPr>
          <w:spacing w:val="-4"/>
          <w:rtl/>
          <w:lang w:bidi="ar-MA"/>
        </w:rPr>
        <w:t xml:space="preserve"> </w:t>
      </w:r>
      <w:r w:rsidRPr="006830D0">
        <w:rPr>
          <w:rFonts w:hint="eastAsia"/>
          <w:spacing w:val="-4"/>
          <w:rtl/>
          <w:lang w:bidi="ar-MA"/>
        </w:rPr>
        <w:t>والحريات</w:t>
      </w:r>
      <w:r w:rsidRPr="006830D0">
        <w:rPr>
          <w:spacing w:val="-4"/>
          <w:rtl/>
          <w:lang w:bidi="ar-MA"/>
        </w:rPr>
        <w:t xml:space="preserve"> </w:t>
      </w:r>
      <w:r w:rsidRPr="006830D0">
        <w:rPr>
          <w:rFonts w:hint="eastAsia"/>
          <w:spacing w:val="-4"/>
          <w:rtl/>
          <w:lang w:bidi="ar-MA"/>
        </w:rPr>
        <w:t>المدنية</w:t>
      </w:r>
      <w:r w:rsidRPr="006830D0">
        <w:rPr>
          <w:spacing w:val="-4"/>
          <w:rtl/>
          <w:lang w:bidi="ar-MA"/>
        </w:rPr>
        <w:t xml:space="preserve"> (المواد 7 </w:t>
      </w:r>
      <w:r w:rsidRPr="006830D0">
        <w:rPr>
          <w:rFonts w:hint="eastAsia"/>
          <w:spacing w:val="-4"/>
          <w:rtl/>
          <w:lang w:bidi="ar-MA"/>
        </w:rPr>
        <w:t>و</w:t>
      </w:r>
      <w:r w:rsidRPr="006830D0">
        <w:rPr>
          <w:spacing w:val="-4"/>
          <w:rtl/>
          <w:lang w:bidi="ar-MA"/>
        </w:rPr>
        <w:t xml:space="preserve">8 </w:t>
      </w:r>
      <w:r w:rsidRPr="006830D0">
        <w:rPr>
          <w:rFonts w:hint="eastAsia"/>
          <w:spacing w:val="-4"/>
          <w:rtl/>
          <w:lang w:bidi="ar-MA"/>
        </w:rPr>
        <w:t>و</w:t>
      </w:r>
      <w:r w:rsidRPr="006830D0">
        <w:rPr>
          <w:spacing w:val="-4"/>
          <w:rtl/>
          <w:lang w:bidi="ar-MA"/>
        </w:rPr>
        <w:t xml:space="preserve">13-17 </w:t>
      </w:r>
      <w:r w:rsidRPr="006830D0">
        <w:rPr>
          <w:rFonts w:hint="eastAsia"/>
          <w:spacing w:val="-4"/>
          <w:rtl/>
          <w:lang w:bidi="ar-MA"/>
        </w:rPr>
        <w:t>و</w:t>
      </w:r>
      <w:r w:rsidRPr="006830D0">
        <w:rPr>
          <w:spacing w:val="-4"/>
          <w:rtl/>
          <w:lang w:bidi="ar-MA"/>
        </w:rPr>
        <w:t xml:space="preserve">37(أ)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الاتفاقية</w:t>
      </w:r>
      <w:r w:rsidRPr="006830D0">
        <w:rPr>
          <w:spacing w:val="-4"/>
          <w:rtl/>
          <w:lang w:bidi="ar-MA"/>
        </w:rPr>
        <w:t>)</w:t>
      </w:r>
      <w:bookmarkEnd w:id="33"/>
      <w:bookmarkEnd w:id="34"/>
    </w:p>
    <w:p w:rsidR="00632DB7" w:rsidRPr="00A544A4" w:rsidRDefault="00632DB7" w:rsidP="00632DB7">
      <w:pPr>
        <w:pStyle w:val="H1GA"/>
        <w:rPr>
          <w:rtl/>
          <w:lang w:bidi="ar-MA"/>
        </w:rPr>
      </w:pPr>
      <w:r>
        <w:rPr>
          <w:rtl/>
        </w:rPr>
        <w:tab/>
      </w:r>
      <w:bookmarkStart w:id="35" w:name="_Toc508722186"/>
      <w:r w:rsidRPr="00A544A4">
        <w:rPr>
          <w:rFonts w:hint="cs"/>
          <w:rtl/>
        </w:rPr>
        <w:t>(أ‌)</w:t>
      </w:r>
      <w:r w:rsidRPr="00A544A4">
        <w:rPr>
          <w:rFonts w:hint="cs"/>
          <w:rtl/>
        </w:rPr>
        <w:tab/>
      </w:r>
      <w:r w:rsidRPr="00A544A4">
        <w:rPr>
          <w:rFonts w:hint="cs"/>
          <w:rtl/>
          <w:lang w:bidi="ar-MA"/>
        </w:rPr>
        <w:t>الاسم</w:t>
      </w:r>
      <w:r>
        <w:rPr>
          <w:rFonts w:hint="cs"/>
          <w:rtl/>
          <w:lang w:bidi="ar-MA"/>
        </w:rPr>
        <w:t xml:space="preserve"> </w:t>
      </w:r>
      <w:r w:rsidRPr="00A544A4">
        <w:rPr>
          <w:rFonts w:hint="cs"/>
          <w:rtl/>
          <w:lang w:bidi="ar-MA"/>
        </w:rPr>
        <w:t>والجنسية</w:t>
      </w:r>
      <w:bookmarkEnd w:id="35"/>
    </w:p>
    <w:p w:rsidR="00632DB7" w:rsidRPr="00A544A4" w:rsidRDefault="00632DB7" w:rsidP="00632DB7">
      <w:pPr>
        <w:pStyle w:val="H1GA"/>
        <w:rPr>
          <w:rtl/>
          <w:lang w:bidi="ar-MA"/>
        </w:rPr>
      </w:pPr>
      <w:r>
        <w:rPr>
          <w:rtl/>
          <w:lang w:bidi="ar-MA"/>
        </w:rPr>
        <w:tab/>
      </w:r>
      <w:r>
        <w:rPr>
          <w:rtl/>
          <w:lang w:bidi="ar-MA"/>
        </w:rPr>
        <w:tab/>
      </w:r>
      <w:bookmarkStart w:id="36" w:name="_Toc508792651"/>
      <w:r w:rsidRPr="00A544A4">
        <w:rPr>
          <w:rFonts w:hint="cs"/>
          <w:rtl/>
          <w:lang w:bidi="ar-MA"/>
        </w:rPr>
        <w:t>الفقرة</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39</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التوصيات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للجنة</w:t>
      </w:r>
      <w:r>
        <w:rPr>
          <w:rFonts w:hint="cs"/>
          <w:rtl/>
          <w:lang w:bidi="ar-MA"/>
        </w:rPr>
        <w:t xml:space="preserve"> </w:t>
      </w:r>
      <w:r w:rsidRPr="00A544A4">
        <w:rPr>
          <w:rFonts w:hint="cs"/>
          <w:rtl/>
          <w:lang w:bidi="ar-MA"/>
        </w:rPr>
        <w:t>بشان</w:t>
      </w:r>
      <w:r>
        <w:rPr>
          <w:rFonts w:hint="cs"/>
          <w:rtl/>
          <w:lang w:bidi="ar-MA"/>
        </w:rPr>
        <w:t xml:space="preserve"> </w:t>
      </w:r>
      <w:r w:rsidRPr="00A544A4">
        <w:rPr>
          <w:rFonts w:hint="cs"/>
          <w:rtl/>
          <w:lang w:bidi="ar-MA"/>
        </w:rPr>
        <w:t>نقل</w:t>
      </w:r>
      <w:r>
        <w:rPr>
          <w:rFonts w:hint="cs"/>
          <w:rtl/>
          <w:lang w:bidi="ar-MA"/>
        </w:rPr>
        <w:t xml:space="preserve"> </w:t>
      </w:r>
      <w:r w:rsidRPr="00A544A4">
        <w:rPr>
          <w:rFonts w:hint="cs"/>
          <w:rtl/>
          <w:lang w:bidi="ar-MA"/>
        </w:rPr>
        <w:t>الجنسية</w:t>
      </w:r>
      <w:r>
        <w:rPr>
          <w:rFonts w:hint="cs"/>
          <w:rtl/>
          <w:lang w:bidi="ar-MA"/>
        </w:rPr>
        <w:t xml:space="preserve"> </w:t>
      </w:r>
      <w:r w:rsidRPr="00A544A4">
        <w:rPr>
          <w:rFonts w:hint="cs"/>
          <w:rtl/>
          <w:lang w:bidi="ar-MA"/>
        </w:rPr>
        <w:t>البحرينية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أطفال</w:t>
      </w:r>
      <w:r>
        <w:rPr>
          <w:rFonts w:hint="cs"/>
          <w:rtl/>
          <w:lang w:bidi="ar-MA"/>
        </w:rPr>
        <w:t xml:space="preserve"> </w:t>
      </w:r>
      <w:r w:rsidRPr="00A544A4">
        <w:rPr>
          <w:rFonts w:hint="cs"/>
          <w:rtl/>
          <w:lang w:bidi="ar-MA"/>
        </w:rPr>
        <w:t>الأمهات</w:t>
      </w:r>
      <w:r>
        <w:rPr>
          <w:rFonts w:hint="cs"/>
          <w:rtl/>
          <w:lang w:bidi="ar-MA"/>
        </w:rPr>
        <w:t xml:space="preserve"> </w:t>
      </w:r>
      <w:r w:rsidRPr="00A544A4">
        <w:rPr>
          <w:rFonts w:hint="cs"/>
          <w:rtl/>
          <w:lang w:bidi="ar-MA"/>
        </w:rPr>
        <w:t>البحرينيات</w:t>
      </w:r>
      <w:r>
        <w:rPr>
          <w:rFonts w:hint="cs"/>
          <w:rtl/>
          <w:lang w:bidi="ar-MA"/>
        </w:rPr>
        <w:t xml:space="preserve"> </w:t>
      </w:r>
      <w:r w:rsidRPr="00A544A4">
        <w:rPr>
          <w:rFonts w:hint="cs"/>
          <w:rtl/>
          <w:lang w:bidi="ar-MA"/>
        </w:rPr>
        <w:t>المتزوجات</w:t>
      </w:r>
      <w:r>
        <w:rPr>
          <w:rFonts w:hint="cs"/>
          <w:rtl/>
          <w:lang w:bidi="ar-MA"/>
        </w:rPr>
        <w:t xml:space="preserve"> </w:t>
      </w:r>
      <w:r w:rsidRPr="00A544A4">
        <w:rPr>
          <w:rFonts w:hint="cs"/>
          <w:rtl/>
          <w:lang w:bidi="ar-MA"/>
        </w:rPr>
        <w:t>بأجانب</w:t>
      </w:r>
      <w:bookmarkEnd w:id="36"/>
    </w:p>
    <w:p w:rsidR="00632DB7" w:rsidRPr="00A544A4" w:rsidRDefault="00632DB7" w:rsidP="00632DB7">
      <w:pPr>
        <w:pStyle w:val="SingleTxtGA"/>
        <w:rPr>
          <w:rtl/>
          <w:lang w:bidi="ar-MA"/>
        </w:rPr>
      </w:pPr>
      <w:r w:rsidRPr="00A544A4">
        <w:rPr>
          <w:rFonts w:eastAsia="Calibri"/>
          <w:rtl/>
          <w:lang w:bidi="ar-MA"/>
        </w:rPr>
        <w:t>69-</w:t>
      </w:r>
      <w:r w:rsidRPr="00A544A4">
        <w:rPr>
          <w:rFonts w:eastAsia="Calibri"/>
          <w:rtl/>
          <w:lang w:bidi="ar-MA"/>
        </w:rPr>
        <w:tab/>
      </w:r>
      <w:r w:rsidRPr="00A544A4">
        <w:rPr>
          <w:rFonts w:hint="cs"/>
          <w:rtl/>
          <w:lang w:bidi="ar-MA"/>
        </w:rPr>
        <w:t>هناك</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معروض</w:t>
      </w:r>
      <w:r>
        <w:rPr>
          <w:rFonts w:hint="cs"/>
          <w:rtl/>
          <w:lang w:bidi="ar-MA"/>
        </w:rPr>
        <w:t xml:space="preserve"> </w:t>
      </w:r>
      <w:r w:rsidRPr="00A544A4">
        <w:rPr>
          <w:rFonts w:hint="cs"/>
          <w:rtl/>
          <w:lang w:bidi="ar-MA"/>
        </w:rPr>
        <w:t>حالياً</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المجلس</w:t>
      </w:r>
      <w:r>
        <w:rPr>
          <w:rFonts w:hint="cs"/>
          <w:rtl/>
          <w:lang w:bidi="ar-MA"/>
        </w:rPr>
        <w:t xml:space="preserve"> </w:t>
      </w:r>
      <w:r w:rsidRPr="00A544A4">
        <w:rPr>
          <w:rFonts w:hint="cs"/>
          <w:rtl/>
          <w:lang w:bidi="ar-MA"/>
        </w:rPr>
        <w:t>التشريعي</w:t>
      </w:r>
      <w:r>
        <w:rPr>
          <w:rFonts w:hint="cs"/>
          <w:rtl/>
          <w:lang w:bidi="ar-MA"/>
        </w:rPr>
        <w:t xml:space="preserve"> </w:t>
      </w:r>
      <w:r w:rsidRPr="00A544A4">
        <w:rPr>
          <w:rFonts w:hint="cs"/>
          <w:rtl/>
          <w:lang w:bidi="ar-MA"/>
        </w:rPr>
        <w:t>بشأن</w:t>
      </w:r>
      <w:r>
        <w:rPr>
          <w:rFonts w:hint="cs"/>
          <w:rtl/>
          <w:lang w:bidi="ar-MA"/>
        </w:rPr>
        <w:t xml:space="preserve"> </w:t>
      </w:r>
      <w:r w:rsidRPr="00A544A4">
        <w:rPr>
          <w:rFonts w:hint="cs"/>
          <w:rtl/>
          <w:lang w:bidi="ar-MA"/>
        </w:rPr>
        <w:t>تعديل</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الجنسية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نحو</w:t>
      </w:r>
      <w:r>
        <w:rPr>
          <w:rFonts w:hint="cs"/>
          <w:rtl/>
          <w:lang w:bidi="ar-MA"/>
        </w:rPr>
        <w:t xml:space="preserve"> </w:t>
      </w:r>
      <w:r w:rsidRPr="00A544A4">
        <w:rPr>
          <w:rFonts w:hint="cs"/>
          <w:rtl/>
          <w:lang w:bidi="ar-MA"/>
        </w:rPr>
        <w:t>يخول</w:t>
      </w:r>
      <w:r>
        <w:rPr>
          <w:rFonts w:hint="cs"/>
          <w:rtl/>
          <w:lang w:bidi="ar-MA"/>
        </w:rPr>
        <w:t xml:space="preserve"> </w:t>
      </w:r>
      <w:r w:rsidRPr="00A544A4">
        <w:rPr>
          <w:rFonts w:hint="cs"/>
          <w:rtl/>
          <w:lang w:bidi="ar-MA"/>
        </w:rPr>
        <w:t>بموجبه</w:t>
      </w:r>
      <w:r>
        <w:rPr>
          <w:rFonts w:hint="cs"/>
          <w:rtl/>
          <w:lang w:bidi="ar-MA"/>
        </w:rPr>
        <w:t xml:space="preserve"> </w:t>
      </w:r>
      <w:r w:rsidRPr="00A544A4">
        <w:rPr>
          <w:rFonts w:hint="cs"/>
          <w:rtl/>
          <w:lang w:bidi="ar-MA"/>
        </w:rPr>
        <w:t>منح</w:t>
      </w:r>
      <w:r>
        <w:rPr>
          <w:rFonts w:hint="cs"/>
          <w:rtl/>
          <w:lang w:bidi="ar-MA"/>
        </w:rPr>
        <w:t xml:space="preserve"> </w:t>
      </w:r>
      <w:r w:rsidRPr="00A544A4">
        <w:rPr>
          <w:rFonts w:hint="cs"/>
          <w:rtl/>
          <w:lang w:bidi="ar-MA"/>
        </w:rPr>
        <w:t>أبناء</w:t>
      </w:r>
      <w:r>
        <w:rPr>
          <w:rFonts w:hint="cs"/>
          <w:rtl/>
          <w:lang w:bidi="ar-MA"/>
        </w:rPr>
        <w:t xml:space="preserve"> </w:t>
      </w:r>
      <w:r w:rsidRPr="00A544A4">
        <w:rPr>
          <w:rFonts w:hint="cs"/>
          <w:rtl/>
          <w:lang w:bidi="ar-MA"/>
        </w:rPr>
        <w:t>البحرينية</w:t>
      </w:r>
      <w:r>
        <w:rPr>
          <w:rFonts w:hint="cs"/>
          <w:rtl/>
          <w:lang w:bidi="ar-MA"/>
        </w:rPr>
        <w:t xml:space="preserve"> </w:t>
      </w:r>
      <w:r w:rsidRPr="00A544A4">
        <w:rPr>
          <w:rFonts w:hint="cs"/>
          <w:rtl/>
          <w:lang w:bidi="ar-MA"/>
        </w:rPr>
        <w:t>المتزوجة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أجنبي</w:t>
      </w:r>
      <w:r>
        <w:rPr>
          <w:rFonts w:hint="cs"/>
          <w:rtl/>
          <w:lang w:bidi="ar-MA"/>
        </w:rPr>
        <w:t xml:space="preserve"> </w:t>
      </w:r>
      <w:r w:rsidRPr="00A544A4">
        <w:rPr>
          <w:rFonts w:hint="cs"/>
          <w:rtl/>
          <w:lang w:bidi="ar-MA"/>
        </w:rPr>
        <w:t>الجنسية</w:t>
      </w:r>
      <w:r>
        <w:rPr>
          <w:rFonts w:hint="cs"/>
          <w:rtl/>
          <w:lang w:bidi="ar-MA"/>
        </w:rPr>
        <w:t xml:space="preserve"> </w:t>
      </w:r>
      <w:r w:rsidRPr="00A544A4">
        <w:rPr>
          <w:rFonts w:hint="cs"/>
          <w:rtl/>
          <w:lang w:bidi="ar-MA"/>
        </w:rPr>
        <w:t>البحرينية</w:t>
      </w:r>
      <w:r>
        <w:rPr>
          <w:rFonts w:hint="cs"/>
          <w:rtl/>
          <w:lang w:bidi="ar-MA"/>
        </w:rPr>
        <w:t xml:space="preserve"> </w:t>
      </w:r>
      <w:r w:rsidRPr="00A544A4">
        <w:rPr>
          <w:rFonts w:hint="cs"/>
          <w:rtl/>
          <w:lang w:bidi="ar-MA"/>
        </w:rPr>
        <w:t>وفقاً</w:t>
      </w:r>
      <w:r>
        <w:rPr>
          <w:rFonts w:hint="cs"/>
          <w:rtl/>
          <w:lang w:bidi="ar-MA"/>
        </w:rPr>
        <w:t xml:space="preserve"> </w:t>
      </w:r>
      <w:r w:rsidRPr="00A544A4">
        <w:rPr>
          <w:rFonts w:hint="cs"/>
          <w:rtl/>
          <w:lang w:bidi="ar-MA"/>
        </w:rPr>
        <w:t>لضوابط</w:t>
      </w:r>
      <w:r>
        <w:rPr>
          <w:rFonts w:hint="cs"/>
          <w:rtl/>
          <w:lang w:bidi="ar-MA"/>
        </w:rPr>
        <w:t xml:space="preserve"> </w:t>
      </w:r>
      <w:r w:rsidRPr="00A544A4">
        <w:rPr>
          <w:rFonts w:hint="cs"/>
          <w:rtl/>
          <w:lang w:bidi="ar-MA"/>
        </w:rPr>
        <w:t>ومعايير</w:t>
      </w:r>
      <w:r>
        <w:rPr>
          <w:rFonts w:hint="cs"/>
          <w:rtl/>
          <w:lang w:bidi="ar-MA"/>
        </w:rPr>
        <w:t xml:space="preserve"> </w:t>
      </w:r>
      <w:r w:rsidRPr="00A544A4">
        <w:rPr>
          <w:rFonts w:hint="cs"/>
          <w:rtl/>
          <w:lang w:bidi="ar-MA"/>
        </w:rPr>
        <w:t>موضوعية،</w:t>
      </w:r>
      <w:r>
        <w:rPr>
          <w:rFonts w:hint="cs"/>
          <w:rtl/>
          <w:lang w:bidi="ar-MA"/>
        </w:rPr>
        <w:t xml:space="preserve"> </w:t>
      </w:r>
      <w:r w:rsidRPr="00A544A4">
        <w:rPr>
          <w:rFonts w:hint="cs"/>
          <w:rtl/>
          <w:lang w:bidi="ar-MA"/>
        </w:rPr>
        <w:t>تحفظ</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الفئة.</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يعمل</w:t>
      </w:r>
      <w:r>
        <w:rPr>
          <w:rFonts w:hint="cs"/>
          <w:rtl/>
          <w:lang w:bidi="ar-MA"/>
        </w:rPr>
        <w:t xml:space="preserve"> </w:t>
      </w:r>
      <w:r w:rsidRPr="00A544A4">
        <w:rPr>
          <w:rFonts w:hint="cs"/>
          <w:rtl/>
          <w:lang w:bidi="ar-MA"/>
        </w:rPr>
        <w:t>المجلس</w:t>
      </w:r>
      <w:r>
        <w:rPr>
          <w:rFonts w:hint="cs"/>
          <w:rtl/>
          <w:lang w:bidi="ar-MA"/>
        </w:rPr>
        <w:t xml:space="preserve"> </w:t>
      </w:r>
      <w:r w:rsidRPr="00A544A4">
        <w:rPr>
          <w:rFonts w:hint="cs"/>
          <w:rtl/>
          <w:lang w:bidi="ar-MA"/>
        </w:rPr>
        <w:t>الأعلى</w:t>
      </w:r>
      <w:r>
        <w:rPr>
          <w:rFonts w:hint="cs"/>
          <w:rtl/>
          <w:lang w:bidi="ar-MA"/>
        </w:rPr>
        <w:t xml:space="preserve"> </w:t>
      </w:r>
      <w:r w:rsidRPr="00A544A4">
        <w:rPr>
          <w:rFonts w:hint="cs"/>
          <w:rtl/>
          <w:lang w:bidi="ar-MA"/>
        </w:rPr>
        <w:t>للمرأة</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كافة</w:t>
      </w:r>
      <w:r>
        <w:rPr>
          <w:rFonts w:hint="cs"/>
          <w:rtl/>
          <w:lang w:bidi="ar-MA"/>
        </w:rPr>
        <w:t xml:space="preserve"> </w:t>
      </w:r>
      <w:r w:rsidRPr="00A544A4">
        <w:rPr>
          <w:rFonts w:hint="cs"/>
          <w:rtl/>
          <w:lang w:bidi="ar-MA"/>
        </w:rPr>
        <w:t>السلطات</w:t>
      </w:r>
      <w:r>
        <w:rPr>
          <w:rFonts w:hint="cs"/>
          <w:rtl/>
          <w:lang w:bidi="ar-MA"/>
        </w:rPr>
        <w:t xml:space="preserve"> </w:t>
      </w:r>
      <w:r w:rsidRPr="00A544A4">
        <w:rPr>
          <w:rFonts w:hint="cs"/>
          <w:rtl/>
          <w:lang w:bidi="ar-MA"/>
        </w:rPr>
        <w:t>المعنية</w:t>
      </w:r>
      <w:r>
        <w:rPr>
          <w:rFonts w:hint="cs"/>
          <w:rtl/>
          <w:lang w:bidi="ar-MA"/>
        </w:rPr>
        <w:t xml:space="preserve"> </w:t>
      </w:r>
      <w:r w:rsidRPr="00A544A4">
        <w:rPr>
          <w:rFonts w:hint="cs"/>
          <w:rtl/>
          <w:lang w:bidi="ar-MA"/>
        </w:rPr>
        <w:t>للتعجيل</w:t>
      </w:r>
      <w:r>
        <w:rPr>
          <w:rFonts w:hint="cs"/>
          <w:rtl/>
          <w:lang w:bidi="ar-MA"/>
        </w:rPr>
        <w:t xml:space="preserve"> </w:t>
      </w:r>
      <w:r w:rsidRPr="00A544A4">
        <w:rPr>
          <w:rFonts w:hint="cs"/>
          <w:rtl/>
          <w:lang w:bidi="ar-MA"/>
        </w:rPr>
        <w:t>بتبني</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القانون</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ضماناً</w:t>
      </w:r>
      <w:r>
        <w:rPr>
          <w:rFonts w:hint="cs"/>
          <w:rtl/>
          <w:lang w:bidi="ar-MA"/>
        </w:rPr>
        <w:t xml:space="preserve"> </w:t>
      </w:r>
      <w:r w:rsidRPr="00A544A4">
        <w:rPr>
          <w:rFonts w:hint="cs"/>
          <w:rtl/>
          <w:lang w:bidi="ar-MA"/>
        </w:rPr>
        <w:t>لحماية</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مثل</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الزيجات.</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يولي</w:t>
      </w:r>
      <w:r>
        <w:rPr>
          <w:rFonts w:hint="cs"/>
          <w:rtl/>
          <w:lang w:bidi="ar-MA"/>
        </w:rPr>
        <w:t xml:space="preserve"> </w:t>
      </w:r>
      <w:r w:rsidRPr="00A544A4">
        <w:rPr>
          <w:rFonts w:hint="cs"/>
          <w:rtl/>
          <w:lang w:bidi="ar-MA"/>
        </w:rPr>
        <w:t>المجلس</w:t>
      </w:r>
      <w:r>
        <w:rPr>
          <w:rFonts w:hint="cs"/>
          <w:rtl/>
          <w:lang w:bidi="ar-MA"/>
        </w:rPr>
        <w:t xml:space="preserve"> </w:t>
      </w:r>
      <w:r w:rsidRPr="00A544A4">
        <w:rPr>
          <w:rFonts w:hint="cs"/>
          <w:rtl/>
          <w:lang w:bidi="ar-MA"/>
        </w:rPr>
        <w:t>الأعلى</w:t>
      </w:r>
      <w:r>
        <w:rPr>
          <w:rFonts w:hint="cs"/>
          <w:rtl/>
          <w:lang w:bidi="ar-MA"/>
        </w:rPr>
        <w:t xml:space="preserve"> </w:t>
      </w:r>
      <w:r w:rsidRPr="00A544A4">
        <w:rPr>
          <w:rFonts w:hint="cs"/>
          <w:rtl/>
          <w:lang w:bidi="ar-MA"/>
        </w:rPr>
        <w:t>للمرأة</w:t>
      </w:r>
      <w:r>
        <w:rPr>
          <w:rFonts w:hint="cs"/>
          <w:rtl/>
          <w:lang w:bidi="ar-MA"/>
        </w:rPr>
        <w:t xml:space="preserve"> </w:t>
      </w:r>
      <w:r w:rsidRPr="00A544A4">
        <w:rPr>
          <w:rFonts w:hint="cs"/>
          <w:rtl/>
          <w:lang w:bidi="ar-MA"/>
        </w:rPr>
        <w:t>ملف</w:t>
      </w:r>
      <w:r>
        <w:rPr>
          <w:rFonts w:hint="cs"/>
          <w:rtl/>
          <w:lang w:bidi="ar-MA"/>
        </w:rPr>
        <w:t xml:space="preserve"> </w:t>
      </w:r>
      <w:r w:rsidRPr="00A544A4">
        <w:rPr>
          <w:rFonts w:hint="cs"/>
          <w:rtl/>
          <w:lang w:bidi="ar-MA"/>
        </w:rPr>
        <w:t>أبناء</w:t>
      </w:r>
      <w:r>
        <w:rPr>
          <w:rFonts w:hint="cs"/>
          <w:rtl/>
          <w:lang w:bidi="ar-MA"/>
        </w:rPr>
        <w:t xml:space="preserve"> </w:t>
      </w:r>
      <w:r w:rsidRPr="00A544A4">
        <w:rPr>
          <w:rFonts w:hint="cs"/>
          <w:rtl/>
          <w:lang w:bidi="ar-MA"/>
        </w:rPr>
        <w:t>المرأة</w:t>
      </w:r>
      <w:r>
        <w:rPr>
          <w:rFonts w:hint="cs"/>
          <w:rtl/>
          <w:lang w:bidi="ar-MA"/>
        </w:rPr>
        <w:t xml:space="preserve"> </w:t>
      </w:r>
      <w:r w:rsidRPr="00A544A4">
        <w:rPr>
          <w:rFonts w:hint="cs"/>
          <w:rtl/>
          <w:lang w:bidi="ar-MA"/>
        </w:rPr>
        <w:t>البحرينية</w:t>
      </w:r>
      <w:r>
        <w:rPr>
          <w:rFonts w:hint="cs"/>
          <w:rtl/>
          <w:lang w:bidi="ar-MA"/>
        </w:rPr>
        <w:t xml:space="preserve"> </w:t>
      </w:r>
      <w:r w:rsidRPr="00A544A4">
        <w:rPr>
          <w:rFonts w:hint="cs"/>
          <w:rtl/>
          <w:lang w:bidi="ar-MA"/>
        </w:rPr>
        <w:t>المتزوجة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أجنبي</w:t>
      </w:r>
      <w:r>
        <w:rPr>
          <w:rFonts w:hint="cs"/>
          <w:rtl/>
          <w:lang w:bidi="ar-MA"/>
        </w:rPr>
        <w:t xml:space="preserve"> </w:t>
      </w:r>
      <w:r w:rsidRPr="00A544A4">
        <w:rPr>
          <w:rFonts w:hint="cs"/>
          <w:rtl/>
          <w:lang w:bidi="ar-MA"/>
        </w:rPr>
        <w:t>اهتماماً</w:t>
      </w:r>
      <w:r>
        <w:rPr>
          <w:rFonts w:hint="cs"/>
          <w:rtl/>
          <w:lang w:bidi="ar-MA"/>
        </w:rPr>
        <w:t xml:space="preserve"> </w:t>
      </w:r>
      <w:r w:rsidRPr="00A544A4">
        <w:rPr>
          <w:rFonts w:hint="cs"/>
          <w:rtl/>
          <w:lang w:bidi="ar-MA"/>
        </w:rPr>
        <w:t>خاصاً</w:t>
      </w:r>
      <w:r>
        <w:rPr>
          <w:rFonts w:hint="cs"/>
          <w:rtl/>
          <w:lang w:bidi="ar-MA"/>
        </w:rPr>
        <w:t xml:space="preserve"> </w:t>
      </w:r>
      <w:r w:rsidRPr="00A544A4">
        <w:rPr>
          <w:rFonts w:hint="cs"/>
          <w:rtl/>
          <w:lang w:bidi="ar-MA"/>
        </w:rPr>
        <w:t>ويسعى</w:t>
      </w:r>
      <w:r>
        <w:rPr>
          <w:rFonts w:hint="cs"/>
          <w:rtl/>
          <w:lang w:bidi="ar-MA"/>
        </w:rPr>
        <w:t xml:space="preserve"> </w:t>
      </w:r>
      <w:r w:rsidRPr="00A544A4">
        <w:rPr>
          <w:rFonts w:hint="cs"/>
          <w:rtl/>
          <w:lang w:bidi="ar-MA"/>
        </w:rPr>
        <w:t>لتحسين</w:t>
      </w:r>
      <w:r>
        <w:rPr>
          <w:rFonts w:hint="cs"/>
          <w:rtl/>
          <w:lang w:bidi="ar-MA"/>
        </w:rPr>
        <w:t xml:space="preserve"> </w:t>
      </w:r>
      <w:r w:rsidRPr="00A544A4">
        <w:rPr>
          <w:rFonts w:hint="cs"/>
          <w:rtl/>
          <w:lang w:bidi="ar-MA"/>
        </w:rPr>
        <w:t>أوضاعهم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مساهمتهم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اتخاذ</w:t>
      </w:r>
      <w:r>
        <w:rPr>
          <w:rFonts w:hint="cs"/>
          <w:rtl/>
          <w:lang w:bidi="ar-MA"/>
        </w:rPr>
        <w:t xml:space="preserve"> </w:t>
      </w:r>
      <w:r w:rsidRPr="00A544A4">
        <w:rPr>
          <w:rFonts w:hint="cs"/>
          <w:rtl/>
          <w:lang w:bidi="ar-MA"/>
        </w:rPr>
        <w:t>التدابير</w:t>
      </w:r>
      <w:r>
        <w:rPr>
          <w:rFonts w:hint="cs"/>
          <w:rtl/>
          <w:lang w:bidi="ar-MA"/>
        </w:rPr>
        <w:t xml:space="preserve"> </w:t>
      </w:r>
      <w:r w:rsidRPr="00A544A4">
        <w:rPr>
          <w:rFonts w:hint="cs"/>
          <w:rtl/>
          <w:lang w:bidi="ar-MA"/>
        </w:rPr>
        <w:t>اللازمة</w:t>
      </w:r>
      <w:r>
        <w:rPr>
          <w:rFonts w:hint="cs"/>
          <w:rtl/>
          <w:lang w:bidi="ar-MA"/>
        </w:rPr>
        <w:t xml:space="preserve"> </w:t>
      </w:r>
      <w:r w:rsidRPr="00A544A4">
        <w:rPr>
          <w:rFonts w:hint="cs"/>
          <w:rtl/>
          <w:lang w:bidi="ar-MA"/>
        </w:rPr>
        <w:t>لحصولهم</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الخدمات</w:t>
      </w:r>
      <w:r>
        <w:rPr>
          <w:rFonts w:hint="cs"/>
          <w:rtl/>
          <w:lang w:bidi="ar-MA"/>
        </w:rPr>
        <w:t xml:space="preserve"> </w:t>
      </w:r>
      <w:r w:rsidRPr="00A544A4">
        <w:rPr>
          <w:rFonts w:hint="cs"/>
          <w:rtl/>
          <w:lang w:bidi="ar-MA"/>
        </w:rPr>
        <w:t>الأساسية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يستفيد</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المواطنون.</w:t>
      </w:r>
    </w:p>
    <w:p w:rsidR="00632DB7" w:rsidRPr="00A544A4" w:rsidRDefault="00632DB7" w:rsidP="00632DB7">
      <w:pPr>
        <w:pStyle w:val="HChGA"/>
      </w:pPr>
      <w:r>
        <w:rPr>
          <w:rtl/>
          <w:lang w:eastAsia="ar-SA"/>
        </w:rPr>
        <w:tab/>
      </w:r>
      <w:bookmarkStart w:id="37" w:name="_Toc508722187"/>
      <w:bookmarkStart w:id="38" w:name="_Toc508792652"/>
      <w:r>
        <w:rPr>
          <w:rFonts w:hint="cs"/>
          <w:rtl/>
          <w:lang w:eastAsia="ar-SA"/>
        </w:rPr>
        <w:t>سادساً-</w:t>
      </w:r>
      <w:r>
        <w:rPr>
          <w:rFonts w:hint="cs"/>
          <w:rtl/>
          <w:lang w:eastAsia="ar-SA"/>
        </w:rPr>
        <w:tab/>
      </w:r>
      <w:r w:rsidRPr="00A544A4">
        <w:rPr>
          <w:rFonts w:hint="cs"/>
          <w:rtl/>
          <w:lang w:bidi="ar-MA"/>
        </w:rPr>
        <w:t>التعذيب</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غيره</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ضروب</w:t>
      </w:r>
      <w:r>
        <w:rPr>
          <w:rFonts w:hint="cs"/>
          <w:rtl/>
          <w:lang w:bidi="ar-MA"/>
        </w:rPr>
        <w:t xml:space="preserve"> </w:t>
      </w:r>
      <w:r w:rsidRPr="00A544A4">
        <w:rPr>
          <w:rFonts w:hint="cs"/>
          <w:rtl/>
          <w:lang w:bidi="ar-MA"/>
        </w:rPr>
        <w:t>المعاملة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العقوبة</w:t>
      </w:r>
      <w:r>
        <w:rPr>
          <w:rFonts w:hint="cs"/>
          <w:rtl/>
          <w:lang w:bidi="ar-MA"/>
        </w:rPr>
        <w:t xml:space="preserve"> </w:t>
      </w:r>
      <w:r w:rsidRPr="00A544A4">
        <w:rPr>
          <w:rFonts w:hint="cs"/>
          <w:rtl/>
          <w:lang w:bidi="ar-MA"/>
        </w:rPr>
        <w:t>القاسية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اللاإنسانية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المهينة</w:t>
      </w:r>
      <w:bookmarkEnd w:id="37"/>
      <w:bookmarkEnd w:id="38"/>
      <w:r>
        <w:rPr>
          <w:rFonts w:hint="cs"/>
          <w:rtl/>
          <w:lang w:bidi="ar-MA"/>
        </w:rPr>
        <w:t xml:space="preserve"> </w:t>
      </w:r>
    </w:p>
    <w:p w:rsidR="00632DB7" w:rsidRPr="00A544A4" w:rsidRDefault="00632DB7" w:rsidP="00632DB7">
      <w:pPr>
        <w:pStyle w:val="H23GA"/>
        <w:rPr>
          <w:rtl/>
          <w:lang w:bidi="ar-MA"/>
        </w:rPr>
      </w:pPr>
      <w:r>
        <w:rPr>
          <w:rtl/>
          <w:lang w:bidi="ar-MA"/>
        </w:rPr>
        <w:tab/>
      </w:r>
      <w:r>
        <w:rPr>
          <w:rtl/>
          <w:lang w:bidi="ar-MA"/>
        </w:rPr>
        <w:tab/>
      </w:r>
      <w:r w:rsidRPr="00A544A4">
        <w:rPr>
          <w:rFonts w:hint="cs"/>
          <w:rtl/>
          <w:lang w:bidi="ar-MA"/>
        </w:rPr>
        <w:t>الفقرة</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43</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التوصيات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للجنة</w:t>
      </w:r>
    </w:p>
    <w:p w:rsidR="00632DB7" w:rsidRPr="00A544A4" w:rsidRDefault="00632DB7" w:rsidP="00632DB7">
      <w:pPr>
        <w:pStyle w:val="SingleTxtGA"/>
        <w:rPr>
          <w:rtl/>
          <w:lang w:bidi="ar-BH"/>
        </w:rPr>
      </w:pPr>
      <w:r w:rsidRPr="00A544A4">
        <w:rPr>
          <w:rFonts w:eastAsia="Calibri"/>
          <w:rtl/>
          <w:lang w:bidi="ar-BH"/>
        </w:rPr>
        <w:t>70-</w:t>
      </w:r>
      <w:r w:rsidRPr="00A544A4">
        <w:rPr>
          <w:rFonts w:eastAsia="Calibri"/>
          <w:rtl/>
          <w:lang w:bidi="ar-BH"/>
        </w:rPr>
        <w:tab/>
      </w:r>
      <w:r w:rsidRPr="00A544A4">
        <w:rPr>
          <w:rFonts w:hint="cs"/>
          <w:rtl/>
          <w:lang w:bidi="ar-MA"/>
        </w:rPr>
        <w:t>أوصت</w:t>
      </w:r>
      <w:r>
        <w:rPr>
          <w:rFonts w:hint="cs"/>
          <w:rtl/>
          <w:lang w:bidi="ar-MA"/>
        </w:rPr>
        <w:t xml:space="preserve"> </w:t>
      </w:r>
      <w:r w:rsidRPr="00A544A4">
        <w:rPr>
          <w:rFonts w:hint="cs"/>
          <w:rtl/>
          <w:lang w:bidi="ar-MA"/>
        </w:rPr>
        <w:t>اللجنة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الفقرة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اتخاذ</w:t>
      </w:r>
      <w:r>
        <w:rPr>
          <w:rFonts w:hint="cs"/>
          <w:rtl/>
          <w:lang w:bidi="ar-MA"/>
        </w:rPr>
        <w:t xml:space="preserve"> </w:t>
      </w:r>
      <w:r w:rsidRPr="00A544A4">
        <w:rPr>
          <w:rFonts w:hint="cs"/>
          <w:rtl/>
          <w:lang w:bidi="ar-MA"/>
        </w:rPr>
        <w:t>التدابير</w:t>
      </w:r>
      <w:r>
        <w:rPr>
          <w:rFonts w:hint="cs"/>
          <w:rtl/>
          <w:lang w:bidi="ar-MA"/>
        </w:rPr>
        <w:t xml:space="preserve"> </w:t>
      </w:r>
      <w:r w:rsidRPr="00A544A4">
        <w:rPr>
          <w:rFonts w:hint="cs"/>
          <w:rtl/>
          <w:lang w:bidi="ar-MA"/>
        </w:rPr>
        <w:t>اللازمة</w:t>
      </w:r>
      <w:r>
        <w:rPr>
          <w:rFonts w:hint="cs"/>
          <w:rtl/>
          <w:lang w:bidi="ar-MA"/>
        </w:rPr>
        <w:t xml:space="preserve"> </w:t>
      </w:r>
      <w:r w:rsidRPr="00A544A4">
        <w:rPr>
          <w:rFonts w:hint="cs"/>
          <w:rtl/>
          <w:lang w:bidi="ar-MA"/>
        </w:rPr>
        <w:t>لضمان</w:t>
      </w:r>
      <w:r>
        <w:rPr>
          <w:rFonts w:hint="cs"/>
          <w:rtl/>
          <w:lang w:bidi="ar-MA"/>
        </w:rPr>
        <w:t xml:space="preserve"> </w:t>
      </w:r>
      <w:r w:rsidRPr="00A544A4">
        <w:rPr>
          <w:rFonts w:hint="cs"/>
          <w:rtl/>
          <w:lang w:bidi="ar-MA"/>
        </w:rPr>
        <w:t>عدم</w:t>
      </w:r>
      <w:r>
        <w:rPr>
          <w:rFonts w:hint="cs"/>
          <w:rtl/>
          <w:lang w:bidi="ar-MA"/>
        </w:rPr>
        <w:t xml:space="preserve"> </w:t>
      </w:r>
      <w:r w:rsidRPr="00A544A4">
        <w:rPr>
          <w:rFonts w:hint="cs"/>
          <w:rtl/>
          <w:lang w:bidi="ar-MA"/>
        </w:rPr>
        <w:t>تعرض</w:t>
      </w:r>
      <w:r>
        <w:rPr>
          <w:rFonts w:hint="cs"/>
          <w:rtl/>
          <w:lang w:bidi="ar-MA"/>
        </w:rPr>
        <w:t xml:space="preserve"> </w:t>
      </w:r>
      <w:r w:rsidRPr="00A544A4">
        <w:rPr>
          <w:rFonts w:hint="cs"/>
          <w:rtl/>
          <w:lang w:bidi="ar-MA"/>
        </w:rPr>
        <w:t>أي</w:t>
      </w:r>
      <w:r>
        <w:rPr>
          <w:rFonts w:hint="cs"/>
          <w:rtl/>
          <w:lang w:bidi="ar-MA"/>
        </w:rPr>
        <w:t xml:space="preserve"> </w:t>
      </w:r>
      <w:r w:rsidRPr="00A544A4">
        <w:rPr>
          <w:rFonts w:hint="cs"/>
          <w:rtl/>
          <w:lang w:bidi="ar-MA"/>
        </w:rPr>
        <w:t>طفل</w:t>
      </w:r>
      <w:r>
        <w:rPr>
          <w:rFonts w:hint="cs"/>
          <w:rtl/>
          <w:lang w:bidi="ar-MA"/>
        </w:rPr>
        <w:t xml:space="preserve"> </w:t>
      </w:r>
      <w:r w:rsidRPr="00A544A4">
        <w:rPr>
          <w:rFonts w:hint="cs"/>
          <w:rtl/>
          <w:lang w:bidi="ar-MA"/>
        </w:rPr>
        <w:t>للتعذيب</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غيره</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أشكال</w:t>
      </w:r>
      <w:r>
        <w:rPr>
          <w:rFonts w:hint="cs"/>
          <w:rtl/>
          <w:lang w:bidi="ar-MA"/>
        </w:rPr>
        <w:t xml:space="preserve"> </w:t>
      </w:r>
      <w:r w:rsidRPr="00A544A4">
        <w:rPr>
          <w:rFonts w:hint="cs"/>
          <w:rtl/>
          <w:lang w:bidi="ar-MA"/>
        </w:rPr>
        <w:t>المعاملة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العقوبة</w:t>
      </w:r>
      <w:r>
        <w:rPr>
          <w:rFonts w:hint="cs"/>
          <w:rtl/>
          <w:lang w:bidi="ar-MA"/>
        </w:rPr>
        <w:t xml:space="preserve"> </w:t>
      </w:r>
      <w:r w:rsidRPr="00A544A4">
        <w:rPr>
          <w:rFonts w:hint="cs"/>
          <w:rtl/>
          <w:lang w:bidi="ar-MA"/>
        </w:rPr>
        <w:t>القاسية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اللاإنسانية</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المهينة.</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الإطار</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إطار</w:t>
      </w:r>
      <w:r>
        <w:rPr>
          <w:rFonts w:hint="cs"/>
          <w:rtl/>
          <w:lang w:bidi="ar-MA"/>
        </w:rPr>
        <w:t xml:space="preserve"> </w:t>
      </w:r>
      <w:r w:rsidRPr="00A544A4">
        <w:rPr>
          <w:rFonts w:hint="cs"/>
          <w:rtl/>
          <w:lang w:bidi="ar-MA"/>
        </w:rPr>
        <w:t>حرص</w:t>
      </w:r>
      <w:r>
        <w:rPr>
          <w:rFonts w:hint="cs"/>
          <w:rtl/>
          <w:lang w:bidi="ar-MA"/>
        </w:rPr>
        <w:t xml:space="preserve"> </w:t>
      </w:r>
      <w:r w:rsidRPr="00A544A4">
        <w:rPr>
          <w:rFonts w:hint="cs"/>
          <w:rtl/>
          <w:lang w:bidi="ar-MA"/>
        </w:rPr>
        <w:t>المملكة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حماية</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بصفة</w:t>
      </w:r>
      <w:r>
        <w:rPr>
          <w:rFonts w:hint="cs"/>
          <w:rtl/>
          <w:lang w:bidi="ar-MA"/>
        </w:rPr>
        <w:t xml:space="preserve"> </w:t>
      </w:r>
      <w:r w:rsidRPr="00A544A4">
        <w:rPr>
          <w:rFonts w:hint="cs"/>
          <w:rtl/>
          <w:lang w:bidi="ar-MA"/>
        </w:rPr>
        <w:t>عامة</w:t>
      </w:r>
      <w:r>
        <w:rPr>
          <w:rFonts w:hint="cs"/>
          <w:rtl/>
          <w:lang w:bidi="ar-MA"/>
        </w:rPr>
        <w:t xml:space="preserve"> </w:t>
      </w:r>
      <w:r w:rsidRPr="00A544A4">
        <w:rPr>
          <w:rFonts w:hint="cs"/>
          <w:rtl/>
          <w:lang w:bidi="ar-MA"/>
        </w:rPr>
        <w:t>والأحداث</w:t>
      </w:r>
      <w:r>
        <w:rPr>
          <w:rFonts w:hint="cs"/>
          <w:rtl/>
          <w:lang w:bidi="ar-MA"/>
        </w:rPr>
        <w:t xml:space="preserve"> </w:t>
      </w:r>
      <w:r w:rsidRPr="00A544A4">
        <w:rPr>
          <w:rFonts w:hint="cs"/>
          <w:rtl/>
          <w:lang w:bidi="ar-MA"/>
        </w:rPr>
        <w:t>بصفة</w:t>
      </w:r>
      <w:r>
        <w:rPr>
          <w:rFonts w:hint="cs"/>
          <w:rtl/>
          <w:lang w:bidi="ar-MA"/>
        </w:rPr>
        <w:t xml:space="preserve"> </w:t>
      </w:r>
      <w:r w:rsidRPr="00A544A4">
        <w:rPr>
          <w:rFonts w:hint="cs"/>
          <w:rtl/>
          <w:lang w:bidi="ar-MA"/>
        </w:rPr>
        <w:t>خاصة،</w:t>
      </w:r>
      <w:r>
        <w:rPr>
          <w:rFonts w:hint="cs"/>
          <w:rtl/>
          <w:lang w:bidi="ar-MA"/>
        </w:rPr>
        <w:t xml:space="preserve"> </w:t>
      </w:r>
      <w:r w:rsidRPr="00A544A4">
        <w:rPr>
          <w:rFonts w:hint="cs"/>
          <w:rtl/>
          <w:lang w:bidi="ar-MA"/>
        </w:rPr>
        <w:t>فقد</w:t>
      </w:r>
      <w:r>
        <w:rPr>
          <w:rFonts w:hint="cs"/>
          <w:rtl/>
          <w:lang w:bidi="ar-MA"/>
        </w:rPr>
        <w:t xml:space="preserve"> </w:t>
      </w:r>
      <w:r w:rsidRPr="00A544A4">
        <w:rPr>
          <w:rFonts w:hint="cs"/>
          <w:rtl/>
          <w:lang w:bidi="ar-MA"/>
        </w:rPr>
        <w:t>تضمنت</w:t>
      </w:r>
      <w:r>
        <w:rPr>
          <w:rFonts w:hint="cs"/>
          <w:rtl/>
          <w:lang w:bidi="ar-MA"/>
        </w:rPr>
        <w:t xml:space="preserve"> </w:t>
      </w:r>
      <w:r w:rsidRPr="00A544A4">
        <w:rPr>
          <w:rFonts w:hint="cs"/>
          <w:rtl/>
          <w:lang w:bidi="ar-MA"/>
        </w:rPr>
        <w:t>مواد</w:t>
      </w:r>
      <w:r>
        <w:rPr>
          <w:rFonts w:hint="cs"/>
          <w:rtl/>
          <w:lang w:bidi="ar-MA"/>
        </w:rPr>
        <w:t xml:space="preserve"> </w:t>
      </w:r>
      <w:r w:rsidRPr="00A544A4">
        <w:rPr>
          <w:rFonts w:hint="cs"/>
          <w:rtl/>
          <w:lang w:bidi="ar-MA"/>
        </w:rPr>
        <w:t>الدستور</w:t>
      </w:r>
      <w:r>
        <w:rPr>
          <w:rFonts w:hint="cs"/>
          <w:rtl/>
          <w:lang w:bidi="ar-MA"/>
        </w:rPr>
        <w:t xml:space="preserve"> </w:t>
      </w:r>
      <w:r w:rsidRPr="00A544A4">
        <w:rPr>
          <w:rFonts w:hint="cs"/>
          <w:rtl/>
          <w:lang w:bidi="ar-MA"/>
        </w:rPr>
        <w:t>وقوانين</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والقرارات</w:t>
      </w:r>
      <w:r>
        <w:rPr>
          <w:rFonts w:hint="cs"/>
          <w:rtl/>
          <w:lang w:bidi="ar-MA"/>
        </w:rPr>
        <w:t xml:space="preserve"> </w:t>
      </w:r>
      <w:r w:rsidRPr="00A544A4">
        <w:rPr>
          <w:rFonts w:hint="cs"/>
          <w:rtl/>
          <w:lang w:bidi="ar-MA"/>
        </w:rPr>
        <w:t>الصادرة</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الجهات</w:t>
      </w:r>
      <w:r>
        <w:rPr>
          <w:rFonts w:hint="cs"/>
          <w:rtl/>
          <w:lang w:bidi="ar-BH"/>
        </w:rPr>
        <w:t xml:space="preserve"> </w:t>
      </w:r>
      <w:r w:rsidRPr="00A544A4">
        <w:rPr>
          <w:rFonts w:hint="cs"/>
          <w:rtl/>
          <w:lang w:bidi="ar-BH"/>
        </w:rPr>
        <w:t>ذات</w:t>
      </w:r>
      <w:r>
        <w:rPr>
          <w:rFonts w:hint="cs"/>
          <w:rtl/>
          <w:lang w:bidi="ar-BH"/>
        </w:rPr>
        <w:t xml:space="preserve"> </w:t>
      </w:r>
      <w:r w:rsidRPr="00A544A4">
        <w:rPr>
          <w:rFonts w:hint="cs"/>
          <w:rtl/>
          <w:lang w:bidi="ar-BH"/>
        </w:rPr>
        <w:t>الاختصاص</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يكفل</w:t>
      </w:r>
      <w:r>
        <w:rPr>
          <w:rFonts w:hint="cs"/>
          <w:rtl/>
          <w:lang w:bidi="ar-BH"/>
        </w:rPr>
        <w:t xml:space="preserve"> </w:t>
      </w:r>
      <w:r w:rsidRPr="00A544A4">
        <w:rPr>
          <w:rFonts w:hint="cs"/>
          <w:rtl/>
          <w:lang w:bidi="ar-BH"/>
        </w:rPr>
        <w:t>تلك</w:t>
      </w:r>
      <w:r>
        <w:rPr>
          <w:rFonts w:hint="cs"/>
          <w:rtl/>
          <w:lang w:bidi="ar-BH"/>
        </w:rPr>
        <w:t xml:space="preserve"> </w:t>
      </w:r>
      <w:r w:rsidRPr="00A544A4">
        <w:rPr>
          <w:rFonts w:hint="cs"/>
          <w:rtl/>
          <w:lang w:bidi="ar-BH"/>
        </w:rPr>
        <w:t>الحماية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النحو</w:t>
      </w:r>
      <w:r>
        <w:rPr>
          <w:rFonts w:hint="cs"/>
          <w:rtl/>
          <w:lang w:bidi="ar-BH"/>
        </w:rPr>
        <w:t xml:space="preserve"> </w:t>
      </w:r>
      <w:r w:rsidRPr="00A544A4">
        <w:rPr>
          <w:rFonts w:hint="cs"/>
          <w:rtl/>
          <w:lang w:bidi="ar-BH"/>
        </w:rPr>
        <w:t>التالي:</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نصت</w:t>
      </w:r>
      <w:r>
        <w:rPr>
          <w:rFonts w:hint="cs"/>
          <w:rtl/>
        </w:rPr>
        <w:t xml:space="preserve"> </w:t>
      </w:r>
      <w:r w:rsidRPr="00A544A4">
        <w:rPr>
          <w:rFonts w:hint="cs"/>
          <w:rtl/>
        </w:rPr>
        <w:t>المادة</w:t>
      </w:r>
      <w:r>
        <w:rPr>
          <w:rFonts w:hint="cs"/>
          <w:rtl/>
        </w:rPr>
        <w:t xml:space="preserve"> </w:t>
      </w:r>
      <w:r w:rsidRPr="00A544A4">
        <w:rPr>
          <w:rFonts w:hint="cs"/>
          <w:rtl/>
        </w:rPr>
        <w:t>20</w:t>
      </w:r>
      <w:r>
        <w:rPr>
          <w:rFonts w:hint="cs"/>
          <w:rtl/>
        </w:rPr>
        <w:t xml:space="preserve"> </w:t>
      </w:r>
      <w:r w:rsidRPr="00A544A4">
        <w:rPr>
          <w:rFonts w:hint="cs"/>
          <w:rtl/>
        </w:rPr>
        <w:t>من</w:t>
      </w:r>
      <w:r>
        <w:rPr>
          <w:rFonts w:hint="cs"/>
          <w:rtl/>
        </w:rPr>
        <w:t xml:space="preserve"> </w:t>
      </w:r>
      <w:r w:rsidRPr="00A544A4">
        <w:rPr>
          <w:rFonts w:hint="cs"/>
          <w:rtl/>
        </w:rPr>
        <w:t>دستور</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على</w:t>
      </w:r>
      <w:r>
        <w:rPr>
          <w:rFonts w:hint="cs"/>
          <w:rtl/>
        </w:rPr>
        <w:t xml:space="preserve"> </w:t>
      </w:r>
      <w:r w:rsidRPr="00A544A4">
        <w:rPr>
          <w:rFonts w:hint="cs"/>
          <w:rtl/>
        </w:rPr>
        <w:t>أن</w:t>
      </w:r>
      <w:r>
        <w:rPr>
          <w:rFonts w:hint="cs"/>
          <w:rtl/>
        </w:rPr>
        <w:t xml:space="preserve"> </w:t>
      </w:r>
      <w:r w:rsidRPr="00A544A4">
        <w:rPr>
          <w:rFonts w:hint="cs"/>
          <w:rtl/>
        </w:rPr>
        <w:t>المتهم</w:t>
      </w:r>
      <w:r>
        <w:rPr>
          <w:rFonts w:hint="cs"/>
          <w:rtl/>
        </w:rPr>
        <w:t xml:space="preserve"> </w:t>
      </w:r>
      <w:r w:rsidRPr="00A544A4">
        <w:rPr>
          <w:rFonts w:hint="cs"/>
          <w:rtl/>
        </w:rPr>
        <w:t>برئ</w:t>
      </w:r>
      <w:r>
        <w:rPr>
          <w:rFonts w:hint="cs"/>
          <w:rtl/>
        </w:rPr>
        <w:t xml:space="preserve"> </w:t>
      </w:r>
      <w:r w:rsidRPr="00A544A4">
        <w:rPr>
          <w:rFonts w:hint="cs"/>
          <w:rtl/>
        </w:rPr>
        <w:t>حتى</w:t>
      </w:r>
      <w:r>
        <w:rPr>
          <w:rFonts w:hint="cs"/>
          <w:rtl/>
        </w:rPr>
        <w:t xml:space="preserve"> </w:t>
      </w:r>
      <w:r w:rsidRPr="00A544A4">
        <w:rPr>
          <w:rFonts w:hint="cs"/>
          <w:rtl/>
        </w:rPr>
        <w:t>تثبت</w:t>
      </w:r>
      <w:r>
        <w:rPr>
          <w:rFonts w:hint="cs"/>
          <w:rtl/>
        </w:rPr>
        <w:t xml:space="preserve"> </w:t>
      </w:r>
      <w:r w:rsidRPr="00A544A4">
        <w:rPr>
          <w:rFonts w:hint="cs"/>
          <w:rtl/>
        </w:rPr>
        <w:t>إدانته</w:t>
      </w:r>
      <w:r>
        <w:rPr>
          <w:rFonts w:hint="cs"/>
          <w:rtl/>
        </w:rPr>
        <w:t xml:space="preserve"> </w:t>
      </w:r>
      <w:r w:rsidRPr="00A544A4">
        <w:rPr>
          <w:rFonts w:hint="cs"/>
          <w:rtl/>
        </w:rPr>
        <w:t>في</w:t>
      </w:r>
      <w:r>
        <w:rPr>
          <w:rFonts w:hint="cs"/>
          <w:rtl/>
        </w:rPr>
        <w:t xml:space="preserve"> </w:t>
      </w:r>
      <w:r w:rsidRPr="00A544A4">
        <w:rPr>
          <w:rFonts w:hint="cs"/>
          <w:rtl/>
        </w:rPr>
        <w:t>محاكمة</w:t>
      </w:r>
      <w:r>
        <w:rPr>
          <w:rFonts w:hint="cs"/>
          <w:rtl/>
        </w:rPr>
        <w:t xml:space="preserve"> </w:t>
      </w:r>
      <w:r w:rsidRPr="00A544A4">
        <w:rPr>
          <w:rFonts w:hint="cs"/>
          <w:rtl/>
        </w:rPr>
        <w:t>قانونية</w:t>
      </w:r>
      <w:r>
        <w:rPr>
          <w:rFonts w:hint="cs"/>
          <w:rtl/>
        </w:rPr>
        <w:t xml:space="preserve"> </w:t>
      </w:r>
      <w:r w:rsidRPr="00A544A4">
        <w:rPr>
          <w:rFonts w:hint="cs"/>
          <w:rtl/>
        </w:rPr>
        <w:t>تؤمن</w:t>
      </w:r>
      <w:r>
        <w:rPr>
          <w:rFonts w:hint="cs"/>
          <w:rtl/>
        </w:rPr>
        <w:t xml:space="preserve"> </w:t>
      </w:r>
      <w:r w:rsidRPr="00A544A4">
        <w:rPr>
          <w:rFonts w:hint="cs"/>
          <w:rtl/>
        </w:rPr>
        <w:t>له</w:t>
      </w:r>
      <w:r>
        <w:rPr>
          <w:rFonts w:hint="cs"/>
          <w:rtl/>
        </w:rPr>
        <w:t xml:space="preserve"> </w:t>
      </w:r>
      <w:r w:rsidRPr="00A544A4">
        <w:rPr>
          <w:rFonts w:hint="cs"/>
          <w:rtl/>
        </w:rPr>
        <w:t>فيها</w:t>
      </w:r>
      <w:r>
        <w:rPr>
          <w:rFonts w:hint="cs"/>
          <w:rtl/>
        </w:rPr>
        <w:t xml:space="preserve"> </w:t>
      </w:r>
      <w:r w:rsidRPr="00A544A4">
        <w:rPr>
          <w:rFonts w:hint="cs"/>
          <w:rtl/>
        </w:rPr>
        <w:t>الضمانات</w:t>
      </w:r>
      <w:r>
        <w:rPr>
          <w:rFonts w:hint="cs"/>
          <w:rtl/>
        </w:rPr>
        <w:t xml:space="preserve"> </w:t>
      </w:r>
      <w:r w:rsidRPr="00A544A4">
        <w:rPr>
          <w:rFonts w:hint="cs"/>
          <w:rtl/>
        </w:rPr>
        <w:t>الضرورية</w:t>
      </w:r>
      <w:r>
        <w:rPr>
          <w:rFonts w:hint="cs"/>
          <w:rtl/>
        </w:rPr>
        <w:t xml:space="preserve"> </w:t>
      </w:r>
      <w:r w:rsidRPr="00A544A4">
        <w:rPr>
          <w:rFonts w:hint="cs"/>
          <w:rtl/>
        </w:rPr>
        <w:t>لممارسة</w:t>
      </w:r>
      <w:r>
        <w:rPr>
          <w:rFonts w:hint="cs"/>
          <w:rtl/>
        </w:rPr>
        <w:t xml:space="preserve"> </w:t>
      </w:r>
      <w:r w:rsidRPr="00A544A4">
        <w:rPr>
          <w:rFonts w:hint="cs"/>
          <w:rtl/>
        </w:rPr>
        <w:t>حق</w:t>
      </w:r>
      <w:r>
        <w:rPr>
          <w:rFonts w:hint="cs"/>
          <w:rtl/>
        </w:rPr>
        <w:t xml:space="preserve"> </w:t>
      </w:r>
      <w:r w:rsidRPr="00A544A4">
        <w:rPr>
          <w:rFonts w:hint="cs"/>
          <w:rtl/>
        </w:rPr>
        <w:t>الدفاع</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مراحل</w:t>
      </w:r>
      <w:r>
        <w:rPr>
          <w:rFonts w:hint="cs"/>
          <w:rtl/>
        </w:rPr>
        <w:t xml:space="preserve"> </w:t>
      </w:r>
      <w:r w:rsidRPr="00A544A4">
        <w:rPr>
          <w:rFonts w:hint="cs"/>
          <w:rtl/>
        </w:rPr>
        <w:t>التحقيق</w:t>
      </w:r>
      <w:r>
        <w:rPr>
          <w:rFonts w:hint="cs"/>
          <w:rtl/>
        </w:rPr>
        <w:t xml:space="preserve"> </w:t>
      </w:r>
      <w:r w:rsidRPr="00A544A4">
        <w:rPr>
          <w:rFonts w:hint="cs"/>
          <w:rtl/>
        </w:rPr>
        <w:t>والمحاكمة</w:t>
      </w:r>
      <w:r>
        <w:rPr>
          <w:rFonts w:hint="cs"/>
          <w:rtl/>
        </w:rPr>
        <w:t xml:space="preserve"> </w:t>
      </w:r>
      <w:r w:rsidRPr="00A544A4">
        <w:rPr>
          <w:rFonts w:hint="cs"/>
          <w:rtl/>
        </w:rPr>
        <w:t>وفقاً</w:t>
      </w:r>
      <w:r>
        <w:rPr>
          <w:rFonts w:hint="cs"/>
          <w:rtl/>
        </w:rPr>
        <w:t xml:space="preserve"> </w:t>
      </w:r>
      <w:r w:rsidRPr="00A544A4">
        <w:rPr>
          <w:rFonts w:hint="cs"/>
          <w:rtl/>
        </w:rPr>
        <w:t>للقانون</w:t>
      </w:r>
      <w:r>
        <w:rPr>
          <w:rFonts w:hint="cs"/>
          <w:rtl/>
        </w:rPr>
        <w:t xml:space="preserve"> </w:t>
      </w:r>
      <w:r w:rsidRPr="00A544A4">
        <w:rPr>
          <w:rFonts w:hint="cs"/>
          <w:rtl/>
        </w:rPr>
        <w:t>ويحظر</w:t>
      </w:r>
      <w:r>
        <w:rPr>
          <w:rFonts w:hint="cs"/>
          <w:rtl/>
        </w:rPr>
        <w:t xml:space="preserve"> </w:t>
      </w:r>
      <w:r w:rsidRPr="00A544A4">
        <w:rPr>
          <w:rFonts w:hint="cs"/>
          <w:rtl/>
        </w:rPr>
        <w:t>إيذاء</w:t>
      </w:r>
      <w:r>
        <w:rPr>
          <w:rFonts w:hint="cs"/>
          <w:rtl/>
        </w:rPr>
        <w:t xml:space="preserve"> </w:t>
      </w:r>
      <w:r w:rsidRPr="00A544A4">
        <w:rPr>
          <w:rFonts w:hint="cs"/>
          <w:rtl/>
        </w:rPr>
        <w:t>المتهم</w:t>
      </w:r>
      <w:r>
        <w:rPr>
          <w:rFonts w:hint="cs"/>
          <w:rtl/>
        </w:rPr>
        <w:t xml:space="preserve"> </w:t>
      </w:r>
      <w:r w:rsidRPr="00A544A4">
        <w:rPr>
          <w:rFonts w:hint="cs"/>
          <w:rtl/>
        </w:rPr>
        <w:t>جسمانياً</w:t>
      </w:r>
      <w:r>
        <w:rPr>
          <w:rFonts w:hint="cs"/>
          <w:rtl/>
        </w:rPr>
        <w:t xml:space="preserve"> </w:t>
      </w:r>
      <w:r w:rsidRPr="00A544A4">
        <w:rPr>
          <w:rFonts w:hint="cs"/>
          <w:rtl/>
        </w:rPr>
        <w:t>أو</w:t>
      </w:r>
      <w:r>
        <w:rPr>
          <w:rFonts w:hint="cs"/>
          <w:rtl/>
        </w:rPr>
        <w:t xml:space="preserve"> </w:t>
      </w:r>
      <w:r w:rsidRPr="00A544A4">
        <w:rPr>
          <w:rFonts w:hint="cs"/>
          <w:rtl/>
        </w:rPr>
        <w:t>معنوياً</w:t>
      </w:r>
      <w:r>
        <w:rPr>
          <w:rFonts w:hint="cs"/>
          <w:rtl/>
        </w:rPr>
        <w:t xml:space="preserve"> </w:t>
      </w:r>
      <w:r w:rsidRPr="00A544A4">
        <w:rPr>
          <w:rFonts w:hint="cs"/>
          <w:rtl/>
        </w:rPr>
        <w:t>ويجب</w:t>
      </w:r>
      <w:r>
        <w:rPr>
          <w:rFonts w:hint="cs"/>
          <w:rtl/>
        </w:rPr>
        <w:t xml:space="preserve"> </w:t>
      </w:r>
      <w:r w:rsidRPr="00A544A4">
        <w:rPr>
          <w:rFonts w:hint="cs"/>
          <w:rtl/>
        </w:rPr>
        <w:t>أن</w:t>
      </w:r>
      <w:r>
        <w:rPr>
          <w:rFonts w:hint="cs"/>
          <w:rtl/>
        </w:rPr>
        <w:t xml:space="preserve"> </w:t>
      </w:r>
      <w:r w:rsidRPr="00A544A4">
        <w:rPr>
          <w:rFonts w:hint="cs"/>
          <w:rtl/>
        </w:rPr>
        <w:t>يكون</w:t>
      </w:r>
      <w:r>
        <w:rPr>
          <w:rFonts w:hint="cs"/>
          <w:rtl/>
        </w:rPr>
        <w:t xml:space="preserve"> </w:t>
      </w:r>
      <w:r w:rsidRPr="00A544A4">
        <w:rPr>
          <w:rFonts w:hint="cs"/>
          <w:rtl/>
        </w:rPr>
        <w:t>لكل</w:t>
      </w:r>
      <w:r>
        <w:rPr>
          <w:rFonts w:hint="cs"/>
          <w:rtl/>
        </w:rPr>
        <w:t xml:space="preserve"> </w:t>
      </w:r>
      <w:r w:rsidRPr="00A544A4">
        <w:rPr>
          <w:rFonts w:hint="cs"/>
          <w:rtl/>
        </w:rPr>
        <w:t>متهم</w:t>
      </w:r>
      <w:r>
        <w:rPr>
          <w:rFonts w:hint="cs"/>
          <w:rtl/>
        </w:rPr>
        <w:t xml:space="preserve"> </w:t>
      </w:r>
      <w:r w:rsidRPr="00A544A4">
        <w:rPr>
          <w:rFonts w:hint="cs"/>
          <w:rtl/>
        </w:rPr>
        <w:t>بجناية</w:t>
      </w:r>
      <w:r>
        <w:rPr>
          <w:rFonts w:hint="cs"/>
          <w:rtl/>
        </w:rPr>
        <w:t xml:space="preserve"> </w:t>
      </w:r>
      <w:r w:rsidRPr="00A544A4">
        <w:rPr>
          <w:rFonts w:hint="cs"/>
          <w:rtl/>
        </w:rPr>
        <w:t>محام</w:t>
      </w:r>
      <w:r>
        <w:rPr>
          <w:rFonts w:hint="cs"/>
          <w:rtl/>
        </w:rPr>
        <w:t xml:space="preserve"> </w:t>
      </w:r>
      <w:r w:rsidRPr="00A544A4">
        <w:rPr>
          <w:rFonts w:hint="cs"/>
          <w:rtl/>
        </w:rPr>
        <w:t>يدافع</w:t>
      </w:r>
      <w:r>
        <w:rPr>
          <w:rFonts w:hint="cs"/>
          <w:rtl/>
        </w:rPr>
        <w:t xml:space="preserve"> </w:t>
      </w:r>
      <w:r w:rsidRPr="00A544A4">
        <w:rPr>
          <w:rFonts w:hint="cs"/>
          <w:rtl/>
        </w:rPr>
        <w:t>عنه</w:t>
      </w:r>
      <w:r>
        <w:rPr>
          <w:rFonts w:hint="cs"/>
          <w:rtl/>
        </w:rPr>
        <w:t xml:space="preserve"> </w:t>
      </w:r>
      <w:r w:rsidRPr="00A544A4">
        <w:rPr>
          <w:rFonts w:hint="cs"/>
          <w:rtl/>
        </w:rPr>
        <w:t>بموافقته</w:t>
      </w:r>
      <w:r>
        <w:rPr>
          <w:rFonts w:hint="cs"/>
          <w:rtl/>
        </w:rPr>
        <w:t xml:space="preserve"> </w:t>
      </w:r>
      <w:r w:rsidRPr="00A544A4">
        <w:rPr>
          <w:rFonts w:hint="cs"/>
          <w:rtl/>
        </w:rPr>
        <w:t>وحق</w:t>
      </w:r>
      <w:r>
        <w:rPr>
          <w:rFonts w:hint="cs"/>
          <w:rtl/>
        </w:rPr>
        <w:t xml:space="preserve"> </w:t>
      </w:r>
      <w:r w:rsidRPr="00A544A4">
        <w:rPr>
          <w:rFonts w:hint="cs"/>
          <w:rtl/>
        </w:rPr>
        <w:t>التقاضي</w:t>
      </w:r>
      <w:r>
        <w:rPr>
          <w:rFonts w:hint="cs"/>
          <w:rtl/>
        </w:rPr>
        <w:t xml:space="preserve"> </w:t>
      </w:r>
      <w:r w:rsidRPr="00A544A4">
        <w:rPr>
          <w:rFonts w:hint="cs"/>
          <w:rtl/>
        </w:rPr>
        <w:t>مكفول</w:t>
      </w:r>
      <w:r>
        <w:rPr>
          <w:rFonts w:hint="cs"/>
          <w:rtl/>
        </w:rPr>
        <w:t xml:space="preserve"> </w:t>
      </w:r>
      <w:r w:rsidRPr="00A544A4">
        <w:rPr>
          <w:rFonts w:hint="cs"/>
          <w:rtl/>
        </w:rPr>
        <w:t>وفقاً</w:t>
      </w:r>
      <w:r>
        <w:rPr>
          <w:rFonts w:hint="cs"/>
          <w:rtl/>
        </w:rPr>
        <w:t xml:space="preserve"> </w:t>
      </w:r>
      <w:r w:rsidRPr="00A544A4">
        <w:rPr>
          <w:rFonts w:hint="cs"/>
          <w:rtl/>
        </w:rPr>
        <w:t>للقانون</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تضمنت</w:t>
      </w:r>
      <w:r>
        <w:rPr>
          <w:rFonts w:hint="cs"/>
          <w:rtl/>
        </w:rPr>
        <w:t xml:space="preserve"> </w:t>
      </w:r>
      <w:r w:rsidRPr="00A544A4">
        <w:rPr>
          <w:rFonts w:hint="cs"/>
          <w:rtl/>
        </w:rPr>
        <w:t>المادتان</w:t>
      </w:r>
      <w:r>
        <w:rPr>
          <w:rFonts w:hint="cs"/>
          <w:rtl/>
        </w:rPr>
        <w:t xml:space="preserve"> </w:t>
      </w:r>
      <w:r w:rsidRPr="00A544A4">
        <w:rPr>
          <w:rFonts w:hint="cs"/>
          <w:rtl/>
        </w:rPr>
        <w:t>من</w:t>
      </w:r>
      <w:r>
        <w:rPr>
          <w:rFonts w:hint="cs"/>
          <w:rtl/>
        </w:rPr>
        <w:t xml:space="preserve"> </w:t>
      </w:r>
      <w:r w:rsidRPr="00A544A4">
        <w:rPr>
          <w:rFonts w:hint="cs"/>
          <w:rtl/>
        </w:rPr>
        <w:t>208</w:t>
      </w:r>
      <w:r>
        <w:rPr>
          <w:rFonts w:hint="cs"/>
          <w:rtl/>
        </w:rPr>
        <w:t xml:space="preserve"> و</w:t>
      </w:r>
      <w:r w:rsidRPr="00A544A4">
        <w:rPr>
          <w:rFonts w:hint="cs"/>
          <w:rtl/>
        </w:rPr>
        <w:t>232</w:t>
      </w:r>
      <w:r>
        <w:rPr>
          <w:rFonts w:hint="cs"/>
          <w:rtl/>
        </w:rPr>
        <w:t xml:space="preserve"> </w:t>
      </w:r>
      <w:r w:rsidRPr="00A544A4">
        <w:rPr>
          <w:rFonts w:hint="cs"/>
          <w:rtl/>
        </w:rPr>
        <w:t>من</w:t>
      </w:r>
      <w:r>
        <w:rPr>
          <w:rFonts w:hint="cs"/>
          <w:rtl/>
        </w:rPr>
        <w:t xml:space="preserve"> </w:t>
      </w:r>
      <w:r w:rsidRPr="00A544A4">
        <w:rPr>
          <w:rFonts w:hint="cs"/>
          <w:rtl/>
        </w:rPr>
        <w:t>قانون</w:t>
      </w:r>
      <w:r>
        <w:rPr>
          <w:rFonts w:hint="cs"/>
          <w:rtl/>
        </w:rPr>
        <w:t xml:space="preserve"> </w:t>
      </w:r>
      <w:r w:rsidRPr="00A544A4">
        <w:rPr>
          <w:rFonts w:hint="cs"/>
          <w:rtl/>
        </w:rPr>
        <w:t>العقوبات</w:t>
      </w:r>
      <w:r>
        <w:rPr>
          <w:rFonts w:hint="cs"/>
          <w:rtl/>
        </w:rPr>
        <w:t xml:space="preserve"> </w:t>
      </w:r>
      <w:r w:rsidRPr="00A544A4">
        <w:rPr>
          <w:rFonts w:hint="cs"/>
          <w:rtl/>
        </w:rPr>
        <w:t>البحريني</w:t>
      </w:r>
      <w:r>
        <w:rPr>
          <w:rFonts w:hint="cs"/>
          <w:rtl/>
        </w:rPr>
        <w:t xml:space="preserve"> </w:t>
      </w:r>
      <w:r w:rsidRPr="00A544A4">
        <w:rPr>
          <w:rFonts w:hint="cs"/>
          <w:rtl/>
        </w:rPr>
        <w:t>الصادر</w:t>
      </w:r>
      <w:r>
        <w:rPr>
          <w:rFonts w:hint="cs"/>
          <w:rtl/>
        </w:rPr>
        <w:t xml:space="preserve"> </w:t>
      </w:r>
      <w:r w:rsidRPr="00A544A4">
        <w:rPr>
          <w:rFonts w:hint="cs"/>
          <w:rtl/>
        </w:rPr>
        <w:t>بمرسوم</w:t>
      </w:r>
      <w:r>
        <w:rPr>
          <w:rFonts w:hint="cs"/>
          <w:rtl/>
        </w:rPr>
        <w:t xml:space="preserve"> </w:t>
      </w:r>
      <w:r w:rsidRPr="00A544A4">
        <w:rPr>
          <w:rFonts w:hint="cs"/>
          <w:rtl/>
        </w:rPr>
        <w:t>بقانون</w:t>
      </w:r>
      <w:r>
        <w:rPr>
          <w:rFonts w:hint="cs"/>
          <w:rtl/>
        </w:rPr>
        <w:t xml:space="preserve"> </w:t>
      </w:r>
      <w:r w:rsidRPr="00A544A4">
        <w:rPr>
          <w:rFonts w:hint="cs"/>
          <w:rtl/>
        </w:rPr>
        <w:t>(15)</w:t>
      </w:r>
      <w:r>
        <w:rPr>
          <w:rFonts w:hint="cs"/>
          <w:rtl/>
        </w:rPr>
        <w:t xml:space="preserve"> </w:t>
      </w:r>
      <w:r w:rsidRPr="00A544A4">
        <w:rPr>
          <w:rFonts w:hint="cs"/>
          <w:rtl/>
        </w:rPr>
        <w:t>لسنة</w:t>
      </w:r>
      <w:r>
        <w:rPr>
          <w:rFonts w:hint="cs"/>
          <w:rtl/>
        </w:rPr>
        <w:t xml:space="preserve"> </w:t>
      </w:r>
      <w:r w:rsidRPr="00A544A4">
        <w:rPr>
          <w:rFonts w:hint="cs"/>
          <w:rtl/>
        </w:rPr>
        <w:t>1976</w:t>
      </w:r>
      <w:r>
        <w:rPr>
          <w:rFonts w:hint="cs"/>
          <w:rtl/>
        </w:rPr>
        <w:t xml:space="preserve"> </w:t>
      </w:r>
      <w:r w:rsidRPr="00A544A4">
        <w:rPr>
          <w:rFonts w:hint="cs"/>
          <w:rtl/>
        </w:rPr>
        <w:t>على</w:t>
      </w:r>
      <w:r>
        <w:rPr>
          <w:rFonts w:hint="cs"/>
          <w:rtl/>
        </w:rPr>
        <w:t xml:space="preserve"> </w:t>
      </w:r>
      <w:r w:rsidRPr="00A544A4">
        <w:rPr>
          <w:rFonts w:hint="cs"/>
          <w:rtl/>
        </w:rPr>
        <w:t>معاقبة</w:t>
      </w:r>
      <w:r>
        <w:rPr>
          <w:rFonts w:hint="cs"/>
          <w:rtl/>
        </w:rPr>
        <w:t xml:space="preserve"> </w:t>
      </w:r>
      <w:r w:rsidRPr="00A544A4">
        <w:rPr>
          <w:rFonts w:hint="cs"/>
          <w:rtl/>
        </w:rPr>
        <w:t>كل</w:t>
      </w:r>
      <w:r>
        <w:rPr>
          <w:rFonts w:hint="cs"/>
          <w:rtl/>
        </w:rPr>
        <w:t xml:space="preserve"> </w:t>
      </w:r>
      <w:r w:rsidRPr="00A544A4">
        <w:rPr>
          <w:rFonts w:hint="cs"/>
          <w:rtl/>
        </w:rPr>
        <w:t>موظف</w:t>
      </w:r>
      <w:r>
        <w:rPr>
          <w:rFonts w:hint="cs"/>
          <w:rtl/>
        </w:rPr>
        <w:t xml:space="preserve"> </w:t>
      </w:r>
      <w:r w:rsidRPr="00A544A4">
        <w:rPr>
          <w:rFonts w:hint="cs"/>
          <w:rtl/>
        </w:rPr>
        <w:t>عام</w:t>
      </w:r>
      <w:r>
        <w:rPr>
          <w:rFonts w:hint="cs"/>
          <w:rtl/>
        </w:rPr>
        <w:t xml:space="preserve"> </w:t>
      </w:r>
      <w:r w:rsidRPr="00A544A4">
        <w:rPr>
          <w:rFonts w:hint="cs"/>
          <w:rtl/>
        </w:rPr>
        <w:t>أو</w:t>
      </w:r>
      <w:r>
        <w:rPr>
          <w:rFonts w:hint="cs"/>
          <w:rtl/>
        </w:rPr>
        <w:t xml:space="preserve"> </w:t>
      </w:r>
      <w:r w:rsidRPr="00A544A4">
        <w:rPr>
          <w:rFonts w:hint="cs"/>
          <w:rtl/>
        </w:rPr>
        <w:t>شخص</w:t>
      </w:r>
      <w:r>
        <w:rPr>
          <w:rFonts w:hint="cs"/>
          <w:rtl/>
        </w:rPr>
        <w:t xml:space="preserve"> </w:t>
      </w:r>
      <w:r w:rsidRPr="00A544A4">
        <w:rPr>
          <w:rFonts w:hint="cs"/>
          <w:rtl/>
        </w:rPr>
        <w:t>مكلف</w:t>
      </w:r>
      <w:r>
        <w:rPr>
          <w:rFonts w:hint="cs"/>
          <w:rtl/>
        </w:rPr>
        <w:t xml:space="preserve"> </w:t>
      </w:r>
      <w:r w:rsidRPr="00A544A4">
        <w:rPr>
          <w:rFonts w:hint="cs"/>
          <w:rtl/>
        </w:rPr>
        <w:t>بخدمة</w:t>
      </w:r>
      <w:r>
        <w:rPr>
          <w:rFonts w:hint="cs"/>
          <w:rtl/>
        </w:rPr>
        <w:t xml:space="preserve"> </w:t>
      </w:r>
      <w:r w:rsidRPr="00A544A4">
        <w:rPr>
          <w:rFonts w:hint="cs"/>
          <w:rtl/>
        </w:rPr>
        <w:t>عامة</w:t>
      </w:r>
      <w:r>
        <w:rPr>
          <w:rFonts w:hint="cs"/>
          <w:rtl/>
        </w:rPr>
        <w:t xml:space="preserve"> </w:t>
      </w:r>
      <w:r w:rsidRPr="00A544A4">
        <w:rPr>
          <w:rFonts w:hint="cs"/>
          <w:rtl/>
        </w:rPr>
        <w:t>أو</w:t>
      </w:r>
      <w:r>
        <w:rPr>
          <w:rFonts w:hint="cs"/>
          <w:rtl/>
        </w:rPr>
        <w:t xml:space="preserve"> </w:t>
      </w:r>
      <w:r w:rsidRPr="00A544A4">
        <w:rPr>
          <w:rFonts w:hint="cs"/>
          <w:rtl/>
        </w:rPr>
        <w:t>شخص</w:t>
      </w:r>
      <w:r>
        <w:rPr>
          <w:rFonts w:hint="cs"/>
          <w:rtl/>
        </w:rPr>
        <w:t xml:space="preserve"> </w:t>
      </w:r>
      <w:r w:rsidRPr="00A544A4">
        <w:rPr>
          <w:rFonts w:hint="cs"/>
          <w:rtl/>
        </w:rPr>
        <w:t>مكلف</w:t>
      </w:r>
      <w:r>
        <w:rPr>
          <w:rFonts w:hint="cs"/>
          <w:rtl/>
        </w:rPr>
        <w:t xml:space="preserve"> </w:t>
      </w:r>
      <w:r w:rsidRPr="00A544A4">
        <w:rPr>
          <w:rFonts w:hint="cs"/>
          <w:rtl/>
        </w:rPr>
        <w:t>بخدمة</w:t>
      </w:r>
      <w:r>
        <w:rPr>
          <w:rFonts w:hint="cs"/>
          <w:rtl/>
        </w:rPr>
        <w:t xml:space="preserve"> </w:t>
      </w:r>
      <w:r w:rsidRPr="00A544A4">
        <w:rPr>
          <w:rFonts w:hint="cs"/>
          <w:rtl/>
        </w:rPr>
        <w:t>عامة</w:t>
      </w:r>
      <w:r>
        <w:rPr>
          <w:rFonts w:hint="cs"/>
          <w:rtl/>
        </w:rPr>
        <w:t xml:space="preserve"> </w:t>
      </w:r>
      <w:r w:rsidRPr="00A544A4">
        <w:rPr>
          <w:rFonts w:hint="cs"/>
          <w:rtl/>
        </w:rPr>
        <w:t>أو</w:t>
      </w:r>
      <w:r>
        <w:rPr>
          <w:rFonts w:hint="cs"/>
          <w:rtl/>
        </w:rPr>
        <w:t xml:space="preserve"> </w:t>
      </w:r>
      <w:r w:rsidRPr="00A544A4">
        <w:rPr>
          <w:rFonts w:hint="cs"/>
          <w:rtl/>
        </w:rPr>
        <w:t>شخص</w:t>
      </w:r>
      <w:r>
        <w:rPr>
          <w:rFonts w:hint="cs"/>
          <w:rtl/>
        </w:rPr>
        <w:t xml:space="preserve"> </w:t>
      </w:r>
      <w:r w:rsidRPr="00A544A4">
        <w:rPr>
          <w:rFonts w:hint="cs"/>
          <w:rtl/>
        </w:rPr>
        <w:t>الحق</w:t>
      </w:r>
      <w:r>
        <w:rPr>
          <w:rFonts w:hint="cs"/>
          <w:rtl/>
        </w:rPr>
        <w:t xml:space="preserve"> </w:t>
      </w:r>
      <w:r w:rsidRPr="00A544A4">
        <w:rPr>
          <w:rFonts w:hint="cs"/>
          <w:rtl/>
        </w:rPr>
        <w:t>عمداً</w:t>
      </w:r>
      <w:r>
        <w:rPr>
          <w:rFonts w:hint="cs"/>
          <w:rtl/>
        </w:rPr>
        <w:t xml:space="preserve"> </w:t>
      </w:r>
      <w:r w:rsidRPr="00A544A4">
        <w:rPr>
          <w:rFonts w:hint="cs"/>
          <w:rtl/>
        </w:rPr>
        <w:t>ألم</w:t>
      </w:r>
      <w:r>
        <w:rPr>
          <w:rFonts w:hint="cs"/>
          <w:rtl/>
        </w:rPr>
        <w:t xml:space="preserve"> </w:t>
      </w:r>
      <w:r w:rsidRPr="00A544A4">
        <w:rPr>
          <w:rFonts w:hint="cs"/>
          <w:rtl/>
        </w:rPr>
        <w:t>شديد</w:t>
      </w:r>
      <w:r>
        <w:rPr>
          <w:rFonts w:hint="cs"/>
          <w:rtl/>
        </w:rPr>
        <w:t xml:space="preserve"> </w:t>
      </w:r>
      <w:r w:rsidRPr="00A544A4">
        <w:rPr>
          <w:rFonts w:hint="cs"/>
          <w:rtl/>
        </w:rPr>
        <w:t>أو</w:t>
      </w:r>
      <w:r>
        <w:rPr>
          <w:rFonts w:hint="cs"/>
          <w:rtl/>
        </w:rPr>
        <w:t xml:space="preserve"> </w:t>
      </w:r>
      <w:r w:rsidRPr="00A544A4">
        <w:rPr>
          <w:rFonts w:hint="cs"/>
          <w:rtl/>
        </w:rPr>
        <w:t>معاناة</w:t>
      </w:r>
      <w:r>
        <w:rPr>
          <w:rFonts w:hint="cs"/>
          <w:rtl/>
        </w:rPr>
        <w:t xml:space="preserve"> </w:t>
      </w:r>
      <w:r w:rsidRPr="00A544A4">
        <w:rPr>
          <w:rFonts w:hint="cs"/>
          <w:rtl/>
        </w:rPr>
        <w:t>شديدة</w:t>
      </w:r>
      <w:r>
        <w:rPr>
          <w:rFonts w:hint="cs"/>
          <w:rtl/>
        </w:rPr>
        <w:t xml:space="preserve"> </w:t>
      </w:r>
      <w:r w:rsidRPr="00A544A4">
        <w:rPr>
          <w:rFonts w:hint="cs"/>
          <w:rtl/>
        </w:rPr>
        <w:t>سواء</w:t>
      </w:r>
      <w:r>
        <w:rPr>
          <w:rFonts w:hint="cs"/>
          <w:rtl/>
        </w:rPr>
        <w:t xml:space="preserve"> </w:t>
      </w:r>
      <w:r w:rsidRPr="00A544A4">
        <w:rPr>
          <w:rFonts w:hint="cs"/>
          <w:rtl/>
        </w:rPr>
        <w:t>جسدياً</w:t>
      </w:r>
      <w:r>
        <w:rPr>
          <w:rFonts w:hint="cs"/>
          <w:rtl/>
        </w:rPr>
        <w:t xml:space="preserve"> </w:t>
      </w:r>
      <w:r w:rsidRPr="00A544A4">
        <w:rPr>
          <w:rFonts w:hint="cs"/>
          <w:rtl/>
        </w:rPr>
        <w:t>أو</w:t>
      </w:r>
      <w:r>
        <w:rPr>
          <w:rFonts w:hint="cs"/>
          <w:rtl/>
        </w:rPr>
        <w:t xml:space="preserve"> </w:t>
      </w:r>
      <w:r w:rsidRPr="00A544A4">
        <w:rPr>
          <w:rFonts w:hint="cs"/>
          <w:rtl/>
        </w:rPr>
        <w:t>معنوياً</w:t>
      </w:r>
      <w:r>
        <w:rPr>
          <w:rFonts w:hint="cs"/>
          <w:rtl/>
        </w:rPr>
        <w:t xml:space="preserve"> </w:t>
      </w:r>
      <w:r w:rsidRPr="00A544A4">
        <w:rPr>
          <w:rFonts w:hint="cs"/>
          <w:rtl/>
        </w:rPr>
        <w:t>بشخص</w:t>
      </w:r>
      <w:r>
        <w:rPr>
          <w:rFonts w:hint="cs"/>
          <w:rtl/>
        </w:rPr>
        <w:t xml:space="preserve"> </w:t>
      </w:r>
      <w:r w:rsidRPr="00A544A4">
        <w:rPr>
          <w:rFonts w:hint="cs"/>
          <w:rtl/>
        </w:rPr>
        <w:t>يحتجزه</w:t>
      </w:r>
      <w:r>
        <w:rPr>
          <w:rFonts w:hint="cs"/>
          <w:rtl/>
        </w:rPr>
        <w:t xml:space="preserve"> </w:t>
      </w:r>
      <w:r w:rsidRPr="00A544A4">
        <w:rPr>
          <w:rFonts w:hint="cs"/>
          <w:rtl/>
        </w:rPr>
        <w:t>أو</w:t>
      </w:r>
      <w:r>
        <w:rPr>
          <w:rFonts w:hint="cs"/>
          <w:rtl/>
        </w:rPr>
        <w:t xml:space="preserve"> </w:t>
      </w:r>
      <w:r w:rsidRPr="00A544A4">
        <w:rPr>
          <w:rFonts w:hint="cs"/>
          <w:rtl/>
        </w:rPr>
        <w:t>تحت</w:t>
      </w:r>
      <w:r>
        <w:rPr>
          <w:rFonts w:hint="cs"/>
          <w:rtl/>
        </w:rPr>
        <w:t xml:space="preserve"> </w:t>
      </w:r>
      <w:r w:rsidRPr="00A544A4">
        <w:rPr>
          <w:rFonts w:hint="cs"/>
          <w:rtl/>
        </w:rPr>
        <w:t>سيطرته</w:t>
      </w:r>
      <w:r>
        <w:rPr>
          <w:rFonts w:hint="cs"/>
          <w:rtl/>
        </w:rPr>
        <w:t xml:space="preserve"> </w:t>
      </w:r>
      <w:r w:rsidRPr="00A544A4">
        <w:rPr>
          <w:rFonts w:hint="cs"/>
          <w:rtl/>
        </w:rPr>
        <w:t>بغرض</w:t>
      </w:r>
      <w:r>
        <w:rPr>
          <w:rFonts w:hint="cs"/>
          <w:rtl/>
        </w:rPr>
        <w:t xml:space="preserve"> </w:t>
      </w:r>
      <w:r w:rsidRPr="00A544A4">
        <w:rPr>
          <w:rFonts w:hint="cs"/>
          <w:rtl/>
        </w:rPr>
        <w:t>الحصول</w:t>
      </w:r>
      <w:r>
        <w:rPr>
          <w:rFonts w:hint="cs"/>
          <w:rtl/>
        </w:rPr>
        <w:t xml:space="preserve"> </w:t>
      </w:r>
      <w:r w:rsidRPr="00A544A4">
        <w:rPr>
          <w:rFonts w:hint="cs"/>
          <w:rtl/>
        </w:rPr>
        <w:t>منه</w:t>
      </w:r>
      <w:r>
        <w:rPr>
          <w:rFonts w:hint="cs"/>
          <w:rtl/>
        </w:rPr>
        <w:t xml:space="preserve"> </w:t>
      </w:r>
      <w:r w:rsidRPr="00A544A4">
        <w:rPr>
          <w:rFonts w:hint="cs"/>
          <w:rtl/>
        </w:rPr>
        <w:t>أو</w:t>
      </w:r>
      <w:r>
        <w:rPr>
          <w:rFonts w:hint="cs"/>
          <w:rtl/>
        </w:rPr>
        <w:t xml:space="preserve"> </w:t>
      </w:r>
      <w:r w:rsidRPr="00A544A4">
        <w:rPr>
          <w:rFonts w:hint="cs"/>
          <w:rtl/>
        </w:rPr>
        <w:t>من</w:t>
      </w:r>
      <w:r>
        <w:rPr>
          <w:rFonts w:hint="cs"/>
          <w:rtl/>
        </w:rPr>
        <w:t xml:space="preserve"> </w:t>
      </w:r>
      <w:r w:rsidRPr="00A544A4">
        <w:rPr>
          <w:rFonts w:hint="cs"/>
          <w:rtl/>
        </w:rPr>
        <w:t>شخص</w:t>
      </w:r>
      <w:r>
        <w:rPr>
          <w:rFonts w:hint="cs"/>
          <w:rtl/>
        </w:rPr>
        <w:t xml:space="preserve"> </w:t>
      </w:r>
      <w:r w:rsidRPr="00A544A4">
        <w:rPr>
          <w:rFonts w:hint="cs"/>
          <w:rtl/>
        </w:rPr>
        <w:t>آخر</w:t>
      </w:r>
      <w:r>
        <w:rPr>
          <w:rFonts w:hint="cs"/>
          <w:rtl/>
        </w:rPr>
        <w:t xml:space="preserve"> </w:t>
      </w:r>
      <w:r w:rsidRPr="00A544A4">
        <w:rPr>
          <w:rFonts w:hint="cs"/>
          <w:rtl/>
        </w:rPr>
        <w:t>على</w:t>
      </w:r>
      <w:r>
        <w:rPr>
          <w:rFonts w:hint="cs"/>
          <w:rtl/>
        </w:rPr>
        <w:t xml:space="preserve"> </w:t>
      </w:r>
      <w:r w:rsidRPr="00A544A4">
        <w:rPr>
          <w:rFonts w:hint="cs"/>
          <w:rtl/>
        </w:rPr>
        <w:t>معلومات</w:t>
      </w:r>
      <w:r>
        <w:rPr>
          <w:rFonts w:hint="cs"/>
          <w:rtl/>
        </w:rPr>
        <w:t xml:space="preserve"> </w:t>
      </w:r>
      <w:r w:rsidRPr="00A544A4">
        <w:rPr>
          <w:rFonts w:hint="cs"/>
          <w:rtl/>
        </w:rPr>
        <w:t>أو</w:t>
      </w:r>
      <w:r>
        <w:rPr>
          <w:rFonts w:hint="cs"/>
          <w:rtl/>
        </w:rPr>
        <w:t xml:space="preserve"> </w:t>
      </w:r>
      <w:r w:rsidRPr="00A544A4">
        <w:rPr>
          <w:rFonts w:hint="cs"/>
          <w:rtl/>
        </w:rPr>
        <w:t>اعتراف</w:t>
      </w:r>
      <w:r>
        <w:rPr>
          <w:rFonts w:hint="cs"/>
          <w:rtl/>
        </w:rPr>
        <w:t xml:space="preserve"> </w:t>
      </w:r>
      <w:r w:rsidRPr="00A544A4">
        <w:rPr>
          <w:rFonts w:hint="cs"/>
          <w:rtl/>
        </w:rPr>
        <w:t>أو</w:t>
      </w:r>
      <w:r>
        <w:rPr>
          <w:rFonts w:hint="cs"/>
          <w:rtl/>
        </w:rPr>
        <w:t xml:space="preserve"> </w:t>
      </w:r>
      <w:r w:rsidRPr="00A544A4">
        <w:rPr>
          <w:rFonts w:hint="cs"/>
          <w:rtl/>
        </w:rPr>
        <w:t>معاقبته</w:t>
      </w:r>
      <w:r>
        <w:rPr>
          <w:rFonts w:hint="cs"/>
          <w:rtl/>
        </w:rPr>
        <w:t xml:space="preserve"> </w:t>
      </w:r>
      <w:r w:rsidRPr="00A544A4">
        <w:rPr>
          <w:rFonts w:hint="cs"/>
          <w:rtl/>
        </w:rPr>
        <w:t>على</w:t>
      </w:r>
      <w:r>
        <w:rPr>
          <w:rFonts w:hint="cs"/>
          <w:rtl/>
        </w:rPr>
        <w:t xml:space="preserve"> </w:t>
      </w:r>
      <w:r w:rsidRPr="00A544A4">
        <w:rPr>
          <w:rFonts w:hint="cs"/>
          <w:rtl/>
        </w:rPr>
        <w:t>عمل</w:t>
      </w:r>
      <w:r>
        <w:rPr>
          <w:rFonts w:hint="cs"/>
          <w:rtl/>
        </w:rPr>
        <w:t xml:space="preserve"> </w:t>
      </w:r>
      <w:r w:rsidRPr="00A544A4">
        <w:rPr>
          <w:rFonts w:hint="cs"/>
          <w:rtl/>
        </w:rPr>
        <w:t>ارتكبه</w:t>
      </w:r>
      <w:r>
        <w:rPr>
          <w:rFonts w:hint="cs"/>
          <w:rtl/>
        </w:rPr>
        <w:t xml:space="preserve"> </w:t>
      </w:r>
      <w:r w:rsidRPr="00A544A4">
        <w:rPr>
          <w:rFonts w:hint="cs"/>
          <w:rtl/>
        </w:rPr>
        <w:t>أو</w:t>
      </w:r>
      <w:r>
        <w:rPr>
          <w:rFonts w:hint="cs"/>
          <w:rtl/>
        </w:rPr>
        <w:t xml:space="preserve"> </w:t>
      </w:r>
      <w:r w:rsidRPr="00A544A4">
        <w:rPr>
          <w:rFonts w:hint="cs"/>
          <w:rtl/>
        </w:rPr>
        <w:t>يشتبه</w:t>
      </w:r>
      <w:r>
        <w:rPr>
          <w:rFonts w:hint="cs"/>
          <w:rtl/>
        </w:rPr>
        <w:t xml:space="preserve"> </w:t>
      </w:r>
      <w:r w:rsidRPr="00A544A4">
        <w:rPr>
          <w:rFonts w:hint="cs"/>
          <w:rtl/>
        </w:rPr>
        <w:t>في</w:t>
      </w:r>
      <w:r>
        <w:rPr>
          <w:rFonts w:hint="cs"/>
          <w:rtl/>
        </w:rPr>
        <w:t xml:space="preserve"> </w:t>
      </w:r>
      <w:r w:rsidRPr="00A544A4">
        <w:rPr>
          <w:rFonts w:hint="cs"/>
          <w:rtl/>
        </w:rPr>
        <w:t>أنه</w:t>
      </w:r>
      <w:r>
        <w:rPr>
          <w:rFonts w:hint="cs"/>
          <w:rtl/>
        </w:rPr>
        <w:t xml:space="preserve"> </w:t>
      </w:r>
      <w:r w:rsidRPr="00A544A4">
        <w:rPr>
          <w:rFonts w:hint="cs"/>
          <w:rtl/>
        </w:rPr>
        <w:t>ارتكبه</w:t>
      </w:r>
      <w:r>
        <w:rPr>
          <w:rFonts w:hint="cs"/>
          <w:rtl/>
        </w:rPr>
        <w:t xml:space="preserve"> </w:t>
      </w:r>
      <w:r w:rsidRPr="00A544A4">
        <w:rPr>
          <w:rFonts w:hint="cs"/>
          <w:rtl/>
        </w:rPr>
        <w:t>هو</w:t>
      </w:r>
      <w:r>
        <w:rPr>
          <w:rFonts w:hint="cs"/>
          <w:rtl/>
        </w:rPr>
        <w:t xml:space="preserve"> </w:t>
      </w:r>
      <w:r w:rsidRPr="00A544A4">
        <w:rPr>
          <w:rFonts w:hint="cs"/>
          <w:rtl/>
        </w:rPr>
        <w:t>أو</w:t>
      </w:r>
      <w:r>
        <w:rPr>
          <w:rFonts w:hint="cs"/>
          <w:rtl/>
        </w:rPr>
        <w:t xml:space="preserve"> </w:t>
      </w:r>
      <w:r w:rsidRPr="00A544A4">
        <w:rPr>
          <w:rFonts w:hint="cs"/>
          <w:rtl/>
        </w:rPr>
        <w:t>شخص</w:t>
      </w:r>
      <w:r>
        <w:rPr>
          <w:rFonts w:hint="cs"/>
          <w:rtl/>
        </w:rPr>
        <w:t xml:space="preserve"> </w:t>
      </w:r>
      <w:r w:rsidRPr="00A544A4">
        <w:rPr>
          <w:rFonts w:hint="cs"/>
          <w:rtl/>
        </w:rPr>
        <w:t>آخر</w:t>
      </w:r>
      <w:r>
        <w:rPr>
          <w:rFonts w:hint="cs"/>
          <w:rtl/>
        </w:rPr>
        <w:t xml:space="preserve"> </w:t>
      </w:r>
      <w:r w:rsidRPr="00A544A4">
        <w:rPr>
          <w:rFonts w:hint="cs"/>
          <w:rtl/>
        </w:rPr>
        <w:t>أو</w:t>
      </w:r>
      <w:r>
        <w:rPr>
          <w:rFonts w:hint="cs"/>
          <w:rtl/>
        </w:rPr>
        <w:t xml:space="preserve"> </w:t>
      </w:r>
      <w:r w:rsidRPr="00A544A4">
        <w:rPr>
          <w:rFonts w:hint="cs"/>
          <w:rtl/>
        </w:rPr>
        <w:t>تخويفه</w:t>
      </w:r>
      <w:r>
        <w:rPr>
          <w:rFonts w:hint="cs"/>
          <w:rtl/>
        </w:rPr>
        <w:t xml:space="preserve"> </w:t>
      </w:r>
      <w:r w:rsidRPr="00A544A4">
        <w:rPr>
          <w:rFonts w:hint="cs"/>
          <w:rtl/>
        </w:rPr>
        <w:t>أو</w:t>
      </w:r>
      <w:r>
        <w:rPr>
          <w:rFonts w:hint="cs"/>
          <w:rtl/>
        </w:rPr>
        <w:t xml:space="preserve"> </w:t>
      </w:r>
      <w:r w:rsidRPr="00A544A4">
        <w:rPr>
          <w:rFonts w:hint="cs"/>
          <w:rtl/>
        </w:rPr>
        <w:t>اكراهه</w:t>
      </w:r>
      <w:r>
        <w:rPr>
          <w:rFonts w:hint="cs"/>
          <w:rtl/>
        </w:rPr>
        <w:t xml:space="preserve"> </w:t>
      </w:r>
      <w:r w:rsidRPr="00A544A4">
        <w:rPr>
          <w:rFonts w:hint="cs"/>
          <w:rtl/>
        </w:rPr>
        <w:t>هو</w:t>
      </w:r>
      <w:r>
        <w:rPr>
          <w:rFonts w:hint="cs"/>
          <w:rtl/>
        </w:rPr>
        <w:t xml:space="preserve"> </w:t>
      </w:r>
      <w:r w:rsidRPr="00A544A4">
        <w:rPr>
          <w:rFonts w:hint="cs"/>
          <w:rtl/>
        </w:rPr>
        <w:t>أو</w:t>
      </w:r>
      <w:r>
        <w:rPr>
          <w:rFonts w:hint="cs"/>
          <w:rtl/>
        </w:rPr>
        <w:t xml:space="preserve"> </w:t>
      </w:r>
      <w:r w:rsidRPr="00A544A4">
        <w:rPr>
          <w:rFonts w:hint="cs"/>
          <w:rtl/>
        </w:rPr>
        <w:t>شخص</w:t>
      </w:r>
      <w:r>
        <w:rPr>
          <w:rFonts w:hint="cs"/>
          <w:rtl/>
        </w:rPr>
        <w:t xml:space="preserve"> </w:t>
      </w:r>
      <w:r w:rsidRPr="00A544A4">
        <w:rPr>
          <w:rFonts w:hint="cs"/>
          <w:rtl/>
        </w:rPr>
        <w:t>آخر</w:t>
      </w:r>
      <w:r>
        <w:rPr>
          <w:rFonts w:hint="cs"/>
          <w:rtl/>
        </w:rPr>
        <w:t xml:space="preserve"> </w:t>
      </w:r>
      <w:r w:rsidRPr="00A544A4">
        <w:rPr>
          <w:rFonts w:hint="cs"/>
          <w:rtl/>
        </w:rPr>
        <w:t>أو</w:t>
      </w:r>
      <w:r>
        <w:rPr>
          <w:rFonts w:hint="cs"/>
          <w:rtl/>
        </w:rPr>
        <w:t xml:space="preserve"> </w:t>
      </w:r>
      <w:r w:rsidRPr="00A544A4">
        <w:rPr>
          <w:rFonts w:hint="cs"/>
          <w:rtl/>
        </w:rPr>
        <w:t>لأي</w:t>
      </w:r>
      <w:r>
        <w:rPr>
          <w:rFonts w:hint="cs"/>
          <w:rtl/>
        </w:rPr>
        <w:t xml:space="preserve"> </w:t>
      </w:r>
      <w:r w:rsidRPr="00A544A4">
        <w:rPr>
          <w:rFonts w:hint="cs"/>
          <w:rtl/>
        </w:rPr>
        <w:t>سبب</w:t>
      </w:r>
      <w:r>
        <w:rPr>
          <w:rFonts w:hint="cs"/>
          <w:rtl/>
        </w:rPr>
        <w:t xml:space="preserve"> </w:t>
      </w:r>
      <w:r w:rsidRPr="00A544A4">
        <w:rPr>
          <w:rFonts w:hint="cs"/>
          <w:rtl/>
        </w:rPr>
        <w:t>من</w:t>
      </w:r>
      <w:r>
        <w:rPr>
          <w:rFonts w:hint="cs"/>
          <w:rtl/>
        </w:rPr>
        <w:t xml:space="preserve"> </w:t>
      </w:r>
      <w:r w:rsidRPr="00A544A4">
        <w:rPr>
          <w:rFonts w:hint="cs"/>
          <w:rtl/>
        </w:rPr>
        <w:t>الأسباب</w:t>
      </w:r>
      <w:r>
        <w:rPr>
          <w:rFonts w:hint="cs"/>
          <w:rtl/>
        </w:rPr>
        <w:t xml:space="preserve"> </w:t>
      </w:r>
      <w:r w:rsidRPr="00A544A4">
        <w:rPr>
          <w:rFonts w:hint="cs"/>
          <w:rtl/>
        </w:rPr>
        <w:t>يقوم</w:t>
      </w:r>
      <w:r>
        <w:rPr>
          <w:rFonts w:hint="cs"/>
          <w:rtl/>
        </w:rPr>
        <w:t xml:space="preserve"> </w:t>
      </w:r>
      <w:r w:rsidRPr="00A544A4">
        <w:rPr>
          <w:rFonts w:hint="cs"/>
          <w:rtl/>
        </w:rPr>
        <w:t>علي</w:t>
      </w:r>
      <w:r>
        <w:rPr>
          <w:rFonts w:hint="cs"/>
          <w:rtl/>
        </w:rPr>
        <w:t xml:space="preserve"> </w:t>
      </w:r>
      <w:r w:rsidRPr="00A544A4">
        <w:rPr>
          <w:rFonts w:hint="cs"/>
          <w:rtl/>
        </w:rPr>
        <w:t>التمييز</w:t>
      </w:r>
      <w:r>
        <w:rPr>
          <w:rFonts w:hint="cs"/>
          <w:rtl/>
        </w:rPr>
        <w:t xml:space="preserve"> </w:t>
      </w:r>
      <w:r w:rsidRPr="00A544A4">
        <w:rPr>
          <w:rFonts w:hint="cs"/>
          <w:rtl/>
        </w:rPr>
        <w:t>من</w:t>
      </w:r>
      <w:r>
        <w:rPr>
          <w:rFonts w:hint="cs"/>
          <w:rtl/>
        </w:rPr>
        <w:t xml:space="preserve"> </w:t>
      </w:r>
      <w:r w:rsidRPr="00A544A4">
        <w:rPr>
          <w:rFonts w:hint="cs"/>
          <w:rtl/>
        </w:rPr>
        <w:t>أي</w:t>
      </w:r>
      <w:r>
        <w:rPr>
          <w:rFonts w:hint="cs"/>
          <w:rtl/>
        </w:rPr>
        <w:t xml:space="preserve"> </w:t>
      </w:r>
      <w:r w:rsidRPr="00A544A4">
        <w:rPr>
          <w:rFonts w:hint="cs"/>
          <w:rtl/>
        </w:rPr>
        <w:t>نوع،</w:t>
      </w:r>
      <w:r>
        <w:rPr>
          <w:rFonts w:hint="cs"/>
          <w:rtl/>
        </w:rPr>
        <w:t xml:space="preserve"> </w:t>
      </w:r>
      <w:r w:rsidRPr="00A544A4">
        <w:rPr>
          <w:rFonts w:hint="cs"/>
          <w:rtl/>
        </w:rPr>
        <w:t>وأنه</w:t>
      </w:r>
      <w:r>
        <w:rPr>
          <w:rFonts w:hint="cs"/>
          <w:rtl/>
        </w:rPr>
        <w:t xml:space="preserve"> </w:t>
      </w:r>
      <w:r w:rsidRPr="00A544A4">
        <w:rPr>
          <w:rFonts w:hint="cs"/>
          <w:rtl/>
        </w:rPr>
        <w:t>لا</w:t>
      </w:r>
      <w:r>
        <w:rPr>
          <w:rFonts w:hint="cs"/>
          <w:rtl/>
        </w:rPr>
        <w:t xml:space="preserve"> </w:t>
      </w:r>
      <w:r w:rsidRPr="00A544A4">
        <w:rPr>
          <w:rFonts w:hint="cs"/>
          <w:rtl/>
        </w:rPr>
        <w:t>تسري</w:t>
      </w:r>
      <w:r>
        <w:rPr>
          <w:rFonts w:hint="cs"/>
          <w:rtl/>
        </w:rPr>
        <w:t xml:space="preserve"> </w:t>
      </w:r>
      <w:r w:rsidRPr="00A544A4">
        <w:rPr>
          <w:rFonts w:hint="cs"/>
          <w:rtl/>
        </w:rPr>
        <w:t>مدة</w:t>
      </w:r>
      <w:r>
        <w:rPr>
          <w:rFonts w:hint="cs"/>
          <w:rtl/>
        </w:rPr>
        <w:t xml:space="preserve"> </w:t>
      </w:r>
      <w:r w:rsidRPr="00A544A4">
        <w:rPr>
          <w:rFonts w:hint="cs"/>
          <w:rtl/>
        </w:rPr>
        <w:t>التقادم</w:t>
      </w:r>
      <w:r>
        <w:rPr>
          <w:rFonts w:hint="cs"/>
          <w:rtl/>
        </w:rPr>
        <w:t xml:space="preserve"> </w:t>
      </w:r>
      <w:r w:rsidRPr="00A544A4">
        <w:rPr>
          <w:rFonts w:hint="cs"/>
          <w:rtl/>
        </w:rPr>
        <w:t>بشأن</w:t>
      </w:r>
      <w:r>
        <w:rPr>
          <w:rFonts w:hint="cs"/>
          <w:rtl/>
        </w:rPr>
        <w:t xml:space="preserve"> </w:t>
      </w:r>
      <w:r w:rsidRPr="00A544A4">
        <w:rPr>
          <w:rFonts w:hint="cs"/>
          <w:rtl/>
        </w:rPr>
        <w:t>جرائم</w:t>
      </w:r>
      <w:r>
        <w:rPr>
          <w:rFonts w:hint="cs"/>
          <w:rtl/>
        </w:rPr>
        <w:t xml:space="preserve"> </w:t>
      </w:r>
      <w:r w:rsidRPr="00A544A4">
        <w:rPr>
          <w:rFonts w:hint="cs"/>
          <w:rtl/>
        </w:rPr>
        <w:t>التعذيب</w:t>
      </w:r>
      <w:r>
        <w:rPr>
          <w:rFonts w:hint="cs"/>
          <w:rtl/>
        </w:rPr>
        <w:t xml:space="preserve"> </w:t>
      </w:r>
      <w:r w:rsidRPr="00A544A4">
        <w:rPr>
          <w:rFonts w:hint="cs"/>
          <w:rtl/>
        </w:rPr>
        <w:t>المنصوص</w:t>
      </w:r>
      <w:r>
        <w:rPr>
          <w:rFonts w:hint="cs"/>
          <w:rtl/>
        </w:rPr>
        <w:t xml:space="preserve"> </w:t>
      </w:r>
      <w:r w:rsidRPr="00A544A4">
        <w:rPr>
          <w:rFonts w:hint="cs"/>
          <w:rtl/>
        </w:rPr>
        <w:t>عليها</w:t>
      </w:r>
      <w:r>
        <w:rPr>
          <w:rFonts w:hint="cs"/>
          <w:rtl/>
        </w:rPr>
        <w:t>؛</w:t>
      </w:r>
    </w:p>
    <w:p w:rsidR="00632DB7" w:rsidRPr="00A544A4" w:rsidRDefault="00632DB7" w:rsidP="00632DB7">
      <w:pPr>
        <w:pStyle w:val="SingleTxtGA"/>
      </w:pPr>
      <w:r>
        <w:rPr>
          <w:rFonts w:eastAsia="Calibri"/>
          <w:sz w:val="30"/>
          <w:rtl/>
        </w:rPr>
        <w:lastRenderedPageBreak/>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بموجب</w:t>
      </w:r>
      <w:r>
        <w:rPr>
          <w:rFonts w:hint="cs"/>
          <w:rtl/>
        </w:rPr>
        <w:t xml:space="preserve"> </w:t>
      </w:r>
      <w:r w:rsidRPr="00A544A4">
        <w:rPr>
          <w:rFonts w:hint="cs"/>
          <w:rtl/>
        </w:rPr>
        <w:t>قرار</w:t>
      </w:r>
      <w:r>
        <w:rPr>
          <w:rFonts w:hint="cs"/>
          <w:rtl/>
        </w:rPr>
        <w:t xml:space="preserve"> </w:t>
      </w:r>
      <w:r w:rsidRPr="00A544A4">
        <w:rPr>
          <w:rFonts w:hint="cs"/>
          <w:rtl/>
        </w:rPr>
        <w:t>وزير</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رقم</w:t>
      </w:r>
      <w:r>
        <w:rPr>
          <w:rFonts w:hint="cs"/>
          <w:rtl/>
        </w:rPr>
        <w:t xml:space="preserve"> </w:t>
      </w:r>
      <w:r w:rsidRPr="00A544A4">
        <w:rPr>
          <w:rFonts w:hint="cs"/>
          <w:rtl/>
        </w:rPr>
        <w:t>(69)</w:t>
      </w:r>
      <w:r>
        <w:rPr>
          <w:rFonts w:hint="cs"/>
          <w:rtl/>
        </w:rPr>
        <w:t xml:space="preserve"> </w:t>
      </w:r>
      <w:r w:rsidRPr="00A544A4">
        <w:rPr>
          <w:rFonts w:hint="cs"/>
          <w:rtl/>
        </w:rPr>
        <w:t>لسنة</w:t>
      </w:r>
      <w:r>
        <w:rPr>
          <w:rFonts w:hint="cs"/>
          <w:rtl/>
        </w:rPr>
        <w:t xml:space="preserve"> </w:t>
      </w:r>
      <w:r w:rsidRPr="00A544A4">
        <w:rPr>
          <w:rFonts w:hint="cs"/>
          <w:rtl/>
        </w:rPr>
        <w:t>2016</w:t>
      </w:r>
      <w:r>
        <w:rPr>
          <w:rFonts w:hint="cs"/>
          <w:rtl/>
        </w:rPr>
        <w:t xml:space="preserve"> </w:t>
      </w:r>
      <w:r w:rsidRPr="00A544A4">
        <w:rPr>
          <w:rFonts w:hint="cs"/>
          <w:rtl/>
        </w:rPr>
        <w:t>أنشأ</w:t>
      </w:r>
      <w:r>
        <w:rPr>
          <w:rFonts w:hint="cs"/>
          <w:rtl/>
        </w:rPr>
        <w:t xml:space="preserve"> </w:t>
      </w:r>
      <w:r w:rsidRPr="00A544A4">
        <w:rPr>
          <w:rFonts w:hint="cs"/>
          <w:rtl/>
        </w:rPr>
        <w:t>مشروع</w:t>
      </w:r>
      <w:r>
        <w:rPr>
          <w:rFonts w:hint="cs"/>
          <w:rtl/>
        </w:rPr>
        <w:t xml:space="preserve"> </w:t>
      </w:r>
      <w:r w:rsidRPr="00A544A4">
        <w:rPr>
          <w:rFonts w:hint="cs"/>
          <w:rtl/>
        </w:rPr>
        <w:t>القانون</w:t>
      </w:r>
      <w:r>
        <w:rPr>
          <w:rFonts w:hint="cs"/>
          <w:rtl/>
        </w:rPr>
        <w:t xml:space="preserve"> </w:t>
      </w:r>
      <w:r w:rsidRPr="00A544A4">
        <w:rPr>
          <w:rFonts w:hint="cs"/>
          <w:rtl/>
        </w:rPr>
        <w:t>مركز</w:t>
      </w:r>
      <w:r>
        <w:rPr>
          <w:rFonts w:hint="cs"/>
          <w:rtl/>
        </w:rPr>
        <w:t xml:space="preserve"> </w:t>
      </w:r>
      <w:r w:rsidRPr="00A544A4">
        <w:rPr>
          <w:rFonts w:hint="cs"/>
          <w:rtl/>
        </w:rPr>
        <w:t>حماية</w:t>
      </w:r>
      <w:r>
        <w:rPr>
          <w:rFonts w:hint="cs"/>
          <w:rtl/>
        </w:rPr>
        <w:t xml:space="preserve"> </w:t>
      </w:r>
      <w:r w:rsidRPr="00A544A4">
        <w:rPr>
          <w:rFonts w:hint="cs"/>
          <w:rtl/>
        </w:rPr>
        <w:t>الطفل</w:t>
      </w:r>
      <w:r>
        <w:rPr>
          <w:rFonts w:hint="cs"/>
          <w:rtl/>
        </w:rPr>
        <w:t xml:space="preserve"> </w:t>
      </w:r>
      <w:r w:rsidRPr="00A544A4">
        <w:rPr>
          <w:rFonts w:hint="cs"/>
          <w:rtl/>
        </w:rPr>
        <w:t>لكي</w:t>
      </w:r>
      <w:r>
        <w:rPr>
          <w:rFonts w:hint="cs"/>
          <w:rtl/>
        </w:rPr>
        <w:t xml:space="preserve"> </w:t>
      </w:r>
      <w:r w:rsidRPr="00A544A4">
        <w:rPr>
          <w:rFonts w:hint="cs"/>
          <w:rtl/>
        </w:rPr>
        <w:t>يتولى</w:t>
      </w:r>
      <w:r>
        <w:rPr>
          <w:rFonts w:hint="cs"/>
          <w:rtl/>
        </w:rPr>
        <w:t xml:space="preserve"> </w:t>
      </w:r>
      <w:r w:rsidRPr="00A544A4">
        <w:rPr>
          <w:rFonts w:hint="cs"/>
          <w:rtl/>
        </w:rPr>
        <w:t>تقييم</w:t>
      </w:r>
      <w:r>
        <w:rPr>
          <w:rFonts w:hint="cs"/>
          <w:rtl/>
        </w:rPr>
        <w:t xml:space="preserve"> </w:t>
      </w:r>
      <w:r w:rsidRPr="00A544A4">
        <w:rPr>
          <w:rFonts w:hint="cs"/>
          <w:rtl/>
        </w:rPr>
        <w:t>وإيواء</w:t>
      </w:r>
      <w:r>
        <w:rPr>
          <w:rFonts w:hint="cs"/>
          <w:rtl/>
        </w:rPr>
        <w:t xml:space="preserve"> </w:t>
      </w:r>
      <w:r w:rsidRPr="00A544A4">
        <w:rPr>
          <w:rFonts w:hint="cs"/>
          <w:rtl/>
        </w:rPr>
        <w:t>ومتابعة</w:t>
      </w:r>
      <w:r>
        <w:rPr>
          <w:rFonts w:hint="cs"/>
          <w:rtl/>
        </w:rPr>
        <w:t xml:space="preserve"> </w:t>
      </w:r>
      <w:r w:rsidRPr="00A544A4">
        <w:rPr>
          <w:rFonts w:hint="cs"/>
          <w:rtl/>
        </w:rPr>
        <w:t>شئون</w:t>
      </w:r>
      <w:r>
        <w:rPr>
          <w:rFonts w:hint="cs"/>
          <w:rtl/>
        </w:rPr>
        <w:t xml:space="preserve"> </w:t>
      </w:r>
      <w:r w:rsidRPr="00A544A4">
        <w:rPr>
          <w:rFonts w:hint="cs"/>
          <w:rtl/>
        </w:rPr>
        <w:t>الأطفال</w:t>
      </w:r>
      <w:r>
        <w:rPr>
          <w:rFonts w:hint="cs"/>
          <w:rtl/>
        </w:rPr>
        <w:t xml:space="preserve"> </w:t>
      </w:r>
      <w:r w:rsidRPr="00A544A4">
        <w:rPr>
          <w:rFonts w:hint="cs"/>
          <w:rtl/>
        </w:rPr>
        <w:t>المعرضين</w:t>
      </w:r>
      <w:r>
        <w:rPr>
          <w:rFonts w:hint="cs"/>
          <w:rtl/>
        </w:rPr>
        <w:t xml:space="preserve"> </w:t>
      </w:r>
      <w:r w:rsidRPr="00A544A4">
        <w:rPr>
          <w:rFonts w:hint="cs"/>
          <w:rtl/>
        </w:rPr>
        <w:t>لسوء</w:t>
      </w:r>
      <w:r>
        <w:rPr>
          <w:rFonts w:hint="cs"/>
          <w:rtl/>
        </w:rPr>
        <w:t xml:space="preserve"> </w:t>
      </w:r>
      <w:r w:rsidRPr="00A544A4">
        <w:rPr>
          <w:rFonts w:hint="cs"/>
          <w:rtl/>
        </w:rPr>
        <w:t>المعاملة</w:t>
      </w:r>
      <w:r>
        <w:rPr>
          <w:rFonts w:hint="cs"/>
          <w:rtl/>
        </w:rPr>
        <w:t xml:space="preserve"> </w:t>
      </w:r>
      <w:r w:rsidRPr="00A544A4">
        <w:rPr>
          <w:rFonts w:hint="cs"/>
          <w:rtl/>
        </w:rPr>
        <w:t>وتنسيق</w:t>
      </w:r>
      <w:r>
        <w:rPr>
          <w:rFonts w:hint="cs"/>
          <w:rtl/>
        </w:rPr>
        <w:t xml:space="preserve"> </w:t>
      </w:r>
      <w:r w:rsidRPr="00A544A4">
        <w:rPr>
          <w:rFonts w:hint="cs"/>
          <w:rtl/>
        </w:rPr>
        <w:t>الخدمات</w:t>
      </w:r>
      <w:r>
        <w:rPr>
          <w:rFonts w:hint="cs"/>
          <w:rtl/>
        </w:rPr>
        <w:t xml:space="preserve"> </w:t>
      </w:r>
      <w:r w:rsidRPr="00A544A4">
        <w:rPr>
          <w:rFonts w:hint="cs"/>
          <w:rtl/>
        </w:rPr>
        <w:t>التي</w:t>
      </w:r>
      <w:r>
        <w:rPr>
          <w:rFonts w:hint="cs"/>
          <w:rtl/>
        </w:rPr>
        <w:t xml:space="preserve"> </w:t>
      </w:r>
      <w:r w:rsidRPr="00A544A4">
        <w:rPr>
          <w:rFonts w:hint="cs"/>
          <w:rtl/>
        </w:rPr>
        <w:t>تقدم</w:t>
      </w:r>
      <w:r>
        <w:rPr>
          <w:rFonts w:hint="cs"/>
          <w:rtl/>
        </w:rPr>
        <w:t xml:space="preserve"> </w:t>
      </w:r>
      <w:r w:rsidRPr="00A544A4">
        <w:rPr>
          <w:rFonts w:hint="cs"/>
          <w:rtl/>
        </w:rPr>
        <w:t>لهم</w:t>
      </w:r>
      <w:r>
        <w:rPr>
          <w:rFonts w:hint="cs"/>
          <w:rtl/>
        </w:rPr>
        <w:t xml:space="preserve"> </w:t>
      </w:r>
      <w:r w:rsidRPr="00A544A4">
        <w:rPr>
          <w:rFonts w:hint="cs"/>
          <w:rtl/>
        </w:rPr>
        <w:t>ولعائلاتهم</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الجهات</w:t>
      </w:r>
      <w:r>
        <w:rPr>
          <w:rFonts w:hint="cs"/>
          <w:rtl/>
        </w:rPr>
        <w:t xml:space="preserve"> </w:t>
      </w:r>
      <w:r w:rsidRPr="00A544A4">
        <w:rPr>
          <w:rFonts w:hint="cs"/>
          <w:rtl/>
        </w:rPr>
        <w:t>المعنية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Pr>
          <w:rtl/>
        </w:rPr>
        <w:t xml:space="preserve"> </w:t>
      </w:r>
      <w:r w:rsidRPr="00A544A4">
        <w:rPr>
          <w:rFonts w:hint="cs"/>
          <w:rtl/>
        </w:rPr>
        <w:t>استحدثت</w:t>
      </w:r>
      <w:r>
        <w:rPr>
          <w:rFonts w:hint="cs"/>
          <w:rtl/>
        </w:rPr>
        <w:t xml:space="preserve"> </w:t>
      </w:r>
      <w:r w:rsidRPr="00A544A4">
        <w:rPr>
          <w:rFonts w:hint="cs"/>
          <w:rtl/>
        </w:rPr>
        <w:t>إدارة</w:t>
      </w:r>
      <w:r>
        <w:rPr>
          <w:rFonts w:hint="cs"/>
          <w:rtl/>
        </w:rPr>
        <w:t xml:space="preserve"> </w:t>
      </w:r>
      <w:r w:rsidRPr="00A544A4">
        <w:rPr>
          <w:rFonts w:hint="cs"/>
          <w:rtl/>
        </w:rPr>
        <w:t>جديدة</w:t>
      </w:r>
      <w:r>
        <w:rPr>
          <w:rFonts w:hint="cs"/>
          <w:rtl/>
        </w:rPr>
        <w:t xml:space="preserve"> </w:t>
      </w:r>
      <w:r w:rsidRPr="00A544A4">
        <w:rPr>
          <w:rFonts w:hint="cs"/>
          <w:rtl/>
        </w:rPr>
        <w:t>بوزارة</w:t>
      </w:r>
      <w:r>
        <w:rPr>
          <w:rFonts w:hint="cs"/>
          <w:rtl/>
        </w:rPr>
        <w:t xml:space="preserve"> </w:t>
      </w:r>
      <w:r w:rsidRPr="00A544A4">
        <w:rPr>
          <w:rFonts w:hint="cs"/>
          <w:rtl/>
        </w:rPr>
        <w:t>الداخلية</w:t>
      </w:r>
      <w:r>
        <w:rPr>
          <w:rFonts w:hint="cs"/>
          <w:rtl/>
        </w:rPr>
        <w:t xml:space="preserve"> </w:t>
      </w:r>
      <w:r w:rsidRPr="00A544A4">
        <w:rPr>
          <w:rFonts w:hint="cs"/>
          <w:rtl/>
        </w:rPr>
        <w:t>وهي</w:t>
      </w:r>
      <w:r>
        <w:rPr>
          <w:rFonts w:hint="cs"/>
          <w:rtl/>
        </w:rPr>
        <w:t xml:space="preserve"> </w:t>
      </w:r>
      <w:r w:rsidRPr="00A544A4">
        <w:rPr>
          <w:rFonts w:hint="cs"/>
          <w:rtl/>
        </w:rPr>
        <w:t>إدارة</w:t>
      </w:r>
      <w:r>
        <w:rPr>
          <w:rFonts w:hint="cs"/>
          <w:rtl/>
        </w:rPr>
        <w:t xml:space="preserve"> </w:t>
      </w:r>
      <w:r w:rsidRPr="00A544A4">
        <w:rPr>
          <w:rFonts w:hint="cs"/>
          <w:rtl/>
        </w:rPr>
        <w:t>التدقيق</w:t>
      </w:r>
      <w:r>
        <w:rPr>
          <w:rFonts w:hint="cs"/>
          <w:rtl/>
        </w:rPr>
        <w:t xml:space="preserve"> </w:t>
      </w:r>
      <w:r w:rsidRPr="00A544A4">
        <w:rPr>
          <w:rFonts w:hint="cs"/>
          <w:rtl/>
        </w:rPr>
        <w:t>والتحريات</w:t>
      </w:r>
      <w:r>
        <w:rPr>
          <w:rFonts w:hint="cs"/>
          <w:rtl/>
        </w:rPr>
        <w:t xml:space="preserve"> </w:t>
      </w:r>
      <w:r w:rsidRPr="00A544A4">
        <w:rPr>
          <w:rFonts w:hint="cs"/>
          <w:rtl/>
        </w:rPr>
        <w:t>الداخلية</w:t>
      </w:r>
      <w:r>
        <w:rPr>
          <w:rFonts w:hint="cs"/>
          <w:rtl/>
        </w:rPr>
        <w:t xml:space="preserve"> </w:t>
      </w:r>
      <w:r w:rsidRPr="00A544A4">
        <w:rPr>
          <w:rFonts w:hint="cs"/>
          <w:rtl/>
        </w:rPr>
        <w:t>بموجب</w:t>
      </w:r>
      <w:r>
        <w:rPr>
          <w:rFonts w:hint="cs"/>
          <w:rtl/>
        </w:rPr>
        <w:t xml:space="preserve"> </w:t>
      </w:r>
      <w:r w:rsidRPr="00A544A4">
        <w:rPr>
          <w:rFonts w:hint="cs"/>
          <w:rtl/>
        </w:rPr>
        <w:t>المرسوم</w:t>
      </w:r>
      <w:r>
        <w:rPr>
          <w:rFonts w:hint="cs"/>
          <w:rtl/>
        </w:rPr>
        <w:t xml:space="preserve"> </w:t>
      </w:r>
      <w:r w:rsidRPr="00A544A4">
        <w:rPr>
          <w:rFonts w:hint="cs"/>
          <w:rtl/>
        </w:rPr>
        <w:t>بقانون</w:t>
      </w:r>
      <w:r>
        <w:rPr>
          <w:rFonts w:hint="cs"/>
          <w:rtl/>
        </w:rPr>
        <w:t xml:space="preserve"> </w:t>
      </w:r>
      <w:r w:rsidRPr="00A544A4">
        <w:rPr>
          <w:rFonts w:hint="cs"/>
          <w:rtl/>
        </w:rPr>
        <w:t>الخاص</w:t>
      </w:r>
      <w:r>
        <w:rPr>
          <w:rFonts w:hint="cs"/>
          <w:rtl/>
        </w:rPr>
        <w:t xml:space="preserve"> </w:t>
      </w:r>
      <w:r w:rsidRPr="00A544A4">
        <w:rPr>
          <w:rFonts w:hint="cs"/>
          <w:rtl/>
        </w:rPr>
        <w:t>بإنشاء</w:t>
      </w:r>
      <w:r>
        <w:rPr>
          <w:rFonts w:hint="cs"/>
          <w:rtl/>
        </w:rPr>
        <w:t xml:space="preserve"> </w:t>
      </w:r>
      <w:r w:rsidRPr="00A544A4">
        <w:rPr>
          <w:rFonts w:hint="cs"/>
          <w:rtl/>
        </w:rPr>
        <w:t>الأمانة</w:t>
      </w:r>
      <w:r>
        <w:rPr>
          <w:rFonts w:hint="cs"/>
          <w:rtl/>
        </w:rPr>
        <w:t xml:space="preserve"> </w:t>
      </w:r>
      <w:r w:rsidRPr="00A544A4">
        <w:rPr>
          <w:rFonts w:hint="cs"/>
          <w:rtl/>
        </w:rPr>
        <w:t>العامة</w:t>
      </w:r>
      <w:r>
        <w:rPr>
          <w:rFonts w:hint="cs"/>
          <w:rtl/>
        </w:rPr>
        <w:t xml:space="preserve"> </w:t>
      </w:r>
      <w:r w:rsidRPr="00A544A4">
        <w:rPr>
          <w:rFonts w:hint="cs"/>
          <w:rtl/>
        </w:rPr>
        <w:t>للتظلمات</w:t>
      </w:r>
      <w:r>
        <w:rPr>
          <w:rFonts w:hint="cs"/>
          <w:rtl/>
        </w:rPr>
        <w:t xml:space="preserve"> </w:t>
      </w:r>
      <w:r w:rsidRPr="00A544A4">
        <w:rPr>
          <w:rFonts w:hint="cs"/>
          <w:rtl/>
        </w:rPr>
        <w:t>السالف</w:t>
      </w:r>
      <w:r>
        <w:rPr>
          <w:rFonts w:hint="cs"/>
          <w:rtl/>
        </w:rPr>
        <w:t xml:space="preserve"> </w:t>
      </w:r>
      <w:r w:rsidRPr="00A544A4">
        <w:rPr>
          <w:rFonts w:hint="cs"/>
          <w:rtl/>
        </w:rPr>
        <w:t>الذكر</w:t>
      </w:r>
      <w:r>
        <w:rPr>
          <w:rFonts w:hint="cs"/>
          <w:rtl/>
        </w:rPr>
        <w:t xml:space="preserve"> </w:t>
      </w:r>
      <w:r w:rsidRPr="00A544A4">
        <w:rPr>
          <w:rFonts w:hint="cs"/>
          <w:rtl/>
        </w:rPr>
        <w:t>وتختص</w:t>
      </w:r>
      <w:r>
        <w:rPr>
          <w:rFonts w:hint="cs"/>
          <w:rtl/>
        </w:rPr>
        <w:t xml:space="preserve"> </w:t>
      </w:r>
      <w:r w:rsidRPr="00A544A4">
        <w:rPr>
          <w:rFonts w:hint="cs"/>
          <w:rtl/>
        </w:rPr>
        <w:t>هذه</w:t>
      </w:r>
      <w:r>
        <w:rPr>
          <w:rFonts w:hint="cs"/>
          <w:rtl/>
        </w:rPr>
        <w:t xml:space="preserve"> </w:t>
      </w:r>
      <w:r w:rsidRPr="00A544A4">
        <w:rPr>
          <w:rFonts w:hint="cs"/>
          <w:rtl/>
        </w:rPr>
        <w:t>الإدارة</w:t>
      </w:r>
      <w:r>
        <w:rPr>
          <w:rFonts w:hint="cs"/>
          <w:rtl/>
        </w:rPr>
        <w:t xml:space="preserve"> </w:t>
      </w:r>
      <w:r w:rsidRPr="00A544A4">
        <w:rPr>
          <w:rFonts w:hint="cs"/>
          <w:rtl/>
        </w:rPr>
        <w:t>بتلقي</w:t>
      </w:r>
      <w:r>
        <w:rPr>
          <w:rFonts w:hint="cs"/>
          <w:rtl/>
        </w:rPr>
        <w:t xml:space="preserve"> </w:t>
      </w:r>
      <w:r w:rsidRPr="00A544A4">
        <w:rPr>
          <w:rFonts w:hint="cs"/>
          <w:rtl/>
        </w:rPr>
        <w:t>ومراجعة</w:t>
      </w:r>
      <w:r>
        <w:rPr>
          <w:rFonts w:hint="cs"/>
          <w:rtl/>
        </w:rPr>
        <w:t xml:space="preserve"> </w:t>
      </w:r>
      <w:r w:rsidRPr="00A544A4">
        <w:rPr>
          <w:rFonts w:hint="cs"/>
          <w:rtl/>
        </w:rPr>
        <w:t>وفحص</w:t>
      </w:r>
      <w:r>
        <w:rPr>
          <w:rFonts w:hint="cs"/>
          <w:rtl/>
        </w:rPr>
        <w:t xml:space="preserve"> </w:t>
      </w:r>
      <w:r w:rsidRPr="00A544A4">
        <w:rPr>
          <w:rFonts w:hint="cs"/>
          <w:rtl/>
        </w:rPr>
        <w:t>الشكاوى</w:t>
      </w:r>
      <w:r>
        <w:rPr>
          <w:rFonts w:hint="cs"/>
          <w:rtl/>
        </w:rPr>
        <w:t xml:space="preserve"> </w:t>
      </w:r>
      <w:r w:rsidRPr="00A544A4">
        <w:rPr>
          <w:rFonts w:hint="cs"/>
          <w:rtl/>
        </w:rPr>
        <w:t>المقدمة</w:t>
      </w:r>
      <w:r>
        <w:rPr>
          <w:rFonts w:hint="cs"/>
          <w:rtl/>
        </w:rPr>
        <w:t xml:space="preserve"> </w:t>
      </w:r>
      <w:r w:rsidRPr="00A544A4">
        <w:rPr>
          <w:rFonts w:hint="cs"/>
          <w:rtl/>
        </w:rPr>
        <w:t>لأي</w:t>
      </w:r>
      <w:r>
        <w:rPr>
          <w:rFonts w:hint="cs"/>
          <w:rtl/>
        </w:rPr>
        <w:t xml:space="preserve"> </w:t>
      </w:r>
      <w:r w:rsidRPr="00A544A4">
        <w:rPr>
          <w:rFonts w:hint="cs"/>
          <w:rtl/>
        </w:rPr>
        <w:t>جهة</w:t>
      </w:r>
      <w:r>
        <w:rPr>
          <w:rFonts w:hint="cs"/>
          <w:rtl/>
        </w:rPr>
        <w:t xml:space="preserve"> </w:t>
      </w:r>
      <w:r w:rsidRPr="00A544A4">
        <w:rPr>
          <w:rFonts w:hint="cs"/>
          <w:rtl/>
        </w:rPr>
        <w:t>ضد</w:t>
      </w:r>
      <w:r>
        <w:rPr>
          <w:rFonts w:hint="cs"/>
          <w:rtl/>
        </w:rPr>
        <w:t xml:space="preserve"> </w:t>
      </w:r>
      <w:r w:rsidRPr="00A544A4">
        <w:rPr>
          <w:rFonts w:hint="cs"/>
          <w:rtl/>
        </w:rPr>
        <w:t>أعضاء</w:t>
      </w:r>
      <w:r>
        <w:rPr>
          <w:rFonts w:hint="cs"/>
          <w:rtl/>
        </w:rPr>
        <w:t xml:space="preserve"> </w:t>
      </w:r>
      <w:r w:rsidRPr="00A544A4">
        <w:rPr>
          <w:rFonts w:hint="cs"/>
          <w:rtl/>
        </w:rPr>
        <w:t>قوات</w:t>
      </w:r>
      <w:r>
        <w:rPr>
          <w:rFonts w:hint="cs"/>
          <w:rtl/>
        </w:rPr>
        <w:t xml:space="preserve"> </w:t>
      </w:r>
      <w:r w:rsidRPr="00A544A4">
        <w:rPr>
          <w:rFonts w:hint="cs"/>
          <w:rtl/>
        </w:rPr>
        <w:t>الأمن</w:t>
      </w:r>
      <w:r>
        <w:rPr>
          <w:rFonts w:hint="cs"/>
          <w:rtl/>
        </w:rPr>
        <w:t xml:space="preserve"> </w:t>
      </w:r>
      <w:r w:rsidRPr="00A544A4">
        <w:rPr>
          <w:rFonts w:hint="cs"/>
          <w:rtl/>
        </w:rPr>
        <w:t>العام</w:t>
      </w:r>
      <w:r>
        <w:rPr>
          <w:rFonts w:hint="cs"/>
          <w:rtl/>
        </w:rPr>
        <w:t xml:space="preserve"> </w:t>
      </w:r>
      <w:r w:rsidRPr="00A544A4">
        <w:rPr>
          <w:rFonts w:hint="cs"/>
          <w:rtl/>
        </w:rPr>
        <w:t>في</w:t>
      </w:r>
      <w:r>
        <w:rPr>
          <w:rFonts w:hint="cs"/>
          <w:rtl/>
        </w:rPr>
        <w:t xml:space="preserve"> </w:t>
      </w:r>
      <w:r w:rsidRPr="00A544A4">
        <w:rPr>
          <w:rFonts w:hint="cs"/>
          <w:rtl/>
        </w:rPr>
        <w:t>نطاق</w:t>
      </w:r>
      <w:r>
        <w:rPr>
          <w:rFonts w:hint="cs"/>
          <w:rtl/>
        </w:rPr>
        <w:t xml:space="preserve"> </w:t>
      </w:r>
      <w:r w:rsidRPr="00A544A4">
        <w:rPr>
          <w:rFonts w:hint="cs"/>
          <w:rtl/>
        </w:rPr>
        <w:t>مسؤولياتهم</w:t>
      </w:r>
      <w:r>
        <w:rPr>
          <w:rFonts w:hint="cs"/>
          <w:rtl/>
        </w:rPr>
        <w:t xml:space="preserve"> </w:t>
      </w:r>
      <w:r w:rsidRPr="00A544A4">
        <w:rPr>
          <w:rFonts w:hint="cs"/>
          <w:rtl/>
        </w:rPr>
        <w:t>عن</w:t>
      </w:r>
      <w:r>
        <w:rPr>
          <w:rFonts w:hint="cs"/>
          <w:rtl/>
        </w:rPr>
        <w:t xml:space="preserve"> </w:t>
      </w:r>
      <w:r w:rsidRPr="00A544A4">
        <w:rPr>
          <w:rFonts w:hint="cs"/>
          <w:rtl/>
        </w:rPr>
        <w:t>ارتكاب</w:t>
      </w:r>
      <w:r>
        <w:rPr>
          <w:rFonts w:hint="cs"/>
          <w:rtl/>
        </w:rPr>
        <w:t xml:space="preserve"> </w:t>
      </w:r>
      <w:r w:rsidRPr="00A544A4">
        <w:rPr>
          <w:rFonts w:hint="cs"/>
          <w:rtl/>
        </w:rPr>
        <w:t>الفعل</w:t>
      </w:r>
      <w:r>
        <w:rPr>
          <w:rFonts w:hint="cs"/>
          <w:rtl/>
        </w:rPr>
        <w:t xml:space="preserve"> </w:t>
      </w:r>
      <w:r w:rsidRPr="00A544A4">
        <w:rPr>
          <w:rFonts w:hint="cs"/>
          <w:rtl/>
        </w:rPr>
        <w:t>المؤثم</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قدمت</w:t>
      </w:r>
      <w:r>
        <w:rPr>
          <w:rFonts w:hint="cs"/>
          <w:rtl/>
        </w:rPr>
        <w:t xml:space="preserve"> </w:t>
      </w:r>
      <w:r w:rsidRPr="00A544A4">
        <w:rPr>
          <w:rFonts w:hint="cs"/>
          <w:rtl/>
        </w:rPr>
        <w:t>الأمانة</w:t>
      </w:r>
      <w:r>
        <w:rPr>
          <w:rFonts w:hint="cs"/>
          <w:rtl/>
        </w:rPr>
        <w:t xml:space="preserve"> </w:t>
      </w:r>
      <w:r w:rsidRPr="00A544A4">
        <w:rPr>
          <w:rFonts w:hint="cs"/>
          <w:rtl/>
        </w:rPr>
        <w:t>العامة</w:t>
      </w:r>
      <w:r>
        <w:rPr>
          <w:rFonts w:hint="cs"/>
          <w:rtl/>
        </w:rPr>
        <w:t xml:space="preserve"> </w:t>
      </w:r>
      <w:r w:rsidRPr="00A544A4">
        <w:rPr>
          <w:rFonts w:hint="cs"/>
          <w:rtl/>
        </w:rPr>
        <w:t>للتظلمات</w:t>
      </w:r>
      <w:r>
        <w:rPr>
          <w:rFonts w:hint="cs"/>
          <w:rtl/>
        </w:rPr>
        <w:t xml:space="preserve"> </w:t>
      </w:r>
      <w:r w:rsidRPr="00A544A4">
        <w:rPr>
          <w:rFonts w:hint="cs"/>
          <w:rtl/>
        </w:rPr>
        <w:t>توصية</w:t>
      </w:r>
      <w:r>
        <w:rPr>
          <w:rFonts w:hint="cs"/>
          <w:rtl/>
        </w:rPr>
        <w:t xml:space="preserve"> </w:t>
      </w:r>
      <w:r w:rsidRPr="00A544A4">
        <w:rPr>
          <w:rFonts w:hint="cs"/>
          <w:rtl/>
        </w:rPr>
        <w:t>نصت</w:t>
      </w:r>
      <w:r>
        <w:rPr>
          <w:rFonts w:hint="cs"/>
          <w:rtl/>
        </w:rPr>
        <w:t xml:space="preserve"> </w:t>
      </w:r>
      <w:r w:rsidRPr="00A544A4">
        <w:rPr>
          <w:rFonts w:hint="cs"/>
          <w:rtl/>
        </w:rPr>
        <w:t>على"</w:t>
      </w:r>
      <w:r>
        <w:rPr>
          <w:rFonts w:hint="cs"/>
          <w:rtl/>
        </w:rPr>
        <w:t xml:space="preserve"> </w:t>
      </w:r>
      <w:r w:rsidRPr="00A544A4">
        <w:rPr>
          <w:rFonts w:hint="cs"/>
          <w:rtl/>
        </w:rPr>
        <w:t>فصل</w:t>
      </w:r>
      <w:r>
        <w:rPr>
          <w:rFonts w:hint="cs"/>
          <w:rtl/>
        </w:rPr>
        <w:t xml:space="preserve"> </w:t>
      </w:r>
      <w:r w:rsidRPr="00A544A4">
        <w:rPr>
          <w:rFonts w:hint="cs"/>
          <w:rtl/>
        </w:rPr>
        <w:t>النزلاء</w:t>
      </w:r>
      <w:r>
        <w:rPr>
          <w:rFonts w:hint="cs"/>
          <w:rtl/>
        </w:rPr>
        <w:t xml:space="preserve"> </w:t>
      </w:r>
      <w:r w:rsidRPr="00A544A4">
        <w:rPr>
          <w:rFonts w:hint="cs"/>
          <w:rtl/>
        </w:rPr>
        <w:t>من</w:t>
      </w:r>
      <w:r>
        <w:rPr>
          <w:rFonts w:hint="cs"/>
          <w:rtl/>
        </w:rPr>
        <w:t xml:space="preserve"> </w:t>
      </w:r>
      <w:r w:rsidRPr="00A544A4">
        <w:rPr>
          <w:rFonts w:hint="cs"/>
          <w:rtl/>
        </w:rPr>
        <w:t>الفئة</w:t>
      </w:r>
      <w:r>
        <w:rPr>
          <w:rFonts w:hint="cs"/>
          <w:rtl/>
        </w:rPr>
        <w:t xml:space="preserve"> </w:t>
      </w:r>
      <w:r w:rsidRPr="00A544A4">
        <w:rPr>
          <w:rFonts w:hint="cs"/>
          <w:rtl/>
        </w:rPr>
        <w:t>العمرية</w:t>
      </w:r>
      <w:r>
        <w:rPr>
          <w:rFonts w:hint="cs"/>
          <w:rtl/>
        </w:rPr>
        <w:t xml:space="preserve"> </w:t>
      </w:r>
      <w:r w:rsidRPr="00A544A4">
        <w:rPr>
          <w:rFonts w:hint="cs"/>
          <w:rtl/>
        </w:rPr>
        <w:t>من</w:t>
      </w:r>
      <w:r>
        <w:rPr>
          <w:rFonts w:hint="cs"/>
          <w:rtl/>
        </w:rPr>
        <w:t xml:space="preserve"> </w:t>
      </w:r>
      <w:r w:rsidRPr="00A544A4">
        <w:rPr>
          <w:rFonts w:hint="cs"/>
          <w:rtl/>
        </w:rPr>
        <w:t>15</w:t>
      </w:r>
      <w:r>
        <w:rPr>
          <w:rFonts w:hint="cs"/>
          <w:rtl/>
        </w:rPr>
        <w:t xml:space="preserve"> </w:t>
      </w:r>
      <w:r w:rsidRPr="00A544A4">
        <w:rPr>
          <w:rFonts w:hint="cs"/>
          <w:rtl/>
        </w:rPr>
        <w:t>إلى</w:t>
      </w:r>
      <w:r>
        <w:rPr>
          <w:rFonts w:hint="cs"/>
          <w:rtl/>
        </w:rPr>
        <w:t xml:space="preserve"> </w:t>
      </w:r>
      <w:r w:rsidRPr="00A544A4">
        <w:rPr>
          <w:rFonts w:hint="cs"/>
          <w:rtl/>
        </w:rPr>
        <w:t>18</w:t>
      </w:r>
      <w:r>
        <w:rPr>
          <w:rFonts w:hint="cs"/>
          <w:rtl/>
        </w:rPr>
        <w:t xml:space="preserve"> </w:t>
      </w:r>
      <w:r w:rsidRPr="00A544A4">
        <w:rPr>
          <w:rFonts w:hint="cs"/>
          <w:rtl/>
        </w:rPr>
        <w:t>سنة،</w:t>
      </w:r>
      <w:r>
        <w:rPr>
          <w:rFonts w:hint="cs"/>
          <w:rtl/>
        </w:rPr>
        <w:t xml:space="preserve"> </w:t>
      </w:r>
      <w:r w:rsidRPr="00A544A4">
        <w:rPr>
          <w:rFonts w:hint="cs"/>
          <w:rtl/>
        </w:rPr>
        <w:t>مع</w:t>
      </w:r>
      <w:r>
        <w:rPr>
          <w:rFonts w:hint="cs"/>
          <w:rtl/>
        </w:rPr>
        <w:t xml:space="preserve"> </w:t>
      </w:r>
      <w:r w:rsidRPr="00A544A4">
        <w:rPr>
          <w:rFonts w:hint="cs"/>
          <w:rtl/>
        </w:rPr>
        <w:t>إيجاد</w:t>
      </w:r>
      <w:r>
        <w:rPr>
          <w:rFonts w:hint="cs"/>
          <w:rtl/>
        </w:rPr>
        <w:t xml:space="preserve"> </w:t>
      </w:r>
      <w:r w:rsidRPr="00A544A4">
        <w:rPr>
          <w:rFonts w:hint="cs"/>
          <w:rtl/>
        </w:rPr>
        <w:t>وسائل</w:t>
      </w:r>
      <w:r>
        <w:rPr>
          <w:rFonts w:hint="cs"/>
          <w:rtl/>
        </w:rPr>
        <w:t xml:space="preserve"> </w:t>
      </w:r>
      <w:r w:rsidRPr="00A544A4">
        <w:rPr>
          <w:rFonts w:hint="cs"/>
          <w:rtl/>
        </w:rPr>
        <w:t>لمعاملتهم</w:t>
      </w:r>
      <w:r>
        <w:rPr>
          <w:rFonts w:hint="cs"/>
          <w:rtl/>
        </w:rPr>
        <w:t xml:space="preserve"> </w:t>
      </w:r>
      <w:r w:rsidRPr="00A544A4">
        <w:rPr>
          <w:rFonts w:hint="cs"/>
          <w:rtl/>
        </w:rPr>
        <w:t>بشكل</w:t>
      </w:r>
      <w:r>
        <w:rPr>
          <w:rFonts w:hint="cs"/>
          <w:rtl/>
        </w:rPr>
        <w:t xml:space="preserve"> </w:t>
      </w:r>
      <w:r w:rsidRPr="00A544A4">
        <w:rPr>
          <w:rFonts w:hint="cs"/>
          <w:rtl/>
        </w:rPr>
        <w:t>يلبي</w:t>
      </w:r>
      <w:r>
        <w:rPr>
          <w:rFonts w:hint="cs"/>
          <w:rtl/>
        </w:rPr>
        <w:t xml:space="preserve"> </w:t>
      </w:r>
      <w:r w:rsidRPr="00A544A4">
        <w:rPr>
          <w:rFonts w:hint="cs"/>
          <w:rtl/>
        </w:rPr>
        <w:t>احتياجاتهم</w:t>
      </w:r>
      <w:r>
        <w:rPr>
          <w:rFonts w:hint="cs"/>
          <w:rtl/>
        </w:rPr>
        <w:t xml:space="preserve"> </w:t>
      </w:r>
      <w:r w:rsidRPr="00A544A4">
        <w:rPr>
          <w:rFonts w:hint="cs"/>
          <w:rtl/>
        </w:rPr>
        <w:t>المختلفة".</w:t>
      </w:r>
      <w:r>
        <w:rPr>
          <w:rFonts w:hint="cs"/>
          <w:rtl/>
        </w:rPr>
        <w:t xml:space="preserve"> </w:t>
      </w:r>
      <w:r w:rsidRPr="00A544A4">
        <w:rPr>
          <w:rFonts w:hint="cs"/>
          <w:rtl/>
        </w:rPr>
        <w:t>كما</w:t>
      </w:r>
      <w:r>
        <w:rPr>
          <w:rFonts w:hint="cs"/>
          <w:rtl/>
        </w:rPr>
        <w:t xml:space="preserve"> </w:t>
      </w:r>
      <w:r w:rsidRPr="00A544A4">
        <w:rPr>
          <w:rFonts w:hint="cs"/>
          <w:rtl/>
        </w:rPr>
        <w:t>يتم</w:t>
      </w:r>
      <w:r>
        <w:rPr>
          <w:rFonts w:hint="cs"/>
          <w:rtl/>
        </w:rPr>
        <w:t xml:space="preserve"> </w:t>
      </w:r>
      <w:r w:rsidRPr="00A544A4">
        <w:rPr>
          <w:rFonts w:hint="cs"/>
          <w:rtl/>
        </w:rPr>
        <w:t>اشراك</w:t>
      </w:r>
      <w:r>
        <w:rPr>
          <w:rFonts w:hint="cs"/>
          <w:rtl/>
        </w:rPr>
        <w:t xml:space="preserve"> </w:t>
      </w:r>
      <w:r w:rsidRPr="00A544A4">
        <w:rPr>
          <w:rFonts w:hint="cs"/>
          <w:rtl/>
        </w:rPr>
        <w:t>النزلاء</w:t>
      </w:r>
      <w:r>
        <w:rPr>
          <w:rFonts w:hint="cs"/>
          <w:rtl/>
        </w:rPr>
        <w:t xml:space="preserve"> </w:t>
      </w:r>
      <w:r w:rsidRPr="00A544A4">
        <w:rPr>
          <w:rFonts w:hint="cs"/>
          <w:rtl/>
        </w:rPr>
        <w:t>من</w:t>
      </w:r>
      <w:r>
        <w:rPr>
          <w:rFonts w:hint="cs"/>
          <w:rtl/>
        </w:rPr>
        <w:t xml:space="preserve"> </w:t>
      </w:r>
      <w:r w:rsidRPr="00A544A4">
        <w:rPr>
          <w:rFonts w:hint="cs"/>
          <w:rtl/>
        </w:rPr>
        <w:t>الفئة</w:t>
      </w:r>
      <w:r>
        <w:rPr>
          <w:rFonts w:hint="cs"/>
          <w:rtl/>
        </w:rPr>
        <w:t xml:space="preserve"> </w:t>
      </w:r>
      <w:r w:rsidRPr="00A544A4">
        <w:rPr>
          <w:rFonts w:hint="cs"/>
          <w:rtl/>
        </w:rPr>
        <w:t>العمرية</w:t>
      </w:r>
      <w:r>
        <w:rPr>
          <w:rFonts w:hint="cs"/>
          <w:rtl/>
        </w:rPr>
        <w:t xml:space="preserve"> </w:t>
      </w:r>
      <w:r w:rsidRPr="00A544A4">
        <w:rPr>
          <w:rFonts w:hint="cs"/>
          <w:rtl/>
        </w:rPr>
        <w:t>ما</w:t>
      </w:r>
      <w:r>
        <w:rPr>
          <w:rFonts w:hint="cs"/>
          <w:rtl/>
        </w:rPr>
        <w:t xml:space="preserve"> </w:t>
      </w:r>
      <w:r w:rsidRPr="00A544A4">
        <w:rPr>
          <w:rFonts w:hint="cs"/>
          <w:rtl/>
        </w:rPr>
        <w:t>فوق</w:t>
      </w:r>
      <w:r>
        <w:rPr>
          <w:rFonts w:hint="cs"/>
          <w:rtl/>
        </w:rPr>
        <w:t xml:space="preserve"> </w:t>
      </w:r>
      <w:r w:rsidRPr="00A544A4">
        <w:rPr>
          <w:rFonts w:hint="cs"/>
          <w:rtl/>
        </w:rPr>
        <w:t>15</w:t>
      </w:r>
      <w:r>
        <w:rPr>
          <w:rFonts w:hint="cs"/>
          <w:rtl/>
        </w:rPr>
        <w:t xml:space="preserve"> </w:t>
      </w:r>
      <w:r w:rsidRPr="00A544A4">
        <w:rPr>
          <w:rFonts w:hint="cs"/>
          <w:rtl/>
        </w:rPr>
        <w:t>إلى</w:t>
      </w:r>
      <w:r>
        <w:rPr>
          <w:rFonts w:hint="cs"/>
          <w:rtl/>
        </w:rPr>
        <w:t xml:space="preserve"> </w:t>
      </w:r>
      <w:r w:rsidRPr="00A544A4">
        <w:rPr>
          <w:rFonts w:hint="cs"/>
          <w:rtl/>
        </w:rPr>
        <w:t>18</w:t>
      </w:r>
      <w:r>
        <w:rPr>
          <w:rFonts w:hint="cs"/>
          <w:rtl/>
        </w:rPr>
        <w:t xml:space="preserve"> </w:t>
      </w:r>
      <w:r w:rsidRPr="00A544A4">
        <w:rPr>
          <w:rFonts w:hint="cs"/>
          <w:rtl/>
        </w:rPr>
        <w:t>سنة</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ناصر</w:t>
      </w:r>
      <w:r>
        <w:rPr>
          <w:rFonts w:hint="cs"/>
          <w:rtl/>
        </w:rPr>
        <w:t xml:space="preserve"> </w:t>
      </w:r>
      <w:r w:rsidRPr="00A544A4">
        <w:rPr>
          <w:rFonts w:hint="cs"/>
          <w:rtl/>
        </w:rPr>
        <w:t>للتأهيل</w:t>
      </w:r>
      <w:r>
        <w:rPr>
          <w:rFonts w:hint="cs"/>
          <w:rtl/>
        </w:rPr>
        <w:t xml:space="preserve"> </w:t>
      </w:r>
      <w:r w:rsidRPr="00A544A4">
        <w:rPr>
          <w:rFonts w:hint="cs"/>
          <w:rtl/>
        </w:rPr>
        <w:t>والتدريب</w:t>
      </w:r>
      <w:r>
        <w:rPr>
          <w:rFonts w:hint="cs"/>
          <w:rtl/>
        </w:rPr>
        <w:t xml:space="preserve"> </w:t>
      </w:r>
      <w:r w:rsidRPr="00A544A4">
        <w:rPr>
          <w:rFonts w:hint="cs"/>
          <w:rtl/>
        </w:rPr>
        <w:t>المهني"</w:t>
      </w:r>
      <w:r>
        <w:rPr>
          <w:rFonts w:hint="cs"/>
          <w:rtl/>
        </w:rPr>
        <w:t xml:space="preserve"> </w:t>
      </w:r>
      <w:r w:rsidRPr="00A544A4">
        <w:rPr>
          <w:rFonts w:hint="cs"/>
          <w:rtl/>
        </w:rPr>
        <w:t>الذي</w:t>
      </w:r>
      <w:r>
        <w:rPr>
          <w:rFonts w:hint="cs"/>
          <w:rtl/>
        </w:rPr>
        <w:t xml:space="preserve"> </w:t>
      </w:r>
      <w:r w:rsidRPr="00A544A4">
        <w:rPr>
          <w:rFonts w:hint="cs"/>
          <w:rtl/>
        </w:rPr>
        <w:t>تم</w:t>
      </w:r>
      <w:r>
        <w:rPr>
          <w:rFonts w:hint="cs"/>
          <w:rtl/>
        </w:rPr>
        <w:t xml:space="preserve"> </w:t>
      </w:r>
      <w:r w:rsidRPr="00A544A4">
        <w:rPr>
          <w:rFonts w:hint="cs"/>
          <w:rtl/>
        </w:rPr>
        <w:t>تدشينه</w:t>
      </w:r>
      <w:r>
        <w:rPr>
          <w:rFonts w:hint="cs"/>
          <w:rtl/>
        </w:rPr>
        <w:t xml:space="preserve"> </w:t>
      </w:r>
      <w:r w:rsidRPr="00A544A4">
        <w:rPr>
          <w:rFonts w:hint="cs"/>
          <w:rtl/>
        </w:rPr>
        <w:t>رسميًا</w:t>
      </w:r>
      <w:r>
        <w:rPr>
          <w:rFonts w:hint="cs"/>
          <w:rtl/>
        </w:rPr>
        <w:t xml:space="preserve"> </w:t>
      </w:r>
      <w:r w:rsidRPr="00A544A4">
        <w:rPr>
          <w:rFonts w:hint="cs"/>
          <w:rtl/>
        </w:rPr>
        <w:t>بتاريخ</w:t>
      </w:r>
      <w:r>
        <w:rPr>
          <w:rFonts w:hint="cs"/>
          <w:rtl/>
        </w:rPr>
        <w:t xml:space="preserve"> </w:t>
      </w:r>
      <w:r w:rsidRPr="00A544A4">
        <w:rPr>
          <w:rFonts w:hint="cs"/>
          <w:rtl/>
        </w:rPr>
        <w:t>17/9/2015</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بادرت</w:t>
      </w:r>
      <w:r>
        <w:rPr>
          <w:rFonts w:hint="cs"/>
          <w:rtl/>
        </w:rPr>
        <w:t xml:space="preserve"> </w:t>
      </w:r>
      <w:r w:rsidRPr="00A544A4">
        <w:rPr>
          <w:rFonts w:hint="cs"/>
          <w:rtl/>
        </w:rPr>
        <w:t>وزارة</w:t>
      </w:r>
      <w:r>
        <w:rPr>
          <w:rFonts w:hint="cs"/>
          <w:rtl/>
        </w:rPr>
        <w:t xml:space="preserve"> </w:t>
      </w:r>
      <w:r w:rsidRPr="00A544A4">
        <w:rPr>
          <w:rFonts w:hint="cs"/>
          <w:rtl/>
        </w:rPr>
        <w:t>الداخلية</w:t>
      </w:r>
      <w:r>
        <w:rPr>
          <w:rFonts w:hint="cs"/>
          <w:rtl/>
        </w:rPr>
        <w:t xml:space="preserve"> </w:t>
      </w:r>
      <w:r w:rsidRPr="00A544A4">
        <w:rPr>
          <w:rFonts w:hint="cs"/>
          <w:rtl/>
        </w:rPr>
        <w:t>بإصدار</w:t>
      </w:r>
      <w:r>
        <w:rPr>
          <w:rFonts w:hint="cs"/>
          <w:rtl/>
        </w:rPr>
        <w:t xml:space="preserve"> </w:t>
      </w:r>
      <w:r w:rsidRPr="00A544A4">
        <w:rPr>
          <w:rFonts w:hint="cs"/>
          <w:rtl/>
        </w:rPr>
        <w:t>مدونة</w:t>
      </w:r>
      <w:r>
        <w:rPr>
          <w:rFonts w:hint="cs"/>
          <w:rtl/>
        </w:rPr>
        <w:t xml:space="preserve"> </w:t>
      </w:r>
      <w:r w:rsidRPr="00A544A4">
        <w:rPr>
          <w:rFonts w:hint="cs"/>
          <w:rtl/>
        </w:rPr>
        <w:t>السلوك</w:t>
      </w:r>
      <w:r>
        <w:rPr>
          <w:rFonts w:hint="cs"/>
          <w:rtl/>
        </w:rPr>
        <w:t xml:space="preserve"> </w:t>
      </w:r>
      <w:r w:rsidRPr="00A544A4">
        <w:rPr>
          <w:rFonts w:hint="cs"/>
          <w:rtl/>
        </w:rPr>
        <w:t>لرجال</w:t>
      </w:r>
      <w:r>
        <w:rPr>
          <w:rFonts w:hint="cs"/>
          <w:rtl/>
        </w:rPr>
        <w:t xml:space="preserve"> </w:t>
      </w:r>
      <w:r w:rsidRPr="00A544A4">
        <w:rPr>
          <w:rFonts w:hint="cs"/>
          <w:rtl/>
        </w:rPr>
        <w:t>الشرطة</w:t>
      </w:r>
      <w:r>
        <w:rPr>
          <w:rFonts w:hint="cs"/>
          <w:rtl/>
        </w:rPr>
        <w:t xml:space="preserve"> </w:t>
      </w:r>
      <w:r w:rsidRPr="00A544A4">
        <w:rPr>
          <w:rFonts w:hint="cs"/>
          <w:rtl/>
        </w:rPr>
        <w:t>بموجب</w:t>
      </w:r>
      <w:r>
        <w:rPr>
          <w:rFonts w:hint="cs"/>
          <w:rtl/>
        </w:rPr>
        <w:t xml:space="preserve"> </w:t>
      </w:r>
      <w:r w:rsidRPr="00A544A4">
        <w:rPr>
          <w:rFonts w:hint="cs"/>
          <w:rtl/>
        </w:rPr>
        <w:t>القرار</w:t>
      </w:r>
      <w:r>
        <w:rPr>
          <w:rFonts w:hint="cs"/>
          <w:rtl/>
        </w:rPr>
        <w:t xml:space="preserve"> </w:t>
      </w:r>
      <w:r w:rsidRPr="00A544A4">
        <w:rPr>
          <w:rFonts w:hint="cs"/>
          <w:rtl/>
        </w:rPr>
        <w:t>الوزاري</w:t>
      </w:r>
      <w:r>
        <w:rPr>
          <w:rFonts w:hint="cs"/>
          <w:rtl/>
        </w:rPr>
        <w:t xml:space="preserve"> </w:t>
      </w:r>
      <w:r w:rsidRPr="00A544A4">
        <w:rPr>
          <w:rFonts w:hint="cs"/>
          <w:rtl/>
        </w:rPr>
        <w:t>رقم</w:t>
      </w:r>
      <w:r>
        <w:rPr>
          <w:rFonts w:hint="cs"/>
          <w:rtl/>
        </w:rPr>
        <w:t xml:space="preserve"> </w:t>
      </w:r>
      <w:r w:rsidRPr="00A544A4">
        <w:rPr>
          <w:rFonts w:hint="cs"/>
          <w:rtl/>
        </w:rPr>
        <w:t>(14)</w:t>
      </w:r>
      <w:r>
        <w:rPr>
          <w:rFonts w:hint="cs"/>
          <w:rtl/>
        </w:rPr>
        <w:t xml:space="preserve"> </w:t>
      </w:r>
      <w:r w:rsidRPr="00A544A4">
        <w:rPr>
          <w:rFonts w:hint="cs"/>
          <w:rtl/>
        </w:rPr>
        <w:t>لسنة</w:t>
      </w:r>
      <w:r>
        <w:rPr>
          <w:rFonts w:hint="cs"/>
          <w:rtl/>
        </w:rPr>
        <w:t xml:space="preserve"> </w:t>
      </w:r>
      <w:r w:rsidRPr="00A544A4">
        <w:rPr>
          <w:rFonts w:hint="cs"/>
          <w:rtl/>
        </w:rPr>
        <w:t>2012</w:t>
      </w:r>
      <w:r>
        <w:rPr>
          <w:rFonts w:hint="cs"/>
          <w:rtl/>
        </w:rPr>
        <w:t xml:space="preserve"> </w:t>
      </w:r>
      <w:r w:rsidRPr="00A544A4">
        <w:rPr>
          <w:rFonts w:hint="cs"/>
          <w:rtl/>
        </w:rPr>
        <w:t>وهي</w:t>
      </w:r>
      <w:r>
        <w:rPr>
          <w:rFonts w:hint="cs"/>
          <w:rtl/>
        </w:rPr>
        <w:t xml:space="preserve"> </w:t>
      </w:r>
      <w:r w:rsidRPr="00A544A4">
        <w:rPr>
          <w:rFonts w:hint="cs"/>
          <w:rtl/>
        </w:rPr>
        <w:t>مستنبطة</w:t>
      </w:r>
      <w:r>
        <w:rPr>
          <w:rFonts w:hint="cs"/>
          <w:rtl/>
        </w:rPr>
        <w:t xml:space="preserve"> </w:t>
      </w:r>
      <w:r w:rsidRPr="00A544A4">
        <w:rPr>
          <w:rFonts w:hint="cs"/>
          <w:rtl/>
        </w:rPr>
        <w:t>من</w:t>
      </w:r>
      <w:r>
        <w:rPr>
          <w:rFonts w:hint="cs"/>
          <w:rtl/>
        </w:rPr>
        <w:t xml:space="preserve"> </w:t>
      </w:r>
      <w:r w:rsidRPr="00A544A4">
        <w:rPr>
          <w:rFonts w:hint="cs"/>
          <w:rtl/>
        </w:rPr>
        <w:t>أفضل</w:t>
      </w:r>
      <w:r>
        <w:rPr>
          <w:rFonts w:hint="cs"/>
          <w:rtl/>
        </w:rPr>
        <w:t xml:space="preserve"> </w:t>
      </w:r>
      <w:r w:rsidRPr="00A544A4">
        <w:rPr>
          <w:rFonts w:hint="cs"/>
          <w:rtl/>
        </w:rPr>
        <w:t>الممارسات</w:t>
      </w:r>
      <w:r>
        <w:rPr>
          <w:rFonts w:hint="cs"/>
          <w:rtl/>
        </w:rPr>
        <w:t xml:space="preserve"> </w:t>
      </w:r>
      <w:r w:rsidRPr="00A544A4">
        <w:rPr>
          <w:rFonts w:hint="cs"/>
          <w:rtl/>
        </w:rPr>
        <w:t>العالمية</w:t>
      </w:r>
      <w:r>
        <w:rPr>
          <w:rFonts w:hint="cs"/>
          <w:rtl/>
        </w:rPr>
        <w:t xml:space="preserve"> </w:t>
      </w:r>
      <w:r w:rsidRPr="00A544A4">
        <w:rPr>
          <w:rFonts w:hint="cs"/>
          <w:rtl/>
        </w:rPr>
        <w:t>وقواعد</w:t>
      </w:r>
      <w:r>
        <w:rPr>
          <w:rFonts w:hint="cs"/>
          <w:rtl/>
        </w:rPr>
        <w:t xml:space="preserve"> </w:t>
      </w:r>
      <w:r w:rsidRPr="00A544A4">
        <w:rPr>
          <w:rFonts w:hint="cs"/>
          <w:rtl/>
        </w:rPr>
        <w:t>السلوك</w:t>
      </w:r>
      <w:r>
        <w:rPr>
          <w:rFonts w:hint="cs"/>
          <w:rtl/>
        </w:rPr>
        <w:t xml:space="preserve"> </w:t>
      </w:r>
      <w:r w:rsidRPr="00A544A4">
        <w:rPr>
          <w:rFonts w:hint="cs"/>
          <w:rtl/>
        </w:rPr>
        <w:t>بشأن</w:t>
      </w:r>
      <w:r>
        <w:rPr>
          <w:rFonts w:hint="cs"/>
          <w:rtl/>
        </w:rPr>
        <w:t xml:space="preserve"> </w:t>
      </w:r>
      <w:r w:rsidRPr="00A544A4">
        <w:rPr>
          <w:rFonts w:hint="cs"/>
          <w:rtl/>
        </w:rPr>
        <w:t>المسئولين</w:t>
      </w:r>
      <w:r>
        <w:rPr>
          <w:rFonts w:hint="cs"/>
          <w:rtl/>
        </w:rPr>
        <w:t xml:space="preserve"> </w:t>
      </w:r>
      <w:r w:rsidRPr="00A544A4">
        <w:rPr>
          <w:rFonts w:hint="cs"/>
          <w:rtl/>
        </w:rPr>
        <w:t>عن</w:t>
      </w:r>
      <w:r>
        <w:rPr>
          <w:rFonts w:hint="cs"/>
          <w:rtl/>
        </w:rPr>
        <w:t xml:space="preserve"> </w:t>
      </w:r>
      <w:r w:rsidRPr="00A544A4">
        <w:rPr>
          <w:rFonts w:hint="cs"/>
          <w:rtl/>
        </w:rPr>
        <w:t>إنفاذ</w:t>
      </w:r>
      <w:r>
        <w:rPr>
          <w:rFonts w:hint="cs"/>
          <w:rtl/>
        </w:rPr>
        <w:t xml:space="preserve"> </w:t>
      </w:r>
      <w:r w:rsidRPr="00A544A4">
        <w:rPr>
          <w:rFonts w:hint="cs"/>
          <w:rtl/>
        </w:rPr>
        <w:t>القانون</w:t>
      </w:r>
      <w:r>
        <w:rPr>
          <w:rFonts w:hint="cs"/>
          <w:rtl/>
        </w:rPr>
        <w:t xml:space="preserve"> </w:t>
      </w:r>
      <w:r w:rsidRPr="00A544A4">
        <w:rPr>
          <w:rFonts w:hint="cs"/>
          <w:rtl/>
        </w:rPr>
        <w:t>الصادرة</w:t>
      </w:r>
      <w:r>
        <w:rPr>
          <w:rFonts w:hint="cs"/>
          <w:rtl/>
        </w:rPr>
        <w:t xml:space="preserve"> </w:t>
      </w:r>
      <w:r w:rsidRPr="00A544A4">
        <w:rPr>
          <w:rFonts w:hint="cs"/>
          <w:rtl/>
        </w:rPr>
        <w:t>عن</w:t>
      </w:r>
      <w:r>
        <w:rPr>
          <w:rFonts w:hint="cs"/>
          <w:rtl/>
        </w:rPr>
        <w:t xml:space="preserve"> </w:t>
      </w:r>
      <w:r w:rsidRPr="00A544A4">
        <w:rPr>
          <w:rFonts w:hint="cs"/>
          <w:rtl/>
        </w:rPr>
        <w:t>الأمم</w:t>
      </w:r>
      <w:r>
        <w:rPr>
          <w:rFonts w:hint="cs"/>
          <w:rtl/>
        </w:rPr>
        <w:t xml:space="preserve"> </w:t>
      </w:r>
      <w:r w:rsidRPr="00A544A4">
        <w:rPr>
          <w:rFonts w:hint="cs"/>
          <w:rtl/>
        </w:rPr>
        <w:t>المتحدة</w:t>
      </w:r>
      <w:r>
        <w:rPr>
          <w:rFonts w:hint="cs"/>
          <w:rtl/>
        </w:rPr>
        <w:t xml:space="preserve"> </w:t>
      </w:r>
      <w:r w:rsidRPr="00A544A4">
        <w:rPr>
          <w:rFonts w:hint="cs"/>
          <w:rtl/>
        </w:rPr>
        <w:t>والمجازة</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الجمعية</w:t>
      </w:r>
      <w:r>
        <w:rPr>
          <w:rFonts w:hint="cs"/>
          <w:rtl/>
        </w:rPr>
        <w:t xml:space="preserve"> </w:t>
      </w:r>
      <w:r w:rsidRPr="00A544A4">
        <w:rPr>
          <w:rFonts w:hint="cs"/>
          <w:rtl/>
        </w:rPr>
        <w:t>العامة</w:t>
      </w:r>
      <w:r>
        <w:rPr>
          <w:rFonts w:hint="cs"/>
          <w:rtl/>
        </w:rPr>
        <w:t xml:space="preserve"> </w:t>
      </w:r>
      <w:r w:rsidRPr="00A544A4">
        <w:rPr>
          <w:rFonts w:hint="cs"/>
          <w:rtl/>
        </w:rPr>
        <w:t>للأمم</w:t>
      </w:r>
      <w:r>
        <w:rPr>
          <w:rFonts w:hint="cs"/>
          <w:rtl/>
        </w:rPr>
        <w:t xml:space="preserve"> </w:t>
      </w:r>
      <w:r w:rsidRPr="00A544A4">
        <w:rPr>
          <w:rFonts w:hint="cs"/>
          <w:rtl/>
        </w:rPr>
        <w:t>المتحدة،</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تعزيز</w:t>
      </w:r>
      <w:r>
        <w:rPr>
          <w:rFonts w:hint="cs"/>
          <w:rtl/>
        </w:rPr>
        <w:t xml:space="preserve"> </w:t>
      </w:r>
      <w:r w:rsidRPr="00A544A4">
        <w:rPr>
          <w:rFonts w:hint="cs"/>
          <w:rtl/>
        </w:rPr>
        <w:t>مبادئ</w:t>
      </w:r>
      <w:r>
        <w:rPr>
          <w:rFonts w:hint="cs"/>
          <w:rtl/>
        </w:rPr>
        <w:t xml:space="preserve"> </w:t>
      </w:r>
      <w:r w:rsidRPr="00A544A4">
        <w:rPr>
          <w:rFonts w:hint="cs"/>
          <w:rtl/>
        </w:rPr>
        <w:t>الشفافية</w:t>
      </w:r>
      <w:r>
        <w:rPr>
          <w:rFonts w:hint="cs"/>
          <w:rtl/>
        </w:rPr>
        <w:t xml:space="preserve"> </w:t>
      </w:r>
      <w:r w:rsidRPr="00A544A4">
        <w:rPr>
          <w:rFonts w:hint="cs"/>
          <w:rtl/>
        </w:rPr>
        <w:t>والعدالة</w:t>
      </w:r>
      <w:r>
        <w:rPr>
          <w:rFonts w:hint="cs"/>
          <w:rtl/>
        </w:rPr>
        <w:t xml:space="preserve"> </w:t>
      </w:r>
      <w:r w:rsidRPr="00A544A4">
        <w:rPr>
          <w:rFonts w:hint="cs"/>
          <w:rtl/>
        </w:rPr>
        <w:t>والمساواة</w:t>
      </w:r>
      <w:r>
        <w:rPr>
          <w:rFonts w:hint="cs"/>
          <w:rtl/>
        </w:rPr>
        <w:t xml:space="preserve"> </w:t>
      </w:r>
      <w:r w:rsidRPr="00A544A4">
        <w:rPr>
          <w:rFonts w:hint="cs"/>
          <w:rtl/>
        </w:rPr>
        <w:t>والمسائلة،</w:t>
      </w:r>
      <w:r>
        <w:rPr>
          <w:rFonts w:hint="cs"/>
          <w:rtl/>
        </w:rPr>
        <w:t xml:space="preserve"> </w:t>
      </w:r>
      <w:r w:rsidRPr="00A544A4">
        <w:rPr>
          <w:rFonts w:hint="cs"/>
          <w:rtl/>
        </w:rPr>
        <w:t>حيث</w:t>
      </w:r>
      <w:r>
        <w:rPr>
          <w:rFonts w:hint="cs"/>
          <w:rtl/>
        </w:rPr>
        <w:t xml:space="preserve"> </w:t>
      </w:r>
      <w:r w:rsidRPr="00A544A4">
        <w:rPr>
          <w:rFonts w:hint="cs"/>
          <w:rtl/>
        </w:rPr>
        <w:t>من</w:t>
      </w:r>
      <w:r>
        <w:rPr>
          <w:rFonts w:hint="cs"/>
          <w:rtl/>
        </w:rPr>
        <w:t xml:space="preserve"> </w:t>
      </w:r>
      <w:r w:rsidRPr="00A544A4">
        <w:rPr>
          <w:rFonts w:hint="cs"/>
          <w:rtl/>
        </w:rPr>
        <w:t>أهم</w:t>
      </w:r>
      <w:r>
        <w:rPr>
          <w:rFonts w:hint="cs"/>
          <w:rtl/>
        </w:rPr>
        <w:t xml:space="preserve"> </w:t>
      </w:r>
      <w:r w:rsidRPr="00A544A4">
        <w:rPr>
          <w:rFonts w:hint="cs"/>
          <w:rtl/>
        </w:rPr>
        <w:t>الواجبات</w:t>
      </w:r>
      <w:r>
        <w:rPr>
          <w:rFonts w:hint="cs"/>
          <w:rtl/>
        </w:rPr>
        <w:t xml:space="preserve"> </w:t>
      </w:r>
      <w:r w:rsidRPr="00A544A4">
        <w:rPr>
          <w:rFonts w:hint="cs"/>
          <w:rtl/>
        </w:rPr>
        <w:t>التي</w:t>
      </w:r>
      <w:r>
        <w:rPr>
          <w:rFonts w:hint="cs"/>
          <w:rtl/>
        </w:rPr>
        <w:t xml:space="preserve"> </w:t>
      </w:r>
      <w:r w:rsidRPr="00A544A4">
        <w:rPr>
          <w:rFonts w:hint="cs"/>
          <w:rtl/>
        </w:rPr>
        <w:t>نصت</w:t>
      </w:r>
      <w:r>
        <w:rPr>
          <w:rFonts w:hint="cs"/>
          <w:rtl/>
        </w:rPr>
        <w:t xml:space="preserve"> </w:t>
      </w:r>
      <w:r w:rsidRPr="00A544A4">
        <w:rPr>
          <w:rFonts w:hint="cs"/>
          <w:rtl/>
        </w:rPr>
        <w:t>عليها</w:t>
      </w:r>
      <w:r>
        <w:rPr>
          <w:rFonts w:hint="cs"/>
          <w:rtl/>
        </w:rPr>
        <w:t xml:space="preserve"> </w:t>
      </w:r>
      <w:r w:rsidRPr="00A544A4">
        <w:rPr>
          <w:rFonts w:hint="cs"/>
          <w:rtl/>
        </w:rPr>
        <w:t>هذه</w:t>
      </w:r>
      <w:r>
        <w:rPr>
          <w:rFonts w:hint="cs"/>
          <w:rtl/>
        </w:rPr>
        <w:t xml:space="preserve"> </w:t>
      </w:r>
      <w:r w:rsidRPr="00A544A4">
        <w:rPr>
          <w:rFonts w:hint="cs"/>
          <w:rtl/>
        </w:rPr>
        <w:t>المدونة</w:t>
      </w:r>
      <w:r>
        <w:rPr>
          <w:rFonts w:hint="cs"/>
          <w:rtl/>
        </w:rPr>
        <w:t xml:space="preserve"> </w:t>
      </w:r>
      <w:r w:rsidRPr="00A544A4">
        <w:rPr>
          <w:rFonts w:hint="cs"/>
          <w:rtl/>
        </w:rPr>
        <w:t>الحظر</w:t>
      </w:r>
      <w:r>
        <w:rPr>
          <w:rFonts w:hint="cs"/>
          <w:rtl/>
        </w:rPr>
        <w:t xml:space="preserve"> </w:t>
      </w:r>
      <w:r w:rsidRPr="00A544A4">
        <w:rPr>
          <w:rFonts w:hint="cs"/>
          <w:rtl/>
        </w:rPr>
        <w:t>المطلق</w:t>
      </w:r>
      <w:r>
        <w:rPr>
          <w:rFonts w:hint="cs"/>
          <w:rtl/>
        </w:rPr>
        <w:t xml:space="preserve"> </w:t>
      </w:r>
      <w:r w:rsidRPr="00A544A4">
        <w:rPr>
          <w:rFonts w:hint="cs"/>
          <w:rtl/>
        </w:rPr>
        <w:t>للتعذيب</w:t>
      </w:r>
      <w:r>
        <w:rPr>
          <w:rFonts w:hint="cs"/>
          <w:rtl/>
        </w:rPr>
        <w:t xml:space="preserve"> </w:t>
      </w:r>
      <w:r w:rsidRPr="00A544A4">
        <w:rPr>
          <w:rFonts w:hint="cs"/>
          <w:rtl/>
        </w:rPr>
        <w:t>أو</w:t>
      </w:r>
      <w:r>
        <w:rPr>
          <w:rFonts w:hint="cs"/>
          <w:rtl/>
        </w:rPr>
        <w:t xml:space="preserve"> </w:t>
      </w:r>
      <w:r w:rsidRPr="00A544A4">
        <w:rPr>
          <w:rFonts w:hint="cs"/>
          <w:rtl/>
        </w:rPr>
        <w:t>غيره</w:t>
      </w:r>
      <w:r>
        <w:rPr>
          <w:rFonts w:hint="cs"/>
          <w:rtl/>
        </w:rPr>
        <w:t xml:space="preserve"> </w:t>
      </w:r>
      <w:r w:rsidRPr="00A544A4">
        <w:rPr>
          <w:rFonts w:hint="cs"/>
          <w:rtl/>
        </w:rPr>
        <w:t>من</w:t>
      </w:r>
      <w:r>
        <w:rPr>
          <w:rFonts w:hint="cs"/>
          <w:rtl/>
        </w:rPr>
        <w:t xml:space="preserve"> </w:t>
      </w:r>
      <w:r w:rsidRPr="00A544A4">
        <w:rPr>
          <w:rFonts w:hint="cs"/>
          <w:rtl/>
        </w:rPr>
        <w:t>ضروب</w:t>
      </w:r>
      <w:r>
        <w:rPr>
          <w:rFonts w:hint="cs"/>
          <w:rtl/>
        </w:rPr>
        <w:t xml:space="preserve"> </w:t>
      </w:r>
      <w:r w:rsidRPr="00A544A4">
        <w:rPr>
          <w:rFonts w:hint="cs"/>
          <w:rtl/>
        </w:rPr>
        <w:t>المعاملة.</w:t>
      </w:r>
      <w:r>
        <w:rPr>
          <w:rFonts w:hint="cs"/>
          <w:rtl/>
        </w:rPr>
        <w:t xml:space="preserve"> </w:t>
      </w:r>
    </w:p>
    <w:p w:rsidR="00632DB7" w:rsidRPr="00A544A4" w:rsidRDefault="00632DB7" w:rsidP="00632DB7">
      <w:pPr>
        <w:pStyle w:val="SingleTxtGA"/>
      </w:pPr>
      <w:r>
        <w:rPr>
          <w:rFonts w:eastAsia="Calibri" w:hint="cs"/>
          <w:rtl/>
        </w:rPr>
        <w:t>71-</w:t>
      </w:r>
      <w:r w:rsidRPr="00A544A4">
        <w:rPr>
          <w:rFonts w:eastAsia="Calibri"/>
        </w:rPr>
        <w:tab/>
      </w:r>
      <w:r w:rsidRPr="00A544A4">
        <w:rPr>
          <w:rFonts w:hint="cs"/>
          <w:rtl/>
          <w:lang w:bidi="ar-BH"/>
        </w:rPr>
        <w:t>أما</w:t>
      </w:r>
      <w:r>
        <w:rPr>
          <w:rFonts w:hint="cs"/>
          <w:rtl/>
          <w:lang w:bidi="ar-BH"/>
        </w:rPr>
        <w:t xml:space="preserve"> </w:t>
      </w:r>
      <w:r w:rsidRPr="00A544A4">
        <w:rPr>
          <w:rFonts w:hint="cs"/>
          <w:rtl/>
          <w:lang w:bidi="ar-BH"/>
        </w:rPr>
        <w:t>فيما</w:t>
      </w:r>
      <w:r>
        <w:rPr>
          <w:rFonts w:hint="cs"/>
          <w:rtl/>
          <w:lang w:bidi="ar-BH"/>
        </w:rPr>
        <w:t xml:space="preserve"> </w:t>
      </w:r>
      <w:r w:rsidRPr="00A544A4">
        <w:rPr>
          <w:rFonts w:hint="cs"/>
          <w:rtl/>
          <w:lang w:bidi="ar-BH"/>
        </w:rPr>
        <w:t>يتعلق</w:t>
      </w:r>
      <w:r>
        <w:rPr>
          <w:rFonts w:hint="cs"/>
          <w:rtl/>
          <w:lang w:bidi="ar-BH"/>
        </w:rPr>
        <w:t xml:space="preserve"> </w:t>
      </w:r>
      <w:r w:rsidRPr="00A544A4">
        <w:rPr>
          <w:rFonts w:hint="cs"/>
          <w:rtl/>
          <w:lang w:bidi="ar-BH"/>
        </w:rPr>
        <w:t>بالشكاوى،</w:t>
      </w:r>
      <w:r>
        <w:rPr>
          <w:rFonts w:hint="cs"/>
          <w:rtl/>
          <w:lang w:bidi="ar-BH"/>
        </w:rPr>
        <w:t xml:space="preserve"> </w:t>
      </w:r>
      <w:r w:rsidRPr="00A544A4">
        <w:rPr>
          <w:rFonts w:hint="cs"/>
          <w:rtl/>
          <w:lang w:bidi="ar-BH"/>
        </w:rPr>
        <w:t>منحت</w:t>
      </w:r>
      <w:r>
        <w:rPr>
          <w:rFonts w:hint="cs"/>
          <w:rtl/>
          <w:lang w:bidi="ar-BH"/>
        </w:rPr>
        <w:t xml:space="preserve"> </w:t>
      </w:r>
      <w:r w:rsidRPr="00A544A4">
        <w:rPr>
          <w:rFonts w:hint="cs"/>
          <w:rtl/>
          <w:lang w:bidi="ar-BH"/>
        </w:rPr>
        <w:t>التشريعات</w:t>
      </w:r>
      <w:r>
        <w:rPr>
          <w:rFonts w:hint="cs"/>
          <w:rtl/>
          <w:lang w:bidi="ar-BH"/>
        </w:rPr>
        <w:t xml:space="preserve"> </w:t>
      </w:r>
      <w:r w:rsidRPr="00A544A4">
        <w:rPr>
          <w:rFonts w:hint="cs"/>
          <w:rtl/>
          <w:lang w:bidi="ar-BH"/>
        </w:rPr>
        <w:t>البحرينية</w:t>
      </w:r>
      <w:r>
        <w:rPr>
          <w:rFonts w:hint="cs"/>
          <w:rtl/>
          <w:lang w:bidi="ar-BH"/>
        </w:rPr>
        <w:t xml:space="preserve"> </w:t>
      </w:r>
      <w:r w:rsidRPr="00A544A4">
        <w:rPr>
          <w:rFonts w:hint="cs"/>
          <w:rtl/>
          <w:lang w:bidi="ar-BH"/>
        </w:rPr>
        <w:t>للهيئة</w:t>
      </w:r>
      <w:r>
        <w:rPr>
          <w:rFonts w:hint="cs"/>
          <w:rtl/>
          <w:lang w:bidi="ar-BH"/>
        </w:rPr>
        <w:t xml:space="preserve"> </w:t>
      </w:r>
      <w:r w:rsidRPr="00A544A4">
        <w:rPr>
          <w:rFonts w:hint="cs"/>
          <w:rtl/>
          <w:lang w:bidi="ar-BH"/>
        </w:rPr>
        <w:t>القضائية</w:t>
      </w:r>
      <w:r>
        <w:rPr>
          <w:rFonts w:hint="cs"/>
          <w:rtl/>
          <w:lang w:bidi="ar-BH"/>
        </w:rPr>
        <w:t xml:space="preserve"> </w:t>
      </w:r>
      <w:r w:rsidRPr="00A544A4">
        <w:rPr>
          <w:rFonts w:hint="cs"/>
          <w:rtl/>
          <w:lang w:bidi="ar-BH"/>
        </w:rPr>
        <w:t>وبعض</w:t>
      </w:r>
      <w:r>
        <w:rPr>
          <w:rFonts w:hint="cs"/>
          <w:rtl/>
          <w:lang w:bidi="ar-BH"/>
        </w:rPr>
        <w:t xml:space="preserve"> </w:t>
      </w:r>
      <w:r w:rsidRPr="00A544A4">
        <w:rPr>
          <w:rFonts w:hint="cs"/>
          <w:rtl/>
          <w:lang w:bidi="ar-BH"/>
        </w:rPr>
        <w:t>الجهات</w:t>
      </w:r>
      <w:r>
        <w:rPr>
          <w:rFonts w:hint="cs"/>
          <w:rtl/>
          <w:lang w:bidi="ar-BH"/>
        </w:rPr>
        <w:t xml:space="preserve"> </w:t>
      </w:r>
      <w:r w:rsidRPr="00A544A4">
        <w:rPr>
          <w:rFonts w:hint="cs"/>
          <w:rtl/>
          <w:lang w:bidi="ar-BH"/>
        </w:rPr>
        <w:t>الحكومية</w:t>
      </w:r>
      <w:r>
        <w:rPr>
          <w:rFonts w:hint="cs"/>
          <w:rtl/>
          <w:lang w:bidi="ar-BH"/>
        </w:rPr>
        <w:t xml:space="preserve"> </w:t>
      </w:r>
      <w:r w:rsidRPr="00A544A4">
        <w:rPr>
          <w:rFonts w:hint="cs"/>
          <w:rtl/>
          <w:lang w:bidi="ar-BH"/>
        </w:rPr>
        <w:t>والمؤسسات</w:t>
      </w:r>
      <w:r>
        <w:rPr>
          <w:rFonts w:hint="cs"/>
          <w:rtl/>
          <w:lang w:bidi="ar-BH"/>
        </w:rPr>
        <w:t xml:space="preserve"> </w:t>
      </w:r>
      <w:r w:rsidRPr="00A544A4">
        <w:rPr>
          <w:rFonts w:hint="cs"/>
          <w:rtl/>
          <w:lang w:bidi="ar-BH"/>
        </w:rPr>
        <w:t>الحقوقية</w:t>
      </w:r>
      <w:r>
        <w:rPr>
          <w:rFonts w:hint="cs"/>
          <w:rtl/>
          <w:lang w:bidi="ar-BH"/>
        </w:rPr>
        <w:t xml:space="preserve"> </w:t>
      </w:r>
      <w:r w:rsidRPr="00A544A4">
        <w:rPr>
          <w:rFonts w:hint="cs"/>
          <w:rtl/>
          <w:lang w:bidi="ar-BH"/>
        </w:rPr>
        <w:t>القيام</w:t>
      </w:r>
      <w:r>
        <w:rPr>
          <w:rFonts w:hint="cs"/>
          <w:rtl/>
          <w:lang w:bidi="ar-BH"/>
        </w:rPr>
        <w:t xml:space="preserve"> </w:t>
      </w:r>
      <w:r w:rsidRPr="00A544A4">
        <w:rPr>
          <w:rFonts w:hint="cs"/>
          <w:rtl/>
          <w:lang w:bidi="ar-BH"/>
        </w:rPr>
        <w:t>بزيارات</w:t>
      </w:r>
      <w:r>
        <w:rPr>
          <w:rFonts w:hint="cs"/>
          <w:rtl/>
          <w:lang w:bidi="ar-BH"/>
        </w:rPr>
        <w:t xml:space="preserve"> </w:t>
      </w:r>
      <w:r w:rsidRPr="00A544A4">
        <w:rPr>
          <w:rFonts w:hint="cs"/>
          <w:rtl/>
          <w:lang w:bidi="ar-BH"/>
        </w:rPr>
        <w:t>معلنة</w:t>
      </w:r>
      <w:r>
        <w:rPr>
          <w:rFonts w:hint="cs"/>
          <w:rtl/>
          <w:lang w:bidi="ar-BH"/>
        </w:rPr>
        <w:t xml:space="preserve"> </w:t>
      </w:r>
      <w:r w:rsidRPr="00A544A4">
        <w:rPr>
          <w:rFonts w:hint="cs"/>
          <w:rtl/>
          <w:lang w:bidi="ar-BH"/>
        </w:rPr>
        <w:t>وغير</w:t>
      </w:r>
      <w:r>
        <w:rPr>
          <w:rFonts w:hint="cs"/>
          <w:rtl/>
          <w:lang w:bidi="ar-BH"/>
        </w:rPr>
        <w:t xml:space="preserve"> </w:t>
      </w:r>
      <w:r w:rsidRPr="00A544A4">
        <w:rPr>
          <w:rFonts w:hint="cs"/>
          <w:rtl/>
          <w:lang w:bidi="ar-BH"/>
        </w:rPr>
        <w:t>معلنة</w:t>
      </w:r>
      <w:r>
        <w:rPr>
          <w:rFonts w:hint="cs"/>
          <w:rtl/>
          <w:lang w:bidi="ar-BH"/>
        </w:rPr>
        <w:t xml:space="preserve"> </w:t>
      </w:r>
      <w:r w:rsidRPr="00A544A4">
        <w:rPr>
          <w:rFonts w:hint="cs"/>
          <w:rtl/>
          <w:lang w:bidi="ar-BH"/>
        </w:rPr>
        <w:t>وتلقي</w:t>
      </w:r>
      <w:r>
        <w:rPr>
          <w:rFonts w:hint="cs"/>
          <w:rtl/>
          <w:lang w:bidi="ar-BH"/>
        </w:rPr>
        <w:t xml:space="preserve"> </w:t>
      </w:r>
      <w:r w:rsidRPr="00A544A4">
        <w:rPr>
          <w:rFonts w:hint="cs"/>
          <w:rtl/>
          <w:lang w:bidi="ar-BH"/>
        </w:rPr>
        <w:t>الشكاوى</w:t>
      </w:r>
      <w:r>
        <w:rPr>
          <w:rFonts w:hint="cs"/>
          <w:rtl/>
          <w:lang w:bidi="ar-BH"/>
        </w:rPr>
        <w:t xml:space="preserve"> </w:t>
      </w:r>
      <w:r w:rsidRPr="00A544A4">
        <w:rPr>
          <w:rFonts w:hint="cs"/>
          <w:rtl/>
          <w:lang w:bidi="ar-BH"/>
        </w:rPr>
        <w:t>ومقابلة</w:t>
      </w:r>
      <w:r>
        <w:rPr>
          <w:rFonts w:hint="cs"/>
          <w:rtl/>
          <w:lang w:bidi="ar-BH"/>
        </w:rPr>
        <w:t xml:space="preserve"> </w:t>
      </w:r>
      <w:r w:rsidRPr="00A544A4">
        <w:rPr>
          <w:rFonts w:hint="cs"/>
          <w:rtl/>
          <w:lang w:bidi="ar-BH"/>
        </w:rPr>
        <w:t>النزلاء</w:t>
      </w:r>
      <w:r>
        <w:rPr>
          <w:rFonts w:hint="cs"/>
          <w:rtl/>
          <w:lang w:bidi="ar-BH"/>
        </w:rPr>
        <w:t xml:space="preserve"> </w:t>
      </w:r>
      <w:r w:rsidRPr="00A544A4">
        <w:rPr>
          <w:rFonts w:hint="cs"/>
          <w:rtl/>
          <w:lang w:bidi="ar-BH"/>
        </w:rPr>
        <w:t>بمؤسسات</w:t>
      </w:r>
      <w:r>
        <w:rPr>
          <w:rFonts w:hint="cs"/>
          <w:rtl/>
          <w:lang w:bidi="ar-BH"/>
        </w:rPr>
        <w:t xml:space="preserve"> </w:t>
      </w:r>
      <w:r w:rsidRPr="00A544A4">
        <w:rPr>
          <w:rFonts w:hint="cs"/>
          <w:rtl/>
          <w:lang w:bidi="ar-BH"/>
        </w:rPr>
        <w:t>الإصلاح</w:t>
      </w:r>
      <w:r>
        <w:rPr>
          <w:rFonts w:hint="cs"/>
          <w:rtl/>
          <w:lang w:bidi="ar-BH"/>
        </w:rPr>
        <w:t xml:space="preserve"> </w:t>
      </w:r>
      <w:r w:rsidRPr="00A544A4">
        <w:rPr>
          <w:rFonts w:hint="cs"/>
          <w:rtl/>
          <w:lang w:bidi="ar-BH"/>
        </w:rPr>
        <w:t>والتأهيل</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لضمان</w:t>
      </w:r>
      <w:r>
        <w:rPr>
          <w:rFonts w:hint="cs"/>
          <w:rtl/>
          <w:lang w:bidi="ar-BH"/>
        </w:rPr>
        <w:t xml:space="preserve"> </w:t>
      </w:r>
      <w:r w:rsidRPr="00A544A4">
        <w:rPr>
          <w:rFonts w:hint="cs"/>
          <w:rtl/>
          <w:lang w:bidi="ar-BH"/>
        </w:rPr>
        <w:t>عدم</w:t>
      </w:r>
      <w:r>
        <w:rPr>
          <w:rFonts w:hint="cs"/>
          <w:rtl/>
          <w:lang w:bidi="ar-BH"/>
        </w:rPr>
        <w:t xml:space="preserve"> </w:t>
      </w:r>
      <w:r w:rsidRPr="00A544A4">
        <w:rPr>
          <w:rFonts w:hint="cs"/>
          <w:rtl/>
          <w:lang w:bidi="ar-BH"/>
        </w:rPr>
        <w:t>تعرض</w:t>
      </w:r>
      <w:r>
        <w:rPr>
          <w:rFonts w:hint="cs"/>
          <w:rtl/>
          <w:lang w:bidi="ar-BH"/>
        </w:rPr>
        <w:t xml:space="preserve"> </w:t>
      </w:r>
      <w:r w:rsidRPr="00A544A4">
        <w:rPr>
          <w:rFonts w:hint="cs"/>
          <w:rtl/>
          <w:lang w:bidi="ar-BH"/>
        </w:rPr>
        <w:t>النزلاء</w:t>
      </w:r>
      <w:r>
        <w:rPr>
          <w:rFonts w:hint="cs"/>
          <w:rtl/>
          <w:lang w:bidi="ar-BH"/>
        </w:rPr>
        <w:t xml:space="preserve"> </w:t>
      </w:r>
      <w:r w:rsidRPr="00A544A4">
        <w:rPr>
          <w:rFonts w:hint="cs"/>
          <w:rtl/>
          <w:lang w:bidi="ar-BH"/>
        </w:rPr>
        <w:t>والمحبوسين</w:t>
      </w:r>
      <w:r>
        <w:rPr>
          <w:rFonts w:hint="cs"/>
          <w:rtl/>
          <w:lang w:bidi="ar-BH"/>
        </w:rPr>
        <w:t xml:space="preserve"> </w:t>
      </w:r>
      <w:r w:rsidRPr="00A544A4">
        <w:rPr>
          <w:rFonts w:hint="cs"/>
          <w:rtl/>
          <w:lang w:bidi="ar-BH"/>
        </w:rPr>
        <w:t>للتعذيب</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المعاملة</w:t>
      </w:r>
      <w:r>
        <w:rPr>
          <w:rFonts w:hint="cs"/>
          <w:rtl/>
          <w:lang w:bidi="ar-BH"/>
        </w:rPr>
        <w:t xml:space="preserve"> </w:t>
      </w:r>
      <w:r w:rsidRPr="00A544A4">
        <w:rPr>
          <w:rFonts w:hint="cs"/>
          <w:rtl/>
          <w:lang w:bidi="ar-BH"/>
        </w:rPr>
        <w:t>اللاإنسانية</w:t>
      </w:r>
      <w:r>
        <w:rPr>
          <w:rFonts w:hint="cs"/>
          <w:rtl/>
          <w:lang w:bidi="ar-BH"/>
        </w:rPr>
        <w:t xml:space="preserve"> </w:t>
      </w:r>
      <w:r w:rsidRPr="00A544A4">
        <w:rPr>
          <w:rFonts w:hint="cs"/>
          <w:rtl/>
          <w:lang w:bidi="ar-BH"/>
        </w:rPr>
        <w:t>والحاطة</w:t>
      </w:r>
      <w:r>
        <w:rPr>
          <w:rFonts w:hint="cs"/>
          <w:rtl/>
          <w:lang w:bidi="ar-BH"/>
        </w:rPr>
        <w:t xml:space="preserve"> </w:t>
      </w:r>
      <w:r w:rsidRPr="00A544A4">
        <w:rPr>
          <w:rFonts w:hint="cs"/>
          <w:rtl/>
          <w:lang w:bidi="ar-BH"/>
        </w:rPr>
        <w:t>بالكرامة،</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نصت</w:t>
      </w:r>
      <w:r>
        <w:rPr>
          <w:rFonts w:hint="cs"/>
          <w:rtl/>
          <w:lang w:bidi="ar-BH"/>
        </w:rPr>
        <w:t xml:space="preserve"> </w:t>
      </w:r>
      <w:r w:rsidRPr="00A544A4">
        <w:rPr>
          <w:rFonts w:hint="cs"/>
          <w:rtl/>
          <w:lang w:bidi="ar-BH"/>
        </w:rPr>
        <w:t>المادة</w:t>
      </w:r>
      <w:r>
        <w:rPr>
          <w:rFonts w:hint="cs"/>
          <w:rtl/>
          <w:lang w:bidi="ar-BH"/>
        </w:rPr>
        <w:t xml:space="preserve"> </w:t>
      </w:r>
      <w:r w:rsidRPr="00A544A4">
        <w:rPr>
          <w:rFonts w:hint="cs"/>
          <w:rtl/>
          <w:lang w:bidi="ar-BH"/>
        </w:rPr>
        <w:t>74</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القرار</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131</w:t>
      </w:r>
      <w:r>
        <w:rPr>
          <w:rFonts w:hint="cs"/>
          <w:rtl/>
          <w:lang w:bidi="ar-BH"/>
        </w:rPr>
        <w:t xml:space="preserve"> </w:t>
      </w:r>
      <w:r w:rsidRPr="00A544A4">
        <w:rPr>
          <w:rFonts w:hint="cs"/>
          <w:rtl/>
          <w:lang w:bidi="ar-BH"/>
        </w:rPr>
        <w:t>لسنة</w:t>
      </w:r>
      <w:r>
        <w:rPr>
          <w:rFonts w:hint="cs"/>
          <w:rtl/>
          <w:lang w:bidi="ar-BH"/>
        </w:rPr>
        <w:t xml:space="preserve"> </w:t>
      </w:r>
      <w:r w:rsidRPr="00A544A4">
        <w:rPr>
          <w:rFonts w:hint="cs"/>
          <w:rtl/>
          <w:lang w:bidi="ar-BH"/>
        </w:rPr>
        <w:t>2015</w:t>
      </w:r>
      <w:r>
        <w:rPr>
          <w:rFonts w:hint="cs"/>
          <w:rtl/>
          <w:lang w:bidi="ar-BH"/>
        </w:rPr>
        <w:t xml:space="preserve"> </w:t>
      </w:r>
      <w:r w:rsidRPr="00A544A4">
        <w:rPr>
          <w:rFonts w:hint="cs"/>
          <w:rtl/>
          <w:lang w:bidi="ar-BH"/>
        </w:rPr>
        <w:t>بشأن</w:t>
      </w:r>
      <w:r>
        <w:rPr>
          <w:rFonts w:hint="cs"/>
          <w:rtl/>
          <w:lang w:bidi="ar-BH"/>
        </w:rPr>
        <w:t xml:space="preserve"> </w:t>
      </w:r>
      <w:r w:rsidRPr="00A544A4">
        <w:rPr>
          <w:rFonts w:hint="cs"/>
          <w:rtl/>
          <w:lang w:bidi="ar-BH"/>
        </w:rPr>
        <w:t>اللائحة</w:t>
      </w:r>
      <w:r>
        <w:rPr>
          <w:rFonts w:hint="cs"/>
          <w:rtl/>
          <w:lang w:bidi="ar-BH"/>
        </w:rPr>
        <w:t xml:space="preserve"> </w:t>
      </w:r>
      <w:r w:rsidRPr="00A544A4">
        <w:rPr>
          <w:rFonts w:hint="cs"/>
          <w:rtl/>
          <w:lang w:bidi="ar-BH"/>
        </w:rPr>
        <w:t>التنفيذية</w:t>
      </w:r>
      <w:r>
        <w:rPr>
          <w:rFonts w:hint="cs"/>
          <w:rtl/>
          <w:lang w:bidi="ar-BH"/>
        </w:rPr>
        <w:t xml:space="preserve"> </w:t>
      </w:r>
      <w:r w:rsidRPr="00A544A4">
        <w:rPr>
          <w:rFonts w:hint="cs"/>
          <w:rtl/>
          <w:lang w:bidi="ar-BH"/>
        </w:rPr>
        <w:t>لقانون</w:t>
      </w:r>
      <w:r>
        <w:rPr>
          <w:rFonts w:hint="cs"/>
          <w:rtl/>
          <w:lang w:bidi="ar-BH"/>
        </w:rPr>
        <w:t xml:space="preserve"> </w:t>
      </w:r>
      <w:r w:rsidRPr="00A544A4">
        <w:rPr>
          <w:rFonts w:hint="cs"/>
          <w:rtl/>
          <w:lang w:bidi="ar-BH"/>
        </w:rPr>
        <w:t>مؤسسة</w:t>
      </w:r>
      <w:r>
        <w:rPr>
          <w:rFonts w:hint="cs"/>
          <w:rtl/>
          <w:lang w:bidi="ar-BH"/>
        </w:rPr>
        <w:t xml:space="preserve"> </w:t>
      </w:r>
      <w:r w:rsidRPr="00A544A4">
        <w:rPr>
          <w:rFonts w:hint="cs"/>
          <w:rtl/>
          <w:lang w:bidi="ar-BH"/>
        </w:rPr>
        <w:t>الإصلاح</w:t>
      </w:r>
      <w:r>
        <w:rPr>
          <w:rFonts w:hint="cs"/>
          <w:rtl/>
          <w:lang w:bidi="ar-BH"/>
        </w:rPr>
        <w:t xml:space="preserve"> </w:t>
      </w:r>
      <w:r w:rsidRPr="00A544A4">
        <w:rPr>
          <w:rFonts w:hint="cs"/>
          <w:rtl/>
          <w:lang w:bidi="ar-BH"/>
        </w:rPr>
        <w:t>والتأهيل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"لرئيس</w:t>
      </w:r>
      <w:r>
        <w:rPr>
          <w:rFonts w:hint="cs"/>
          <w:rtl/>
          <w:lang w:bidi="ar-BH"/>
        </w:rPr>
        <w:t xml:space="preserve"> </w:t>
      </w:r>
      <w:r w:rsidRPr="00A544A4">
        <w:rPr>
          <w:rFonts w:hint="cs"/>
          <w:rtl/>
          <w:lang w:bidi="ar-BH"/>
        </w:rPr>
        <w:t>محكمة</w:t>
      </w:r>
      <w:r>
        <w:rPr>
          <w:rFonts w:hint="cs"/>
          <w:rtl/>
          <w:lang w:bidi="ar-BH"/>
        </w:rPr>
        <w:t xml:space="preserve"> </w:t>
      </w:r>
      <w:r w:rsidRPr="00A544A4">
        <w:rPr>
          <w:rFonts w:hint="cs"/>
          <w:rtl/>
          <w:lang w:bidi="ar-BH"/>
        </w:rPr>
        <w:t>التمييز</w:t>
      </w:r>
      <w:r>
        <w:rPr>
          <w:rFonts w:hint="cs"/>
          <w:rtl/>
          <w:lang w:bidi="ar-BH"/>
        </w:rPr>
        <w:t xml:space="preserve"> </w:t>
      </w:r>
      <w:r w:rsidRPr="00A544A4">
        <w:rPr>
          <w:rFonts w:hint="cs"/>
          <w:rtl/>
          <w:lang w:bidi="ar-BH"/>
        </w:rPr>
        <w:t>والنائب</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ورئيس</w:t>
      </w:r>
      <w:r>
        <w:rPr>
          <w:rFonts w:hint="cs"/>
          <w:rtl/>
          <w:lang w:bidi="ar-BH"/>
        </w:rPr>
        <w:t xml:space="preserve"> </w:t>
      </w:r>
      <w:r w:rsidRPr="00A544A4">
        <w:rPr>
          <w:rFonts w:hint="cs"/>
          <w:rtl/>
          <w:lang w:bidi="ar-BH"/>
        </w:rPr>
        <w:t>محكمة</w:t>
      </w:r>
      <w:r>
        <w:rPr>
          <w:rFonts w:hint="cs"/>
          <w:rtl/>
          <w:lang w:bidi="ar-BH"/>
        </w:rPr>
        <w:t xml:space="preserve"> </w:t>
      </w:r>
      <w:r w:rsidRPr="00A544A4">
        <w:rPr>
          <w:rFonts w:hint="cs"/>
          <w:rtl/>
          <w:lang w:bidi="ar-BH"/>
        </w:rPr>
        <w:t>الاستئناف</w:t>
      </w:r>
      <w:r>
        <w:rPr>
          <w:rFonts w:hint="cs"/>
          <w:rtl/>
          <w:lang w:bidi="ar-BH"/>
        </w:rPr>
        <w:t xml:space="preserve"> </w:t>
      </w:r>
      <w:r w:rsidRPr="00A544A4">
        <w:rPr>
          <w:rFonts w:hint="cs"/>
          <w:rtl/>
          <w:lang w:bidi="ar-BH"/>
        </w:rPr>
        <w:t>العليا</w:t>
      </w:r>
      <w:r>
        <w:rPr>
          <w:rFonts w:hint="cs"/>
          <w:rtl/>
          <w:lang w:bidi="ar-BH"/>
        </w:rPr>
        <w:t xml:space="preserve"> </w:t>
      </w:r>
      <w:r w:rsidRPr="00A544A4">
        <w:rPr>
          <w:rFonts w:hint="cs"/>
          <w:rtl/>
          <w:lang w:bidi="ar-BH"/>
        </w:rPr>
        <w:t>ورئيس</w:t>
      </w:r>
      <w:r>
        <w:rPr>
          <w:rFonts w:hint="cs"/>
          <w:rtl/>
          <w:lang w:bidi="ar-BH"/>
        </w:rPr>
        <w:t xml:space="preserve"> </w:t>
      </w:r>
      <w:r w:rsidRPr="00A544A4">
        <w:rPr>
          <w:rFonts w:hint="cs"/>
          <w:rtl/>
          <w:lang w:bidi="ar-BH"/>
        </w:rPr>
        <w:t>المحكمة</w:t>
      </w:r>
      <w:r>
        <w:rPr>
          <w:rFonts w:hint="cs"/>
          <w:rtl/>
          <w:lang w:bidi="ar-BH"/>
        </w:rPr>
        <w:t xml:space="preserve"> </w:t>
      </w:r>
      <w:r w:rsidRPr="00A544A4">
        <w:rPr>
          <w:rFonts w:hint="cs"/>
          <w:rtl/>
          <w:lang w:bidi="ar-BH"/>
        </w:rPr>
        <w:t>الجنائية</w:t>
      </w:r>
      <w:r>
        <w:rPr>
          <w:rFonts w:hint="cs"/>
          <w:rtl/>
          <w:lang w:bidi="ar-BH"/>
        </w:rPr>
        <w:t xml:space="preserve"> </w:t>
      </w:r>
      <w:r w:rsidRPr="00A544A4">
        <w:rPr>
          <w:rFonts w:hint="cs"/>
          <w:rtl/>
          <w:lang w:bidi="ar-BH"/>
        </w:rPr>
        <w:t>الكبرى</w:t>
      </w:r>
      <w:r>
        <w:rPr>
          <w:rFonts w:hint="cs"/>
          <w:rtl/>
          <w:lang w:bidi="ar-BH"/>
        </w:rPr>
        <w:t xml:space="preserve"> </w:t>
      </w:r>
      <w:r w:rsidRPr="00A544A4">
        <w:rPr>
          <w:rFonts w:hint="cs"/>
          <w:rtl/>
          <w:lang w:bidi="ar-BH"/>
        </w:rPr>
        <w:t>ورئيس</w:t>
      </w:r>
      <w:r>
        <w:rPr>
          <w:rFonts w:hint="cs"/>
          <w:rtl/>
          <w:lang w:bidi="ar-BH"/>
        </w:rPr>
        <w:t xml:space="preserve"> </w:t>
      </w:r>
      <w:r w:rsidRPr="00A544A4">
        <w:rPr>
          <w:rFonts w:hint="cs"/>
          <w:rtl/>
          <w:lang w:bidi="ar-BH"/>
        </w:rPr>
        <w:t>المحكمة</w:t>
      </w:r>
      <w:r>
        <w:rPr>
          <w:rFonts w:hint="cs"/>
          <w:rtl/>
          <w:lang w:bidi="ar-BH"/>
        </w:rPr>
        <w:t xml:space="preserve"> </w:t>
      </w:r>
      <w:r w:rsidRPr="00A544A4">
        <w:rPr>
          <w:rFonts w:hint="cs"/>
          <w:rtl/>
          <w:lang w:bidi="ar-BH"/>
        </w:rPr>
        <w:t>المدنية</w:t>
      </w:r>
      <w:r>
        <w:rPr>
          <w:rFonts w:hint="cs"/>
          <w:rtl/>
          <w:lang w:bidi="ar-BH"/>
        </w:rPr>
        <w:t xml:space="preserve"> </w:t>
      </w:r>
      <w:r w:rsidRPr="00A544A4">
        <w:rPr>
          <w:rFonts w:hint="cs"/>
          <w:rtl/>
          <w:lang w:bidi="ar-BH"/>
        </w:rPr>
        <w:t>الكبرى</w:t>
      </w:r>
      <w:r>
        <w:rPr>
          <w:rFonts w:hint="cs"/>
          <w:rtl/>
          <w:lang w:bidi="ar-BH"/>
        </w:rPr>
        <w:t xml:space="preserve"> </w:t>
      </w:r>
      <w:r w:rsidRPr="00A544A4">
        <w:rPr>
          <w:rFonts w:hint="cs"/>
          <w:rtl/>
          <w:lang w:bidi="ar-BH"/>
        </w:rPr>
        <w:t>وقاضي</w:t>
      </w:r>
      <w:r>
        <w:rPr>
          <w:rFonts w:hint="cs"/>
          <w:rtl/>
          <w:lang w:bidi="ar-BH"/>
        </w:rPr>
        <w:t xml:space="preserve"> </w:t>
      </w:r>
      <w:r w:rsidRPr="00A544A4">
        <w:rPr>
          <w:rFonts w:hint="cs"/>
          <w:rtl/>
          <w:lang w:bidi="ar-BH"/>
        </w:rPr>
        <w:t>تنفيذ</w:t>
      </w:r>
      <w:r>
        <w:rPr>
          <w:rFonts w:hint="cs"/>
          <w:rtl/>
          <w:lang w:bidi="ar-BH"/>
        </w:rPr>
        <w:t xml:space="preserve"> </w:t>
      </w:r>
      <w:r w:rsidRPr="00A544A4">
        <w:rPr>
          <w:rFonts w:hint="cs"/>
          <w:rtl/>
          <w:lang w:bidi="ar-BH"/>
        </w:rPr>
        <w:t>العقاب</w:t>
      </w:r>
      <w:r>
        <w:rPr>
          <w:rFonts w:hint="cs"/>
          <w:rtl/>
          <w:lang w:bidi="ar-BH"/>
        </w:rPr>
        <w:t xml:space="preserve"> </w:t>
      </w:r>
      <w:r w:rsidRPr="00A544A4">
        <w:rPr>
          <w:rFonts w:hint="cs"/>
          <w:rtl/>
          <w:lang w:bidi="ar-BH"/>
        </w:rPr>
        <w:t>ووكلاء</w:t>
      </w:r>
      <w:r>
        <w:rPr>
          <w:rFonts w:hint="cs"/>
          <w:rtl/>
          <w:lang w:bidi="ar-BH"/>
        </w:rPr>
        <w:t xml:space="preserve"> </w:t>
      </w:r>
      <w:r w:rsidRPr="00A544A4">
        <w:rPr>
          <w:rFonts w:hint="cs"/>
          <w:rtl/>
          <w:lang w:bidi="ar-BH"/>
        </w:rPr>
        <w:t>النائب</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اختصاصه</w:t>
      </w:r>
      <w:r>
        <w:rPr>
          <w:rFonts w:hint="cs"/>
          <w:rtl/>
          <w:lang w:bidi="ar-BH"/>
        </w:rPr>
        <w:t xml:space="preserve"> </w:t>
      </w:r>
      <w:r w:rsidRPr="00A544A4">
        <w:rPr>
          <w:rFonts w:hint="cs"/>
          <w:rtl/>
          <w:lang w:bidi="ar-BH"/>
        </w:rPr>
        <w:t>-</w:t>
      </w:r>
      <w:r>
        <w:rPr>
          <w:rFonts w:hint="cs"/>
          <w:rtl/>
          <w:lang w:bidi="ar-BH"/>
        </w:rPr>
        <w:t xml:space="preserve"> </w:t>
      </w:r>
      <w:r w:rsidRPr="00A544A4">
        <w:rPr>
          <w:rFonts w:hint="cs"/>
          <w:rtl/>
          <w:lang w:bidi="ar-BH"/>
        </w:rPr>
        <w:t>زيارة</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وتفتيشها</w:t>
      </w:r>
      <w:r>
        <w:rPr>
          <w:rFonts w:hint="cs"/>
          <w:rtl/>
          <w:lang w:bidi="ar-BH"/>
        </w:rPr>
        <w:t xml:space="preserve"> </w:t>
      </w:r>
      <w:r w:rsidRPr="00A544A4">
        <w:rPr>
          <w:rFonts w:hint="cs"/>
          <w:rtl/>
          <w:lang w:bidi="ar-BH"/>
        </w:rPr>
        <w:t>والاطلاع</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السجلات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بها،</w:t>
      </w:r>
      <w:r>
        <w:rPr>
          <w:rFonts w:hint="cs"/>
          <w:rtl/>
          <w:lang w:bidi="ar-BH"/>
        </w:rPr>
        <w:t xml:space="preserve"> </w:t>
      </w:r>
      <w:r w:rsidRPr="00A544A4">
        <w:rPr>
          <w:rFonts w:hint="cs"/>
          <w:rtl/>
          <w:lang w:bidi="ar-BH"/>
        </w:rPr>
        <w:t>والتأكد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أن</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أوامر</w:t>
      </w:r>
      <w:r>
        <w:rPr>
          <w:rFonts w:hint="cs"/>
          <w:rtl/>
          <w:lang w:bidi="ar-BH"/>
        </w:rPr>
        <w:t xml:space="preserve"> </w:t>
      </w:r>
      <w:r w:rsidRPr="00A544A4">
        <w:rPr>
          <w:rFonts w:hint="cs"/>
          <w:rtl/>
          <w:lang w:bidi="ar-BH"/>
        </w:rPr>
        <w:t>النيابة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وقاضي</w:t>
      </w:r>
      <w:r>
        <w:rPr>
          <w:rFonts w:hint="cs"/>
          <w:rtl/>
          <w:lang w:bidi="ar-BH"/>
        </w:rPr>
        <w:t xml:space="preserve"> </w:t>
      </w:r>
      <w:r w:rsidRPr="00A544A4">
        <w:rPr>
          <w:rFonts w:hint="cs"/>
          <w:rtl/>
          <w:lang w:bidi="ar-BH"/>
        </w:rPr>
        <w:t>التحقيق</w:t>
      </w:r>
      <w:r>
        <w:rPr>
          <w:rFonts w:hint="cs"/>
          <w:rtl/>
          <w:lang w:bidi="ar-BH"/>
        </w:rPr>
        <w:t xml:space="preserve"> </w:t>
      </w:r>
      <w:r w:rsidRPr="00A544A4">
        <w:rPr>
          <w:rFonts w:hint="cs"/>
          <w:rtl/>
          <w:lang w:bidi="ar-BH"/>
        </w:rPr>
        <w:t>والأحكام</w:t>
      </w:r>
      <w:r>
        <w:rPr>
          <w:rFonts w:hint="cs"/>
          <w:rtl/>
          <w:lang w:bidi="ar-BH"/>
        </w:rPr>
        <w:t xml:space="preserve"> </w:t>
      </w:r>
      <w:r w:rsidRPr="00A544A4">
        <w:rPr>
          <w:rFonts w:hint="cs"/>
          <w:rtl/>
          <w:lang w:bidi="ar-BH"/>
        </w:rPr>
        <w:t>القضائية</w:t>
      </w:r>
      <w:r>
        <w:rPr>
          <w:rFonts w:hint="cs"/>
          <w:rtl/>
          <w:lang w:bidi="ar-BH"/>
        </w:rPr>
        <w:t xml:space="preserve"> </w:t>
      </w:r>
      <w:r w:rsidRPr="00A544A4">
        <w:rPr>
          <w:rFonts w:hint="cs"/>
          <w:rtl/>
          <w:lang w:bidi="ar-BH"/>
        </w:rPr>
        <w:t>يتم</w:t>
      </w:r>
      <w:r>
        <w:rPr>
          <w:rFonts w:hint="cs"/>
          <w:rtl/>
          <w:lang w:bidi="ar-BH"/>
        </w:rPr>
        <w:t xml:space="preserve"> </w:t>
      </w:r>
      <w:r w:rsidRPr="00A544A4">
        <w:rPr>
          <w:rFonts w:hint="cs"/>
          <w:rtl/>
          <w:lang w:bidi="ar-BH"/>
        </w:rPr>
        <w:t>تنفيذها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تلك</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الوجه</w:t>
      </w:r>
      <w:r>
        <w:rPr>
          <w:rFonts w:hint="cs"/>
          <w:rtl/>
          <w:lang w:bidi="ar-BH"/>
        </w:rPr>
        <w:t xml:space="preserve"> </w:t>
      </w:r>
      <w:r w:rsidRPr="00A544A4">
        <w:rPr>
          <w:rFonts w:hint="cs"/>
          <w:rtl/>
          <w:lang w:bidi="ar-BH"/>
        </w:rPr>
        <w:t>المبين</w:t>
      </w:r>
      <w:r>
        <w:rPr>
          <w:rFonts w:hint="cs"/>
          <w:rtl/>
          <w:lang w:bidi="ar-BH"/>
        </w:rPr>
        <w:t xml:space="preserve"> </w:t>
      </w:r>
      <w:r w:rsidRPr="00A544A4">
        <w:rPr>
          <w:rFonts w:hint="cs"/>
          <w:rtl/>
          <w:lang w:bidi="ar-BH"/>
        </w:rPr>
        <w:t>بها".</w:t>
      </w:r>
    </w:p>
    <w:p w:rsidR="00632DB7" w:rsidRPr="00A544A4" w:rsidRDefault="00632DB7" w:rsidP="00632DB7">
      <w:pPr>
        <w:pStyle w:val="SingleTxtGA"/>
        <w:rPr>
          <w:vertAlign w:val="superscript"/>
        </w:rPr>
      </w:pPr>
      <w:r>
        <w:rPr>
          <w:rFonts w:eastAsia="Calibri" w:hint="cs"/>
          <w:rtl/>
        </w:rPr>
        <w:t>72-</w:t>
      </w:r>
      <w:r w:rsidRPr="006830D0">
        <w:rPr>
          <w:rFonts w:eastAsia="Calibri"/>
        </w:rPr>
        <w:tab/>
      </w:r>
      <w:r w:rsidRPr="00A544A4">
        <w:rPr>
          <w:rFonts w:hint="cs"/>
          <w:rtl/>
          <w:lang w:bidi="ar-BH"/>
        </w:rPr>
        <w:t>تم</w:t>
      </w:r>
      <w:r>
        <w:rPr>
          <w:rFonts w:hint="cs"/>
          <w:rtl/>
          <w:lang w:bidi="ar-BH"/>
        </w:rPr>
        <w:t xml:space="preserve"> </w:t>
      </w:r>
      <w:r w:rsidRPr="00A544A4">
        <w:rPr>
          <w:rFonts w:hint="cs"/>
          <w:rtl/>
          <w:lang w:bidi="ar-BH"/>
        </w:rPr>
        <w:t>إنشاء</w:t>
      </w:r>
      <w:r>
        <w:rPr>
          <w:rFonts w:hint="cs"/>
          <w:rtl/>
          <w:lang w:bidi="ar-BH"/>
        </w:rPr>
        <w:t xml:space="preserve"> </w:t>
      </w:r>
      <w:r w:rsidRPr="00A544A4">
        <w:rPr>
          <w:rFonts w:hint="cs"/>
          <w:rtl/>
          <w:lang w:bidi="ar-BH"/>
        </w:rPr>
        <w:t>مفوضية</w:t>
      </w:r>
      <w:r>
        <w:rPr>
          <w:rFonts w:hint="cs"/>
          <w:rtl/>
          <w:lang w:bidi="ar-BH"/>
        </w:rPr>
        <w:t xml:space="preserve"> </w:t>
      </w:r>
      <w:r w:rsidRPr="00A544A4">
        <w:rPr>
          <w:rFonts w:hint="cs"/>
          <w:rtl/>
          <w:lang w:bidi="ar-BH"/>
        </w:rPr>
        <w:t>بمرسوم</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61</w:t>
      </w:r>
      <w:r>
        <w:rPr>
          <w:rFonts w:hint="cs"/>
          <w:rtl/>
          <w:lang w:bidi="ar-BH"/>
        </w:rPr>
        <w:t xml:space="preserve"> </w:t>
      </w:r>
      <w:r w:rsidRPr="00A544A4">
        <w:rPr>
          <w:rFonts w:hint="cs"/>
          <w:rtl/>
          <w:lang w:bidi="ar-BH"/>
        </w:rPr>
        <w:t>لسنة</w:t>
      </w:r>
      <w:r>
        <w:rPr>
          <w:rFonts w:hint="cs"/>
          <w:rtl/>
          <w:lang w:bidi="ar-BH"/>
        </w:rPr>
        <w:t xml:space="preserve"> </w:t>
      </w:r>
      <w:r w:rsidRPr="00A544A4">
        <w:rPr>
          <w:rFonts w:hint="cs"/>
          <w:rtl/>
          <w:lang w:bidi="ar-BH"/>
        </w:rPr>
        <w:t>2013</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نصت</w:t>
      </w:r>
      <w:r>
        <w:rPr>
          <w:rFonts w:hint="cs"/>
          <w:rtl/>
          <w:lang w:bidi="ar-BH"/>
        </w:rPr>
        <w:t xml:space="preserve"> </w:t>
      </w:r>
      <w:r w:rsidRPr="00A544A4">
        <w:rPr>
          <w:rFonts w:hint="cs"/>
          <w:rtl/>
          <w:lang w:bidi="ar-BH"/>
        </w:rPr>
        <w:t>المادة</w:t>
      </w:r>
      <w:r>
        <w:rPr>
          <w:rFonts w:hint="cs"/>
          <w:rtl/>
          <w:lang w:bidi="ar-BH"/>
        </w:rPr>
        <w:t xml:space="preserve"> </w:t>
      </w:r>
      <w:r w:rsidRPr="00A544A4">
        <w:rPr>
          <w:rFonts w:hint="cs"/>
          <w:rtl/>
          <w:lang w:bidi="ar-BH"/>
        </w:rPr>
        <w:t>الأولى</w:t>
      </w:r>
      <w:r>
        <w:rPr>
          <w:rFonts w:hint="cs"/>
          <w:rtl/>
          <w:lang w:bidi="ar-BH"/>
        </w:rPr>
        <w:t xml:space="preserve"> </w:t>
      </w:r>
      <w:r w:rsidRPr="00A544A4">
        <w:rPr>
          <w:rFonts w:hint="cs"/>
          <w:rtl/>
          <w:lang w:bidi="ar-BH"/>
        </w:rPr>
        <w:t>منه</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"تنشأ</w:t>
      </w:r>
      <w:r>
        <w:rPr>
          <w:rFonts w:hint="cs"/>
          <w:rtl/>
          <w:lang w:bidi="ar-BH"/>
        </w:rPr>
        <w:t xml:space="preserve"> </w:t>
      </w:r>
      <w:r w:rsidRPr="00A544A4">
        <w:rPr>
          <w:rFonts w:hint="cs"/>
          <w:rtl/>
          <w:lang w:bidi="ar-BH"/>
        </w:rPr>
        <w:t>مفوضية</w:t>
      </w:r>
      <w:r>
        <w:rPr>
          <w:rFonts w:hint="cs"/>
          <w:rtl/>
          <w:lang w:bidi="ar-BH"/>
        </w:rPr>
        <w:t xml:space="preserve"> </w:t>
      </w:r>
      <w:r w:rsidRPr="00A544A4">
        <w:rPr>
          <w:rFonts w:hint="cs"/>
          <w:rtl/>
          <w:lang w:bidi="ar-BH"/>
        </w:rPr>
        <w:t>مستقلة</w:t>
      </w:r>
      <w:r>
        <w:rPr>
          <w:rFonts w:hint="cs"/>
          <w:rtl/>
          <w:lang w:bidi="ar-BH"/>
        </w:rPr>
        <w:t xml:space="preserve"> </w:t>
      </w:r>
      <w:r w:rsidRPr="00A544A4">
        <w:rPr>
          <w:rFonts w:hint="cs"/>
          <w:rtl/>
          <w:lang w:bidi="ar-BH"/>
        </w:rPr>
        <w:t>تسمى</w:t>
      </w:r>
      <w:r>
        <w:rPr>
          <w:rFonts w:hint="cs"/>
          <w:rtl/>
          <w:lang w:bidi="ar-BH"/>
        </w:rPr>
        <w:t xml:space="preserve"> </w:t>
      </w:r>
      <w:r w:rsidRPr="00A544A4">
        <w:rPr>
          <w:rFonts w:hint="cs"/>
          <w:rtl/>
          <w:lang w:bidi="ar-BH"/>
        </w:rPr>
        <w:t>(مفوضية</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السجناء</w:t>
      </w:r>
      <w:r>
        <w:rPr>
          <w:rFonts w:hint="cs"/>
          <w:rtl/>
          <w:lang w:bidi="ar-BH"/>
        </w:rPr>
        <w:t xml:space="preserve"> </w:t>
      </w:r>
      <w:r w:rsidRPr="00A544A4">
        <w:rPr>
          <w:rFonts w:hint="cs"/>
          <w:rtl/>
          <w:lang w:bidi="ar-BH"/>
        </w:rPr>
        <w:t>والمحتجزين)</w:t>
      </w:r>
      <w:r>
        <w:rPr>
          <w:rFonts w:hint="cs"/>
          <w:rtl/>
          <w:lang w:bidi="ar-BH"/>
        </w:rPr>
        <w:t xml:space="preserve"> </w:t>
      </w:r>
      <w:r w:rsidRPr="00A544A4">
        <w:rPr>
          <w:rFonts w:hint="cs"/>
          <w:rtl/>
          <w:lang w:bidi="ar-BH"/>
        </w:rPr>
        <w:t>...</w:t>
      </w:r>
      <w:r w:rsidRPr="00A544A4">
        <w:rPr>
          <w:rFonts w:hint="cs"/>
          <w:rtl/>
        </w:rPr>
        <w:t>"</w:t>
      </w:r>
      <w:r>
        <w:rPr>
          <w:rFonts w:hint="cs"/>
          <w:rtl/>
          <w:lang w:bidi="ar-BH"/>
        </w:rPr>
        <w:t xml:space="preserve"> </w:t>
      </w:r>
      <w:r w:rsidRPr="00A544A4">
        <w:rPr>
          <w:rFonts w:hint="cs"/>
          <w:rtl/>
          <w:lang w:bidi="ar-BH"/>
        </w:rPr>
        <w:t>وتختص</w:t>
      </w:r>
      <w:r>
        <w:rPr>
          <w:rFonts w:hint="cs"/>
          <w:rtl/>
          <w:lang w:bidi="ar-BH"/>
        </w:rPr>
        <w:t xml:space="preserve"> </w:t>
      </w:r>
      <w:r w:rsidRPr="00A544A4">
        <w:rPr>
          <w:rFonts w:hint="cs"/>
          <w:rtl/>
          <w:lang w:bidi="ar-BH"/>
        </w:rPr>
        <w:t>بمراقبة</w:t>
      </w:r>
      <w:r>
        <w:rPr>
          <w:rFonts w:hint="cs"/>
          <w:rtl/>
          <w:lang w:bidi="ar-BH"/>
        </w:rPr>
        <w:t xml:space="preserve"> </w:t>
      </w:r>
      <w:r w:rsidRPr="00A544A4">
        <w:rPr>
          <w:rFonts w:hint="cs"/>
          <w:rtl/>
          <w:lang w:bidi="ar-BH"/>
        </w:rPr>
        <w:t>السجون</w:t>
      </w:r>
      <w:r>
        <w:rPr>
          <w:rFonts w:hint="cs"/>
          <w:rtl/>
          <w:lang w:bidi="ar-BH"/>
        </w:rPr>
        <w:t xml:space="preserve"> </w:t>
      </w:r>
      <w:r w:rsidRPr="00A544A4">
        <w:rPr>
          <w:rFonts w:hint="cs"/>
          <w:rtl/>
          <w:lang w:bidi="ar-BH"/>
        </w:rPr>
        <w:t>ومراكز</w:t>
      </w:r>
      <w:r>
        <w:rPr>
          <w:rFonts w:hint="cs"/>
          <w:rtl/>
          <w:lang w:bidi="ar-BH"/>
        </w:rPr>
        <w:t xml:space="preserve"> </w:t>
      </w:r>
      <w:r w:rsidRPr="00A544A4">
        <w:rPr>
          <w:rFonts w:hint="cs"/>
          <w:rtl/>
          <w:lang w:bidi="ar-BH"/>
        </w:rPr>
        <w:t>التوقيف</w:t>
      </w:r>
      <w:r>
        <w:rPr>
          <w:rFonts w:hint="cs"/>
          <w:rtl/>
          <w:lang w:bidi="ar-BH"/>
        </w:rPr>
        <w:t xml:space="preserve"> </w:t>
      </w:r>
      <w:r w:rsidRPr="00A544A4">
        <w:rPr>
          <w:rFonts w:hint="cs"/>
          <w:rtl/>
          <w:lang w:bidi="ar-BH"/>
        </w:rPr>
        <w:t>ومراكز</w:t>
      </w:r>
      <w:r>
        <w:rPr>
          <w:rFonts w:hint="cs"/>
          <w:rtl/>
          <w:lang w:bidi="ar-BH"/>
        </w:rPr>
        <w:t xml:space="preserve"> </w:t>
      </w:r>
      <w:r w:rsidRPr="00A544A4">
        <w:rPr>
          <w:rFonts w:hint="cs"/>
          <w:rtl/>
          <w:lang w:bidi="ar-BH"/>
        </w:rPr>
        <w:t>رعاية</w:t>
      </w:r>
      <w:r>
        <w:rPr>
          <w:rFonts w:hint="cs"/>
          <w:rtl/>
          <w:lang w:bidi="ar-BH"/>
        </w:rPr>
        <w:t xml:space="preserve"> </w:t>
      </w:r>
      <w:r w:rsidRPr="00A544A4">
        <w:rPr>
          <w:rFonts w:hint="cs"/>
          <w:rtl/>
          <w:lang w:bidi="ar-BH"/>
        </w:rPr>
        <w:t>الأحداث</w:t>
      </w:r>
      <w:r>
        <w:rPr>
          <w:rFonts w:hint="cs"/>
          <w:rtl/>
          <w:lang w:bidi="ar-BH"/>
        </w:rPr>
        <w:t xml:space="preserve"> </w:t>
      </w:r>
      <w:r w:rsidRPr="00A544A4">
        <w:rPr>
          <w:rFonts w:hint="cs"/>
          <w:rtl/>
          <w:lang w:bidi="ar-BH"/>
        </w:rPr>
        <w:t>والمحتجزين</w:t>
      </w:r>
      <w:r>
        <w:rPr>
          <w:rFonts w:hint="cs"/>
          <w:rtl/>
          <w:lang w:bidi="ar-BH"/>
        </w:rPr>
        <w:t xml:space="preserve"> </w:t>
      </w:r>
      <w:r w:rsidRPr="00A544A4">
        <w:rPr>
          <w:rFonts w:hint="cs"/>
          <w:rtl/>
          <w:lang w:bidi="ar-BH"/>
        </w:rPr>
        <w:t>وغيرها</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الأماكن</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الممكن</w:t>
      </w:r>
      <w:r>
        <w:rPr>
          <w:rFonts w:hint="cs"/>
          <w:rtl/>
          <w:lang w:bidi="ar-BH"/>
        </w:rPr>
        <w:t xml:space="preserve"> </w:t>
      </w:r>
      <w:r w:rsidRPr="00A544A4">
        <w:rPr>
          <w:rFonts w:hint="cs"/>
          <w:rtl/>
          <w:lang w:bidi="ar-BH"/>
        </w:rPr>
        <w:t>أن</w:t>
      </w:r>
      <w:r>
        <w:rPr>
          <w:rFonts w:hint="cs"/>
          <w:rtl/>
          <w:lang w:bidi="ar-BH"/>
        </w:rPr>
        <w:t xml:space="preserve"> </w:t>
      </w:r>
      <w:r w:rsidRPr="00A544A4">
        <w:rPr>
          <w:rFonts w:hint="cs"/>
          <w:rtl/>
          <w:lang w:bidi="ar-BH"/>
        </w:rPr>
        <w:t>يتم</w:t>
      </w:r>
      <w:r>
        <w:rPr>
          <w:rFonts w:hint="cs"/>
          <w:rtl/>
          <w:lang w:bidi="ar-BH"/>
        </w:rPr>
        <w:t xml:space="preserve"> </w:t>
      </w:r>
      <w:r w:rsidRPr="00A544A4">
        <w:rPr>
          <w:rFonts w:hint="cs"/>
          <w:rtl/>
          <w:lang w:bidi="ar-BH"/>
        </w:rPr>
        <w:t>فيها</w:t>
      </w:r>
      <w:r>
        <w:rPr>
          <w:rFonts w:hint="cs"/>
          <w:rtl/>
          <w:lang w:bidi="ar-BH"/>
        </w:rPr>
        <w:t xml:space="preserve"> </w:t>
      </w:r>
      <w:r w:rsidRPr="00A544A4">
        <w:rPr>
          <w:rFonts w:hint="cs"/>
          <w:rtl/>
          <w:lang w:bidi="ar-BH"/>
        </w:rPr>
        <w:t>احتجاز</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كالمستشفيات</w:t>
      </w:r>
      <w:r>
        <w:rPr>
          <w:rFonts w:hint="cs"/>
          <w:rtl/>
          <w:lang w:bidi="ar-BH"/>
        </w:rPr>
        <w:t xml:space="preserve"> </w:t>
      </w:r>
      <w:r w:rsidRPr="00A544A4">
        <w:rPr>
          <w:rFonts w:hint="cs"/>
          <w:rtl/>
          <w:lang w:bidi="ar-BH"/>
        </w:rPr>
        <w:t>والمصحات</w:t>
      </w:r>
      <w:r>
        <w:rPr>
          <w:rFonts w:hint="cs"/>
          <w:rtl/>
          <w:lang w:bidi="ar-BH"/>
        </w:rPr>
        <w:t xml:space="preserve"> </w:t>
      </w:r>
      <w:r w:rsidRPr="00A544A4">
        <w:rPr>
          <w:rFonts w:hint="cs"/>
          <w:rtl/>
          <w:lang w:bidi="ar-BH"/>
        </w:rPr>
        <w:t>النفسية،</w:t>
      </w:r>
      <w:r>
        <w:rPr>
          <w:rFonts w:hint="cs"/>
          <w:rtl/>
          <w:lang w:bidi="ar-BH"/>
        </w:rPr>
        <w:t xml:space="preserve"> </w:t>
      </w:r>
      <w:r w:rsidRPr="00A544A4">
        <w:rPr>
          <w:rFonts w:hint="cs"/>
          <w:rtl/>
          <w:lang w:bidi="ar-BH"/>
        </w:rPr>
        <w:t>بهدف</w:t>
      </w:r>
      <w:r>
        <w:rPr>
          <w:rFonts w:hint="cs"/>
          <w:rtl/>
          <w:lang w:bidi="ar-BH"/>
        </w:rPr>
        <w:t xml:space="preserve"> </w:t>
      </w:r>
      <w:r w:rsidRPr="00A544A4">
        <w:rPr>
          <w:rFonts w:hint="cs"/>
          <w:rtl/>
          <w:lang w:bidi="ar-BH"/>
        </w:rPr>
        <w:t>التحقق</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أوضاع</w:t>
      </w:r>
      <w:r>
        <w:rPr>
          <w:rFonts w:hint="cs"/>
          <w:rtl/>
          <w:lang w:bidi="ar-BH"/>
        </w:rPr>
        <w:t xml:space="preserve"> </w:t>
      </w:r>
      <w:r w:rsidRPr="00A544A4">
        <w:rPr>
          <w:rFonts w:hint="cs"/>
          <w:rtl/>
          <w:lang w:bidi="ar-BH"/>
        </w:rPr>
        <w:t>احتجاز</w:t>
      </w:r>
      <w:r>
        <w:rPr>
          <w:rFonts w:hint="cs"/>
          <w:rtl/>
          <w:lang w:bidi="ar-BH"/>
        </w:rPr>
        <w:t xml:space="preserve"> </w:t>
      </w:r>
      <w:r w:rsidRPr="00A544A4">
        <w:rPr>
          <w:rFonts w:hint="cs"/>
          <w:rtl/>
          <w:lang w:bidi="ar-BH"/>
        </w:rPr>
        <w:t>النزلاء</w:t>
      </w:r>
      <w:r>
        <w:rPr>
          <w:rFonts w:hint="cs"/>
          <w:rtl/>
          <w:lang w:bidi="ar-BH"/>
        </w:rPr>
        <w:t xml:space="preserve"> </w:t>
      </w:r>
      <w:r w:rsidRPr="00A544A4">
        <w:rPr>
          <w:rFonts w:hint="cs"/>
          <w:rtl/>
          <w:lang w:bidi="ar-BH"/>
        </w:rPr>
        <w:t>والمعاملة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يتلقونها،</w:t>
      </w:r>
      <w:r>
        <w:rPr>
          <w:rFonts w:hint="cs"/>
          <w:rtl/>
          <w:lang w:bidi="ar-BH"/>
        </w:rPr>
        <w:t xml:space="preserve"> </w:t>
      </w:r>
      <w:r w:rsidRPr="00A544A4">
        <w:rPr>
          <w:rFonts w:hint="cs"/>
          <w:rtl/>
          <w:lang w:bidi="ar-BH"/>
        </w:rPr>
        <w:t>لضمان</w:t>
      </w:r>
      <w:r>
        <w:rPr>
          <w:rFonts w:hint="cs"/>
          <w:rtl/>
          <w:lang w:bidi="ar-BH"/>
        </w:rPr>
        <w:t xml:space="preserve"> </w:t>
      </w:r>
      <w:r w:rsidRPr="00A544A4">
        <w:rPr>
          <w:rFonts w:hint="cs"/>
          <w:rtl/>
          <w:lang w:bidi="ar-BH"/>
        </w:rPr>
        <w:t>عدم</w:t>
      </w:r>
      <w:r>
        <w:rPr>
          <w:rFonts w:hint="cs"/>
          <w:rtl/>
          <w:lang w:bidi="ar-BH"/>
        </w:rPr>
        <w:t xml:space="preserve"> </w:t>
      </w:r>
      <w:r w:rsidRPr="00A544A4">
        <w:rPr>
          <w:rFonts w:hint="cs"/>
          <w:rtl/>
          <w:lang w:bidi="ar-BH"/>
        </w:rPr>
        <w:t>تعرضهم</w:t>
      </w:r>
      <w:r>
        <w:rPr>
          <w:rFonts w:hint="cs"/>
          <w:rtl/>
          <w:lang w:bidi="ar-BH"/>
        </w:rPr>
        <w:t xml:space="preserve"> </w:t>
      </w:r>
      <w:r w:rsidRPr="00A544A4">
        <w:rPr>
          <w:rFonts w:hint="cs"/>
          <w:rtl/>
          <w:lang w:bidi="ar-BH"/>
        </w:rPr>
        <w:t>للتعذيب</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المعاملة</w:t>
      </w:r>
      <w:r>
        <w:rPr>
          <w:rFonts w:hint="cs"/>
          <w:rtl/>
          <w:lang w:bidi="ar-BH"/>
        </w:rPr>
        <w:t xml:space="preserve"> </w:t>
      </w:r>
      <w:r w:rsidRPr="00A544A4">
        <w:rPr>
          <w:rFonts w:hint="cs"/>
          <w:rtl/>
          <w:lang w:bidi="ar-BH"/>
        </w:rPr>
        <w:t>اللاإنسانية</w:t>
      </w:r>
      <w:r>
        <w:rPr>
          <w:rFonts w:hint="cs"/>
          <w:rtl/>
          <w:lang w:bidi="ar-BH"/>
        </w:rPr>
        <w:t xml:space="preserve"> </w:t>
      </w:r>
      <w:r w:rsidRPr="00A544A4">
        <w:rPr>
          <w:rFonts w:hint="cs"/>
          <w:rtl/>
          <w:lang w:bidi="ar-BH"/>
        </w:rPr>
        <w:t>أو</w:t>
      </w:r>
      <w:r>
        <w:rPr>
          <w:rFonts w:hint="eastAsia"/>
          <w:rtl/>
          <w:lang w:bidi="ar-BH"/>
        </w:rPr>
        <w:t> </w:t>
      </w:r>
      <w:r w:rsidRPr="00A544A4">
        <w:rPr>
          <w:rFonts w:hint="cs"/>
          <w:rtl/>
          <w:lang w:bidi="ar-BH"/>
        </w:rPr>
        <w:t>الحاطة</w:t>
      </w:r>
      <w:r>
        <w:rPr>
          <w:rFonts w:hint="cs"/>
          <w:rtl/>
          <w:lang w:bidi="ar-BH"/>
        </w:rPr>
        <w:t xml:space="preserve"> </w:t>
      </w:r>
      <w:r w:rsidRPr="00A544A4">
        <w:rPr>
          <w:rFonts w:hint="cs"/>
          <w:rtl/>
          <w:lang w:bidi="ar-BH"/>
        </w:rPr>
        <w:t>بالكرامة</w:t>
      </w:r>
      <w:r>
        <w:rPr>
          <w:rFonts w:hint="cs"/>
          <w:rtl/>
          <w:lang w:bidi="ar-BH"/>
        </w:rPr>
        <w:t xml:space="preserve"> </w:t>
      </w:r>
      <w:r w:rsidRPr="00A544A4">
        <w:rPr>
          <w:rFonts w:hint="cs"/>
          <w:rtl/>
          <w:lang w:bidi="ar-BH"/>
        </w:rPr>
        <w:t>وتمارس</w:t>
      </w:r>
      <w:r>
        <w:rPr>
          <w:rFonts w:hint="cs"/>
          <w:rtl/>
          <w:lang w:bidi="ar-BH"/>
        </w:rPr>
        <w:t xml:space="preserve"> </w:t>
      </w:r>
      <w:r w:rsidRPr="00A544A4">
        <w:rPr>
          <w:rFonts w:hint="cs"/>
          <w:rtl/>
          <w:lang w:bidi="ar-BH"/>
        </w:rPr>
        <w:t>المفوضية</w:t>
      </w:r>
      <w:r>
        <w:rPr>
          <w:rFonts w:hint="cs"/>
          <w:rtl/>
          <w:lang w:bidi="ar-BH"/>
        </w:rPr>
        <w:t xml:space="preserve"> </w:t>
      </w:r>
      <w:r w:rsidRPr="00A544A4">
        <w:rPr>
          <w:rFonts w:hint="cs"/>
          <w:rtl/>
          <w:lang w:bidi="ar-BH"/>
        </w:rPr>
        <w:t>مهامها</w:t>
      </w:r>
      <w:r>
        <w:rPr>
          <w:rFonts w:hint="cs"/>
          <w:rtl/>
          <w:lang w:bidi="ar-BH"/>
        </w:rPr>
        <w:t xml:space="preserve"> </w:t>
      </w:r>
      <w:r w:rsidRPr="00A544A4">
        <w:rPr>
          <w:rFonts w:hint="cs"/>
          <w:rtl/>
          <w:lang w:bidi="ar-BH"/>
        </w:rPr>
        <w:t>بحرية</w:t>
      </w:r>
      <w:r>
        <w:rPr>
          <w:rFonts w:hint="cs"/>
          <w:rtl/>
          <w:lang w:bidi="ar-BH"/>
        </w:rPr>
        <w:t xml:space="preserve"> </w:t>
      </w:r>
      <w:r w:rsidRPr="00A544A4">
        <w:rPr>
          <w:rFonts w:hint="cs"/>
          <w:rtl/>
          <w:lang w:bidi="ar-BH"/>
        </w:rPr>
        <w:t>وحيادية</w:t>
      </w:r>
      <w:r>
        <w:rPr>
          <w:rFonts w:hint="cs"/>
          <w:rtl/>
          <w:lang w:bidi="ar-BH"/>
        </w:rPr>
        <w:t xml:space="preserve"> </w:t>
      </w:r>
      <w:r w:rsidRPr="00A544A4">
        <w:rPr>
          <w:rFonts w:hint="cs"/>
          <w:rtl/>
          <w:lang w:bidi="ar-BH"/>
        </w:rPr>
        <w:t>وشفافية</w:t>
      </w:r>
      <w:r>
        <w:rPr>
          <w:rFonts w:hint="cs"/>
          <w:rtl/>
          <w:lang w:bidi="ar-BH"/>
        </w:rPr>
        <w:t xml:space="preserve"> </w:t>
      </w:r>
      <w:r w:rsidRPr="00A544A4">
        <w:rPr>
          <w:rFonts w:hint="cs"/>
          <w:rtl/>
          <w:lang w:bidi="ar-BH"/>
        </w:rPr>
        <w:t>واستقلالية</w:t>
      </w:r>
      <w:r>
        <w:rPr>
          <w:rFonts w:hint="cs"/>
          <w:rtl/>
          <w:lang w:bidi="ar-BH"/>
        </w:rPr>
        <w:t xml:space="preserve"> </w:t>
      </w:r>
      <w:r w:rsidRPr="00A544A4">
        <w:rPr>
          <w:rFonts w:hint="cs"/>
          <w:rtl/>
          <w:lang w:bidi="ar-BH"/>
        </w:rPr>
        <w:t>تامة".</w:t>
      </w:r>
      <w:r>
        <w:rPr>
          <w:rFonts w:hint="cs"/>
          <w:rtl/>
          <w:lang w:bidi="ar-BH"/>
        </w:rPr>
        <w:t xml:space="preserve"> </w:t>
      </w:r>
    </w:p>
    <w:p w:rsidR="00632DB7" w:rsidRPr="00A544A4" w:rsidRDefault="00632DB7" w:rsidP="00632DB7">
      <w:pPr>
        <w:pStyle w:val="SingleTxtGA"/>
      </w:pPr>
      <w:r>
        <w:rPr>
          <w:rFonts w:eastAsia="Calibri" w:hint="cs"/>
          <w:rtl/>
        </w:rPr>
        <w:t>73-</w:t>
      </w:r>
      <w:r w:rsidRPr="00A544A4">
        <w:rPr>
          <w:rFonts w:eastAsia="Calibri"/>
        </w:rPr>
        <w:tab/>
      </w:r>
      <w:r w:rsidRPr="00A544A4">
        <w:rPr>
          <w:rFonts w:hint="cs"/>
          <w:rtl/>
          <w:lang w:bidi="ar-BH"/>
        </w:rPr>
        <w:t>جاء</w:t>
      </w:r>
      <w:r>
        <w:rPr>
          <w:rFonts w:hint="cs"/>
          <w:rtl/>
          <w:lang w:bidi="ar-BH"/>
        </w:rPr>
        <w:t xml:space="preserve"> </w:t>
      </w:r>
      <w:r w:rsidRPr="00A544A4">
        <w:rPr>
          <w:rFonts w:hint="cs"/>
          <w:rtl/>
          <w:lang w:bidi="ar-BH"/>
        </w:rPr>
        <w:t>إنشاء</w:t>
      </w:r>
      <w:r>
        <w:rPr>
          <w:rFonts w:hint="cs"/>
          <w:rtl/>
          <w:lang w:bidi="ar-BH"/>
        </w:rPr>
        <w:t xml:space="preserve"> </w:t>
      </w:r>
      <w:r w:rsidRPr="00A544A4">
        <w:rPr>
          <w:rFonts w:hint="cs"/>
          <w:rtl/>
          <w:lang w:bidi="ar-BH"/>
        </w:rPr>
        <w:t>المفوضية</w:t>
      </w:r>
      <w:r>
        <w:rPr>
          <w:rFonts w:hint="cs"/>
          <w:rtl/>
          <w:lang w:bidi="ar-BH"/>
        </w:rPr>
        <w:t xml:space="preserve"> </w:t>
      </w:r>
      <w:r w:rsidRPr="00A544A4">
        <w:rPr>
          <w:rFonts w:hint="cs"/>
          <w:rtl/>
          <w:lang w:bidi="ar-BH"/>
        </w:rPr>
        <w:t>ضمن</w:t>
      </w:r>
      <w:r>
        <w:rPr>
          <w:rFonts w:hint="cs"/>
          <w:rtl/>
          <w:lang w:bidi="ar-BH"/>
        </w:rPr>
        <w:t xml:space="preserve"> </w:t>
      </w:r>
      <w:r w:rsidRPr="00A544A4">
        <w:rPr>
          <w:rFonts w:hint="cs"/>
          <w:rtl/>
          <w:lang w:bidi="ar-BH"/>
        </w:rPr>
        <w:t>الإجراءات</w:t>
      </w:r>
      <w:r>
        <w:rPr>
          <w:rFonts w:hint="cs"/>
          <w:rtl/>
          <w:lang w:bidi="ar-BH"/>
        </w:rPr>
        <w:t xml:space="preserve"> </w:t>
      </w:r>
      <w:r w:rsidRPr="00A544A4">
        <w:rPr>
          <w:rFonts w:hint="cs"/>
          <w:rtl/>
          <w:lang w:bidi="ar-BH"/>
        </w:rPr>
        <w:t>الرائدة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تعزيز</w:t>
      </w:r>
      <w:r>
        <w:rPr>
          <w:rFonts w:hint="cs"/>
          <w:rtl/>
          <w:lang w:bidi="ar-BH"/>
        </w:rPr>
        <w:t xml:space="preserve"> </w:t>
      </w:r>
      <w:r w:rsidRPr="00A544A4">
        <w:rPr>
          <w:rFonts w:hint="cs"/>
          <w:rtl/>
          <w:lang w:bidi="ar-BH"/>
        </w:rPr>
        <w:t>احترام</w:t>
      </w:r>
      <w:r>
        <w:rPr>
          <w:rFonts w:hint="cs"/>
          <w:rtl/>
          <w:lang w:bidi="ar-BH"/>
        </w:rPr>
        <w:t xml:space="preserve"> </w:t>
      </w:r>
      <w:r w:rsidRPr="00A544A4">
        <w:rPr>
          <w:rFonts w:hint="cs"/>
          <w:rtl/>
          <w:lang w:bidi="ar-BH"/>
        </w:rPr>
        <w:t>مبادئ</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انتهجتها</w:t>
      </w:r>
      <w:r>
        <w:rPr>
          <w:rFonts w:hint="cs"/>
          <w:rtl/>
          <w:lang w:bidi="ar-BH"/>
        </w:rPr>
        <w:t xml:space="preserve"> </w:t>
      </w:r>
      <w:r w:rsidRPr="00A544A4">
        <w:rPr>
          <w:rFonts w:hint="cs"/>
          <w:rtl/>
          <w:lang w:bidi="ar-BH"/>
        </w:rPr>
        <w:t>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ولا</w:t>
      </w:r>
      <w:r>
        <w:rPr>
          <w:rFonts w:hint="cs"/>
          <w:rtl/>
          <w:lang w:bidi="ar-BH"/>
        </w:rPr>
        <w:t xml:space="preserve"> </w:t>
      </w:r>
      <w:r w:rsidRPr="00A544A4">
        <w:rPr>
          <w:rFonts w:hint="cs"/>
          <w:rtl/>
          <w:lang w:bidi="ar-BH"/>
        </w:rPr>
        <w:t>سيما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جانب</w:t>
      </w:r>
      <w:r>
        <w:rPr>
          <w:rFonts w:hint="cs"/>
          <w:rtl/>
          <w:lang w:bidi="ar-BH"/>
        </w:rPr>
        <w:t xml:space="preserve"> </w:t>
      </w:r>
      <w:r w:rsidRPr="00A544A4">
        <w:rPr>
          <w:rFonts w:hint="cs"/>
          <w:rtl/>
          <w:lang w:bidi="ar-BH"/>
        </w:rPr>
        <w:t>إنشاء</w:t>
      </w:r>
      <w:r>
        <w:rPr>
          <w:rFonts w:hint="cs"/>
          <w:rtl/>
          <w:lang w:bidi="ar-BH"/>
        </w:rPr>
        <w:t xml:space="preserve"> </w:t>
      </w:r>
      <w:r w:rsidRPr="00A544A4">
        <w:rPr>
          <w:rFonts w:hint="cs"/>
          <w:rtl/>
          <w:lang w:bidi="ar-BH"/>
        </w:rPr>
        <w:t>مؤسسات</w:t>
      </w:r>
      <w:r>
        <w:rPr>
          <w:rFonts w:hint="cs"/>
          <w:rtl/>
          <w:lang w:bidi="ar-BH"/>
        </w:rPr>
        <w:t xml:space="preserve"> </w:t>
      </w:r>
      <w:r w:rsidRPr="00A544A4">
        <w:rPr>
          <w:rFonts w:hint="cs"/>
          <w:rtl/>
          <w:lang w:bidi="ar-BH"/>
        </w:rPr>
        <w:t>مستقلة</w:t>
      </w:r>
      <w:r>
        <w:rPr>
          <w:rFonts w:hint="cs"/>
          <w:rtl/>
          <w:lang w:bidi="ar-BH"/>
        </w:rPr>
        <w:t xml:space="preserve"> </w:t>
      </w:r>
      <w:r w:rsidRPr="00A544A4">
        <w:rPr>
          <w:rFonts w:hint="cs"/>
          <w:rtl/>
          <w:lang w:bidi="ar-BH"/>
        </w:rPr>
        <w:t>ذات</w:t>
      </w:r>
      <w:r>
        <w:rPr>
          <w:rFonts w:hint="cs"/>
          <w:rtl/>
          <w:lang w:bidi="ar-BH"/>
        </w:rPr>
        <w:t xml:space="preserve"> </w:t>
      </w:r>
      <w:r w:rsidRPr="00A544A4">
        <w:rPr>
          <w:rFonts w:hint="cs"/>
          <w:rtl/>
          <w:lang w:bidi="ar-BH"/>
        </w:rPr>
        <w:t>علاقة</w:t>
      </w:r>
      <w:r>
        <w:rPr>
          <w:rFonts w:hint="cs"/>
          <w:rtl/>
          <w:lang w:bidi="ar-BH"/>
        </w:rPr>
        <w:t xml:space="preserve"> </w:t>
      </w:r>
      <w:r w:rsidRPr="00A544A4">
        <w:rPr>
          <w:rFonts w:hint="cs"/>
          <w:rtl/>
          <w:lang w:bidi="ar-BH"/>
        </w:rPr>
        <w:t>بمجالات</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وتعد</w:t>
      </w:r>
      <w:r>
        <w:rPr>
          <w:rFonts w:hint="cs"/>
          <w:rtl/>
          <w:lang w:bidi="ar-BH"/>
        </w:rPr>
        <w:t xml:space="preserve"> </w:t>
      </w:r>
      <w:r w:rsidRPr="00A544A4">
        <w:rPr>
          <w:rFonts w:hint="cs"/>
          <w:rtl/>
          <w:lang w:bidi="ar-BH"/>
        </w:rPr>
        <w:t>المفوضية</w:t>
      </w:r>
      <w:r>
        <w:rPr>
          <w:rFonts w:hint="cs"/>
          <w:rtl/>
          <w:lang w:bidi="ar-BH"/>
        </w:rPr>
        <w:t xml:space="preserve"> </w:t>
      </w:r>
      <w:r w:rsidRPr="00A544A4">
        <w:rPr>
          <w:rFonts w:hint="cs"/>
          <w:rtl/>
          <w:lang w:bidi="ar-BH"/>
        </w:rPr>
        <w:t>الأولى</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نوعها</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مستوى</w:t>
      </w:r>
      <w:r>
        <w:rPr>
          <w:rFonts w:hint="cs"/>
          <w:rtl/>
          <w:lang w:bidi="ar-BH"/>
        </w:rPr>
        <w:t xml:space="preserve"> </w:t>
      </w:r>
      <w:r w:rsidRPr="00A544A4">
        <w:rPr>
          <w:rFonts w:hint="cs"/>
          <w:rtl/>
          <w:lang w:bidi="ar-BH"/>
        </w:rPr>
        <w:t>العالم</w:t>
      </w:r>
      <w:r>
        <w:rPr>
          <w:rFonts w:hint="cs"/>
          <w:rtl/>
          <w:lang w:bidi="ar-BH"/>
        </w:rPr>
        <w:t xml:space="preserve"> </w:t>
      </w:r>
      <w:r w:rsidRPr="00A544A4">
        <w:rPr>
          <w:rFonts w:hint="cs"/>
          <w:rtl/>
          <w:lang w:bidi="ar-BH"/>
        </w:rPr>
        <w:t>العربي</w:t>
      </w:r>
      <w:r>
        <w:rPr>
          <w:rFonts w:hint="cs"/>
          <w:rtl/>
          <w:lang w:bidi="ar-BH"/>
        </w:rPr>
        <w:t xml:space="preserve"> </w:t>
      </w:r>
      <w:r w:rsidRPr="00A544A4">
        <w:rPr>
          <w:rFonts w:hint="cs"/>
          <w:rtl/>
          <w:lang w:bidi="ar-BH"/>
        </w:rPr>
        <w:t>وهي</w:t>
      </w:r>
      <w:r>
        <w:rPr>
          <w:rFonts w:hint="cs"/>
          <w:rtl/>
          <w:lang w:bidi="ar-BH"/>
        </w:rPr>
        <w:t xml:space="preserve"> </w:t>
      </w:r>
      <w:r w:rsidRPr="00A544A4">
        <w:rPr>
          <w:rFonts w:hint="cs"/>
          <w:rtl/>
          <w:lang w:bidi="ar-BH"/>
        </w:rPr>
        <w:t>بمثابة</w:t>
      </w:r>
      <w:r>
        <w:rPr>
          <w:rFonts w:hint="cs"/>
          <w:rtl/>
          <w:lang w:bidi="ar-BH"/>
        </w:rPr>
        <w:t xml:space="preserve"> </w:t>
      </w:r>
      <w:r w:rsidRPr="00A544A4">
        <w:rPr>
          <w:rFonts w:hint="cs"/>
          <w:rtl/>
          <w:lang w:bidi="ar-BH"/>
        </w:rPr>
        <w:t>آلية</w:t>
      </w:r>
      <w:r>
        <w:rPr>
          <w:rFonts w:hint="cs"/>
          <w:rtl/>
          <w:lang w:bidi="ar-BH"/>
        </w:rPr>
        <w:t xml:space="preserve"> </w:t>
      </w:r>
      <w:r w:rsidRPr="00A544A4">
        <w:rPr>
          <w:rFonts w:hint="cs"/>
          <w:rtl/>
          <w:lang w:bidi="ar-BH"/>
        </w:rPr>
        <w:t>وقائية</w:t>
      </w:r>
      <w:r>
        <w:rPr>
          <w:rFonts w:hint="cs"/>
          <w:rtl/>
          <w:lang w:bidi="ar-BH"/>
        </w:rPr>
        <w:t xml:space="preserve"> </w:t>
      </w:r>
      <w:r w:rsidRPr="00A544A4">
        <w:rPr>
          <w:rFonts w:hint="cs"/>
          <w:rtl/>
          <w:lang w:bidi="ar-BH"/>
        </w:rPr>
        <w:t>وطنية</w:t>
      </w:r>
      <w:r>
        <w:rPr>
          <w:rFonts w:hint="cs"/>
          <w:rtl/>
          <w:lang w:bidi="ar-BH"/>
        </w:rPr>
        <w:t xml:space="preserve"> </w:t>
      </w:r>
      <w:r w:rsidRPr="00A544A4">
        <w:rPr>
          <w:rFonts w:hint="cs"/>
          <w:rtl/>
          <w:lang w:bidi="ar-BH"/>
        </w:rPr>
        <w:t>فعالة،</w:t>
      </w:r>
      <w:r>
        <w:rPr>
          <w:rFonts w:hint="cs"/>
          <w:rtl/>
          <w:lang w:bidi="ar-BH"/>
        </w:rPr>
        <w:t xml:space="preserve"> </w:t>
      </w:r>
      <w:r w:rsidRPr="00A544A4">
        <w:rPr>
          <w:rFonts w:hint="cs"/>
          <w:rtl/>
          <w:lang w:bidi="ar-BH"/>
        </w:rPr>
        <w:t>تمارس</w:t>
      </w:r>
      <w:r>
        <w:rPr>
          <w:rFonts w:hint="cs"/>
          <w:rtl/>
          <w:lang w:bidi="ar-BH"/>
        </w:rPr>
        <w:t xml:space="preserve"> </w:t>
      </w:r>
      <w:r w:rsidRPr="00A544A4">
        <w:rPr>
          <w:rFonts w:hint="cs"/>
          <w:rtl/>
          <w:lang w:bidi="ar-BH"/>
        </w:rPr>
        <w:t>عملها</w:t>
      </w:r>
      <w:r>
        <w:rPr>
          <w:rFonts w:hint="cs"/>
          <w:rtl/>
          <w:lang w:bidi="ar-BH"/>
        </w:rPr>
        <w:t xml:space="preserve"> </w:t>
      </w:r>
      <w:r w:rsidRPr="00A544A4">
        <w:rPr>
          <w:rFonts w:hint="cs"/>
          <w:rtl/>
          <w:lang w:bidi="ar-BH"/>
        </w:rPr>
        <w:t>ضمن</w:t>
      </w:r>
      <w:r>
        <w:rPr>
          <w:rFonts w:hint="cs"/>
          <w:rtl/>
          <w:lang w:bidi="ar-BH"/>
        </w:rPr>
        <w:t xml:space="preserve"> </w:t>
      </w:r>
      <w:r w:rsidRPr="00A544A4">
        <w:rPr>
          <w:rFonts w:hint="cs"/>
          <w:rtl/>
          <w:lang w:bidi="ar-BH"/>
        </w:rPr>
        <w:t>رؤية</w:t>
      </w:r>
      <w:r>
        <w:rPr>
          <w:rFonts w:hint="cs"/>
          <w:rtl/>
          <w:lang w:bidi="ar-BH"/>
        </w:rPr>
        <w:t xml:space="preserve"> </w:t>
      </w:r>
      <w:r w:rsidRPr="00A544A4">
        <w:rPr>
          <w:rFonts w:hint="cs"/>
          <w:rtl/>
          <w:lang w:bidi="ar-BH"/>
        </w:rPr>
        <w:t>متطورة</w:t>
      </w:r>
      <w:r>
        <w:rPr>
          <w:rFonts w:hint="cs"/>
          <w:rtl/>
          <w:lang w:bidi="ar-BH"/>
        </w:rPr>
        <w:t xml:space="preserve"> </w:t>
      </w:r>
      <w:r w:rsidRPr="00A544A4">
        <w:rPr>
          <w:rFonts w:hint="cs"/>
          <w:rtl/>
          <w:lang w:bidi="ar-BH"/>
        </w:rPr>
        <w:t>للتعامل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النزلاء</w:t>
      </w:r>
      <w:r>
        <w:rPr>
          <w:rFonts w:hint="cs"/>
          <w:rtl/>
          <w:lang w:bidi="ar-BH"/>
        </w:rPr>
        <w:t xml:space="preserve"> </w:t>
      </w:r>
      <w:r w:rsidRPr="00A544A4">
        <w:rPr>
          <w:rFonts w:hint="cs"/>
          <w:rtl/>
          <w:lang w:bidi="ar-BH"/>
        </w:rPr>
        <w:t>والمحبوسين</w:t>
      </w:r>
      <w:r>
        <w:rPr>
          <w:rFonts w:hint="cs"/>
          <w:rtl/>
          <w:lang w:bidi="ar-BH"/>
        </w:rPr>
        <w:t xml:space="preserve"> </w:t>
      </w:r>
      <w:r w:rsidRPr="00A544A4">
        <w:rPr>
          <w:rFonts w:hint="cs"/>
          <w:rtl/>
          <w:lang w:bidi="ar-BH"/>
        </w:rPr>
        <w:t>لضمان</w:t>
      </w:r>
      <w:r>
        <w:rPr>
          <w:rFonts w:hint="cs"/>
          <w:rtl/>
          <w:lang w:bidi="ar-BH"/>
        </w:rPr>
        <w:t xml:space="preserve"> </w:t>
      </w:r>
      <w:r w:rsidRPr="00A544A4">
        <w:rPr>
          <w:rFonts w:hint="cs"/>
          <w:rtl/>
          <w:lang w:bidi="ar-BH"/>
        </w:rPr>
        <w:lastRenderedPageBreak/>
        <w:t>عدم</w:t>
      </w:r>
      <w:r>
        <w:rPr>
          <w:rFonts w:hint="cs"/>
          <w:rtl/>
          <w:lang w:bidi="ar-BH"/>
        </w:rPr>
        <w:t xml:space="preserve"> </w:t>
      </w:r>
      <w:r w:rsidRPr="00A544A4">
        <w:rPr>
          <w:rFonts w:hint="cs"/>
          <w:rtl/>
          <w:lang w:bidi="ar-BH"/>
        </w:rPr>
        <w:t>تعرضهم</w:t>
      </w:r>
      <w:r>
        <w:rPr>
          <w:rFonts w:hint="cs"/>
          <w:rtl/>
          <w:lang w:bidi="ar-BH"/>
        </w:rPr>
        <w:t xml:space="preserve"> </w:t>
      </w:r>
      <w:r w:rsidRPr="00A544A4">
        <w:rPr>
          <w:rFonts w:hint="cs"/>
          <w:rtl/>
          <w:lang w:bidi="ar-BH"/>
        </w:rPr>
        <w:t>للتعذيب</w:t>
      </w:r>
      <w:r>
        <w:rPr>
          <w:rFonts w:hint="cs"/>
          <w:rtl/>
          <w:lang w:bidi="ar-BH"/>
        </w:rPr>
        <w:t xml:space="preserve"> </w:t>
      </w:r>
      <w:r w:rsidRPr="00A544A4">
        <w:rPr>
          <w:rFonts w:hint="cs"/>
          <w:rtl/>
          <w:lang w:bidi="ar-BH"/>
        </w:rPr>
        <w:t>وغيره</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ضروب</w:t>
      </w:r>
      <w:r>
        <w:rPr>
          <w:rFonts w:hint="cs"/>
          <w:rtl/>
          <w:lang w:bidi="ar-BH"/>
        </w:rPr>
        <w:t xml:space="preserve"> </w:t>
      </w:r>
      <w:r w:rsidRPr="00A544A4">
        <w:rPr>
          <w:rFonts w:hint="cs"/>
          <w:rtl/>
          <w:lang w:bidi="ar-BH"/>
        </w:rPr>
        <w:t>المعاملة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العقوبة</w:t>
      </w:r>
      <w:r>
        <w:rPr>
          <w:rFonts w:hint="cs"/>
          <w:rtl/>
          <w:lang w:bidi="ar-BH"/>
        </w:rPr>
        <w:t xml:space="preserve"> </w:t>
      </w:r>
      <w:r w:rsidRPr="00A544A4">
        <w:rPr>
          <w:rFonts w:hint="cs"/>
          <w:rtl/>
          <w:lang w:bidi="ar-BH"/>
        </w:rPr>
        <w:t>القاسية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اللاإنسانية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المهينة</w:t>
      </w:r>
      <w:r>
        <w:rPr>
          <w:rFonts w:hint="cs"/>
          <w:rtl/>
          <w:lang w:bidi="ar-BH"/>
        </w:rPr>
        <w:t xml:space="preserve"> </w:t>
      </w:r>
      <w:r w:rsidRPr="00A544A4">
        <w:rPr>
          <w:rFonts w:hint="cs"/>
          <w:rtl/>
          <w:lang w:bidi="ar-BH"/>
        </w:rPr>
        <w:t>ولدعم</w:t>
      </w:r>
      <w:r>
        <w:rPr>
          <w:rFonts w:hint="cs"/>
          <w:rtl/>
          <w:lang w:bidi="ar-BH"/>
        </w:rPr>
        <w:t xml:space="preserve"> </w:t>
      </w:r>
      <w:r w:rsidRPr="00A544A4">
        <w:rPr>
          <w:rFonts w:hint="cs"/>
          <w:rtl/>
          <w:lang w:bidi="ar-BH"/>
        </w:rPr>
        <w:t>مفهوم</w:t>
      </w:r>
      <w:r>
        <w:rPr>
          <w:rFonts w:hint="cs"/>
          <w:rtl/>
          <w:lang w:bidi="ar-BH"/>
        </w:rPr>
        <w:t xml:space="preserve"> </w:t>
      </w:r>
      <w:r w:rsidRPr="00A544A4">
        <w:rPr>
          <w:rFonts w:hint="cs"/>
          <w:rtl/>
          <w:lang w:bidi="ar-BH"/>
        </w:rPr>
        <w:t>الإصلاح</w:t>
      </w:r>
      <w:r>
        <w:rPr>
          <w:rFonts w:hint="cs"/>
          <w:rtl/>
          <w:lang w:bidi="ar-BH"/>
        </w:rPr>
        <w:t xml:space="preserve"> </w:t>
      </w:r>
      <w:r w:rsidRPr="00A544A4">
        <w:rPr>
          <w:rFonts w:hint="cs"/>
          <w:rtl/>
          <w:lang w:bidi="ar-BH"/>
        </w:rPr>
        <w:t>والتأهيل</w:t>
      </w:r>
      <w:r>
        <w:rPr>
          <w:rFonts w:hint="cs"/>
          <w:rtl/>
          <w:lang w:bidi="ar-BH"/>
        </w:rPr>
        <w:t xml:space="preserve"> </w:t>
      </w:r>
      <w:r w:rsidRPr="00A544A4">
        <w:rPr>
          <w:rFonts w:hint="cs"/>
          <w:rtl/>
          <w:lang w:bidi="ar-BH"/>
        </w:rPr>
        <w:t>وإعادة</w:t>
      </w:r>
      <w:r>
        <w:rPr>
          <w:rFonts w:hint="cs"/>
          <w:rtl/>
          <w:lang w:bidi="ar-BH"/>
        </w:rPr>
        <w:t xml:space="preserve"> </w:t>
      </w:r>
      <w:r w:rsidRPr="00A544A4">
        <w:rPr>
          <w:rFonts w:hint="cs"/>
          <w:rtl/>
          <w:lang w:bidi="ar-BH"/>
        </w:rPr>
        <w:t>الدمج</w:t>
      </w:r>
      <w:r>
        <w:rPr>
          <w:rFonts w:hint="cs"/>
          <w:rtl/>
          <w:lang w:bidi="ar-BH"/>
        </w:rPr>
        <w:t xml:space="preserve"> </w:t>
      </w:r>
      <w:r w:rsidRPr="00A544A4">
        <w:rPr>
          <w:rFonts w:hint="cs"/>
          <w:rtl/>
          <w:lang w:bidi="ar-BH"/>
        </w:rPr>
        <w:t>المجتمعي</w:t>
      </w:r>
      <w:r>
        <w:rPr>
          <w:rFonts w:hint="cs"/>
          <w:rtl/>
          <w:lang w:bidi="ar-BH"/>
        </w:rPr>
        <w:t xml:space="preserve"> </w:t>
      </w:r>
      <w:r w:rsidRPr="00A544A4">
        <w:rPr>
          <w:rFonts w:hint="cs"/>
          <w:rtl/>
          <w:lang w:bidi="ar-BH"/>
        </w:rPr>
        <w:t>لهم.</w:t>
      </w:r>
      <w:r>
        <w:rPr>
          <w:rFonts w:hint="cs"/>
          <w:rtl/>
          <w:lang w:bidi="ar-BH"/>
        </w:rPr>
        <w:t xml:space="preserve"> </w:t>
      </w:r>
      <w:r w:rsidRPr="00A544A4">
        <w:rPr>
          <w:rFonts w:hint="cs"/>
          <w:rtl/>
          <w:lang w:bidi="ar-BH"/>
        </w:rPr>
        <w:t>وقامت</w:t>
      </w:r>
      <w:r>
        <w:rPr>
          <w:rFonts w:hint="cs"/>
          <w:rtl/>
          <w:lang w:bidi="ar-BH"/>
        </w:rPr>
        <w:t xml:space="preserve"> </w:t>
      </w:r>
      <w:r w:rsidRPr="00A544A4">
        <w:rPr>
          <w:rFonts w:hint="cs"/>
          <w:rtl/>
          <w:lang w:bidi="ar-BH"/>
        </w:rPr>
        <w:t>المفوضية</w:t>
      </w:r>
      <w:r>
        <w:rPr>
          <w:rFonts w:hint="cs"/>
          <w:rtl/>
          <w:lang w:bidi="ar-BH"/>
        </w:rPr>
        <w:t xml:space="preserve"> </w:t>
      </w:r>
      <w:r w:rsidRPr="00A544A4">
        <w:rPr>
          <w:rFonts w:hint="cs"/>
          <w:rtl/>
          <w:lang w:bidi="ar-BH"/>
        </w:rPr>
        <w:t>باثنتي</w:t>
      </w:r>
      <w:r>
        <w:rPr>
          <w:rFonts w:hint="cs"/>
          <w:rtl/>
          <w:lang w:bidi="ar-BH"/>
        </w:rPr>
        <w:t xml:space="preserve"> </w:t>
      </w:r>
      <w:r w:rsidRPr="00A544A4">
        <w:rPr>
          <w:rFonts w:hint="cs"/>
          <w:rtl/>
          <w:lang w:bidi="ar-BH"/>
        </w:rPr>
        <w:t>عشرة</w:t>
      </w:r>
      <w:r>
        <w:rPr>
          <w:rFonts w:hint="cs"/>
          <w:rtl/>
          <w:lang w:bidi="ar-BH"/>
        </w:rPr>
        <w:t xml:space="preserve"> </w:t>
      </w:r>
      <w:r w:rsidRPr="00A544A4">
        <w:rPr>
          <w:rFonts w:hint="cs"/>
          <w:rtl/>
          <w:lang w:bidi="ar-BH"/>
        </w:rPr>
        <w:t>زيارة</w:t>
      </w:r>
      <w:r>
        <w:rPr>
          <w:rFonts w:hint="cs"/>
          <w:rtl/>
          <w:lang w:bidi="ar-BH"/>
        </w:rPr>
        <w:t xml:space="preserve"> </w:t>
      </w:r>
      <w:r w:rsidRPr="00A544A4">
        <w:rPr>
          <w:rFonts w:hint="cs"/>
          <w:rtl/>
          <w:lang w:bidi="ar-BH"/>
        </w:rPr>
        <w:t>لمقار</w:t>
      </w:r>
      <w:r>
        <w:rPr>
          <w:rFonts w:hint="cs"/>
          <w:rtl/>
          <w:lang w:bidi="ar-BH"/>
        </w:rPr>
        <w:t xml:space="preserve"> </w:t>
      </w:r>
      <w:r w:rsidRPr="00A544A4">
        <w:rPr>
          <w:rFonts w:hint="cs"/>
          <w:rtl/>
          <w:lang w:bidi="ar-BH"/>
        </w:rPr>
        <w:t>السجون</w:t>
      </w:r>
      <w:r>
        <w:rPr>
          <w:rFonts w:hint="cs"/>
          <w:rtl/>
          <w:lang w:bidi="ar-BH"/>
        </w:rPr>
        <w:t xml:space="preserve"> </w:t>
      </w:r>
      <w:r w:rsidRPr="00A544A4">
        <w:rPr>
          <w:rFonts w:hint="cs"/>
          <w:rtl/>
          <w:lang w:bidi="ar-BH"/>
        </w:rPr>
        <w:t>والحبس</w:t>
      </w:r>
      <w:r>
        <w:rPr>
          <w:rFonts w:hint="cs"/>
          <w:rtl/>
          <w:lang w:bidi="ar-BH"/>
        </w:rPr>
        <w:t xml:space="preserve"> </w:t>
      </w:r>
      <w:r w:rsidRPr="00A544A4">
        <w:rPr>
          <w:rFonts w:hint="cs"/>
          <w:rtl/>
          <w:lang w:bidi="ar-BH"/>
        </w:rPr>
        <w:t>الاحتياطي</w:t>
      </w:r>
      <w:r>
        <w:rPr>
          <w:rFonts w:hint="cs"/>
          <w:rtl/>
          <w:lang w:bidi="ar-BH"/>
        </w:rPr>
        <w:t xml:space="preserve"> </w:t>
      </w:r>
      <w:r w:rsidRPr="00A544A4">
        <w:rPr>
          <w:rFonts w:hint="cs"/>
          <w:rtl/>
          <w:lang w:bidi="ar-BH"/>
        </w:rPr>
        <w:t>والاحتجاز،</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زيارة</w:t>
      </w:r>
      <w:r>
        <w:rPr>
          <w:rFonts w:hint="cs"/>
          <w:rtl/>
          <w:lang w:bidi="ar-BH"/>
        </w:rPr>
        <w:t xml:space="preserve"> </w:t>
      </w:r>
      <w:r w:rsidRPr="00A544A4">
        <w:rPr>
          <w:rFonts w:hint="cs"/>
          <w:rtl/>
          <w:lang w:bidi="ar-BH"/>
        </w:rPr>
        <w:t>غير</w:t>
      </w:r>
      <w:r>
        <w:rPr>
          <w:rFonts w:hint="cs"/>
          <w:rtl/>
          <w:lang w:bidi="ar-BH"/>
        </w:rPr>
        <w:t xml:space="preserve"> </w:t>
      </w:r>
      <w:r w:rsidRPr="00A544A4">
        <w:rPr>
          <w:rFonts w:hint="cs"/>
          <w:rtl/>
          <w:lang w:bidi="ar-BH"/>
        </w:rPr>
        <w:t>معلنة</w:t>
      </w:r>
      <w:r>
        <w:rPr>
          <w:rFonts w:hint="cs"/>
          <w:rtl/>
          <w:lang w:bidi="ar-BH"/>
        </w:rPr>
        <w:t xml:space="preserve"> </w:t>
      </w:r>
      <w:r w:rsidRPr="00A544A4">
        <w:rPr>
          <w:rFonts w:hint="cs"/>
          <w:rtl/>
          <w:lang w:bidi="ar-BH"/>
        </w:rPr>
        <w:t>لمراكز</w:t>
      </w:r>
      <w:r>
        <w:rPr>
          <w:rFonts w:hint="cs"/>
          <w:rtl/>
          <w:lang w:bidi="ar-BH"/>
        </w:rPr>
        <w:t xml:space="preserve"> </w:t>
      </w:r>
      <w:r w:rsidRPr="00A544A4">
        <w:rPr>
          <w:rFonts w:hint="cs"/>
          <w:rtl/>
          <w:lang w:bidi="ar-BH"/>
        </w:rPr>
        <w:t>رعاية</w:t>
      </w:r>
      <w:r>
        <w:rPr>
          <w:rFonts w:hint="cs"/>
          <w:rtl/>
          <w:lang w:bidi="ar-BH"/>
        </w:rPr>
        <w:t xml:space="preserve"> </w:t>
      </w:r>
      <w:r w:rsidRPr="00A544A4">
        <w:rPr>
          <w:rFonts w:hint="cs"/>
          <w:rtl/>
          <w:lang w:bidi="ar-BH"/>
        </w:rPr>
        <w:t>الأحداث</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الفترة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18</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20</w:t>
      </w:r>
      <w:r>
        <w:rPr>
          <w:rFonts w:hint="cs"/>
          <w:rtl/>
          <w:lang w:bidi="ar-BH"/>
        </w:rPr>
        <w:t xml:space="preserve"> </w:t>
      </w:r>
      <w:r w:rsidRPr="00A544A4">
        <w:rPr>
          <w:rFonts w:hint="cs"/>
          <w:rtl/>
          <w:lang w:bidi="ar-BH"/>
        </w:rPr>
        <w:t>يناير</w:t>
      </w:r>
      <w:r>
        <w:rPr>
          <w:rFonts w:hint="cs"/>
          <w:rtl/>
          <w:lang w:bidi="ar-BH"/>
        </w:rPr>
        <w:t xml:space="preserve"> </w:t>
      </w:r>
      <w:r w:rsidRPr="00A544A4">
        <w:rPr>
          <w:rFonts w:hint="cs"/>
          <w:rtl/>
          <w:lang w:bidi="ar-BH"/>
        </w:rPr>
        <w:t>2015،</w:t>
      </w:r>
      <w:r>
        <w:rPr>
          <w:rFonts w:hint="cs"/>
          <w:rtl/>
          <w:lang w:bidi="ar-BH"/>
        </w:rPr>
        <w:t xml:space="preserve"> </w:t>
      </w:r>
      <w:r w:rsidRPr="00A544A4">
        <w:rPr>
          <w:rFonts w:hint="cs"/>
          <w:rtl/>
          <w:lang w:bidi="ar-BH"/>
        </w:rPr>
        <w:t>ونشرت</w:t>
      </w:r>
      <w:r>
        <w:rPr>
          <w:rFonts w:hint="cs"/>
          <w:rtl/>
          <w:lang w:bidi="ar-BH"/>
        </w:rPr>
        <w:t xml:space="preserve"> </w:t>
      </w:r>
      <w:r w:rsidRPr="00A544A4">
        <w:rPr>
          <w:rFonts w:hint="cs"/>
          <w:rtl/>
          <w:lang w:bidi="ar-BH"/>
        </w:rPr>
        <w:t>نتائجها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تقرير</w:t>
      </w:r>
      <w:r>
        <w:rPr>
          <w:rFonts w:hint="cs"/>
          <w:rtl/>
          <w:lang w:bidi="ar-BH"/>
        </w:rPr>
        <w:t xml:space="preserve"> </w:t>
      </w:r>
      <w:r w:rsidRPr="00A544A4">
        <w:rPr>
          <w:rFonts w:hint="cs"/>
          <w:rtl/>
          <w:lang w:bidi="ar-BH"/>
        </w:rPr>
        <w:t>مفصل</w:t>
      </w:r>
      <w:r>
        <w:rPr>
          <w:rFonts w:hint="cs"/>
          <w:rtl/>
          <w:lang w:bidi="ar-BH"/>
        </w:rPr>
        <w:t xml:space="preserve"> </w:t>
      </w:r>
      <w:r w:rsidRPr="00A544A4">
        <w:rPr>
          <w:rFonts w:hint="cs"/>
          <w:rtl/>
          <w:lang w:bidi="ar-BH"/>
        </w:rPr>
        <w:t>ويمكن</w:t>
      </w:r>
      <w:r>
        <w:rPr>
          <w:rFonts w:hint="cs"/>
          <w:rtl/>
          <w:lang w:bidi="ar-BH"/>
        </w:rPr>
        <w:t xml:space="preserve"> </w:t>
      </w:r>
      <w:r w:rsidRPr="00A544A4">
        <w:rPr>
          <w:rFonts w:hint="cs"/>
          <w:rtl/>
          <w:lang w:bidi="ar-BH"/>
        </w:rPr>
        <w:t>الاطلاع</w:t>
      </w:r>
      <w:r>
        <w:rPr>
          <w:rFonts w:hint="cs"/>
          <w:rtl/>
          <w:lang w:bidi="ar-BH"/>
        </w:rPr>
        <w:t xml:space="preserve"> </w:t>
      </w:r>
      <w:r w:rsidRPr="00A544A4">
        <w:rPr>
          <w:rFonts w:hint="cs"/>
          <w:rtl/>
          <w:lang w:bidi="ar-BH"/>
        </w:rPr>
        <w:t>عليه</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زيارة</w:t>
      </w:r>
      <w:r>
        <w:rPr>
          <w:rFonts w:hint="cs"/>
          <w:rtl/>
          <w:lang w:bidi="ar-BH"/>
        </w:rPr>
        <w:t xml:space="preserve"> </w:t>
      </w:r>
      <w:r w:rsidRPr="00A544A4">
        <w:rPr>
          <w:rFonts w:hint="cs"/>
          <w:rtl/>
          <w:lang w:bidi="ar-BH"/>
        </w:rPr>
        <w:t>موقع</w:t>
      </w:r>
      <w:r>
        <w:rPr>
          <w:rFonts w:hint="cs"/>
          <w:rtl/>
          <w:lang w:bidi="ar-BH"/>
        </w:rPr>
        <w:t xml:space="preserve"> </w:t>
      </w:r>
      <w:r w:rsidRPr="00A544A4">
        <w:rPr>
          <w:rFonts w:hint="cs"/>
          <w:rtl/>
          <w:lang w:bidi="ar-BH"/>
        </w:rPr>
        <w:t>المفوضية</w:t>
      </w:r>
      <w:r>
        <w:rPr>
          <w:vertAlign w:val="superscript"/>
          <w:rtl/>
        </w:rPr>
        <w:t>(</w:t>
      </w:r>
      <w:r w:rsidRPr="00A544A4">
        <w:rPr>
          <w:vertAlign w:val="superscript"/>
          <w:rtl/>
        </w:rPr>
        <w:footnoteReference w:id="9"/>
      </w:r>
      <w:r>
        <w:rPr>
          <w:vertAlign w:val="superscript"/>
          <w:rtl/>
        </w:rPr>
        <w:t>)</w:t>
      </w:r>
      <w:r w:rsidRPr="006830D0">
        <w:rPr>
          <w:rtl/>
        </w:rPr>
        <w:t>.</w:t>
      </w:r>
    </w:p>
    <w:p w:rsidR="00632DB7" w:rsidRPr="00A544A4" w:rsidRDefault="00632DB7" w:rsidP="00632DB7">
      <w:pPr>
        <w:pStyle w:val="SingleTxtGA"/>
      </w:pPr>
      <w:r>
        <w:rPr>
          <w:rFonts w:eastAsia="Calibri" w:hint="cs"/>
          <w:rtl/>
        </w:rPr>
        <w:t>74-</w:t>
      </w:r>
      <w:r w:rsidRPr="00A544A4">
        <w:rPr>
          <w:rFonts w:eastAsia="Calibri"/>
        </w:rPr>
        <w:tab/>
      </w:r>
      <w:r w:rsidRPr="00A544A4">
        <w:rPr>
          <w:rFonts w:hint="cs"/>
          <w:rtl/>
          <w:lang w:bidi="ar-BH"/>
        </w:rPr>
        <w:t>تتلقى</w:t>
      </w:r>
      <w:r>
        <w:rPr>
          <w:rFonts w:hint="cs"/>
          <w:rtl/>
          <w:lang w:bidi="ar-BH"/>
        </w:rPr>
        <w:t xml:space="preserve"> </w:t>
      </w:r>
      <w:r w:rsidRPr="00A544A4">
        <w:rPr>
          <w:rFonts w:hint="cs"/>
          <w:rtl/>
          <w:lang w:bidi="ar-BH"/>
        </w:rPr>
        <w:t>المؤسسة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الشكاوى</w:t>
      </w:r>
      <w:r>
        <w:rPr>
          <w:rFonts w:hint="cs"/>
          <w:rtl/>
          <w:lang w:bidi="ar-BH"/>
        </w:rPr>
        <w:t xml:space="preserve"> </w:t>
      </w:r>
      <w:r w:rsidRPr="00A544A4">
        <w:rPr>
          <w:rFonts w:hint="cs"/>
          <w:rtl/>
          <w:lang w:bidi="ar-BH"/>
        </w:rPr>
        <w:t>المتعلقة</w:t>
      </w:r>
      <w:r>
        <w:rPr>
          <w:rFonts w:hint="cs"/>
          <w:rtl/>
          <w:lang w:bidi="ar-BH"/>
        </w:rPr>
        <w:t xml:space="preserve"> </w:t>
      </w:r>
      <w:r w:rsidRPr="00A544A4">
        <w:rPr>
          <w:rFonts w:hint="cs"/>
          <w:rtl/>
          <w:lang w:bidi="ar-BH"/>
        </w:rPr>
        <w:t>بحقوق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ودراستها</w:t>
      </w:r>
      <w:r>
        <w:rPr>
          <w:rFonts w:hint="cs"/>
          <w:rtl/>
          <w:lang w:bidi="ar-BH"/>
        </w:rPr>
        <w:t xml:space="preserve"> </w:t>
      </w:r>
      <w:r w:rsidRPr="00A544A4">
        <w:rPr>
          <w:rFonts w:hint="cs"/>
          <w:rtl/>
          <w:lang w:bidi="ar-BH"/>
        </w:rPr>
        <w:t>والبحث</w:t>
      </w:r>
      <w:r>
        <w:rPr>
          <w:rFonts w:hint="cs"/>
          <w:rtl/>
          <w:lang w:bidi="ar-BH"/>
        </w:rPr>
        <w:t xml:space="preserve"> </w:t>
      </w:r>
      <w:r w:rsidRPr="00A544A4">
        <w:rPr>
          <w:rFonts w:hint="cs"/>
          <w:rtl/>
          <w:lang w:bidi="ar-BH"/>
        </w:rPr>
        <w:t>فيها،</w:t>
      </w:r>
      <w:r>
        <w:rPr>
          <w:rFonts w:hint="cs"/>
          <w:rtl/>
          <w:lang w:bidi="ar-BH"/>
        </w:rPr>
        <w:t xml:space="preserve"> </w:t>
      </w:r>
      <w:r w:rsidRPr="00A544A4">
        <w:rPr>
          <w:rFonts w:hint="cs"/>
          <w:rtl/>
          <w:lang w:bidi="ar-BH"/>
        </w:rPr>
        <w:t>وإحالة</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ترى</w:t>
      </w:r>
      <w:r>
        <w:rPr>
          <w:rFonts w:hint="cs"/>
          <w:rtl/>
          <w:lang w:bidi="ar-BH"/>
        </w:rPr>
        <w:t xml:space="preserve"> </w:t>
      </w:r>
      <w:r w:rsidRPr="00A544A4">
        <w:rPr>
          <w:rFonts w:hint="cs"/>
          <w:rtl/>
          <w:lang w:bidi="ar-BH"/>
        </w:rPr>
        <w:t>احالته</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جهات</w:t>
      </w:r>
      <w:r>
        <w:rPr>
          <w:rFonts w:hint="cs"/>
          <w:rtl/>
          <w:lang w:bidi="ar-BH"/>
        </w:rPr>
        <w:t xml:space="preserve"> </w:t>
      </w:r>
      <w:r w:rsidRPr="00A544A4">
        <w:rPr>
          <w:rFonts w:hint="cs"/>
          <w:rtl/>
          <w:lang w:bidi="ar-BH"/>
        </w:rPr>
        <w:t>الاختصاص</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متابعتها</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فعال،</w:t>
      </w:r>
      <w:r>
        <w:rPr>
          <w:rFonts w:hint="cs"/>
          <w:rtl/>
          <w:lang w:bidi="ar-BH"/>
        </w:rPr>
        <w:t xml:space="preserve"> </w:t>
      </w:r>
      <w:r w:rsidRPr="00A544A4">
        <w:rPr>
          <w:rFonts w:hint="cs"/>
          <w:rtl/>
          <w:lang w:bidi="ar-BH"/>
        </w:rPr>
        <w:t>أو</w:t>
      </w:r>
      <w:r>
        <w:rPr>
          <w:rFonts w:hint="eastAsia"/>
          <w:rtl/>
          <w:lang w:bidi="ar-BH"/>
        </w:rPr>
        <w:t> </w:t>
      </w:r>
      <w:r w:rsidRPr="00A544A4">
        <w:rPr>
          <w:rFonts w:hint="cs"/>
          <w:rtl/>
          <w:lang w:bidi="ar-BH"/>
        </w:rPr>
        <w:t>تبصير</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الشأن</w:t>
      </w:r>
      <w:r>
        <w:rPr>
          <w:rFonts w:hint="cs"/>
          <w:rtl/>
          <w:lang w:bidi="ar-BH"/>
        </w:rPr>
        <w:t xml:space="preserve"> </w:t>
      </w:r>
      <w:r w:rsidRPr="00A544A4">
        <w:rPr>
          <w:rFonts w:hint="cs"/>
          <w:rtl/>
          <w:lang w:bidi="ar-BH"/>
        </w:rPr>
        <w:t>بالإجراءات</w:t>
      </w:r>
      <w:r>
        <w:rPr>
          <w:rFonts w:hint="cs"/>
          <w:rtl/>
          <w:lang w:bidi="ar-BH"/>
        </w:rPr>
        <w:t xml:space="preserve"> </w:t>
      </w:r>
      <w:r w:rsidRPr="00A544A4">
        <w:rPr>
          <w:rFonts w:hint="cs"/>
          <w:rtl/>
          <w:lang w:bidi="ar-BH"/>
        </w:rPr>
        <w:t>الواجبة</w:t>
      </w:r>
      <w:r>
        <w:rPr>
          <w:rFonts w:hint="cs"/>
          <w:rtl/>
          <w:lang w:bidi="ar-BH"/>
        </w:rPr>
        <w:t xml:space="preserve"> </w:t>
      </w:r>
      <w:r w:rsidRPr="00A544A4">
        <w:rPr>
          <w:rFonts w:hint="cs"/>
          <w:rtl/>
          <w:lang w:bidi="ar-BH"/>
        </w:rPr>
        <w:t>الإتباع</w:t>
      </w:r>
      <w:r>
        <w:rPr>
          <w:rFonts w:hint="cs"/>
          <w:rtl/>
          <w:lang w:bidi="ar-BH"/>
        </w:rPr>
        <w:t xml:space="preserve"> </w:t>
      </w:r>
      <w:r w:rsidRPr="00A544A4">
        <w:rPr>
          <w:rFonts w:hint="cs"/>
          <w:rtl/>
          <w:lang w:bidi="ar-BH"/>
        </w:rPr>
        <w:t>ومساعدتهم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اتخاذها،</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المعاونة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تسويتها</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الجهات</w:t>
      </w:r>
      <w:r>
        <w:rPr>
          <w:rFonts w:hint="cs"/>
          <w:rtl/>
          <w:lang w:bidi="ar-BH"/>
        </w:rPr>
        <w:t xml:space="preserve"> </w:t>
      </w:r>
      <w:r w:rsidRPr="00A544A4">
        <w:rPr>
          <w:rFonts w:hint="cs"/>
          <w:rtl/>
          <w:lang w:bidi="ar-BH"/>
        </w:rPr>
        <w:t>المعنية.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تختص</w:t>
      </w:r>
      <w:r>
        <w:rPr>
          <w:rFonts w:hint="cs"/>
          <w:rtl/>
          <w:lang w:bidi="ar-BH"/>
        </w:rPr>
        <w:t xml:space="preserve"> </w:t>
      </w:r>
      <w:r w:rsidRPr="00A544A4">
        <w:rPr>
          <w:rFonts w:hint="cs"/>
          <w:rtl/>
          <w:lang w:bidi="ar-BH"/>
        </w:rPr>
        <w:t>المؤسسة</w:t>
      </w:r>
      <w:r>
        <w:rPr>
          <w:rFonts w:hint="cs"/>
          <w:rtl/>
          <w:lang w:bidi="ar-BH"/>
        </w:rPr>
        <w:t xml:space="preserve"> </w:t>
      </w:r>
      <w:r w:rsidRPr="00A544A4">
        <w:rPr>
          <w:rFonts w:hint="cs"/>
          <w:rtl/>
          <w:lang w:bidi="ar-BH"/>
        </w:rPr>
        <w:t>برصد</w:t>
      </w:r>
      <w:r>
        <w:rPr>
          <w:rFonts w:hint="cs"/>
          <w:rtl/>
          <w:lang w:bidi="ar-BH"/>
        </w:rPr>
        <w:t xml:space="preserve"> </w:t>
      </w:r>
      <w:r w:rsidRPr="00A544A4">
        <w:rPr>
          <w:rFonts w:hint="cs"/>
          <w:rtl/>
          <w:lang w:bidi="ar-BH"/>
        </w:rPr>
        <w:t>حالات</w:t>
      </w:r>
      <w:r>
        <w:rPr>
          <w:rFonts w:hint="cs"/>
          <w:rtl/>
          <w:lang w:bidi="ar-BH"/>
        </w:rPr>
        <w:t xml:space="preserve"> </w:t>
      </w:r>
      <w:r w:rsidRPr="00A544A4">
        <w:rPr>
          <w:rFonts w:hint="cs"/>
          <w:rtl/>
          <w:lang w:bidi="ar-BH"/>
        </w:rPr>
        <w:t>انتهاكات</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الإنسان،</w:t>
      </w:r>
      <w:r>
        <w:rPr>
          <w:rFonts w:hint="cs"/>
          <w:rtl/>
          <w:lang w:bidi="ar-BH"/>
        </w:rPr>
        <w:t xml:space="preserve"> </w:t>
      </w:r>
      <w:r w:rsidRPr="00A544A4">
        <w:rPr>
          <w:rFonts w:hint="cs"/>
          <w:rtl/>
          <w:lang w:bidi="ar-BH"/>
        </w:rPr>
        <w:t>وإجراء</w:t>
      </w:r>
      <w:r>
        <w:rPr>
          <w:rFonts w:hint="cs"/>
          <w:rtl/>
          <w:lang w:bidi="ar-BH"/>
        </w:rPr>
        <w:t xml:space="preserve"> </w:t>
      </w:r>
      <w:r w:rsidRPr="00A544A4">
        <w:rPr>
          <w:rFonts w:hint="cs"/>
          <w:rtl/>
          <w:lang w:bidi="ar-BH"/>
        </w:rPr>
        <w:t>التقصي</w:t>
      </w:r>
      <w:r>
        <w:rPr>
          <w:rFonts w:hint="cs"/>
          <w:rtl/>
          <w:lang w:bidi="ar-BH"/>
        </w:rPr>
        <w:t xml:space="preserve"> </w:t>
      </w:r>
      <w:r w:rsidRPr="00A544A4">
        <w:rPr>
          <w:rFonts w:hint="cs"/>
          <w:rtl/>
          <w:lang w:bidi="ar-BH"/>
        </w:rPr>
        <w:t>اللازم،</w:t>
      </w:r>
      <w:r>
        <w:rPr>
          <w:rFonts w:hint="cs"/>
          <w:rtl/>
          <w:lang w:bidi="ar-BH"/>
        </w:rPr>
        <w:t xml:space="preserve"> </w:t>
      </w:r>
      <w:r w:rsidRPr="00A544A4">
        <w:rPr>
          <w:rFonts w:hint="cs"/>
          <w:rtl/>
          <w:lang w:bidi="ar-BH"/>
        </w:rPr>
        <w:t>والقيام</w:t>
      </w:r>
      <w:r>
        <w:rPr>
          <w:rFonts w:hint="cs"/>
          <w:rtl/>
          <w:lang w:bidi="ar-BH"/>
        </w:rPr>
        <w:t xml:space="preserve"> </w:t>
      </w:r>
      <w:r w:rsidRPr="00A544A4">
        <w:rPr>
          <w:rFonts w:hint="cs"/>
          <w:rtl/>
          <w:lang w:bidi="ar-BH"/>
        </w:rPr>
        <w:t>بالزيارات</w:t>
      </w:r>
      <w:r>
        <w:rPr>
          <w:rFonts w:hint="cs"/>
          <w:rtl/>
          <w:lang w:bidi="ar-BH"/>
        </w:rPr>
        <w:t xml:space="preserve"> </w:t>
      </w:r>
      <w:r w:rsidRPr="00A544A4">
        <w:rPr>
          <w:rFonts w:hint="cs"/>
          <w:rtl/>
          <w:lang w:bidi="ar-BH"/>
        </w:rPr>
        <w:t>الميدانية</w:t>
      </w:r>
      <w:r>
        <w:rPr>
          <w:rFonts w:hint="cs"/>
          <w:rtl/>
          <w:lang w:bidi="ar-BH"/>
        </w:rPr>
        <w:t xml:space="preserve"> </w:t>
      </w:r>
      <w:r w:rsidRPr="00A544A4">
        <w:rPr>
          <w:rFonts w:hint="cs"/>
          <w:rtl/>
          <w:lang w:bidi="ar-BH"/>
        </w:rPr>
        <w:t>وفق</w:t>
      </w:r>
      <w:r>
        <w:rPr>
          <w:rFonts w:hint="cs"/>
          <w:rtl/>
          <w:lang w:bidi="ar-BH"/>
        </w:rPr>
        <w:t xml:space="preserve"> </w:t>
      </w:r>
      <w:r w:rsidRPr="00A544A4">
        <w:rPr>
          <w:rFonts w:hint="cs"/>
          <w:rtl/>
          <w:lang w:bidi="ar-BH"/>
        </w:rPr>
        <w:t>الأصول</w:t>
      </w:r>
      <w:r>
        <w:rPr>
          <w:rFonts w:hint="cs"/>
          <w:rtl/>
          <w:lang w:bidi="ar-BH"/>
        </w:rPr>
        <w:t xml:space="preserve"> </w:t>
      </w:r>
      <w:r w:rsidRPr="00A544A4">
        <w:rPr>
          <w:rFonts w:hint="cs"/>
          <w:rtl/>
          <w:lang w:bidi="ar-BH"/>
        </w:rPr>
        <w:t>المتبعة</w:t>
      </w:r>
      <w:r>
        <w:rPr>
          <w:rFonts w:hint="cs"/>
          <w:rtl/>
          <w:lang w:bidi="ar-BH"/>
        </w:rPr>
        <w:t xml:space="preserve"> </w:t>
      </w:r>
      <w:r w:rsidRPr="00A544A4">
        <w:rPr>
          <w:rFonts w:hint="cs"/>
          <w:rtl/>
          <w:lang w:bidi="ar-BH"/>
        </w:rPr>
        <w:t>لرصد</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الانسان</w:t>
      </w:r>
      <w:r>
        <w:rPr>
          <w:rFonts w:hint="cs"/>
          <w:rtl/>
          <w:lang w:bidi="ar-BH"/>
        </w:rPr>
        <w:t xml:space="preserve"> </w:t>
      </w:r>
      <w:r w:rsidRPr="00A544A4">
        <w:rPr>
          <w:rFonts w:hint="cs"/>
          <w:rtl/>
          <w:lang w:bidi="ar-BH"/>
        </w:rPr>
        <w:t>وحقوق</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المؤسسات</w:t>
      </w:r>
      <w:r>
        <w:rPr>
          <w:rFonts w:hint="cs"/>
          <w:rtl/>
          <w:lang w:bidi="ar-BH"/>
        </w:rPr>
        <w:t xml:space="preserve"> </w:t>
      </w:r>
      <w:r w:rsidRPr="00A544A4">
        <w:rPr>
          <w:rFonts w:hint="cs"/>
          <w:rtl/>
          <w:lang w:bidi="ar-BH"/>
        </w:rPr>
        <w:t>الإصلاحية</w:t>
      </w:r>
      <w:r>
        <w:rPr>
          <w:rFonts w:hint="cs"/>
          <w:rtl/>
          <w:lang w:bidi="ar-BH"/>
        </w:rPr>
        <w:t xml:space="preserve"> </w:t>
      </w:r>
      <w:r w:rsidRPr="00A544A4">
        <w:rPr>
          <w:rFonts w:hint="cs"/>
          <w:rtl/>
          <w:lang w:bidi="ar-BH"/>
        </w:rPr>
        <w:t>وأماكن</w:t>
      </w:r>
      <w:r>
        <w:rPr>
          <w:rFonts w:hint="cs"/>
          <w:rtl/>
          <w:lang w:bidi="ar-BH"/>
        </w:rPr>
        <w:t xml:space="preserve"> </w:t>
      </w:r>
      <w:r w:rsidRPr="00A544A4">
        <w:rPr>
          <w:rFonts w:hint="cs"/>
          <w:rtl/>
          <w:lang w:bidi="ar-BH"/>
        </w:rPr>
        <w:t>الاحتجاز</w:t>
      </w:r>
      <w:r>
        <w:rPr>
          <w:rFonts w:hint="cs"/>
          <w:rtl/>
          <w:lang w:bidi="ar-BH"/>
        </w:rPr>
        <w:t xml:space="preserve"> </w:t>
      </w:r>
      <w:r w:rsidRPr="00A544A4">
        <w:rPr>
          <w:rFonts w:hint="cs"/>
          <w:rtl/>
          <w:lang w:bidi="ar-BH"/>
        </w:rPr>
        <w:t>والتجمعات</w:t>
      </w:r>
      <w:r>
        <w:rPr>
          <w:rFonts w:hint="cs"/>
          <w:rtl/>
          <w:lang w:bidi="ar-BH"/>
        </w:rPr>
        <w:t xml:space="preserve"> </w:t>
      </w:r>
      <w:r w:rsidRPr="00A544A4">
        <w:rPr>
          <w:rFonts w:hint="cs"/>
          <w:rtl/>
          <w:lang w:bidi="ar-BH"/>
        </w:rPr>
        <w:t>العمالية</w:t>
      </w:r>
      <w:r>
        <w:rPr>
          <w:rFonts w:hint="cs"/>
          <w:rtl/>
          <w:lang w:bidi="ar-BH"/>
        </w:rPr>
        <w:t xml:space="preserve"> </w:t>
      </w:r>
      <w:r w:rsidRPr="00A544A4">
        <w:rPr>
          <w:rFonts w:hint="cs"/>
          <w:rtl/>
          <w:lang w:bidi="ar-BH"/>
        </w:rPr>
        <w:t>والدور</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والتعليمية،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مكان</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آخر</w:t>
      </w:r>
      <w:r>
        <w:rPr>
          <w:rFonts w:hint="cs"/>
          <w:rtl/>
          <w:lang w:bidi="ar-BH"/>
        </w:rPr>
        <w:t xml:space="preserve"> </w:t>
      </w:r>
      <w:r w:rsidRPr="00A544A4">
        <w:rPr>
          <w:rFonts w:hint="cs"/>
          <w:rtl/>
          <w:lang w:bidi="ar-BH"/>
        </w:rPr>
        <w:t>يشتبه</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أن</w:t>
      </w:r>
      <w:r>
        <w:rPr>
          <w:rFonts w:hint="cs"/>
          <w:rtl/>
          <w:lang w:bidi="ar-BH"/>
        </w:rPr>
        <w:t xml:space="preserve"> </w:t>
      </w:r>
      <w:r w:rsidRPr="00A544A4">
        <w:rPr>
          <w:rFonts w:hint="cs"/>
          <w:rtl/>
          <w:lang w:bidi="ar-BH"/>
        </w:rPr>
        <w:t>يكون</w:t>
      </w:r>
      <w:r>
        <w:rPr>
          <w:rFonts w:hint="cs"/>
          <w:rtl/>
          <w:lang w:bidi="ar-BH"/>
        </w:rPr>
        <w:t xml:space="preserve"> </w:t>
      </w:r>
      <w:r w:rsidRPr="00A544A4">
        <w:rPr>
          <w:rFonts w:hint="cs"/>
          <w:rtl/>
          <w:lang w:bidi="ar-BH"/>
        </w:rPr>
        <w:t>مكاناً</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يتعرض</w:t>
      </w:r>
      <w:r>
        <w:rPr>
          <w:rFonts w:hint="cs"/>
          <w:rtl/>
          <w:lang w:bidi="ar-BH"/>
        </w:rPr>
        <w:t xml:space="preserve"> </w:t>
      </w:r>
      <w:r w:rsidRPr="00A544A4">
        <w:rPr>
          <w:rFonts w:hint="cs"/>
          <w:rtl/>
          <w:lang w:bidi="ar-BH"/>
        </w:rPr>
        <w:t>المتواجدون</w:t>
      </w:r>
      <w:r>
        <w:rPr>
          <w:rFonts w:hint="cs"/>
          <w:rtl/>
          <w:lang w:bidi="ar-BH"/>
        </w:rPr>
        <w:t xml:space="preserve"> </w:t>
      </w:r>
      <w:r w:rsidRPr="00A544A4">
        <w:rPr>
          <w:rFonts w:hint="cs"/>
          <w:rtl/>
          <w:lang w:bidi="ar-BH"/>
        </w:rPr>
        <w:t>به</w:t>
      </w:r>
      <w:r>
        <w:rPr>
          <w:rFonts w:hint="cs"/>
          <w:rtl/>
          <w:lang w:bidi="ar-BH"/>
        </w:rPr>
        <w:t xml:space="preserve"> </w:t>
      </w:r>
      <w:r w:rsidRPr="00A544A4">
        <w:rPr>
          <w:rFonts w:hint="cs"/>
          <w:rtl/>
          <w:lang w:bidi="ar-BH"/>
        </w:rPr>
        <w:t>لانتهاك</w:t>
      </w:r>
      <w:r>
        <w:rPr>
          <w:rFonts w:hint="cs"/>
          <w:rtl/>
          <w:lang w:bidi="ar-BH"/>
        </w:rPr>
        <w:t xml:space="preserve"> </w:t>
      </w:r>
      <w:r w:rsidRPr="00A544A4">
        <w:rPr>
          <w:rFonts w:hint="cs"/>
          <w:rtl/>
          <w:lang w:bidi="ar-BH"/>
        </w:rPr>
        <w:t>لحقوقهم</w:t>
      </w:r>
      <w:r>
        <w:rPr>
          <w:rFonts w:hint="cs"/>
          <w:rtl/>
          <w:lang w:bidi="ar-BH"/>
        </w:rPr>
        <w:t xml:space="preserve"> </w:t>
      </w:r>
      <w:r w:rsidRPr="00A544A4">
        <w:rPr>
          <w:rFonts w:hint="cs"/>
          <w:rtl/>
          <w:lang w:bidi="ar-BH"/>
        </w:rPr>
        <w:t>سواء</w:t>
      </w:r>
      <w:r>
        <w:rPr>
          <w:rFonts w:hint="cs"/>
          <w:rtl/>
          <w:lang w:bidi="ar-BH"/>
        </w:rPr>
        <w:t xml:space="preserve"> </w:t>
      </w:r>
      <w:r w:rsidRPr="00A544A4">
        <w:rPr>
          <w:rFonts w:hint="cs"/>
          <w:rtl/>
          <w:lang w:bidi="ar-BH"/>
        </w:rPr>
        <w:t>كانوا</w:t>
      </w:r>
      <w:r>
        <w:rPr>
          <w:rFonts w:hint="cs"/>
          <w:rtl/>
          <w:lang w:bidi="ar-BH"/>
        </w:rPr>
        <w:t xml:space="preserve"> </w:t>
      </w:r>
      <w:r w:rsidRPr="00A544A4">
        <w:rPr>
          <w:rFonts w:hint="cs"/>
          <w:rtl/>
          <w:lang w:bidi="ar-BH"/>
        </w:rPr>
        <w:t>راشدين</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أطفال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تقديم</w:t>
      </w:r>
      <w:r>
        <w:rPr>
          <w:rFonts w:hint="cs"/>
          <w:rtl/>
          <w:lang w:bidi="ar-BH"/>
        </w:rPr>
        <w:t xml:space="preserve"> </w:t>
      </w:r>
      <w:r w:rsidRPr="00A544A4">
        <w:rPr>
          <w:rFonts w:hint="cs"/>
          <w:rtl/>
          <w:lang w:bidi="ar-BH"/>
        </w:rPr>
        <w:t>المقترحات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تتعلق</w:t>
      </w:r>
      <w:r>
        <w:rPr>
          <w:rFonts w:hint="cs"/>
          <w:rtl/>
          <w:lang w:bidi="ar-BH"/>
        </w:rPr>
        <w:t xml:space="preserve"> </w:t>
      </w:r>
      <w:r w:rsidRPr="00A544A4">
        <w:rPr>
          <w:rFonts w:hint="cs"/>
          <w:rtl/>
          <w:lang w:bidi="ar-BH"/>
        </w:rPr>
        <w:t>بالمبادرات</w:t>
      </w:r>
      <w:r>
        <w:rPr>
          <w:rFonts w:hint="cs"/>
          <w:rtl/>
          <w:lang w:bidi="ar-BH"/>
        </w:rPr>
        <w:t xml:space="preserve"> </w:t>
      </w:r>
      <w:r w:rsidRPr="00A544A4">
        <w:rPr>
          <w:rFonts w:hint="cs"/>
          <w:rtl/>
          <w:lang w:bidi="ar-BH"/>
        </w:rPr>
        <w:t>الرامية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وقف</w:t>
      </w:r>
      <w:r>
        <w:rPr>
          <w:rFonts w:hint="cs"/>
          <w:rtl/>
          <w:lang w:bidi="ar-BH"/>
        </w:rPr>
        <w:t xml:space="preserve"> </w:t>
      </w:r>
      <w:r w:rsidRPr="00A544A4">
        <w:rPr>
          <w:rFonts w:hint="cs"/>
          <w:rtl/>
          <w:lang w:bidi="ar-BH"/>
        </w:rPr>
        <w:t>تلك</w:t>
      </w:r>
      <w:r>
        <w:rPr>
          <w:rFonts w:hint="cs"/>
          <w:rtl/>
          <w:lang w:bidi="ar-BH"/>
        </w:rPr>
        <w:t xml:space="preserve"> </w:t>
      </w:r>
      <w:r w:rsidRPr="00A544A4">
        <w:rPr>
          <w:rFonts w:hint="cs"/>
          <w:rtl/>
          <w:lang w:bidi="ar-BH"/>
        </w:rPr>
        <w:t>الانتهاكات</w:t>
      </w:r>
      <w:r>
        <w:rPr>
          <w:rFonts w:hint="cs"/>
          <w:rtl/>
          <w:lang w:bidi="ar-BH"/>
        </w:rPr>
        <w:t xml:space="preserve"> </w:t>
      </w:r>
      <w:r w:rsidRPr="00A544A4">
        <w:rPr>
          <w:rFonts w:hint="cs"/>
          <w:rtl/>
          <w:lang w:bidi="ar-BH"/>
        </w:rPr>
        <w:t>ومحاسبة</w:t>
      </w:r>
      <w:r>
        <w:rPr>
          <w:rFonts w:hint="cs"/>
          <w:rtl/>
          <w:lang w:bidi="ar-BH"/>
        </w:rPr>
        <w:t xml:space="preserve"> </w:t>
      </w:r>
      <w:r w:rsidRPr="00A544A4">
        <w:rPr>
          <w:rFonts w:hint="cs"/>
          <w:rtl/>
          <w:lang w:bidi="ar-BH"/>
        </w:rPr>
        <w:t>المنتهكين</w:t>
      </w:r>
      <w:r>
        <w:rPr>
          <w:rFonts w:hint="cs"/>
          <w:rtl/>
          <w:lang w:bidi="ar-BH"/>
        </w:rPr>
        <w:t xml:space="preserve"> </w:t>
      </w:r>
      <w:r w:rsidRPr="00A544A4">
        <w:rPr>
          <w:rFonts w:hint="cs"/>
          <w:rtl/>
          <w:lang w:bidi="ar-BH"/>
        </w:rPr>
        <w:t>بعقوبة</w:t>
      </w:r>
      <w:r>
        <w:rPr>
          <w:rFonts w:hint="cs"/>
          <w:rtl/>
          <w:lang w:bidi="ar-BH"/>
        </w:rPr>
        <w:t xml:space="preserve"> </w:t>
      </w:r>
      <w:r w:rsidRPr="00A544A4">
        <w:rPr>
          <w:rFonts w:hint="cs"/>
          <w:rtl/>
          <w:lang w:bidi="ar-BH"/>
        </w:rPr>
        <w:t>تتناسب</w:t>
      </w:r>
      <w:r>
        <w:rPr>
          <w:rFonts w:hint="cs"/>
          <w:rtl/>
          <w:lang w:bidi="ar-BH"/>
        </w:rPr>
        <w:t xml:space="preserve"> </w:t>
      </w:r>
      <w:r w:rsidRPr="00A544A4">
        <w:rPr>
          <w:rFonts w:hint="cs"/>
          <w:rtl/>
          <w:lang w:bidi="ar-BH"/>
        </w:rPr>
        <w:t>وفعل</w:t>
      </w:r>
      <w:r>
        <w:rPr>
          <w:rFonts w:hint="cs"/>
          <w:rtl/>
          <w:lang w:bidi="ar-BH"/>
        </w:rPr>
        <w:t xml:space="preserve"> </w:t>
      </w:r>
      <w:r w:rsidRPr="00A544A4">
        <w:rPr>
          <w:rFonts w:hint="cs"/>
          <w:rtl/>
          <w:lang w:bidi="ar-BH"/>
        </w:rPr>
        <w:t>الانتهاك.</w:t>
      </w:r>
    </w:p>
    <w:p w:rsidR="00632DB7" w:rsidRPr="00A544A4" w:rsidRDefault="00632DB7" w:rsidP="00632DB7">
      <w:pPr>
        <w:pStyle w:val="H23GA"/>
      </w:pPr>
      <w:r>
        <w:rPr>
          <w:rtl/>
        </w:rPr>
        <w:tab/>
      </w:r>
      <w:r>
        <w:rPr>
          <w:rtl/>
        </w:rPr>
        <w:tab/>
      </w:r>
      <w:bookmarkStart w:id="39" w:name="_Toc508722188"/>
      <w:r w:rsidRPr="00A544A4">
        <w:rPr>
          <w:rFonts w:hint="cs"/>
          <w:rtl/>
        </w:rPr>
        <w:t>العقوبة</w:t>
      </w:r>
      <w:r>
        <w:rPr>
          <w:rFonts w:hint="cs"/>
          <w:rtl/>
        </w:rPr>
        <w:t xml:space="preserve"> </w:t>
      </w:r>
      <w:r w:rsidRPr="00A544A4">
        <w:rPr>
          <w:rFonts w:hint="cs"/>
          <w:rtl/>
        </w:rPr>
        <w:t>البدنية</w:t>
      </w:r>
      <w:bookmarkEnd w:id="39"/>
    </w:p>
    <w:p w:rsidR="00632DB7" w:rsidRPr="00A544A4" w:rsidRDefault="00632DB7" w:rsidP="00632DB7">
      <w:pPr>
        <w:pStyle w:val="H23GA"/>
        <w:rPr>
          <w:rtl/>
          <w:lang w:bidi="ar-MA"/>
        </w:rPr>
      </w:pPr>
      <w:r>
        <w:rPr>
          <w:rtl/>
          <w:lang w:bidi="ar-MA"/>
        </w:rPr>
        <w:tab/>
      </w:r>
      <w:r>
        <w:rPr>
          <w:rtl/>
          <w:lang w:bidi="ar-MA"/>
        </w:rPr>
        <w:tab/>
      </w:r>
      <w:r w:rsidRPr="00A544A4">
        <w:rPr>
          <w:rFonts w:hint="cs"/>
          <w:rtl/>
          <w:lang w:bidi="ar-MA"/>
        </w:rPr>
        <w:t>الفقرة</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45</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الملاحظات</w:t>
      </w:r>
      <w:r>
        <w:rPr>
          <w:rFonts w:hint="cs"/>
          <w:rtl/>
          <w:lang w:bidi="ar-MA"/>
        </w:rPr>
        <w:t xml:space="preserve"> </w:t>
      </w:r>
      <w:r w:rsidRPr="00A544A4">
        <w:rPr>
          <w:rFonts w:hint="cs"/>
          <w:rtl/>
          <w:lang w:bidi="ar-MA"/>
        </w:rPr>
        <w:t>الختامية</w:t>
      </w:r>
    </w:p>
    <w:p w:rsidR="00632DB7" w:rsidRPr="00A51855" w:rsidRDefault="00632DB7" w:rsidP="00632DB7">
      <w:pPr>
        <w:pStyle w:val="H23GA"/>
      </w:pPr>
      <w:r>
        <w:rPr>
          <w:rtl/>
        </w:rPr>
        <w:tab/>
      </w:r>
      <w:r>
        <w:rPr>
          <w:rtl/>
        </w:rPr>
        <w:tab/>
      </w:r>
      <w:r w:rsidRPr="00A51855">
        <w:rPr>
          <w:rFonts w:hint="cs"/>
          <w:rtl/>
        </w:rPr>
        <w:t>في</w:t>
      </w:r>
      <w:r>
        <w:rPr>
          <w:rFonts w:hint="cs"/>
          <w:rtl/>
        </w:rPr>
        <w:t xml:space="preserve"> </w:t>
      </w:r>
      <w:r w:rsidRPr="00A51855">
        <w:rPr>
          <w:rFonts w:hint="cs"/>
          <w:rtl/>
        </w:rPr>
        <w:t>الأسرة:</w:t>
      </w:r>
    </w:p>
    <w:p w:rsidR="00632DB7" w:rsidRPr="00A544A4" w:rsidRDefault="00632DB7" w:rsidP="00632DB7">
      <w:pPr>
        <w:pStyle w:val="SingleTxtGA"/>
        <w:rPr>
          <w:rtl/>
        </w:rPr>
      </w:pPr>
      <w:r w:rsidRPr="00A544A4">
        <w:rPr>
          <w:rFonts w:eastAsia="Calibri"/>
          <w:rtl/>
        </w:rPr>
        <w:t>75-</w:t>
      </w:r>
      <w:r w:rsidRPr="00A544A4">
        <w:rPr>
          <w:rFonts w:eastAsia="Calibri"/>
          <w:rtl/>
        </w:rPr>
        <w:tab/>
      </w:r>
      <w:r w:rsidRPr="00A544A4">
        <w:rPr>
          <w:rFonts w:hint="cs"/>
          <w:rtl/>
          <w:lang w:bidi="ar-MA"/>
        </w:rPr>
        <w:t>اشتملت</w:t>
      </w:r>
      <w:r>
        <w:rPr>
          <w:rFonts w:hint="cs"/>
          <w:rtl/>
          <w:lang w:bidi="ar-MA"/>
        </w:rPr>
        <w:t xml:space="preserve"> </w:t>
      </w:r>
      <w:r w:rsidRPr="00A544A4">
        <w:rPr>
          <w:rFonts w:hint="cs"/>
          <w:rtl/>
        </w:rPr>
        <w:t>ال</w:t>
      </w:r>
      <w:r w:rsidRPr="00A544A4">
        <w:rPr>
          <w:rFonts w:hint="cs"/>
          <w:rtl/>
          <w:lang w:bidi="ar-MA"/>
        </w:rPr>
        <w:t>استراتيجية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للطفولة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جزئية</w:t>
      </w:r>
      <w:r>
        <w:rPr>
          <w:rFonts w:hint="cs"/>
          <w:rtl/>
          <w:lang w:bidi="ar-MA"/>
        </w:rPr>
        <w:t xml:space="preserve"> </w:t>
      </w:r>
      <w:r w:rsidRPr="00A544A4">
        <w:rPr>
          <w:rFonts w:hint="cs"/>
          <w:rtl/>
          <w:lang w:bidi="ar-MA"/>
        </w:rPr>
        <w:t>تتعلق</w:t>
      </w:r>
      <w:r>
        <w:rPr>
          <w:rFonts w:hint="cs"/>
          <w:rtl/>
          <w:lang w:bidi="ar-MA"/>
        </w:rPr>
        <w:t xml:space="preserve"> </w:t>
      </w:r>
      <w:r w:rsidRPr="00A544A4">
        <w:rPr>
          <w:rFonts w:hint="cs"/>
          <w:rtl/>
          <w:lang w:bidi="ar-MA"/>
        </w:rPr>
        <w:t>بحماية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أشكال</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وسوء</w:t>
      </w:r>
      <w:r>
        <w:rPr>
          <w:rFonts w:hint="cs"/>
          <w:rtl/>
          <w:lang w:bidi="ar-MA"/>
        </w:rPr>
        <w:t xml:space="preserve"> </w:t>
      </w:r>
      <w:r w:rsidRPr="00A544A4">
        <w:rPr>
          <w:rFonts w:hint="cs"/>
          <w:rtl/>
          <w:lang w:bidi="ar-MA"/>
        </w:rPr>
        <w:t>المعاملة،</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اشتملت</w:t>
      </w:r>
      <w:r>
        <w:rPr>
          <w:rFonts w:hint="cs"/>
          <w:rtl/>
          <w:lang w:bidi="ar-MA"/>
        </w:rPr>
        <w:t xml:space="preserve"> </w:t>
      </w:r>
      <w:r w:rsidRPr="00A544A4">
        <w:rPr>
          <w:rFonts w:hint="cs"/>
          <w:rtl/>
          <w:lang w:bidi="ar-MA"/>
        </w:rPr>
        <w:t>خطة</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الملحقة</w:t>
      </w:r>
      <w:r>
        <w:rPr>
          <w:rFonts w:hint="cs"/>
          <w:rtl/>
          <w:lang w:bidi="ar-MA"/>
        </w:rPr>
        <w:t xml:space="preserve"> </w:t>
      </w:r>
      <w:r w:rsidRPr="00A544A4">
        <w:rPr>
          <w:rFonts w:hint="cs"/>
          <w:rtl/>
          <w:lang w:bidi="ar-MA"/>
        </w:rPr>
        <w:t>بها</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مبادرات</w:t>
      </w:r>
      <w:r>
        <w:rPr>
          <w:rFonts w:hint="cs"/>
          <w:rtl/>
          <w:lang w:bidi="ar-MA"/>
        </w:rPr>
        <w:t xml:space="preserve"> </w:t>
      </w:r>
      <w:r w:rsidRPr="00A544A4">
        <w:rPr>
          <w:rFonts w:hint="cs"/>
          <w:rtl/>
          <w:lang w:bidi="ar-MA"/>
        </w:rPr>
        <w:t>وبرامج</w:t>
      </w:r>
      <w:r>
        <w:rPr>
          <w:rFonts w:hint="cs"/>
          <w:rtl/>
          <w:lang w:bidi="ar-MA"/>
        </w:rPr>
        <w:t xml:space="preserve"> </w:t>
      </w:r>
      <w:r w:rsidRPr="00A544A4">
        <w:rPr>
          <w:rFonts w:hint="cs"/>
          <w:rtl/>
          <w:lang w:bidi="ar-MA"/>
        </w:rPr>
        <w:t>تؤمّن</w:t>
      </w:r>
      <w:r>
        <w:rPr>
          <w:rFonts w:hint="cs"/>
          <w:rtl/>
          <w:lang w:bidi="ar-MA"/>
        </w:rPr>
        <w:t xml:space="preserve"> </w:t>
      </w:r>
      <w:r w:rsidRPr="00A544A4">
        <w:rPr>
          <w:rFonts w:hint="cs"/>
          <w:rtl/>
          <w:lang w:bidi="ar-MA"/>
        </w:rPr>
        <w:t>احترام</w:t>
      </w:r>
      <w:r>
        <w:rPr>
          <w:rFonts w:hint="cs"/>
          <w:rtl/>
          <w:lang w:bidi="ar-MA"/>
        </w:rPr>
        <w:t xml:space="preserve"> </w:t>
      </w:r>
      <w:r w:rsidRPr="00A544A4">
        <w:rPr>
          <w:rFonts w:hint="cs"/>
          <w:rtl/>
          <w:lang w:bidi="ar-MA"/>
        </w:rPr>
        <w:t>سلامة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الجسدية</w:t>
      </w:r>
      <w:r>
        <w:rPr>
          <w:rFonts w:hint="cs"/>
          <w:rtl/>
          <w:lang w:bidi="ar-MA"/>
        </w:rPr>
        <w:t xml:space="preserve"> </w:t>
      </w:r>
      <w:r w:rsidRPr="00A544A4">
        <w:rPr>
          <w:rFonts w:hint="cs"/>
          <w:rtl/>
          <w:lang w:bidi="ar-MA"/>
        </w:rPr>
        <w:t>والعقلية</w:t>
      </w:r>
      <w:r>
        <w:rPr>
          <w:rFonts w:hint="cs"/>
          <w:rtl/>
          <w:lang w:bidi="ar-MA"/>
        </w:rPr>
        <w:t xml:space="preserve"> </w:t>
      </w:r>
      <w:r w:rsidRPr="00A544A4">
        <w:rPr>
          <w:rFonts w:hint="cs"/>
          <w:rtl/>
          <w:lang w:bidi="ar-MA"/>
        </w:rPr>
        <w:t>والنفسية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الظروف</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ايضاً</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مكافحة</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وغيره</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أشكال</w:t>
      </w:r>
      <w:r>
        <w:rPr>
          <w:rFonts w:hint="cs"/>
          <w:rtl/>
          <w:lang w:bidi="ar-MA"/>
        </w:rPr>
        <w:t xml:space="preserve"> </w:t>
      </w:r>
      <w:r w:rsidRPr="00A544A4">
        <w:rPr>
          <w:rFonts w:hint="cs"/>
          <w:rtl/>
          <w:lang w:bidi="ar-MA"/>
        </w:rPr>
        <w:t>إساءة</w:t>
      </w:r>
      <w:r>
        <w:rPr>
          <w:rFonts w:hint="cs"/>
          <w:rtl/>
          <w:lang w:bidi="ar-MA"/>
        </w:rPr>
        <w:t xml:space="preserve"> </w:t>
      </w:r>
      <w:r w:rsidRPr="00A544A4">
        <w:rPr>
          <w:rFonts w:hint="cs"/>
          <w:rtl/>
          <w:lang w:bidi="ar-MA"/>
        </w:rPr>
        <w:t>معاملة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اشتملت</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الوطنية</w:t>
      </w:r>
      <w:r>
        <w:rPr>
          <w:rFonts w:hint="cs"/>
          <w:rtl/>
          <w:lang w:bidi="ar-MA"/>
        </w:rPr>
        <w:t xml:space="preserve"> </w:t>
      </w:r>
      <w:r w:rsidRPr="00A544A4">
        <w:rPr>
          <w:rFonts w:hint="cs"/>
          <w:rtl/>
          <w:lang w:bidi="ar-MA"/>
        </w:rPr>
        <w:t>لحماية</w:t>
      </w:r>
      <w:r>
        <w:rPr>
          <w:rFonts w:hint="cs"/>
          <w:rtl/>
          <w:lang w:bidi="ar-MA"/>
        </w:rPr>
        <w:t xml:space="preserve"> </w:t>
      </w:r>
      <w:r w:rsidRPr="00A544A4">
        <w:rPr>
          <w:rFonts w:hint="cs"/>
          <w:rtl/>
          <w:lang w:bidi="ar-MA"/>
        </w:rPr>
        <w:t>المرأة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الاسري</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قسم</w:t>
      </w:r>
      <w:r>
        <w:rPr>
          <w:rFonts w:hint="cs"/>
          <w:rtl/>
          <w:lang w:bidi="ar-MA"/>
        </w:rPr>
        <w:t xml:space="preserve"> </w:t>
      </w:r>
      <w:r w:rsidRPr="00A544A4">
        <w:rPr>
          <w:rFonts w:hint="cs"/>
          <w:rtl/>
          <w:lang w:bidi="ar-MA"/>
        </w:rPr>
        <w:t>الوقاية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جزئين،</w:t>
      </w:r>
      <w:r>
        <w:rPr>
          <w:rFonts w:hint="cs"/>
          <w:rtl/>
          <w:lang w:bidi="ar-MA"/>
        </w:rPr>
        <w:t xml:space="preserve"> </w:t>
      </w:r>
      <w:r w:rsidRPr="00A544A4">
        <w:rPr>
          <w:rFonts w:hint="cs"/>
          <w:rtl/>
          <w:lang w:bidi="ar-MA"/>
        </w:rPr>
        <w:t>أولهما</w:t>
      </w:r>
      <w:r>
        <w:rPr>
          <w:rFonts w:hint="cs"/>
          <w:rtl/>
          <w:lang w:bidi="ar-MA"/>
        </w:rPr>
        <w:t xml:space="preserve"> </w:t>
      </w:r>
      <w:r w:rsidRPr="00A544A4">
        <w:rPr>
          <w:rFonts w:hint="cs"/>
          <w:rtl/>
          <w:lang w:bidi="ar-MA"/>
        </w:rPr>
        <w:t>الوقاية</w:t>
      </w:r>
      <w:r>
        <w:rPr>
          <w:rFonts w:hint="cs"/>
          <w:rtl/>
          <w:lang w:bidi="ar-MA"/>
        </w:rPr>
        <w:t xml:space="preserve"> </w:t>
      </w:r>
      <w:r w:rsidRPr="00A544A4">
        <w:rPr>
          <w:rFonts w:hint="cs"/>
          <w:rtl/>
          <w:lang w:bidi="ar-MA"/>
        </w:rPr>
        <w:t>الأولية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الأسري</w:t>
      </w:r>
      <w:r>
        <w:rPr>
          <w:rFonts w:hint="cs"/>
          <w:rtl/>
          <w:lang w:bidi="ar-MA"/>
        </w:rPr>
        <w:t xml:space="preserve"> </w:t>
      </w:r>
      <w:r w:rsidRPr="00A544A4">
        <w:rPr>
          <w:rFonts w:hint="cs"/>
          <w:rtl/>
          <w:lang w:bidi="ar-MA"/>
        </w:rPr>
        <w:t>قبل</w:t>
      </w:r>
      <w:r>
        <w:rPr>
          <w:rFonts w:hint="cs"/>
          <w:rtl/>
          <w:lang w:bidi="ar-MA"/>
        </w:rPr>
        <w:t xml:space="preserve"> </w:t>
      </w:r>
      <w:r w:rsidRPr="00A544A4">
        <w:rPr>
          <w:rFonts w:hint="cs"/>
          <w:rtl/>
          <w:lang w:bidi="ar-MA"/>
        </w:rPr>
        <w:t>حدوثه</w:t>
      </w:r>
      <w:r>
        <w:rPr>
          <w:rFonts w:hint="cs"/>
          <w:rtl/>
          <w:lang w:bidi="ar-MA"/>
        </w:rPr>
        <w:t xml:space="preserve"> </w:t>
      </w:r>
      <w:r w:rsidRPr="00A544A4">
        <w:rPr>
          <w:rFonts w:hint="cs"/>
          <w:rtl/>
          <w:lang w:bidi="ar-MA"/>
        </w:rPr>
        <w:t>ويشمل</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المرأة</w:t>
      </w:r>
      <w:r>
        <w:rPr>
          <w:rFonts w:hint="cs"/>
          <w:rtl/>
          <w:lang w:bidi="ar-MA"/>
        </w:rPr>
        <w:t xml:space="preserve"> </w:t>
      </w:r>
      <w:r w:rsidRPr="00A544A4">
        <w:rPr>
          <w:rFonts w:hint="cs"/>
          <w:rtl/>
          <w:lang w:bidi="ar-MA"/>
        </w:rPr>
        <w:t>وابنائها.</w:t>
      </w:r>
      <w:r>
        <w:rPr>
          <w:rFonts w:hint="cs"/>
          <w:rtl/>
          <w:lang w:bidi="ar-MA"/>
        </w:rPr>
        <w:t xml:space="preserve"> </w:t>
      </w:r>
      <w:r w:rsidRPr="00A544A4">
        <w:rPr>
          <w:rFonts w:hint="cs"/>
          <w:rtl/>
          <w:lang w:bidi="ar-BH"/>
        </w:rPr>
        <w:t>وعليه</w:t>
      </w:r>
      <w:r>
        <w:rPr>
          <w:rFonts w:hint="cs"/>
          <w:rtl/>
          <w:lang w:bidi="ar-MA"/>
        </w:rPr>
        <w:t xml:space="preserve"> </w:t>
      </w:r>
      <w:r w:rsidRPr="00A544A4">
        <w:rPr>
          <w:rFonts w:hint="cs"/>
          <w:rtl/>
          <w:lang w:bidi="ar-MA"/>
        </w:rPr>
        <w:t>اتخذت</w:t>
      </w:r>
      <w:r>
        <w:rPr>
          <w:rFonts w:hint="cs"/>
          <w:rtl/>
          <w:lang w:bidi="ar-MA"/>
        </w:rPr>
        <w:t xml:space="preserve"> </w:t>
      </w:r>
      <w:r w:rsidRPr="00A544A4">
        <w:rPr>
          <w:rFonts w:hint="cs"/>
          <w:rtl/>
          <w:lang w:bidi="ar-MA"/>
        </w:rPr>
        <w:t>عددا</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التدابير</w:t>
      </w:r>
      <w:r>
        <w:rPr>
          <w:rFonts w:hint="cs"/>
          <w:rtl/>
          <w:lang w:bidi="ar-MA"/>
        </w:rPr>
        <w:t xml:space="preserve"> </w:t>
      </w:r>
      <w:r w:rsidRPr="00A544A4">
        <w:rPr>
          <w:rFonts w:hint="cs"/>
          <w:rtl/>
          <w:lang w:bidi="ar-MA"/>
        </w:rPr>
        <w:t>لزيادة</w:t>
      </w:r>
      <w:r>
        <w:rPr>
          <w:rFonts w:hint="cs"/>
          <w:rtl/>
          <w:lang w:bidi="ar-MA"/>
        </w:rPr>
        <w:t xml:space="preserve"> </w:t>
      </w:r>
      <w:r w:rsidRPr="00A544A4">
        <w:rPr>
          <w:rFonts w:hint="cs"/>
          <w:rtl/>
          <w:lang w:bidi="ar-MA"/>
        </w:rPr>
        <w:t>الوعي</w:t>
      </w:r>
      <w:r>
        <w:rPr>
          <w:rFonts w:hint="cs"/>
          <w:rtl/>
          <w:lang w:bidi="ar-MA"/>
        </w:rPr>
        <w:t xml:space="preserve"> </w:t>
      </w:r>
      <w:r w:rsidRPr="00A544A4">
        <w:rPr>
          <w:rFonts w:hint="cs"/>
          <w:rtl/>
          <w:lang w:bidi="ar-MA"/>
        </w:rPr>
        <w:t>بالآثار</w:t>
      </w:r>
      <w:r>
        <w:rPr>
          <w:rFonts w:hint="cs"/>
          <w:rtl/>
          <w:lang w:bidi="ar-MA"/>
        </w:rPr>
        <w:t xml:space="preserve"> </w:t>
      </w:r>
      <w:r w:rsidRPr="00A544A4">
        <w:rPr>
          <w:rFonts w:hint="cs"/>
          <w:rtl/>
          <w:lang w:bidi="ar-MA"/>
        </w:rPr>
        <w:t>المدمرة</w:t>
      </w:r>
      <w:r>
        <w:rPr>
          <w:rFonts w:hint="cs"/>
          <w:rtl/>
          <w:lang w:bidi="ar-MA"/>
        </w:rPr>
        <w:t xml:space="preserve"> </w:t>
      </w:r>
      <w:r w:rsidRPr="00A544A4">
        <w:rPr>
          <w:rFonts w:hint="cs"/>
          <w:rtl/>
          <w:lang w:bidi="ar-MA"/>
        </w:rPr>
        <w:t>لاستخدام</w:t>
      </w:r>
      <w:r>
        <w:rPr>
          <w:rFonts w:hint="cs"/>
          <w:rtl/>
          <w:lang w:bidi="ar-MA"/>
        </w:rPr>
        <w:t xml:space="preserve"> </w:t>
      </w:r>
      <w:r w:rsidRPr="00A544A4">
        <w:rPr>
          <w:rFonts w:hint="cs"/>
          <w:rtl/>
          <w:lang w:bidi="ar-MA"/>
        </w:rPr>
        <w:t>العقوبة</w:t>
      </w:r>
      <w:r>
        <w:rPr>
          <w:rFonts w:hint="cs"/>
          <w:rtl/>
          <w:lang w:bidi="ar-MA"/>
        </w:rPr>
        <w:t xml:space="preserve"> </w:t>
      </w:r>
      <w:r w:rsidRPr="00A544A4">
        <w:rPr>
          <w:rFonts w:hint="cs"/>
          <w:rtl/>
          <w:lang w:bidi="ar-MA"/>
        </w:rPr>
        <w:t>البدنية</w:t>
      </w:r>
      <w:r>
        <w:rPr>
          <w:rFonts w:hint="cs"/>
          <w:rtl/>
          <w:lang w:bidi="ar-MA"/>
        </w:rPr>
        <w:t xml:space="preserve"> </w:t>
      </w:r>
      <w:r w:rsidRPr="00A544A4">
        <w:rPr>
          <w:rFonts w:hint="cs"/>
          <w:rtl/>
          <w:lang w:bidi="ar-MA"/>
        </w:rPr>
        <w:t>ضد</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والترويج</w:t>
      </w:r>
      <w:r>
        <w:rPr>
          <w:rFonts w:hint="cs"/>
          <w:rtl/>
          <w:lang w:bidi="ar-MA"/>
        </w:rPr>
        <w:t xml:space="preserve"> </w:t>
      </w:r>
      <w:r w:rsidRPr="00A544A4">
        <w:rPr>
          <w:rFonts w:hint="cs"/>
          <w:rtl/>
          <w:lang w:bidi="ar-MA"/>
        </w:rPr>
        <w:t>لأساليب</w:t>
      </w:r>
      <w:r>
        <w:rPr>
          <w:rFonts w:hint="cs"/>
          <w:rtl/>
          <w:lang w:bidi="ar-MA"/>
        </w:rPr>
        <w:t xml:space="preserve"> </w:t>
      </w:r>
      <w:r w:rsidRPr="00A544A4">
        <w:rPr>
          <w:rFonts w:hint="cs"/>
          <w:rtl/>
          <w:lang w:bidi="ar-MA"/>
        </w:rPr>
        <w:t>بديلة</w:t>
      </w:r>
      <w:r>
        <w:rPr>
          <w:rFonts w:hint="cs"/>
          <w:rtl/>
          <w:lang w:bidi="ar-MA"/>
        </w:rPr>
        <w:t xml:space="preserve"> </w:t>
      </w:r>
      <w:r w:rsidRPr="00A544A4">
        <w:rPr>
          <w:rFonts w:hint="cs"/>
          <w:rtl/>
          <w:lang w:bidi="ar-MA"/>
        </w:rPr>
        <w:t>للتنشئة</w:t>
      </w:r>
      <w:r>
        <w:rPr>
          <w:rFonts w:hint="cs"/>
          <w:rtl/>
          <w:lang w:bidi="ar-MA"/>
        </w:rPr>
        <w:t xml:space="preserve"> </w:t>
      </w:r>
      <w:r w:rsidRPr="00A544A4">
        <w:rPr>
          <w:rFonts w:hint="cs"/>
          <w:rtl/>
          <w:lang w:bidi="ar-MA"/>
        </w:rPr>
        <w:t>والتأديب.</w:t>
      </w:r>
      <w:r>
        <w:rPr>
          <w:rFonts w:hint="cs"/>
          <w:rtl/>
          <w:lang w:bidi="ar-MA"/>
        </w:rPr>
        <w:t xml:space="preserve"> </w:t>
      </w:r>
      <w:r w:rsidRPr="00A544A4">
        <w:rPr>
          <w:rFonts w:hint="cs"/>
          <w:rtl/>
          <w:lang w:bidi="ar-MA"/>
        </w:rPr>
        <w:t>وتمثلت</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المبادرات</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برامج</w:t>
      </w:r>
      <w:r>
        <w:rPr>
          <w:rFonts w:hint="cs"/>
          <w:rtl/>
          <w:lang w:bidi="ar-MA"/>
        </w:rPr>
        <w:t xml:space="preserve"> </w:t>
      </w:r>
      <w:r w:rsidRPr="00A544A4">
        <w:rPr>
          <w:rFonts w:hint="cs"/>
          <w:rtl/>
          <w:lang w:bidi="ar-MA"/>
        </w:rPr>
        <w:t>التوعية</w:t>
      </w:r>
      <w:r>
        <w:rPr>
          <w:rFonts w:hint="cs"/>
          <w:rtl/>
          <w:lang w:bidi="ar-MA"/>
        </w:rPr>
        <w:t xml:space="preserve"> </w:t>
      </w:r>
      <w:r w:rsidRPr="00A544A4">
        <w:rPr>
          <w:rFonts w:hint="cs"/>
          <w:rtl/>
        </w:rPr>
        <w:t>لتنمية</w:t>
      </w:r>
      <w:r>
        <w:rPr>
          <w:rFonts w:hint="cs"/>
          <w:rtl/>
        </w:rPr>
        <w:t xml:space="preserve"> </w:t>
      </w:r>
      <w:r w:rsidRPr="00A544A4">
        <w:rPr>
          <w:rFonts w:hint="cs"/>
          <w:rtl/>
        </w:rPr>
        <w:t>مهارات</w:t>
      </w:r>
      <w:r>
        <w:rPr>
          <w:rFonts w:hint="cs"/>
          <w:rtl/>
        </w:rPr>
        <w:t xml:space="preserve"> </w:t>
      </w:r>
      <w:r w:rsidRPr="00A544A4">
        <w:rPr>
          <w:rFonts w:hint="cs"/>
          <w:rtl/>
        </w:rPr>
        <w:t>أفراد</w:t>
      </w:r>
      <w:r>
        <w:rPr>
          <w:rFonts w:hint="cs"/>
          <w:rtl/>
        </w:rPr>
        <w:t xml:space="preserve"> </w:t>
      </w:r>
      <w:r w:rsidRPr="00A544A4">
        <w:rPr>
          <w:rFonts w:hint="cs"/>
          <w:rtl/>
        </w:rPr>
        <w:t>الأسرة،</w:t>
      </w:r>
      <w:r>
        <w:rPr>
          <w:rFonts w:hint="cs"/>
          <w:rtl/>
        </w:rPr>
        <w:t xml:space="preserve"> </w:t>
      </w:r>
      <w:r w:rsidRPr="00A544A4">
        <w:rPr>
          <w:rFonts w:hint="cs"/>
          <w:rtl/>
        </w:rPr>
        <w:t>بما</w:t>
      </w:r>
      <w:r>
        <w:rPr>
          <w:rFonts w:hint="eastAsia"/>
          <w:rtl/>
        </w:rPr>
        <w:t> </w:t>
      </w:r>
      <w:r w:rsidRPr="00A544A4">
        <w:rPr>
          <w:rFonts w:hint="cs"/>
          <w:rtl/>
        </w:rPr>
        <w:t>فيها</w:t>
      </w:r>
      <w:r>
        <w:rPr>
          <w:rFonts w:hint="cs"/>
          <w:rtl/>
        </w:rPr>
        <w:t xml:space="preserve"> </w:t>
      </w:r>
      <w:r w:rsidRPr="00A544A4">
        <w:rPr>
          <w:rFonts w:hint="cs"/>
          <w:rtl/>
        </w:rPr>
        <w:t>تنمية</w:t>
      </w:r>
      <w:r>
        <w:rPr>
          <w:rFonts w:hint="cs"/>
          <w:rtl/>
        </w:rPr>
        <w:t xml:space="preserve"> </w:t>
      </w:r>
      <w:r w:rsidRPr="00A544A4">
        <w:rPr>
          <w:rFonts w:hint="cs"/>
          <w:rtl/>
        </w:rPr>
        <w:t>مهارات</w:t>
      </w:r>
      <w:r>
        <w:rPr>
          <w:rFonts w:hint="cs"/>
          <w:rtl/>
        </w:rPr>
        <w:t xml:space="preserve"> </w:t>
      </w:r>
      <w:r w:rsidRPr="00A544A4">
        <w:rPr>
          <w:rFonts w:hint="cs"/>
          <w:rtl/>
        </w:rPr>
        <w:t>التواصل</w:t>
      </w:r>
      <w:r>
        <w:rPr>
          <w:rFonts w:hint="cs"/>
          <w:rtl/>
        </w:rPr>
        <w:t xml:space="preserve"> </w:t>
      </w:r>
      <w:r w:rsidRPr="00A544A4">
        <w:rPr>
          <w:rFonts w:hint="cs"/>
          <w:rtl/>
        </w:rPr>
        <w:t>الإيجابي</w:t>
      </w:r>
      <w:r>
        <w:rPr>
          <w:rFonts w:hint="cs"/>
          <w:rtl/>
        </w:rPr>
        <w:t xml:space="preserve"> </w:t>
      </w:r>
      <w:r w:rsidRPr="00A544A4">
        <w:rPr>
          <w:rFonts w:hint="cs"/>
          <w:rtl/>
        </w:rPr>
        <w:t>والفعال</w:t>
      </w:r>
      <w:r>
        <w:rPr>
          <w:rFonts w:hint="cs"/>
          <w:rtl/>
        </w:rPr>
        <w:t xml:space="preserve"> </w:t>
      </w:r>
      <w:r w:rsidRPr="00A544A4">
        <w:rPr>
          <w:rFonts w:hint="cs"/>
          <w:rtl/>
        </w:rPr>
        <w:t>بين</w:t>
      </w:r>
      <w:r>
        <w:rPr>
          <w:rFonts w:hint="cs"/>
          <w:rtl/>
        </w:rPr>
        <w:t xml:space="preserve"> </w:t>
      </w:r>
      <w:r w:rsidRPr="00A544A4">
        <w:rPr>
          <w:rFonts w:hint="cs"/>
          <w:rtl/>
        </w:rPr>
        <w:t>أفراد</w:t>
      </w:r>
      <w:r>
        <w:rPr>
          <w:rFonts w:hint="cs"/>
          <w:rtl/>
        </w:rPr>
        <w:t xml:space="preserve"> </w:t>
      </w:r>
      <w:r w:rsidRPr="00A544A4">
        <w:rPr>
          <w:rFonts w:hint="cs"/>
          <w:rtl/>
        </w:rPr>
        <w:t>الاسرة</w:t>
      </w:r>
      <w:r>
        <w:rPr>
          <w:rFonts w:hint="cs"/>
          <w:rtl/>
        </w:rPr>
        <w:t xml:space="preserve"> </w:t>
      </w:r>
      <w:r w:rsidRPr="00A544A4">
        <w:rPr>
          <w:rFonts w:hint="cs"/>
          <w:rtl/>
        </w:rPr>
        <w:t>ومساعدتهم</w:t>
      </w:r>
      <w:r>
        <w:rPr>
          <w:rFonts w:hint="cs"/>
          <w:rtl/>
        </w:rPr>
        <w:t xml:space="preserve"> </w:t>
      </w:r>
      <w:r w:rsidRPr="00A544A4">
        <w:rPr>
          <w:rFonts w:hint="cs"/>
          <w:rtl/>
        </w:rPr>
        <w:t>في</w:t>
      </w:r>
      <w:r>
        <w:rPr>
          <w:rFonts w:hint="cs"/>
          <w:rtl/>
        </w:rPr>
        <w:t xml:space="preserve"> </w:t>
      </w:r>
      <w:r w:rsidRPr="00A544A4">
        <w:rPr>
          <w:rFonts w:hint="cs"/>
          <w:rtl/>
        </w:rPr>
        <w:t>حل</w:t>
      </w:r>
      <w:r>
        <w:rPr>
          <w:rFonts w:hint="cs"/>
          <w:rtl/>
        </w:rPr>
        <w:t xml:space="preserve"> </w:t>
      </w:r>
      <w:r w:rsidRPr="00A544A4">
        <w:rPr>
          <w:rFonts w:hint="cs"/>
          <w:rtl/>
        </w:rPr>
        <w:t>مشاكلهم</w:t>
      </w:r>
      <w:r>
        <w:rPr>
          <w:rFonts w:hint="cs"/>
          <w:rtl/>
        </w:rPr>
        <w:t xml:space="preserve"> </w:t>
      </w:r>
      <w:r w:rsidRPr="00A544A4">
        <w:rPr>
          <w:rFonts w:hint="cs"/>
          <w:rtl/>
        </w:rPr>
        <w:t>النفسية</w:t>
      </w:r>
      <w:r>
        <w:rPr>
          <w:rFonts w:hint="cs"/>
          <w:rtl/>
        </w:rPr>
        <w:t xml:space="preserve"> </w:t>
      </w:r>
      <w:r w:rsidRPr="00A544A4">
        <w:rPr>
          <w:rFonts w:hint="cs"/>
          <w:rtl/>
        </w:rPr>
        <w:t>والاجتماعية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تقدمها</w:t>
      </w:r>
      <w:r>
        <w:rPr>
          <w:rFonts w:hint="cs"/>
          <w:rtl/>
          <w:lang w:bidi="ar-MA"/>
        </w:rPr>
        <w:t xml:space="preserve"> </w:t>
      </w:r>
      <w:r w:rsidRPr="00A544A4">
        <w:rPr>
          <w:rFonts w:hint="cs"/>
          <w:rtl/>
          <w:lang w:bidi="ar-MA"/>
        </w:rPr>
        <w:t>إدارة</w:t>
      </w:r>
      <w:r>
        <w:rPr>
          <w:rFonts w:hint="cs"/>
          <w:rtl/>
          <w:lang w:bidi="ar-MA"/>
        </w:rPr>
        <w:t xml:space="preserve"> </w:t>
      </w:r>
      <w:r w:rsidRPr="00A544A4">
        <w:rPr>
          <w:rFonts w:hint="cs"/>
          <w:rtl/>
          <w:lang w:bidi="ar-MA"/>
        </w:rPr>
        <w:t>الأسرة</w:t>
      </w:r>
      <w:r>
        <w:rPr>
          <w:rFonts w:hint="cs"/>
          <w:rtl/>
          <w:lang w:bidi="ar-MA"/>
        </w:rPr>
        <w:t xml:space="preserve"> </w:t>
      </w:r>
      <w:r w:rsidRPr="00A544A4">
        <w:rPr>
          <w:rFonts w:hint="cs"/>
          <w:rtl/>
          <w:lang w:bidi="ar-MA"/>
        </w:rPr>
        <w:t>والطفولة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والتنمية</w:t>
      </w:r>
      <w:r>
        <w:rPr>
          <w:rFonts w:hint="cs"/>
          <w:rtl/>
          <w:lang w:bidi="ar-MA"/>
        </w:rPr>
        <w:t xml:space="preserve"> </w:t>
      </w:r>
      <w:r w:rsidRPr="00A544A4">
        <w:rPr>
          <w:rFonts w:hint="cs"/>
          <w:rtl/>
          <w:lang w:bidi="ar-MA"/>
        </w:rPr>
        <w:t>الاجتماعية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المراكز</w:t>
      </w:r>
      <w:r>
        <w:rPr>
          <w:rFonts w:hint="cs"/>
          <w:rtl/>
          <w:lang w:bidi="ar-MA"/>
        </w:rPr>
        <w:t xml:space="preserve"> </w:t>
      </w:r>
      <w:r w:rsidRPr="00A544A4">
        <w:rPr>
          <w:rFonts w:hint="cs"/>
          <w:rtl/>
          <w:lang w:bidi="ar-MA"/>
        </w:rPr>
        <w:t>الاجتماعية</w:t>
      </w:r>
      <w:r>
        <w:rPr>
          <w:rFonts w:hint="cs"/>
          <w:rtl/>
          <w:lang w:bidi="ar-MA"/>
        </w:rPr>
        <w:t xml:space="preserve"> </w:t>
      </w:r>
      <w:r w:rsidRPr="00A544A4">
        <w:rPr>
          <w:rFonts w:hint="cs"/>
          <w:rtl/>
          <w:lang w:bidi="ar-MA"/>
        </w:rPr>
        <w:t>المنتشرة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مناطق</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ومركز</w:t>
      </w:r>
      <w:r>
        <w:rPr>
          <w:rFonts w:hint="cs"/>
          <w:rtl/>
          <w:lang w:bidi="ar-MA"/>
        </w:rPr>
        <w:t xml:space="preserve"> </w:t>
      </w:r>
      <w:r w:rsidRPr="00A544A4">
        <w:rPr>
          <w:rFonts w:hint="cs"/>
          <w:rtl/>
          <w:lang w:bidi="ar-MA"/>
        </w:rPr>
        <w:t>حماية</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ومكاتب</w:t>
      </w:r>
      <w:r>
        <w:rPr>
          <w:rFonts w:hint="cs"/>
          <w:rtl/>
          <w:lang w:bidi="ar-MA"/>
        </w:rPr>
        <w:t xml:space="preserve"> </w:t>
      </w:r>
      <w:r w:rsidRPr="00A544A4">
        <w:rPr>
          <w:rFonts w:hint="cs"/>
          <w:rtl/>
          <w:lang w:bidi="ar-MA"/>
        </w:rPr>
        <w:t>الإرشاد</w:t>
      </w:r>
      <w:r>
        <w:rPr>
          <w:rFonts w:hint="cs"/>
          <w:rtl/>
          <w:lang w:bidi="ar-MA"/>
        </w:rPr>
        <w:t xml:space="preserve"> </w:t>
      </w:r>
      <w:r w:rsidRPr="00A544A4">
        <w:rPr>
          <w:rFonts w:hint="cs"/>
          <w:rtl/>
          <w:lang w:bidi="ar-MA"/>
        </w:rPr>
        <w:t>الأسري،</w:t>
      </w:r>
      <w:r>
        <w:rPr>
          <w:rFonts w:hint="cs"/>
          <w:rtl/>
          <w:lang w:bidi="ar-MA"/>
        </w:rPr>
        <w:t xml:space="preserve"> </w:t>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البرامج</w:t>
      </w:r>
      <w:r>
        <w:rPr>
          <w:rFonts w:hint="cs"/>
          <w:rtl/>
          <w:lang w:bidi="ar-MA"/>
        </w:rPr>
        <w:t xml:space="preserve"> </w:t>
      </w:r>
      <w:r w:rsidRPr="00A544A4">
        <w:rPr>
          <w:rFonts w:hint="cs"/>
          <w:rtl/>
          <w:lang w:bidi="ar-MA"/>
        </w:rPr>
        <w:t>التلفزيونية</w:t>
      </w:r>
      <w:r>
        <w:rPr>
          <w:rFonts w:hint="cs"/>
          <w:rtl/>
          <w:lang w:bidi="ar-MA"/>
        </w:rPr>
        <w:t xml:space="preserve"> </w:t>
      </w:r>
      <w:r w:rsidRPr="00A544A4">
        <w:rPr>
          <w:rFonts w:hint="cs"/>
          <w:rtl/>
          <w:lang w:bidi="ar-MA"/>
        </w:rPr>
        <w:t>الموجهة</w:t>
      </w:r>
      <w:r>
        <w:rPr>
          <w:rFonts w:hint="cs"/>
          <w:rtl/>
          <w:lang w:bidi="ar-MA"/>
        </w:rPr>
        <w:t xml:space="preserve"> </w:t>
      </w:r>
      <w:r w:rsidRPr="00A544A4">
        <w:rPr>
          <w:rFonts w:hint="cs"/>
          <w:rtl/>
          <w:lang w:bidi="ar-MA"/>
        </w:rPr>
        <w:t>للأسرة</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أساليب</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السليمة.</w:t>
      </w:r>
    </w:p>
    <w:p w:rsidR="00632DB7" w:rsidRPr="00A51855" w:rsidRDefault="00632DB7" w:rsidP="00632DB7">
      <w:pPr>
        <w:pStyle w:val="H23GA"/>
        <w:rPr>
          <w:rtl/>
        </w:rPr>
      </w:pPr>
      <w:r>
        <w:rPr>
          <w:rtl/>
        </w:rPr>
        <w:tab/>
      </w:r>
      <w:r>
        <w:rPr>
          <w:rtl/>
        </w:rPr>
        <w:tab/>
      </w:r>
      <w:r w:rsidRPr="00A51855">
        <w:rPr>
          <w:rFonts w:hint="cs"/>
          <w:rtl/>
          <w:lang w:bidi="ar-MA"/>
        </w:rPr>
        <w:t>في</w:t>
      </w:r>
      <w:r>
        <w:rPr>
          <w:rFonts w:hint="cs"/>
          <w:rtl/>
          <w:lang w:bidi="ar-MA"/>
        </w:rPr>
        <w:t xml:space="preserve"> </w:t>
      </w:r>
      <w:r w:rsidRPr="00A51855">
        <w:rPr>
          <w:rFonts w:hint="cs"/>
          <w:rtl/>
          <w:lang w:bidi="ar-MA"/>
        </w:rPr>
        <w:t>المؤسسات</w:t>
      </w:r>
      <w:r>
        <w:rPr>
          <w:rFonts w:hint="cs"/>
          <w:rtl/>
          <w:lang w:bidi="ar-MA"/>
        </w:rPr>
        <w:t xml:space="preserve"> </w:t>
      </w:r>
      <w:r w:rsidRPr="00A51855">
        <w:rPr>
          <w:rFonts w:hint="cs"/>
          <w:rtl/>
          <w:lang w:bidi="ar-MA"/>
        </w:rPr>
        <w:t>التعليمية:</w:t>
      </w:r>
    </w:p>
    <w:p w:rsidR="00632DB7" w:rsidRPr="006830D0" w:rsidRDefault="00632DB7" w:rsidP="00632DB7">
      <w:pPr>
        <w:pStyle w:val="SingleTxtGA"/>
        <w:rPr>
          <w:spacing w:val="-2"/>
          <w:lang w:bidi="ar-EG"/>
        </w:rPr>
      </w:pPr>
      <w:r w:rsidRPr="006830D0">
        <w:rPr>
          <w:rFonts w:eastAsia="Calibri"/>
          <w:spacing w:val="-2"/>
          <w:rtl/>
        </w:rPr>
        <w:t>76-</w:t>
      </w:r>
      <w:r w:rsidRPr="006830D0">
        <w:rPr>
          <w:rFonts w:eastAsia="Calibri"/>
          <w:spacing w:val="-2"/>
        </w:rPr>
        <w:tab/>
      </w:r>
      <w:r w:rsidRPr="006830D0">
        <w:rPr>
          <w:rFonts w:hint="eastAsia"/>
          <w:spacing w:val="-2"/>
          <w:rtl/>
          <w:lang w:bidi="ar-MA"/>
        </w:rPr>
        <w:t>العقوبة</w:t>
      </w:r>
      <w:r w:rsidRPr="006830D0">
        <w:rPr>
          <w:spacing w:val="-2"/>
          <w:rtl/>
          <w:lang w:bidi="ar-MA"/>
        </w:rPr>
        <w:t xml:space="preserve"> </w:t>
      </w:r>
      <w:r w:rsidRPr="006830D0">
        <w:rPr>
          <w:rFonts w:hint="eastAsia"/>
          <w:spacing w:val="-2"/>
          <w:rtl/>
          <w:lang w:bidi="ar-MA"/>
        </w:rPr>
        <w:t>البدنية</w:t>
      </w:r>
      <w:r w:rsidRPr="006830D0">
        <w:rPr>
          <w:spacing w:val="-2"/>
          <w:rtl/>
          <w:lang w:bidi="ar-MA"/>
        </w:rPr>
        <w:t xml:space="preserve"> </w:t>
      </w:r>
      <w:r w:rsidRPr="006830D0">
        <w:rPr>
          <w:rFonts w:hint="eastAsia"/>
          <w:spacing w:val="-2"/>
          <w:rtl/>
          <w:lang w:bidi="ar-MA"/>
        </w:rPr>
        <w:t>محظورة</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المؤسسات</w:t>
      </w:r>
      <w:r w:rsidRPr="006830D0">
        <w:rPr>
          <w:spacing w:val="-2"/>
          <w:rtl/>
          <w:lang w:bidi="ar-MA"/>
        </w:rPr>
        <w:t xml:space="preserve"> </w:t>
      </w:r>
      <w:r w:rsidRPr="006830D0">
        <w:rPr>
          <w:rFonts w:hint="eastAsia"/>
          <w:spacing w:val="-2"/>
          <w:rtl/>
          <w:lang w:bidi="ar-MA"/>
        </w:rPr>
        <w:t>التعليمية</w:t>
      </w:r>
      <w:r w:rsidRPr="006830D0">
        <w:rPr>
          <w:spacing w:val="-2"/>
          <w:rtl/>
          <w:lang w:bidi="ar-MA"/>
        </w:rPr>
        <w:t xml:space="preserve"> </w:t>
      </w:r>
      <w:r w:rsidRPr="006830D0">
        <w:rPr>
          <w:rFonts w:hint="eastAsia"/>
          <w:spacing w:val="-2"/>
          <w:rtl/>
          <w:lang w:bidi="ar-MA"/>
        </w:rPr>
        <w:t>العامة</w:t>
      </w:r>
      <w:r w:rsidRPr="006830D0">
        <w:rPr>
          <w:spacing w:val="-2"/>
          <w:rtl/>
          <w:lang w:bidi="ar-MA"/>
        </w:rPr>
        <w:t xml:space="preserve"> </w:t>
      </w:r>
      <w:r w:rsidRPr="006830D0">
        <w:rPr>
          <w:rFonts w:hint="eastAsia"/>
          <w:spacing w:val="-2"/>
          <w:rtl/>
          <w:lang w:bidi="ar-MA"/>
        </w:rPr>
        <w:t>والخاصة</w:t>
      </w:r>
      <w:r w:rsidRPr="006830D0">
        <w:rPr>
          <w:spacing w:val="-2"/>
          <w:rtl/>
          <w:lang w:bidi="ar-MA"/>
        </w:rPr>
        <w:t xml:space="preserve"> </w:t>
      </w:r>
      <w:r w:rsidRPr="006830D0">
        <w:rPr>
          <w:rFonts w:hint="eastAsia"/>
          <w:spacing w:val="-2"/>
          <w:rtl/>
          <w:lang w:bidi="ar-MA"/>
        </w:rPr>
        <w:t>وذلك</w:t>
      </w:r>
      <w:r w:rsidRPr="006830D0">
        <w:rPr>
          <w:spacing w:val="-2"/>
          <w:rtl/>
          <w:lang w:bidi="ar-MA"/>
        </w:rPr>
        <w:t xml:space="preserve"> </w:t>
      </w:r>
      <w:r w:rsidRPr="006830D0">
        <w:rPr>
          <w:rFonts w:hint="eastAsia"/>
          <w:spacing w:val="-2"/>
          <w:rtl/>
          <w:lang w:bidi="ar-MA"/>
        </w:rPr>
        <w:t>بموجب</w:t>
      </w:r>
      <w:r w:rsidRPr="006830D0">
        <w:rPr>
          <w:spacing w:val="-2"/>
          <w:rtl/>
          <w:lang w:bidi="ar-MA"/>
        </w:rPr>
        <w:t xml:space="preserve"> </w:t>
      </w:r>
      <w:r w:rsidRPr="006830D0">
        <w:rPr>
          <w:rFonts w:hint="eastAsia"/>
          <w:spacing w:val="-2"/>
          <w:rtl/>
          <w:lang w:bidi="ar-MA"/>
        </w:rPr>
        <w:t>قانون</w:t>
      </w:r>
      <w:r w:rsidRPr="006830D0">
        <w:rPr>
          <w:spacing w:val="-2"/>
          <w:rtl/>
          <w:lang w:bidi="ar-MA"/>
        </w:rPr>
        <w:t xml:space="preserve"> </w:t>
      </w:r>
      <w:r w:rsidRPr="006830D0">
        <w:rPr>
          <w:rFonts w:hint="eastAsia"/>
          <w:spacing w:val="-2"/>
          <w:rtl/>
          <w:lang w:bidi="ar-MA"/>
        </w:rPr>
        <w:t>الانضباط</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المدارس،</w:t>
      </w:r>
      <w:r w:rsidRPr="006830D0">
        <w:rPr>
          <w:spacing w:val="-2"/>
          <w:rtl/>
          <w:lang w:bidi="ar-MA"/>
        </w:rPr>
        <w:t xml:space="preserve"> </w:t>
      </w:r>
      <w:r w:rsidRPr="006830D0">
        <w:rPr>
          <w:rFonts w:hint="eastAsia"/>
          <w:spacing w:val="-2"/>
          <w:rtl/>
          <w:lang w:bidi="ar-MA"/>
        </w:rPr>
        <w:t>الذي</w:t>
      </w:r>
      <w:r w:rsidRPr="006830D0">
        <w:rPr>
          <w:spacing w:val="-2"/>
          <w:rtl/>
          <w:lang w:bidi="ar-MA"/>
        </w:rPr>
        <w:t xml:space="preserve"> </w:t>
      </w:r>
      <w:r w:rsidRPr="006830D0">
        <w:rPr>
          <w:rFonts w:hint="eastAsia"/>
          <w:spacing w:val="-2"/>
          <w:rtl/>
          <w:lang w:bidi="ar-MA"/>
        </w:rPr>
        <w:t>أصدرته</w:t>
      </w:r>
      <w:r w:rsidRPr="006830D0">
        <w:rPr>
          <w:spacing w:val="-2"/>
          <w:rtl/>
          <w:lang w:bidi="ar-MA"/>
        </w:rPr>
        <w:t xml:space="preserve"> </w:t>
      </w:r>
      <w:r w:rsidRPr="006830D0">
        <w:rPr>
          <w:rFonts w:hint="eastAsia"/>
          <w:spacing w:val="-2"/>
          <w:rtl/>
          <w:lang w:bidi="ar-MA"/>
        </w:rPr>
        <w:t>وزارة</w:t>
      </w:r>
      <w:r w:rsidRPr="006830D0">
        <w:rPr>
          <w:spacing w:val="-2"/>
          <w:rtl/>
          <w:lang w:bidi="ar-MA"/>
        </w:rPr>
        <w:t xml:space="preserve"> </w:t>
      </w:r>
      <w:r w:rsidRPr="006830D0">
        <w:rPr>
          <w:rFonts w:hint="eastAsia"/>
          <w:spacing w:val="-2"/>
          <w:rtl/>
          <w:lang w:bidi="ar-MA"/>
        </w:rPr>
        <w:t>التعليم</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المرسوم</w:t>
      </w:r>
      <w:r w:rsidRPr="006830D0">
        <w:rPr>
          <w:spacing w:val="-2"/>
          <w:rtl/>
          <w:lang w:bidi="ar-MA"/>
        </w:rPr>
        <w:t xml:space="preserve"> </w:t>
      </w:r>
      <w:r w:rsidRPr="006830D0">
        <w:rPr>
          <w:rFonts w:hint="eastAsia"/>
          <w:spacing w:val="-2"/>
          <w:rtl/>
          <w:lang w:bidi="ar-MA"/>
        </w:rPr>
        <w:t>رقم</w:t>
      </w:r>
      <w:r w:rsidRPr="006830D0">
        <w:rPr>
          <w:spacing w:val="-2"/>
          <w:rtl/>
          <w:lang w:bidi="ar-MA"/>
        </w:rPr>
        <w:t xml:space="preserve"> 168/549-1992/1 </w:t>
      </w:r>
      <w:r w:rsidRPr="006830D0">
        <w:rPr>
          <w:rFonts w:hint="eastAsia"/>
          <w:spacing w:val="-2"/>
          <w:rtl/>
          <w:lang w:bidi="ar-MA"/>
        </w:rPr>
        <w:t>كما</w:t>
      </w:r>
      <w:r w:rsidRPr="006830D0">
        <w:rPr>
          <w:spacing w:val="-2"/>
          <w:rtl/>
          <w:lang w:bidi="ar-MA"/>
        </w:rPr>
        <w:t xml:space="preserve"> </w:t>
      </w:r>
      <w:r w:rsidRPr="006830D0">
        <w:rPr>
          <w:rFonts w:hint="eastAsia"/>
          <w:spacing w:val="-2"/>
          <w:rtl/>
          <w:lang w:bidi="ar-MA"/>
        </w:rPr>
        <w:lastRenderedPageBreak/>
        <w:t>أشارت</w:t>
      </w:r>
      <w:r w:rsidRPr="006830D0">
        <w:rPr>
          <w:spacing w:val="-2"/>
          <w:rtl/>
          <w:lang w:bidi="ar-MA"/>
        </w:rPr>
        <w:t xml:space="preserve"> </w:t>
      </w:r>
      <w:r w:rsidRPr="006830D0">
        <w:rPr>
          <w:rFonts w:hint="eastAsia"/>
          <w:spacing w:val="-2"/>
          <w:rtl/>
          <w:lang w:bidi="ar-MA"/>
        </w:rPr>
        <w:t>اليه</w:t>
      </w:r>
      <w:r w:rsidRPr="006830D0">
        <w:rPr>
          <w:spacing w:val="-2"/>
          <w:rtl/>
          <w:lang w:bidi="ar-MA"/>
        </w:rPr>
        <w:t xml:space="preserve"> </w:t>
      </w:r>
      <w:r w:rsidRPr="006830D0">
        <w:rPr>
          <w:rFonts w:hint="eastAsia"/>
          <w:spacing w:val="-2"/>
          <w:rtl/>
          <w:lang w:bidi="ar-MA"/>
        </w:rPr>
        <w:t>المبادرة</w:t>
      </w:r>
      <w:r w:rsidRPr="006830D0">
        <w:rPr>
          <w:spacing w:val="-2"/>
          <w:rtl/>
          <w:lang w:bidi="ar-MA"/>
        </w:rPr>
        <w:t xml:space="preserve"> </w:t>
      </w:r>
      <w:r w:rsidRPr="006830D0">
        <w:rPr>
          <w:rFonts w:hint="eastAsia"/>
          <w:spacing w:val="-2"/>
          <w:rtl/>
          <w:lang w:bidi="ar-MA"/>
        </w:rPr>
        <w:t>العالمية</w:t>
      </w:r>
      <w:r w:rsidRPr="006830D0">
        <w:rPr>
          <w:spacing w:val="-2"/>
          <w:rtl/>
          <w:lang w:bidi="ar-MA"/>
        </w:rPr>
        <w:t xml:space="preserve"> </w:t>
      </w:r>
      <w:r w:rsidRPr="006830D0">
        <w:rPr>
          <w:rFonts w:hint="eastAsia"/>
          <w:spacing w:val="-2"/>
          <w:rtl/>
          <w:lang w:bidi="ar-MA"/>
        </w:rPr>
        <w:t>لإنهاء</w:t>
      </w:r>
      <w:r w:rsidRPr="006830D0">
        <w:rPr>
          <w:spacing w:val="-2"/>
          <w:rtl/>
          <w:lang w:bidi="ar-MA"/>
        </w:rPr>
        <w:t xml:space="preserve"> </w:t>
      </w:r>
      <w:r w:rsidRPr="006830D0">
        <w:rPr>
          <w:rFonts w:hint="eastAsia"/>
          <w:spacing w:val="-2"/>
          <w:rtl/>
          <w:lang w:bidi="ar-MA"/>
        </w:rPr>
        <w:t>جميع</w:t>
      </w:r>
      <w:r w:rsidRPr="006830D0">
        <w:rPr>
          <w:spacing w:val="-2"/>
          <w:rtl/>
          <w:lang w:bidi="ar-MA"/>
        </w:rPr>
        <w:t xml:space="preserve"> </w:t>
      </w:r>
      <w:r w:rsidRPr="006830D0">
        <w:rPr>
          <w:rFonts w:hint="eastAsia"/>
          <w:spacing w:val="-2"/>
          <w:rtl/>
          <w:lang w:bidi="ar-MA"/>
        </w:rPr>
        <w:t>أشكال</w:t>
      </w:r>
      <w:r w:rsidRPr="006830D0">
        <w:rPr>
          <w:spacing w:val="-2"/>
          <w:rtl/>
          <w:lang w:bidi="ar-MA"/>
        </w:rPr>
        <w:t xml:space="preserve"> </w:t>
      </w:r>
      <w:r w:rsidRPr="006830D0">
        <w:rPr>
          <w:rFonts w:hint="eastAsia"/>
          <w:spacing w:val="-2"/>
          <w:rtl/>
          <w:lang w:bidi="ar-MA"/>
        </w:rPr>
        <w:t>العقوبة</w:t>
      </w:r>
      <w:r w:rsidRPr="006830D0">
        <w:rPr>
          <w:spacing w:val="-2"/>
          <w:rtl/>
          <w:lang w:bidi="ar-MA"/>
        </w:rPr>
        <w:t xml:space="preserve"> </w:t>
      </w:r>
      <w:r w:rsidRPr="006830D0">
        <w:rPr>
          <w:rFonts w:hint="eastAsia"/>
          <w:spacing w:val="-2"/>
          <w:rtl/>
          <w:lang w:bidi="ar-MA"/>
        </w:rPr>
        <w:t>البدنية</w:t>
      </w:r>
      <w:r w:rsidRPr="006830D0">
        <w:rPr>
          <w:spacing w:val="-2"/>
          <w:rtl/>
          <w:lang w:bidi="ar-MA"/>
        </w:rPr>
        <w:t xml:space="preserve"> </w:t>
      </w:r>
      <w:r w:rsidRPr="006830D0">
        <w:rPr>
          <w:rFonts w:hint="eastAsia"/>
          <w:spacing w:val="-2"/>
          <w:rtl/>
          <w:lang w:bidi="ar-MA"/>
        </w:rPr>
        <w:t>للأطفال</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تقرير</w:t>
      </w:r>
      <w:r w:rsidRPr="006830D0">
        <w:rPr>
          <w:spacing w:val="-2"/>
          <w:rtl/>
        </w:rPr>
        <w:t xml:space="preserve"> </w:t>
      </w:r>
      <w:r w:rsidRPr="006830D0">
        <w:rPr>
          <w:rFonts w:hint="eastAsia"/>
          <w:spacing w:val="-2"/>
          <w:rtl/>
        </w:rPr>
        <w:t>الفريق</w:t>
      </w:r>
      <w:r w:rsidRPr="006830D0">
        <w:rPr>
          <w:spacing w:val="-2"/>
          <w:rtl/>
        </w:rPr>
        <w:t xml:space="preserve"> </w:t>
      </w:r>
      <w:r w:rsidRPr="006830D0">
        <w:rPr>
          <w:rFonts w:hint="eastAsia"/>
          <w:spacing w:val="-2"/>
          <w:rtl/>
        </w:rPr>
        <w:t>العامل</w:t>
      </w:r>
      <w:r w:rsidRPr="006830D0">
        <w:rPr>
          <w:spacing w:val="-2"/>
          <w:rtl/>
        </w:rPr>
        <w:t xml:space="preserve"> </w:t>
      </w:r>
      <w:r w:rsidRPr="006830D0">
        <w:rPr>
          <w:rFonts w:hint="eastAsia"/>
          <w:spacing w:val="-2"/>
          <w:rtl/>
        </w:rPr>
        <w:t>المعني</w:t>
      </w:r>
      <w:r w:rsidRPr="006830D0">
        <w:rPr>
          <w:spacing w:val="-2"/>
          <w:rtl/>
        </w:rPr>
        <w:t xml:space="preserve"> </w:t>
      </w:r>
      <w:r w:rsidRPr="006830D0">
        <w:rPr>
          <w:rFonts w:hint="eastAsia"/>
          <w:spacing w:val="-2"/>
          <w:rtl/>
        </w:rPr>
        <w:t>بالاستعراض</w:t>
      </w:r>
      <w:r w:rsidRPr="006830D0">
        <w:rPr>
          <w:spacing w:val="-2"/>
          <w:rtl/>
        </w:rPr>
        <w:t xml:space="preserve"> </w:t>
      </w:r>
      <w:r w:rsidRPr="006830D0">
        <w:rPr>
          <w:rFonts w:hint="eastAsia"/>
          <w:spacing w:val="-2"/>
          <w:rtl/>
        </w:rPr>
        <w:t>الدوري</w:t>
      </w:r>
      <w:r w:rsidRPr="006830D0">
        <w:rPr>
          <w:spacing w:val="-2"/>
          <w:rtl/>
        </w:rPr>
        <w:t xml:space="preserve"> </w:t>
      </w:r>
      <w:r w:rsidRPr="006830D0">
        <w:rPr>
          <w:rFonts w:hint="eastAsia"/>
          <w:spacing w:val="-2"/>
          <w:rtl/>
        </w:rPr>
        <w:t>الشامل</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الدورة</w:t>
      </w:r>
      <w:r w:rsidRPr="006830D0">
        <w:rPr>
          <w:spacing w:val="-2"/>
          <w:rtl/>
        </w:rPr>
        <w:t xml:space="preserve"> </w:t>
      </w:r>
      <w:r w:rsidRPr="006830D0">
        <w:rPr>
          <w:rFonts w:hint="eastAsia"/>
          <w:spacing w:val="-2"/>
          <w:rtl/>
        </w:rPr>
        <w:t>الأولى</w:t>
      </w:r>
      <w:r w:rsidRPr="006830D0">
        <w:rPr>
          <w:spacing w:val="-2"/>
          <w:rtl/>
        </w:rPr>
        <w:t xml:space="preserve"> (</w:t>
      </w:r>
      <w:r w:rsidRPr="006830D0">
        <w:rPr>
          <w:spacing w:val="-2"/>
        </w:rPr>
        <w:t>A/HRC/WG.6/1/BHR/3 6 March 2008</w:t>
      </w:r>
      <w:r w:rsidRPr="006830D0">
        <w:rPr>
          <w:spacing w:val="-2"/>
          <w:rtl/>
          <w:lang w:bidi="ar-EG"/>
        </w:rPr>
        <w:t>)</w:t>
      </w:r>
      <w:r w:rsidRPr="006830D0">
        <w:rPr>
          <w:spacing w:val="-2"/>
          <w:rtl/>
        </w:rPr>
        <w:t>.</w:t>
      </w:r>
    </w:p>
    <w:p w:rsidR="00632DB7" w:rsidRPr="00A544A4" w:rsidRDefault="00632DB7" w:rsidP="00632DB7">
      <w:pPr>
        <w:pStyle w:val="SingleTxtGA"/>
      </w:pPr>
      <w:r>
        <w:rPr>
          <w:rFonts w:eastAsia="Calibri" w:hint="cs"/>
          <w:rtl/>
        </w:rPr>
        <w:t>77-</w:t>
      </w:r>
      <w:r w:rsidRPr="00A544A4">
        <w:rPr>
          <w:rFonts w:eastAsia="Calibri"/>
        </w:rPr>
        <w:tab/>
      </w:r>
      <w:r w:rsidRPr="00A544A4">
        <w:rPr>
          <w:rFonts w:hint="cs"/>
          <w:rtl/>
          <w:lang w:bidi="ar-MA"/>
        </w:rPr>
        <w:t>تعمل</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الإشراف</w:t>
      </w:r>
      <w:r>
        <w:rPr>
          <w:rFonts w:hint="cs"/>
          <w:rtl/>
          <w:lang w:bidi="ar-MA"/>
        </w:rPr>
        <w:t xml:space="preserve"> </w:t>
      </w:r>
      <w:r w:rsidRPr="00A544A4">
        <w:rPr>
          <w:rFonts w:hint="cs"/>
          <w:rtl/>
          <w:lang w:bidi="ar-MA"/>
        </w:rPr>
        <w:t>والرقابة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المؤسسات</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ومنها</w:t>
      </w:r>
      <w:r>
        <w:rPr>
          <w:rFonts w:hint="cs"/>
          <w:rtl/>
          <w:lang w:bidi="ar-MA"/>
        </w:rPr>
        <w:t xml:space="preserve"> </w:t>
      </w:r>
      <w:r w:rsidRPr="00A544A4">
        <w:rPr>
          <w:rFonts w:hint="cs"/>
          <w:rtl/>
          <w:lang w:bidi="ar-MA"/>
        </w:rPr>
        <w:t>رياض</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الناحيتين</w:t>
      </w:r>
      <w:r>
        <w:rPr>
          <w:rFonts w:hint="cs"/>
          <w:rtl/>
          <w:lang w:bidi="ar-MA"/>
        </w:rPr>
        <w:t xml:space="preserve"> </w:t>
      </w:r>
      <w:r w:rsidRPr="00A544A4">
        <w:rPr>
          <w:rFonts w:hint="cs"/>
          <w:rtl/>
          <w:lang w:bidi="ar-MA"/>
        </w:rPr>
        <w:t>التربوية</w:t>
      </w:r>
      <w:r>
        <w:rPr>
          <w:rFonts w:hint="cs"/>
          <w:rtl/>
          <w:lang w:bidi="ar-MA"/>
        </w:rPr>
        <w:t xml:space="preserve"> </w:t>
      </w:r>
      <w:r w:rsidRPr="00A544A4">
        <w:rPr>
          <w:rFonts w:hint="cs"/>
          <w:rtl/>
          <w:lang w:bidi="ar-MA"/>
        </w:rPr>
        <w:t>والإدارية</w:t>
      </w:r>
      <w:r>
        <w:rPr>
          <w:rFonts w:hint="cs"/>
          <w:rtl/>
          <w:lang w:bidi="ar-MA"/>
        </w:rPr>
        <w:t xml:space="preserve"> </w:t>
      </w:r>
      <w:r w:rsidRPr="00A544A4">
        <w:rPr>
          <w:rFonts w:hint="cs"/>
          <w:rtl/>
          <w:lang w:bidi="ar-MA"/>
        </w:rPr>
        <w:t>لضمان</w:t>
      </w:r>
      <w:r>
        <w:rPr>
          <w:rFonts w:hint="cs"/>
          <w:rtl/>
          <w:lang w:bidi="ar-MA"/>
        </w:rPr>
        <w:t xml:space="preserve"> </w:t>
      </w:r>
      <w:r w:rsidRPr="00A544A4">
        <w:rPr>
          <w:rFonts w:hint="cs"/>
          <w:rtl/>
          <w:lang w:bidi="ar-MA"/>
        </w:rPr>
        <w:t>التزامها</w:t>
      </w:r>
      <w:r>
        <w:rPr>
          <w:rFonts w:hint="cs"/>
          <w:rtl/>
          <w:lang w:bidi="ar-MA"/>
        </w:rPr>
        <w:t xml:space="preserve"> </w:t>
      </w:r>
      <w:r w:rsidRPr="00A544A4">
        <w:rPr>
          <w:rFonts w:hint="cs"/>
          <w:rtl/>
          <w:lang w:bidi="ar-MA"/>
        </w:rPr>
        <w:t>بتنفيذ</w:t>
      </w:r>
      <w:r>
        <w:rPr>
          <w:rFonts w:hint="cs"/>
          <w:rtl/>
          <w:lang w:bidi="ar-MA"/>
        </w:rPr>
        <w:t xml:space="preserve"> </w:t>
      </w:r>
      <w:r w:rsidRPr="00A544A4">
        <w:rPr>
          <w:rFonts w:hint="cs"/>
          <w:rtl/>
          <w:lang w:bidi="ar-MA"/>
        </w:rPr>
        <w:t>أحكام</w:t>
      </w:r>
      <w:r>
        <w:rPr>
          <w:rFonts w:hint="cs"/>
          <w:rtl/>
          <w:lang w:bidi="ar-MA"/>
        </w:rPr>
        <w:t xml:space="preserve"> </w:t>
      </w:r>
      <w:r w:rsidRPr="00A544A4">
        <w:rPr>
          <w:rFonts w:hint="cs"/>
          <w:rtl/>
          <w:lang w:bidi="ar-MA"/>
        </w:rPr>
        <w:t>المرسوم</w:t>
      </w:r>
      <w:r>
        <w:rPr>
          <w:rFonts w:hint="cs"/>
          <w:rtl/>
          <w:lang w:bidi="ar-MA"/>
        </w:rPr>
        <w:t xml:space="preserve"> </w:t>
      </w:r>
      <w:r w:rsidRPr="00A544A4">
        <w:rPr>
          <w:rFonts w:hint="cs"/>
          <w:rtl/>
          <w:lang w:bidi="ar-MA"/>
        </w:rPr>
        <w:t>بقانون</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(25)</w:t>
      </w:r>
      <w:r>
        <w:rPr>
          <w:rFonts w:hint="cs"/>
          <w:rtl/>
          <w:lang w:bidi="ar-MA"/>
        </w:rPr>
        <w:t xml:space="preserve"> </w:t>
      </w:r>
      <w:r w:rsidRPr="00A544A4">
        <w:rPr>
          <w:rFonts w:hint="cs"/>
          <w:rtl/>
          <w:lang w:bidi="ar-MA"/>
        </w:rPr>
        <w:t>لسنة</w:t>
      </w:r>
      <w:r>
        <w:rPr>
          <w:rFonts w:hint="cs"/>
          <w:rtl/>
          <w:lang w:bidi="ar-MA"/>
        </w:rPr>
        <w:t xml:space="preserve"> </w:t>
      </w:r>
      <w:r w:rsidRPr="00A544A4">
        <w:rPr>
          <w:rFonts w:hint="cs"/>
          <w:rtl/>
          <w:lang w:bidi="ar-MA"/>
        </w:rPr>
        <w:t>1998</w:t>
      </w:r>
      <w:r>
        <w:rPr>
          <w:rFonts w:hint="cs"/>
          <w:rtl/>
          <w:lang w:bidi="ar-MA"/>
        </w:rPr>
        <w:t xml:space="preserve"> </w:t>
      </w:r>
      <w:r w:rsidRPr="00A544A4">
        <w:rPr>
          <w:rFonts w:hint="cs"/>
          <w:rtl/>
          <w:lang w:bidi="ar-MA"/>
        </w:rPr>
        <w:t>بشأن</w:t>
      </w:r>
      <w:r>
        <w:rPr>
          <w:rFonts w:hint="cs"/>
          <w:rtl/>
          <w:lang w:bidi="ar-MA"/>
        </w:rPr>
        <w:t xml:space="preserve"> </w:t>
      </w:r>
      <w:r w:rsidRPr="00A544A4">
        <w:rPr>
          <w:rFonts w:hint="cs"/>
          <w:rtl/>
          <w:lang w:bidi="ar-MA"/>
        </w:rPr>
        <w:t>المؤسسات</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والتدريبية</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والقرارات</w:t>
      </w:r>
      <w:r>
        <w:rPr>
          <w:rFonts w:hint="cs"/>
          <w:rtl/>
          <w:lang w:bidi="ar-MA"/>
        </w:rPr>
        <w:t xml:space="preserve"> </w:t>
      </w:r>
      <w:r w:rsidRPr="00A544A4">
        <w:rPr>
          <w:rFonts w:hint="cs"/>
          <w:rtl/>
          <w:lang w:bidi="ar-MA"/>
        </w:rPr>
        <w:t>الصادرة</w:t>
      </w:r>
      <w:r>
        <w:rPr>
          <w:rFonts w:hint="cs"/>
          <w:rtl/>
          <w:lang w:bidi="ar-MA"/>
        </w:rPr>
        <w:t xml:space="preserve"> </w:t>
      </w:r>
      <w:r w:rsidRPr="00A544A4">
        <w:rPr>
          <w:rFonts w:hint="cs"/>
          <w:rtl/>
          <w:lang w:bidi="ar-MA"/>
        </w:rPr>
        <w:t>تنفيذاً</w:t>
      </w:r>
      <w:r>
        <w:rPr>
          <w:rFonts w:hint="cs"/>
          <w:rtl/>
          <w:lang w:bidi="ar-MA"/>
        </w:rPr>
        <w:t xml:space="preserve"> </w:t>
      </w:r>
      <w:r w:rsidRPr="00A544A4">
        <w:rPr>
          <w:rFonts w:hint="cs"/>
          <w:rtl/>
          <w:lang w:bidi="ar-MA"/>
        </w:rPr>
        <w:t>له،</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يضمن</w:t>
      </w:r>
      <w:r>
        <w:rPr>
          <w:rFonts w:hint="cs"/>
          <w:rtl/>
          <w:lang w:bidi="ar-MA"/>
        </w:rPr>
        <w:t xml:space="preserve"> </w:t>
      </w:r>
      <w:r w:rsidRPr="00A544A4">
        <w:rPr>
          <w:rFonts w:hint="cs"/>
          <w:rtl/>
          <w:lang w:bidi="ar-MA"/>
        </w:rPr>
        <w:t>تمتع</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ببيئة</w:t>
      </w:r>
      <w:r>
        <w:rPr>
          <w:rFonts w:hint="cs"/>
          <w:rtl/>
          <w:lang w:bidi="ar-MA"/>
        </w:rPr>
        <w:t xml:space="preserve"> </w:t>
      </w:r>
      <w:r w:rsidRPr="00A544A4">
        <w:rPr>
          <w:rFonts w:hint="cs"/>
          <w:rtl/>
          <w:lang w:bidi="ar-MA"/>
        </w:rPr>
        <w:t>آمنة</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ضمان</w:t>
      </w:r>
      <w:r>
        <w:rPr>
          <w:rFonts w:hint="cs"/>
          <w:rtl/>
          <w:lang w:bidi="ar-MA"/>
        </w:rPr>
        <w:t xml:space="preserve"> </w:t>
      </w:r>
      <w:r w:rsidRPr="00A544A4">
        <w:rPr>
          <w:rFonts w:hint="cs"/>
          <w:rtl/>
          <w:lang w:bidi="ar-MA"/>
        </w:rPr>
        <w:t>عدم</w:t>
      </w:r>
      <w:r>
        <w:rPr>
          <w:rFonts w:hint="cs"/>
          <w:rtl/>
          <w:lang w:bidi="ar-MA"/>
        </w:rPr>
        <w:t xml:space="preserve"> </w:t>
      </w:r>
      <w:r w:rsidRPr="00A544A4">
        <w:rPr>
          <w:rFonts w:hint="cs"/>
          <w:rtl/>
          <w:lang w:bidi="ar-MA"/>
        </w:rPr>
        <w:t>تعرضه</w:t>
      </w:r>
      <w:r>
        <w:rPr>
          <w:rFonts w:hint="cs"/>
          <w:rtl/>
          <w:lang w:bidi="ar-MA"/>
        </w:rPr>
        <w:t xml:space="preserve"> </w:t>
      </w:r>
      <w:r w:rsidRPr="00A544A4">
        <w:rPr>
          <w:rFonts w:hint="cs"/>
          <w:rtl/>
          <w:lang w:bidi="ar-MA"/>
        </w:rPr>
        <w:t>للعنف</w:t>
      </w:r>
      <w:r>
        <w:rPr>
          <w:rFonts w:hint="cs"/>
          <w:rtl/>
          <w:lang w:bidi="ar-MA"/>
        </w:rPr>
        <w:t xml:space="preserve"> </w:t>
      </w:r>
      <w:r w:rsidRPr="00A544A4">
        <w:rPr>
          <w:rFonts w:hint="cs"/>
          <w:rtl/>
          <w:lang w:bidi="ar-MA"/>
        </w:rPr>
        <w:t>وسوء</w:t>
      </w:r>
      <w:r>
        <w:rPr>
          <w:rFonts w:hint="cs"/>
          <w:rtl/>
          <w:lang w:bidi="ar-MA"/>
        </w:rPr>
        <w:t xml:space="preserve"> </w:t>
      </w:r>
      <w:r w:rsidRPr="00A544A4">
        <w:rPr>
          <w:rFonts w:hint="cs"/>
          <w:rtl/>
          <w:lang w:bidi="ar-MA"/>
        </w:rPr>
        <w:t>المعاملة.</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المنطلق</w:t>
      </w:r>
      <w:r>
        <w:rPr>
          <w:rFonts w:hint="cs"/>
          <w:rtl/>
          <w:lang w:bidi="ar-MA"/>
        </w:rPr>
        <w:t xml:space="preserve"> </w:t>
      </w:r>
      <w:r w:rsidRPr="00A544A4">
        <w:rPr>
          <w:rFonts w:hint="cs"/>
          <w:rtl/>
          <w:lang w:bidi="ar-MA"/>
        </w:rPr>
        <w:t>تحظر</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بشكل</w:t>
      </w:r>
      <w:r>
        <w:rPr>
          <w:rFonts w:hint="cs"/>
          <w:rtl/>
          <w:lang w:bidi="ar-MA"/>
        </w:rPr>
        <w:t xml:space="preserve"> </w:t>
      </w:r>
      <w:r w:rsidRPr="00A544A4">
        <w:rPr>
          <w:rFonts w:hint="cs"/>
          <w:rtl/>
          <w:lang w:bidi="ar-MA"/>
        </w:rPr>
        <w:t>مطلق</w:t>
      </w:r>
      <w:r>
        <w:rPr>
          <w:rFonts w:hint="cs"/>
          <w:rtl/>
          <w:lang w:bidi="ar-MA"/>
        </w:rPr>
        <w:t xml:space="preserve"> </w:t>
      </w:r>
      <w:r w:rsidRPr="00A544A4">
        <w:rPr>
          <w:rFonts w:hint="cs"/>
          <w:rtl/>
          <w:lang w:bidi="ar-MA"/>
        </w:rPr>
        <w:t>ممارسة</w:t>
      </w:r>
      <w:r>
        <w:rPr>
          <w:rFonts w:hint="cs"/>
          <w:rtl/>
          <w:lang w:bidi="ar-MA"/>
        </w:rPr>
        <w:t xml:space="preserve"> </w:t>
      </w:r>
      <w:r w:rsidRPr="00A544A4">
        <w:rPr>
          <w:rFonts w:hint="cs"/>
          <w:rtl/>
          <w:lang w:bidi="ar-MA"/>
        </w:rPr>
        <w:t>أي</w:t>
      </w:r>
      <w:r>
        <w:rPr>
          <w:rFonts w:hint="cs"/>
          <w:rtl/>
          <w:lang w:bidi="ar-MA"/>
        </w:rPr>
        <w:t xml:space="preserve"> </w:t>
      </w:r>
      <w:r w:rsidRPr="00A544A4">
        <w:rPr>
          <w:rFonts w:hint="cs"/>
          <w:rtl/>
          <w:lang w:bidi="ar-MA"/>
        </w:rPr>
        <w:t>نوع</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أنواع</w:t>
      </w:r>
      <w:r>
        <w:rPr>
          <w:rFonts w:hint="cs"/>
          <w:rtl/>
          <w:lang w:bidi="ar-MA"/>
        </w:rPr>
        <w:t xml:space="preserve"> </w:t>
      </w:r>
      <w:r w:rsidRPr="00A544A4">
        <w:rPr>
          <w:rFonts w:hint="cs"/>
          <w:rtl/>
          <w:lang w:bidi="ar-MA"/>
        </w:rPr>
        <w:t>العقاب</w:t>
      </w:r>
      <w:r>
        <w:rPr>
          <w:rFonts w:hint="cs"/>
          <w:rtl/>
          <w:lang w:bidi="ar-MA"/>
        </w:rPr>
        <w:t xml:space="preserve"> </w:t>
      </w:r>
      <w:r w:rsidRPr="00A544A4">
        <w:rPr>
          <w:rFonts w:hint="cs"/>
          <w:rtl/>
          <w:lang w:bidi="ar-MA"/>
        </w:rPr>
        <w:t>البدني</w:t>
      </w:r>
      <w:r>
        <w:rPr>
          <w:rFonts w:hint="cs"/>
          <w:rtl/>
          <w:lang w:bidi="ar-MA"/>
        </w:rPr>
        <w:t xml:space="preserve"> </w:t>
      </w:r>
      <w:r w:rsidRPr="00A544A4">
        <w:rPr>
          <w:rFonts w:hint="cs"/>
          <w:rtl/>
          <w:lang w:bidi="ar-MA"/>
        </w:rPr>
        <w:t>أو</w:t>
      </w:r>
      <w:r>
        <w:rPr>
          <w:rFonts w:hint="cs"/>
          <w:rtl/>
          <w:lang w:bidi="ar-MA"/>
        </w:rPr>
        <w:t xml:space="preserve"> </w:t>
      </w:r>
      <w:r w:rsidRPr="00A544A4">
        <w:rPr>
          <w:rFonts w:hint="cs"/>
          <w:rtl/>
          <w:lang w:bidi="ar-MA"/>
        </w:rPr>
        <w:t>النفسي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وإنها</w:t>
      </w:r>
      <w:r>
        <w:rPr>
          <w:rFonts w:hint="cs"/>
          <w:rtl/>
          <w:lang w:bidi="ar-MA"/>
        </w:rPr>
        <w:t xml:space="preserve"> </w:t>
      </w:r>
      <w:r w:rsidRPr="00A544A4">
        <w:rPr>
          <w:rFonts w:hint="cs"/>
          <w:rtl/>
          <w:lang w:bidi="ar-MA"/>
        </w:rPr>
        <w:t>تسعى</w:t>
      </w:r>
      <w:r>
        <w:rPr>
          <w:rFonts w:hint="cs"/>
          <w:rtl/>
          <w:lang w:bidi="ar-MA"/>
        </w:rPr>
        <w:t xml:space="preserve"> </w:t>
      </w:r>
      <w:r w:rsidRPr="00A544A4">
        <w:rPr>
          <w:rFonts w:hint="cs"/>
          <w:rtl/>
          <w:lang w:bidi="ar-MA"/>
        </w:rPr>
        <w:t>لضمان</w:t>
      </w:r>
      <w:r>
        <w:rPr>
          <w:rFonts w:hint="cs"/>
          <w:rtl/>
          <w:lang w:bidi="ar-MA"/>
        </w:rPr>
        <w:t xml:space="preserve"> </w:t>
      </w:r>
      <w:r w:rsidRPr="00A544A4">
        <w:rPr>
          <w:rFonts w:hint="cs"/>
          <w:rtl/>
          <w:lang w:bidi="ar-MA"/>
        </w:rPr>
        <w:t>حماية</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ومصالحه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اللوائح</w:t>
      </w:r>
      <w:r>
        <w:rPr>
          <w:rFonts w:hint="cs"/>
          <w:rtl/>
          <w:lang w:bidi="ar-MA"/>
        </w:rPr>
        <w:t xml:space="preserve"> </w:t>
      </w:r>
      <w:r w:rsidRPr="00A544A4">
        <w:rPr>
          <w:rFonts w:hint="cs"/>
          <w:rtl/>
          <w:lang w:bidi="ar-MA"/>
        </w:rPr>
        <w:t>والقوانين</w:t>
      </w:r>
      <w:r>
        <w:rPr>
          <w:rFonts w:hint="cs"/>
          <w:rtl/>
          <w:lang w:bidi="ar-MA"/>
        </w:rPr>
        <w:t xml:space="preserve"> </w:t>
      </w:r>
      <w:r w:rsidRPr="00A544A4">
        <w:rPr>
          <w:rFonts w:hint="cs"/>
          <w:rtl/>
          <w:lang w:bidi="ar-MA"/>
        </w:rPr>
        <w:t>المتعلقة</w:t>
      </w:r>
      <w:r>
        <w:rPr>
          <w:rFonts w:hint="cs"/>
          <w:rtl/>
          <w:lang w:bidi="ar-MA"/>
        </w:rPr>
        <w:t xml:space="preserve"> </w:t>
      </w:r>
      <w:r w:rsidRPr="00A544A4">
        <w:rPr>
          <w:rFonts w:hint="cs"/>
          <w:rtl/>
          <w:lang w:bidi="ar-MA"/>
        </w:rPr>
        <w:t>بالطفولة،</w:t>
      </w:r>
      <w:r>
        <w:rPr>
          <w:rFonts w:hint="cs"/>
          <w:rtl/>
          <w:lang w:bidi="ar-MA"/>
        </w:rPr>
        <w:t xml:space="preserve"> </w:t>
      </w:r>
      <w:r w:rsidRPr="00A544A4">
        <w:rPr>
          <w:rFonts w:hint="cs"/>
          <w:rtl/>
          <w:lang w:bidi="ar-MA"/>
        </w:rPr>
        <w:t>حرصاً</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أداء</w:t>
      </w:r>
      <w:r>
        <w:rPr>
          <w:rFonts w:hint="cs"/>
          <w:rtl/>
          <w:lang w:bidi="ar-MA"/>
        </w:rPr>
        <w:t xml:space="preserve"> </w:t>
      </w:r>
      <w:r w:rsidRPr="00A544A4">
        <w:rPr>
          <w:rFonts w:hint="cs"/>
          <w:rtl/>
          <w:lang w:bidi="ar-MA"/>
        </w:rPr>
        <w:t>واجبها</w:t>
      </w:r>
      <w:r>
        <w:rPr>
          <w:rFonts w:hint="cs"/>
          <w:rtl/>
          <w:lang w:bidi="ar-MA"/>
        </w:rPr>
        <w:t xml:space="preserve"> </w:t>
      </w:r>
      <w:r w:rsidRPr="00A544A4">
        <w:rPr>
          <w:rFonts w:hint="cs"/>
          <w:rtl/>
          <w:lang w:bidi="ar-MA"/>
        </w:rPr>
        <w:t>التعليمي</w:t>
      </w:r>
      <w:r>
        <w:rPr>
          <w:rFonts w:hint="cs"/>
          <w:rtl/>
          <w:lang w:bidi="ar-MA"/>
        </w:rPr>
        <w:t xml:space="preserve"> </w:t>
      </w:r>
      <w:r w:rsidRPr="00A544A4">
        <w:rPr>
          <w:rFonts w:hint="cs"/>
          <w:rtl/>
          <w:lang w:bidi="ar-MA"/>
        </w:rPr>
        <w:t>والتربوي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أكمل</w:t>
      </w:r>
      <w:r>
        <w:rPr>
          <w:rFonts w:hint="cs"/>
          <w:rtl/>
          <w:lang w:bidi="ar-MA"/>
        </w:rPr>
        <w:t xml:space="preserve"> </w:t>
      </w:r>
      <w:r w:rsidRPr="00A544A4">
        <w:rPr>
          <w:rFonts w:hint="cs"/>
          <w:rtl/>
          <w:lang w:bidi="ar-MA"/>
        </w:rPr>
        <w:t>وجه</w:t>
      </w:r>
      <w:r>
        <w:rPr>
          <w:rFonts w:hint="cs"/>
          <w:rtl/>
          <w:lang w:bidi="ar-MA"/>
        </w:rPr>
        <w:t xml:space="preserve"> </w:t>
      </w:r>
      <w:r w:rsidRPr="00A544A4">
        <w:rPr>
          <w:rFonts w:hint="cs"/>
          <w:rtl/>
          <w:lang w:bidi="ar-MA"/>
        </w:rPr>
        <w:t>نحو</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طلبة</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الإطار</w:t>
      </w:r>
      <w:r>
        <w:rPr>
          <w:rFonts w:hint="cs"/>
          <w:rtl/>
          <w:lang w:bidi="ar-MA"/>
        </w:rPr>
        <w:t xml:space="preserve"> </w:t>
      </w:r>
      <w:r w:rsidRPr="00A544A4">
        <w:rPr>
          <w:rFonts w:hint="cs"/>
          <w:rtl/>
          <w:lang w:bidi="ar-MA"/>
        </w:rPr>
        <w:t>تتخذ</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الإجراءات</w:t>
      </w:r>
      <w:r>
        <w:rPr>
          <w:rFonts w:hint="cs"/>
          <w:rtl/>
          <w:lang w:bidi="ar-MA"/>
        </w:rPr>
        <w:t xml:space="preserve"> </w:t>
      </w:r>
      <w:r w:rsidRPr="00A544A4">
        <w:rPr>
          <w:rFonts w:hint="cs"/>
          <w:rtl/>
          <w:lang w:bidi="ar-MA"/>
        </w:rPr>
        <w:t>الأتية:</w:t>
      </w:r>
    </w:p>
    <w:p w:rsidR="00632DB7" w:rsidRPr="00A544A4" w:rsidRDefault="00632DB7" w:rsidP="00632DB7">
      <w:pPr>
        <w:pStyle w:val="Bullet1GA"/>
        <w:numPr>
          <w:ilvl w:val="0"/>
          <w:numId w:val="3"/>
        </w:numPr>
        <w:bidi/>
      </w:pPr>
      <w:r w:rsidRPr="00A544A4">
        <w:rPr>
          <w:rFonts w:hint="cs"/>
          <w:rtl/>
          <w:lang w:bidi="ar-MA"/>
        </w:rPr>
        <w:t>إصدار</w:t>
      </w:r>
      <w:r>
        <w:rPr>
          <w:rFonts w:hint="cs"/>
          <w:rtl/>
          <w:lang w:bidi="ar-MA"/>
        </w:rPr>
        <w:t xml:space="preserve"> </w:t>
      </w:r>
      <w:r w:rsidRPr="00A544A4">
        <w:rPr>
          <w:rFonts w:hint="cs"/>
          <w:rtl/>
          <w:lang w:bidi="ar-MA"/>
        </w:rPr>
        <w:t>نشرات</w:t>
      </w:r>
      <w:r>
        <w:rPr>
          <w:rFonts w:hint="cs"/>
          <w:rtl/>
          <w:lang w:bidi="ar-MA"/>
        </w:rPr>
        <w:t xml:space="preserve"> </w:t>
      </w:r>
      <w:r w:rsidRPr="00A544A4">
        <w:rPr>
          <w:rFonts w:hint="cs"/>
          <w:rtl/>
          <w:lang w:bidi="ar-MA"/>
        </w:rPr>
        <w:t>وكتيبات</w:t>
      </w:r>
      <w:r>
        <w:rPr>
          <w:rFonts w:hint="cs"/>
          <w:rtl/>
          <w:lang w:bidi="ar-MA"/>
        </w:rPr>
        <w:t xml:space="preserve"> </w:t>
      </w:r>
      <w:r w:rsidRPr="00A544A4">
        <w:rPr>
          <w:rFonts w:hint="cs"/>
          <w:rtl/>
          <w:lang w:bidi="ar-MA"/>
        </w:rPr>
        <w:t>وأدلة</w:t>
      </w:r>
      <w:r>
        <w:rPr>
          <w:rFonts w:hint="cs"/>
          <w:rtl/>
          <w:lang w:bidi="ar-MA"/>
        </w:rPr>
        <w:t xml:space="preserve"> </w:t>
      </w:r>
      <w:r w:rsidRPr="00A544A4">
        <w:rPr>
          <w:rFonts w:hint="cs"/>
          <w:rtl/>
          <w:lang w:bidi="ar-MA"/>
        </w:rPr>
        <w:t>توزع</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الهيئات</w:t>
      </w:r>
      <w:r>
        <w:rPr>
          <w:rFonts w:hint="cs"/>
          <w:rtl/>
          <w:lang w:bidi="ar-MA"/>
        </w:rPr>
        <w:t xml:space="preserve"> </w:t>
      </w:r>
      <w:r w:rsidRPr="00A544A4">
        <w:rPr>
          <w:rFonts w:hint="cs"/>
          <w:rtl/>
          <w:lang w:bidi="ar-MA"/>
        </w:rPr>
        <w:t>الإدارية</w:t>
      </w:r>
      <w:r>
        <w:rPr>
          <w:rFonts w:hint="cs"/>
          <w:rtl/>
          <w:lang w:bidi="ar-MA"/>
        </w:rPr>
        <w:t xml:space="preserve"> </w:t>
      </w:r>
      <w:r w:rsidRPr="00A544A4">
        <w:rPr>
          <w:rFonts w:hint="cs"/>
          <w:rtl/>
          <w:lang w:bidi="ar-MA"/>
        </w:rPr>
        <w:t>والتعليمية</w:t>
      </w:r>
      <w:r>
        <w:rPr>
          <w:rFonts w:hint="cs"/>
          <w:rtl/>
          <w:lang w:bidi="ar-MA"/>
        </w:rPr>
        <w:t xml:space="preserve"> </w:t>
      </w:r>
      <w:r w:rsidRPr="00A544A4">
        <w:rPr>
          <w:rFonts w:hint="cs"/>
          <w:rtl/>
          <w:lang w:bidi="ar-MA"/>
        </w:rPr>
        <w:t>تحضر</w:t>
      </w:r>
      <w:r>
        <w:rPr>
          <w:rFonts w:hint="cs"/>
          <w:rtl/>
          <w:lang w:bidi="ar-MA"/>
        </w:rPr>
        <w:t xml:space="preserve"> </w:t>
      </w:r>
      <w:r w:rsidRPr="00A544A4">
        <w:rPr>
          <w:rFonts w:hint="cs"/>
          <w:rtl/>
          <w:lang w:bidi="ar-MA"/>
        </w:rPr>
        <w:t>فيها</w:t>
      </w:r>
      <w:r>
        <w:rPr>
          <w:rFonts w:hint="cs"/>
          <w:rtl/>
          <w:lang w:bidi="ar-MA"/>
        </w:rPr>
        <w:t xml:space="preserve"> </w:t>
      </w:r>
      <w:r w:rsidRPr="00A544A4">
        <w:rPr>
          <w:rFonts w:hint="cs"/>
          <w:rtl/>
          <w:lang w:bidi="ar-MA"/>
        </w:rPr>
        <w:t>استخدام</w:t>
      </w:r>
      <w:r>
        <w:rPr>
          <w:rFonts w:hint="cs"/>
          <w:rtl/>
          <w:lang w:bidi="ar-MA"/>
        </w:rPr>
        <w:t xml:space="preserve"> </w:t>
      </w:r>
      <w:r w:rsidRPr="00A544A4">
        <w:rPr>
          <w:rFonts w:hint="cs"/>
          <w:rtl/>
          <w:lang w:bidi="ar-MA"/>
        </w:rPr>
        <w:t>العقاب</w:t>
      </w:r>
      <w:r>
        <w:rPr>
          <w:rFonts w:hint="cs"/>
          <w:rtl/>
          <w:lang w:bidi="ar-MA"/>
        </w:rPr>
        <w:t xml:space="preserve"> </w:t>
      </w:r>
      <w:r w:rsidRPr="00A544A4">
        <w:rPr>
          <w:rFonts w:hint="cs"/>
          <w:rtl/>
          <w:lang w:bidi="ar-MA"/>
        </w:rPr>
        <w:t>البدني</w:t>
      </w:r>
      <w:r>
        <w:rPr>
          <w:rFonts w:hint="cs"/>
          <w:rtl/>
          <w:lang w:bidi="ar-MA"/>
        </w:rPr>
        <w:t xml:space="preserve"> </w:t>
      </w:r>
      <w:r w:rsidRPr="00A544A4">
        <w:rPr>
          <w:rFonts w:hint="cs"/>
          <w:rtl/>
          <w:lang w:bidi="ar-MA"/>
        </w:rPr>
        <w:t>او</w:t>
      </w:r>
      <w:r>
        <w:rPr>
          <w:rFonts w:hint="cs"/>
          <w:rtl/>
          <w:lang w:bidi="ar-MA"/>
        </w:rPr>
        <w:t xml:space="preserve"> </w:t>
      </w:r>
      <w:r w:rsidRPr="00A544A4">
        <w:rPr>
          <w:rFonts w:hint="cs"/>
          <w:rtl/>
          <w:lang w:bidi="ar-MA"/>
        </w:rPr>
        <w:t>النفسي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إصدار</w:t>
      </w:r>
      <w:r>
        <w:rPr>
          <w:rFonts w:hint="cs"/>
          <w:rtl/>
          <w:lang w:bidi="ar-MA"/>
        </w:rPr>
        <w:t xml:space="preserve"> </w:t>
      </w:r>
      <w:r w:rsidRPr="00A544A4">
        <w:rPr>
          <w:rFonts w:hint="cs"/>
          <w:rtl/>
          <w:lang w:bidi="ar-MA"/>
        </w:rPr>
        <w:t>تعميمات</w:t>
      </w:r>
      <w:r>
        <w:rPr>
          <w:rFonts w:hint="cs"/>
          <w:rtl/>
          <w:lang w:bidi="ar-MA"/>
        </w:rPr>
        <w:t xml:space="preserve"> </w:t>
      </w:r>
      <w:r w:rsidRPr="00A544A4">
        <w:rPr>
          <w:rFonts w:hint="cs"/>
          <w:rtl/>
          <w:lang w:bidi="ar-MA"/>
        </w:rPr>
        <w:t>تحظر</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الأمر</w:t>
      </w:r>
      <w:r>
        <w:rPr>
          <w:rFonts w:hint="cs"/>
          <w:rtl/>
          <w:lang w:bidi="ar-MA"/>
        </w:rPr>
        <w:t>؛</w:t>
      </w:r>
    </w:p>
    <w:p w:rsidR="00632DB7" w:rsidRPr="006830D0" w:rsidRDefault="00632DB7" w:rsidP="00632DB7">
      <w:pPr>
        <w:pStyle w:val="Bullet1GA"/>
        <w:numPr>
          <w:ilvl w:val="0"/>
          <w:numId w:val="3"/>
        </w:numPr>
        <w:bidi/>
        <w:rPr>
          <w:spacing w:val="-4"/>
        </w:rPr>
      </w:pPr>
      <w:r w:rsidRPr="006830D0">
        <w:rPr>
          <w:rFonts w:hint="eastAsia"/>
          <w:spacing w:val="-4"/>
          <w:rtl/>
          <w:lang w:bidi="ar-MA"/>
        </w:rPr>
        <w:t>رصد</w:t>
      </w:r>
      <w:r w:rsidRPr="006830D0">
        <w:rPr>
          <w:spacing w:val="-4"/>
          <w:rtl/>
          <w:lang w:bidi="ar-MA"/>
        </w:rPr>
        <w:t xml:space="preserve"> </w:t>
      </w:r>
      <w:r w:rsidRPr="006830D0">
        <w:rPr>
          <w:rFonts w:hint="eastAsia"/>
          <w:spacing w:val="-4"/>
          <w:rtl/>
          <w:lang w:bidi="ar-MA"/>
        </w:rPr>
        <w:t>المخالفات</w:t>
      </w:r>
      <w:r w:rsidRPr="006830D0">
        <w:rPr>
          <w:spacing w:val="-4"/>
          <w:rtl/>
          <w:lang w:bidi="ar-MA"/>
        </w:rPr>
        <w:t xml:space="preserve"> </w:t>
      </w:r>
      <w:r w:rsidRPr="006830D0">
        <w:rPr>
          <w:rFonts w:hint="eastAsia"/>
          <w:spacing w:val="-4"/>
          <w:rtl/>
          <w:lang w:bidi="ar-MA"/>
        </w:rPr>
        <w:t>ومن</w:t>
      </w:r>
      <w:r w:rsidRPr="006830D0">
        <w:rPr>
          <w:spacing w:val="-4"/>
          <w:rtl/>
          <w:lang w:bidi="ar-MA"/>
        </w:rPr>
        <w:t xml:space="preserve"> </w:t>
      </w:r>
      <w:r w:rsidRPr="006830D0">
        <w:rPr>
          <w:rFonts w:hint="eastAsia"/>
          <w:spacing w:val="-4"/>
          <w:rtl/>
          <w:lang w:bidi="ar-MA"/>
        </w:rPr>
        <w:t>ضمنها</w:t>
      </w:r>
      <w:r w:rsidRPr="006830D0">
        <w:rPr>
          <w:spacing w:val="-4"/>
          <w:rtl/>
          <w:lang w:bidi="ar-MA"/>
        </w:rPr>
        <w:t xml:space="preserve"> </w:t>
      </w:r>
      <w:r w:rsidRPr="006830D0">
        <w:rPr>
          <w:rFonts w:hint="eastAsia"/>
          <w:spacing w:val="-4"/>
          <w:rtl/>
          <w:lang w:bidi="ar-MA"/>
        </w:rPr>
        <w:t>استخدام</w:t>
      </w:r>
      <w:r w:rsidRPr="006830D0">
        <w:rPr>
          <w:spacing w:val="-4"/>
          <w:rtl/>
          <w:lang w:bidi="ar-MA"/>
        </w:rPr>
        <w:t xml:space="preserve"> </w:t>
      </w:r>
      <w:r w:rsidRPr="006830D0">
        <w:rPr>
          <w:rFonts w:hint="eastAsia"/>
          <w:spacing w:val="-4"/>
          <w:rtl/>
          <w:lang w:bidi="ar-MA"/>
        </w:rPr>
        <w:t>العقاب</w:t>
      </w:r>
      <w:r w:rsidRPr="006830D0">
        <w:rPr>
          <w:spacing w:val="-4"/>
          <w:rtl/>
          <w:lang w:bidi="ar-MA"/>
        </w:rPr>
        <w:t xml:space="preserve"> </w:t>
      </w:r>
      <w:r w:rsidRPr="006830D0">
        <w:rPr>
          <w:rFonts w:hint="eastAsia"/>
          <w:spacing w:val="-4"/>
          <w:rtl/>
          <w:lang w:bidi="ar-MA"/>
        </w:rPr>
        <w:t>البدني</w:t>
      </w:r>
      <w:r w:rsidRPr="006830D0">
        <w:rPr>
          <w:spacing w:val="-4"/>
          <w:rtl/>
          <w:lang w:bidi="ar-MA"/>
        </w:rPr>
        <w:t xml:space="preserve"> </w:t>
      </w:r>
      <w:r w:rsidRPr="006830D0">
        <w:rPr>
          <w:rFonts w:hint="eastAsia"/>
          <w:spacing w:val="-4"/>
          <w:rtl/>
          <w:lang w:bidi="ar-MA"/>
        </w:rPr>
        <w:t>ضد</w:t>
      </w:r>
      <w:r w:rsidRPr="006830D0">
        <w:rPr>
          <w:spacing w:val="-4"/>
          <w:rtl/>
          <w:lang w:bidi="ar-MA"/>
        </w:rPr>
        <w:t xml:space="preserve"> </w:t>
      </w:r>
      <w:r w:rsidRPr="006830D0">
        <w:rPr>
          <w:rFonts w:hint="eastAsia"/>
          <w:spacing w:val="-4"/>
          <w:rtl/>
          <w:lang w:bidi="ar-MA"/>
        </w:rPr>
        <w:t>الطلبة</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حال</w:t>
      </w:r>
      <w:r w:rsidRPr="006830D0">
        <w:rPr>
          <w:spacing w:val="-4"/>
          <w:rtl/>
          <w:lang w:bidi="ar-MA"/>
        </w:rPr>
        <w:t xml:space="preserve"> </w:t>
      </w:r>
      <w:r w:rsidRPr="006830D0">
        <w:rPr>
          <w:rFonts w:hint="eastAsia"/>
          <w:spacing w:val="-4"/>
          <w:rtl/>
          <w:lang w:bidi="ar-MA"/>
        </w:rPr>
        <w:t>ارتكابها</w:t>
      </w:r>
      <w:r w:rsidRPr="006830D0">
        <w:rPr>
          <w:spacing w:val="-4"/>
          <w:rtl/>
          <w:lang w:bidi="ar-MA"/>
        </w:rPr>
        <w:t xml:space="preserve">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قبل</w:t>
      </w:r>
      <w:r w:rsidRPr="006830D0">
        <w:rPr>
          <w:spacing w:val="-4"/>
          <w:rtl/>
          <w:lang w:bidi="ar-MA"/>
        </w:rPr>
        <w:t xml:space="preserve"> </w:t>
      </w:r>
      <w:r w:rsidRPr="006830D0">
        <w:rPr>
          <w:rFonts w:hint="eastAsia"/>
          <w:spacing w:val="-4"/>
          <w:rtl/>
          <w:lang w:bidi="ar-MA"/>
        </w:rPr>
        <w:t>الهيئات</w:t>
      </w:r>
      <w:r w:rsidRPr="006830D0">
        <w:rPr>
          <w:spacing w:val="-4"/>
          <w:rtl/>
          <w:lang w:bidi="ar-MA"/>
        </w:rPr>
        <w:t xml:space="preserve"> </w:t>
      </w:r>
      <w:r w:rsidRPr="006830D0">
        <w:rPr>
          <w:rFonts w:hint="eastAsia"/>
          <w:spacing w:val="-4"/>
          <w:rtl/>
          <w:lang w:bidi="ar-MA"/>
        </w:rPr>
        <w:t>الإدارية</w:t>
      </w:r>
      <w:r w:rsidRPr="006830D0">
        <w:rPr>
          <w:spacing w:val="-4"/>
          <w:rtl/>
          <w:lang w:bidi="ar-MA"/>
        </w:rPr>
        <w:t xml:space="preserve"> </w:t>
      </w:r>
      <w:r w:rsidRPr="006830D0">
        <w:rPr>
          <w:rFonts w:hint="eastAsia"/>
          <w:spacing w:val="-4"/>
          <w:rtl/>
          <w:lang w:bidi="ar-MA"/>
        </w:rPr>
        <w:t>أو</w:t>
      </w:r>
      <w:r w:rsidRPr="006830D0">
        <w:rPr>
          <w:spacing w:val="-4"/>
          <w:rtl/>
          <w:lang w:bidi="ar-MA"/>
        </w:rPr>
        <w:t xml:space="preserve"> </w:t>
      </w:r>
      <w:r w:rsidRPr="006830D0">
        <w:rPr>
          <w:rFonts w:hint="eastAsia"/>
          <w:spacing w:val="-4"/>
          <w:rtl/>
          <w:lang w:bidi="ar-MA"/>
        </w:rPr>
        <w:t>التعليمية</w:t>
      </w:r>
      <w:r w:rsidRPr="006830D0">
        <w:rPr>
          <w:spacing w:val="-4"/>
          <w:rtl/>
          <w:lang w:bidi="ar-MA"/>
        </w:rPr>
        <w:t xml:space="preserve"> </w:t>
      </w:r>
      <w:r w:rsidRPr="006830D0">
        <w:rPr>
          <w:rFonts w:hint="eastAsia"/>
          <w:spacing w:val="-4"/>
          <w:rtl/>
          <w:lang w:bidi="ar-MA"/>
        </w:rPr>
        <w:t>على</w:t>
      </w:r>
      <w:r w:rsidRPr="006830D0">
        <w:rPr>
          <w:spacing w:val="-4"/>
          <w:rtl/>
          <w:lang w:bidi="ar-MA"/>
        </w:rPr>
        <w:t xml:space="preserve"> </w:t>
      </w:r>
      <w:r w:rsidRPr="006830D0">
        <w:rPr>
          <w:rFonts w:hint="eastAsia"/>
          <w:spacing w:val="-4"/>
          <w:rtl/>
          <w:lang w:bidi="ar-MA"/>
        </w:rPr>
        <w:t>الطلبة</w:t>
      </w:r>
      <w:r w:rsidRPr="006830D0">
        <w:rPr>
          <w:spacing w:val="-4"/>
          <w:rtl/>
          <w:lang w:bidi="ar-MA"/>
        </w:rPr>
        <w:t xml:space="preserve"> </w:t>
      </w:r>
      <w:r w:rsidRPr="006830D0">
        <w:rPr>
          <w:rFonts w:hint="eastAsia"/>
          <w:spacing w:val="-4"/>
          <w:rtl/>
          <w:lang w:bidi="ar-MA"/>
        </w:rPr>
        <w:t>ومجازاة</w:t>
      </w:r>
      <w:r w:rsidRPr="006830D0">
        <w:rPr>
          <w:spacing w:val="-4"/>
          <w:rtl/>
          <w:lang w:bidi="ar-MA"/>
        </w:rPr>
        <w:t xml:space="preserve"> </w:t>
      </w:r>
      <w:r w:rsidRPr="006830D0">
        <w:rPr>
          <w:rFonts w:hint="eastAsia"/>
          <w:spacing w:val="-4"/>
          <w:rtl/>
          <w:lang w:bidi="ar-MA"/>
        </w:rPr>
        <w:t>مرتكبها</w:t>
      </w:r>
      <w:r w:rsidRPr="006830D0">
        <w:rPr>
          <w:spacing w:val="-4"/>
          <w:rtl/>
          <w:lang w:bidi="ar-MA"/>
        </w:rPr>
        <w:t xml:space="preserve"> </w:t>
      </w:r>
      <w:r w:rsidRPr="006830D0">
        <w:rPr>
          <w:rFonts w:hint="eastAsia"/>
          <w:spacing w:val="-4"/>
          <w:rtl/>
          <w:lang w:bidi="ar-MA"/>
        </w:rPr>
        <w:t>وفقاً</w:t>
      </w:r>
      <w:r w:rsidRPr="006830D0">
        <w:rPr>
          <w:spacing w:val="-4"/>
          <w:rtl/>
          <w:lang w:bidi="ar-MA"/>
        </w:rPr>
        <w:t xml:space="preserve"> </w:t>
      </w:r>
      <w:r w:rsidRPr="006830D0">
        <w:rPr>
          <w:rFonts w:hint="eastAsia"/>
          <w:spacing w:val="-4"/>
          <w:rtl/>
          <w:lang w:bidi="ar-MA"/>
        </w:rPr>
        <w:t>لما</w:t>
      </w:r>
      <w:r w:rsidRPr="006830D0">
        <w:rPr>
          <w:spacing w:val="-4"/>
          <w:rtl/>
          <w:lang w:bidi="ar-MA"/>
        </w:rPr>
        <w:t xml:space="preserve"> </w:t>
      </w:r>
      <w:r w:rsidRPr="006830D0">
        <w:rPr>
          <w:rFonts w:hint="eastAsia"/>
          <w:spacing w:val="-4"/>
          <w:rtl/>
          <w:lang w:bidi="ar-MA"/>
        </w:rPr>
        <w:t>ورد</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جدول</w:t>
      </w:r>
      <w:r w:rsidRPr="006830D0">
        <w:rPr>
          <w:spacing w:val="-4"/>
          <w:rtl/>
          <w:lang w:bidi="ar-MA"/>
        </w:rPr>
        <w:t xml:space="preserve"> </w:t>
      </w:r>
      <w:r w:rsidRPr="006830D0">
        <w:rPr>
          <w:rFonts w:hint="eastAsia"/>
          <w:spacing w:val="-4"/>
          <w:rtl/>
          <w:lang w:bidi="ar-MA"/>
        </w:rPr>
        <w:t>المخالفات</w:t>
      </w:r>
      <w:r w:rsidRPr="006830D0">
        <w:rPr>
          <w:spacing w:val="-4"/>
          <w:rtl/>
          <w:lang w:bidi="ar-MA"/>
        </w:rPr>
        <w:t xml:space="preserve"> </w:t>
      </w:r>
      <w:r w:rsidRPr="006830D0">
        <w:rPr>
          <w:rFonts w:hint="eastAsia"/>
          <w:spacing w:val="-4"/>
          <w:rtl/>
          <w:lang w:bidi="ar-MA"/>
        </w:rPr>
        <w:t>والجزاءات</w:t>
      </w:r>
      <w:r w:rsidRPr="006830D0">
        <w:rPr>
          <w:spacing w:val="-4"/>
          <w:rtl/>
          <w:lang w:bidi="ar-MA"/>
        </w:rPr>
        <w:t xml:space="preserve"> </w:t>
      </w:r>
      <w:r w:rsidRPr="006830D0">
        <w:rPr>
          <w:rFonts w:hint="eastAsia"/>
          <w:spacing w:val="-4"/>
          <w:rtl/>
          <w:lang w:bidi="ar-MA"/>
        </w:rPr>
        <w:t>الملحق</w:t>
      </w:r>
      <w:r w:rsidRPr="006830D0">
        <w:rPr>
          <w:spacing w:val="-4"/>
          <w:rtl/>
          <w:lang w:bidi="ar-MA"/>
        </w:rPr>
        <w:t xml:space="preserve"> </w:t>
      </w:r>
      <w:r w:rsidRPr="006830D0">
        <w:rPr>
          <w:rFonts w:hint="eastAsia"/>
          <w:spacing w:val="-4"/>
          <w:rtl/>
          <w:lang w:bidi="ar-MA"/>
        </w:rPr>
        <w:t>بقانون</w:t>
      </w:r>
      <w:r w:rsidRPr="006830D0">
        <w:rPr>
          <w:spacing w:val="-4"/>
          <w:rtl/>
          <w:lang w:bidi="ar-MA"/>
        </w:rPr>
        <w:t xml:space="preserve"> </w:t>
      </w:r>
      <w:r w:rsidRPr="006830D0">
        <w:rPr>
          <w:rFonts w:hint="eastAsia"/>
          <w:spacing w:val="-4"/>
          <w:rtl/>
          <w:lang w:bidi="ar-MA"/>
        </w:rPr>
        <w:t>الخدمة</w:t>
      </w:r>
      <w:r w:rsidRPr="006830D0">
        <w:rPr>
          <w:spacing w:val="-4"/>
          <w:rtl/>
          <w:lang w:bidi="ar-MA"/>
        </w:rPr>
        <w:t xml:space="preserve"> </w:t>
      </w:r>
      <w:r w:rsidRPr="006830D0">
        <w:rPr>
          <w:rFonts w:hint="eastAsia"/>
          <w:spacing w:val="-4"/>
          <w:rtl/>
          <w:lang w:bidi="ar-MA"/>
        </w:rPr>
        <w:t>المدنية</w:t>
      </w:r>
      <w:r w:rsidRPr="006830D0">
        <w:rPr>
          <w:spacing w:val="-4"/>
          <w:rtl/>
          <w:lang w:bidi="ar-MA"/>
        </w:rPr>
        <w:t xml:space="preserve"> </w:t>
      </w:r>
      <w:r w:rsidRPr="006830D0">
        <w:rPr>
          <w:rFonts w:hint="eastAsia"/>
          <w:spacing w:val="-4"/>
          <w:rtl/>
          <w:lang w:bidi="ar-MA"/>
        </w:rPr>
        <w:t>ولائحته</w:t>
      </w:r>
      <w:r w:rsidRPr="006830D0">
        <w:rPr>
          <w:spacing w:val="-4"/>
          <w:rtl/>
          <w:lang w:bidi="ar-MA"/>
        </w:rPr>
        <w:t xml:space="preserve"> </w:t>
      </w:r>
      <w:r w:rsidRPr="006830D0">
        <w:rPr>
          <w:rFonts w:hint="eastAsia"/>
          <w:spacing w:val="-4"/>
          <w:rtl/>
          <w:lang w:bidi="ar-MA"/>
        </w:rPr>
        <w:t>التنفيذية</w:t>
      </w:r>
      <w:r w:rsidRPr="006830D0">
        <w:rPr>
          <w:rFonts w:hint="eastAsia"/>
          <w:spacing w:val="-4"/>
          <w:rtl/>
        </w:rPr>
        <w:t>؛</w:t>
      </w:r>
    </w:p>
    <w:p w:rsidR="00632DB7" w:rsidRPr="00A544A4" w:rsidRDefault="00632DB7" w:rsidP="00632DB7">
      <w:pPr>
        <w:pStyle w:val="Bullet1GA"/>
        <w:numPr>
          <w:ilvl w:val="0"/>
          <w:numId w:val="3"/>
        </w:numPr>
        <w:bidi/>
      </w:pPr>
      <w:r w:rsidRPr="00A544A4">
        <w:rPr>
          <w:rFonts w:hint="cs"/>
          <w:rtl/>
          <w:lang w:bidi="ar-MA"/>
        </w:rPr>
        <w:t>معالجة</w:t>
      </w:r>
      <w:r>
        <w:rPr>
          <w:rFonts w:hint="cs"/>
          <w:rtl/>
          <w:lang w:bidi="ar-MA"/>
        </w:rPr>
        <w:t xml:space="preserve"> </w:t>
      </w:r>
      <w:r w:rsidRPr="00A544A4">
        <w:rPr>
          <w:rFonts w:hint="cs"/>
          <w:rtl/>
          <w:lang w:bidi="ar-MA"/>
        </w:rPr>
        <w:t>المخالفات</w:t>
      </w:r>
      <w:r>
        <w:rPr>
          <w:rFonts w:hint="cs"/>
          <w:rtl/>
          <w:lang w:bidi="ar-MA"/>
        </w:rPr>
        <w:t xml:space="preserve"> </w:t>
      </w:r>
      <w:r w:rsidRPr="00A544A4">
        <w:rPr>
          <w:rFonts w:hint="cs"/>
          <w:rtl/>
          <w:lang w:bidi="ar-MA"/>
        </w:rPr>
        <w:t>السلوكية</w:t>
      </w:r>
      <w:r>
        <w:rPr>
          <w:rFonts w:hint="cs"/>
          <w:rtl/>
          <w:lang w:bidi="ar-MA"/>
        </w:rPr>
        <w:t xml:space="preserve"> </w:t>
      </w:r>
      <w:r w:rsidRPr="00A544A4">
        <w:rPr>
          <w:rFonts w:hint="cs"/>
          <w:rtl/>
          <w:lang w:bidi="ar-MA"/>
        </w:rPr>
        <w:t>او</w:t>
      </w:r>
      <w:r>
        <w:rPr>
          <w:rFonts w:hint="cs"/>
          <w:rtl/>
          <w:lang w:bidi="ar-MA"/>
        </w:rPr>
        <w:t xml:space="preserve"> </w:t>
      </w:r>
      <w:r w:rsidRPr="00A544A4">
        <w:rPr>
          <w:rFonts w:hint="cs"/>
          <w:rtl/>
          <w:lang w:bidi="ar-MA"/>
        </w:rPr>
        <w:t>النظامية</w:t>
      </w:r>
      <w:r>
        <w:rPr>
          <w:rFonts w:hint="cs"/>
          <w:rtl/>
          <w:lang w:bidi="ar-MA"/>
        </w:rPr>
        <w:t xml:space="preserve"> </w:t>
      </w:r>
      <w:r w:rsidRPr="00A544A4">
        <w:rPr>
          <w:rFonts w:hint="cs"/>
          <w:rtl/>
          <w:lang w:bidi="ar-MA"/>
        </w:rPr>
        <w:t>داخل</w:t>
      </w:r>
      <w:r>
        <w:rPr>
          <w:rFonts w:hint="cs"/>
          <w:rtl/>
          <w:lang w:bidi="ar-MA"/>
        </w:rPr>
        <w:t xml:space="preserve"> </w:t>
      </w:r>
      <w:r w:rsidRPr="00A544A4">
        <w:rPr>
          <w:rFonts w:hint="cs"/>
          <w:rtl/>
          <w:lang w:bidi="ar-MA"/>
        </w:rPr>
        <w:t>المؤسسة</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معالجة</w:t>
      </w:r>
      <w:r>
        <w:rPr>
          <w:rFonts w:hint="cs"/>
          <w:rtl/>
          <w:lang w:bidi="ar-MA"/>
        </w:rPr>
        <w:t xml:space="preserve"> </w:t>
      </w:r>
      <w:r w:rsidRPr="00A544A4">
        <w:rPr>
          <w:rFonts w:hint="cs"/>
          <w:rtl/>
          <w:lang w:bidi="ar-MA"/>
        </w:rPr>
        <w:t>تربوية</w:t>
      </w:r>
      <w:r>
        <w:rPr>
          <w:rFonts w:hint="cs"/>
          <w:rtl/>
          <w:lang w:bidi="ar-MA"/>
        </w:rPr>
        <w:t xml:space="preserve"> </w:t>
      </w:r>
      <w:r w:rsidRPr="00A544A4">
        <w:rPr>
          <w:rFonts w:hint="cs"/>
          <w:rtl/>
          <w:lang w:bidi="ar-MA"/>
        </w:rPr>
        <w:t>وليس</w:t>
      </w:r>
      <w:r>
        <w:rPr>
          <w:rFonts w:hint="cs"/>
          <w:rtl/>
          <w:lang w:bidi="ar-MA"/>
        </w:rPr>
        <w:t xml:space="preserve"> </w:t>
      </w:r>
      <w:r w:rsidRPr="00A544A4">
        <w:rPr>
          <w:rFonts w:hint="cs"/>
          <w:rtl/>
          <w:lang w:bidi="ar-MA"/>
        </w:rPr>
        <w:t>عقابية</w:t>
      </w:r>
      <w:r>
        <w:rPr>
          <w:rFonts w:hint="cs"/>
          <w:rtl/>
          <w:lang w:bidi="ar-MA"/>
        </w:rPr>
        <w:t xml:space="preserve"> </w:t>
      </w:r>
      <w:r w:rsidRPr="00A544A4">
        <w:rPr>
          <w:rFonts w:hint="cs"/>
          <w:rtl/>
          <w:lang w:bidi="ar-MA"/>
        </w:rPr>
        <w:t>وفقاً</w:t>
      </w:r>
      <w:r>
        <w:rPr>
          <w:rFonts w:hint="cs"/>
          <w:rtl/>
          <w:lang w:bidi="ar-MA"/>
        </w:rPr>
        <w:t xml:space="preserve"> </w:t>
      </w:r>
      <w:r w:rsidRPr="00A544A4">
        <w:rPr>
          <w:rFonts w:hint="cs"/>
          <w:rtl/>
          <w:lang w:bidi="ar-MA"/>
        </w:rPr>
        <w:t>لما</w:t>
      </w:r>
      <w:r>
        <w:rPr>
          <w:rFonts w:hint="cs"/>
          <w:rtl/>
          <w:lang w:bidi="ar-MA"/>
        </w:rPr>
        <w:t xml:space="preserve"> </w:t>
      </w:r>
      <w:r w:rsidRPr="00A544A4">
        <w:rPr>
          <w:rFonts w:hint="cs"/>
          <w:rtl/>
          <w:lang w:bidi="ar-MA"/>
        </w:rPr>
        <w:t>ورد</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لائحة</w:t>
      </w:r>
      <w:r>
        <w:rPr>
          <w:rFonts w:hint="cs"/>
          <w:rtl/>
          <w:lang w:bidi="ar-MA"/>
        </w:rPr>
        <w:t xml:space="preserve"> </w:t>
      </w:r>
      <w:r w:rsidRPr="00A544A4">
        <w:rPr>
          <w:rFonts w:hint="cs"/>
          <w:rtl/>
          <w:lang w:bidi="ar-MA"/>
        </w:rPr>
        <w:t>الانضباط</w:t>
      </w:r>
      <w:r>
        <w:rPr>
          <w:rFonts w:hint="cs"/>
          <w:rtl/>
          <w:lang w:bidi="ar-MA"/>
        </w:rPr>
        <w:t xml:space="preserve"> </w:t>
      </w:r>
      <w:r w:rsidRPr="00A544A4">
        <w:rPr>
          <w:rFonts w:hint="cs"/>
          <w:rtl/>
          <w:lang w:bidi="ar-MA"/>
        </w:rPr>
        <w:t>المدرسي</w:t>
      </w:r>
      <w:r>
        <w:rPr>
          <w:rFonts w:hint="cs"/>
          <w:rtl/>
          <w:lang w:bidi="ar-MA"/>
        </w:rPr>
        <w:t xml:space="preserve"> </w:t>
      </w:r>
      <w:r w:rsidRPr="00A544A4">
        <w:rPr>
          <w:rFonts w:hint="cs"/>
          <w:rtl/>
          <w:lang w:bidi="ar-MA"/>
        </w:rPr>
        <w:t>وتعديلاتها،</w:t>
      </w:r>
      <w:r>
        <w:rPr>
          <w:rFonts w:hint="cs"/>
          <w:rtl/>
          <w:lang w:bidi="ar-MA"/>
        </w:rPr>
        <w:t xml:space="preserve"> </w:t>
      </w:r>
      <w:r w:rsidRPr="00A544A4">
        <w:rPr>
          <w:rFonts w:hint="cs"/>
          <w:rtl/>
          <w:lang w:bidi="ar-MA"/>
        </w:rPr>
        <w:t>والتي</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الى</w:t>
      </w:r>
      <w:r>
        <w:rPr>
          <w:rFonts w:hint="cs"/>
          <w:rtl/>
          <w:lang w:bidi="ar-MA"/>
        </w:rPr>
        <w:t xml:space="preserve"> </w:t>
      </w:r>
      <w:r w:rsidRPr="00A544A4">
        <w:rPr>
          <w:rFonts w:hint="cs"/>
          <w:rtl/>
          <w:lang w:bidi="ar-MA"/>
        </w:rPr>
        <w:t>تعديل</w:t>
      </w:r>
      <w:r>
        <w:rPr>
          <w:rFonts w:hint="cs"/>
          <w:rtl/>
          <w:lang w:bidi="ar-MA"/>
        </w:rPr>
        <w:t xml:space="preserve"> </w:t>
      </w:r>
      <w:r w:rsidRPr="00A544A4">
        <w:rPr>
          <w:rFonts w:hint="cs"/>
          <w:rtl/>
          <w:lang w:bidi="ar-MA"/>
        </w:rPr>
        <w:t>سلوك</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وغرس</w:t>
      </w:r>
      <w:r>
        <w:rPr>
          <w:rFonts w:hint="cs"/>
          <w:rtl/>
          <w:lang w:bidi="ar-MA"/>
        </w:rPr>
        <w:t xml:space="preserve"> </w:t>
      </w:r>
      <w:r w:rsidRPr="00A544A4">
        <w:rPr>
          <w:rFonts w:hint="cs"/>
          <w:rtl/>
          <w:lang w:bidi="ar-MA"/>
        </w:rPr>
        <w:t>الانضباط</w:t>
      </w:r>
      <w:r>
        <w:rPr>
          <w:rFonts w:hint="cs"/>
          <w:rtl/>
          <w:lang w:bidi="ar-MA"/>
        </w:rPr>
        <w:t xml:space="preserve"> </w:t>
      </w:r>
      <w:r w:rsidRPr="00A544A4">
        <w:rPr>
          <w:rFonts w:hint="cs"/>
          <w:rtl/>
          <w:lang w:bidi="ar-MA"/>
        </w:rPr>
        <w:t>الذاتي</w:t>
      </w:r>
      <w:r>
        <w:rPr>
          <w:rFonts w:hint="cs"/>
          <w:rtl/>
          <w:lang w:bidi="ar-MA"/>
        </w:rPr>
        <w:t xml:space="preserve"> </w:t>
      </w:r>
      <w:r w:rsidRPr="00A544A4">
        <w:rPr>
          <w:rFonts w:hint="cs"/>
          <w:rtl/>
          <w:lang w:bidi="ar-MA"/>
        </w:rPr>
        <w:t>والممارسات</w:t>
      </w:r>
      <w:r>
        <w:rPr>
          <w:rFonts w:hint="cs"/>
          <w:rtl/>
          <w:lang w:bidi="ar-MA"/>
        </w:rPr>
        <w:t xml:space="preserve"> </w:t>
      </w:r>
      <w:r w:rsidRPr="00A544A4">
        <w:rPr>
          <w:rFonts w:hint="cs"/>
          <w:rtl/>
          <w:lang w:bidi="ar-MA"/>
        </w:rPr>
        <w:t>المرغوب</w:t>
      </w:r>
      <w:r>
        <w:rPr>
          <w:rFonts w:hint="cs"/>
          <w:rtl/>
          <w:lang w:bidi="ar-MA"/>
        </w:rPr>
        <w:t xml:space="preserve"> </w:t>
      </w:r>
      <w:r w:rsidRPr="00A544A4">
        <w:rPr>
          <w:rFonts w:hint="cs"/>
          <w:rtl/>
          <w:lang w:bidi="ar-MA"/>
        </w:rPr>
        <w:t>بها</w:t>
      </w:r>
      <w:r w:rsidRPr="00A544A4">
        <w:t>.</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اللائحة</w:t>
      </w:r>
      <w:r>
        <w:rPr>
          <w:rFonts w:hint="cs"/>
          <w:rtl/>
          <w:lang w:bidi="ar-MA"/>
        </w:rPr>
        <w:t xml:space="preserve"> </w:t>
      </w:r>
      <w:r w:rsidRPr="00A544A4">
        <w:rPr>
          <w:rFonts w:hint="cs"/>
          <w:rtl/>
          <w:lang w:bidi="ar-MA"/>
        </w:rPr>
        <w:t>الى</w:t>
      </w:r>
      <w:r>
        <w:rPr>
          <w:rFonts w:hint="cs"/>
          <w:rtl/>
          <w:lang w:bidi="ar-MA"/>
        </w:rPr>
        <w:t xml:space="preserve"> </w:t>
      </w:r>
      <w:r w:rsidRPr="00A544A4">
        <w:rPr>
          <w:rFonts w:hint="cs"/>
          <w:rtl/>
          <w:lang w:bidi="ar-MA"/>
        </w:rPr>
        <w:t>علاج</w:t>
      </w:r>
      <w:r>
        <w:rPr>
          <w:rFonts w:hint="cs"/>
          <w:rtl/>
          <w:lang w:bidi="ar-MA"/>
        </w:rPr>
        <w:t xml:space="preserve"> </w:t>
      </w:r>
      <w:r w:rsidRPr="00A544A4">
        <w:rPr>
          <w:rFonts w:hint="cs"/>
          <w:rtl/>
          <w:lang w:bidi="ar-MA"/>
        </w:rPr>
        <w:t>السلوك</w:t>
      </w:r>
      <w:r>
        <w:rPr>
          <w:rFonts w:hint="cs"/>
          <w:rtl/>
          <w:lang w:bidi="ar-MA"/>
        </w:rPr>
        <w:t xml:space="preserve"> </w:t>
      </w:r>
      <w:r w:rsidRPr="00A544A4">
        <w:rPr>
          <w:rFonts w:hint="cs"/>
          <w:rtl/>
          <w:lang w:bidi="ar-MA"/>
        </w:rPr>
        <w:t>الذي</w:t>
      </w:r>
      <w:r>
        <w:rPr>
          <w:rFonts w:hint="cs"/>
          <w:rtl/>
          <w:lang w:bidi="ar-MA"/>
        </w:rPr>
        <w:t xml:space="preserve"> </w:t>
      </w:r>
      <w:r w:rsidRPr="00A544A4">
        <w:rPr>
          <w:rFonts w:hint="cs"/>
          <w:rtl/>
          <w:lang w:bidi="ar-MA"/>
        </w:rPr>
        <w:t>يعتمد</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التقدير</w:t>
      </w:r>
      <w:r>
        <w:rPr>
          <w:rFonts w:hint="cs"/>
          <w:rtl/>
          <w:lang w:bidi="ar-MA"/>
        </w:rPr>
        <w:t xml:space="preserve"> </w:t>
      </w:r>
      <w:r w:rsidRPr="00A544A4">
        <w:rPr>
          <w:rFonts w:hint="cs"/>
          <w:rtl/>
          <w:lang w:bidi="ar-MA"/>
        </w:rPr>
        <w:t>التربوي</w:t>
      </w:r>
      <w:r>
        <w:rPr>
          <w:rFonts w:hint="cs"/>
          <w:rtl/>
          <w:lang w:bidi="ar-MA"/>
        </w:rPr>
        <w:t xml:space="preserve"> </w:t>
      </w:r>
      <w:r w:rsidRPr="00A544A4">
        <w:rPr>
          <w:rFonts w:hint="cs"/>
          <w:rtl/>
          <w:lang w:bidi="ar-MA"/>
        </w:rPr>
        <w:t>السليم</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يضمن</w:t>
      </w:r>
      <w:r>
        <w:rPr>
          <w:rFonts w:hint="cs"/>
          <w:rtl/>
          <w:lang w:bidi="ar-MA"/>
        </w:rPr>
        <w:t xml:space="preserve"> </w:t>
      </w:r>
      <w:r w:rsidRPr="00A544A4">
        <w:rPr>
          <w:rFonts w:hint="cs"/>
          <w:rtl/>
          <w:lang w:bidi="ar-MA"/>
        </w:rPr>
        <w:t>حماية</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ومصلحته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المعالجات.</w:t>
      </w:r>
      <w:r>
        <w:rPr>
          <w:rFonts w:hint="cs"/>
          <w:rtl/>
          <w:lang w:bidi="ar-MA"/>
        </w:rPr>
        <w:t xml:space="preserve"> </w:t>
      </w:r>
    </w:p>
    <w:p w:rsidR="00632DB7" w:rsidRPr="00A51855" w:rsidRDefault="00632DB7" w:rsidP="00632DB7">
      <w:pPr>
        <w:pStyle w:val="H23GA"/>
        <w:rPr>
          <w:rtl/>
          <w:lang w:bidi="ar-MA"/>
        </w:rPr>
      </w:pPr>
      <w:r>
        <w:rPr>
          <w:rtl/>
          <w:lang w:bidi="ar-EG"/>
        </w:rPr>
        <w:tab/>
      </w:r>
      <w:r>
        <w:rPr>
          <w:rtl/>
          <w:lang w:bidi="ar-EG"/>
        </w:rPr>
        <w:tab/>
      </w:r>
      <w:r w:rsidRPr="00A51855">
        <w:rPr>
          <w:rFonts w:hint="cs"/>
          <w:rtl/>
          <w:lang w:bidi="ar-MA"/>
        </w:rPr>
        <w:t>في</w:t>
      </w:r>
      <w:r>
        <w:rPr>
          <w:rFonts w:hint="cs"/>
          <w:rtl/>
          <w:lang w:bidi="ar-MA"/>
        </w:rPr>
        <w:t xml:space="preserve"> </w:t>
      </w:r>
      <w:r w:rsidRPr="00A51855">
        <w:rPr>
          <w:rFonts w:hint="cs"/>
          <w:rtl/>
          <w:lang w:bidi="ar-MA"/>
        </w:rPr>
        <w:t>دور</w:t>
      </w:r>
      <w:r>
        <w:rPr>
          <w:rFonts w:hint="cs"/>
          <w:rtl/>
          <w:lang w:bidi="ar-MA"/>
        </w:rPr>
        <w:t xml:space="preserve"> </w:t>
      </w:r>
      <w:r w:rsidRPr="00A51855">
        <w:rPr>
          <w:rFonts w:hint="cs"/>
          <w:rtl/>
          <w:lang w:bidi="ar-MA"/>
        </w:rPr>
        <w:t>الرعاية:</w:t>
      </w:r>
    </w:p>
    <w:p w:rsidR="00632DB7" w:rsidRPr="00A544A4" w:rsidRDefault="00632DB7" w:rsidP="00632DB7">
      <w:pPr>
        <w:pStyle w:val="SingleTxtGA"/>
        <w:spacing w:after="100"/>
      </w:pPr>
      <w:r>
        <w:rPr>
          <w:rFonts w:eastAsia="Calibri" w:hint="cs"/>
          <w:rtl/>
          <w:lang w:bidi="ar-EG"/>
        </w:rPr>
        <w:t>78-</w:t>
      </w:r>
      <w:r w:rsidRPr="00A544A4">
        <w:rPr>
          <w:rFonts w:eastAsia="Calibri"/>
        </w:rPr>
        <w:tab/>
      </w:r>
      <w:r w:rsidRPr="00A544A4">
        <w:rPr>
          <w:rFonts w:hint="cs"/>
          <w:rtl/>
          <w:lang w:bidi="ar-MA"/>
        </w:rPr>
        <w:t>ينص</w:t>
      </w:r>
      <w:r>
        <w:rPr>
          <w:rFonts w:hint="cs"/>
          <w:rtl/>
          <w:lang w:bidi="ar-MA"/>
        </w:rPr>
        <w:t xml:space="preserve"> </w:t>
      </w:r>
      <w:r w:rsidRPr="00A544A4">
        <w:rPr>
          <w:rFonts w:hint="cs"/>
          <w:rtl/>
          <w:lang w:bidi="ar-MA"/>
        </w:rPr>
        <w:t>النظام</w:t>
      </w:r>
      <w:r>
        <w:rPr>
          <w:rFonts w:hint="cs"/>
          <w:rtl/>
          <w:lang w:bidi="ar-MA"/>
        </w:rPr>
        <w:t xml:space="preserve"> </w:t>
      </w:r>
      <w:r w:rsidRPr="00A544A4">
        <w:rPr>
          <w:rFonts w:hint="cs"/>
          <w:rtl/>
          <w:lang w:bidi="ar-MA"/>
        </w:rPr>
        <w:t>الداخلي</w:t>
      </w:r>
      <w:r>
        <w:rPr>
          <w:rFonts w:hint="cs"/>
          <w:rtl/>
        </w:rPr>
        <w:t xml:space="preserve"> </w:t>
      </w:r>
      <w:r w:rsidRPr="00A544A4">
        <w:rPr>
          <w:rFonts w:hint="cs"/>
          <w:rtl/>
          <w:lang w:bidi="ar-MA"/>
        </w:rPr>
        <w:t>"</w:t>
      </w:r>
      <w:r w:rsidRPr="00A544A4">
        <w:rPr>
          <w:rFonts w:hint="cs"/>
          <w:rtl/>
        </w:rPr>
        <w:t>لدار</w:t>
      </w:r>
      <w:r>
        <w:rPr>
          <w:rFonts w:hint="cs"/>
          <w:rtl/>
        </w:rPr>
        <w:t xml:space="preserve"> </w:t>
      </w:r>
      <w:r w:rsidRPr="00A544A4">
        <w:rPr>
          <w:rFonts w:hint="cs"/>
          <w:rtl/>
        </w:rPr>
        <w:t>بتلكو"</w:t>
      </w:r>
      <w:r>
        <w:rPr>
          <w:rFonts w:hint="cs"/>
          <w:rtl/>
        </w:rPr>
        <w:t xml:space="preserve"> </w:t>
      </w:r>
      <w:r w:rsidRPr="00A544A4">
        <w:rPr>
          <w:rFonts w:hint="cs"/>
          <w:rtl/>
        </w:rPr>
        <w:t>وهي</w:t>
      </w:r>
      <w:r>
        <w:rPr>
          <w:rFonts w:hint="cs"/>
          <w:rtl/>
        </w:rPr>
        <w:t xml:space="preserve"> </w:t>
      </w:r>
      <w:r w:rsidRPr="00A544A4">
        <w:rPr>
          <w:rFonts w:hint="cs"/>
          <w:rtl/>
        </w:rPr>
        <w:t>الدار</w:t>
      </w:r>
      <w:r>
        <w:rPr>
          <w:rFonts w:hint="cs"/>
          <w:rtl/>
        </w:rPr>
        <w:t xml:space="preserve"> </w:t>
      </w:r>
      <w:r w:rsidRPr="00A544A4">
        <w:rPr>
          <w:rFonts w:hint="cs"/>
          <w:rtl/>
        </w:rPr>
        <w:t>التابعة</w:t>
      </w:r>
      <w:r>
        <w:rPr>
          <w:rFonts w:hint="cs"/>
          <w:rtl/>
        </w:rPr>
        <w:t xml:space="preserve"> </w:t>
      </w:r>
      <w:r w:rsidRPr="00A544A4">
        <w:rPr>
          <w:rFonts w:hint="cs"/>
          <w:rtl/>
        </w:rPr>
        <w:t>للدولة</w:t>
      </w:r>
      <w:r>
        <w:rPr>
          <w:rFonts w:hint="cs"/>
          <w:rtl/>
        </w:rPr>
        <w:t xml:space="preserve"> </w:t>
      </w:r>
      <w:r w:rsidRPr="00A544A4">
        <w:rPr>
          <w:rFonts w:hint="cs"/>
          <w:rtl/>
        </w:rPr>
        <w:t>للأطفال</w:t>
      </w:r>
      <w:r>
        <w:rPr>
          <w:rFonts w:hint="cs"/>
          <w:rtl/>
        </w:rPr>
        <w:t xml:space="preserve"> </w:t>
      </w:r>
      <w:r w:rsidRPr="00A544A4">
        <w:rPr>
          <w:rFonts w:hint="cs"/>
          <w:rtl/>
        </w:rPr>
        <w:t>فاقدي</w:t>
      </w:r>
      <w:r>
        <w:rPr>
          <w:rFonts w:hint="cs"/>
          <w:rtl/>
        </w:rPr>
        <w:t xml:space="preserve"> </w:t>
      </w:r>
      <w:r w:rsidRPr="00A544A4">
        <w:rPr>
          <w:rFonts w:hint="cs"/>
          <w:rtl/>
        </w:rPr>
        <w:t>الرعاية</w:t>
      </w:r>
      <w:r>
        <w:rPr>
          <w:rFonts w:hint="cs"/>
          <w:rtl/>
        </w:rPr>
        <w:t xml:space="preserve"> </w:t>
      </w:r>
      <w:r w:rsidRPr="00A544A4">
        <w:rPr>
          <w:rFonts w:hint="cs"/>
          <w:rtl/>
        </w:rPr>
        <w:t>الأسرية</w:t>
      </w:r>
      <w:r>
        <w:rPr>
          <w:rFonts w:hint="cs"/>
          <w:rtl/>
        </w:rPr>
        <w:t xml:space="preserve"> </w:t>
      </w:r>
      <w:r w:rsidRPr="00A544A4">
        <w:rPr>
          <w:rFonts w:hint="cs"/>
          <w:rtl/>
        </w:rPr>
        <w:t>على</w:t>
      </w:r>
      <w:r>
        <w:rPr>
          <w:rFonts w:hint="cs"/>
          <w:rtl/>
        </w:rPr>
        <w:t xml:space="preserve"> </w:t>
      </w:r>
      <w:r w:rsidRPr="00A544A4">
        <w:rPr>
          <w:rFonts w:hint="cs"/>
          <w:rtl/>
        </w:rPr>
        <w:t>حظر</w:t>
      </w:r>
      <w:r>
        <w:rPr>
          <w:rFonts w:hint="cs"/>
          <w:rtl/>
        </w:rPr>
        <w:t xml:space="preserve"> </w:t>
      </w:r>
      <w:r w:rsidRPr="00A544A4">
        <w:rPr>
          <w:rFonts w:hint="cs"/>
          <w:rtl/>
        </w:rPr>
        <w:t>العقوبة</w:t>
      </w:r>
      <w:r>
        <w:rPr>
          <w:rFonts w:hint="cs"/>
          <w:rtl/>
        </w:rPr>
        <w:t xml:space="preserve"> </w:t>
      </w:r>
      <w:r w:rsidRPr="00A544A4">
        <w:rPr>
          <w:rFonts w:hint="cs"/>
          <w:rtl/>
        </w:rPr>
        <w:t>البدنية</w:t>
      </w:r>
      <w:r>
        <w:rPr>
          <w:rFonts w:hint="cs"/>
          <w:rtl/>
        </w:rPr>
        <w:t xml:space="preserve"> </w:t>
      </w:r>
      <w:r w:rsidRPr="00A544A4">
        <w:rPr>
          <w:rFonts w:hint="cs"/>
          <w:rtl/>
        </w:rPr>
        <w:t>حظرا</w:t>
      </w:r>
      <w:r>
        <w:rPr>
          <w:rFonts w:hint="cs"/>
          <w:rtl/>
        </w:rPr>
        <w:t xml:space="preserve"> </w:t>
      </w:r>
      <w:r w:rsidRPr="00A544A4">
        <w:rPr>
          <w:rFonts w:hint="cs"/>
          <w:rtl/>
        </w:rPr>
        <w:t>تاما،</w:t>
      </w:r>
      <w:r>
        <w:rPr>
          <w:rFonts w:hint="cs"/>
          <w:rtl/>
        </w:rPr>
        <w:t xml:space="preserve"> </w:t>
      </w:r>
      <w:r w:rsidRPr="00A544A4">
        <w:rPr>
          <w:rFonts w:hint="cs"/>
          <w:rtl/>
        </w:rPr>
        <w:t>مهما</w:t>
      </w:r>
      <w:r>
        <w:rPr>
          <w:rFonts w:hint="cs"/>
          <w:rtl/>
        </w:rPr>
        <w:t xml:space="preserve"> </w:t>
      </w:r>
      <w:r w:rsidRPr="00A544A4">
        <w:rPr>
          <w:rFonts w:hint="cs"/>
          <w:rtl/>
        </w:rPr>
        <w:t>كان</w:t>
      </w:r>
      <w:r>
        <w:rPr>
          <w:rFonts w:hint="cs"/>
          <w:rtl/>
        </w:rPr>
        <w:t xml:space="preserve"> </w:t>
      </w:r>
      <w:r w:rsidRPr="00A544A4">
        <w:rPr>
          <w:rFonts w:hint="cs"/>
          <w:rtl/>
        </w:rPr>
        <w:t>الغرض</w:t>
      </w:r>
      <w:r>
        <w:rPr>
          <w:rFonts w:hint="cs"/>
          <w:rtl/>
        </w:rPr>
        <w:t xml:space="preserve"> </w:t>
      </w:r>
      <w:r w:rsidRPr="00A544A4">
        <w:rPr>
          <w:rFonts w:hint="cs"/>
          <w:rtl/>
        </w:rPr>
        <w:t>منها</w:t>
      </w:r>
      <w:r>
        <w:rPr>
          <w:rFonts w:hint="cs"/>
          <w:rtl/>
        </w:rPr>
        <w:t xml:space="preserve"> </w:t>
      </w:r>
      <w:r w:rsidRPr="00A544A4">
        <w:rPr>
          <w:rFonts w:hint="cs"/>
          <w:rtl/>
        </w:rPr>
        <w:t>ومهما</w:t>
      </w:r>
      <w:r>
        <w:rPr>
          <w:rFonts w:hint="cs"/>
          <w:rtl/>
        </w:rPr>
        <w:t xml:space="preserve"> </w:t>
      </w:r>
      <w:r w:rsidRPr="00A544A4">
        <w:rPr>
          <w:rFonts w:hint="cs"/>
          <w:rtl/>
        </w:rPr>
        <w:t>كانت</w:t>
      </w:r>
      <w:r>
        <w:rPr>
          <w:rFonts w:hint="cs"/>
          <w:rtl/>
        </w:rPr>
        <w:t xml:space="preserve"> </w:t>
      </w:r>
      <w:r w:rsidRPr="00A544A4">
        <w:rPr>
          <w:rFonts w:hint="cs"/>
          <w:rtl/>
        </w:rPr>
        <w:t>درجتها.</w:t>
      </w:r>
      <w:r>
        <w:rPr>
          <w:rFonts w:hint="cs"/>
          <w:rtl/>
        </w:rPr>
        <w:t xml:space="preserve"> </w:t>
      </w:r>
      <w:r w:rsidRPr="00A544A4">
        <w:rPr>
          <w:rFonts w:hint="cs"/>
          <w:rtl/>
        </w:rPr>
        <w:t>وقد</w:t>
      </w:r>
      <w:r>
        <w:rPr>
          <w:rFonts w:hint="cs"/>
          <w:rtl/>
        </w:rPr>
        <w:t xml:space="preserve"> </w:t>
      </w:r>
      <w:r w:rsidRPr="00A544A4">
        <w:rPr>
          <w:rFonts w:hint="cs"/>
          <w:rtl/>
        </w:rPr>
        <w:t>تم</w:t>
      </w:r>
      <w:r>
        <w:rPr>
          <w:rFonts w:hint="cs"/>
          <w:rtl/>
        </w:rPr>
        <w:t xml:space="preserve"> </w:t>
      </w:r>
      <w:r w:rsidRPr="00A544A4">
        <w:rPr>
          <w:rFonts w:hint="cs"/>
          <w:rtl/>
        </w:rPr>
        <w:t>مؤخراً</w:t>
      </w:r>
      <w:r>
        <w:rPr>
          <w:rFonts w:hint="cs"/>
          <w:rtl/>
        </w:rPr>
        <w:t xml:space="preserve"> </w:t>
      </w:r>
      <w:r w:rsidRPr="00A544A4">
        <w:rPr>
          <w:rFonts w:hint="cs"/>
          <w:rtl/>
        </w:rPr>
        <w:t>اتخاذ</w:t>
      </w:r>
      <w:r>
        <w:rPr>
          <w:rFonts w:hint="cs"/>
          <w:rtl/>
        </w:rPr>
        <w:t xml:space="preserve"> </w:t>
      </w:r>
      <w:r w:rsidRPr="00A544A4">
        <w:rPr>
          <w:rFonts w:hint="cs"/>
          <w:rtl/>
        </w:rPr>
        <w:t>إجراءات</w:t>
      </w:r>
      <w:r>
        <w:rPr>
          <w:rFonts w:hint="cs"/>
          <w:rtl/>
        </w:rPr>
        <w:t xml:space="preserve"> </w:t>
      </w:r>
      <w:r w:rsidRPr="00A544A4">
        <w:rPr>
          <w:rFonts w:hint="cs"/>
          <w:rtl/>
        </w:rPr>
        <w:t>رادعة</w:t>
      </w:r>
      <w:r>
        <w:rPr>
          <w:rFonts w:hint="cs"/>
          <w:rtl/>
        </w:rPr>
        <w:t xml:space="preserve"> </w:t>
      </w:r>
      <w:r w:rsidRPr="00A544A4">
        <w:rPr>
          <w:rFonts w:hint="cs"/>
          <w:rtl/>
        </w:rPr>
        <w:t>تجاه</w:t>
      </w:r>
      <w:r>
        <w:rPr>
          <w:rFonts w:hint="cs"/>
          <w:rtl/>
        </w:rPr>
        <w:t xml:space="preserve"> </w:t>
      </w:r>
      <w:r w:rsidRPr="00A544A4">
        <w:rPr>
          <w:rFonts w:hint="cs"/>
          <w:rtl/>
        </w:rPr>
        <w:t>اثنين</w:t>
      </w:r>
      <w:r>
        <w:rPr>
          <w:rFonts w:hint="cs"/>
          <w:rtl/>
        </w:rPr>
        <w:t xml:space="preserve"> </w:t>
      </w:r>
      <w:r w:rsidRPr="00A544A4">
        <w:rPr>
          <w:rFonts w:hint="cs"/>
          <w:rtl/>
        </w:rPr>
        <w:t>من</w:t>
      </w:r>
      <w:r>
        <w:rPr>
          <w:rFonts w:hint="cs"/>
          <w:rtl/>
        </w:rPr>
        <w:t xml:space="preserve"> </w:t>
      </w:r>
      <w:r w:rsidRPr="00A544A4">
        <w:rPr>
          <w:rFonts w:hint="cs"/>
          <w:rtl/>
        </w:rPr>
        <w:t>موظفي</w:t>
      </w:r>
      <w:r>
        <w:rPr>
          <w:rFonts w:hint="cs"/>
          <w:rtl/>
        </w:rPr>
        <w:t xml:space="preserve"> </w:t>
      </w:r>
      <w:r w:rsidRPr="00A544A4">
        <w:rPr>
          <w:rFonts w:hint="cs"/>
          <w:rtl/>
        </w:rPr>
        <w:t>الدار.</w:t>
      </w:r>
      <w:r>
        <w:rPr>
          <w:rFonts w:hint="cs"/>
          <w:rtl/>
        </w:rPr>
        <w:t xml:space="preserve"> </w:t>
      </w:r>
      <w:r w:rsidRPr="00A544A4">
        <w:rPr>
          <w:rFonts w:hint="cs"/>
          <w:rtl/>
        </w:rPr>
        <w:t>فقد</w:t>
      </w:r>
      <w:r>
        <w:rPr>
          <w:rFonts w:hint="cs"/>
          <w:rtl/>
        </w:rPr>
        <w:t xml:space="preserve"> </w:t>
      </w:r>
      <w:r w:rsidRPr="00A544A4">
        <w:rPr>
          <w:rFonts w:hint="cs"/>
          <w:rtl/>
        </w:rPr>
        <w:t>تم</w:t>
      </w:r>
      <w:r>
        <w:rPr>
          <w:rFonts w:hint="cs"/>
          <w:rtl/>
        </w:rPr>
        <w:t xml:space="preserve"> </w:t>
      </w:r>
      <w:r w:rsidRPr="00A544A4">
        <w:rPr>
          <w:rFonts w:hint="cs"/>
          <w:rtl/>
        </w:rPr>
        <w:t>فصل</w:t>
      </w:r>
      <w:r>
        <w:rPr>
          <w:rFonts w:hint="cs"/>
          <w:rtl/>
        </w:rPr>
        <w:t xml:space="preserve"> </w:t>
      </w:r>
      <w:r w:rsidRPr="00A544A4">
        <w:rPr>
          <w:rFonts w:hint="cs"/>
          <w:rtl/>
        </w:rPr>
        <w:t>إحدى</w:t>
      </w:r>
      <w:r>
        <w:rPr>
          <w:rFonts w:hint="cs"/>
          <w:rtl/>
        </w:rPr>
        <w:t xml:space="preserve"> </w:t>
      </w:r>
      <w:r w:rsidRPr="00A544A4">
        <w:rPr>
          <w:rFonts w:hint="cs"/>
          <w:rtl/>
        </w:rPr>
        <w:t>الممرضات</w:t>
      </w:r>
      <w:r>
        <w:rPr>
          <w:rFonts w:hint="cs"/>
          <w:rtl/>
        </w:rPr>
        <w:t xml:space="preserve"> </w:t>
      </w:r>
      <w:r w:rsidRPr="00A544A4">
        <w:rPr>
          <w:rFonts w:hint="cs"/>
          <w:rtl/>
        </w:rPr>
        <w:t>بعد</w:t>
      </w:r>
      <w:r>
        <w:rPr>
          <w:rFonts w:hint="cs"/>
          <w:rtl/>
        </w:rPr>
        <w:t xml:space="preserve"> </w:t>
      </w:r>
      <w:r w:rsidRPr="00A544A4">
        <w:rPr>
          <w:rFonts w:hint="cs"/>
          <w:rtl/>
        </w:rPr>
        <w:t>أن</w:t>
      </w:r>
      <w:r>
        <w:rPr>
          <w:rFonts w:hint="cs"/>
          <w:rtl/>
        </w:rPr>
        <w:t xml:space="preserve"> </w:t>
      </w:r>
      <w:r w:rsidRPr="00A544A4">
        <w:rPr>
          <w:rFonts w:hint="cs"/>
          <w:rtl/>
        </w:rPr>
        <w:t>قامت</w:t>
      </w:r>
      <w:r>
        <w:rPr>
          <w:rFonts w:hint="cs"/>
          <w:rtl/>
        </w:rPr>
        <w:t xml:space="preserve"> </w:t>
      </w:r>
      <w:r w:rsidRPr="00A544A4">
        <w:rPr>
          <w:rFonts w:hint="cs"/>
          <w:rtl/>
        </w:rPr>
        <w:t>بدفع</w:t>
      </w:r>
      <w:r>
        <w:rPr>
          <w:rFonts w:hint="cs"/>
          <w:rtl/>
        </w:rPr>
        <w:t xml:space="preserve"> </w:t>
      </w:r>
      <w:r w:rsidRPr="00A544A4">
        <w:rPr>
          <w:rFonts w:hint="cs"/>
          <w:rtl/>
        </w:rPr>
        <w:t>أحد</w:t>
      </w:r>
      <w:r>
        <w:rPr>
          <w:rFonts w:hint="cs"/>
          <w:rtl/>
        </w:rPr>
        <w:t xml:space="preserve"> </w:t>
      </w:r>
      <w:r w:rsidRPr="00A544A4">
        <w:rPr>
          <w:rFonts w:hint="cs"/>
          <w:rtl/>
        </w:rPr>
        <w:t>الأطفال</w:t>
      </w:r>
      <w:r>
        <w:rPr>
          <w:rFonts w:hint="cs"/>
          <w:rtl/>
        </w:rPr>
        <w:t xml:space="preserve"> </w:t>
      </w:r>
      <w:r w:rsidRPr="00A544A4">
        <w:rPr>
          <w:rFonts w:hint="cs"/>
          <w:rtl/>
        </w:rPr>
        <w:t>دفعة</w:t>
      </w:r>
      <w:r>
        <w:rPr>
          <w:rFonts w:hint="cs"/>
          <w:rtl/>
        </w:rPr>
        <w:t xml:space="preserve"> </w:t>
      </w:r>
      <w:r w:rsidRPr="00A544A4">
        <w:rPr>
          <w:rFonts w:hint="cs"/>
          <w:rtl/>
        </w:rPr>
        <w:t>خفيفة،</w:t>
      </w:r>
      <w:r>
        <w:rPr>
          <w:rFonts w:hint="cs"/>
          <w:rtl/>
        </w:rPr>
        <w:t xml:space="preserve"> </w:t>
      </w:r>
      <w:r w:rsidRPr="00A544A4">
        <w:rPr>
          <w:rFonts w:hint="cs"/>
          <w:rtl/>
        </w:rPr>
        <w:t>وكذلك</w:t>
      </w:r>
      <w:r>
        <w:rPr>
          <w:rFonts w:hint="cs"/>
          <w:rtl/>
        </w:rPr>
        <w:t xml:space="preserve"> </w:t>
      </w:r>
      <w:r w:rsidRPr="00A544A4">
        <w:rPr>
          <w:rFonts w:hint="cs"/>
          <w:rtl/>
        </w:rPr>
        <w:t>تم</w:t>
      </w:r>
      <w:r>
        <w:rPr>
          <w:rFonts w:hint="cs"/>
          <w:rtl/>
        </w:rPr>
        <w:t xml:space="preserve"> </w:t>
      </w:r>
      <w:r w:rsidRPr="00A544A4">
        <w:rPr>
          <w:rFonts w:hint="cs"/>
          <w:rtl/>
        </w:rPr>
        <w:t>الاستغناء</w:t>
      </w:r>
      <w:r>
        <w:rPr>
          <w:rFonts w:hint="cs"/>
          <w:rtl/>
        </w:rPr>
        <w:t xml:space="preserve"> </w:t>
      </w:r>
      <w:r w:rsidRPr="00A544A4">
        <w:rPr>
          <w:rFonts w:hint="cs"/>
          <w:rtl/>
        </w:rPr>
        <w:t>عن</w:t>
      </w:r>
      <w:r>
        <w:rPr>
          <w:rFonts w:hint="cs"/>
          <w:rtl/>
        </w:rPr>
        <w:t xml:space="preserve"> </w:t>
      </w:r>
      <w:r w:rsidRPr="00A544A4">
        <w:rPr>
          <w:rFonts w:hint="cs"/>
          <w:rtl/>
        </w:rPr>
        <w:t>خدمات</w:t>
      </w:r>
      <w:r>
        <w:rPr>
          <w:rFonts w:hint="cs"/>
          <w:rtl/>
        </w:rPr>
        <w:t xml:space="preserve"> </w:t>
      </w:r>
      <w:r w:rsidRPr="00A544A4">
        <w:rPr>
          <w:rFonts w:hint="cs"/>
          <w:rtl/>
        </w:rPr>
        <w:t>أحد</w:t>
      </w:r>
      <w:r>
        <w:rPr>
          <w:rFonts w:hint="cs"/>
          <w:rtl/>
        </w:rPr>
        <w:t xml:space="preserve"> </w:t>
      </w:r>
      <w:r w:rsidRPr="00A544A4">
        <w:rPr>
          <w:rFonts w:hint="cs"/>
          <w:rtl/>
        </w:rPr>
        <w:t>الفنيين</w:t>
      </w:r>
      <w:r>
        <w:rPr>
          <w:rFonts w:hint="cs"/>
          <w:rtl/>
        </w:rPr>
        <w:t xml:space="preserve"> </w:t>
      </w:r>
      <w:r w:rsidRPr="00A544A4">
        <w:rPr>
          <w:rFonts w:hint="cs"/>
          <w:rtl/>
        </w:rPr>
        <w:t>لقيامه</w:t>
      </w:r>
      <w:r>
        <w:rPr>
          <w:rFonts w:hint="cs"/>
          <w:rtl/>
        </w:rPr>
        <w:t xml:space="preserve"> </w:t>
      </w:r>
      <w:r w:rsidRPr="00A544A4">
        <w:rPr>
          <w:rFonts w:hint="cs"/>
          <w:rtl/>
        </w:rPr>
        <w:t>بعقاب</w:t>
      </w:r>
      <w:r>
        <w:rPr>
          <w:rFonts w:hint="cs"/>
          <w:rtl/>
        </w:rPr>
        <w:t xml:space="preserve"> </w:t>
      </w:r>
      <w:r w:rsidRPr="00A544A4">
        <w:rPr>
          <w:rFonts w:hint="cs"/>
          <w:rtl/>
        </w:rPr>
        <w:t>أحد</w:t>
      </w:r>
      <w:r>
        <w:rPr>
          <w:rFonts w:hint="cs"/>
          <w:rtl/>
        </w:rPr>
        <w:t xml:space="preserve"> </w:t>
      </w:r>
      <w:r w:rsidRPr="00A544A4">
        <w:rPr>
          <w:rFonts w:hint="cs"/>
          <w:rtl/>
        </w:rPr>
        <w:t>الأطفال</w:t>
      </w:r>
      <w:r>
        <w:rPr>
          <w:rFonts w:hint="cs"/>
          <w:rtl/>
        </w:rPr>
        <w:t xml:space="preserve"> </w:t>
      </w:r>
      <w:r w:rsidRPr="00A544A4">
        <w:rPr>
          <w:rFonts w:hint="cs"/>
          <w:rtl/>
        </w:rPr>
        <w:t>بتعريضه</w:t>
      </w:r>
      <w:r>
        <w:rPr>
          <w:rFonts w:hint="cs"/>
          <w:rtl/>
        </w:rPr>
        <w:t xml:space="preserve"> </w:t>
      </w:r>
      <w:r w:rsidRPr="00A544A4">
        <w:rPr>
          <w:rFonts w:hint="cs"/>
          <w:rtl/>
        </w:rPr>
        <w:t>لضربة</w:t>
      </w:r>
      <w:r>
        <w:rPr>
          <w:rFonts w:hint="cs"/>
          <w:rtl/>
        </w:rPr>
        <w:t xml:space="preserve"> </w:t>
      </w:r>
      <w:r w:rsidRPr="00A544A4">
        <w:rPr>
          <w:rFonts w:hint="cs"/>
          <w:rtl/>
        </w:rPr>
        <w:t>خفيفة.</w:t>
      </w:r>
      <w:r>
        <w:rPr>
          <w:rFonts w:hint="cs"/>
          <w:rtl/>
        </w:rPr>
        <w:t xml:space="preserve"> </w:t>
      </w:r>
      <w:r w:rsidRPr="00A544A4">
        <w:rPr>
          <w:rFonts w:hint="cs"/>
          <w:rtl/>
        </w:rPr>
        <w:t>ولا</w:t>
      </w:r>
      <w:r>
        <w:rPr>
          <w:rFonts w:hint="cs"/>
          <w:rtl/>
        </w:rPr>
        <w:t xml:space="preserve"> </w:t>
      </w:r>
      <w:r w:rsidRPr="00A544A4">
        <w:rPr>
          <w:rFonts w:hint="cs"/>
          <w:rtl/>
        </w:rPr>
        <w:t>تتهاون</w:t>
      </w:r>
      <w:r>
        <w:rPr>
          <w:rFonts w:hint="cs"/>
          <w:rtl/>
        </w:rPr>
        <w:t xml:space="preserve"> </w:t>
      </w:r>
      <w:r w:rsidRPr="00A544A4">
        <w:rPr>
          <w:rFonts w:hint="cs"/>
          <w:rtl/>
        </w:rPr>
        <w:t>الدار</w:t>
      </w:r>
      <w:r>
        <w:rPr>
          <w:rFonts w:hint="cs"/>
          <w:rtl/>
        </w:rPr>
        <w:t xml:space="preserve"> </w:t>
      </w:r>
      <w:r w:rsidRPr="00A544A4">
        <w:rPr>
          <w:rFonts w:hint="cs"/>
          <w:rtl/>
        </w:rPr>
        <w:t>في</w:t>
      </w:r>
      <w:r>
        <w:rPr>
          <w:rFonts w:hint="cs"/>
          <w:rtl/>
        </w:rPr>
        <w:t xml:space="preserve"> </w:t>
      </w:r>
      <w:r w:rsidRPr="00A544A4">
        <w:rPr>
          <w:rFonts w:hint="cs"/>
          <w:rtl/>
        </w:rPr>
        <w:t>أقل</w:t>
      </w:r>
      <w:r>
        <w:rPr>
          <w:rFonts w:hint="cs"/>
          <w:rtl/>
        </w:rPr>
        <w:t xml:space="preserve"> </w:t>
      </w:r>
      <w:r w:rsidRPr="00A544A4">
        <w:rPr>
          <w:rFonts w:hint="cs"/>
          <w:rtl/>
        </w:rPr>
        <w:t>من</w:t>
      </w:r>
      <w:r>
        <w:rPr>
          <w:rFonts w:hint="cs"/>
          <w:rtl/>
        </w:rPr>
        <w:t xml:space="preserve"> </w:t>
      </w:r>
      <w:r w:rsidRPr="00A544A4">
        <w:rPr>
          <w:rFonts w:hint="cs"/>
          <w:rtl/>
        </w:rPr>
        <w:t>ذلك.</w:t>
      </w:r>
    </w:p>
    <w:p w:rsidR="00632DB7" w:rsidRPr="00A544A4" w:rsidRDefault="00632DB7" w:rsidP="00632DB7">
      <w:pPr>
        <w:pStyle w:val="HChGA"/>
      </w:pPr>
      <w:r w:rsidRPr="006830D0">
        <w:rPr>
          <w:bCs w:val="0"/>
          <w:spacing w:val="-4"/>
          <w:rtl/>
          <w:lang w:bidi="ar-MA"/>
        </w:rPr>
        <w:lastRenderedPageBreak/>
        <w:tab/>
      </w:r>
      <w:bookmarkStart w:id="40" w:name="_Toc508722189"/>
      <w:bookmarkStart w:id="41" w:name="_Toc508792653"/>
      <w:r>
        <w:rPr>
          <w:rFonts w:hint="cs"/>
          <w:spacing w:val="-4"/>
          <w:rtl/>
          <w:lang w:bidi="ar-MA"/>
        </w:rPr>
        <w:t>سابعاً</w:t>
      </w:r>
      <w:r w:rsidRPr="006830D0">
        <w:rPr>
          <w:spacing w:val="-4"/>
          <w:rtl/>
          <w:lang w:bidi="ar-MA"/>
        </w:rPr>
        <w:t>-</w:t>
      </w:r>
      <w:r w:rsidRPr="006830D0">
        <w:rPr>
          <w:spacing w:val="-4"/>
          <w:rtl/>
          <w:lang w:bidi="ar-MA"/>
        </w:rPr>
        <w:tab/>
      </w:r>
      <w:r w:rsidRPr="006830D0">
        <w:rPr>
          <w:rFonts w:hint="eastAsia"/>
          <w:spacing w:val="-4"/>
          <w:rtl/>
          <w:lang w:bidi="ar-MA"/>
        </w:rPr>
        <w:t>البيئة</w:t>
      </w:r>
      <w:r>
        <w:rPr>
          <w:rFonts w:hint="cs"/>
          <w:spacing w:val="-4"/>
          <w:rtl/>
          <w:lang w:bidi="ar-MA"/>
        </w:rPr>
        <w:t xml:space="preserve"> </w:t>
      </w:r>
      <w:r w:rsidRPr="006830D0">
        <w:rPr>
          <w:rFonts w:hint="eastAsia"/>
          <w:spacing w:val="-4"/>
          <w:rtl/>
          <w:lang w:bidi="ar-MA"/>
        </w:rPr>
        <w:t>الأسرية</w:t>
      </w:r>
      <w:r>
        <w:rPr>
          <w:rFonts w:hint="cs"/>
          <w:spacing w:val="-4"/>
          <w:rtl/>
          <w:lang w:bidi="ar-MA"/>
        </w:rPr>
        <w:t xml:space="preserve"> </w:t>
      </w:r>
      <w:r w:rsidRPr="006830D0">
        <w:rPr>
          <w:rFonts w:hint="eastAsia"/>
          <w:spacing w:val="-4"/>
          <w:rtl/>
          <w:lang w:bidi="ar-MA"/>
        </w:rPr>
        <w:t>والرعاية</w:t>
      </w:r>
      <w:r>
        <w:rPr>
          <w:rFonts w:hint="cs"/>
          <w:spacing w:val="-4"/>
          <w:rtl/>
          <w:lang w:bidi="ar-MA"/>
        </w:rPr>
        <w:t xml:space="preserve"> </w:t>
      </w:r>
      <w:r w:rsidRPr="006830D0">
        <w:rPr>
          <w:rFonts w:hint="eastAsia"/>
          <w:spacing w:val="-4"/>
          <w:rtl/>
          <w:lang w:bidi="ar-MA"/>
        </w:rPr>
        <w:t>البديلة</w:t>
      </w:r>
      <w:r>
        <w:rPr>
          <w:rFonts w:hint="cs"/>
          <w:spacing w:val="-4"/>
          <w:rtl/>
          <w:lang w:bidi="ar-MA"/>
        </w:rPr>
        <w:t xml:space="preserve"> </w:t>
      </w:r>
      <w:r w:rsidRPr="006830D0">
        <w:rPr>
          <w:spacing w:val="-4"/>
          <w:rtl/>
          <w:lang w:bidi="ar-MA"/>
        </w:rPr>
        <w:t>(المادة</w:t>
      </w:r>
      <w:r>
        <w:rPr>
          <w:rFonts w:hint="cs"/>
          <w:spacing w:val="-4"/>
          <w:rtl/>
          <w:lang w:bidi="ar-MA"/>
        </w:rPr>
        <w:t xml:space="preserve"> </w:t>
      </w:r>
      <w:r w:rsidRPr="006830D0">
        <w:rPr>
          <w:spacing w:val="-4"/>
          <w:rtl/>
          <w:lang w:bidi="ar-MA"/>
        </w:rPr>
        <w:t>5،</w:t>
      </w:r>
      <w:r>
        <w:rPr>
          <w:rFonts w:hint="cs"/>
          <w:spacing w:val="-4"/>
          <w:rtl/>
          <w:lang w:bidi="ar-MA"/>
        </w:rPr>
        <w:t xml:space="preserve"> </w:t>
      </w:r>
      <w:r w:rsidRPr="006830D0">
        <w:rPr>
          <w:rFonts w:hint="eastAsia"/>
          <w:spacing w:val="-4"/>
          <w:rtl/>
          <w:lang w:bidi="ar-MA"/>
        </w:rPr>
        <w:t>والفقرتان</w:t>
      </w:r>
      <w:r>
        <w:rPr>
          <w:rFonts w:hint="cs"/>
          <w:spacing w:val="-4"/>
          <w:rtl/>
          <w:lang w:bidi="ar-MA"/>
        </w:rPr>
        <w:t xml:space="preserve"> </w:t>
      </w:r>
      <w:r w:rsidRPr="006830D0">
        <w:rPr>
          <w:spacing w:val="-4"/>
          <w:rtl/>
          <w:lang w:bidi="ar-MA"/>
        </w:rPr>
        <w:t>1</w:t>
      </w:r>
      <w:r>
        <w:rPr>
          <w:rFonts w:hint="cs"/>
          <w:spacing w:val="-4"/>
          <w:rtl/>
          <w:lang w:bidi="ar-MA"/>
        </w:rPr>
        <w:t xml:space="preserve"> </w:t>
      </w:r>
      <w:r w:rsidRPr="006830D0">
        <w:rPr>
          <w:rFonts w:hint="eastAsia"/>
          <w:spacing w:val="-4"/>
          <w:rtl/>
          <w:lang w:bidi="ar-MA"/>
        </w:rPr>
        <w:t>و</w:t>
      </w:r>
      <w:r w:rsidRPr="006830D0">
        <w:rPr>
          <w:spacing w:val="-4"/>
          <w:rtl/>
          <w:lang w:bidi="ar-MA"/>
        </w:rPr>
        <w:t>2</w:t>
      </w:r>
      <w:r>
        <w:rPr>
          <w:rFonts w:hint="cs"/>
          <w:spacing w:val="-4"/>
          <w:rtl/>
          <w:lang w:bidi="ar-MA"/>
        </w:rPr>
        <w:t xml:space="preserve"> </w:t>
      </w:r>
      <w:r w:rsidRPr="006830D0">
        <w:rPr>
          <w:rFonts w:hint="eastAsia"/>
          <w:spacing w:val="-4"/>
          <w:rtl/>
          <w:lang w:bidi="ar-MA"/>
        </w:rPr>
        <w:t>من</w:t>
      </w:r>
      <w:r>
        <w:rPr>
          <w:rFonts w:hint="cs"/>
          <w:spacing w:val="-4"/>
          <w:rtl/>
          <w:lang w:bidi="ar-MA"/>
        </w:rPr>
        <w:t xml:space="preserve"> </w:t>
      </w:r>
      <w:r w:rsidRPr="006830D0">
        <w:rPr>
          <w:rFonts w:hint="eastAsia"/>
          <w:spacing w:val="-4"/>
          <w:rtl/>
          <w:lang w:bidi="ar-MA"/>
        </w:rPr>
        <w:t>المادة</w:t>
      </w:r>
      <w:r>
        <w:rPr>
          <w:rFonts w:hint="cs"/>
          <w:spacing w:val="-4"/>
          <w:rtl/>
          <w:lang w:bidi="ar-MA"/>
        </w:rPr>
        <w:t xml:space="preserve"> </w:t>
      </w:r>
      <w:r w:rsidRPr="006830D0">
        <w:rPr>
          <w:spacing w:val="-4"/>
          <w:rtl/>
          <w:lang w:bidi="ar-MA"/>
        </w:rPr>
        <w:t>18،</w:t>
      </w:r>
      <w:r>
        <w:rPr>
          <w:rFonts w:hint="cs"/>
          <w:rtl/>
          <w:lang w:bidi="ar-MA"/>
        </w:rPr>
        <w:t xml:space="preserve"> </w:t>
      </w:r>
      <w:r w:rsidRPr="00A544A4">
        <w:rPr>
          <w:rFonts w:hint="cs"/>
          <w:rtl/>
          <w:lang w:bidi="ar-MA"/>
        </w:rPr>
        <w:t>والمـواد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9</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11،</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19</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21،</w:t>
      </w:r>
      <w:r>
        <w:rPr>
          <w:rFonts w:hint="cs"/>
          <w:rtl/>
          <w:lang w:bidi="ar-MA"/>
        </w:rPr>
        <w:t xml:space="preserve"> </w:t>
      </w:r>
      <w:r w:rsidRPr="00A544A4">
        <w:rPr>
          <w:rFonts w:hint="cs"/>
          <w:rtl/>
          <w:lang w:bidi="ar-MA"/>
        </w:rPr>
        <w:t>والمادة</w:t>
      </w:r>
      <w:r>
        <w:rPr>
          <w:rFonts w:hint="cs"/>
          <w:rtl/>
          <w:lang w:bidi="ar-MA"/>
        </w:rPr>
        <w:t xml:space="preserve"> </w:t>
      </w:r>
      <w:r w:rsidRPr="00A544A4">
        <w:rPr>
          <w:rFonts w:hint="cs"/>
          <w:rtl/>
          <w:lang w:bidi="ar-MA"/>
        </w:rPr>
        <w:t>25،</w:t>
      </w:r>
      <w:r>
        <w:rPr>
          <w:rFonts w:hint="cs"/>
          <w:rtl/>
          <w:lang w:bidi="ar-MA"/>
        </w:rPr>
        <w:t xml:space="preserve"> </w:t>
      </w:r>
      <w:r w:rsidRPr="00A544A4">
        <w:rPr>
          <w:rFonts w:hint="cs"/>
          <w:rtl/>
          <w:lang w:bidi="ar-MA"/>
        </w:rPr>
        <w:t>والفقرة</w:t>
      </w:r>
      <w:r>
        <w:rPr>
          <w:rFonts w:hint="cs"/>
          <w:rtl/>
          <w:lang w:bidi="ar-MA"/>
        </w:rPr>
        <w:t xml:space="preserve"> </w:t>
      </w:r>
      <w:r w:rsidRPr="00A544A4">
        <w:rPr>
          <w:rFonts w:hint="cs"/>
          <w:rtl/>
          <w:lang w:bidi="ar-MA"/>
        </w:rPr>
        <w:t>4</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27،</w:t>
      </w:r>
      <w:r>
        <w:rPr>
          <w:rFonts w:hint="cs"/>
          <w:rtl/>
          <w:lang w:bidi="ar-MA"/>
        </w:rPr>
        <w:t xml:space="preserve"> </w:t>
      </w:r>
      <w:r w:rsidRPr="00A544A4">
        <w:rPr>
          <w:rFonts w:hint="cs"/>
          <w:rtl/>
          <w:lang w:bidi="ar-MA"/>
        </w:rPr>
        <w:t>والمادة</w:t>
      </w:r>
      <w:r>
        <w:rPr>
          <w:rFonts w:hint="cs"/>
          <w:rtl/>
          <w:lang w:bidi="ar-MA"/>
        </w:rPr>
        <w:t xml:space="preserve"> </w:t>
      </w:r>
      <w:r w:rsidRPr="00A544A4">
        <w:rPr>
          <w:rFonts w:hint="cs"/>
          <w:rtl/>
          <w:lang w:bidi="ar-MA"/>
        </w:rPr>
        <w:t>39</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الاتفاقية)</w:t>
      </w:r>
      <w:bookmarkEnd w:id="40"/>
      <w:bookmarkEnd w:id="41"/>
    </w:p>
    <w:p w:rsidR="00632DB7" w:rsidRPr="00A544A4" w:rsidRDefault="00632DB7" w:rsidP="00632DB7">
      <w:pPr>
        <w:pStyle w:val="H1GA"/>
        <w:rPr>
          <w:rtl/>
          <w:lang w:bidi="ar-MA"/>
        </w:rPr>
      </w:pPr>
      <w:r>
        <w:rPr>
          <w:lang w:bidi="ar-MA"/>
        </w:rPr>
        <w:tab/>
      </w:r>
      <w:r>
        <w:rPr>
          <w:lang w:bidi="ar-MA"/>
        </w:rPr>
        <w:tab/>
      </w:r>
      <w:bookmarkStart w:id="42" w:name="_Toc508722190"/>
      <w:r w:rsidRPr="00A544A4">
        <w:rPr>
          <w:rFonts w:hint="cs"/>
          <w:rtl/>
          <w:lang w:bidi="ar-MA"/>
        </w:rPr>
        <w:t>البيئة</w:t>
      </w:r>
      <w:r>
        <w:rPr>
          <w:rFonts w:hint="cs"/>
          <w:rtl/>
          <w:lang w:bidi="ar-MA"/>
        </w:rPr>
        <w:t xml:space="preserve"> </w:t>
      </w:r>
      <w:r w:rsidRPr="00A544A4">
        <w:rPr>
          <w:rFonts w:hint="cs"/>
          <w:rtl/>
          <w:lang w:bidi="ar-MA"/>
        </w:rPr>
        <w:t>الأسرية</w:t>
      </w:r>
      <w:bookmarkEnd w:id="42"/>
    </w:p>
    <w:p w:rsidR="00632DB7" w:rsidRPr="00A544A4" w:rsidRDefault="00632DB7" w:rsidP="00632DB7">
      <w:pPr>
        <w:pStyle w:val="H1GA"/>
        <w:rPr>
          <w:rtl/>
          <w:lang w:bidi="ar-MA"/>
        </w:rPr>
      </w:pPr>
      <w:r>
        <w:rPr>
          <w:lang w:bidi="ar-MA"/>
        </w:rPr>
        <w:tab/>
      </w:r>
      <w:r>
        <w:rPr>
          <w:lang w:bidi="ar-MA"/>
        </w:rPr>
        <w:tab/>
      </w:r>
      <w:bookmarkStart w:id="43" w:name="_Toc508792654"/>
      <w:r w:rsidRPr="00A544A4">
        <w:rPr>
          <w:rFonts w:hint="cs"/>
          <w:rtl/>
          <w:lang w:bidi="ar-MA"/>
        </w:rPr>
        <w:t>الفقرة</w:t>
      </w:r>
      <w:r>
        <w:rPr>
          <w:rFonts w:hint="cs"/>
          <w:rtl/>
          <w:lang w:bidi="ar-MA"/>
        </w:rPr>
        <w:t xml:space="preserve"> </w:t>
      </w:r>
      <w:r w:rsidRPr="00A544A4">
        <w:rPr>
          <w:rFonts w:hint="cs"/>
          <w:rtl/>
          <w:lang w:bidi="ar-MA"/>
        </w:rPr>
        <w:t>48</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الملاحظات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بشأن</w:t>
      </w:r>
      <w:r>
        <w:rPr>
          <w:rFonts w:hint="cs"/>
          <w:rtl/>
          <w:lang w:bidi="ar-MA"/>
        </w:rPr>
        <w:t xml:space="preserve"> </w:t>
      </w:r>
      <w:r w:rsidRPr="00A544A4">
        <w:rPr>
          <w:rFonts w:hint="cs"/>
          <w:rtl/>
          <w:lang w:bidi="ar-MA"/>
        </w:rPr>
        <w:t>انشاء</w:t>
      </w:r>
      <w:r>
        <w:rPr>
          <w:rFonts w:hint="cs"/>
          <w:rtl/>
          <w:lang w:bidi="ar-MA"/>
        </w:rPr>
        <w:t xml:space="preserve"> </w:t>
      </w:r>
      <w:r w:rsidRPr="00A544A4">
        <w:rPr>
          <w:rFonts w:hint="cs"/>
          <w:rtl/>
          <w:lang w:bidi="ar-MA"/>
        </w:rPr>
        <w:t>مراكز</w:t>
      </w:r>
      <w:r>
        <w:rPr>
          <w:rFonts w:hint="cs"/>
          <w:rtl/>
          <w:lang w:bidi="ar-MA"/>
        </w:rPr>
        <w:t xml:space="preserve"> </w:t>
      </w:r>
      <w:r w:rsidRPr="00A544A4">
        <w:rPr>
          <w:rFonts w:hint="cs"/>
          <w:rtl/>
          <w:lang w:bidi="ar-MA"/>
        </w:rPr>
        <w:t>المشورة</w:t>
      </w:r>
      <w:r>
        <w:rPr>
          <w:rFonts w:hint="cs"/>
          <w:rtl/>
          <w:lang w:bidi="ar-MA"/>
        </w:rPr>
        <w:t xml:space="preserve"> </w:t>
      </w:r>
      <w:r w:rsidRPr="00A544A4">
        <w:rPr>
          <w:rFonts w:hint="cs"/>
          <w:rtl/>
          <w:lang w:bidi="ar-MA"/>
        </w:rPr>
        <w:t>الاسرية</w:t>
      </w:r>
      <w:bookmarkEnd w:id="43"/>
    </w:p>
    <w:p w:rsidR="00632DB7" w:rsidRPr="006830D0" w:rsidRDefault="00632DB7" w:rsidP="00632DB7">
      <w:pPr>
        <w:pStyle w:val="SingleTxtGA"/>
        <w:spacing w:after="100"/>
        <w:rPr>
          <w:spacing w:val="-2"/>
          <w:rtl/>
          <w:lang w:bidi="ar-MA"/>
        </w:rPr>
      </w:pPr>
      <w:r w:rsidRPr="006830D0">
        <w:rPr>
          <w:rFonts w:eastAsia="Calibri"/>
          <w:spacing w:val="-2"/>
          <w:rtl/>
          <w:lang w:bidi="ar-MA"/>
        </w:rPr>
        <w:t>79-</w:t>
      </w:r>
      <w:r w:rsidRPr="006830D0">
        <w:rPr>
          <w:rFonts w:eastAsia="Calibri"/>
          <w:spacing w:val="-2"/>
          <w:rtl/>
          <w:lang w:bidi="ar-MA"/>
        </w:rPr>
        <w:tab/>
      </w:r>
      <w:r w:rsidRPr="006830D0">
        <w:rPr>
          <w:rFonts w:hint="eastAsia"/>
          <w:spacing w:val="-2"/>
          <w:rtl/>
          <w:lang w:bidi="ar-MA"/>
        </w:rPr>
        <w:t>تم</w:t>
      </w:r>
      <w:r w:rsidRPr="006830D0">
        <w:rPr>
          <w:spacing w:val="-2"/>
          <w:rtl/>
          <w:lang w:bidi="ar-MA"/>
        </w:rPr>
        <w:t xml:space="preserve"> </w:t>
      </w:r>
      <w:r w:rsidRPr="006830D0">
        <w:rPr>
          <w:rFonts w:hint="eastAsia"/>
          <w:spacing w:val="-2"/>
          <w:rtl/>
          <w:lang w:bidi="ar-MA"/>
        </w:rPr>
        <w:t>افتتاح</w:t>
      </w:r>
      <w:r w:rsidRPr="006830D0">
        <w:rPr>
          <w:spacing w:val="-2"/>
          <w:rtl/>
          <w:lang w:bidi="ar-MA"/>
        </w:rPr>
        <w:t xml:space="preserve"> </w:t>
      </w:r>
      <w:r w:rsidRPr="006830D0">
        <w:rPr>
          <w:rFonts w:hint="eastAsia"/>
          <w:spacing w:val="-2"/>
          <w:rtl/>
          <w:lang w:bidi="ar-MA"/>
        </w:rPr>
        <w:t>مكاتب</w:t>
      </w:r>
      <w:r w:rsidRPr="006830D0">
        <w:rPr>
          <w:spacing w:val="-2"/>
          <w:rtl/>
          <w:lang w:bidi="ar-MA"/>
        </w:rPr>
        <w:t xml:space="preserve"> </w:t>
      </w:r>
      <w:r w:rsidRPr="006830D0">
        <w:rPr>
          <w:rFonts w:hint="eastAsia"/>
          <w:spacing w:val="-2"/>
          <w:rtl/>
          <w:lang w:bidi="ar-MA"/>
        </w:rPr>
        <w:t>الإرشاد</w:t>
      </w:r>
      <w:r w:rsidRPr="006830D0">
        <w:rPr>
          <w:spacing w:val="-2"/>
          <w:rtl/>
          <w:lang w:bidi="ar-MA"/>
        </w:rPr>
        <w:t xml:space="preserve"> </w:t>
      </w:r>
      <w:r w:rsidRPr="006830D0">
        <w:rPr>
          <w:rFonts w:hint="eastAsia"/>
          <w:spacing w:val="-2"/>
          <w:rtl/>
          <w:lang w:bidi="ar-MA"/>
        </w:rPr>
        <w:t>الأسري</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مايو</w:t>
      </w:r>
      <w:r w:rsidRPr="006830D0">
        <w:rPr>
          <w:spacing w:val="-2"/>
          <w:rtl/>
          <w:lang w:bidi="ar-MA"/>
        </w:rPr>
        <w:t xml:space="preserve"> 2007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جميع</w:t>
      </w:r>
      <w:r w:rsidRPr="006830D0">
        <w:rPr>
          <w:spacing w:val="-2"/>
          <w:rtl/>
          <w:lang w:bidi="ar-MA"/>
        </w:rPr>
        <w:t xml:space="preserve"> </w:t>
      </w:r>
      <w:r w:rsidRPr="006830D0">
        <w:rPr>
          <w:rFonts w:hint="eastAsia"/>
          <w:spacing w:val="-2"/>
          <w:rtl/>
          <w:lang w:bidi="ar-MA"/>
        </w:rPr>
        <w:t>المراكز</w:t>
      </w:r>
      <w:r w:rsidRPr="006830D0">
        <w:rPr>
          <w:spacing w:val="-2"/>
          <w:rtl/>
          <w:lang w:bidi="ar-MA"/>
        </w:rPr>
        <w:t xml:space="preserve"> </w:t>
      </w:r>
      <w:r w:rsidRPr="006830D0">
        <w:rPr>
          <w:rFonts w:hint="eastAsia"/>
          <w:spacing w:val="-2"/>
          <w:rtl/>
          <w:lang w:bidi="ar-MA"/>
        </w:rPr>
        <w:t>الاجتماعية</w:t>
      </w:r>
      <w:r w:rsidRPr="006830D0">
        <w:rPr>
          <w:spacing w:val="-2"/>
          <w:rtl/>
          <w:lang w:bidi="ar-MA"/>
        </w:rPr>
        <w:t xml:space="preserve"> </w:t>
      </w:r>
      <w:r w:rsidRPr="006830D0">
        <w:rPr>
          <w:rFonts w:hint="eastAsia"/>
          <w:spacing w:val="-2"/>
          <w:rtl/>
          <w:lang w:bidi="ar-MA"/>
        </w:rPr>
        <w:t>الموزعة</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جميع</w:t>
      </w:r>
      <w:r w:rsidRPr="006830D0">
        <w:rPr>
          <w:spacing w:val="-2"/>
          <w:rtl/>
          <w:lang w:bidi="ar-MA"/>
        </w:rPr>
        <w:t xml:space="preserve"> </w:t>
      </w:r>
      <w:r w:rsidRPr="006830D0">
        <w:rPr>
          <w:rFonts w:hint="eastAsia"/>
          <w:spacing w:val="-2"/>
          <w:rtl/>
          <w:lang w:bidi="ar-MA"/>
        </w:rPr>
        <w:t>مناطق</w:t>
      </w:r>
      <w:r w:rsidRPr="006830D0">
        <w:rPr>
          <w:spacing w:val="-2"/>
          <w:rtl/>
          <w:lang w:bidi="ar-MA"/>
        </w:rPr>
        <w:t xml:space="preserve"> </w:t>
      </w:r>
      <w:r w:rsidRPr="006830D0">
        <w:rPr>
          <w:rFonts w:hint="eastAsia"/>
          <w:spacing w:val="-2"/>
          <w:rtl/>
          <w:lang w:bidi="ar-MA"/>
        </w:rPr>
        <w:t>ومحافظات</w:t>
      </w:r>
      <w:r w:rsidRPr="006830D0">
        <w:rPr>
          <w:spacing w:val="-2"/>
          <w:rtl/>
          <w:lang w:bidi="ar-MA"/>
        </w:rPr>
        <w:t xml:space="preserve"> </w:t>
      </w:r>
      <w:r w:rsidRPr="006830D0">
        <w:rPr>
          <w:rFonts w:hint="eastAsia"/>
          <w:spacing w:val="-2"/>
          <w:rtl/>
          <w:lang w:bidi="ar-MA"/>
        </w:rPr>
        <w:t>مملكة</w:t>
      </w:r>
      <w:r w:rsidRPr="006830D0">
        <w:rPr>
          <w:spacing w:val="-2"/>
          <w:rtl/>
          <w:lang w:bidi="ar-MA"/>
        </w:rPr>
        <w:t xml:space="preserve"> </w:t>
      </w:r>
      <w:r w:rsidRPr="006830D0">
        <w:rPr>
          <w:rFonts w:hint="eastAsia"/>
          <w:spacing w:val="-2"/>
          <w:rtl/>
          <w:lang w:bidi="ar-MA"/>
        </w:rPr>
        <w:t>البحرين</w:t>
      </w:r>
      <w:r w:rsidRPr="006830D0">
        <w:rPr>
          <w:spacing w:val="-2"/>
          <w:rtl/>
          <w:lang w:bidi="ar-MA"/>
        </w:rPr>
        <w:t xml:space="preserve"> </w:t>
      </w:r>
      <w:r w:rsidRPr="006830D0">
        <w:rPr>
          <w:rFonts w:hint="eastAsia"/>
          <w:spacing w:val="-2"/>
          <w:rtl/>
          <w:lang w:bidi="ar-MA"/>
        </w:rPr>
        <w:t>لتلبية</w:t>
      </w:r>
      <w:r w:rsidRPr="006830D0">
        <w:rPr>
          <w:spacing w:val="-2"/>
          <w:rtl/>
          <w:lang w:bidi="ar-MA"/>
        </w:rPr>
        <w:t xml:space="preserve"> </w:t>
      </w:r>
      <w:r w:rsidRPr="006830D0">
        <w:rPr>
          <w:rFonts w:hint="eastAsia"/>
          <w:spacing w:val="-2"/>
          <w:rtl/>
          <w:lang w:bidi="ar-MA"/>
        </w:rPr>
        <w:t>احتياجات</w:t>
      </w:r>
      <w:r w:rsidRPr="006830D0">
        <w:rPr>
          <w:spacing w:val="-2"/>
          <w:rtl/>
          <w:lang w:bidi="ar-MA"/>
        </w:rPr>
        <w:t xml:space="preserve"> </w:t>
      </w:r>
      <w:r w:rsidRPr="006830D0">
        <w:rPr>
          <w:rFonts w:hint="eastAsia"/>
          <w:spacing w:val="-2"/>
          <w:rtl/>
          <w:lang w:bidi="ar-MA"/>
        </w:rPr>
        <w:t>كافة</w:t>
      </w:r>
      <w:r w:rsidRPr="006830D0">
        <w:rPr>
          <w:spacing w:val="-2"/>
          <w:rtl/>
          <w:lang w:bidi="ar-MA"/>
        </w:rPr>
        <w:t xml:space="preserve"> </w:t>
      </w:r>
      <w:r w:rsidRPr="006830D0">
        <w:rPr>
          <w:rFonts w:hint="eastAsia"/>
          <w:spacing w:val="-2"/>
          <w:rtl/>
          <w:lang w:bidi="ar-MA"/>
        </w:rPr>
        <w:t>افراد</w:t>
      </w:r>
      <w:r w:rsidRPr="006830D0">
        <w:rPr>
          <w:spacing w:val="-2"/>
          <w:rtl/>
          <w:lang w:bidi="ar-MA"/>
        </w:rPr>
        <w:t xml:space="preserve"> </w:t>
      </w:r>
      <w:r w:rsidRPr="006830D0">
        <w:rPr>
          <w:rFonts w:hint="eastAsia"/>
          <w:spacing w:val="-2"/>
          <w:rtl/>
          <w:lang w:bidi="ar-MA"/>
        </w:rPr>
        <w:t>المجتمع،</w:t>
      </w:r>
      <w:r w:rsidRPr="006830D0">
        <w:rPr>
          <w:spacing w:val="-2"/>
          <w:rtl/>
          <w:lang w:bidi="ar-MA"/>
        </w:rPr>
        <w:t xml:space="preserve"> </w:t>
      </w:r>
      <w:r w:rsidRPr="006830D0">
        <w:rPr>
          <w:rFonts w:hint="eastAsia"/>
          <w:spacing w:val="-2"/>
          <w:rtl/>
          <w:lang w:bidi="ar-MA"/>
        </w:rPr>
        <w:t>للارتقاء</w:t>
      </w:r>
      <w:r w:rsidRPr="006830D0">
        <w:rPr>
          <w:spacing w:val="-2"/>
          <w:rtl/>
          <w:lang w:bidi="ar-MA"/>
        </w:rPr>
        <w:t xml:space="preserve"> </w:t>
      </w:r>
      <w:r w:rsidRPr="006830D0">
        <w:rPr>
          <w:rFonts w:hint="eastAsia"/>
          <w:spacing w:val="-2"/>
          <w:rtl/>
          <w:lang w:bidi="ar-MA"/>
        </w:rPr>
        <w:t>بهم</w:t>
      </w:r>
      <w:r w:rsidRPr="006830D0">
        <w:rPr>
          <w:spacing w:val="-2"/>
          <w:rtl/>
          <w:lang w:bidi="ar-MA"/>
        </w:rPr>
        <w:t xml:space="preserve"> </w:t>
      </w:r>
      <w:r w:rsidRPr="006830D0">
        <w:rPr>
          <w:rFonts w:hint="eastAsia"/>
          <w:spacing w:val="-2"/>
          <w:rtl/>
          <w:lang w:bidi="ar-MA"/>
        </w:rPr>
        <w:t>إلى</w:t>
      </w:r>
      <w:r w:rsidRPr="006830D0">
        <w:rPr>
          <w:spacing w:val="-2"/>
          <w:rtl/>
          <w:lang w:bidi="ar-MA"/>
        </w:rPr>
        <w:t xml:space="preserve"> </w:t>
      </w:r>
      <w:r w:rsidRPr="006830D0">
        <w:rPr>
          <w:rFonts w:hint="eastAsia"/>
          <w:spacing w:val="-2"/>
          <w:rtl/>
          <w:lang w:bidi="ar-MA"/>
        </w:rPr>
        <w:t>أعلى</w:t>
      </w:r>
      <w:r w:rsidRPr="006830D0">
        <w:rPr>
          <w:spacing w:val="-2"/>
          <w:rtl/>
          <w:lang w:bidi="ar-MA"/>
        </w:rPr>
        <w:t xml:space="preserve"> </w:t>
      </w:r>
      <w:r w:rsidRPr="006830D0">
        <w:rPr>
          <w:rFonts w:hint="eastAsia"/>
          <w:spacing w:val="-2"/>
          <w:rtl/>
          <w:lang w:bidi="ar-MA"/>
        </w:rPr>
        <w:t>مستويات</w:t>
      </w:r>
      <w:r w:rsidRPr="006830D0">
        <w:rPr>
          <w:spacing w:val="-2"/>
          <w:rtl/>
          <w:lang w:bidi="ar-MA"/>
        </w:rPr>
        <w:t xml:space="preserve"> </w:t>
      </w:r>
      <w:r w:rsidRPr="006830D0">
        <w:rPr>
          <w:rFonts w:hint="eastAsia"/>
          <w:spacing w:val="-2"/>
          <w:rtl/>
          <w:lang w:bidi="ar-MA"/>
        </w:rPr>
        <w:t>الصحة</w:t>
      </w:r>
      <w:r w:rsidRPr="006830D0">
        <w:rPr>
          <w:spacing w:val="-2"/>
          <w:rtl/>
          <w:lang w:bidi="ar-MA"/>
        </w:rPr>
        <w:t xml:space="preserve"> </w:t>
      </w:r>
      <w:r w:rsidRPr="006830D0">
        <w:rPr>
          <w:rFonts w:hint="eastAsia"/>
          <w:spacing w:val="-2"/>
          <w:rtl/>
          <w:lang w:bidi="ar-MA"/>
        </w:rPr>
        <w:t>النفسية</w:t>
      </w:r>
      <w:r w:rsidRPr="006830D0">
        <w:rPr>
          <w:spacing w:val="-2"/>
          <w:rtl/>
          <w:lang w:bidi="ar-MA"/>
        </w:rPr>
        <w:t xml:space="preserve"> </w:t>
      </w:r>
      <w:r w:rsidRPr="006830D0">
        <w:rPr>
          <w:rFonts w:hint="eastAsia"/>
          <w:spacing w:val="-2"/>
          <w:rtl/>
          <w:lang w:bidi="ar-MA"/>
        </w:rPr>
        <w:t>والسعادة</w:t>
      </w:r>
      <w:r w:rsidRPr="006830D0">
        <w:rPr>
          <w:spacing w:val="-2"/>
          <w:rtl/>
          <w:lang w:bidi="ar-MA"/>
        </w:rPr>
        <w:t xml:space="preserve"> </w:t>
      </w:r>
      <w:r w:rsidRPr="006830D0">
        <w:rPr>
          <w:rFonts w:hint="eastAsia"/>
          <w:spacing w:val="-2"/>
          <w:rtl/>
          <w:lang w:bidi="ar-MA"/>
        </w:rPr>
        <w:t>والرضا</w:t>
      </w:r>
      <w:r w:rsidRPr="006830D0">
        <w:rPr>
          <w:spacing w:val="-2"/>
          <w:rtl/>
          <w:lang w:bidi="ar-MA"/>
        </w:rPr>
        <w:t xml:space="preserve"> </w:t>
      </w:r>
      <w:r w:rsidRPr="006830D0">
        <w:rPr>
          <w:rFonts w:hint="eastAsia"/>
          <w:spacing w:val="-2"/>
          <w:rtl/>
          <w:lang w:bidi="ar-MA"/>
        </w:rPr>
        <w:t>والاستقرار</w:t>
      </w:r>
      <w:r w:rsidRPr="006830D0">
        <w:rPr>
          <w:spacing w:val="-2"/>
          <w:rtl/>
          <w:lang w:bidi="ar-MA"/>
        </w:rPr>
        <w:t xml:space="preserve"> </w:t>
      </w:r>
      <w:r w:rsidRPr="006830D0">
        <w:rPr>
          <w:rFonts w:hint="eastAsia"/>
          <w:spacing w:val="-2"/>
          <w:rtl/>
          <w:lang w:bidi="ar-MA"/>
        </w:rPr>
        <w:t>الأسري،</w:t>
      </w:r>
      <w:r w:rsidRPr="006830D0">
        <w:rPr>
          <w:spacing w:val="-2"/>
          <w:rtl/>
          <w:lang w:bidi="ar-MA"/>
        </w:rPr>
        <w:t xml:space="preserve"> </w:t>
      </w:r>
      <w:r w:rsidRPr="006830D0">
        <w:rPr>
          <w:rFonts w:hint="eastAsia"/>
          <w:spacing w:val="-2"/>
          <w:rtl/>
          <w:lang w:bidi="ar-MA"/>
        </w:rPr>
        <w:t>وخفض</w:t>
      </w:r>
      <w:r w:rsidRPr="006830D0">
        <w:rPr>
          <w:spacing w:val="-2"/>
          <w:rtl/>
          <w:lang w:bidi="ar-MA"/>
        </w:rPr>
        <w:t xml:space="preserve"> </w:t>
      </w:r>
      <w:r w:rsidRPr="006830D0">
        <w:rPr>
          <w:rFonts w:hint="eastAsia"/>
          <w:spacing w:val="-2"/>
          <w:rtl/>
          <w:lang w:bidi="ar-MA"/>
        </w:rPr>
        <w:t>نسبة</w:t>
      </w:r>
      <w:r w:rsidRPr="006830D0">
        <w:rPr>
          <w:spacing w:val="-2"/>
          <w:rtl/>
          <w:lang w:bidi="ar-MA"/>
        </w:rPr>
        <w:t xml:space="preserve"> </w:t>
      </w:r>
      <w:r w:rsidRPr="006830D0">
        <w:rPr>
          <w:rFonts w:hint="eastAsia"/>
          <w:spacing w:val="-2"/>
          <w:rtl/>
          <w:lang w:bidi="ar-MA"/>
        </w:rPr>
        <w:t>المشكلات</w:t>
      </w:r>
      <w:r w:rsidRPr="006830D0">
        <w:rPr>
          <w:spacing w:val="-2"/>
          <w:rtl/>
          <w:lang w:bidi="ar-MA"/>
        </w:rPr>
        <w:t xml:space="preserve"> </w:t>
      </w:r>
      <w:r w:rsidRPr="006830D0">
        <w:rPr>
          <w:rFonts w:hint="eastAsia"/>
          <w:spacing w:val="-2"/>
          <w:rtl/>
          <w:lang w:bidi="ar-MA"/>
        </w:rPr>
        <w:t>والصراعات</w:t>
      </w:r>
      <w:r w:rsidRPr="006830D0">
        <w:rPr>
          <w:spacing w:val="-2"/>
          <w:rtl/>
          <w:lang w:bidi="ar-MA"/>
        </w:rPr>
        <w:t xml:space="preserve"> </w:t>
      </w:r>
      <w:r w:rsidRPr="006830D0">
        <w:rPr>
          <w:rFonts w:hint="eastAsia"/>
          <w:spacing w:val="-2"/>
          <w:rtl/>
          <w:lang w:bidi="ar-MA"/>
        </w:rPr>
        <w:t>الأسرية</w:t>
      </w:r>
      <w:r w:rsidRPr="006830D0">
        <w:rPr>
          <w:spacing w:val="-2"/>
          <w:rtl/>
          <w:lang w:bidi="ar-MA"/>
        </w:rPr>
        <w:t xml:space="preserve"> </w:t>
      </w:r>
      <w:r w:rsidRPr="006830D0">
        <w:rPr>
          <w:rFonts w:hint="eastAsia"/>
          <w:spacing w:val="-2"/>
          <w:rtl/>
          <w:lang w:bidi="ar-MA"/>
        </w:rPr>
        <w:t>والخلافات</w:t>
      </w:r>
      <w:r w:rsidRPr="006830D0">
        <w:rPr>
          <w:spacing w:val="-2"/>
          <w:rtl/>
          <w:lang w:bidi="ar-MA"/>
        </w:rPr>
        <w:t xml:space="preserve"> </w:t>
      </w:r>
      <w:r w:rsidRPr="006830D0">
        <w:rPr>
          <w:rFonts w:hint="eastAsia"/>
          <w:spacing w:val="-2"/>
          <w:rtl/>
          <w:lang w:bidi="ar-MA"/>
        </w:rPr>
        <w:t>الزوجية</w:t>
      </w:r>
      <w:r w:rsidRPr="006830D0">
        <w:rPr>
          <w:spacing w:val="-2"/>
          <w:rtl/>
          <w:lang w:bidi="ar-MA"/>
        </w:rPr>
        <w:t xml:space="preserve"> </w:t>
      </w:r>
      <w:r w:rsidRPr="006830D0">
        <w:rPr>
          <w:rFonts w:hint="eastAsia"/>
          <w:spacing w:val="-2"/>
          <w:rtl/>
          <w:lang w:bidi="ar-MA"/>
        </w:rPr>
        <w:t>وتزويد</w:t>
      </w:r>
      <w:r w:rsidRPr="006830D0">
        <w:rPr>
          <w:spacing w:val="-2"/>
          <w:rtl/>
          <w:lang w:bidi="ar-MA"/>
        </w:rPr>
        <w:t xml:space="preserve"> </w:t>
      </w:r>
      <w:r w:rsidRPr="006830D0">
        <w:rPr>
          <w:rFonts w:hint="eastAsia"/>
          <w:spacing w:val="-2"/>
          <w:rtl/>
          <w:lang w:bidi="ar-MA"/>
        </w:rPr>
        <w:t>أفراد</w:t>
      </w:r>
      <w:r w:rsidRPr="006830D0">
        <w:rPr>
          <w:spacing w:val="-2"/>
          <w:rtl/>
          <w:lang w:bidi="ar-MA"/>
        </w:rPr>
        <w:t xml:space="preserve"> </w:t>
      </w:r>
      <w:r w:rsidRPr="006830D0">
        <w:rPr>
          <w:rFonts w:hint="eastAsia"/>
          <w:spacing w:val="-2"/>
          <w:rtl/>
          <w:lang w:bidi="ar-MA"/>
        </w:rPr>
        <w:t>المجتمع</w:t>
      </w:r>
      <w:r w:rsidRPr="006830D0">
        <w:rPr>
          <w:spacing w:val="-2"/>
          <w:rtl/>
          <w:lang w:bidi="ar-MA"/>
        </w:rPr>
        <w:t xml:space="preserve"> </w:t>
      </w:r>
      <w:r w:rsidRPr="006830D0">
        <w:rPr>
          <w:rFonts w:hint="eastAsia"/>
          <w:spacing w:val="-2"/>
          <w:rtl/>
          <w:lang w:bidi="ar-MA"/>
        </w:rPr>
        <w:t>بالمهارات</w:t>
      </w:r>
      <w:r w:rsidRPr="006830D0">
        <w:rPr>
          <w:spacing w:val="-2"/>
          <w:rtl/>
          <w:lang w:bidi="ar-MA"/>
        </w:rPr>
        <w:t xml:space="preserve"> </w:t>
      </w:r>
      <w:r w:rsidRPr="006830D0">
        <w:rPr>
          <w:rFonts w:hint="eastAsia"/>
          <w:spacing w:val="-2"/>
          <w:rtl/>
          <w:lang w:bidi="ar-MA"/>
        </w:rPr>
        <w:t>الإيجابية</w:t>
      </w:r>
      <w:r w:rsidRPr="006830D0">
        <w:rPr>
          <w:spacing w:val="-2"/>
          <w:rtl/>
          <w:lang w:bidi="ar-MA"/>
        </w:rPr>
        <w:t xml:space="preserve"> </w:t>
      </w:r>
      <w:r w:rsidRPr="006830D0">
        <w:rPr>
          <w:rFonts w:hint="eastAsia"/>
          <w:spacing w:val="-2"/>
          <w:rtl/>
          <w:lang w:bidi="ar-MA"/>
        </w:rPr>
        <w:t>الفعالة</w:t>
      </w:r>
      <w:r w:rsidRPr="006830D0">
        <w:rPr>
          <w:spacing w:val="-2"/>
          <w:rtl/>
          <w:lang w:bidi="ar-MA"/>
        </w:rPr>
        <w:t xml:space="preserve"> </w:t>
      </w:r>
      <w:r w:rsidRPr="006830D0">
        <w:rPr>
          <w:rFonts w:hint="eastAsia"/>
          <w:spacing w:val="-2"/>
          <w:rtl/>
          <w:lang w:bidi="ar-MA"/>
        </w:rPr>
        <w:t>التي</w:t>
      </w:r>
      <w:r w:rsidRPr="006830D0">
        <w:rPr>
          <w:spacing w:val="-2"/>
          <w:rtl/>
          <w:lang w:bidi="ar-MA"/>
        </w:rPr>
        <w:t xml:space="preserve"> </w:t>
      </w:r>
      <w:r w:rsidRPr="006830D0">
        <w:rPr>
          <w:rFonts w:hint="eastAsia"/>
          <w:spacing w:val="-2"/>
          <w:rtl/>
          <w:lang w:bidi="ar-MA"/>
        </w:rPr>
        <w:t>تمكنهم</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التمتع</w:t>
      </w:r>
      <w:r w:rsidRPr="006830D0">
        <w:rPr>
          <w:spacing w:val="-2"/>
          <w:rtl/>
          <w:lang w:bidi="ar-MA"/>
        </w:rPr>
        <w:t xml:space="preserve"> </w:t>
      </w:r>
      <w:r w:rsidRPr="006830D0">
        <w:rPr>
          <w:rFonts w:hint="eastAsia"/>
          <w:spacing w:val="-2"/>
          <w:rtl/>
          <w:lang w:bidi="ar-MA"/>
        </w:rPr>
        <w:t>بالاستقرار</w:t>
      </w:r>
      <w:r w:rsidRPr="006830D0">
        <w:rPr>
          <w:spacing w:val="-2"/>
          <w:rtl/>
          <w:lang w:bidi="ar-MA"/>
        </w:rPr>
        <w:t xml:space="preserve"> </w:t>
      </w:r>
      <w:r w:rsidRPr="006830D0">
        <w:rPr>
          <w:rFonts w:hint="eastAsia"/>
          <w:spacing w:val="-2"/>
          <w:rtl/>
          <w:lang w:bidi="ar-MA"/>
        </w:rPr>
        <w:t>اللازم</w:t>
      </w:r>
      <w:r w:rsidRPr="006830D0">
        <w:rPr>
          <w:spacing w:val="-2"/>
          <w:rtl/>
          <w:lang w:bidi="ar-MA"/>
        </w:rPr>
        <w:t xml:space="preserve"> </w:t>
      </w:r>
      <w:r w:rsidRPr="006830D0">
        <w:rPr>
          <w:rFonts w:hint="eastAsia"/>
          <w:spacing w:val="-2"/>
          <w:rtl/>
          <w:lang w:bidi="ar-MA"/>
        </w:rPr>
        <w:t>والمحافظة</w:t>
      </w:r>
      <w:r w:rsidRPr="006830D0">
        <w:rPr>
          <w:spacing w:val="-2"/>
          <w:rtl/>
          <w:lang w:bidi="ar-MA"/>
        </w:rPr>
        <w:t xml:space="preserve"> </w:t>
      </w:r>
      <w:r w:rsidRPr="006830D0">
        <w:rPr>
          <w:rFonts w:hint="eastAsia"/>
          <w:spacing w:val="-2"/>
          <w:rtl/>
          <w:lang w:bidi="ar-MA"/>
        </w:rPr>
        <w:t>على</w:t>
      </w:r>
      <w:r w:rsidRPr="006830D0">
        <w:rPr>
          <w:spacing w:val="-2"/>
          <w:rtl/>
          <w:lang w:bidi="ar-MA"/>
        </w:rPr>
        <w:t xml:space="preserve"> </w:t>
      </w:r>
      <w:r w:rsidRPr="006830D0">
        <w:rPr>
          <w:rFonts w:hint="eastAsia"/>
          <w:spacing w:val="-2"/>
          <w:rtl/>
          <w:lang w:bidi="ar-MA"/>
        </w:rPr>
        <w:t>بناء</w:t>
      </w:r>
      <w:r w:rsidRPr="006830D0">
        <w:rPr>
          <w:spacing w:val="-2"/>
          <w:rtl/>
          <w:lang w:bidi="ar-MA"/>
        </w:rPr>
        <w:t xml:space="preserve"> </w:t>
      </w:r>
      <w:r w:rsidRPr="006830D0">
        <w:rPr>
          <w:rFonts w:hint="eastAsia"/>
          <w:spacing w:val="-2"/>
          <w:rtl/>
          <w:lang w:bidi="ar-MA"/>
        </w:rPr>
        <w:t>الأسرة</w:t>
      </w:r>
      <w:r w:rsidRPr="006830D0">
        <w:rPr>
          <w:spacing w:val="-2"/>
          <w:rtl/>
          <w:lang w:bidi="ar-MA"/>
        </w:rPr>
        <w:t xml:space="preserve"> </w:t>
      </w:r>
      <w:r w:rsidRPr="006830D0">
        <w:rPr>
          <w:rFonts w:hint="eastAsia"/>
          <w:spacing w:val="-2"/>
          <w:rtl/>
          <w:lang w:bidi="ar-MA"/>
        </w:rPr>
        <w:t>البحرينية</w:t>
      </w:r>
      <w:r w:rsidRPr="006830D0">
        <w:rPr>
          <w:spacing w:val="-2"/>
          <w:rtl/>
          <w:lang w:bidi="ar-MA"/>
        </w:rPr>
        <w:t xml:space="preserve"> </w:t>
      </w:r>
      <w:r w:rsidRPr="006830D0">
        <w:rPr>
          <w:rFonts w:hint="eastAsia"/>
          <w:spacing w:val="-2"/>
          <w:rtl/>
          <w:lang w:bidi="ar-MA"/>
        </w:rPr>
        <w:t>والمجتمع</w:t>
      </w:r>
      <w:r w:rsidRPr="006830D0">
        <w:rPr>
          <w:spacing w:val="-2"/>
          <w:rtl/>
          <w:lang w:bidi="ar-MA"/>
        </w:rPr>
        <w:t xml:space="preserve"> </w:t>
      </w:r>
      <w:r w:rsidRPr="006830D0">
        <w:rPr>
          <w:rFonts w:hint="eastAsia"/>
          <w:spacing w:val="-2"/>
          <w:rtl/>
          <w:lang w:bidi="ar-MA"/>
        </w:rPr>
        <w:t>وحضاراته</w:t>
      </w:r>
      <w:r w:rsidRPr="006830D0">
        <w:rPr>
          <w:spacing w:val="-2"/>
        </w:rPr>
        <w:t>.</w:t>
      </w:r>
      <w:r w:rsidRPr="006830D0">
        <w:rPr>
          <w:spacing w:val="-2"/>
          <w:rtl/>
          <w:lang w:bidi="ar-MA"/>
        </w:rPr>
        <w:t xml:space="preserve"> </w:t>
      </w:r>
      <w:r w:rsidRPr="006830D0">
        <w:rPr>
          <w:rFonts w:hint="eastAsia"/>
          <w:spacing w:val="-2"/>
          <w:rtl/>
          <w:lang w:bidi="ar-MA"/>
        </w:rPr>
        <w:t>كما</w:t>
      </w:r>
      <w:r w:rsidRPr="006830D0">
        <w:rPr>
          <w:spacing w:val="-2"/>
          <w:rtl/>
          <w:lang w:bidi="ar-MA"/>
        </w:rPr>
        <w:t xml:space="preserve"> </w:t>
      </w:r>
      <w:r w:rsidRPr="006830D0">
        <w:rPr>
          <w:rFonts w:hint="eastAsia"/>
          <w:spacing w:val="-2"/>
          <w:rtl/>
          <w:lang w:bidi="ar-MA"/>
        </w:rPr>
        <w:t>صدر</w:t>
      </w:r>
      <w:r w:rsidRPr="006830D0">
        <w:rPr>
          <w:spacing w:val="-2"/>
          <w:rtl/>
          <w:lang w:bidi="ar-MA"/>
        </w:rPr>
        <w:t xml:space="preserve"> </w:t>
      </w:r>
      <w:r w:rsidRPr="006830D0">
        <w:rPr>
          <w:rFonts w:hint="eastAsia"/>
          <w:spacing w:val="-2"/>
          <w:rtl/>
          <w:lang w:bidi="ar-MA"/>
        </w:rPr>
        <w:t>المرسوم</w:t>
      </w:r>
      <w:r w:rsidRPr="006830D0">
        <w:rPr>
          <w:spacing w:val="-2"/>
          <w:rtl/>
          <w:lang w:bidi="ar-MA"/>
        </w:rPr>
        <w:t xml:space="preserve"> </w:t>
      </w:r>
      <w:r w:rsidRPr="006830D0">
        <w:rPr>
          <w:rFonts w:hint="eastAsia"/>
          <w:spacing w:val="-2"/>
          <w:rtl/>
          <w:lang w:bidi="ar-MA"/>
        </w:rPr>
        <w:t>بقانون</w:t>
      </w:r>
      <w:r w:rsidRPr="006830D0">
        <w:rPr>
          <w:spacing w:val="-2"/>
          <w:rtl/>
          <w:lang w:bidi="ar-MA"/>
        </w:rPr>
        <w:t xml:space="preserve"> </w:t>
      </w:r>
      <w:r w:rsidRPr="006830D0">
        <w:rPr>
          <w:rFonts w:hint="eastAsia"/>
          <w:spacing w:val="-2"/>
          <w:rtl/>
          <w:lang w:bidi="ar-MA"/>
        </w:rPr>
        <w:t>رقم</w:t>
      </w:r>
      <w:r w:rsidRPr="006830D0">
        <w:rPr>
          <w:spacing w:val="-2"/>
          <w:rtl/>
          <w:lang w:bidi="ar-MA"/>
        </w:rPr>
        <w:t xml:space="preserve"> 22 </w:t>
      </w:r>
      <w:r w:rsidRPr="006830D0">
        <w:rPr>
          <w:rFonts w:hint="eastAsia"/>
          <w:spacing w:val="-2"/>
          <w:rtl/>
          <w:lang w:bidi="ar-MA"/>
        </w:rPr>
        <w:t>لسنة</w:t>
      </w:r>
      <w:r w:rsidRPr="006830D0">
        <w:rPr>
          <w:spacing w:val="-2"/>
          <w:rtl/>
          <w:lang w:bidi="ar-MA"/>
        </w:rPr>
        <w:t xml:space="preserve"> 2015 </w:t>
      </w:r>
      <w:r w:rsidRPr="006830D0">
        <w:rPr>
          <w:rFonts w:hint="eastAsia"/>
          <w:spacing w:val="-2"/>
          <w:rtl/>
          <w:lang w:bidi="ar-MA"/>
        </w:rPr>
        <w:t>بتعديل</w:t>
      </w:r>
      <w:r w:rsidRPr="006830D0">
        <w:rPr>
          <w:spacing w:val="-2"/>
          <w:rtl/>
          <w:lang w:bidi="ar-MA"/>
        </w:rPr>
        <w:t xml:space="preserve"> </w:t>
      </w:r>
      <w:r w:rsidRPr="006830D0">
        <w:rPr>
          <w:rFonts w:hint="eastAsia"/>
          <w:spacing w:val="-2"/>
          <w:rtl/>
          <w:lang w:bidi="ar-MA"/>
        </w:rPr>
        <w:t>بعض</w:t>
      </w:r>
      <w:r w:rsidRPr="006830D0">
        <w:rPr>
          <w:spacing w:val="-2"/>
          <w:rtl/>
          <w:lang w:bidi="ar-MA"/>
        </w:rPr>
        <w:t xml:space="preserve"> </w:t>
      </w:r>
      <w:r w:rsidRPr="006830D0">
        <w:rPr>
          <w:rFonts w:hint="eastAsia"/>
          <w:spacing w:val="-2"/>
          <w:rtl/>
          <w:lang w:bidi="ar-MA"/>
        </w:rPr>
        <w:t>احكام</w:t>
      </w:r>
      <w:r w:rsidRPr="006830D0">
        <w:rPr>
          <w:spacing w:val="-2"/>
          <w:rtl/>
          <w:lang w:bidi="ar-MA"/>
        </w:rPr>
        <w:t xml:space="preserve"> </w:t>
      </w:r>
      <w:r w:rsidRPr="006830D0">
        <w:rPr>
          <w:rFonts w:hint="eastAsia"/>
          <w:spacing w:val="-2"/>
          <w:rtl/>
          <w:lang w:bidi="ar-MA"/>
        </w:rPr>
        <w:t>قانون</w:t>
      </w:r>
      <w:r w:rsidRPr="006830D0">
        <w:rPr>
          <w:spacing w:val="-2"/>
          <w:rtl/>
          <w:lang w:bidi="ar-MA"/>
        </w:rPr>
        <w:t xml:space="preserve"> </w:t>
      </w:r>
      <w:r w:rsidRPr="006830D0">
        <w:rPr>
          <w:rFonts w:hint="eastAsia"/>
          <w:spacing w:val="-2"/>
          <w:rtl/>
          <w:lang w:bidi="ar-MA"/>
        </w:rPr>
        <w:t>الإجراءات</w:t>
      </w:r>
      <w:r w:rsidRPr="006830D0">
        <w:rPr>
          <w:spacing w:val="-2"/>
          <w:rtl/>
          <w:lang w:bidi="ar-MA"/>
        </w:rPr>
        <w:t xml:space="preserve"> </w:t>
      </w:r>
      <w:r w:rsidRPr="006830D0">
        <w:rPr>
          <w:rFonts w:hint="eastAsia"/>
          <w:spacing w:val="-2"/>
          <w:rtl/>
          <w:lang w:bidi="ar-MA"/>
        </w:rPr>
        <w:t>امام</w:t>
      </w:r>
      <w:r w:rsidRPr="006830D0">
        <w:rPr>
          <w:spacing w:val="-2"/>
          <w:rtl/>
          <w:lang w:bidi="ar-MA"/>
        </w:rPr>
        <w:t xml:space="preserve"> </w:t>
      </w:r>
      <w:r w:rsidRPr="006830D0">
        <w:rPr>
          <w:rFonts w:hint="eastAsia"/>
          <w:spacing w:val="-2"/>
          <w:rtl/>
          <w:lang w:bidi="ar-MA"/>
        </w:rPr>
        <w:t>المحاكم</w:t>
      </w:r>
      <w:r w:rsidRPr="006830D0">
        <w:rPr>
          <w:spacing w:val="-2"/>
          <w:rtl/>
          <w:lang w:bidi="ar-MA"/>
        </w:rPr>
        <w:t xml:space="preserve"> </w:t>
      </w:r>
      <w:r w:rsidRPr="006830D0">
        <w:rPr>
          <w:rFonts w:hint="eastAsia"/>
          <w:spacing w:val="-2"/>
          <w:rtl/>
          <w:lang w:bidi="ar-MA"/>
        </w:rPr>
        <w:t>الشرعية</w:t>
      </w:r>
      <w:r w:rsidRPr="006830D0">
        <w:rPr>
          <w:spacing w:val="-2"/>
          <w:rtl/>
          <w:lang w:bidi="ar-MA"/>
        </w:rPr>
        <w:t xml:space="preserve"> </w:t>
      </w:r>
      <w:r w:rsidRPr="006830D0">
        <w:rPr>
          <w:rFonts w:hint="eastAsia"/>
          <w:spacing w:val="-2"/>
          <w:rtl/>
          <w:lang w:bidi="ar-MA"/>
        </w:rPr>
        <w:t>والذي</w:t>
      </w:r>
      <w:r w:rsidRPr="006830D0">
        <w:rPr>
          <w:spacing w:val="-2"/>
          <w:rtl/>
          <w:lang w:bidi="ar-MA"/>
        </w:rPr>
        <w:t xml:space="preserve"> </w:t>
      </w:r>
      <w:r w:rsidRPr="006830D0">
        <w:rPr>
          <w:rFonts w:hint="eastAsia"/>
          <w:spacing w:val="-2"/>
          <w:rtl/>
          <w:lang w:bidi="ar-MA"/>
        </w:rPr>
        <w:t>الزم</w:t>
      </w:r>
      <w:r w:rsidRPr="006830D0">
        <w:rPr>
          <w:spacing w:val="-2"/>
          <w:rtl/>
          <w:lang w:bidi="ar-MA"/>
        </w:rPr>
        <w:t xml:space="preserve"> </w:t>
      </w:r>
      <w:r w:rsidRPr="006830D0">
        <w:rPr>
          <w:rFonts w:hint="eastAsia"/>
          <w:spacing w:val="-2"/>
          <w:rtl/>
          <w:lang w:bidi="ar-MA"/>
        </w:rPr>
        <w:t>المتقاضين</w:t>
      </w:r>
      <w:r w:rsidRPr="006830D0">
        <w:rPr>
          <w:spacing w:val="-2"/>
          <w:rtl/>
          <w:lang w:bidi="ar-MA"/>
        </w:rPr>
        <w:t xml:space="preserve"> </w:t>
      </w:r>
      <w:r w:rsidRPr="006830D0">
        <w:rPr>
          <w:rFonts w:hint="eastAsia"/>
          <w:spacing w:val="-2"/>
          <w:rtl/>
          <w:lang w:bidi="ar-MA"/>
        </w:rPr>
        <w:t>باللجوء</w:t>
      </w:r>
      <w:r w:rsidRPr="006830D0">
        <w:rPr>
          <w:spacing w:val="-2"/>
          <w:rtl/>
          <w:lang w:bidi="ar-MA"/>
        </w:rPr>
        <w:t xml:space="preserve"> </w:t>
      </w:r>
      <w:r w:rsidRPr="006830D0">
        <w:rPr>
          <w:rFonts w:hint="eastAsia"/>
          <w:spacing w:val="-2"/>
          <w:rtl/>
          <w:lang w:bidi="ar-MA"/>
        </w:rPr>
        <w:t>الى</w:t>
      </w:r>
      <w:r w:rsidRPr="006830D0">
        <w:rPr>
          <w:spacing w:val="-2"/>
          <w:rtl/>
          <w:lang w:bidi="ar-MA"/>
        </w:rPr>
        <w:t xml:space="preserve"> </w:t>
      </w:r>
      <w:r w:rsidRPr="006830D0">
        <w:rPr>
          <w:rFonts w:hint="eastAsia"/>
          <w:spacing w:val="-2"/>
          <w:rtl/>
          <w:lang w:bidi="ar-MA"/>
        </w:rPr>
        <w:t>مكتب</w:t>
      </w:r>
      <w:r w:rsidRPr="006830D0">
        <w:rPr>
          <w:spacing w:val="-2"/>
          <w:rtl/>
          <w:lang w:bidi="ar-MA"/>
        </w:rPr>
        <w:t xml:space="preserve"> </w:t>
      </w:r>
      <w:r w:rsidRPr="006830D0">
        <w:rPr>
          <w:rFonts w:hint="eastAsia"/>
          <w:spacing w:val="-2"/>
          <w:rtl/>
          <w:lang w:bidi="ar-MA"/>
        </w:rPr>
        <w:t>التوفيق</w:t>
      </w:r>
      <w:r w:rsidRPr="006830D0">
        <w:rPr>
          <w:spacing w:val="-2"/>
          <w:rtl/>
          <w:lang w:bidi="ar-MA"/>
        </w:rPr>
        <w:t xml:space="preserve"> </w:t>
      </w:r>
      <w:r w:rsidRPr="006830D0">
        <w:rPr>
          <w:rFonts w:hint="eastAsia"/>
          <w:spacing w:val="-2"/>
          <w:rtl/>
          <w:lang w:bidi="ar-MA"/>
        </w:rPr>
        <w:t>الأسري</w:t>
      </w:r>
      <w:r w:rsidRPr="006830D0">
        <w:rPr>
          <w:spacing w:val="-2"/>
          <w:rtl/>
          <w:lang w:bidi="ar-MA"/>
        </w:rPr>
        <w:t xml:space="preserve"> </w:t>
      </w:r>
      <w:r w:rsidRPr="006830D0">
        <w:rPr>
          <w:rFonts w:hint="eastAsia"/>
          <w:spacing w:val="-2"/>
          <w:rtl/>
          <w:lang w:bidi="ar-MA"/>
        </w:rPr>
        <w:t>قبل</w:t>
      </w:r>
      <w:r w:rsidRPr="006830D0">
        <w:rPr>
          <w:spacing w:val="-2"/>
          <w:rtl/>
          <w:lang w:bidi="ar-MA"/>
        </w:rPr>
        <w:t xml:space="preserve"> </w:t>
      </w:r>
      <w:r w:rsidRPr="006830D0">
        <w:rPr>
          <w:rFonts w:hint="eastAsia"/>
          <w:spacing w:val="-2"/>
          <w:rtl/>
          <w:lang w:bidi="ar-MA"/>
        </w:rPr>
        <w:t>رفع</w:t>
      </w:r>
      <w:r w:rsidRPr="006830D0">
        <w:rPr>
          <w:spacing w:val="-2"/>
          <w:rtl/>
          <w:lang w:bidi="ar-MA"/>
        </w:rPr>
        <w:t xml:space="preserve"> </w:t>
      </w:r>
      <w:r w:rsidRPr="006830D0">
        <w:rPr>
          <w:rFonts w:hint="eastAsia"/>
          <w:spacing w:val="-2"/>
          <w:rtl/>
          <w:lang w:bidi="ar-MA"/>
        </w:rPr>
        <w:t>الدعوى</w:t>
      </w:r>
      <w:r w:rsidRPr="006830D0">
        <w:rPr>
          <w:spacing w:val="-2"/>
          <w:rtl/>
          <w:lang w:bidi="ar-MA"/>
        </w:rPr>
        <w:t xml:space="preserve"> </w:t>
      </w:r>
      <w:r w:rsidRPr="006830D0">
        <w:rPr>
          <w:rFonts w:hint="eastAsia"/>
          <w:spacing w:val="-2"/>
          <w:rtl/>
          <w:lang w:bidi="ar-MA"/>
        </w:rPr>
        <w:t>امام</w:t>
      </w:r>
      <w:r w:rsidRPr="006830D0">
        <w:rPr>
          <w:spacing w:val="-2"/>
          <w:rtl/>
          <w:lang w:bidi="ar-MA"/>
        </w:rPr>
        <w:t xml:space="preserve"> </w:t>
      </w:r>
      <w:r w:rsidRPr="006830D0">
        <w:rPr>
          <w:rFonts w:hint="eastAsia"/>
          <w:spacing w:val="-2"/>
          <w:rtl/>
          <w:lang w:bidi="ar-MA"/>
        </w:rPr>
        <w:t>المحاكم</w:t>
      </w:r>
      <w:r w:rsidRPr="006830D0">
        <w:rPr>
          <w:spacing w:val="-2"/>
          <w:rtl/>
          <w:lang w:bidi="ar-MA"/>
        </w:rPr>
        <w:t xml:space="preserve"> </w:t>
      </w:r>
      <w:r w:rsidRPr="006830D0">
        <w:rPr>
          <w:rFonts w:hint="eastAsia"/>
          <w:spacing w:val="-2"/>
          <w:rtl/>
          <w:lang w:bidi="ar-MA"/>
        </w:rPr>
        <w:t>الشرعية</w:t>
      </w:r>
      <w:r w:rsidRPr="006830D0">
        <w:rPr>
          <w:spacing w:val="-2"/>
          <w:rtl/>
          <w:lang w:bidi="ar-MA"/>
        </w:rPr>
        <w:t>.</w:t>
      </w:r>
    </w:p>
    <w:p w:rsidR="00632DB7" w:rsidRPr="00A544A4" w:rsidRDefault="00632DB7" w:rsidP="00632DB7">
      <w:pPr>
        <w:pStyle w:val="SingleTxtGA"/>
        <w:spacing w:after="100"/>
      </w:pPr>
      <w:r>
        <w:rPr>
          <w:rFonts w:eastAsia="Calibri" w:hint="cs"/>
          <w:rtl/>
        </w:rPr>
        <w:t>80-</w:t>
      </w:r>
      <w:r w:rsidRPr="00A544A4">
        <w:rPr>
          <w:rFonts w:eastAsia="Calibri"/>
        </w:rPr>
        <w:tab/>
      </w:r>
      <w:r w:rsidRPr="00A544A4">
        <w:rPr>
          <w:rFonts w:hint="cs"/>
          <w:rtl/>
          <w:lang w:bidi="ar-MA"/>
        </w:rPr>
        <w:t>تقدم</w:t>
      </w:r>
      <w:r>
        <w:rPr>
          <w:rFonts w:hint="cs"/>
          <w:rtl/>
          <w:lang w:bidi="ar-MA"/>
        </w:rPr>
        <w:t xml:space="preserve"> </w:t>
      </w:r>
      <w:r w:rsidRPr="00A544A4">
        <w:rPr>
          <w:rFonts w:hint="cs"/>
          <w:rtl/>
          <w:lang w:bidi="ar-MA"/>
        </w:rPr>
        <w:t>مكاتب</w:t>
      </w:r>
      <w:r>
        <w:rPr>
          <w:rFonts w:hint="cs"/>
          <w:rtl/>
          <w:lang w:bidi="ar-MA"/>
        </w:rPr>
        <w:t xml:space="preserve"> </w:t>
      </w:r>
      <w:r w:rsidRPr="00A544A4">
        <w:rPr>
          <w:rFonts w:hint="cs"/>
          <w:rtl/>
          <w:lang w:bidi="ar-MA"/>
        </w:rPr>
        <w:t>الإرشاد</w:t>
      </w:r>
      <w:r>
        <w:rPr>
          <w:rFonts w:hint="cs"/>
          <w:rtl/>
          <w:lang w:bidi="ar-MA"/>
        </w:rPr>
        <w:t xml:space="preserve"> </w:t>
      </w:r>
      <w:r w:rsidRPr="00A544A4">
        <w:rPr>
          <w:rFonts w:hint="cs"/>
          <w:rtl/>
          <w:lang w:bidi="ar-MA"/>
        </w:rPr>
        <w:t>الأسري</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المراكز</w:t>
      </w:r>
      <w:r>
        <w:rPr>
          <w:rFonts w:hint="cs"/>
          <w:rtl/>
          <w:lang w:bidi="ar-MA"/>
        </w:rPr>
        <w:t xml:space="preserve"> </w:t>
      </w:r>
      <w:r w:rsidRPr="00A544A4">
        <w:rPr>
          <w:rFonts w:hint="cs"/>
          <w:rtl/>
          <w:lang w:bidi="ar-MA"/>
        </w:rPr>
        <w:t>الاجتماعية</w:t>
      </w:r>
      <w:r>
        <w:rPr>
          <w:rFonts w:hint="cs"/>
          <w:rtl/>
          <w:lang w:bidi="ar-MA"/>
        </w:rPr>
        <w:t xml:space="preserve"> </w:t>
      </w:r>
      <w:r w:rsidRPr="00A544A4">
        <w:rPr>
          <w:rFonts w:hint="cs"/>
          <w:rtl/>
          <w:lang w:bidi="ar-MA"/>
        </w:rPr>
        <w:t>خدمات</w:t>
      </w:r>
      <w:r>
        <w:rPr>
          <w:rFonts w:hint="cs"/>
          <w:rtl/>
          <w:lang w:bidi="ar-MA"/>
        </w:rPr>
        <w:t xml:space="preserve"> </w:t>
      </w:r>
      <w:r w:rsidRPr="00A544A4">
        <w:rPr>
          <w:rFonts w:hint="cs"/>
          <w:rtl/>
          <w:lang w:bidi="ar-MA"/>
        </w:rPr>
        <w:t>وبرامج</w:t>
      </w:r>
      <w:r>
        <w:rPr>
          <w:rFonts w:hint="cs"/>
          <w:rtl/>
          <w:lang w:bidi="ar-MA"/>
        </w:rPr>
        <w:t xml:space="preserve"> </w:t>
      </w:r>
      <w:r w:rsidRPr="00A544A4">
        <w:rPr>
          <w:rFonts w:hint="cs"/>
          <w:rtl/>
          <w:lang w:bidi="ar-MA"/>
        </w:rPr>
        <w:t>متعددة</w:t>
      </w:r>
      <w:r>
        <w:rPr>
          <w:rFonts w:hint="cs"/>
          <w:rtl/>
          <w:lang w:bidi="ar-MA"/>
        </w:rPr>
        <w:t xml:space="preserve"> </w:t>
      </w:r>
      <w:r w:rsidRPr="00A544A4">
        <w:rPr>
          <w:rFonts w:hint="cs"/>
          <w:rtl/>
          <w:lang w:bidi="ar-MA"/>
        </w:rPr>
        <w:t>لتلبية</w:t>
      </w:r>
      <w:r>
        <w:rPr>
          <w:rFonts w:hint="cs"/>
          <w:rtl/>
          <w:lang w:bidi="ar-MA"/>
        </w:rPr>
        <w:t xml:space="preserve"> </w:t>
      </w:r>
      <w:r w:rsidRPr="00A544A4">
        <w:rPr>
          <w:rFonts w:hint="cs"/>
          <w:rtl/>
          <w:lang w:bidi="ar-MA"/>
        </w:rPr>
        <w:t>احتياجات</w:t>
      </w:r>
      <w:r>
        <w:rPr>
          <w:rFonts w:hint="cs"/>
          <w:rtl/>
          <w:lang w:bidi="ar-MA"/>
        </w:rPr>
        <w:t xml:space="preserve"> </w:t>
      </w:r>
      <w:r w:rsidRPr="00A544A4">
        <w:rPr>
          <w:rFonts w:hint="cs"/>
          <w:rtl/>
          <w:lang w:bidi="ar-MA"/>
        </w:rPr>
        <w:t>المجتمع</w:t>
      </w:r>
      <w:r>
        <w:rPr>
          <w:rFonts w:hint="cs"/>
          <w:rtl/>
          <w:lang w:bidi="ar-MA"/>
        </w:rPr>
        <w:t xml:space="preserve"> </w:t>
      </w:r>
      <w:r w:rsidRPr="00A544A4">
        <w:rPr>
          <w:rFonts w:hint="cs"/>
          <w:rtl/>
          <w:lang w:bidi="ar-MA"/>
        </w:rPr>
        <w:t>البحريني</w:t>
      </w:r>
      <w:r>
        <w:rPr>
          <w:rFonts w:hint="cs"/>
          <w:rtl/>
          <w:lang w:bidi="ar-MA"/>
        </w:rPr>
        <w:t xml:space="preserve"> </w:t>
      </w:r>
      <w:r w:rsidRPr="00A544A4">
        <w:rPr>
          <w:rFonts w:hint="cs"/>
          <w:rtl/>
          <w:lang w:bidi="ar-MA"/>
        </w:rPr>
        <w:t>وتشمل</w:t>
      </w:r>
      <w:r>
        <w:rPr>
          <w:rFonts w:hint="cs"/>
          <w:rtl/>
          <w:lang w:bidi="ar-MA"/>
        </w:rPr>
        <w:t xml:space="preserve"> </w:t>
      </w:r>
      <w:r w:rsidRPr="00A544A4">
        <w:rPr>
          <w:rFonts w:hint="cs"/>
          <w:rtl/>
          <w:lang w:bidi="ar-MA"/>
        </w:rPr>
        <w:t>خدمات</w:t>
      </w:r>
      <w:r>
        <w:rPr>
          <w:rFonts w:hint="cs"/>
          <w:rtl/>
          <w:lang w:bidi="ar-MA"/>
        </w:rPr>
        <w:t xml:space="preserve"> </w:t>
      </w:r>
      <w:r w:rsidRPr="00A544A4">
        <w:rPr>
          <w:rFonts w:hint="cs"/>
          <w:rtl/>
          <w:lang w:bidi="ar-MA"/>
        </w:rPr>
        <w:t>إنمائية</w:t>
      </w:r>
      <w:r>
        <w:rPr>
          <w:rFonts w:hint="cs"/>
          <w:rtl/>
          <w:lang w:bidi="ar-MA"/>
        </w:rPr>
        <w:t xml:space="preserve"> </w:t>
      </w:r>
      <w:r w:rsidRPr="00A544A4">
        <w:rPr>
          <w:rFonts w:hint="cs"/>
          <w:rtl/>
          <w:lang w:bidi="ar-MA"/>
        </w:rPr>
        <w:t>ووقائية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شأنها</w:t>
      </w:r>
      <w:r>
        <w:rPr>
          <w:rFonts w:hint="cs"/>
          <w:rtl/>
          <w:lang w:bidi="ar-MA"/>
        </w:rPr>
        <w:t xml:space="preserve"> </w:t>
      </w:r>
      <w:r w:rsidRPr="00A544A4">
        <w:rPr>
          <w:rFonts w:hint="cs"/>
          <w:rtl/>
          <w:lang w:bidi="ar-MA"/>
        </w:rPr>
        <w:t>تفعيل</w:t>
      </w:r>
      <w:r>
        <w:rPr>
          <w:rFonts w:hint="cs"/>
          <w:rtl/>
          <w:lang w:bidi="ar-MA"/>
        </w:rPr>
        <w:t xml:space="preserve"> </w:t>
      </w:r>
      <w:r w:rsidRPr="00A544A4">
        <w:rPr>
          <w:rFonts w:hint="cs"/>
          <w:rtl/>
          <w:lang w:bidi="ar-MA"/>
        </w:rPr>
        <w:t>دور</w:t>
      </w:r>
      <w:r>
        <w:rPr>
          <w:rFonts w:hint="cs"/>
          <w:rtl/>
          <w:lang w:bidi="ar-MA"/>
        </w:rPr>
        <w:t xml:space="preserve"> </w:t>
      </w:r>
      <w:r w:rsidRPr="00A544A4">
        <w:rPr>
          <w:rFonts w:hint="cs"/>
          <w:rtl/>
          <w:lang w:bidi="ar-MA"/>
        </w:rPr>
        <w:t>الأسرة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مواجهة</w:t>
      </w:r>
      <w:r>
        <w:rPr>
          <w:rFonts w:hint="cs"/>
          <w:rtl/>
          <w:lang w:bidi="ar-MA"/>
        </w:rPr>
        <w:t xml:space="preserve"> </w:t>
      </w:r>
      <w:r w:rsidRPr="00A544A4">
        <w:rPr>
          <w:rFonts w:hint="cs"/>
          <w:rtl/>
          <w:lang w:bidi="ar-MA"/>
        </w:rPr>
        <w:t>التحديات</w:t>
      </w:r>
      <w:r>
        <w:rPr>
          <w:rFonts w:hint="cs"/>
          <w:rtl/>
          <w:lang w:bidi="ar-MA"/>
        </w:rPr>
        <w:t xml:space="preserve"> </w:t>
      </w:r>
      <w:r w:rsidRPr="00A544A4">
        <w:rPr>
          <w:rFonts w:hint="cs"/>
          <w:rtl/>
          <w:lang w:bidi="ar-MA"/>
        </w:rPr>
        <w:t>والمشكلات</w:t>
      </w:r>
      <w:r>
        <w:rPr>
          <w:rFonts w:hint="cs"/>
          <w:rtl/>
          <w:lang w:bidi="ar-MA"/>
        </w:rPr>
        <w:t xml:space="preserve"> </w:t>
      </w:r>
      <w:r w:rsidRPr="00A544A4">
        <w:rPr>
          <w:rFonts w:hint="cs"/>
          <w:rtl/>
          <w:lang w:bidi="ar-MA"/>
        </w:rPr>
        <w:t>المعاصرة</w:t>
      </w:r>
      <w:r>
        <w:rPr>
          <w:rFonts w:hint="cs"/>
          <w:rtl/>
          <w:lang w:bidi="ar-MA"/>
        </w:rPr>
        <w:t xml:space="preserve"> </w:t>
      </w:r>
      <w:r w:rsidRPr="00A544A4">
        <w:rPr>
          <w:rFonts w:hint="cs"/>
          <w:rtl/>
          <w:lang w:bidi="ar-MA"/>
        </w:rPr>
        <w:t>بالإضافة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المساهمة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علاج</w:t>
      </w:r>
      <w:r>
        <w:rPr>
          <w:rFonts w:hint="cs"/>
          <w:rtl/>
          <w:lang w:bidi="ar-MA"/>
        </w:rPr>
        <w:t xml:space="preserve"> </w:t>
      </w:r>
      <w:r w:rsidRPr="00A544A4">
        <w:rPr>
          <w:rFonts w:hint="cs"/>
          <w:rtl/>
          <w:lang w:bidi="ar-MA"/>
        </w:rPr>
        <w:t>المشكلات</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يتعرض</w:t>
      </w:r>
      <w:r>
        <w:rPr>
          <w:rFonts w:hint="cs"/>
          <w:rtl/>
          <w:lang w:bidi="ar-MA"/>
        </w:rPr>
        <w:t xml:space="preserve"> </w:t>
      </w:r>
      <w:r w:rsidRPr="00A544A4">
        <w:rPr>
          <w:rFonts w:hint="cs"/>
          <w:rtl/>
          <w:lang w:bidi="ar-MA"/>
        </w:rPr>
        <w:t>لها</w:t>
      </w:r>
      <w:r>
        <w:rPr>
          <w:rFonts w:hint="cs"/>
          <w:rtl/>
          <w:lang w:bidi="ar-MA"/>
        </w:rPr>
        <w:t xml:space="preserve"> </w:t>
      </w:r>
      <w:r w:rsidRPr="00A544A4">
        <w:rPr>
          <w:rFonts w:hint="cs"/>
          <w:rtl/>
          <w:lang w:bidi="ar-MA"/>
        </w:rPr>
        <w:t>أفراد</w:t>
      </w:r>
      <w:r>
        <w:rPr>
          <w:rFonts w:hint="cs"/>
          <w:rtl/>
          <w:lang w:bidi="ar-MA"/>
        </w:rPr>
        <w:t xml:space="preserve"> </w:t>
      </w:r>
      <w:r w:rsidRPr="00A544A4">
        <w:rPr>
          <w:rFonts w:hint="cs"/>
          <w:rtl/>
          <w:lang w:bidi="ar-MA"/>
        </w:rPr>
        <w:t>الأسرة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تقديم</w:t>
      </w:r>
      <w:r>
        <w:rPr>
          <w:rFonts w:hint="cs"/>
          <w:rtl/>
          <w:lang w:bidi="ar-MA"/>
        </w:rPr>
        <w:t xml:space="preserve"> </w:t>
      </w:r>
      <w:r w:rsidRPr="00A544A4">
        <w:rPr>
          <w:rFonts w:hint="cs"/>
          <w:rtl/>
          <w:lang w:bidi="ar-MA"/>
        </w:rPr>
        <w:t>الإرشاد</w:t>
      </w:r>
      <w:r>
        <w:rPr>
          <w:rFonts w:hint="cs"/>
          <w:rtl/>
          <w:lang w:bidi="ar-MA"/>
        </w:rPr>
        <w:t xml:space="preserve"> </w:t>
      </w:r>
      <w:r w:rsidRPr="00A544A4">
        <w:rPr>
          <w:rFonts w:hint="cs"/>
          <w:rtl/>
          <w:lang w:bidi="ar-MA"/>
        </w:rPr>
        <w:t>الفردي</w:t>
      </w:r>
      <w:r>
        <w:rPr>
          <w:rFonts w:hint="cs"/>
          <w:rtl/>
          <w:lang w:bidi="ar-MA"/>
        </w:rPr>
        <w:t xml:space="preserve"> </w:t>
      </w:r>
      <w:r w:rsidRPr="00A544A4">
        <w:rPr>
          <w:rFonts w:hint="cs"/>
          <w:rtl/>
          <w:lang w:bidi="ar-MA"/>
        </w:rPr>
        <w:t>والجماعي</w:t>
      </w:r>
      <w:r>
        <w:rPr>
          <w:rFonts w:hint="cs"/>
          <w:rtl/>
          <w:lang w:bidi="ar-MA"/>
        </w:rPr>
        <w:t xml:space="preserve"> </w:t>
      </w:r>
      <w:r w:rsidRPr="00A544A4">
        <w:rPr>
          <w:rFonts w:hint="cs"/>
          <w:rtl/>
          <w:lang w:bidi="ar-MA"/>
        </w:rPr>
        <w:t>والإرشاد</w:t>
      </w:r>
      <w:r>
        <w:rPr>
          <w:rFonts w:hint="cs"/>
          <w:rtl/>
          <w:lang w:bidi="ar-MA"/>
        </w:rPr>
        <w:t xml:space="preserve"> </w:t>
      </w:r>
      <w:r w:rsidRPr="00A544A4">
        <w:rPr>
          <w:rFonts w:hint="cs"/>
          <w:rtl/>
          <w:lang w:bidi="ar-MA"/>
        </w:rPr>
        <w:t>باستخدام</w:t>
      </w:r>
      <w:r>
        <w:rPr>
          <w:rFonts w:hint="cs"/>
          <w:rtl/>
          <w:lang w:bidi="ar-MA"/>
        </w:rPr>
        <w:t xml:space="preserve"> </w:t>
      </w:r>
      <w:r w:rsidRPr="00A544A4">
        <w:rPr>
          <w:rFonts w:hint="cs"/>
          <w:rtl/>
          <w:lang w:bidi="ar-MA"/>
        </w:rPr>
        <w:t>اللعب</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بالإضافة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إبداء</w:t>
      </w:r>
      <w:r>
        <w:rPr>
          <w:rFonts w:hint="cs"/>
          <w:rtl/>
          <w:lang w:bidi="ar-MA"/>
        </w:rPr>
        <w:t xml:space="preserve"> </w:t>
      </w:r>
      <w:r w:rsidRPr="00A544A4">
        <w:rPr>
          <w:rFonts w:hint="cs"/>
          <w:rtl/>
          <w:lang w:bidi="ar-MA"/>
        </w:rPr>
        <w:t>الرأي</w:t>
      </w:r>
      <w:r>
        <w:rPr>
          <w:rFonts w:hint="cs"/>
          <w:rtl/>
          <w:lang w:bidi="ar-MA"/>
        </w:rPr>
        <w:t xml:space="preserve"> </w:t>
      </w:r>
      <w:r w:rsidRPr="00A544A4">
        <w:rPr>
          <w:rFonts w:hint="cs"/>
          <w:rtl/>
          <w:lang w:bidi="ar-MA"/>
        </w:rPr>
        <w:t>النفسي</w:t>
      </w:r>
      <w:r>
        <w:rPr>
          <w:rFonts w:hint="cs"/>
          <w:rtl/>
          <w:lang w:bidi="ar-MA"/>
        </w:rPr>
        <w:t xml:space="preserve"> </w:t>
      </w:r>
      <w:r w:rsidRPr="00A544A4">
        <w:rPr>
          <w:rFonts w:hint="cs"/>
          <w:rtl/>
          <w:lang w:bidi="ar-MA"/>
        </w:rPr>
        <w:t>للمحاكم</w:t>
      </w:r>
      <w:r>
        <w:rPr>
          <w:rFonts w:hint="cs"/>
          <w:rtl/>
          <w:lang w:bidi="ar-MA"/>
        </w:rPr>
        <w:t xml:space="preserve"> </w:t>
      </w:r>
      <w:r w:rsidRPr="00A544A4">
        <w:rPr>
          <w:rFonts w:hint="cs"/>
          <w:rtl/>
          <w:lang w:bidi="ar-MA"/>
        </w:rPr>
        <w:t>الشرعية</w:t>
      </w:r>
      <w:r>
        <w:rPr>
          <w:rFonts w:hint="cs"/>
          <w:rtl/>
          <w:lang w:bidi="ar-MA"/>
        </w:rPr>
        <w:t xml:space="preserve"> </w:t>
      </w:r>
      <w:r w:rsidRPr="00A544A4">
        <w:rPr>
          <w:rFonts w:hint="cs"/>
          <w:rtl/>
          <w:lang w:bidi="ar-MA"/>
        </w:rPr>
        <w:t>والتنفيذية</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بهدف</w:t>
      </w:r>
      <w:r>
        <w:rPr>
          <w:rFonts w:hint="cs"/>
          <w:rtl/>
          <w:lang w:bidi="ar-MA"/>
        </w:rPr>
        <w:t xml:space="preserve"> </w:t>
      </w:r>
      <w:r w:rsidRPr="00A544A4">
        <w:rPr>
          <w:rFonts w:hint="cs"/>
          <w:rtl/>
          <w:lang w:bidi="ar-MA"/>
        </w:rPr>
        <w:t>تحقيق</w:t>
      </w:r>
      <w:r>
        <w:rPr>
          <w:rFonts w:hint="cs"/>
          <w:rtl/>
          <w:lang w:bidi="ar-MA"/>
        </w:rPr>
        <w:t xml:space="preserve"> </w:t>
      </w:r>
      <w:r w:rsidRPr="00A544A4">
        <w:rPr>
          <w:rFonts w:hint="cs"/>
          <w:rtl/>
          <w:lang w:bidi="ar-MA"/>
        </w:rPr>
        <w:t>السعادة</w:t>
      </w:r>
      <w:r>
        <w:rPr>
          <w:rFonts w:hint="cs"/>
          <w:rtl/>
          <w:lang w:bidi="ar-MA"/>
        </w:rPr>
        <w:t xml:space="preserve"> </w:t>
      </w:r>
      <w:r w:rsidRPr="00A544A4">
        <w:rPr>
          <w:rFonts w:hint="cs"/>
          <w:rtl/>
          <w:lang w:bidi="ar-MA"/>
        </w:rPr>
        <w:t>والاستقرار</w:t>
      </w:r>
      <w:r>
        <w:rPr>
          <w:rFonts w:hint="cs"/>
          <w:rtl/>
          <w:lang w:bidi="ar-MA"/>
        </w:rPr>
        <w:t xml:space="preserve"> </w:t>
      </w:r>
      <w:r w:rsidRPr="00A544A4">
        <w:rPr>
          <w:rFonts w:hint="cs"/>
          <w:rtl/>
          <w:lang w:bidi="ar-MA"/>
        </w:rPr>
        <w:t>والتوافق</w:t>
      </w:r>
      <w:r>
        <w:rPr>
          <w:rFonts w:hint="cs"/>
          <w:rtl/>
          <w:lang w:bidi="ar-MA"/>
        </w:rPr>
        <w:t xml:space="preserve"> </w:t>
      </w:r>
      <w:r w:rsidRPr="00A544A4">
        <w:rPr>
          <w:rFonts w:hint="cs"/>
          <w:rtl/>
          <w:lang w:bidi="ar-MA"/>
        </w:rPr>
        <w:t>الأسري</w:t>
      </w:r>
      <w:r>
        <w:rPr>
          <w:rFonts w:hint="cs"/>
          <w:rtl/>
          <w:lang w:bidi="ar-MA"/>
        </w:rPr>
        <w:t xml:space="preserve"> </w:t>
      </w:r>
      <w:r w:rsidRPr="00A544A4">
        <w:rPr>
          <w:rFonts w:hint="cs"/>
          <w:rtl/>
          <w:lang w:bidi="ar-MA"/>
        </w:rPr>
        <w:t>بينهم</w:t>
      </w:r>
      <w:r w:rsidRPr="00A544A4">
        <w:t>.</w:t>
      </w:r>
    </w:p>
    <w:p w:rsidR="00632DB7" w:rsidRPr="00A544A4" w:rsidRDefault="00632DB7" w:rsidP="00632DB7">
      <w:pPr>
        <w:pStyle w:val="SingleTxtGA"/>
        <w:spacing w:after="100"/>
        <w:rPr>
          <w:rtl/>
          <w:lang w:bidi="ar-MA"/>
        </w:rPr>
      </w:pPr>
      <w:r w:rsidRPr="00A544A4">
        <w:rPr>
          <w:rFonts w:eastAsia="Calibri"/>
          <w:rtl/>
          <w:lang w:bidi="ar-MA"/>
        </w:rPr>
        <w:t>81-</w:t>
      </w:r>
      <w:r w:rsidRPr="00A544A4">
        <w:rPr>
          <w:rFonts w:eastAsia="Calibri"/>
          <w:rtl/>
          <w:lang w:bidi="ar-MA"/>
        </w:rPr>
        <w:tab/>
      </w:r>
      <w:r w:rsidRPr="00A544A4">
        <w:rPr>
          <w:rFonts w:hint="cs"/>
          <w:rtl/>
          <w:lang w:bidi="ar-MA"/>
        </w:rPr>
        <w:t>كما</w:t>
      </w:r>
      <w:r>
        <w:rPr>
          <w:rFonts w:hint="cs"/>
          <w:rtl/>
          <w:lang w:bidi="ar-MA"/>
        </w:rPr>
        <w:t xml:space="preserve"> </w:t>
      </w:r>
      <w:r w:rsidRPr="00A544A4">
        <w:rPr>
          <w:rFonts w:hint="cs"/>
          <w:rtl/>
          <w:lang w:bidi="ar-MA"/>
        </w:rPr>
        <w:t>يسهم</w:t>
      </w:r>
      <w:r>
        <w:rPr>
          <w:rFonts w:hint="cs"/>
          <w:rtl/>
          <w:lang w:bidi="ar-MA"/>
        </w:rPr>
        <w:t xml:space="preserve"> </w:t>
      </w:r>
      <w:r w:rsidRPr="00A544A4">
        <w:rPr>
          <w:rFonts w:hint="cs"/>
          <w:rtl/>
          <w:lang w:bidi="ar-MA"/>
        </w:rPr>
        <w:t>المجلس</w:t>
      </w:r>
      <w:r>
        <w:rPr>
          <w:rFonts w:hint="cs"/>
          <w:rtl/>
          <w:lang w:bidi="ar-MA"/>
        </w:rPr>
        <w:t xml:space="preserve"> </w:t>
      </w:r>
      <w:r w:rsidRPr="00A544A4">
        <w:rPr>
          <w:rFonts w:hint="cs"/>
          <w:rtl/>
          <w:lang w:bidi="ar-MA"/>
        </w:rPr>
        <w:t>الأعلى</w:t>
      </w:r>
      <w:r>
        <w:rPr>
          <w:rFonts w:hint="cs"/>
          <w:rtl/>
          <w:lang w:bidi="ar-MA"/>
        </w:rPr>
        <w:t xml:space="preserve"> </w:t>
      </w:r>
      <w:r w:rsidRPr="00A544A4">
        <w:rPr>
          <w:rFonts w:hint="cs"/>
          <w:rtl/>
          <w:lang w:bidi="ar-MA"/>
        </w:rPr>
        <w:t>للمرأة</w:t>
      </w:r>
      <w:r>
        <w:rPr>
          <w:rFonts w:hint="cs"/>
          <w:rtl/>
          <w:lang w:bidi="ar-MA"/>
        </w:rPr>
        <w:t xml:space="preserve"> </w:t>
      </w:r>
      <w:r w:rsidRPr="00A544A4">
        <w:rPr>
          <w:rFonts w:hint="cs"/>
          <w:rtl/>
          <w:lang w:bidi="ar-MA"/>
        </w:rPr>
        <w:t>بشكل</w:t>
      </w:r>
      <w:r>
        <w:rPr>
          <w:rFonts w:hint="cs"/>
          <w:rtl/>
          <w:lang w:bidi="ar-MA"/>
        </w:rPr>
        <w:t xml:space="preserve"> </w:t>
      </w:r>
      <w:r w:rsidRPr="00A544A4">
        <w:rPr>
          <w:rFonts w:hint="cs"/>
          <w:rtl/>
          <w:lang w:bidi="ar-MA"/>
        </w:rPr>
        <w:t>فعال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المجال</w:t>
      </w:r>
      <w:r>
        <w:rPr>
          <w:rFonts w:hint="cs"/>
          <w:rtl/>
          <w:lang w:bidi="ar-MA"/>
        </w:rPr>
        <w:t xml:space="preserve"> </w:t>
      </w:r>
      <w:r w:rsidRPr="00A544A4">
        <w:rPr>
          <w:rFonts w:hint="cs"/>
          <w:rtl/>
          <w:lang w:bidi="ar-MA"/>
        </w:rPr>
        <w:t>ويقدم</w:t>
      </w:r>
      <w:r>
        <w:rPr>
          <w:rFonts w:hint="cs"/>
          <w:rtl/>
          <w:lang w:bidi="ar-MA"/>
        </w:rPr>
        <w:t xml:space="preserve"> </w:t>
      </w:r>
      <w:r w:rsidRPr="00A544A4">
        <w:rPr>
          <w:rFonts w:hint="cs"/>
          <w:rtl/>
          <w:lang w:bidi="ar-MA"/>
        </w:rPr>
        <w:t>العديد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البرامج</w:t>
      </w:r>
      <w:r>
        <w:rPr>
          <w:rFonts w:hint="cs"/>
          <w:rtl/>
          <w:lang w:bidi="ar-MA"/>
        </w:rPr>
        <w:t xml:space="preserve"> </w:t>
      </w:r>
      <w:r w:rsidRPr="00A544A4">
        <w:rPr>
          <w:rFonts w:hint="cs"/>
          <w:rtl/>
          <w:lang w:bidi="ar-MA"/>
        </w:rPr>
        <w:t>التوعوية</w:t>
      </w:r>
      <w:r>
        <w:rPr>
          <w:rFonts w:hint="cs"/>
          <w:rtl/>
          <w:lang w:bidi="ar-MA"/>
        </w:rPr>
        <w:t xml:space="preserve"> </w:t>
      </w:r>
      <w:r w:rsidRPr="00A544A4">
        <w:rPr>
          <w:rFonts w:hint="cs"/>
          <w:rtl/>
          <w:lang w:bidi="ar-MA"/>
        </w:rPr>
        <w:t>والتدريبية</w:t>
      </w:r>
      <w:r>
        <w:rPr>
          <w:rFonts w:hint="cs"/>
          <w:rtl/>
          <w:lang w:bidi="ar-MA"/>
        </w:rPr>
        <w:t xml:space="preserve"> </w:t>
      </w:r>
      <w:r w:rsidRPr="00A544A4">
        <w:rPr>
          <w:rFonts w:hint="cs"/>
          <w:rtl/>
          <w:lang w:bidi="ar-MA"/>
        </w:rPr>
        <w:t>حول</w:t>
      </w:r>
      <w:r>
        <w:rPr>
          <w:rFonts w:hint="cs"/>
          <w:rtl/>
          <w:lang w:bidi="ar-MA"/>
        </w:rPr>
        <w:t xml:space="preserve"> </w:t>
      </w:r>
      <w:r w:rsidRPr="00A544A4">
        <w:rPr>
          <w:rFonts w:hint="cs"/>
          <w:rtl/>
          <w:lang w:bidi="ar-MA"/>
        </w:rPr>
        <w:t>مهارات</w:t>
      </w:r>
      <w:r>
        <w:rPr>
          <w:rFonts w:hint="cs"/>
          <w:rtl/>
          <w:lang w:bidi="ar-MA"/>
        </w:rPr>
        <w:t xml:space="preserve"> </w:t>
      </w:r>
      <w:r w:rsidRPr="00A544A4">
        <w:rPr>
          <w:rFonts w:hint="cs"/>
          <w:rtl/>
          <w:lang w:bidi="ar-MA"/>
        </w:rPr>
        <w:t>التوافق</w:t>
      </w:r>
      <w:r>
        <w:rPr>
          <w:rFonts w:hint="cs"/>
          <w:rtl/>
          <w:lang w:bidi="ar-MA"/>
        </w:rPr>
        <w:t xml:space="preserve"> </w:t>
      </w:r>
      <w:r w:rsidRPr="00A544A4">
        <w:rPr>
          <w:rFonts w:hint="cs"/>
          <w:rtl/>
          <w:lang w:bidi="ar-MA"/>
        </w:rPr>
        <w:t>الأسري</w:t>
      </w:r>
      <w:r>
        <w:rPr>
          <w:rFonts w:hint="cs"/>
          <w:rtl/>
          <w:lang w:bidi="ar-MA"/>
        </w:rPr>
        <w:t xml:space="preserve"> </w:t>
      </w:r>
      <w:r w:rsidRPr="00A544A4">
        <w:rPr>
          <w:rFonts w:hint="cs"/>
          <w:rtl/>
          <w:lang w:bidi="ar-MA"/>
        </w:rPr>
        <w:t>للمقبلين</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الزواج</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ثلاثة</w:t>
      </w:r>
      <w:r>
        <w:rPr>
          <w:rFonts w:hint="cs"/>
          <w:rtl/>
          <w:lang w:bidi="ar-MA"/>
        </w:rPr>
        <w:t xml:space="preserve"> </w:t>
      </w:r>
      <w:r w:rsidRPr="00A544A4">
        <w:rPr>
          <w:rFonts w:hint="cs"/>
          <w:rtl/>
          <w:lang w:bidi="ar-MA"/>
        </w:rPr>
        <w:t>مراحل.</w:t>
      </w:r>
      <w:r>
        <w:rPr>
          <w:rFonts w:hint="cs"/>
          <w:rtl/>
          <w:lang w:bidi="ar-MA"/>
        </w:rPr>
        <w:t xml:space="preserve"> </w:t>
      </w:r>
      <w:r w:rsidRPr="00A544A4">
        <w:rPr>
          <w:rFonts w:hint="cs"/>
          <w:rtl/>
          <w:lang w:bidi="ar-MA"/>
        </w:rPr>
        <w:t>بدأت</w:t>
      </w:r>
      <w:r>
        <w:rPr>
          <w:rFonts w:hint="cs"/>
          <w:rtl/>
          <w:lang w:bidi="ar-MA"/>
        </w:rPr>
        <w:t xml:space="preserve"> </w:t>
      </w:r>
      <w:r w:rsidRPr="00A544A4">
        <w:rPr>
          <w:rFonts w:hint="cs"/>
          <w:rtl/>
          <w:lang w:bidi="ar-MA"/>
        </w:rPr>
        <w:t>المرحلة</w:t>
      </w:r>
      <w:r>
        <w:rPr>
          <w:rFonts w:hint="cs"/>
          <w:rtl/>
          <w:lang w:bidi="ar-MA"/>
        </w:rPr>
        <w:t xml:space="preserve"> </w:t>
      </w:r>
      <w:r w:rsidRPr="00A544A4">
        <w:rPr>
          <w:rFonts w:hint="cs"/>
          <w:rtl/>
          <w:lang w:bidi="ar-MA"/>
        </w:rPr>
        <w:t>الاولى</w:t>
      </w:r>
      <w:r>
        <w:rPr>
          <w:rFonts w:hint="cs"/>
          <w:rtl/>
          <w:lang w:bidi="ar-MA"/>
        </w:rPr>
        <w:t xml:space="preserve"> </w:t>
      </w:r>
      <w:r w:rsidRPr="00A544A4">
        <w:rPr>
          <w:rFonts w:hint="cs"/>
          <w:rtl/>
          <w:lang w:bidi="ar-MA"/>
        </w:rPr>
        <w:t>بتوعية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الجنسين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الثانوية</w:t>
      </w:r>
      <w:r>
        <w:rPr>
          <w:rFonts w:hint="cs"/>
          <w:rtl/>
          <w:lang w:bidi="ar-MA"/>
        </w:rPr>
        <w:t xml:space="preserve"> </w:t>
      </w:r>
      <w:r w:rsidRPr="00A544A4">
        <w:rPr>
          <w:rFonts w:hint="cs"/>
          <w:rtl/>
          <w:lang w:bidi="ar-MA"/>
        </w:rPr>
        <w:t>وأيضا</w:t>
      </w:r>
      <w:r>
        <w:rPr>
          <w:rFonts w:hint="cs"/>
          <w:rtl/>
          <w:lang w:bidi="ar-MA"/>
        </w:rPr>
        <w:t xml:space="preserve"> </w:t>
      </w:r>
      <w:r w:rsidRPr="00A544A4">
        <w:rPr>
          <w:rFonts w:hint="cs"/>
          <w:rtl/>
          <w:lang w:bidi="ar-MA"/>
        </w:rPr>
        <w:t>الشباب</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الجامعات</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طبق</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44</w:t>
      </w:r>
      <w:r>
        <w:rPr>
          <w:rFonts w:hint="cs"/>
          <w:rtl/>
          <w:lang w:bidi="ar-MA"/>
        </w:rPr>
        <w:t xml:space="preserve"> </w:t>
      </w:r>
      <w:r w:rsidRPr="00A544A4">
        <w:rPr>
          <w:rFonts w:hint="cs"/>
          <w:rtl/>
          <w:lang w:bidi="ar-MA"/>
        </w:rPr>
        <w:t>مدرسة</w:t>
      </w:r>
      <w:r>
        <w:rPr>
          <w:rFonts w:hint="cs"/>
          <w:rtl/>
          <w:lang w:bidi="ar-MA"/>
        </w:rPr>
        <w:t xml:space="preserve"> </w:t>
      </w:r>
      <w:r w:rsidRPr="00A544A4">
        <w:rPr>
          <w:rFonts w:hint="cs"/>
          <w:rtl/>
          <w:lang w:bidi="ar-MA"/>
        </w:rPr>
        <w:t>ومؤسسة</w:t>
      </w:r>
      <w:r>
        <w:rPr>
          <w:rFonts w:hint="cs"/>
          <w:rtl/>
          <w:lang w:bidi="ar-MA"/>
        </w:rPr>
        <w:t xml:space="preserve"> </w:t>
      </w:r>
      <w:r w:rsidRPr="00A544A4">
        <w:rPr>
          <w:rFonts w:hint="cs"/>
          <w:rtl/>
          <w:lang w:bidi="ar-MA"/>
        </w:rPr>
        <w:t>تعليمية</w:t>
      </w:r>
      <w:r>
        <w:rPr>
          <w:rFonts w:hint="cs"/>
          <w:rtl/>
          <w:lang w:bidi="ar-MA"/>
        </w:rPr>
        <w:t xml:space="preserve"> </w:t>
      </w:r>
      <w:r w:rsidRPr="00A544A4">
        <w:rPr>
          <w:rFonts w:hint="cs"/>
          <w:rtl/>
          <w:lang w:bidi="ar-MA"/>
        </w:rPr>
        <w:t>واستهدف</w:t>
      </w:r>
      <w:r>
        <w:rPr>
          <w:rFonts w:hint="cs"/>
          <w:rtl/>
          <w:lang w:bidi="ar-MA"/>
        </w:rPr>
        <w:t xml:space="preserve"> </w:t>
      </w:r>
      <w:r w:rsidRPr="00A544A4">
        <w:rPr>
          <w:rFonts w:hint="cs"/>
          <w:rtl/>
          <w:lang w:bidi="ar-MA"/>
        </w:rPr>
        <w:t>أكثر</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4000</w:t>
      </w:r>
      <w:r>
        <w:rPr>
          <w:rFonts w:hint="cs"/>
          <w:rtl/>
          <w:lang w:bidi="ar-MA"/>
        </w:rPr>
        <w:t xml:space="preserve"> </w:t>
      </w:r>
      <w:r w:rsidRPr="00A544A4">
        <w:rPr>
          <w:rFonts w:hint="cs"/>
          <w:rtl/>
          <w:lang w:bidi="ar-MA"/>
        </w:rPr>
        <w:t>طفل</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بالتعاون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p>
    <w:p w:rsidR="00632DB7" w:rsidRPr="00A544A4" w:rsidRDefault="00632DB7" w:rsidP="00632DB7">
      <w:pPr>
        <w:pStyle w:val="SingleTxtGA"/>
        <w:rPr>
          <w:rtl/>
          <w:lang w:bidi="ar-MA"/>
        </w:rPr>
      </w:pPr>
      <w:r w:rsidRPr="00A544A4">
        <w:rPr>
          <w:rFonts w:eastAsia="Calibri"/>
          <w:rtl/>
          <w:lang w:bidi="ar-MA"/>
        </w:rPr>
        <w:t>82-</w:t>
      </w:r>
      <w:r w:rsidRPr="00A544A4">
        <w:rPr>
          <w:rFonts w:eastAsia="Calibri"/>
          <w:rtl/>
          <w:lang w:bidi="ar-MA"/>
        </w:rPr>
        <w:tab/>
      </w:r>
      <w:r w:rsidRPr="00A544A4">
        <w:rPr>
          <w:rFonts w:hint="cs"/>
          <w:rtl/>
          <w:lang w:bidi="ar-MA"/>
        </w:rPr>
        <w:t>تم</w:t>
      </w:r>
      <w:r>
        <w:rPr>
          <w:rFonts w:hint="cs"/>
          <w:rtl/>
          <w:lang w:bidi="ar-MA"/>
        </w:rPr>
        <w:t xml:space="preserve"> </w:t>
      </w:r>
      <w:r w:rsidRPr="00A544A4">
        <w:rPr>
          <w:rFonts w:hint="cs"/>
          <w:rtl/>
          <w:lang w:bidi="ar-MA"/>
        </w:rPr>
        <w:t>تدريب</w:t>
      </w:r>
      <w:r>
        <w:rPr>
          <w:rFonts w:hint="cs"/>
          <w:rtl/>
          <w:lang w:bidi="ar-MA"/>
        </w:rPr>
        <w:t xml:space="preserve"> </w:t>
      </w:r>
      <w:r w:rsidRPr="00A544A4">
        <w:rPr>
          <w:rFonts w:hint="cs"/>
          <w:rtl/>
          <w:lang w:bidi="ar-MA"/>
        </w:rPr>
        <w:t>مجموعة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الأخصائيين</w:t>
      </w:r>
      <w:r>
        <w:rPr>
          <w:rFonts w:hint="cs"/>
          <w:rtl/>
          <w:lang w:bidi="ar-MA"/>
        </w:rPr>
        <w:t xml:space="preserve"> </w:t>
      </w:r>
      <w:r w:rsidRPr="00A544A4">
        <w:rPr>
          <w:rFonts w:hint="cs"/>
          <w:rtl/>
          <w:lang w:bidi="ar-MA"/>
        </w:rPr>
        <w:t>الاجتماعيين</w:t>
      </w:r>
      <w:r>
        <w:rPr>
          <w:rFonts w:hint="cs"/>
          <w:rtl/>
          <w:lang w:bidi="ar-MA"/>
        </w:rPr>
        <w:t xml:space="preserve"> </w:t>
      </w:r>
      <w:r w:rsidRPr="00A544A4">
        <w:rPr>
          <w:rFonts w:hint="cs"/>
          <w:rtl/>
          <w:lang w:bidi="ar-MA"/>
        </w:rPr>
        <w:t>العاملين</w:t>
      </w:r>
      <w:r>
        <w:rPr>
          <w:rFonts w:hint="cs"/>
          <w:rtl/>
          <w:lang w:bidi="ar-MA"/>
        </w:rPr>
        <w:t xml:space="preserve"> </w:t>
      </w:r>
      <w:r w:rsidRPr="00A544A4">
        <w:rPr>
          <w:rFonts w:hint="cs"/>
          <w:rtl/>
          <w:lang w:bidi="ar-MA"/>
        </w:rPr>
        <w:t>بالمؤسسات</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بوزارة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والتعليمية</w:t>
      </w:r>
      <w:r>
        <w:rPr>
          <w:rFonts w:hint="cs"/>
          <w:rtl/>
          <w:lang w:bidi="ar-MA"/>
        </w:rPr>
        <w:t xml:space="preserve"> </w:t>
      </w:r>
      <w:r w:rsidRPr="00A544A4">
        <w:rPr>
          <w:rFonts w:hint="cs"/>
          <w:rtl/>
          <w:lang w:bidi="ar-MA"/>
        </w:rPr>
        <w:t>لإعدادهم</w:t>
      </w:r>
      <w:r>
        <w:rPr>
          <w:rFonts w:hint="cs"/>
          <w:rtl/>
          <w:lang w:bidi="ar-MA"/>
        </w:rPr>
        <w:t xml:space="preserve"> </w:t>
      </w:r>
      <w:r w:rsidRPr="00A544A4">
        <w:rPr>
          <w:rFonts w:hint="cs"/>
          <w:rtl/>
          <w:lang w:bidi="ar-MA"/>
        </w:rPr>
        <w:t>وتأهيلهم</w:t>
      </w:r>
      <w:r>
        <w:rPr>
          <w:rFonts w:hint="cs"/>
          <w:rtl/>
          <w:lang w:bidi="ar-MA"/>
        </w:rPr>
        <w:t xml:space="preserve"> </w:t>
      </w:r>
      <w:r w:rsidRPr="00A544A4">
        <w:rPr>
          <w:rFonts w:hint="cs"/>
          <w:rtl/>
          <w:lang w:bidi="ar-MA"/>
        </w:rPr>
        <w:t>للتدرب</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مهارات</w:t>
      </w:r>
      <w:r>
        <w:rPr>
          <w:rFonts w:hint="cs"/>
          <w:rtl/>
          <w:lang w:bidi="ar-MA"/>
        </w:rPr>
        <w:t xml:space="preserve"> </w:t>
      </w:r>
      <w:r w:rsidRPr="00A544A4">
        <w:rPr>
          <w:rFonts w:hint="cs"/>
          <w:rtl/>
          <w:lang w:bidi="ar-MA"/>
        </w:rPr>
        <w:t>التوافق</w:t>
      </w:r>
      <w:r>
        <w:rPr>
          <w:rFonts w:hint="cs"/>
          <w:rtl/>
          <w:lang w:bidi="ar-MA"/>
        </w:rPr>
        <w:t xml:space="preserve"> </w:t>
      </w:r>
      <w:r w:rsidRPr="00A544A4">
        <w:rPr>
          <w:rFonts w:hint="cs"/>
          <w:rtl/>
          <w:lang w:bidi="ar-MA"/>
        </w:rPr>
        <w:t>الاسري</w:t>
      </w:r>
      <w:r>
        <w:rPr>
          <w:rFonts w:hint="cs"/>
          <w:rtl/>
          <w:lang w:bidi="ar-MA"/>
        </w:rPr>
        <w:t xml:space="preserve"> </w:t>
      </w:r>
      <w:r w:rsidRPr="00A544A4">
        <w:rPr>
          <w:rFonts w:hint="cs"/>
          <w:rtl/>
          <w:lang w:bidi="ar-MA"/>
        </w:rPr>
        <w:t>لضمان</w:t>
      </w:r>
      <w:r>
        <w:rPr>
          <w:rFonts w:hint="cs"/>
          <w:rtl/>
          <w:lang w:bidi="ar-MA"/>
        </w:rPr>
        <w:t xml:space="preserve"> </w:t>
      </w:r>
      <w:r w:rsidRPr="00A544A4">
        <w:rPr>
          <w:rFonts w:hint="cs"/>
          <w:rtl/>
          <w:lang w:bidi="ar-MA"/>
        </w:rPr>
        <w:t>استمرارية</w:t>
      </w:r>
      <w:r>
        <w:rPr>
          <w:rFonts w:hint="cs"/>
          <w:rtl/>
          <w:lang w:bidi="ar-MA"/>
        </w:rPr>
        <w:t xml:space="preserve"> </w:t>
      </w:r>
      <w:r w:rsidRPr="00A544A4">
        <w:rPr>
          <w:rFonts w:hint="cs"/>
          <w:rtl/>
          <w:lang w:bidi="ar-MA"/>
        </w:rPr>
        <w:t>نقل</w:t>
      </w:r>
      <w:r>
        <w:rPr>
          <w:rFonts w:hint="cs"/>
          <w:rtl/>
          <w:lang w:bidi="ar-MA"/>
        </w:rPr>
        <w:t xml:space="preserve"> </w:t>
      </w:r>
      <w:r w:rsidRPr="00A544A4">
        <w:rPr>
          <w:rFonts w:hint="cs"/>
          <w:rtl/>
          <w:lang w:bidi="ar-MA"/>
        </w:rPr>
        <w:t>المعرفة.</w:t>
      </w:r>
      <w:r>
        <w:rPr>
          <w:rFonts w:hint="cs"/>
          <w:rtl/>
          <w:lang w:bidi="ar-MA"/>
        </w:rPr>
        <w:t xml:space="preserve"> </w:t>
      </w:r>
      <w:r w:rsidRPr="00A544A4">
        <w:rPr>
          <w:rFonts w:hint="cs"/>
          <w:rtl/>
          <w:lang w:bidi="ar-MA"/>
        </w:rPr>
        <w:t>بالإضافة</w:t>
      </w:r>
      <w:r>
        <w:rPr>
          <w:rFonts w:hint="cs"/>
          <w:rtl/>
          <w:lang w:bidi="ar-MA"/>
        </w:rPr>
        <w:t xml:space="preserve"> </w:t>
      </w:r>
      <w:r w:rsidRPr="00A544A4">
        <w:rPr>
          <w:rFonts w:hint="cs"/>
          <w:rtl/>
          <w:lang w:bidi="ar-MA"/>
        </w:rPr>
        <w:t>الى</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قام</w:t>
      </w:r>
      <w:r>
        <w:rPr>
          <w:rFonts w:hint="cs"/>
          <w:rtl/>
          <w:lang w:bidi="ar-MA"/>
        </w:rPr>
        <w:t xml:space="preserve"> </w:t>
      </w:r>
      <w:r w:rsidRPr="00A544A4">
        <w:rPr>
          <w:rFonts w:hint="cs"/>
          <w:rtl/>
          <w:lang w:bidi="ar-MA"/>
        </w:rPr>
        <w:t>المجلس</w:t>
      </w:r>
      <w:r>
        <w:rPr>
          <w:rFonts w:hint="cs"/>
          <w:rtl/>
          <w:lang w:bidi="ar-MA"/>
        </w:rPr>
        <w:t xml:space="preserve"> </w:t>
      </w:r>
      <w:r w:rsidRPr="00A544A4">
        <w:rPr>
          <w:rFonts w:hint="cs"/>
          <w:rtl/>
          <w:lang w:bidi="ar-MA"/>
        </w:rPr>
        <w:t>الأعلى</w:t>
      </w:r>
      <w:r>
        <w:rPr>
          <w:rFonts w:hint="cs"/>
          <w:rtl/>
          <w:lang w:bidi="ar-MA"/>
        </w:rPr>
        <w:t xml:space="preserve"> </w:t>
      </w:r>
      <w:r w:rsidRPr="00A544A4">
        <w:rPr>
          <w:rFonts w:hint="cs"/>
          <w:rtl/>
          <w:lang w:bidi="ar-MA"/>
        </w:rPr>
        <w:t>للمرأة</w:t>
      </w:r>
      <w:r>
        <w:rPr>
          <w:rFonts w:hint="cs"/>
          <w:rtl/>
          <w:lang w:bidi="ar-MA"/>
        </w:rPr>
        <w:t xml:space="preserve"> </w:t>
      </w:r>
      <w:r w:rsidRPr="00A544A4">
        <w:rPr>
          <w:rFonts w:hint="cs"/>
          <w:rtl/>
          <w:lang w:bidi="ar-MA"/>
        </w:rPr>
        <w:t>بإعداد</w:t>
      </w:r>
      <w:r>
        <w:rPr>
          <w:rFonts w:hint="cs"/>
          <w:rtl/>
          <w:lang w:bidi="ar-MA"/>
        </w:rPr>
        <w:t xml:space="preserve"> </w:t>
      </w:r>
      <w:r w:rsidRPr="00A544A4">
        <w:rPr>
          <w:rFonts w:hint="cs"/>
          <w:rtl/>
          <w:lang w:bidi="ar-MA"/>
        </w:rPr>
        <w:t>الحقيبة</w:t>
      </w:r>
      <w:r>
        <w:rPr>
          <w:rFonts w:hint="cs"/>
          <w:rtl/>
          <w:lang w:bidi="ar-MA"/>
        </w:rPr>
        <w:t xml:space="preserve"> </w:t>
      </w:r>
      <w:r w:rsidRPr="00A544A4">
        <w:rPr>
          <w:rFonts w:hint="cs"/>
          <w:rtl/>
          <w:lang w:bidi="ar-MA"/>
        </w:rPr>
        <w:t>التوعوية</w:t>
      </w:r>
      <w:r>
        <w:rPr>
          <w:rFonts w:hint="cs"/>
          <w:rtl/>
          <w:lang w:bidi="ar-MA"/>
        </w:rPr>
        <w:t xml:space="preserve"> </w:t>
      </w:r>
      <w:r w:rsidRPr="00A544A4">
        <w:rPr>
          <w:rFonts w:hint="cs"/>
          <w:rtl/>
          <w:lang w:bidi="ar-MA"/>
        </w:rPr>
        <w:t>لنشر</w:t>
      </w:r>
      <w:r>
        <w:rPr>
          <w:rFonts w:hint="cs"/>
          <w:rtl/>
          <w:lang w:bidi="ar-MA"/>
        </w:rPr>
        <w:t xml:space="preserve"> </w:t>
      </w:r>
      <w:r w:rsidRPr="00A544A4">
        <w:rPr>
          <w:rFonts w:hint="cs"/>
          <w:rtl/>
          <w:lang w:bidi="ar-MA"/>
        </w:rPr>
        <w:t>الوعي</w:t>
      </w:r>
      <w:r>
        <w:rPr>
          <w:rFonts w:hint="cs"/>
          <w:rtl/>
          <w:lang w:bidi="ar-MA"/>
        </w:rPr>
        <w:t xml:space="preserve"> </w:t>
      </w:r>
      <w:r w:rsidRPr="006830D0">
        <w:rPr>
          <w:rFonts w:hint="eastAsia"/>
          <w:spacing w:val="-2"/>
          <w:rtl/>
          <w:lang w:bidi="ar-MA"/>
        </w:rPr>
        <w:t>بمفاهيم</w:t>
      </w:r>
      <w:r w:rsidRPr="006830D0">
        <w:rPr>
          <w:spacing w:val="-2"/>
          <w:rtl/>
          <w:lang w:bidi="ar-MA"/>
        </w:rPr>
        <w:t xml:space="preserve"> </w:t>
      </w:r>
      <w:r w:rsidRPr="006830D0">
        <w:rPr>
          <w:rFonts w:hint="eastAsia"/>
          <w:spacing w:val="-2"/>
          <w:rtl/>
          <w:lang w:bidi="ar-MA"/>
        </w:rPr>
        <w:t>الخطة</w:t>
      </w:r>
      <w:r w:rsidRPr="006830D0">
        <w:rPr>
          <w:spacing w:val="-2"/>
          <w:rtl/>
          <w:lang w:bidi="ar-MA"/>
        </w:rPr>
        <w:t xml:space="preserve"> </w:t>
      </w:r>
      <w:r w:rsidRPr="006830D0">
        <w:rPr>
          <w:rFonts w:hint="eastAsia"/>
          <w:spacing w:val="-2"/>
          <w:rtl/>
          <w:lang w:bidi="ar-MA"/>
        </w:rPr>
        <w:t>الوطنية</w:t>
      </w:r>
      <w:r w:rsidRPr="006830D0">
        <w:rPr>
          <w:spacing w:val="-2"/>
          <w:rtl/>
          <w:lang w:bidi="ar-MA"/>
        </w:rPr>
        <w:t xml:space="preserve"> </w:t>
      </w:r>
      <w:r w:rsidRPr="006830D0">
        <w:rPr>
          <w:rFonts w:hint="eastAsia"/>
          <w:spacing w:val="-2"/>
          <w:rtl/>
          <w:lang w:bidi="ar-MA"/>
        </w:rPr>
        <w:t>لنهوض</w:t>
      </w:r>
      <w:r w:rsidRPr="006830D0">
        <w:rPr>
          <w:spacing w:val="-2"/>
          <w:rtl/>
          <w:lang w:bidi="ar-MA"/>
        </w:rPr>
        <w:t xml:space="preserve"> </w:t>
      </w:r>
      <w:r w:rsidRPr="006830D0">
        <w:rPr>
          <w:rFonts w:hint="eastAsia"/>
          <w:spacing w:val="-2"/>
          <w:rtl/>
          <w:lang w:bidi="ar-MA"/>
        </w:rPr>
        <w:t>المرأة</w:t>
      </w:r>
      <w:r w:rsidRPr="006830D0">
        <w:rPr>
          <w:spacing w:val="-2"/>
          <w:rtl/>
          <w:lang w:bidi="ar-MA"/>
        </w:rPr>
        <w:t xml:space="preserve"> </w:t>
      </w:r>
      <w:r w:rsidRPr="006830D0">
        <w:rPr>
          <w:rFonts w:hint="eastAsia"/>
          <w:spacing w:val="-2"/>
          <w:rtl/>
          <w:lang w:bidi="ar-MA"/>
        </w:rPr>
        <w:t>البحرينية</w:t>
      </w:r>
      <w:r w:rsidRPr="006830D0">
        <w:rPr>
          <w:spacing w:val="-2"/>
          <w:rtl/>
          <w:lang w:bidi="ar-MA"/>
        </w:rPr>
        <w:t xml:space="preserve"> </w:t>
      </w:r>
      <w:r w:rsidRPr="006830D0">
        <w:rPr>
          <w:rFonts w:hint="eastAsia"/>
          <w:spacing w:val="-2"/>
          <w:rtl/>
          <w:lang w:bidi="ar-MA"/>
        </w:rPr>
        <w:t>لطلاب</w:t>
      </w:r>
      <w:r w:rsidRPr="006830D0">
        <w:rPr>
          <w:spacing w:val="-2"/>
          <w:rtl/>
          <w:lang w:bidi="ar-MA"/>
        </w:rPr>
        <w:t xml:space="preserve"> </w:t>
      </w:r>
      <w:r w:rsidRPr="006830D0">
        <w:rPr>
          <w:rFonts w:hint="eastAsia"/>
          <w:spacing w:val="-2"/>
          <w:rtl/>
          <w:lang w:bidi="ar-MA"/>
        </w:rPr>
        <w:t>وطالبات</w:t>
      </w:r>
      <w:r w:rsidRPr="006830D0">
        <w:rPr>
          <w:spacing w:val="-2"/>
          <w:rtl/>
          <w:lang w:bidi="ar-MA"/>
        </w:rPr>
        <w:t xml:space="preserve"> </w:t>
      </w:r>
      <w:r w:rsidRPr="006830D0">
        <w:rPr>
          <w:rFonts w:hint="eastAsia"/>
          <w:spacing w:val="-2"/>
          <w:rtl/>
          <w:lang w:bidi="ar-MA"/>
        </w:rPr>
        <w:t>المرحلة</w:t>
      </w:r>
      <w:r w:rsidRPr="006830D0">
        <w:rPr>
          <w:spacing w:val="-2"/>
          <w:rtl/>
          <w:lang w:bidi="ar-MA"/>
        </w:rPr>
        <w:t xml:space="preserve"> </w:t>
      </w:r>
      <w:r w:rsidRPr="006830D0">
        <w:rPr>
          <w:rFonts w:hint="eastAsia"/>
          <w:spacing w:val="-2"/>
          <w:rtl/>
          <w:lang w:bidi="ar-MA"/>
        </w:rPr>
        <w:t>الإعدادية</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مملكة</w:t>
      </w:r>
      <w:r w:rsidRPr="006830D0">
        <w:rPr>
          <w:spacing w:val="-2"/>
          <w:rtl/>
          <w:lang w:bidi="ar-MA"/>
        </w:rPr>
        <w:t xml:space="preserve"> </w:t>
      </w:r>
      <w:r w:rsidRPr="006830D0">
        <w:rPr>
          <w:rFonts w:hint="eastAsia"/>
          <w:spacing w:val="-2"/>
          <w:rtl/>
          <w:lang w:bidi="ar-MA"/>
        </w:rPr>
        <w:t>البحرين</w:t>
      </w:r>
      <w:r w:rsidRPr="00A544A4">
        <w:rPr>
          <w:rFonts w:hint="cs"/>
          <w:rtl/>
          <w:lang w:bidi="ar-MA"/>
        </w:rPr>
        <w:t>.</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تطبيق</w:t>
      </w:r>
      <w:r>
        <w:rPr>
          <w:rFonts w:hint="cs"/>
          <w:rtl/>
          <w:lang w:bidi="ar-MA"/>
        </w:rPr>
        <w:t xml:space="preserve"> </w:t>
      </w:r>
      <w:r w:rsidRPr="00A544A4">
        <w:rPr>
          <w:rFonts w:hint="cs"/>
          <w:rtl/>
          <w:lang w:bidi="ar-MA"/>
        </w:rPr>
        <w:t>الحقيبة</w:t>
      </w:r>
      <w:r>
        <w:rPr>
          <w:rFonts w:hint="cs"/>
          <w:rtl/>
          <w:lang w:bidi="ar-MA"/>
        </w:rPr>
        <w:t xml:space="preserve"> </w:t>
      </w:r>
      <w:r w:rsidRPr="00A544A4">
        <w:rPr>
          <w:rFonts w:hint="cs"/>
          <w:rtl/>
          <w:lang w:bidi="ar-MA"/>
        </w:rPr>
        <w:t>التوعوية</w:t>
      </w:r>
      <w:r>
        <w:rPr>
          <w:rFonts w:hint="cs"/>
          <w:rtl/>
          <w:lang w:bidi="ar-MA"/>
        </w:rPr>
        <w:t xml:space="preserve"> </w:t>
      </w:r>
      <w:r w:rsidRPr="00A544A4">
        <w:rPr>
          <w:rFonts w:hint="cs"/>
          <w:rtl/>
          <w:lang w:bidi="ar-MA"/>
        </w:rPr>
        <w:t>كمشروع</w:t>
      </w:r>
      <w:r>
        <w:rPr>
          <w:rFonts w:hint="cs"/>
          <w:rtl/>
          <w:lang w:bidi="ar-MA"/>
        </w:rPr>
        <w:t xml:space="preserve"> </w:t>
      </w:r>
      <w:r w:rsidRPr="00A544A4">
        <w:rPr>
          <w:rFonts w:hint="cs"/>
          <w:rtl/>
          <w:lang w:bidi="ar-MA"/>
        </w:rPr>
        <w:t>مشترك</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كمرحلة</w:t>
      </w:r>
      <w:r>
        <w:rPr>
          <w:rFonts w:hint="cs"/>
          <w:rtl/>
          <w:lang w:bidi="ar-MA"/>
        </w:rPr>
        <w:t xml:space="preserve"> </w:t>
      </w:r>
      <w:r w:rsidRPr="00A544A4">
        <w:rPr>
          <w:rFonts w:hint="cs"/>
          <w:rtl/>
          <w:lang w:bidi="ar-MA"/>
        </w:rPr>
        <w:t>أولى</w:t>
      </w:r>
      <w:r>
        <w:rPr>
          <w:rFonts w:hint="cs"/>
          <w:rtl/>
          <w:lang w:bidi="ar-MA"/>
        </w:rPr>
        <w:t xml:space="preserve"> </w:t>
      </w:r>
      <w:r w:rsidRPr="00A544A4">
        <w:rPr>
          <w:rFonts w:hint="cs"/>
          <w:rtl/>
          <w:lang w:bidi="ar-MA"/>
        </w:rPr>
        <w:t>بعدد</w:t>
      </w:r>
      <w:r>
        <w:rPr>
          <w:rFonts w:hint="cs"/>
          <w:rtl/>
          <w:lang w:bidi="ar-MA"/>
        </w:rPr>
        <w:t xml:space="preserve"> </w:t>
      </w:r>
      <w:r w:rsidRPr="00A544A4">
        <w:rPr>
          <w:rFonts w:hint="cs"/>
          <w:rtl/>
          <w:lang w:bidi="ar-MA"/>
        </w:rPr>
        <w:t>عشر</w:t>
      </w:r>
      <w:r>
        <w:rPr>
          <w:rFonts w:hint="cs"/>
          <w:rtl/>
          <w:lang w:bidi="ar-MA"/>
        </w:rPr>
        <w:t xml:space="preserve"> </w:t>
      </w:r>
      <w:r w:rsidRPr="00A544A4">
        <w:rPr>
          <w:rFonts w:hint="cs"/>
          <w:rtl/>
          <w:lang w:bidi="ar-MA"/>
        </w:rPr>
        <w:t>مدارس</w:t>
      </w:r>
      <w:r>
        <w:rPr>
          <w:rFonts w:hint="cs"/>
          <w:rtl/>
          <w:lang w:bidi="ar-MA"/>
        </w:rPr>
        <w:t xml:space="preserve"> </w:t>
      </w:r>
      <w:r w:rsidRPr="00A544A4">
        <w:rPr>
          <w:rFonts w:hint="cs"/>
          <w:rtl/>
          <w:lang w:bidi="ar-MA"/>
        </w:rPr>
        <w:t>اعدادية</w:t>
      </w:r>
      <w:r>
        <w:rPr>
          <w:rFonts w:hint="cs"/>
          <w:rtl/>
          <w:lang w:bidi="ar-MA"/>
        </w:rPr>
        <w:t xml:space="preserve"> </w:t>
      </w:r>
      <w:r w:rsidRPr="00A544A4">
        <w:rPr>
          <w:rFonts w:hint="cs"/>
          <w:rtl/>
          <w:lang w:bidi="ar-MA"/>
        </w:rPr>
        <w:t>(5</w:t>
      </w:r>
      <w:r>
        <w:rPr>
          <w:rFonts w:hint="cs"/>
          <w:rtl/>
          <w:lang w:bidi="ar-MA"/>
        </w:rPr>
        <w:t xml:space="preserve"> </w:t>
      </w:r>
      <w:r w:rsidRPr="00A544A4">
        <w:rPr>
          <w:rFonts w:hint="cs"/>
          <w:rtl/>
          <w:lang w:bidi="ar-MA"/>
        </w:rPr>
        <w:t>بنين</w:t>
      </w:r>
      <w:r>
        <w:rPr>
          <w:rFonts w:hint="cs"/>
          <w:rtl/>
          <w:lang w:bidi="ar-MA"/>
        </w:rPr>
        <w:t xml:space="preserve"> </w:t>
      </w:r>
      <w:r w:rsidRPr="00A544A4">
        <w:rPr>
          <w:rFonts w:hint="cs"/>
          <w:rtl/>
          <w:lang w:bidi="ar-MA"/>
        </w:rPr>
        <w:t>و5</w:t>
      </w:r>
      <w:r>
        <w:rPr>
          <w:rFonts w:hint="cs"/>
          <w:rtl/>
          <w:lang w:bidi="ar-MA"/>
        </w:rPr>
        <w:t xml:space="preserve"> </w:t>
      </w:r>
      <w:r w:rsidRPr="00A544A4">
        <w:rPr>
          <w:rFonts w:hint="cs"/>
          <w:rtl/>
          <w:lang w:bidi="ar-MA"/>
        </w:rPr>
        <w:t>بنات)</w:t>
      </w:r>
      <w:r>
        <w:rPr>
          <w:rFonts w:hint="cs"/>
          <w:rtl/>
          <w:lang w:bidi="ar-MA"/>
        </w:rPr>
        <w:t xml:space="preserve"> </w:t>
      </w:r>
      <w:r w:rsidRPr="00A544A4">
        <w:rPr>
          <w:rFonts w:hint="cs"/>
          <w:rtl/>
          <w:lang w:bidi="ar-MA"/>
        </w:rPr>
        <w:t>ومدرسة</w:t>
      </w:r>
      <w:r>
        <w:rPr>
          <w:rFonts w:hint="cs"/>
          <w:rtl/>
          <w:lang w:bidi="ar-MA"/>
        </w:rPr>
        <w:t xml:space="preserve"> </w:t>
      </w:r>
      <w:r w:rsidRPr="00A544A4">
        <w:rPr>
          <w:rFonts w:hint="cs"/>
          <w:rtl/>
          <w:lang w:bidi="ar-MA"/>
        </w:rPr>
        <w:t>خاصة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قبل</w:t>
      </w:r>
      <w:r>
        <w:rPr>
          <w:rFonts w:hint="cs"/>
          <w:rtl/>
          <w:lang w:bidi="ar-MA"/>
        </w:rPr>
        <w:t xml:space="preserve"> </w:t>
      </w:r>
      <w:r w:rsidRPr="00A544A4">
        <w:rPr>
          <w:rFonts w:hint="cs"/>
          <w:rtl/>
          <w:lang w:bidi="ar-MA"/>
        </w:rPr>
        <w:t>الاخصائيين</w:t>
      </w:r>
      <w:r>
        <w:rPr>
          <w:rFonts w:hint="cs"/>
          <w:rtl/>
          <w:lang w:bidi="ar-MA"/>
        </w:rPr>
        <w:t xml:space="preserve"> </w:t>
      </w:r>
      <w:r w:rsidRPr="00A544A4">
        <w:rPr>
          <w:rFonts w:hint="cs"/>
          <w:rtl/>
          <w:lang w:bidi="ar-MA"/>
        </w:rPr>
        <w:t>التربويين</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العام</w:t>
      </w:r>
      <w:r>
        <w:rPr>
          <w:rFonts w:hint="cs"/>
          <w:rtl/>
          <w:lang w:bidi="ar-MA"/>
        </w:rPr>
        <w:t xml:space="preserve"> </w:t>
      </w:r>
      <w:r w:rsidRPr="00A544A4">
        <w:rPr>
          <w:rFonts w:hint="cs"/>
          <w:rtl/>
          <w:lang w:bidi="ar-MA"/>
        </w:rPr>
        <w:t>الدراسي</w:t>
      </w:r>
      <w:r>
        <w:rPr>
          <w:rFonts w:hint="cs"/>
          <w:rtl/>
          <w:lang w:bidi="ar-MA"/>
        </w:rPr>
        <w:t xml:space="preserve"> </w:t>
      </w:r>
      <w:r w:rsidRPr="00A544A4">
        <w:rPr>
          <w:rFonts w:hint="cs"/>
          <w:rtl/>
          <w:lang w:bidi="ar-MA"/>
        </w:rPr>
        <w:t>2016</w:t>
      </w:r>
      <w:r>
        <w:rPr>
          <w:rFonts w:hint="cs"/>
          <w:rtl/>
          <w:lang w:bidi="ar-MA"/>
        </w:rPr>
        <w:t>-</w:t>
      </w:r>
      <w:r w:rsidRPr="00A544A4">
        <w:rPr>
          <w:rFonts w:hint="cs"/>
          <w:rtl/>
          <w:lang w:bidi="ar-MA"/>
        </w:rPr>
        <w:t>2017،</w:t>
      </w:r>
      <w:r>
        <w:rPr>
          <w:rFonts w:hint="cs"/>
          <w:rtl/>
          <w:lang w:bidi="ar-MA"/>
        </w:rPr>
        <w:t xml:space="preserve"> </w:t>
      </w:r>
      <w:r w:rsidRPr="00A544A4">
        <w:rPr>
          <w:rFonts w:hint="cs"/>
          <w:rtl/>
          <w:lang w:bidi="ar-MA"/>
        </w:rPr>
        <w:t>كمرحلة</w:t>
      </w:r>
      <w:r>
        <w:rPr>
          <w:rFonts w:hint="cs"/>
          <w:rtl/>
          <w:lang w:bidi="ar-MA"/>
        </w:rPr>
        <w:t xml:space="preserve"> </w:t>
      </w:r>
      <w:r w:rsidRPr="00A544A4">
        <w:rPr>
          <w:rFonts w:hint="cs"/>
          <w:rtl/>
          <w:lang w:bidi="ar-MA"/>
        </w:rPr>
        <w:t>ثانية</w:t>
      </w:r>
      <w:r>
        <w:rPr>
          <w:rFonts w:hint="cs"/>
          <w:rtl/>
          <w:lang w:bidi="ar-MA"/>
        </w:rPr>
        <w:t xml:space="preserve"> </w:t>
      </w:r>
      <w:r w:rsidRPr="00A544A4">
        <w:rPr>
          <w:rFonts w:hint="cs"/>
          <w:rtl/>
          <w:lang w:bidi="ar-MA"/>
        </w:rPr>
        <w:t>للمشروع.</w:t>
      </w:r>
      <w:r>
        <w:rPr>
          <w:rFonts w:hint="cs"/>
          <w:rtl/>
          <w:lang w:bidi="ar-MA"/>
        </w:rPr>
        <w:t xml:space="preserve"> </w:t>
      </w:r>
      <w:r w:rsidRPr="00A544A4">
        <w:rPr>
          <w:rFonts w:hint="cs"/>
          <w:rtl/>
          <w:lang w:bidi="ar-MA"/>
        </w:rPr>
        <w:t>وسيتم</w:t>
      </w:r>
      <w:r>
        <w:rPr>
          <w:rFonts w:hint="cs"/>
          <w:rtl/>
          <w:lang w:bidi="ar-MA"/>
        </w:rPr>
        <w:t xml:space="preserve"> </w:t>
      </w:r>
      <w:r w:rsidRPr="00A544A4">
        <w:rPr>
          <w:rFonts w:hint="cs"/>
          <w:rtl/>
          <w:lang w:bidi="ar-MA"/>
        </w:rPr>
        <w:t>تعميم</w:t>
      </w:r>
      <w:r>
        <w:rPr>
          <w:rFonts w:hint="cs"/>
          <w:rtl/>
          <w:lang w:bidi="ar-MA"/>
        </w:rPr>
        <w:t xml:space="preserve"> </w:t>
      </w:r>
      <w:r w:rsidRPr="00A544A4">
        <w:rPr>
          <w:rFonts w:hint="cs"/>
          <w:rtl/>
          <w:lang w:bidi="ar-MA"/>
        </w:rPr>
        <w:t>تطبيق</w:t>
      </w:r>
      <w:r>
        <w:rPr>
          <w:rFonts w:hint="cs"/>
          <w:rtl/>
          <w:lang w:bidi="ar-MA"/>
        </w:rPr>
        <w:t xml:space="preserve"> </w:t>
      </w:r>
      <w:r w:rsidRPr="00A544A4">
        <w:rPr>
          <w:rFonts w:hint="cs"/>
          <w:rtl/>
          <w:lang w:bidi="ar-MA"/>
        </w:rPr>
        <w:t>الحقيبة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لتغطي</w:t>
      </w:r>
      <w:r>
        <w:rPr>
          <w:rFonts w:hint="cs"/>
          <w:rtl/>
          <w:lang w:bidi="ar-MA"/>
        </w:rPr>
        <w:t xml:space="preserve"> </w:t>
      </w:r>
      <w:r w:rsidRPr="00A544A4">
        <w:rPr>
          <w:rFonts w:hint="cs"/>
          <w:rtl/>
          <w:lang w:bidi="ar-MA"/>
        </w:rPr>
        <w:t>المرحلة</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بأكملها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المملكة.</w:t>
      </w:r>
      <w:r>
        <w:rPr>
          <w:rFonts w:hint="cs"/>
          <w:rtl/>
          <w:lang w:bidi="ar-MA"/>
        </w:rPr>
        <w:t xml:space="preserve"> </w:t>
      </w:r>
    </w:p>
    <w:p w:rsidR="00632DB7" w:rsidRPr="00A544A4" w:rsidRDefault="00632DB7" w:rsidP="00632DB7">
      <w:pPr>
        <w:pStyle w:val="H1GA"/>
      </w:pPr>
      <w:r>
        <w:rPr>
          <w:rtl/>
          <w:lang w:bidi="ar-MA"/>
        </w:rPr>
        <w:lastRenderedPageBreak/>
        <w:tab/>
      </w:r>
      <w:r>
        <w:rPr>
          <w:rtl/>
          <w:lang w:bidi="ar-MA"/>
        </w:rPr>
        <w:tab/>
      </w:r>
      <w:bookmarkStart w:id="44" w:name="_Toc508722191"/>
      <w:r w:rsidRPr="00A544A4">
        <w:rPr>
          <w:rFonts w:hint="cs"/>
          <w:rtl/>
          <w:lang w:bidi="ar-MA"/>
        </w:rPr>
        <w:t>الرعاية</w:t>
      </w:r>
      <w:r>
        <w:rPr>
          <w:rFonts w:hint="cs"/>
          <w:rtl/>
          <w:lang w:bidi="ar-MA"/>
        </w:rPr>
        <w:t xml:space="preserve"> </w:t>
      </w:r>
      <w:r w:rsidRPr="00A544A4">
        <w:rPr>
          <w:rFonts w:hint="cs"/>
          <w:rtl/>
          <w:lang w:bidi="ar-MA"/>
        </w:rPr>
        <w:t>البديلة</w:t>
      </w:r>
      <w:bookmarkEnd w:id="44"/>
    </w:p>
    <w:p w:rsidR="00632DB7" w:rsidRPr="00A544A4" w:rsidRDefault="00632DB7" w:rsidP="00632DB7">
      <w:pPr>
        <w:pStyle w:val="H1GA"/>
      </w:pPr>
      <w:r>
        <w:rPr>
          <w:rtl/>
          <w:lang w:bidi="ar-MA"/>
        </w:rPr>
        <w:tab/>
      </w:r>
      <w:r>
        <w:rPr>
          <w:rtl/>
          <w:lang w:bidi="ar-MA"/>
        </w:rPr>
        <w:tab/>
      </w:r>
      <w:bookmarkStart w:id="45" w:name="_Toc508792655"/>
      <w:r w:rsidRPr="00A544A4">
        <w:rPr>
          <w:rFonts w:hint="cs"/>
          <w:rtl/>
          <w:lang w:bidi="ar-MA"/>
        </w:rPr>
        <w:t>الفقرة</w:t>
      </w:r>
      <w:r>
        <w:rPr>
          <w:rFonts w:hint="cs"/>
          <w:rtl/>
          <w:lang w:bidi="ar-MA"/>
        </w:rPr>
        <w:t xml:space="preserve"> </w:t>
      </w:r>
      <w:r w:rsidRPr="00A544A4">
        <w:rPr>
          <w:rFonts w:hint="cs"/>
          <w:rtl/>
          <w:lang w:bidi="ar-MA"/>
        </w:rPr>
        <w:t>50</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الملاحظات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بشأن</w:t>
      </w:r>
      <w:r>
        <w:rPr>
          <w:rFonts w:hint="cs"/>
          <w:rtl/>
          <w:lang w:bidi="ar-MA"/>
        </w:rPr>
        <w:t xml:space="preserve"> </w:t>
      </w:r>
      <w:r w:rsidRPr="00A544A4">
        <w:rPr>
          <w:rFonts w:hint="cs"/>
          <w:rtl/>
          <w:lang w:bidi="ar-MA"/>
        </w:rPr>
        <w:t>توفير</w:t>
      </w:r>
      <w:r>
        <w:rPr>
          <w:rFonts w:hint="cs"/>
          <w:rtl/>
          <w:lang w:bidi="ar-MA"/>
        </w:rPr>
        <w:t xml:space="preserve"> </w:t>
      </w:r>
      <w:r w:rsidRPr="00A544A4">
        <w:rPr>
          <w:rFonts w:hint="cs"/>
          <w:rtl/>
          <w:lang w:bidi="ar-MA"/>
        </w:rPr>
        <w:t>الحماية</w:t>
      </w:r>
      <w:r>
        <w:rPr>
          <w:rFonts w:hint="cs"/>
          <w:rtl/>
          <w:lang w:bidi="ar-MA"/>
        </w:rPr>
        <w:t xml:space="preserve"> </w:t>
      </w:r>
      <w:r w:rsidRPr="00A544A4">
        <w:rPr>
          <w:rFonts w:hint="cs"/>
          <w:rtl/>
          <w:lang w:bidi="ar-MA"/>
        </w:rPr>
        <w:t>وبيئة</w:t>
      </w:r>
      <w:r>
        <w:rPr>
          <w:rFonts w:hint="cs"/>
          <w:rtl/>
          <w:lang w:bidi="ar-MA"/>
        </w:rPr>
        <w:t xml:space="preserve"> </w:t>
      </w:r>
      <w:r w:rsidRPr="00A544A4">
        <w:rPr>
          <w:rFonts w:hint="cs"/>
          <w:rtl/>
          <w:lang w:bidi="ar-MA"/>
        </w:rPr>
        <w:t>أسرية</w:t>
      </w:r>
      <w:r>
        <w:rPr>
          <w:rFonts w:hint="cs"/>
          <w:rtl/>
          <w:lang w:bidi="ar-MA"/>
        </w:rPr>
        <w:t xml:space="preserve"> </w:t>
      </w:r>
      <w:r w:rsidRPr="00A544A4">
        <w:rPr>
          <w:rFonts w:hint="cs"/>
          <w:rtl/>
          <w:lang w:bidi="ar-MA"/>
        </w:rPr>
        <w:t>بديلة</w:t>
      </w:r>
      <w:r>
        <w:rPr>
          <w:rFonts w:hint="cs"/>
          <w:rtl/>
          <w:lang w:bidi="ar-MA"/>
        </w:rPr>
        <w:t xml:space="preserve"> </w:t>
      </w:r>
      <w:r w:rsidRPr="00A544A4">
        <w:rPr>
          <w:rFonts w:hint="cs"/>
          <w:rtl/>
          <w:lang w:bidi="ar-MA"/>
        </w:rPr>
        <w:t>للفتيان</w:t>
      </w:r>
      <w:r>
        <w:rPr>
          <w:rFonts w:hint="cs"/>
          <w:rtl/>
          <w:lang w:bidi="ar-MA"/>
        </w:rPr>
        <w:t xml:space="preserve"> </w:t>
      </w:r>
      <w:r w:rsidRPr="00A544A4">
        <w:rPr>
          <w:rFonts w:hint="cs"/>
          <w:rtl/>
          <w:lang w:bidi="ar-MA"/>
        </w:rPr>
        <w:t>والفتيات</w:t>
      </w:r>
      <w:r>
        <w:rPr>
          <w:rFonts w:hint="cs"/>
          <w:rtl/>
          <w:lang w:bidi="ar-MA"/>
        </w:rPr>
        <w:t xml:space="preserve"> </w:t>
      </w:r>
      <w:r w:rsidRPr="00A544A4">
        <w:rPr>
          <w:rFonts w:hint="cs"/>
          <w:rtl/>
          <w:lang w:bidi="ar-MA"/>
        </w:rPr>
        <w:t>دون</w:t>
      </w:r>
      <w:r>
        <w:rPr>
          <w:rFonts w:hint="cs"/>
          <w:rtl/>
          <w:lang w:bidi="ar-MA"/>
        </w:rPr>
        <w:t xml:space="preserve"> </w:t>
      </w:r>
      <w:r w:rsidRPr="00A544A4">
        <w:rPr>
          <w:rFonts w:hint="cs"/>
          <w:rtl/>
          <w:lang w:bidi="ar-MA"/>
        </w:rPr>
        <w:t>تمييز</w:t>
      </w:r>
      <w:bookmarkEnd w:id="45"/>
    </w:p>
    <w:p w:rsidR="00632DB7" w:rsidRPr="006830D0" w:rsidRDefault="00632DB7" w:rsidP="00632DB7">
      <w:pPr>
        <w:pStyle w:val="SingleTxtGA"/>
        <w:rPr>
          <w:spacing w:val="-6"/>
        </w:rPr>
      </w:pPr>
      <w:r w:rsidRPr="006830D0">
        <w:rPr>
          <w:rFonts w:eastAsia="Calibri"/>
          <w:spacing w:val="-6"/>
          <w:rtl/>
        </w:rPr>
        <w:t>83-</w:t>
      </w:r>
      <w:r w:rsidRPr="006830D0">
        <w:rPr>
          <w:rFonts w:eastAsia="Calibri"/>
          <w:spacing w:val="-6"/>
        </w:rPr>
        <w:tab/>
      </w:r>
      <w:r w:rsidRPr="006830D0">
        <w:rPr>
          <w:rFonts w:hint="eastAsia"/>
          <w:spacing w:val="-6"/>
          <w:rtl/>
        </w:rPr>
        <w:t>تضمن</w:t>
      </w:r>
      <w:r w:rsidRPr="006830D0">
        <w:rPr>
          <w:spacing w:val="-6"/>
          <w:rtl/>
        </w:rPr>
        <w:t xml:space="preserve"> </w:t>
      </w:r>
      <w:r w:rsidRPr="006830D0">
        <w:rPr>
          <w:rFonts w:hint="eastAsia"/>
          <w:spacing w:val="-6"/>
          <w:rtl/>
        </w:rPr>
        <w:t>البحرين</w:t>
      </w:r>
      <w:r w:rsidRPr="006830D0">
        <w:rPr>
          <w:spacing w:val="-6"/>
          <w:rtl/>
        </w:rPr>
        <w:t xml:space="preserve"> </w:t>
      </w:r>
      <w:r w:rsidRPr="006830D0">
        <w:rPr>
          <w:rFonts w:hint="eastAsia"/>
          <w:spacing w:val="-6"/>
          <w:rtl/>
        </w:rPr>
        <w:t>حماية</w:t>
      </w:r>
      <w:r w:rsidRPr="006830D0">
        <w:rPr>
          <w:spacing w:val="-6"/>
          <w:rtl/>
        </w:rPr>
        <w:t xml:space="preserve"> </w:t>
      </w:r>
      <w:r w:rsidRPr="006830D0">
        <w:rPr>
          <w:rFonts w:hint="eastAsia"/>
          <w:spacing w:val="-6"/>
          <w:rtl/>
        </w:rPr>
        <w:t>ورعاية</w:t>
      </w:r>
      <w:r w:rsidRPr="006830D0">
        <w:rPr>
          <w:spacing w:val="-6"/>
          <w:rtl/>
        </w:rPr>
        <w:t xml:space="preserve"> </w:t>
      </w:r>
      <w:r w:rsidRPr="006830D0">
        <w:rPr>
          <w:rFonts w:hint="eastAsia"/>
          <w:spacing w:val="-6"/>
          <w:rtl/>
        </w:rPr>
        <w:t>أسرية</w:t>
      </w:r>
      <w:r w:rsidRPr="006830D0">
        <w:rPr>
          <w:spacing w:val="-6"/>
          <w:rtl/>
        </w:rPr>
        <w:t xml:space="preserve"> </w:t>
      </w:r>
      <w:r w:rsidRPr="006830D0">
        <w:rPr>
          <w:rFonts w:hint="eastAsia"/>
          <w:spacing w:val="-6"/>
          <w:rtl/>
        </w:rPr>
        <w:t>بديلة</w:t>
      </w:r>
      <w:r w:rsidRPr="006830D0">
        <w:rPr>
          <w:spacing w:val="-6"/>
          <w:rtl/>
        </w:rPr>
        <w:t xml:space="preserve"> </w:t>
      </w:r>
      <w:r w:rsidRPr="006830D0">
        <w:rPr>
          <w:rFonts w:hint="eastAsia"/>
          <w:spacing w:val="-6"/>
          <w:rtl/>
        </w:rPr>
        <w:t>للطفل</w:t>
      </w:r>
      <w:r w:rsidRPr="006830D0">
        <w:rPr>
          <w:spacing w:val="-6"/>
          <w:rtl/>
        </w:rPr>
        <w:t xml:space="preserve"> </w:t>
      </w:r>
      <w:r w:rsidRPr="006830D0">
        <w:rPr>
          <w:rFonts w:hint="eastAsia"/>
          <w:spacing w:val="-6"/>
          <w:rtl/>
        </w:rPr>
        <w:t>المحروم</w:t>
      </w:r>
      <w:r w:rsidRPr="006830D0">
        <w:rPr>
          <w:spacing w:val="-6"/>
          <w:rtl/>
        </w:rPr>
        <w:t xml:space="preserve"> </w:t>
      </w:r>
      <w:r w:rsidRPr="006830D0">
        <w:rPr>
          <w:rFonts w:hint="eastAsia"/>
          <w:spacing w:val="-6"/>
          <w:rtl/>
        </w:rPr>
        <w:t>من</w:t>
      </w:r>
      <w:r w:rsidRPr="006830D0">
        <w:rPr>
          <w:spacing w:val="-6"/>
          <w:rtl/>
        </w:rPr>
        <w:t xml:space="preserve"> </w:t>
      </w:r>
      <w:r w:rsidRPr="006830D0">
        <w:rPr>
          <w:rFonts w:hint="eastAsia"/>
          <w:spacing w:val="-6"/>
          <w:rtl/>
        </w:rPr>
        <w:t>بيئته</w:t>
      </w:r>
      <w:r w:rsidRPr="006830D0">
        <w:rPr>
          <w:spacing w:val="-6"/>
          <w:rtl/>
        </w:rPr>
        <w:t xml:space="preserve"> </w:t>
      </w:r>
      <w:r w:rsidRPr="006830D0">
        <w:rPr>
          <w:rFonts w:hint="eastAsia"/>
          <w:spacing w:val="-6"/>
          <w:rtl/>
        </w:rPr>
        <w:t>العائلية،</w:t>
      </w:r>
      <w:r w:rsidRPr="006830D0">
        <w:rPr>
          <w:spacing w:val="-6"/>
          <w:rtl/>
        </w:rPr>
        <w:t xml:space="preserve"> </w:t>
      </w:r>
      <w:r w:rsidRPr="006830D0">
        <w:rPr>
          <w:rFonts w:hint="eastAsia"/>
          <w:spacing w:val="-6"/>
          <w:rtl/>
        </w:rPr>
        <w:t>حيث</w:t>
      </w:r>
      <w:r w:rsidRPr="006830D0">
        <w:rPr>
          <w:spacing w:val="-6"/>
          <w:rtl/>
        </w:rPr>
        <w:t xml:space="preserve"> </w:t>
      </w:r>
      <w:r w:rsidRPr="006830D0">
        <w:rPr>
          <w:rFonts w:hint="eastAsia"/>
          <w:spacing w:val="-6"/>
          <w:rtl/>
        </w:rPr>
        <w:t>قامت</w:t>
      </w:r>
      <w:r w:rsidRPr="006830D0">
        <w:rPr>
          <w:spacing w:val="-6"/>
          <w:rtl/>
        </w:rPr>
        <w:t xml:space="preserve"> </w:t>
      </w:r>
      <w:r w:rsidRPr="006830D0">
        <w:rPr>
          <w:rFonts w:hint="eastAsia"/>
          <w:spacing w:val="-6"/>
          <w:rtl/>
        </w:rPr>
        <w:t>الدولة</w:t>
      </w:r>
      <w:r w:rsidRPr="006830D0">
        <w:rPr>
          <w:spacing w:val="-6"/>
          <w:rtl/>
        </w:rPr>
        <w:t xml:space="preserve"> </w:t>
      </w:r>
      <w:r w:rsidRPr="006830D0">
        <w:rPr>
          <w:rFonts w:hint="eastAsia"/>
          <w:spacing w:val="-6"/>
          <w:rtl/>
        </w:rPr>
        <w:t>ممثله</w:t>
      </w:r>
      <w:r w:rsidRPr="006830D0">
        <w:rPr>
          <w:spacing w:val="-6"/>
          <w:rtl/>
        </w:rPr>
        <w:t xml:space="preserve"> </w:t>
      </w:r>
      <w:r w:rsidRPr="006830D0">
        <w:rPr>
          <w:rFonts w:hint="eastAsia"/>
          <w:spacing w:val="-6"/>
          <w:rtl/>
        </w:rPr>
        <w:t>بوزارة</w:t>
      </w:r>
      <w:r w:rsidRPr="006830D0">
        <w:rPr>
          <w:spacing w:val="-6"/>
          <w:rtl/>
        </w:rPr>
        <w:t xml:space="preserve"> </w:t>
      </w:r>
      <w:r w:rsidRPr="006830D0">
        <w:rPr>
          <w:rFonts w:hint="eastAsia"/>
          <w:spacing w:val="-6"/>
          <w:rtl/>
        </w:rPr>
        <w:t>العمل</w:t>
      </w:r>
      <w:r w:rsidRPr="006830D0">
        <w:rPr>
          <w:spacing w:val="-6"/>
          <w:rtl/>
        </w:rPr>
        <w:t xml:space="preserve"> </w:t>
      </w:r>
      <w:r w:rsidRPr="006830D0">
        <w:rPr>
          <w:rFonts w:hint="eastAsia"/>
          <w:spacing w:val="-6"/>
          <w:rtl/>
        </w:rPr>
        <w:t>والتنمية</w:t>
      </w:r>
      <w:r w:rsidRPr="006830D0">
        <w:rPr>
          <w:spacing w:val="-6"/>
          <w:rtl/>
        </w:rPr>
        <w:t xml:space="preserve"> </w:t>
      </w:r>
      <w:r w:rsidRPr="006830D0">
        <w:rPr>
          <w:rFonts w:hint="eastAsia"/>
          <w:spacing w:val="-6"/>
          <w:rtl/>
        </w:rPr>
        <w:t>الاجتماعية</w:t>
      </w:r>
      <w:r w:rsidRPr="006830D0">
        <w:rPr>
          <w:spacing w:val="-6"/>
          <w:rtl/>
        </w:rPr>
        <w:t xml:space="preserve"> </w:t>
      </w:r>
      <w:r w:rsidRPr="006830D0">
        <w:rPr>
          <w:rFonts w:hint="eastAsia"/>
          <w:spacing w:val="-6"/>
          <w:rtl/>
        </w:rPr>
        <w:t>بوضع</w:t>
      </w:r>
      <w:r w:rsidRPr="006830D0">
        <w:rPr>
          <w:spacing w:val="-6"/>
          <w:rtl/>
        </w:rPr>
        <w:t xml:space="preserve"> </w:t>
      </w:r>
      <w:r w:rsidRPr="006830D0">
        <w:rPr>
          <w:rFonts w:hint="eastAsia"/>
          <w:spacing w:val="-6"/>
          <w:rtl/>
        </w:rPr>
        <w:t>السياسات</w:t>
      </w:r>
      <w:r w:rsidRPr="006830D0">
        <w:rPr>
          <w:spacing w:val="-6"/>
          <w:rtl/>
        </w:rPr>
        <w:t xml:space="preserve"> </w:t>
      </w:r>
      <w:r w:rsidRPr="006830D0">
        <w:rPr>
          <w:rFonts w:hint="eastAsia"/>
          <w:spacing w:val="-6"/>
          <w:rtl/>
        </w:rPr>
        <w:t>العامة</w:t>
      </w:r>
      <w:r w:rsidRPr="006830D0">
        <w:rPr>
          <w:spacing w:val="-6"/>
          <w:rtl/>
        </w:rPr>
        <w:t xml:space="preserve"> </w:t>
      </w:r>
      <w:r w:rsidRPr="006830D0">
        <w:rPr>
          <w:rFonts w:hint="eastAsia"/>
          <w:spacing w:val="-6"/>
          <w:rtl/>
        </w:rPr>
        <w:t>لرعاية</w:t>
      </w:r>
      <w:r w:rsidRPr="006830D0">
        <w:rPr>
          <w:spacing w:val="-6"/>
          <w:rtl/>
        </w:rPr>
        <w:t xml:space="preserve"> </w:t>
      </w:r>
      <w:r w:rsidRPr="006830D0">
        <w:rPr>
          <w:rFonts w:hint="eastAsia"/>
          <w:spacing w:val="-6"/>
          <w:rtl/>
        </w:rPr>
        <w:t>الأطفال</w:t>
      </w:r>
      <w:r w:rsidRPr="006830D0">
        <w:rPr>
          <w:spacing w:val="-6"/>
          <w:rtl/>
        </w:rPr>
        <w:t xml:space="preserve"> </w:t>
      </w:r>
      <w:r w:rsidRPr="006830D0">
        <w:rPr>
          <w:rFonts w:hint="eastAsia"/>
          <w:spacing w:val="-6"/>
          <w:rtl/>
        </w:rPr>
        <w:t>الأيتام</w:t>
      </w:r>
      <w:r w:rsidRPr="006830D0">
        <w:rPr>
          <w:spacing w:val="-6"/>
          <w:rtl/>
        </w:rPr>
        <w:t xml:space="preserve"> </w:t>
      </w:r>
      <w:r w:rsidRPr="006830D0">
        <w:rPr>
          <w:rFonts w:hint="eastAsia"/>
          <w:spacing w:val="-6"/>
          <w:rtl/>
        </w:rPr>
        <w:t>ومن</w:t>
      </w:r>
      <w:r w:rsidRPr="006830D0">
        <w:rPr>
          <w:spacing w:val="-6"/>
          <w:rtl/>
        </w:rPr>
        <w:t xml:space="preserve"> </w:t>
      </w:r>
      <w:r w:rsidRPr="006830D0">
        <w:rPr>
          <w:rFonts w:hint="eastAsia"/>
          <w:spacing w:val="-6"/>
          <w:rtl/>
        </w:rPr>
        <w:t>في</w:t>
      </w:r>
      <w:r w:rsidRPr="006830D0">
        <w:rPr>
          <w:spacing w:val="-6"/>
          <w:rtl/>
        </w:rPr>
        <w:t xml:space="preserve"> </w:t>
      </w:r>
      <w:r w:rsidRPr="006830D0">
        <w:rPr>
          <w:rFonts w:hint="eastAsia"/>
          <w:spacing w:val="-6"/>
          <w:rtl/>
        </w:rPr>
        <w:t>حكمهم</w:t>
      </w:r>
      <w:r w:rsidRPr="006830D0">
        <w:rPr>
          <w:spacing w:val="-6"/>
          <w:rtl/>
        </w:rPr>
        <w:t xml:space="preserve"> </w:t>
      </w:r>
      <w:r w:rsidRPr="006830D0">
        <w:rPr>
          <w:rFonts w:hint="eastAsia"/>
          <w:spacing w:val="-6"/>
          <w:rtl/>
        </w:rPr>
        <w:t>ومن</w:t>
      </w:r>
      <w:r w:rsidRPr="006830D0">
        <w:rPr>
          <w:spacing w:val="-6"/>
          <w:rtl/>
        </w:rPr>
        <w:t xml:space="preserve"> </w:t>
      </w:r>
      <w:r w:rsidRPr="006830D0">
        <w:rPr>
          <w:rFonts w:hint="eastAsia"/>
          <w:spacing w:val="-6"/>
          <w:rtl/>
        </w:rPr>
        <w:t>المتعرضين</w:t>
      </w:r>
      <w:r w:rsidRPr="006830D0">
        <w:rPr>
          <w:spacing w:val="-6"/>
          <w:rtl/>
        </w:rPr>
        <w:t xml:space="preserve"> </w:t>
      </w:r>
      <w:r w:rsidRPr="006830D0">
        <w:rPr>
          <w:rFonts w:hint="eastAsia"/>
          <w:spacing w:val="-6"/>
          <w:rtl/>
        </w:rPr>
        <w:t>للعنف</w:t>
      </w:r>
      <w:r w:rsidRPr="006830D0">
        <w:rPr>
          <w:spacing w:val="-6"/>
          <w:rtl/>
        </w:rPr>
        <w:t xml:space="preserve"> </w:t>
      </w:r>
      <w:r w:rsidRPr="006830D0">
        <w:rPr>
          <w:rFonts w:hint="eastAsia"/>
          <w:spacing w:val="-6"/>
          <w:rtl/>
        </w:rPr>
        <w:t>الاسري</w:t>
      </w:r>
      <w:r w:rsidRPr="006830D0">
        <w:rPr>
          <w:spacing w:val="-6"/>
          <w:rtl/>
        </w:rPr>
        <w:t xml:space="preserve"> </w:t>
      </w:r>
      <w:r w:rsidRPr="006830D0">
        <w:rPr>
          <w:rFonts w:hint="eastAsia"/>
          <w:spacing w:val="-6"/>
          <w:rtl/>
        </w:rPr>
        <w:t>والفئات</w:t>
      </w:r>
      <w:r w:rsidRPr="006830D0">
        <w:rPr>
          <w:spacing w:val="-6"/>
          <w:rtl/>
        </w:rPr>
        <w:t xml:space="preserve"> </w:t>
      </w:r>
      <w:r w:rsidRPr="006830D0">
        <w:rPr>
          <w:rFonts w:hint="eastAsia"/>
          <w:spacing w:val="-6"/>
          <w:rtl/>
        </w:rPr>
        <w:t>الاجتماعية</w:t>
      </w:r>
      <w:r w:rsidRPr="006830D0">
        <w:rPr>
          <w:spacing w:val="-6"/>
          <w:rtl/>
        </w:rPr>
        <w:t xml:space="preserve"> </w:t>
      </w:r>
      <w:r w:rsidRPr="006830D0">
        <w:rPr>
          <w:rFonts w:hint="eastAsia"/>
          <w:spacing w:val="-6"/>
          <w:rtl/>
        </w:rPr>
        <w:t>ذات</w:t>
      </w:r>
      <w:r w:rsidRPr="006830D0">
        <w:rPr>
          <w:spacing w:val="-6"/>
          <w:rtl/>
        </w:rPr>
        <w:t xml:space="preserve"> </w:t>
      </w:r>
      <w:r w:rsidRPr="006830D0">
        <w:rPr>
          <w:rFonts w:hint="eastAsia"/>
          <w:spacing w:val="-6"/>
          <w:rtl/>
        </w:rPr>
        <w:t>الظروف</w:t>
      </w:r>
      <w:r w:rsidRPr="006830D0">
        <w:rPr>
          <w:spacing w:val="-6"/>
          <w:rtl/>
        </w:rPr>
        <w:t xml:space="preserve"> </w:t>
      </w:r>
      <w:r w:rsidRPr="006830D0">
        <w:rPr>
          <w:rFonts w:hint="eastAsia"/>
          <w:spacing w:val="-6"/>
          <w:rtl/>
        </w:rPr>
        <w:t>الخاصة</w:t>
      </w:r>
      <w:r w:rsidRPr="006830D0">
        <w:rPr>
          <w:spacing w:val="-6"/>
          <w:rtl/>
        </w:rPr>
        <w:t xml:space="preserve"> </w:t>
      </w:r>
      <w:r w:rsidRPr="006830D0">
        <w:rPr>
          <w:rFonts w:hint="eastAsia"/>
          <w:spacing w:val="-6"/>
          <w:rtl/>
        </w:rPr>
        <w:t>من</w:t>
      </w:r>
      <w:r w:rsidRPr="006830D0">
        <w:rPr>
          <w:spacing w:val="-6"/>
          <w:rtl/>
        </w:rPr>
        <w:t xml:space="preserve"> </w:t>
      </w:r>
      <w:r w:rsidRPr="006830D0">
        <w:rPr>
          <w:rFonts w:hint="eastAsia"/>
          <w:spacing w:val="-6"/>
          <w:rtl/>
        </w:rPr>
        <w:t>مجهولي</w:t>
      </w:r>
      <w:r w:rsidRPr="006830D0">
        <w:rPr>
          <w:spacing w:val="-6"/>
          <w:rtl/>
        </w:rPr>
        <w:t xml:space="preserve"> </w:t>
      </w:r>
      <w:r w:rsidRPr="006830D0">
        <w:rPr>
          <w:rFonts w:hint="eastAsia"/>
          <w:spacing w:val="-6"/>
          <w:rtl/>
        </w:rPr>
        <w:t>الأبوين،</w:t>
      </w:r>
      <w:r w:rsidRPr="006830D0">
        <w:rPr>
          <w:spacing w:val="-6"/>
          <w:rtl/>
        </w:rPr>
        <w:t xml:space="preserve"> </w:t>
      </w:r>
      <w:r w:rsidRPr="006830D0">
        <w:rPr>
          <w:rFonts w:hint="eastAsia"/>
          <w:spacing w:val="-6"/>
          <w:rtl/>
        </w:rPr>
        <w:t>وشمولهم</w:t>
      </w:r>
      <w:r w:rsidRPr="006830D0">
        <w:rPr>
          <w:spacing w:val="-6"/>
          <w:rtl/>
        </w:rPr>
        <w:t xml:space="preserve"> </w:t>
      </w:r>
      <w:r w:rsidRPr="006830D0">
        <w:rPr>
          <w:rFonts w:hint="eastAsia"/>
          <w:spacing w:val="-6"/>
          <w:rtl/>
        </w:rPr>
        <w:t>بالرعاية</w:t>
      </w:r>
      <w:r w:rsidRPr="006830D0">
        <w:rPr>
          <w:spacing w:val="-6"/>
          <w:rtl/>
        </w:rPr>
        <w:t xml:space="preserve"> </w:t>
      </w:r>
      <w:r w:rsidRPr="006830D0">
        <w:rPr>
          <w:rFonts w:hint="eastAsia"/>
          <w:spacing w:val="-6"/>
          <w:rtl/>
        </w:rPr>
        <w:t>والتربية</w:t>
      </w:r>
      <w:r w:rsidRPr="006830D0">
        <w:rPr>
          <w:spacing w:val="-6"/>
          <w:rtl/>
        </w:rPr>
        <w:t xml:space="preserve"> </w:t>
      </w:r>
      <w:r w:rsidRPr="006830D0">
        <w:rPr>
          <w:rFonts w:hint="eastAsia"/>
          <w:spacing w:val="-6"/>
          <w:rtl/>
        </w:rPr>
        <w:t>والإصلاح</w:t>
      </w:r>
      <w:r w:rsidRPr="006830D0">
        <w:rPr>
          <w:spacing w:val="-6"/>
          <w:rtl/>
        </w:rPr>
        <w:t xml:space="preserve"> </w:t>
      </w:r>
      <w:r w:rsidRPr="006830D0">
        <w:rPr>
          <w:rFonts w:hint="eastAsia"/>
          <w:spacing w:val="-6"/>
          <w:rtl/>
        </w:rPr>
        <w:t>عبر</w:t>
      </w:r>
      <w:r w:rsidRPr="006830D0">
        <w:rPr>
          <w:spacing w:val="-6"/>
          <w:rtl/>
        </w:rPr>
        <w:t xml:space="preserve"> </w:t>
      </w:r>
      <w:r w:rsidRPr="006830D0">
        <w:rPr>
          <w:rFonts w:hint="eastAsia"/>
          <w:spacing w:val="-6"/>
          <w:rtl/>
        </w:rPr>
        <w:t>الدور</w:t>
      </w:r>
      <w:r w:rsidRPr="006830D0">
        <w:rPr>
          <w:spacing w:val="-6"/>
          <w:rtl/>
        </w:rPr>
        <w:t xml:space="preserve"> </w:t>
      </w:r>
      <w:r w:rsidRPr="006830D0">
        <w:rPr>
          <w:rFonts w:hint="eastAsia"/>
          <w:spacing w:val="-6"/>
          <w:rtl/>
        </w:rPr>
        <w:t>والمؤسسات</w:t>
      </w:r>
      <w:r w:rsidRPr="006830D0">
        <w:rPr>
          <w:spacing w:val="-6"/>
          <w:rtl/>
        </w:rPr>
        <w:t xml:space="preserve"> </w:t>
      </w:r>
      <w:r w:rsidRPr="006830D0">
        <w:rPr>
          <w:rFonts w:hint="eastAsia"/>
          <w:spacing w:val="-6"/>
          <w:rtl/>
        </w:rPr>
        <w:t>الإيوائية،</w:t>
      </w:r>
      <w:r w:rsidRPr="006830D0">
        <w:rPr>
          <w:spacing w:val="-6"/>
          <w:rtl/>
        </w:rPr>
        <w:t xml:space="preserve"> </w:t>
      </w:r>
      <w:r w:rsidRPr="006830D0">
        <w:rPr>
          <w:rFonts w:hint="eastAsia"/>
          <w:spacing w:val="-6"/>
          <w:rtl/>
        </w:rPr>
        <w:t>أو</w:t>
      </w:r>
      <w:r w:rsidRPr="006830D0">
        <w:rPr>
          <w:spacing w:val="-6"/>
          <w:rtl/>
        </w:rPr>
        <w:t xml:space="preserve"> </w:t>
      </w:r>
      <w:r w:rsidRPr="006830D0">
        <w:rPr>
          <w:rFonts w:hint="eastAsia"/>
          <w:spacing w:val="-6"/>
          <w:rtl/>
        </w:rPr>
        <w:t>متابعة</w:t>
      </w:r>
      <w:r w:rsidRPr="006830D0">
        <w:rPr>
          <w:spacing w:val="-6"/>
          <w:rtl/>
        </w:rPr>
        <w:t xml:space="preserve"> </w:t>
      </w:r>
      <w:r w:rsidRPr="006830D0">
        <w:rPr>
          <w:rFonts w:hint="eastAsia"/>
          <w:spacing w:val="-6"/>
          <w:rtl/>
        </w:rPr>
        <w:t>رعايتهم</w:t>
      </w:r>
      <w:r w:rsidRPr="006830D0">
        <w:rPr>
          <w:spacing w:val="-6"/>
          <w:rtl/>
        </w:rPr>
        <w:t xml:space="preserve"> </w:t>
      </w:r>
      <w:r w:rsidRPr="006830D0">
        <w:rPr>
          <w:rFonts w:hint="eastAsia"/>
          <w:spacing w:val="-6"/>
          <w:rtl/>
        </w:rPr>
        <w:t>داخل</w:t>
      </w:r>
      <w:r w:rsidRPr="006830D0">
        <w:rPr>
          <w:spacing w:val="-6"/>
          <w:rtl/>
        </w:rPr>
        <w:t xml:space="preserve"> </w:t>
      </w:r>
      <w:r w:rsidRPr="006830D0">
        <w:rPr>
          <w:rFonts w:hint="eastAsia"/>
          <w:spacing w:val="-6"/>
          <w:rtl/>
        </w:rPr>
        <w:t>الأسر</w:t>
      </w:r>
      <w:r w:rsidRPr="006830D0">
        <w:rPr>
          <w:spacing w:val="-6"/>
          <w:rtl/>
        </w:rPr>
        <w:t xml:space="preserve"> </w:t>
      </w:r>
      <w:r w:rsidRPr="006830D0">
        <w:rPr>
          <w:rFonts w:hint="eastAsia"/>
          <w:spacing w:val="-6"/>
          <w:rtl/>
        </w:rPr>
        <w:t>الحاضنة</w:t>
      </w:r>
      <w:r w:rsidRPr="006830D0">
        <w:rPr>
          <w:spacing w:val="-6"/>
          <w:rtl/>
        </w:rPr>
        <w:t>.</w:t>
      </w:r>
    </w:p>
    <w:p w:rsidR="00632DB7" w:rsidRPr="00A51855" w:rsidRDefault="00632DB7" w:rsidP="00632DB7">
      <w:pPr>
        <w:pStyle w:val="H23GA"/>
        <w:rPr>
          <w:rtl/>
        </w:rPr>
      </w:pPr>
      <w:r>
        <w:rPr>
          <w:rtl/>
        </w:rPr>
        <w:tab/>
      </w:r>
      <w:r>
        <w:rPr>
          <w:rtl/>
        </w:rPr>
        <w:tab/>
      </w:r>
      <w:r w:rsidRPr="00A51855">
        <w:rPr>
          <w:rFonts w:hint="cs"/>
          <w:rtl/>
        </w:rPr>
        <w:t>دار</w:t>
      </w:r>
      <w:r>
        <w:rPr>
          <w:rFonts w:hint="cs"/>
          <w:rtl/>
        </w:rPr>
        <w:t xml:space="preserve"> </w:t>
      </w:r>
      <w:r w:rsidRPr="00A51855">
        <w:rPr>
          <w:rFonts w:hint="cs"/>
          <w:rtl/>
        </w:rPr>
        <w:t>بتلكو:</w:t>
      </w:r>
    </w:p>
    <w:p w:rsidR="00632DB7" w:rsidRPr="006830D0" w:rsidRDefault="00632DB7" w:rsidP="00632DB7">
      <w:pPr>
        <w:pStyle w:val="SingleTxtGA"/>
        <w:rPr>
          <w:spacing w:val="-7"/>
          <w:rtl/>
        </w:rPr>
      </w:pPr>
      <w:r w:rsidRPr="006830D0">
        <w:rPr>
          <w:rFonts w:eastAsia="Calibri"/>
          <w:spacing w:val="-7"/>
          <w:rtl/>
        </w:rPr>
        <w:t>84-</w:t>
      </w:r>
      <w:r w:rsidRPr="006830D0">
        <w:rPr>
          <w:rFonts w:eastAsia="Calibri"/>
          <w:spacing w:val="-7"/>
          <w:rtl/>
        </w:rPr>
        <w:tab/>
      </w:r>
      <w:r w:rsidRPr="006830D0">
        <w:rPr>
          <w:rFonts w:hint="eastAsia"/>
          <w:spacing w:val="-7"/>
          <w:rtl/>
        </w:rPr>
        <w:t>افتتحت</w:t>
      </w:r>
      <w:r w:rsidRPr="006830D0">
        <w:rPr>
          <w:spacing w:val="-7"/>
          <w:rtl/>
        </w:rPr>
        <w:t xml:space="preserve"> </w:t>
      </w:r>
      <w:r w:rsidRPr="006830D0">
        <w:rPr>
          <w:rFonts w:hint="eastAsia"/>
          <w:spacing w:val="-7"/>
          <w:rtl/>
        </w:rPr>
        <w:t>دار</w:t>
      </w:r>
      <w:r w:rsidRPr="006830D0">
        <w:rPr>
          <w:spacing w:val="-7"/>
          <w:rtl/>
        </w:rPr>
        <w:t xml:space="preserve"> </w:t>
      </w:r>
      <w:r w:rsidRPr="006830D0">
        <w:rPr>
          <w:rFonts w:hint="eastAsia"/>
          <w:spacing w:val="-7"/>
          <w:rtl/>
        </w:rPr>
        <w:t>بتلكو</w:t>
      </w:r>
      <w:r w:rsidRPr="006830D0">
        <w:rPr>
          <w:spacing w:val="-7"/>
          <w:rtl/>
        </w:rPr>
        <w:t xml:space="preserve"> </w:t>
      </w:r>
      <w:r w:rsidRPr="006830D0">
        <w:rPr>
          <w:rFonts w:hint="eastAsia"/>
          <w:spacing w:val="-7"/>
          <w:rtl/>
        </w:rPr>
        <w:t>لرعاية</w:t>
      </w:r>
      <w:r w:rsidRPr="006830D0">
        <w:rPr>
          <w:spacing w:val="-7"/>
          <w:rtl/>
        </w:rPr>
        <w:t xml:space="preserve"> </w:t>
      </w:r>
      <w:r w:rsidRPr="006830D0">
        <w:rPr>
          <w:rFonts w:hint="eastAsia"/>
          <w:spacing w:val="-7"/>
          <w:rtl/>
        </w:rPr>
        <w:t>الطفولة</w:t>
      </w:r>
      <w:r w:rsidRPr="006830D0">
        <w:rPr>
          <w:spacing w:val="-7"/>
          <w:rtl/>
        </w:rPr>
        <w:t xml:space="preserve"> </w:t>
      </w:r>
      <w:r w:rsidRPr="006830D0">
        <w:rPr>
          <w:rFonts w:hint="eastAsia"/>
          <w:spacing w:val="-7"/>
          <w:rtl/>
        </w:rPr>
        <w:t>في</w:t>
      </w:r>
      <w:r w:rsidRPr="006830D0">
        <w:rPr>
          <w:spacing w:val="-7"/>
          <w:rtl/>
        </w:rPr>
        <w:t xml:space="preserve"> 10/7/1984، </w:t>
      </w:r>
      <w:r w:rsidRPr="006830D0">
        <w:rPr>
          <w:rFonts w:hint="eastAsia"/>
          <w:spacing w:val="-7"/>
          <w:rtl/>
        </w:rPr>
        <w:t>وهي</w:t>
      </w:r>
      <w:r w:rsidRPr="006830D0">
        <w:rPr>
          <w:spacing w:val="-7"/>
          <w:rtl/>
        </w:rPr>
        <w:t xml:space="preserve"> </w:t>
      </w:r>
      <w:r w:rsidRPr="006830D0">
        <w:rPr>
          <w:rFonts w:hint="eastAsia"/>
          <w:spacing w:val="-7"/>
          <w:rtl/>
        </w:rPr>
        <w:t>مؤسسة</w:t>
      </w:r>
      <w:r w:rsidRPr="006830D0">
        <w:rPr>
          <w:spacing w:val="-7"/>
          <w:rtl/>
        </w:rPr>
        <w:t xml:space="preserve"> </w:t>
      </w:r>
      <w:r w:rsidRPr="006830D0">
        <w:rPr>
          <w:rFonts w:hint="eastAsia"/>
          <w:spacing w:val="-7"/>
          <w:rtl/>
        </w:rPr>
        <w:t>اجتماعية</w:t>
      </w:r>
      <w:r w:rsidRPr="006830D0">
        <w:rPr>
          <w:spacing w:val="-7"/>
          <w:rtl/>
        </w:rPr>
        <w:t xml:space="preserve"> </w:t>
      </w:r>
      <w:r w:rsidRPr="006830D0">
        <w:rPr>
          <w:rFonts w:hint="eastAsia"/>
          <w:spacing w:val="-7"/>
          <w:rtl/>
        </w:rPr>
        <w:t>تابعة</w:t>
      </w:r>
      <w:r w:rsidRPr="006830D0">
        <w:rPr>
          <w:spacing w:val="-7"/>
          <w:rtl/>
        </w:rPr>
        <w:t xml:space="preserve"> </w:t>
      </w:r>
      <w:r w:rsidRPr="006830D0">
        <w:rPr>
          <w:rFonts w:hint="eastAsia"/>
          <w:spacing w:val="-7"/>
          <w:rtl/>
        </w:rPr>
        <w:t>لوزارة</w:t>
      </w:r>
      <w:r w:rsidRPr="006830D0">
        <w:rPr>
          <w:spacing w:val="-7"/>
          <w:rtl/>
        </w:rPr>
        <w:t xml:space="preserve"> </w:t>
      </w:r>
      <w:r w:rsidRPr="006830D0">
        <w:rPr>
          <w:rFonts w:hint="eastAsia"/>
          <w:spacing w:val="-7"/>
          <w:rtl/>
        </w:rPr>
        <w:t>العمل</w:t>
      </w:r>
      <w:r w:rsidRPr="006830D0">
        <w:rPr>
          <w:spacing w:val="-7"/>
          <w:rtl/>
        </w:rPr>
        <w:t xml:space="preserve"> </w:t>
      </w:r>
      <w:r w:rsidRPr="006830D0">
        <w:rPr>
          <w:rFonts w:hint="eastAsia"/>
          <w:spacing w:val="-7"/>
          <w:rtl/>
        </w:rPr>
        <w:t>والتنمية</w:t>
      </w:r>
      <w:r w:rsidRPr="006830D0">
        <w:rPr>
          <w:spacing w:val="-7"/>
          <w:rtl/>
        </w:rPr>
        <w:t xml:space="preserve"> </w:t>
      </w:r>
      <w:r w:rsidRPr="006830D0">
        <w:rPr>
          <w:rFonts w:hint="eastAsia"/>
          <w:spacing w:val="-7"/>
          <w:rtl/>
        </w:rPr>
        <w:t>الاجتماعية</w:t>
      </w:r>
      <w:r w:rsidRPr="006830D0">
        <w:rPr>
          <w:spacing w:val="-7"/>
          <w:rtl/>
        </w:rPr>
        <w:t xml:space="preserve"> </w:t>
      </w:r>
      <w:r w:rsidRPr="006830D0">
        <w:rPr>
          <w:rFonts w:hint="eastAsia"/>
          <w:spacing w:val="-7"/>
          <w:rtl/>
        </w:rPr>
        <w:t>بهدف</w:t>
      </w:r>
      <w:r w:rsidRPr="006830D0">
        <w:rPr>
          <w:spacing w:val="-7"/>
          <w:rtl/>
        </w:rPr>
        <w:t xml:space="preserve"> </w:t>
      </w:r>
      <w:r w:rsidRPr="006830D0">
        <w:rPr>
          <w:rFonts w:hint="eastAsia"/>
          <w:spacing w:val="-7"/>
          <w:rtl/>
        </w:rPr>
        <w:t>رعاية</w:t>
      </w:r>
      <w:r w:rsidRPr="006830D0">
        <w:rPr>
          <w:spacing w:val="-7"/>
          <w:rtl/>
        </w:rPr>
        <w:t xml:space="preserve"> </w:t>
      </w:r>
      <w:r w:rsidRPr="006830D0">
        <w:rPr>
          <w:rFonts w:hint="eastAsia"/>
          <w:spacing w:val="-7"/>
          <w:rtl/>
        </w:rPr>
        <w:t>الأطفال</w:t>
      </w:r>
      <w:r w:rsidRPr="006830D0">
        <w:rPr>
          <w:spacing w:val="-7"/>
          <w:rtl/>
        </w:rPr>
        <w:t xml:space="preserve"> </w:t>
      </w:r>
      <w:r w:rsidRPr="006830D0">
        <w:rPr>
          <w:rFonts w:hint="eastAsia"/>
          <w:spacing w:val="-7"/>
          <w:rtl/>
        </w:rPr>
        <w:t>مجهولي</w:t>
      </w:r>
      <w:r w:rsidRPr="006830D0">
        <w:rPr>
          <w:spacing w:val="-7"/>
          <w:rtl/>
        </w:rPr>
        <w:t xml:space="preserve"> </w:t>
      </w:r>
      <w:r w:rsidRPr="006830D0">
        <w:rPr>
          <w:rFonts w:hint="eastAsia"/>
          <w:spacing w:val="-7"/>
          <w:rtl/>
        </w:rPr>
        <w:t>الوالدين</w:t>
      </w:r>
      <w:r w:rsidRPr="006830D0">
        <w:rPr>
          <w:spacing w:val="-7"/>
          <w:rtl/>
        </w:rPr>
        <w:t xml:space="preserve"> </w:t>
      </w:r>
      <w:r w:rsidRPr="006830D0">
        <w:rPr>
          <w:rFonts w:hint="eastAsia"/>
          <w:spacing w:val="-7"/>
          <w:rtl/>
        </w:rPr>
        <w:t>والأيتام</w:t>
      </w:r>
      <w:r w:rsidRPr="006830D0">
        <w:rPr>
          <w:spacing w:val="-7"/>
          <w:rtl/>
        </w:rPr>
        <w:t xml:space="preserve"> </w:t>
      </w:r>
      <w:r w:rsidRPr="006830D0">
        <w:rPr>
          <w:rFonts w:hint="eastAsia"/>
          <w:spacing w:val="-7"/>
          <w:rtl/>
        </w:rPr>
        <w:t>وأطفال</w:t>
      </w:r>
      <w:r w:rsidRPr="006830D0">
        <w:rPr>
          <w:spacing w:val="-7"/>
          <w:rtl/>
        </w:rPr>
        <w:t xml:space="preserve"> </w:t>
      </w:r>
      <w:r w:rsidRPr="006830D0">
        <w:rPr>
          <w:rFonts w:hint="eastAsia"/>
          <w:spacing w:val="-7"/>
          <w:rtl/>
        </w:rPr>
        <w:t>الأسر</w:t>
      </w:r>
      <w:r w:rsidRPr="006830D0">
        <w:rPr>
          <w:spacing w:val="-7"/>
          <w:rtl/>
        </w:rPr>
        <w:t xml:space="preserve"> </w:t>
      </w:r>
      <w:r w:rsidRPr="006830D0">
        <w:rPr>
          <w:rFonts w:hint="eastAsia"/>
          <w:spacing w:val="-7"/>
          <w:rtl/>
        </w:rPr>
        <w:t>المتصدعة</w:t>
      </w:r>
      <w:r w:rsidRPr="006830D0">
        <w:rPr>
          <w:spacing w:val="-7"/>
          <w:rtl/>
        </w:rPr>
        <w:t xml:space="preserve"> </w:t>
      </w:r>
      <w:r w:rsidRPr="006830D0">
        <w:rPr>
          <w:rFonts w:hint="eastAsia"/>
          <w:spacing w:val="-7"/>
          <w:rtl/>
        </w:rPr>
        <w:t>حتى</w:t>
      </w:r>
      <w:r w:rsidRPr="006830D0">
        <w:rPr>
          <w:spacing w:val="-7"/>
          <w:rtl/>
        </w:rPr>
        <w:t xml:space="preserve"> </w:t>
      </w:r>
      <w:r w:rsidRPr="006830D0">
        <w:rPr>
          <w:rFonts w:hint="eastAsia"/>
          <w:spacing w:val="-7"/>
          <w:rtl/>
        </w:rPr>
        <w:t>سن</w:t>
      </w:r>
      <w:r w:rsidRPr="006830D0">
        <w:rPr>
          <w:spacing w:val="-7"/>
          <w:rtl/>
        </w:rPr>
        <w:t xml:space="preserve"> </w:t>
      </w:r>
      <w:r w:rsidRPr="006830D0">
        <w:rPr>
          <w:rFonts w:hint="eastAsia"/>
          <w:spacing w:val="-7"/>
          <w:rtl/>
        </w:rPr>
        <w:t>الخامسة</w:t>
      </w:r>
      <w:r w:rsidRPr="006830D0">
        <w:rPr>
          <w:spacing w:val="-7"/>
          <w:rtl/>
        </w:rPr>
        <w:t xml:space="preserve"> </w:t>
      </w:r>
      <w:r w:rsidRPr="006830D0">
        <w:rPr>
          <w:rFonts w:hint="eastAsia"/>
          <w:spacing w:val="-7"/>
          <w:rtl/>
        </w:rPr>
        <w:t>عشر</w:t>
      </w:r>
      <w:r w:rsidRPr="006830D0">
        <w:rPr>
          <w:spacing w:val="-7"/>
          <w:rtl/>
        </w:rPr>
        <w:t xml:space="preserve">. </w:t>
      </w:r>
      <w:r w:rsidRPr="006830D0">
        <w:rPr>
          <w:rFonts w:hint="eastAsia"/>
          <w:spacing w:val="-7"/>
          <w:rtl/>
        </w:rPr>
        <w:t>وتقبل</w:t>
      </w:r>
      <w:r w:rsidRPr="006830D0">
        <w:rPr>
          <w:spacing w:val="-7"/>
          <w:rtl/>
        </w:rPr>
        <w:t xml:space="preserve"> </w:t>
      </w:r>
      <w:r w:rsidRPr="006830D0">
        <w:rPr>
          <w:rFonts w:hint="eastAsia"/>
          <w:spacing w:val="-7"/>
          <w:rtl/>
        </w:rPr>
        <w:t>الاسر</w:t>
      </w:r>
      <w:r w:rsidRPr="006830D0">
        <w:rPr>
          <w:spacing w:val="-7"/>
          <w:rtl/>
        </w:rPr>
        <w:t xml:space="preserve"> </w:t>
      </w:r>
      <w:r w:rsidRPr="006830D0">
        <w:rPr>
          <w:rFonts w:hint="eastAsia"/>
          <w:spacing w:val="-7"/>
          <w:rtl/>
        </w:rPr>
        <w:t>البحرينية</w:t>
      </w:r>
      <w:r w:rsidRPr="006830D0">
        <w:rPr>
          <w:spacing w:val="-7"/>
          <w:rtl/>
        </w:rPr>
        <w:t xml:space="preserve"> </w:t>
      </w:r>
      <w:r w:rsidRPr="006830D0">
        <w:rPr>
          <w:rFonts w:hint="eastAsia"/>
          <w:spacing w:val="-7"/>
          <w:rtl/>
        </w:rPr>
        <w:t>على</w:t>
      </w:r>
      <w:r w:rsidRPr="006830D0">
        <w:rPr>
          <w:spacing w:val="-7"/>
          <w:rtl/>
        </w:rPr>
        <w:t xml:space="preserve"> </w:t>
      </w:r>
      <w:r w:rsidRPr="006830D0">
        <w:rPr>
          <w:rFonts w:hint="eastAsia"/>
          <w:spacing w:val="-7"/>
          <w:rtl/>
        </w:rPr>
        <w:t>حضانة</w:t>
      </w:r>
      <w:r w:rsidRPr="006830D0">
        <w:rPr>
          <w:spacing w:val="-7"/>
          <w:rtl/>
        </w:rPr>
        <w:t xml:space="preserve"> </w:t>
      </w:r>
      <w:r w:rsidRPr="006830D0">
        <w:rPr>
          <w:rFonts w:hint="eastAsia"/>
          <w:spacing w:val="-7"/>
          <w:rtl/>
        </w:rPr>
        <w:t>الأطفال</w:t>
      </w:r>
      <w:r w:rsidRPr="006830D0">
        <w:rPr>
          <w:spacing w:val="-7"/>
          <w:rtl/>
        </w:rPr>
        <w:t xml:space="preserve"> </w:t>
      </w:r>
      <w:r w:rsidRPr="006830D0">
        <w:rPr>
          <w:rFonts w:hint="eastAsia"/>
          <w:spacing w:val="-7"/>
          <w:rtl/>
        </w:rPr>
        <w:t>من</w:t>
      </w:r>
      <w:r w:rsidRPr="006830D0">
        <w:rPr>
          <w:spacing w:val="-7"/>
          <w:rtl/>
        </w:rPr>
        <w:t xml:space="preserve"> </w:t>
      </w:r>
      <w:r w:rsidRPr="006830D0">
        <w:rPr>
          <w:rFonts w:hint="eastAsia"/>
          <w:spacing w:val="-7"/>
          <w:rtl/>
        </w:rPr>
        <w:t>دار</w:t>
      </w:r>
      <w:r w:rsidRPr="006830D0">
        <w:rPr>
          <w:spacing w:val="-7"/>
          <w:rtl/>
        </w:rPr>
        <w:t xml:space="preserve"> </w:t>
      </w:r>
      <w:r w:rsidRPr="006830D0">
        <w:rPr>
          <w:rFonts w:hint="eastAsia"/>
          <w:spacing w:val="-7"/>
          <w:rtl/>
        </w:rPr>
        <w:t>بتلكو</w:t>
      </w:r>
      <w:r w:rsidRPr="006830D0">
        <w:rPr>
          <w:spacing w:val="-7"/>
          <w:rtl/>
        </w:rPr>
        <w:t xml:space="preserve"> </w:t>
      </w:r>
      <w:r w:rsidRPr="006830D0">
        <w:rPr>
          <w:rFonts w:hint="eastAsia"/>
          <w:spacing w:val="-7"/>
          <w:rtl/>
        </w:rPr>
        <w:t>وخاصة</w:t>
      </w:r>
      <w:r w:rsidRPr="006830D0">
        <w:rPr>
          <w:spacing w:val="-7"/>
          <w:rtl/>
        </w:rPr>
        <w:t xml:space="preserve"> </w:t>
      </w:r>
      <w:r w:rsidRPr="006830D0">
        <w:rPr>
          <w:rFonts w:hint="eastAsia"/>
          <w:spacing w:val="-7"/>
          <w:rtl/>
        </w:rPr>
        <w:t>في</w:t>
      </w:r>
      <w:r w:rsidRPr="006830D0">
        <w:rPr>
          <w:spacing w:val="-7"/>
          <w:rtl/>
        </w:rPr>
        <w:t xml:space="preserve"> </w:t>
      </w:r>
      <w:r w:rsidRPr="006830D0">
        <w:rPr>
          <w:rFonts w:hint="eastAsia"/>
          <w:spacing w:val="-7"/>
          <w:rtl/>
        </w:rPr>
        <w:t>السنوات</w:t>
      </w:r>
      <w:r w:rsidRPr="006830D0">
        <w:rPr>
          <w:spacing w:val="-7"/>
          <w:rtl/>
        </w:rPr>
        <w:t xml:space="preserve"> </w:t>
      </w:r>
      <w:r w:rsidRPr="006830D0">
        <w:rPr>
          <w:rFonts w:hint="eastAsia"/>
          <w:spacing w:val="-7"/>
          <w:rtl/>
        </w:rPr>
        <w:t>الثلاث</w:t>
      </w:r>
      <w:r w:rsidRPr="006830D0">
        <w:rPr>
          <w:spacing w:val="-7"/>
          <w:rtl/>
        </w:rPr>
        <w:t xml:space="preserve"> </w:t>
      </w:r>
      <w:r w:rsidRPr="006830D0">
        <w:rPr>
          <w:rFonts w:hint="eastAsia"/>
          <w:spacing w:val="-7"/>
          <w:rtl/>
        </w:rPr>
        <w:t>الأولى</w:t>
      </w:r>
      <w:r w:rsidRPr="006830D0">
        <w:rPr>
          <w:spacing w:val="-7"/>
          <w:rtl/>
        </w:rPr>
        <w:t xml:space="preserve"> </w:t>
      </w:r>
      <w:r w:rsidRPr="006830D0">
        <w:rPr>
          <w:rFonts w:hint="eastAsia"/>
          <w:spacing w:val="-7"/>
          <w:rtl/>
        </w:rPr>
        <w:t>من</w:t>
      </w:r>
      <w:r w:rsidRPr="006830D0">
        <w:rPr>
          <w:spacing w:val="-7"/>
          <w:rtl/>
        </w:rPr>
        <w:t xml:space="preserve"> </w:t>
      </w:r>
      <w:r w:rsidRPr="006830D0">
        <w:rPr>
          <w:rFonts w:hint="eastAsia"/>
          <w:spacing w:val="-7"/>
          <w:rtl/>
        </w:rPr>
        <w:t>العمر</w:t>
      </w:r>
      <w:r w:rsidRPr="006830D0">
        <w:rPr>
          <w:spacing w:val="-7"/>
          <w:rtl/>
        </w:rPr>
        <w:t xml:space="preserve">. </w:t>
      </w:r>
      <w:r w:rsidRPr="006830D0">
        <w:rPr>
          <w:rFonts w:hint="eastAsia"/>
          <w:spacing w:val="-7"/>
          <w:rtl/>
        </w:rPr>
        <w:t>وقد</w:t>
      </w:r>
      <w:r w:rsidRPr="006830D0">
        <w:rPr>
          <w:spacing w:val="-7"/>
          <w:rtl/>
        </w:rPr>
        <w:t xml:space="preserve"> </w:t>
      </w:r>
      <w:r w:rsidRPr="006830D0">
        <w:rPr>
          <w:rFonts w:hint="eastAsia"/>
          <w:spacing w:val="-7"/>
          <w:rtl/>
        </w:rPr>
        <w:t>تم</w:t>
      </w:r>
      <w:r w:rsidRPr="006830D0">
        <w:rPr>
          <w:spacing w:val="-7"/>
          <w:rtl/>
        </w:rPr>
        <w:t xml:space="preserve"> </w:t>
      </w:r>
      <w:r w:rsidRPr="006830D0">
        <w:rPr>
          <w:rFonts w:hint="eastAsia"/>
          <w:spacing w:val="-7"/>
          <w:rtl/>
        </w:rPr>
        <w:t>احتضان</w:t>
      </w:r>
      <w:r w:rsidRPr="006830D0">
        <w:rPr>
          <w:spacing w:val="-7"/>
          <w:rtl/>
        </w:rPr>
        <w:t xml:space="preserve"> </w:t>
      </w:r>
      <w:r w:rsidRPr="006830D0">
        <w:rPr>
          <w:spacing w:val="-7"/>
        </w:rPr>
        <w:t>10</w:t>
      </w:r>
      <w:r w:rsidRPr="006830D0">
        <w:rPr>
          <w:spacing w:val="-7"/>
          <w:rtl/>
        </w:rPr>
        <w:t xml:space="preserve"> </w:t>
      </w:r>
      <w:r w:rsidRPr="006830D0">
        <w:rPr>
          <w:rFonts w:hint="eastAsia"/>
          <w:spacing w:val="-7"/>
          <w:rtl/>
        </w:rPr>
        <w:t>أطفال</w:t>
      </w:r>
      <w:r w:rsidRPr="006830D0">
        <w:rPr>
          <w:spacing w:val="-7"/>
          <w:rtl/>
        </w:rPr>
        <w:t xml:space="preserve"> </w:t>
      </w:r>
      <w:r w:rsidRPr="006830D0">
        <w:rPr>
          <w:rFonts w:hint="eastAsia"/>
          <w:spacing w:val="-7"/>
          <w:rtl/>
        </w:rPr>
        <w:t>من</w:t>
      </w:r>
      <w:r w:rsidRPr="006830D0">
        <w:rPr>
          <w:spacing w:val="-7"/>
          <w:rtl/>
        </w:rPr>
        <w:t xml:space="preserve"> </w:t>
      </w:r>
      <w:r w:rsidRPr="006830D0">
        <w:rPr>
          <w:rFonts w:hint="eastAsia"/>
          <w:spacing w:val="-7"/>
          <w:rtl/>
        </w:rPr>
        <w:t>الذكور</w:t>
      </w:r>
      <w:r w:rsidRPr="006830D0">
        <w:rPr>
          <w:spacing w:val="-7"/>
          <w:rtl/>
        </w:rPr>
        <w:t xml:space="preserve"> </w:t>
      </w:r>
      <w:r w:rsidRPr="006830D0">
        <w:rPr>
          <w:rFonts w:hint="eastAsia"/>
          <w:spacing w:val="-7"/>
          <w:rtl/>
        </w:rPr>
        <w:t>و</w:t>
      </w:r>
      <w:r w:rsidRPr="006830D0">
        <w:rPr>
          <w:spacing w:val="-7"/>
        </w:rPr>
        <w:t>16</w:t>
      </w:r>
      <w:r w:rsidRPr="006830D0">
        <w:rPr>
          <w:spacing w:val="-7"/>
          <w:rtl/>
        </w:rPr>
        <w:t xml:space="preserve"> </w:t>
      </w:r>
      <w:r w:rsidRPr="006830D0">
        <w:rPr>
          <w:rFonts w:hint="eastAsia"/>
          <w:spacing w:val="-7"/>
          <w:rtl/>
        </w:rPr>
        <w:t>طفلة</w:t>
      </w:r>
      <w:r w:rsidRPr="006830D0">
        <w:rPr>
          <w:spacing w:val="-7"/>
          <w:rtl/>
        </w:rPr>
        <w:t xml:space="preserve"> </w:t>
      </w:r>
      <w:r w:rsidRPr="006830D0">
        <w:rPr>
          <w:rFonts w:hint="eastAsia"/>
          <w:spacing w:val="-7"/>
          <w:rtl/>
        </w:rPr>
        <w:t>في</w:t>
      </w:r>
      <w:r w:rsidRPr="006830D0">
        <w:rPr>
          <w:spacing w:val="-7"/>
          <w:rtl/>
        </w:rPr>
        <w:t xml:space="preserve"> </w:t>
      </w:r>
      <w:r w:rsidRPr="006830D0">
        <w:rPr>
          <w:rFonts w:hint="eastAsia"/>
          <w:spacing w:val="-7"/>
          <w:rtl/>
        </w:rPr>
        <w:t>الاعوام</w:t>
      </w:r>
      <w:r w:rsidRPr="006830D0">
        <w:rPr>
          <w:spacing w:val="-7"/>
          <w:rtl/>
        </w:rPr>
        <w:t xml:space="preserve"> </w:t>
      </w:r>
      <w:r w:rsidRPr="006830D0">
        <w:rPr>
          <w:rFonts w:hint="eastAsia"/>
          <w:spacing w:val="-7"/>
          <w:rtl/>
        </w:rPr>
        <w:t>من</w:t>
      </w:r>
      <w:r w:rsidRPr="006830D0">
        <w:rPr>
          <w:spacing w:val="-7"/>
          <w:rtl/>
        </w:rPr>
        <w:t xml:space="preserve"> </w:t>
      </w:r>
      <w:r w:rsidRPr="006830D0">
        <w:rPr>
          <w:spacing w:val="-7"/>
        </w:rPr>
        <w:t>2012</w:t>
      </w:r>
      <w:r w:rsidRPr="006830D0">
        <w:rPr>
          <w:spacing w:val="-7"/>
          <w:rtl/>
        </w:rPr>
        <w:t xml:space="preserve"> </w:t>
      </w:r>
      <w:r w:rsidRPr="006830D0">
        <w:rPr>
          <w:rFonts w:hint="eastAsia"/>
          <w:spacing w:val="-7"/>
          <w:rtl/>
        </w:rPr>
        <w:t>إلى </w:t>
      </w:r>
      <w:r w:rsidRPr="006830D0">
        <w:rPr>
          <w:spacing w:val="-7"/>
        </w:rPr>
        <w:t>2016</w:t>
      </w:r>
      <w:r w:rsidRPr="006830D0">
        <w:rPr>
          <w:spacing w:val="-7"/>
          <w:rtl/>
        </w:rPr>
        <w:t xml:space="preserve">. </w:t>
      </w:r>
      <w:r w:rsidRPr="006830D0">
        <w:rPr>
          <w:rFonts w:hint="eastAsia"/>
          <w:spacing w:val="-7"/>
          <w:rtl/>
        </w:rPr>
        <w:t>ويوضح</w:t>
      </w:r>
      <w:r w:rsidRPr="006830D0">
        <w:rPr>
          <w:spacing w:val="-7"/>
          <w:rtl/>
        </w:rPr>
        <w:t xml:space="preserve"> </w:t>
      </w:r>
      <w:r w:rsidRPr="006830D0">
        <w:rPr>
          <w:rFonts w:hint="eastAsia"/>
          <w:spacing w:val="-7"/>
          <w:rtl/>
        </w:rPr>
        <w:t>الجدول</w:t>
      </w:r>
      <w:r w:rsidRPr="006830D0">
        <w:rPr>
          <w:spacing w:val="-7"/>
          <w:rtl/>
        </w:rPr>
        <w:t xml:space="preserve"> (رقم </w:t>
      </w:r>
      <w:r w:rsidRPr="006830D0">
        <w:rPr>
          <w:spacing w:val="-7"/>
        </w:rPr>
        <w:t>13</w:t>
      </w:r>
      <w:r w:rsidRPr="006830D0">
        <w:rPr>
          <w:spacing w:val="-7"/>
          <w:rtl/>
        </w:rPr>
        <w:t xml:space="preserve">) </w:t>
      </w:r>
      <w:r w:rsidRPr="006830D0">
        <w:rPr>
          <w:rFonts w:hint="eastAsia"/>
          <w:spacing w:val="-7"/>
          <w:rtl/>
        </w:rPr>
        <w:t>أعداد</w:t>
      </w:r>
      <w:r w:rsidRPr="006830D0">
        <w:rPr>
          <w:spacing w:val="-7"/>
          <w:rtl/>
        </w:rPr>
        <w:t xml:space="preserve"> </w:t>
      </w:r>
      <w:r w:rsidRPr="006830D0">
        <w:rPr>
          <w:rFonts w:hint="eastAsia"/>
          <w:spacing w:val="-7"/>
          <w:rtl/>
        </w:rPr>
        <w:t>الأطفال</w:t>
      </w:r>
      <w:r w:rsidRPr="006830D0">
        <w:rPr>
          <w:spacing w:val="-7"/>
          <w:rtl/>
        </w:rPr>
        <w:t xml:space="preserve"> </w:t>
      </w:r>
      <w:r w:rsidRPr="006830D0">
        <w:rPr>
          <w:rFonts w:hint="eastAsia"/>
          <w:spacing w:val="-7"/>
          <w:rtl/>
        </w:rPr>
        <w:t>الذين</w:t>
      </w:r>
      <w:r w:rsidRPr="006830D0">
        <w:rPr>
          <w:spacing w:val="-7"/>
          <w:rtl/>
        </w:rPr>
        <w:t xml:space="preserve"> </w:t>
      </w:r>
      <w:r w:rsidRPr="006830D0">
        <w:rPr>
          <w:rFonts w:hint="eastAsia"/>
          <w:spacing w:val="-7"/>
          <w:rtl/>
        </w:rPr>
        <w:t>تمت</w:t>
      </w:r>
      <w:r w:rsidRPr="006830D0">
        <w:rPr>
          <w:spacing w:val="-7"/>
          <w:rtl/>
        </w:rPr>
        <w:t xml:space="preserve"> </w:t>
      </w:r>
      <w:r w:rsidRPr="006830D0">
        <w:rPr>
          <w:rFonts w:hint="eastAsia"/>
          <w:spacing w:val="-7"/>
          <w:rtl/>
        </w:rPr>
        <w:t>حضانتهم</w:t>
      </w:r>
      <w:r w:rsidRPr="006830D0">
        <w:rPr>
          <w:spacing w:val="-7"/>
          <w:rtl/>
        </w:rPr>
        <w:t xml:space="preserve"> </w:t>
      </w:r>
      <w:r w:rsidRPr="006830D0">
        <w:rPr>
          <w:rFonts w:hint="eastAsia"/>
          <w:spacing w:val="-7"/>
          <w:rtl/>
        </w:rPr>
        <w:t>في</w:t>
      </w:r>
      <w:r w:rsidRPr="006830D0">
        <w:rPr>
          <w:spacing w:val="-7"/>
          <w:rtl/>
        </w:rPr>
        <w:t xml:space="preserve"> </w:t>
      </w:r>
      <w:r w:rsidRPr="006830D0">
        <w:rPr>
          <w:rFonts w:hint="eastAsia"/>
          <w:spacing w:val="-7"/>
          <w:rtl/>
        </w:rPr>
        <w:t>السنوات</w:t>
      </w:r>
      <w:r w:rsidRPr="006830D0">
        <w:rPr>
          <w:spacing w:val="-7"/>
          <w:rtl/>
        </w:rPr>
        <w:t xml:space="preserve"> </w:t>
      </w:r>
      <w:r w:rsidRPr="006830D0">
        <w:rPr>
          <w:rFonts w:hint="eastAsia"/>
          <w:spacing w:val="-7"/>
          <w:rtl/>
        </w:rPr>
        <w:t>الخمس</w:t>
      </w:r>
      <w:r w:rsidRPr="006830D0">
        <w:rPr>
          <w:spacing w:val="-7"/>
          <w:rtl/>
        </w:rPr>
        <w:t xml:space="preserve"> </w:t>
      </w:r>
      <w:r w:rsidRPr="006830D0">
        <w:rPr>
          <w:rFonts w:hint="eastAsia"/>
          <w:spacing w:val="-7"/>
          <w:rtl/>
        </w:rPr>
        <w:t>الماضية</w:t>
      </w:r>
      <w:r w:rsidRPr="006830D0">
        <w:rPr>
          <w:spacing w:val="-7"/>
          <w:rtl/>
        </w:rPr>
        <w:t>.</w:t>
      </w:r>
    </w:p>
    <w:p w:rsidR="00632DB7" w:rsidRPr="00A51855" w:rsidRDefault="00632DB7" w:rsidP="00632DB7">
      <w:pPr>
        <w:pStyle w:val="H23GA"/>
        <w:rPr>
          <w:rtl/>
          <w:lang w:bidi="ar-MA"/>
        </w:rPr>
      </w:pPr>
      <w:r>
        <w:rPr>
          <w:rtl/>
        </w:rPr>
        <w:tab/>
      </w:r>
      <w:r>
        <w:rPr>
          <w:rtl/>
        </w:rPr>
        <w:tab/>
      </w:r>
      <w:r w:rsidRPr="00A51855">
        <w:rPr>
          <w:rFonts w:hint="cs"/>
          <w:rtl/>
          <w:lang w:bidi="ar-MA"/>
        </w:rPr>
        <w:t>المؤسسة</w:t>
      </w:r>
      <w:r>
        <w:rPr>
          <w:rFonts w:hint="cs"/>
          <w:rtl/>
          <w:lang w:bidi="ar-MA"/>
        </w:rPr>
        <w:t xml:space="preserve"> </w:t>
      </w:r>
      <w:r w:rsidRPr="00A51855">
        <w:rPr>
          <w:rFonts w:hint="cs"/>
          <w:rtl/>
          <w:lang w:bidi="ar-MA"/>
        </w:rPr>
        <w:t>الخيرية</w:t>
      </w:r>
      <w:r>
        <w:rPr>
          <w:rFonts w:hint="cs"/>
          <w:rtl/>
          <w:lang w:bidi="ar-MA"/>
        </w:rPr>
        <w:t xml:space="preserve"> </w:t>
      </w:r>
      <w:r w:rsidRPr="00A51855">
        <w:rPr>
          <w:rFonts w:hint="cs"/>
          <w:rtl/>
          <w:lang w:bidi="ar-MA"/>
        </w:rPr>
        <w:t>الملكية:</w:t>
      </w:r>
    </w:p>
    <w:p w:rsidR="00632DB7" w:rsidRPr="00A544A4" w:rsidRDefault="00632DB7" w:rsidP="00632DB7">
      <w:pPr>
        <w:pStyle w:val="SingleTxtGA"/>
        <w:rPr>
          <w:b/>
          <w:bCs/>
          <w:rtl/>
          <w:lang w:bidi="ar-MA"/>
        </w:rPr>
      </w:pPr>
      <w:r w:rsidRPr="00A544A4">
        <w:rPr>
          <w:rFonts w:eastAsia="Calibri"/>
          <w:rtl/>
          <w:lang w:bidi="ar-MA"/>
        </w:rPr>
        <w:t>85-</w:t>
      </w:r>
      <w:r w:rsidRPr="00A544A4">
        <w:rPr>
          <w:rFonts w:eastAsia="Calibri"/>
          <w:rtl/>
          <w:lang w:bidi="ar-MA"/>
        </w:rPr>
        <w:tab/>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الرعاية</w:t>
      </w:r>
      <w:r>
        <w:rPr>
          <w:rFonts w:hint="cs"/>
          <w:rtl/>
          <w:lang w:bidi="ar-MA"/>
        </w:rPr>
        <w:t xml:space="preserve"> </w:t>
      </w:r>
      <w:r w:rsidRPr="00A544A4">
        <w:rPr>
          <w:rFonts w:hint="cs"/>
          <w:rtl/>
          <w:lang w:bidi="ar-MA"/>
        </w:rPr>
        <w:t>المقدمة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ممن</w:t>
      </w:r>
      <w:r>
        <w:rPr>
          <w:rFonts w:hint="cs"/>
          <w:rtl/>
          <w:lang w:bidi="ar-MA"/>
        </w:rPr>
        <w:t xml:space="preserve"> </w:t>
      </w:r>
      <w:r w:rsidRPr="00A544A4">
        <w:rPr>
          <w:rFonts w:hint="cs"/>
          <w:rtl/>
          <w:lang w:bidi="ar-MA"/>
        </w:rPr>
        <w:t>فقدوا</w:t>
      </w:r>
      <w:r>
        <w:rPr>
          <w:rFonts w:hint="cs"/>
          <w:rtl/>
          <w:lang w:bidi="ar-MA"/>
        </w:rPr>
        <w:t xml:space="preserve"> </w:t>
      </w:r>
      <w:r w:rsidRPr="00A544A4">
        <w:rPr>
          <w:rFonts w:hint="cs"/>
          <w:rtl/>
          <w:lang w:bidi="ar-MA"/>
        </w:rPr>
        <w:t>الرعاية</w:t>
      </w:r>
      <w:r>
        <w:rPr>
          <w:rFonts w:hint="cs"/>
          <w:rtl/>
          <w:lang w:bidi="ar-MA"/>
        </w:rPr>
        <w:t xml:space="preserve"> </w:t>
      </w:r>
      <w:r w:rsidRPr="00A544A4">
        <w:rPr>
          <w:rFonts w:hint="cs"/>
          <w:rtl/>
          <w:lang w:bidi="ar-MA"/>
        </w:rPr>
        <w:t>الأسرية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دار</w:t>
      </w:r>
      <w:r>
        <w:rPr>
          <w:rFonts w:hint="cs"/>
          <w:rtl/>
          <w:lang w:bidi="ar-MA"/>
        </w:rPr>
        <w:t xml:space="preserve"> </w:t>
      </w:r>
      <w:r w:rsidRPr="00A544A4">
        <w:rPr>
          <w:rFonts w:hint="cs"/>
          <w:rtl/>
          <w:lang w:bidi="ar-MA"/>
        </w:rPr>
        <w:t>بتلكو،</w:t>
      </w:r>
      <w:r>
        <w:rPr>
          <w:rFonts w:hint="cs"/>
          <w:rtl/>
          <w:lang w:bidi="ar-MA"/>
        </w:rPr>
        <w:t xml:space="preserve"> </w:t>
      </w:r>
      <w:r w:rsidRPr="00A544A4">
        <w:rPr>
          <w:rFonts w:hint="cs"/>
          <w:rtl/>
          <w:lang w:bidi="ar-MA"/>
        </w:rPr>
        <w:t>تقوم</w:t>
      </w:r>
      <w:r>
        <w:rPr>
          <w:rFonts w:hint="cs"/>
          <w:rtl/>
        </w:rPr>
        <w:t xml:space="preserve"> </w:t>
      </w:r>
      <w:r w:rsidRPr="00A544A4">
        <w:rPr>
          <w:rFonts w:hint="cs"/>
          <w:rtl/>
        </w:rPr>
        <w:t>المؤسسة</w:t>
      </w:r>
      <w:r>
        <w:rPr>
          <w:rFonts w:hint="cs"/>
          <w:rtl/>
        </w:rPr>
        <w:t xml:space="preserve"> </w:t>
      </w:r>
      <w:r w:rsidRPr="00A544A4">
        <w:rPr>
          <w:rFonts w:hint="cs"/>
          <w:rtl/>
        </w:rPr>
        <w:t>الخيرية</w:t>
      </w:r>
      <w:r>
        <w:rPr>
          <w:rFonts w:hint="cs"/>
          <w:rtl/>
        </w:rPr>
        <w:t xml:space="preserve"> </w:t>
      </w:r>
      <w:r w:rsidRPr="00A544A4">
        <w:rPr>
          <w:rFonts w:hint="cs"/>
          <w:rtl/>
        </w:rPr>
        <w:t>الملكية</w:t>
      </w:r>
      <w:r>
        <w:rPr>
          <w:rFonts w:hint="cs"/>
          <w:rtl/>
        </w:rPr>
        <w:t xml:space="preserve"> </w:t>
      </w:r>
      <w:r w:rsidRPr="00A544A4">
        <w:rPr>
          <w:rFonts w:hint="cs"/>
          <w:rtl/>
        </w:rPr>
        <w:t>والتي</w:t>
      </w:r>
      <w:r>
        <w:rPr>
          <w:rFonts w:hint="cs"/>
          <w:rtl/>
        </w:rPr>
        <w:t xml:space="preserve"> </w:t>
      </w:r>
      <w:r w:rsidRPr="00A544A4">
        <w:rPr>
          <w:rFonts w:hint="cs"/>
          <w:rtl/>
        </w:rPr>
        <w:t>تأسست</w:t>
      </w:r>
      <w:r>
        <w:rPr>
          <w:rFonts w:hint="cs"/>
          <w:rtl/>
        </w:rPr>
        <w:t xml:space="preserve"> </w:t>
      </w:r>
      <w:r w:rsidRPr="00A544A4">
        <w:rPr>
          <w:rFonts w:hint="cs"/>
          <w:rtl/>
        </w:rPr>
        <w:t>بموجب</w:t>
      </w:r>
      <w:r>
        <w:rPr>
          <w:rFonts w:hint="cs"/>
          <w:rtl/>
        </w:rPr>
        <w:t xml:space="preserve"> </w:t>
      </w:r>
      <w:r w:rsidRPr="00A544A4">
        <w:rPr>
          <w:rFonts w:hint="cs"/>
          <w:rtl/>
        </w:rPr>
        <w:t>أمر</w:t>
      </w:r>
      <w:r>
        <w:rPr>
          <w:rFonts w:hint="cs"/>
          <w:rtl/>
        </w:rPr>
        <w:t xml:space="preserve"> </w:t>
      </w:r>
      <w:r w:rsidRPr="00A544A4">
        <w:rPr>
          <w:rFonts w:hint="cs"/>
          <w:rtl/>
        </w:rPr>
        <w:t>ملكي</w:t>
      </w:r>
      <w:r>
        <w:rPr>
          <w:rFonts w:hint="cs"/>
          <w:rtl/>
        </w:rPr>
        <w:t xml:space="preserve"> </w:t>
      </w:r>
      <w:r w:rsidRPr="00A544A4">
        <w:rPr>
          <w:rFonts w:hint="cs"/>
          <w:rtl/>
        </w:rPr>
        <w:t>صدر</w:t>
      </w:r>
      <w:r>
        <w:rPr>
          <w:rFonts w:hint="cs"/>
          <w:rtl/>
        </w:rPr>
        <w:t xml:space="preserve"> </w:t>
      </w:r>
      <w:r w:rsidRPr="00A544A4">
        <w:rPr>
          <w:rFonts w:hint="cs"/>
          <w:rtl/>
        </w:rPr>
        <w:t>في</w:t>
      </w:r>
      <w:r>
        <w:rPr>
          <w:rFonts w:hint="cs"/>
          <w:rtl/>
        </w:rPr>
        <w:t xml:space="preserve"> </w:t>
      </w:r>
      <w:r w:rsidRPr="00A544A4">
        <w:rPr>
          <w:rFonts w:hint="cs"/>
          <w:rtl/>
        </w:rPr>
        <w:t>14</w:t>
      </w:r>
      <w:r>
        <w:rPr>
          <w:rFonts w:hint="cs"/>
          <w:rtl/>
        </w:rPr>
        <w:t xml:space="preserve"> </w:t>
      </w:r>
      <w:r w:rsidRPr="00A544A4">
        <w:rPr>
          <w:rFonts w:hint="cs"/>
          <w:rtl/>
        </w:rPr>
        <w:t>أغسطس</w:t>
      </w:r>
      <w:r>
        <w:rPr>
          <w:rFonts w:hint="cs"/>
          <w:rtl/>
        </w:rPr>
        <w:t xml:space="preserve"> </w:t>
      </w:r>
      <w:r w:rsidRPr="00A544A4">
        <w:rPr>
          <w:rFonts w:hint="cs"/>
          <w:rtl/>
        </w:rPr>
        <w:t>2001</w:t>
      </w:r>
      <w:r>
        <w:rPr>
          <w:rFonts w:hint="cs"/>
          <w:rtl/>
        </w:rPr>
        <w:t xml:space="preserve"> </w:t>
      </w:r>
      <w:r w:rsidRPr="00A544A4">
        <w:rPr>
          <w:rFonts w:hint="cs"/>
          <w:rtl/>
        </w:rPr>
        <w:t>بكفالة</w:t>
      </w:r>
      <w:r>
        <w:rPr>
          <w:rFonts w:hint="cs"/>
          <w:rtl/>
        </w:rPr>
        <w:t xml:space="preserve"> </w:t>
      </w:r>
      <w:r w:rsidRPr="00A544A4">
        <w:rPr>
          <w:rFonts w:hint="cs"/>
          <w:rtl/>
        </w:rPr>
        <w:t>الايتام</w:t>
      </w:r>
      <w:r>
        <w:rPr>
          <w:rFonts w:hint="cs"/>
          <w:rtl/>
        </w:rPr>
        <w:t xml:space="preserve"> </w:t>
      </w:r>
      <w:r w:rsidRPr="00A544A4">
        <w:rPr>
          <w:rFonts w:hint="cs"/>
          <w:rtl/>
        </w:rPr>
        <w:t>ممن</w:t>
      </w:r>
      <w:r>
        <w:rPr>
          <w:rFonts w:hint="cs"/>
          <w:rtl/>
        </w:rPr>
        <w:t xml:space="preserve"> </w:t>
      </w:r>
      <w:r w:rsidRPr="00A544A4">
        <w:rPr>
          <w:rFonts w:hint="cs"/>
          <w:rtl/>
        </w:rPr>
        <w:t>فقدوا</w:t>
      </w:r>
      <w:r>
        <w:rPr>
          <w:rFonts w:hint="cs"/>
          <w:rtl/>
        </w:rPr>
        <w:t xml:space="preserve"> </w:t>
      </w:r>
      <w:r w:rsidRPr="00A544A4">
        <w:rPr>
          <w:rFonts w:hint="cs"/>
          <w:rtl/>
        </w:rPr>
        <w:t>الوالدين.</w:t>
      </w:r>
      <w:r>
        <w:rPr>
          <w:rFonts w:hint="cs"/>
          <w:rtl/>
        </w:rPr>
        <w:t xml:space="preserve"> </w:t>
      </w:r>
      <w:r w:rsidRPr="00A544A4">
        <w:rPr>
          <w:rFonts w:hint="cs"/>
          <w:rtl/>
        </w:rPr>
        <w:t>والمقصود</w:t>
      </w:r>
      <w:r>
        <w:rPr>
          <w:rFonts w:hint="cs"/>
          <w:rtl/>
        </w:rPr>
        <w:t xml:space="preserve"> </w:t>
      </w:r>
      <w:r w:rsidRPr="00A544A4">
        <w:rPr>
          <w:rFonts w:hint="cs"/>
          <w:rtl/>
        </w:rPr>
        <w:t>بالكفالة</w:t>
      </w:r>
      <w:r>
        <w:rPr>
          <w:rFonts w:hint="cs"/>
          <w:rtl/>
        </w:rPr>
        <w:t xml:space="preserve"> </w:t>
      </w:r>
      <w:r w:rsidRPr="00A544A4">
        <w:rPr>
          <w:rFonts w:hint="cs"/>
          <w:rtl/>
        </w:rPr>
        <w:t>هنا</w:t>
      </w:r>
      <w:r>
        <w:rPr>
          <w:rFonts w:hint="cs"/>
          <w:rtl/>
        </w:rPr>
        <w:t xml:space="preserve"> </w:t>
      </w:r>
      <w:r w:rsidRPr="00A544A4">
        <w:rPr>
          <w:rFonts w:hint="cs"/>
          <w:rtl/>
        </w:rPr>
        <w:t>تقديم</w:t>
      </w:r>
      <w:r>
        <w:rPr>
          <w:rFonts w:hint="cs"/>
          <w:rtl/>
        </w:rPr>
        <w:t xml:space="preserve"> </w:t>
      </w:r>
      <w:r w:rsidRPr="00A544A4">
        <w:rPr>
          <w:rFonts w:hint="cs"/>
          <w:rtl/>
        </w:rPr>
        <w:t>الرعاية</w:t>
      </w:r>
      <w:r>
        <w:rPr>
          <w:rFonts w:hint="cs"/>
          <w:rtl/>
        </w:rPr>
        <w:t xml:space="preserve"> </w:t>
      </w:r>
      <w:r w:rsidRPr="00A544A4">
        <w:rPr>
          <w:rFonts w:hint="cs"/>
          <w:rtl/>
        </w:rPr>
        <w:t>الكاملة</w:t>
      </w:r>
      <w:r>
        <w:rPr>
          <w:rFonts w:hint="cs"/>
          <w:rtl/>
        </w:rPr>
        <w:t xml:space="preserve"> </w:t>
      </w:r>
      <w:r w:rsidRPr="00A544A4">
        <w:rPr>
          <w:rFonts w:hint="cs"/>
          <w:rtl/>
        </w:rPr>
        <w:t>لهؤلاء</w:t>
      </w:r>
      <w:r>
        <w:rPr>
          <w:rFonts w:hint="cs"/>
          <w:rtl/>
        </w:rPr>
        <w:t xml:space="preserve"> </w:t>
      </w:r>
      <w:r w:rsidRPr="00A544A4">
        <w:rPr>
          <w:rFonts w:hint="cs"/>
          <w:rtl/>
        </w:rPr>
        <w:t>الأطفال</w:t>
      </w:r>
      <w:r>
        <w:rPr>
          <w:rFonts w:hint="cs"/>
          <w:rtl/>
        </w:rPr>
        <w:t xml:space="preserve"> </w:t>
      </w:r>
      <w:r w:rsidRPr="00A544A4">
        <w:rPr>
          <w:rFonts w:hint="cs"/>
          <w:rtl/>
        </w:rPr>
        <w:t>بينما</w:t>
      </w:r>
      <w:r>
        <w:rPr>
          <w:rFonts w:hint="cs"/>
          <w:rtl/>
        </w:rPr>
        <w:t xml:space="preserve"> </w:t>
      </w:r>
      <w:r w:rsidRPr="00A544A4">
        <w:rPr>
          <w:rFonts w:hint="cs"/>
          <w:rtl/>
        </w:rPr>
        <w:t>هم</w:t>
      </w:r>
      <w:r>
        <w:rPr>
          <w:rFonts w:hint="cs"/>
          <w:rtl/>
        </w:rPr>
        <w:t xml:space="preserve"> </w:t>
      </w:r>
      <w:r w:rsidRPr="00A544A4">
        <w:rPr>
          <w:rFonts w:hint="cs"/>
          <w:rtl/>
        </w:rPr>
        <w:t>يعيشون</w:t>
      </w:r>
      <w:r>
        <w:rPr>
          <w:rFonts w:hint="cs"/>
          <w:rtl/>
        </w:rPr>
        <w:t xml:space="preserve"> </w:t>
      </w:r>
      <w:r w:rsidRPr="00A544A4">
        <w:rPr>
          <w:rFonts w:hint="cs"/>
          <w:rtl/>
        </w:rPr>
        <w:t>في</w:t>
      </w:r>
      <w:r>
        <w:rPr>
          <w:rFonts w:hint="cs"/>
          <w:rtl/>
        </w:rPr>
        <w:t xml:space="preserve"> </w:t>
      </w:r>
      <w:r w:rsidRPr="00A544A4">
        <w:rPr>
          <w:rFonts w:hint="cs"/>
          <w:rtl/>
        </w:rPr>
        <w:t>كنف</w:t>
      </w:r>
      <w:r>
        <w:rPr>
          <w:rFonts w:hint="cs"/>
          <w:rtl/>
        </w:rPr>
        <w:t xml:space="preserve"> </w:t>
      </w:r>
      <w:r w:rsidRPr="00A544A4">
        <w:rPr>
          <w:rFonts w:hint="cs"/>
          <w:rtl/>
        </w:rPr>
        <w:t>أحد</w:t>
      </w:r>
      <w:r>
        <w:rPr>
          <w:rFonts w:hint="cs"/>
          <w:rtl/>
        </w:rPr>
        <w:t xml:space="preserve"> </w:t>
      </w:r>
      <w:r w:rsidRPr="00A544A4">
        <w:rPr>
          <w:rFonts w:hint="cs"/>
          <w:rtl/>
        </w:rPr>
        <w:t>الوالدين</w:t>
      </w:r>
      <w:r>
        <w:rPr>
          <w:rFonts w:hint="cs"/>
          <w:rtl/>
        </w:rPr>
        <w:t xml:space="preserve"> </w:t>
      </w:r>
      <w:r w:rsidRPr="00A544A4">
        <w:rPr>
          <w:rFonts w:hint="cs"/>
          <w:rtl/>
        </w:rPr>
        <w:t>أو</w:t>
      </w:r>
      <w:r>
        <w:rPr>
          <w:rFonts w:hint="cs"/>
          <w:rtl/>
        </w:rPr>
        <w:t xml:space="preserve"> </w:t>
      </w:r>
      <w:r w:rsidRPr="00A544A4">
        <w:rPr>
          <w:rFonts w:hint="cs"/>
          <w:rtl/>
        </w:rPr>
        <w:t>في</w:t>
      </w:r>
      <w:r>
        <w:rPr>
          <w:rFonts w:hint="cs"/>
          <w:rtl/>
        </w:rPr>
        <w:t xml:space="preserve"> </w:t>
      </w:r>
      <w:r w:rsidRPr="00A544A4">
        <w:rPr>
          <w:rFonts w:hint="cs"/>
          <w:rtl/>
        </w:rPr>
        <w:t>اسرهم</w:t>
      </w:r>
      <w:r>
        <w:rPr>
          <w:rFonts w:hint="cs"/>
          <w:rtl/>
        </w:rPr>
        <w:t xml:space="preserve"> </w:t>
      </w:r>
      <w:r w:rsidRPr="00A544A4">
        <w:rPr>
          <w:rFonts w:hint="cs"/>
          <w:rtl/>
        </w:rPr>
        <w:t>الممتدة.</w:t>
      </w:r>
      <w:r>
        <w:rPr>
          <w:rFonts w:hint="cs"/>
          <w:rtl/>
        </w:rPr>
        <w:t xml:space="preserve"> </w:t>
      </w:r>
      <w:r w:rsidRPr="00A544A4">
        <w:rPr>
          <w:rFonts w:hint="cs"/>
          <w:rtl/>
        </w:rPr>
        <w:t>ثم</w:t>
      </w:r>
      <w:r>
        <w:rPr>
          <w:rFonts w:hint="cs"/>
          <w:rtl/>
        </w:rPr>
        <w:t xml:space="preserve"> </w:t>
      </w:r>
      <w:r w:rsidRPr="00A544A4">
        <w:rPr>
          <w:rFonts w:hint="cs"/>
          <w:rtl/>
        </w:rPr>
        <w:t>صدر</w:t>
      </w:r>
      <w:r>
        <w:rPr>
          <w:rFonts w:hint="cs"/>
          <w:rtl/>
        </w:rPr>
        <w:t xml:space="preserve"> </w:t>
      </w:r>
      <w:r w:rsidRPr="00A544A4">
        <w:rPr>
          <w:rFonts w:hint="cs"/>
          <w:rtl/>
        </w:rPr>
        <w:t>امر</w:t>
      </w:r>
      <w:r>
        <w:rPr>
          <w:rFonts w:hint="cs"/>
          <w:rtl/>
        </w:rPr>
        <w:t xml:space="preserve"> </w:t>
      </w:r>
      <w:r w:rsidRPr="00A544A4">
        <w:rPr>
          <w:rFonts w:hint="cs"/>
          <w:rtl/>
        </w:rPr>
        <w:t>ملكي</w:t>
      </w:r>
      <w:r>
        <w:rPr>
          <w:rFonts w:hint="cs"/>
          <w:rtl/>
        </w:rPr>
        <w:t xml:space="preserve"> </w:t>
      </w:r>
      <w:r w:rsidRPr="00A544A4">
        <w:rPr>
          <w:rFonts w:hint="cs"/>
          <w:rtl/>
        </w:rPr>
        <w:t>ثاني</w:t>
      </w:r>
      <w:r>
        <w:rPr>
          <w:rFonts w:hint="cs"/>
          <w:rtl/>
        </w:rPr>
        <w:t xml:space="preserve"> </w:t>
      </w:r>
      <w:r w:rsidRPr="00A544A4">
        <w:rPr>
          <w:rFonts w:hint="cs"/>
          <w:rtl/>
        </w:rPr>
        <w:t>بإضافة</w:t>
      </w:r>
      <w:r>
        <w:rPr>
          <w:rFonts w:hint="cs"/>
          <w:rtl/>
        </w:rPr>
        <w:t xml:space="preserve"> </w:t>
      </w:r>
      <w:r w:rsidRPr="00A544A4">
        <w:rPr>
          <w:rFonts w:hint="cs"/>
          <w:rtl/>
        </w:rPr>
        <w:t>الأرامل</w:t>
      </w:r>
      <w:r>
        <w:rPr>
          <w:rFonts w:hint="cs"/>
          <w:rtl/>
        </w:rPr>
        <w:t xml:space="preserve"> </w:t>
      </w:r>
      <w:r w:rsidRPr="00A544A4">
        <w:rPr>
          <w:rFonts w:hint="cs"/>
          <w:rtl/>
        </w:rPr>
        <w:t>الى</w:t>
      </w:r>
      <w:r>
        <w:rPr>
          <w:rFonts w:hint="cs"/>
          <w:rtl/>
        </w:rPr>
        <w:t xml:space="preserve"> </w:t>
      </w:r>
      <w:r w:rsidRPr="00A544A4">
        <w:rPr>
          <w:rFonts w:hint="cs"/>
          <w:rtl/>
        </w:rPr>
        <w:t>المستفيدين</w:t>
      </w:r>
      <w:r>
        <w:rPr>
          <w:rFonts w:hint="cs"/>
          <w:rtl/>
        </w:rPr>
        <w:t xml:space="preserve"> </w:t>
      </w:r>
      <w:r w:rsidRPr="00A544A4">
        <w:rPr>
          <w:rFonts w:hint="cs"/>
          <w:rtl/>
        </w:rPr>
        <w:t>من</w:t>
      </w:r>
      <w:r>
        <w:rPr>
          <w:rFonts w:hint="cs"/>
          <w:rtl/>
        </w:rPr>
        <w:t xml:space="preserve"> </w:t>
      </w:r>
      <w:r w:rsidRPr="00A544A4">
        <w:rPr>
          <w:rFonts w:hint="cs"/>
          <w:rtl/>
        </w:rPr>
        <w:t>خدمات</w:t>
      </w:r>
      <w:r>
        <w:rPr>
          <w:rFonts w:hint="cs"/>
          <w:rtl/>
        </w:rPr>
        <w:t xml:space="preserve"> </w:t>
      </w:r>
      <w:r w:rsidRPr="00A544A4">
        <w:rPr>
          <w:rFonts w:hint="cs"/>
          <w:rtl/>
        </w:rPr>
        <w:t>المؤسسة.</w:t>
      </w:r>
      <w:r>
        <w:rPr>
          <w:rFonts w:hint="cs"/>
          <w:rtl/>
        </w:rPr>
        <w:t xml:space="preserve"> </w:t>
      </w:r>
      <w:r w:rsidRPr="00A544A4">
        <w:rPr>
          <w:rFonts w:hint="cs"/>
          <w:rtl/>
        </w:rPr>
        <w:t>يتولى</w:t>
      </w:r>
      <w:r>
        <w:rPr>
          <w:rFonts w:hint="cs"/>
          <w:rtl/>
        </w:rPr>
        <w:t xml:space="preserve"> </w:t>
      </w:r>
      <w:r w:rsidRPr="00A544A4">
        <w:rPr>
          <w:rFonts w:hint="cs"/>
          <w:rtl/>
        </w:rPr>
        <w:t>جلالة</w:t>
      </w:r>
      <w:r>
        <w:rPr>
          <w:rFonts w:hint="cs"/>
          <w:rtl/>
        </w:rPr>
        <w:t xml:space="preserve"> </w:t>
      </w:r>
      <w:r w:rsidRPr="00A544A4">
        <w:rPr>
          <w:rFonts w:hint="cs"/>
          <w:rtl/>
        </w:rPr>
        <w:t>الملك</w:t>
      </w:r>
      <w:r>
        <w:rPr>
          <w:rFonts w:hint="cs"/>
          <w:rtl/>
        </w:rPr>
        <w:t xml:space="preserve"> </w:t>
      </w:r>
      <w:r w:rsidRPr="00A544A4">
        <w:rPr>
          <w:rFonts w:hint="cs"/>
          <w:rtl/>
        </w:rPr>
        <w:t>الرئاسة</w:t>
      </w:r>
      <w:r>
        <w:rPr>
          <w:rFonts w:hint="cs"/>
          <w:rtl/>
        </w:rPr>
        <w:t xml:space="preserve"> </w:t>
      </w:r>
      <w:r w:rsidRPr="00A544A4">
        <w:rPr>
          <w:rFonts w:hint="cs"/>
          <w:rtl/>
        </w:rPr>
        <w:t>الفخرية</w:t>
      </w:r>
      <w:r>
        <w:rPr>
          <w:rFonts w:hint="cs"/>
          <w:rtl/>
        </w:rPr>
        <w:t xml:space="preserve"> </w:t>
      </w:r>
      <w:r w:rsidRPr="00A544A4">
        <w:rPr>
          <w:rFonts w:hint="cs"/>
          <w:rtl/>
        </w:rPr>
        <w:t>للمؤسسة</w:t>
      </w:r>
      <w:r>
        <w:rPr>
          <w:rFonts w:hint="cs"/>
          <w:rtl/>
        </w:rPr>
        <w:t xml:space="preserve"> </w:t>
      </w:r>
      <w:r w:rsidRPr="00A544A4">
        <w:rPr>
          <w:rFonts w:hint="cs"/>
          <w:rtl/>
        </w:rPr>
        <w:t>ويتولى</w:t>
      </w:r>
      <w:r>
        <w:rPr>
          <w:rFonts w:hint="cs"/>
          <w:rtl/>
        </w:rPr>
        <w:t xml:space="preserve"> </w:t>
      </w:r>
      <w:r w:rsidRPr="00A544A4">
        <w:rPr>
          <w:rFonts w:hint="cs"/>
          <w:rtl/>
        </w:rPr>
        <w:t>نجله</w:t>
      </w:r>
      <w:r>
        <w:rPr>
          <w:rFonts w:hint="cs"/>
          <w:rtl/>
        </w:rPr>
        <w:t xml:space="preserve"> </w:t>
      </w:r>
      <w:r w:rsidRPr="00A544A4">
        <w:rPr>
          <w:rFonts w:hint="cs"/>
          <w:rtl/>
        </w:rPr>
        <w:t>رئاسة</w:t>
      </w:r>
      <w:r>
        <w:rPr>
          <w:rFonts w:hint="cs"/>
          <w:rtl/>
        </w:rPr>
        <w:t xml:space="preserve"> </w:t>
      </w:r>
      <w:r w:rsidRPr="00A544A4">
        <w:rPr>
          <w:rFonts w:hint="cs"/>
          <w:rtl/>
        </w:rPr>
        <w:t>مجلس</w:t>
      </w:r>
      <w:r>
        <w:rPr>
          <w:rFonts w:hint="cs"/>
          <w:rtl/>
        </w:rPr>
        <w:t xml:space="preserve"> </w:t>
      </w:r>
      <w:r w:rsidRPr="00A544A4">
        <w:rPr>
          <w:rFonts w:hint="cs"/>
          <w:rtl/>
        </w:rPr>
        <w:t>الأمناء.</w:t>
      </w:r>
      <w:r>
        <w:rPr>
          <w:rFonts w:hint="cs"/>
          <w:rtl/>
        </w:rPr>
        <w:t xml:space="preserve"> </w:t>
      </w:r>
      <w:r w:rsidRPr="00A544A4">
        <w:rPr>
          <w:rFonts w:hint="cs"/>
          <w:rtl/>
        </w:rPr>
        <w:t>ويحظى</w:t>
      </w:r>
      <w:r>
        <w:rPr>
          <w:rFonts w:hint="cs"/>
          <w:rtl/>
        </w:rPr>
        <w:t xml:space="preserve"> </w:t>
      </w:r>
      <w:r w:rsidRPr="00A544A4">
        <w:rPr>
          <w:rFonts w:hint="cs"/>
          <w:rtl/>
        </w:rPr>
        <w:t>هؤلاء</w:t>
      </w:r>
      <w:r>
        <w:rPr>
          <w:rFonts w:hint="cs"/>
          <w:rtl/>
        </w:rPr>
        <w:t xml:space="preserve"> </w:t>
      </w:r>
      <w:r w:rsidRPr="00A544A4">
        <w:rPr>
          <w:rFonts w:hint="cs"/>
          <w:rtl/>
        </w:rPr>
        <w:t>الأيتام</w:t>
      </w:r>
      <w:r>
        <w:rPr>
          <w:rFonts w:hint="cs"/>
          <w:rtl/>
        </w:rPr>
        <w:t xml:space="preserve"> </w:t>
      </w:r>
      <w:r w:rsidRPr="00A544A4">
        <w:rPr>
          <w:rFonts w:hint="cs"/>
          <w:rtl/>
        </w:rPr>
        <w:t>برعاية</w:t>
      </w:r>
      <w:r>
        <w:rPr>
          <w:rFonts w:hint="cs"/>
          <w:rtl/>
        </w:rPr>
        <w:t xml:space="preserve"> </w:t>
      </w:r>
      <w:r w:rsidRPr="00A544A4">
        <w:rPr>
          <w:rFonts w:hint="cs"/>
          <w:rtl/>
        </w:rPr>
        <w:t>شخصية</w:t>
      </w:r>
      <w:r>
        <w:rPr>
          <w:rFonts w:hint="cs"/>
          <w:rtl/>
        </w:rPr>
        <w:t xml:space="preserve"> </w:t>
      </w:r>
      <w:r w:rsidRPr="00A544A4">
        <w:rPr>
          <w:rFonts w:hint="cs"/>
          <w:rtl/>
        </w:rPr>
        <w:t>من</w:t>
      </w:r>
      <w:r>
        <w:rPr>
          <w:rFonts w:hint="cs"/>
          <w:rtl/>
        </w:rPr>
        <w:t xml:space="preserve"> </w:t>
      </w:r>
      <w:r w:rsidRPr="00A544A4">
        <w:rPr>
          <w:rFonts w:hint="cs"/>
          <w:rtl/>
        </w:rPr>
        <w:t>الملك</w:t>
      </w:r>
      <w:r>
        <w:rPr>
          <w:rFonts w:hint="cs"/>
          <w:rtl/>
        </w:rPr>
        <w:t xml:space="preserve"> </w:t>
      </w:r>
      <w:r w:rsidRPr="00A544A4">
        <w:rPr>
          <w:rFonts w:hint="cs"/>
          <w:rtl/>
        </w:rPr>
        <w:t>تتمثل</w:t>
      </w:r>
      <w:r>
        <w:rPr>
          <w:rFonts w:hint="cs"/>
          <w:rtl/>
        </w:rPr>
        <w:t xml:space="preserve"> </w:t>
      </w:r>
      <w:r w:rsidRPr="00A544A4">
        <w:rPr>
          <w:rFonts w:hint="cs"/>
          <w:rtl/>
        </w:rPr>
        <w:t>في</w:t>
      </w:r>
      <w:r>
        <w:rPr>
          <w:rFonts w:hint="cs"/>
          <w:rtl/>
        </w:rPr>
        <w:t xml:space="preserve"> </w:t>
      </w:r>
      <w:r w:rsidRPr="00A544A4">
        <w:rPr>
          <w:rFonts w:hint="cs"/>
          <w:rtl/>
        </w:rPr>
        <w:t>زيارتهم</w:t>
      </w:r>
      <w:r>
        <w:rPr>
          <w:rFonts w:hint="cs"/>
          <w:rtl/>
        </w:rPr>
        <w:t xml:space="preserve"> </w:t>
      </w:r>
      <w:r w:rsidRPr="00A544A4">
        <w:rPr>
          <w:rFonts w:hint="cs"/>
          <w:rtl/>
        </w:rPr>
        <w:t>واستقبالهم</w:t>
      </w:r>
      <w:r>
        <w:rPr>
          <w:rFonts w:hint="cs"/>
          <w:rtl/>
        </w:rPr>
        <w:t xml:space="preserve"> </w:t>
      </w:r>
      <w:r w:rsidRPr="00A544A4">
        <w:rPr>
          <w:rFonts w:hint="cs"/>
          <w:rtl/>
        </w:rPr>
        <w:t>بصورة</w:t>
      </w:r>
      <w:r>
        <w:rPr>
          <w:rFonts w:hint="cs"/>
          <w:rtl/>
        </w:rPr>
        <w:t xml:space="preserve"> </w:t>
      </w:r>
      <w:r w:rsidRPr="00A544A4">
        <w:rPr>
          <w:rFonts w:hint="cs"/>
          <w:rtl/>
        </w:rPr>
        <w:t>دورية</w:t>
      </w:r>
      <w:r>
        <w:rPr>
          <w:rFonts w:hint="cs"/>
          <w:rtl/>
        </w:rPr>
        <w:t xml:space="preserve"> </w:t>
      </w:r>
      <w:r w:rsidRPr="00A544A4">
        <w:rPr>
          <w:rFonts w:hint="cs"/>
          <w:rtl/>
        </w:rPr>
        <w:t>بالإضافة</w:t>
      </w:r>
      <w:r>
        <w:rPr>
          <w:rFonts w:hint="cs"/>
          <w:rtl/>
        </w:rPr>
        <w:t xml:space="preserve"> </w:t>
      </w:r>
      <w:r w:rsidRPr="00A544A4">
        <w:rPr>
          <w:rFonts w:hint="cs"/>
          <w:rtl/>
        </w:rPr>
        <w:t>الى</w:t>
      </w:r>
      <w:r>
        <w:rPr>
          <w:rFonts w:hint="cs"/>
          <w:rtl/>
        </w:rPr>
        <w:t xml:space="preserve"> </w:t>
      </w:r>
      <w:r w:rsidRPr="00A544A4">
        <w:rPr>
          <w:rFonts w:hint="cs"/>
          <w:rtl/>
        </w:rPr>
        <w:t>رعاية</w:t>
      </w:r>
      <w:r>
        <w:rPr>
          <w:rFonts w:hint="cs"/>
          <w:rtl/>
        </w:rPr>
        <w:t xml:space="preserve"> </w:t>
      </w:r>
      <w:r w:rsidRPr="00A544A4">
        <w:rPr>
          <w:rFonts w:hint="cs"/>
          <w:rtl/>
        </w:rPr>
        <w:t>الفعاليات</w:t>
      </w:r>
      <w:r>
        <w:rPr>
          <w:rFonts w:hint="cs"/>
          <w:rtl/>
        </w:rPr>
        <w:t xml:space="preserve"> </w:t>
      </w:r>
      <w:r w:rsidRPr="00A544A4">
        <w:rPr>
          <w:rFonts w:hint="cs"/>
          <w:rtl/>
        </w:rPr>
        <w:t>المقامة</w:t>
      </w:r>
      <w:r>
        <w:rPr>
          <w:rFonts w:hint="cs"/>
          <w:rtl/>
        </w:rPr>
        <w:t xml:space="preserve"> </w:t>
      </w:r>
      <w:r w:rsidRPr="00A544A4">
        <w:rPr>
          <w:rFonts w:hint="cs"/>
          <w:rtl/>
        </w:rPr>
        <w:t>من</w:t>
      </w:r>
      <w:r>
        <w:rPr>
          <w:rFonts w:hint="cs"/>
          <w:rtl/>
        </w:rPr>
        <w:t xml:space="preserve"> </w:t>
      </w:r>
      <w:r w:rsidRPr="00A544A4">
        <w:rPr>
          <w:rFonts w:hint="cs"/>
          <w:rtl/>
        </w:rPr>
        <w:t>أجلهم.</w:t>
      </w:r>
    </w:p>
    <w:p w:rsidR="00632DB7" w:rsidRPr="00A544A4" w:rsidRDefault="00632DB7" w:rsidP="00632DB7">
      <w:pPr>
        <w:pStyle w:val="SingleTxtGA"/>
        <w:rPr>
          <w:b/>
          <w:bCs/>
        </w:rPr>
      </w:pPr>
      <w:r>
        <w:rPr>
          <w:rFonts w:eastAsia="Calibri" w:hint="cs"/>
          <w:rtl/>
          <w:lang w:bidi="ar-EG"/>
        </w:rPr>
        <w:t>86-</w:t>
      </w:r>
      <w:r w:rsidRPr="00A544A4">
        <w:rPr>
          <w:rFonts w:eastAsia="Calibri"/>
        </w:rPr>
        <w:tab/>
      </w:r>
      <w:r w:rsidRPr="00A544A4">
        <w:rPr>
          <w:rFonts w:hint="cs"/>
          <w:rtl/>
        </w:rPr>
        <w:t>تعمل</w:t>
      </w:r>
      <w:r>
        <w:rPr>
          <w:rFonts w:hint="cs"/>
          <w:rtl/>
        </w:rPr>
        <w:t xml:space="preserve"> </w:t>
      </w:r>
      <w:r w:rsidRPr="00A544A4">
        <w:rPr>
          <w:rFonts w:hint="cs"/>
          <w:rtl/>
        </w:rPr>
        <w:t>المؤسسة</w:t>
      </w:r>
      <w:r>
        <w:rPr>
          <w:rFonts w:hint="cs"/>
          <w:rtl/>
        </w:rPr>
        <w:t xml:space="preserve"> </w:t>
      </w:r>
      <w:r w:rsidRPr="00A544A4">
        <w:rPr>
          <w:rFonts w:hint="cs"/>
          <w:rtl/>
        </w:rPr>
        <w:t>على</w:t>
      </w:r>
      <w:r>
        <w:rPr>
          <w:rFonts w:hint="cs"/>
          <w:rtl/>
        </w:rPr>
        <w:t xml:space="preserve"> </w:t>
      </w:r>
      <w:r w:rsidRPr="00A544A4">
        <w:rPr>
          <w:rFonts w:hint="cs"/>
          <w:rtl/>
        </w:rPr>
        <w:t>كفالة</w:t>
      </w:r>
      <w:r>
        <w:rPr>
          <w:rFonts w:hint="cs"/>
          <w:rtl/>
        </w:rPr>
        <w:t xml:space="preserve"> </w:t>
      </w:r>
      <w:r w:rsidRPr="00A544A4">
        <w:rPr>
          <w:rFonts w:hint="cs"/>
          <w:rtl/>
        </w:rPr>
        <w:t>الأيتام</w:t>
      </w:r>
      <w:r>
        <w:rPr>
          <w:rFonts w:hint="cs"/>
          <w:rtl/>
        </w:rPr>
        <w:t xml:space="preserve"> </w:t>
      </w:r>
      <w:r w:rsidRPr="00A544A4">
        <w:rPr>
          <w:rFonts w:hint="cs"/>
          <w:rtl/>
        </w:rPr>
        <w:t>والأرامل</w:t>
      </w:r>
      <w:r>
        <w:rPr>
          <w:rFonts w:hint="cs"/>
          <w:rtl/>
        </w:rPr>
        <w:t xml:space="preserve"> </w:t>
      </w:r>
      <w:r w:rsidRPr="00A544A4">
        <w:rPr>
          <w:rFonts w:hint="cs"/>
          <w:rtl/>
        </w:rPr>
        <w:t>من</w:t>
      </w:r>
      <w:r>
        <w:rPr>
          <w:rFonts w:hint="cs"/>
          <w:rtl/>
        </w:rPr>
        <w:t xml:space="preserve"> </w:t>
      </w:r>
      <w:r w:rsidRPr="00A544A4">
        <w:rPr>
          <w:rFonts w:hint="cs"/>
          <w:rtl/>
        </w:rPr>
        <w:t>الأسر</w:t>
      </w:r>
      <w:r>
        <w:rPr>
          <w:rFonts w:hint="cs"/>
          <w:rtl/>
        </w:rPr>
        <w:t xml:space="preserve"> </w:t>
      </w:r>
      <w:r w:rsidRPr="00A544A4">
        <w:rPr>
          <w:rFonts w:hint="cs"/>
          <w:rtl/>
        </w:rPr>
        <w:t>المستحقة</w:t>
      </w:r>
      <w:r>
        <w:rPr>
          <w:rFonts w:hint="cs"/>
          <w:rtl/>
        </w:rPr>
        <w:t xml:space="preserve"> </w:t>
      </w:r>
      <w:r w:rsidRPr="00A544A4">
        <w:rPr>
          <w:rFonts w:hint="cs"/>
          <w:rtl/>
        </w:rPr>
        <w:t>وفقاً</w:t>
      </w:r>
      <w:r>
        <w:rPr>
          <w:rFonts w:hint="cs"/>
          <w:rtl/>
        </w:rPr>
        <w:t xml:space="preserve"> </w:t>
      </w:r>
      <w:r w:rsidRPr="00A544A4">
        <w:rPr>
          <w:rFonts w:hint="cs"/>
          <w:rtl/>
        </w:rPr>
        <w:t>للشروط</w:t>
      </w:r>
      <w:r>
        <w:rPr>
          <w:rFonts w:hint="cs"/>
          <w:rtl/>
        </w:rPr>
        <w:t xml:space="preserve"> </w:t>
      </w:r>
      <w:r w:rsidRPr="00A544A4">
        <w:rPr>
          <w:rFonts w:hint="cs"/>
          <w:rtl/>
        </w:rPr>
        <w:t>والمعايير</w:t>
      </w:r>
      <w:r>
        <w:rPr>
          <w:rFonts w:hint="cs"/>
          <w:rtl/>
        </w:rPr>
        <w:t xml:space="preserve"> </w:t>
      </w:r>
      <w:r w:rsidRPr="00A544A4">
        <w:rPr>
          <w:rFonts w:hint="cs"/>
          <w:rtl/>
        </w:rPr>
        <w:t>المعتمدة</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المؤسسة،</w:t>
      </w:r>
      <w:r>
        <w:rPr>
          <w:rFonts w:hint="cs"/>
          <w:rtl/>
        </w:rPr>
        <w:t xml:space="preserve"> </w:t>
      </w:r>
      <w:r w:rsidRPr="00A544A4">
        <w:rPr>
          <w:rFonts w:hint="cs"/>
          <w:rtl/>
        </w:rPr>
        <w:t>وتصرف</w:t>
      </w:r>
      <w:r>
        <w:rPr>
          <w:rFonts w:hint="cs"/>
          <w:rtl/>
        </w:rPr>
        <w:t xml:space="preserve"> </w:t>
      </w:r>
      <w:r w:rsidRPr="00A544A4">
        <w:rPr>
          <w:rFonts w:hint="cs"/>
          <w:rtl/>
        </w:rPr>
        <w:t>لهم</w:t>
      </w:r>
      <w:r>
        <w:rPr>
          <w:rFonts w:hint="cs"/>
          <w:rtl/>
        </w:rPr>
        <w:t xml:space="preserve"> </w:t>
      </w:r>
      <w:r w:rsidRPr="00A544A4">
        <w:rPr>
          <w:rFonts w:hint="cs"/>
          <w:rtl/>
        </w:rPr>
        <w:t>مبالغ</w:t>
      </w:r>
      <w:r>
        <w:rPr>
          <w:rFonts w:hint="cs"/>
          <w:rtl/>
        </w:rPr>
        <w:t xml:space="preserve"> </w:t>
      </w:r>
      <w:r w:rsidRPr="00A544A4">
        <w:rPr>
          <w:rFonts w:hint="cs"/>
          <w:rtl/>
        </w:rPr>
        <w:t>شهرية،</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تقديم</w:t>
      </w:r>
      <w:r>
        <w:rPr>
          <w:rFonts w:hint="cs"/>
          <w:rtl/>
        </w:rPr>
        <w:t xml:space="preserve"> </w:t>
      </w:r>
      <w:r w:rsidRPr="00A544A4">
        <w:rPr>
          <w:rFonts w:hint="cs"/>
          <w:rtl/>
        </w:rPr>
        <w:t>المساعدات</w:t>
      </w:r>
      <w:r>
        <w:rPr>
          <w:rFonts w:hint="cs"/>
          <w:rtl/>
        </w:rPr>
        <w:t xml:space="preserve"> </w:t>
      </w:r>
      <w:r w:rsidRPr="00A544A4">
        <w:rPr>
          <w:rFonts w:hint="cs"/>
          <w:rtl/>
        </w:rPr>
        <w:t>المادية</w:t>
      </w:r>
      <w:r>
        <w:rPr>
          <w:rFonts w:hint="cs"/>
          <w:rtl/>
        </w:rPr>
        <w:t xml:space="preserve"> </w:t>
      </w:r>
      <w:r w:rsidRPr="00A544A4">
        <w:rPr>
          <w:rFonts w:hint="cs"/>
          <w:rtl/>
        </w:rPr>
        <w:t>لجميع</w:t>
      </w:r>
      <w:r>
        <w:rPr>
          <w:rFonts w:hint="cs"/>
          <w:rtl/>
        </w:rPr>
        <w:t xml:space="preserve"> </w:t>
      </w:r>
      <w:r w:rsidRPr="00A544A4">
        <w:rPr>
          <w:rFonts w:hint="cs"/>
          <w:rtl/>
        </w:rPr>
        <w:t>الأرامل</w:t>
      </w:r>
      <w:r>
        <w:rPr>
          <w:rFonts w:hint="cs"/>
          <w:rtl/>
        </w:rPr>
        <w:t xml:space="preserve"> </w:t>
      </w:r>
      <w:r w:rsidRPr="00A544A4">
        <w:rPr>
          <w:rFonts w:hint="cs"/>
          <w:rtl/>
        </w:rPr>
        <w:t>والأيتام</w:t>
      </w:r>
      <w:r>
        <w:rPr>
          <w:rFonts w:hint="cs"/>
          <w:rtl/>
        </w:rPr>
        <w:t xml:space="preserve"> </w:t>
      </w:r>
      <w:r w:rsidRPr="00A544A4">
        <w:rPr>
          <w:rFonts w:hint="cs"/>
          <w:rtl/>
        </w:rPr>
        <w:t>المسجلين</w:t>
      </w:r>
      <w:r>
        <w:rPr>
          <w:rFonts w:hint="cs"/>
          <w:rtl/>
        </w:rPr>
        <w:t xml:space="preserve"> </w:t>
      </w:r>
      <w:r w:rsidRPr="00A544A4">
        <w:rPr>
          <w:rFonts w:hint="cs"/>
          <w:rtl/>
        </w:rPr>
        <w:t>لدى</w:t>
      </w:r>
      <w:r>
        <w:rPr>
          <w:rFonts w:hint="cs"/>
          <w:rtl/>
        </w:rPr>
        <w:t xml:space="preserve"> </w:t>
      </w:r>
      <w:r w:rsidRPr="00A544A4">
        <w:rPr>
          <w:rFonts w:hint="cs"/>
          <w:rtl/>
        </w:rPr>
        <w:t>المؤسسة</w:t>
      </w:r>
      <w:r>
        <w:rPr>
          <w:rFonts w:hint="cs"/>
          <w:rtl/>
        </w:rPr>
        <w:t xml:space="preserve"> </w:t>
      </w:r>
      <w:r w:rsidRPr="00A544A4">
        <w:rPr>
          <w:rFonts w:hint="cs"/>
          <w:rtl/>
        </w:rPr>
        <w:t>الخيرية</w:t>
      </w:r>
      <w:r>
        <w:rPr>
          <w:rFonts w:hint="cs"/>
          <w:rtl/>
        </w:rPr>
        <w:t xml:space="preserve"> </w:t>
      </w:r>
      <w:r w:rsidRPr="00A544A4">
        <w:rPr>
          <w:rFonts w:hint="cs"/>
          <w:rtl/>
        </w:rPr>
        <w:t>الملكية</w:t>
      </w:r>
      <w:r>
        <w:rPr>
          <w:rFonts w:hint="cs"/>
          <w:rtl/>
        </w:rPr>
        <w:t xml:space="preserve"> </w:t>
      </w:r>
      <w:r w:rsidRPr="00A544A4">
        <w:rPr>
          <w:rFonts w:hint="cs"/>
          <w:rtl/>
        </w:rPr>
        <w:t>بمناسبة</w:t>
      </w:r>
      <w:r>
        <w:rPr>
          <w:rFonts w:hint="cs"/>
          <w:rtl/>
        </w:rPr>
        <w:t xml:space="preserve"> </w:t>
      </w:r>
      <w:r w:rsidRPr="00A544A4">
        <w:rPr>
          <w:rFonts w:hint="cs"/>
          <w:rtl/>
        </w:rPr>
        <w:t>عيدي</w:t>
      </w:r>
      <w:r>
        <w:rPr>
          <w:rFonts w:hint="cs"/>
          <w:rtl/>
        </w:rPr>
        <w:t xml:space="preserve"> </w:t>
      </w:r>
      <w:r w:rsidRPr="00A544A4">
        <w:rPr>
          <w:rFonts w:hint="cs"/>
          <w:rtl/>
        </w:rPr>
        <w:t>الفطر</w:t>
      </w:r>
      <w:r>
        <w:rPr>
          <w:rFonts w:hint="cs"/>
          <w:rtl/>
        </w:rPr>
        <w:t xml:space="preserve"> </w:t>
      </w:r>
      <w:r w:rsidRPr="00A544A4">
        <w:rPr>
          <w:rFonts w:hint="cs"/>
          <w:rtl/>
        </w:rPr>
        <w:t>والأضحى</w:t>
      </w:r>
      <w:r>
        <w:rPr>
          <w:rFonts w:hint="cs"/>
          <w:rtl/>
        </w:rPr>
        <w:t xml:space="preserve"> </w:t>
      </w:r>
      <w:r w:rsidRPr="00A544A4">
        <w:rPr>
          <w:rFonts w:hint="cs"/>
          <w:rtl/>
        </w:rPr>
        <w:t>وشهر</w:t>
      </w:r>
      <w:r>
        <w:rPr>
          <w:rFonts w:hint="cs"/>
          <w:rtl/>
        </w:rPr>
        <w:t xml:space="preserve"> </w:t>
      </w:r>
      <w:r w:rsidRPr="00A544A4">
        <w:rPr>
          <w:rFonts w:hint="cs"/>
          <w:rtl/>
        </w:rPr>
        <w:t>رمضان</w:t>
      </w:r>
      <w:r>
        <w:rPr>
          <w:rFonts w:hint="cs"/>
          <w:rtl/>
        </w:rPr>
        <w:t xml:space="preserve"> </w:t>
      </w:r>
      <w:r w:rsidRPr="00A544A4">
        <w:rPr>
          <w:rFonts w:hint="cs"/>
          <w:rtl/>
        </w:rPr>
        <w:t>المبارك</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مستلزمات</w:t>
      </w:r>
      <w:r>
        <w:rPr>
          <w:rFonts w:hint="cs"/>
          <w:rtl/>
        </w:rPr>
        <w:t xml:space="preserve"> </w:t>
      </w:r>
      <w:r w:rsidRPr="00A544A4">
        <w:rPr>
          <w:rFonts w:hint="cs"/>
          <w:rtl/>
        </w:rPr>
        <w:t>الحقيبة</w:t>
      </w:r>
      <w:r>
        <w:rPr>
          <w:rFonts w:hint="cs"/>
          <w:rtl/>
        </w:rPr>
        <w:t xml:space="preserve"> </w:t>
      </w:r>
      <w:r w:rsidRPr="00A544A4">
        <w:rPr>
          <w:rFonts w:hint="cs"/>
          <w:rtl/>
        </w:rPr>
        <w:t>المدرسية.</w:t>
      </w:r>
      <w:r>
        <w:rPr>
          <w:rFonts w:hint="cs"/>
          <w:rtl/>
        </w:rPr>
        <w:t xml:space="preserve"> </w:t>
      </w:r>
      <w:r w:rsidRPr="00A544A4">
        <w:rPr>
          <w:rFonts w:hint="cs"/>
          <w:rtl/>
        </w:rPr>
        <w:t>كما</w:t>
      </w:r>
      <w:r>
        <w:rPr>
          <w:rFonts w:hint="cs"/>
          <w:rtl/>
        </w:rPr>
        <w:t xml:space="preserve"> </w:t>
      </w:r>
      <w:r w:rsidRPr="00A544A4">
        <w:rPr>
          <w:rFonts w:hint="cs"/>
          <w:rtl/>
        </w:rPr>
        <w:t>تقدم</w:t>
      </w:r>
      <w:r>
        <w:rPr>
          <w:rFonts w:hint="cs"/>
          <w:rtl/>
        </w:rPr>
        <w:t xml:space="preserve"> </w:t>
      </w:r>
      <w:r w:rsidRPr="00A544A4">
        <w:rPr>
          <w:rFonts w:hint="cs"/>
          <w:rtl/>
        </w:rPr>
        <w:t>المؤسسة</w:t>
      </w:r>
      <w:r>
        <w:rPr>
          <w:rFonts w:hint="cs"/>
          <w:rtl/>
        </w:rPr>
        <w:t xml:space="preserve"> </w:t>
      </w:r>
      <w:r w:rsidRPr="00A544A4">
        <w:rPr>
          <w:rFonts w:hint="cs"/>
          <w:rtl/>
        </w:rPr>
        <w:t>خدمات</w:t>
      </w:r>
      <w:r>
        <w:rPr>
          <w:rFonts w:hint="cs"/>
          <w:rtl/>
        </w:rPr>
        <w:t xml:space="preserve"> </w:t>
      </w:r>
      <w:r w:rsidRPr="00A544A4">
        <w:rPr>
          <w:rFonts w:hint="cs"/>
          <w:rtl/>
        </w:rPr>
        <w:t>عدة</w:t>
      </w:r>
      <w:r>
        <w:rPr>
          <w:rFonts w:hint="cs"/>
          <w:rtl/>
        </w:rPr>
        <w:t xml:space="preserve"> </w:t>
      </w:r>
      <w:r w:rsidRPr="00A544A4">
        <w:rPr>
          <w:rFonts w:hint="cs"/>
          <w:rtl/>
        </w:rPr>
        <w:t>منها</w:t>
      </w:r>
      <w:r>
        <w:rPr>
          <w:rFonts w:hint="cs"/>
          <w:rtl/>
        </w:rPr>
        <w:t xml:space="preserve"> </w:t>
      </w:r>
      <w:r w:rsidRPr="00A544A4">
        <w:rPr>
          <w:rFonts w:hint="cs"/>
          <w:rtl/>
        </w:rPr>
        <w:t>الدعم</w:t>
      </w:r>
      <w:r>
        <w:rPr>
          <w:rFonts w:hint="cs"/>
          <w:rtl/>
        </w:rPr>
        <w:t xml:space="preserve"> </w:t>
      </w:r>
      <w:r w:rsidRPr="00A544A4">
        <w:rPr>
          <w:rFonts w:hint="cs"/>
          <w:rtl/>
        </w:rPr>
        <w:t>النفسي،</w:t>
      </w:r>
      <w:r>
        <w:rPr>
          <w:rFonts w:hint="cs"/>
          <w:rtl/>
        </w:rPr>
        <w:t xml:space="preserve"> </w:t>
      </w:r>
      <w:r w:rsidRPr="00A544A4">
        <w:rPr>
          <w:rFonts w:hint="cs"/>
          <w:rtl/>
        </w:rPr>
        <w:t>حيث</w:t>
      </w:r>
      <w:r>
        <w:rPr>
          <w:rFonts w:hint="cs"/>
          <w:rtl/>
        </w:rPr>
        <w:t xml:space="preserve"> </w:t>
      </w:r>
      <w:r w:rsidRPr="00A544A4">
        <w:rPr>
          <w:rFonts w:hint="cs"/>
          <w:rtl/>
        </w:rPr>
        <w:t>تقدم</w:t>
      </w:r>
      <w:r>
        <w:rPr>
          <w:rFonts w:hint="cs"/>
          <w:rtl/>
        </w:rPr>
        <w:t xml:space="preserve"> </w:t>
      </w:r>
      <w:r w:rsidRPr="00A544A4">
        <w:rPr>
          <w:rFonts w:hint="cs"/>
          <w:rtl/>
        </w:rPr>
        <w:t>الاستشارة</w:t>
      </w:r>
      <w:r>
        <w:rPr>
          <w:rFonts w:hint="cs"/>
          <w:rtl/>
        </w:rPr>
        <w:t xml:space="preserve"> </w:t>
      </w:r>
      <w:r w:rsidRPr="00A544A4">
        <w:rPr>
          <w:rFonts w:hint="cs"/>
          <w:rtl/>
        </w:rPr>
        <w:t>النفسية</w:t>
      </w:r>
      <w:r>
        <w:rPr>
          <w:rFonts w:hint="cs"/>
          <w:rtl/>
        </w:rPr>
        <w:t xml:space="preserve"> </w:t>
      </w:r>
      <w:r w:rsidRPr="00A544A4">
        <w:rPr>
          <w:rFonts w:hint="cs"/>
          <w:rtl/>
        </w:rPr>
        <w:t>المجانية</w:t>
      </w:r>
      <w:r>
        <w:rPr>
          <w:rFonts w:hint="cs"/>
          <w:rtl/>
        </w:rPr>
        <w:t xml:space="preserve"> </w:t>
      </w:r>
      <w:r w:rsidRPr="00A544A4">
        <w:rPr>
          <w:rFonts w:hint="cs"/>
          <w:rtl/>
        </w:rPr>
        <w:t>لمن</w:t>
      </w:r>
      <w:r>
        <w:rPr>
          <w:rFonts w:hint="cs"/>
          <w:rtl/>
        </w:rPr>
        <w:t xml:space="preserve"> </w:t>
      </w:r>
      <w:r w:rsidRPr="00A544A4">
        <w:rPr>
          <w:rFonts w:hint="cs"/>
          <w:rtl/>
        </w:rPr>
        <w:t>يعاني</w:t>
      </w:r>
      <w:r>
        <w:rPr>
          <w:rFonts w:hint="cs"/>
          <w:rtl/>
        </w:rPr>
        <w:t xml:space="preserve"> </w:t>
      </w:r>
      <w:r w:rsidRPr="00A544A4">
        <w:rPr>
          <w:rFonts w:hint="cs"/>
          <w:rtl/>
        </w:rPr>
        <w:t>من</w:t>
      </w:r>
      <w:r>
        <w:rPr>
          <w:rFonts w:hint="cs"/>
          <w:rtl/>
        </w:rPr>
        <w:t xml:space="preserve"> </w:t>
      </w:r>
      <w:r w:rsidRPr="00A544A4">
        <w:rPr>
          <w:rFonts w:hint="cs"/>
          <w:rtl/>
        </w:rPr>
        <w:t>أي</w:t>
      </w:r>
      <w:r>
        <w:rPr>
          <w:rFonts w:hint="cs"/>
          <w:rtl/>
        </w:rPr>
        <w:t xml:space="preserve"> </w:t>
      </w:r>
      <w:r w:rsidRPr="00A544A4">
        <w:rPr>
          <w:rFonts w:hint="cs"/>
          <w:rtl/>
        </w:rPr>
        <w:t>مشكلات</w:t>
      </w:r>
      <w:r>
        <w:rPr>
          <w:rFonts w:hint="cs"/>
          <w:rtl/>
        </w:rPr>
        <w:t xml:space="preserve"> </w:t>
      </w:r>
      <w:r w:rsidRPr="00A544A4">
        <w:rPr>
          <w:rFonts w:hint="cs"/>
          <w:rtl/>
        </w:rPr>
        <w:t>نفسية</w:t>
      </w:r>
      <w:r>
        <w:rPr>
          <w:rFonts w:hint="cs"/>
          <w:rtl/>
        </w:rPr>
        <w:t xml:space="preserve"> </w:t>
      </w:r>
      <w:r w:rsidRPr="00A544A4">
        <w:rPr>
          <w:rFonts w:hint="cs"/>
          <w:rtl/>
        </w:rPr>
        <w:t>تتعلق</w:t>
      </w:r>
      <w:r>
        <w:rPr>
          <w:rFonts w:hint="cs"/>
          <w:rtl/>
        </w:rPr>
        <w:t xml:space="preserve"> </w:t>
      </w:r>
      <w:r w:rsidRPr="00A544A4">
        <w:rPr>
          <w:rFonts w:hint="cs"/>
          <w:rtl/>
        </w:rPr>
        <w:t>بالفقد</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مركز</w:t>
      </w:r>
      <w:r>
        <w:rPr>
          <w:rFonts w:hint="cs"/>
          <w:rtl/>
        </w:rPr>
        <w:t xml:space="preserve"> </w:t>
      </w:r>
      <w:r w:rsidRPr="00A544A4">
        <w:rPr>
          <w:rFonts w:hint="cs"/>
          <w:rtl/>
        </w:rPr>
        <w:t>الإرشاد</w:t>
      </w:r>
      <w:r>
        <w:rPr>
          <w:rFonts w:hint="cs"/>
          <w:rtl/>
        </w:rPr>
        <w:t xml:space="preserve"> </w:t>
      </w:r>
      <w:r w:rsidRPr="00A544A4">
        <w:rPr>
          <w:rFonts w:hint="cs"/>
          <w:rtl/>
        </w:rPr>
        <w:t>على</w:t>
      </w:r>
      <w:r>
        <w:rPr>
          <w:rFonts w:hint="cs"/>
          <w:rtl/>
        </w:rPr>
        <w:t xml:space="preserve"> </w:t>
      </w:r>
      <w:r w:rsidRPr="00A544A4">
        <w:rPr>
          <w:rFonts w:hint="cs"/>
          <w:rtl/>
        </w:rPr>
        <w:t>مساعدة</w:t>
      </w:r>
      <w:r>
        <w:rPr>
          <w:rFonts w:hint="cs"/>
          <w:rtl/>
        </w:rPr>
        <w:t xml:space="preserve"> </w:t>
      </w:r>
      <w:r w:rsidRPr="00A544A4">
        <w:rPr>
          <w:rFonts w:hint="cs"/>
          <w:rtl/>
        </w:rPr>
        <w:t>الأيتام</w:t>
      </w:r>
      <w:r>
        <w:rPr>
          <w:rFonts w:hint="cs"/>
          <w:rtl/>
        </w:rPr>
        <w:t xml:space="preserve"> </w:t>
      </w:r>
      <w:r w:rsidRPr="00A544A4">
        <w:rPr>
          <w:rFonts w:hint="cs"/>
          <w:rtl/>
        </w:rPr>
        <w:t>والأرامل</w:t>
      </w:r>
      <w:r>
        <w:rPr>
          <w:rFonts w:hint="cs"/>
          <w:rtl/>
        </w:rPr>
        <w:t xml:space="preserve"> </w:t>
      </w:r>
      <w:r w:rsidRPr="00A544A4">
        <w:rPr>
          <w:rFonts w:hint="cs"/>
          <w:rtl/>
        </w:rPr>
        <w:t>على</w:t>
      </w:r>
      <w:r>
        <w:rPr>
          <w:rFonts w:hint="cs"/>
          <w:rtl/>
        </w:rPr>
        <w:t xml:space="preserve"> </w:t>
      </w:r>
      <w:r w:rsidRPr="00A544A4">
        <w:rPr>
          <w:rFonts w:hint="cs"/>
          <w:rtl/>
        </w:rPr>
        <w:t>التكيف</w:t>
      </w:r>
      <w:r>
        <w:rPr>
          <w:rFonts w:hint="cs"/>
          <w:rtl/>
        </w:rPr>
        <w:t xml:space="preserve"> </w:t>
      </w:r>
      <w:r w:rsidRPr="00A544A4">
        <w:rPr>
          <w:rFonts w:hint="cs"/>
          <w:rtl/>
        </w:rPr>
        <w:t>الإيجابي</w:t>
      </w:r>
      <w:r>
        <w:rPr>
          <w:rFonts w:hint="cs"/>
          <w:rtl/>
        </w:rPr>
        <w:t xml:space="preserve"> </w:t>
      </w:r>
      <w:r w:rsidRPr="00A544A4">
        <w:rPr>
          <w:rFonts w:hint="cs"/>
          <w:rtl/>
        </w:rPr>
        <w:t>مع</w:t>
      </w:r>
      <w:r>
        <w:rPr>
          <w:rFonts w:hint="cs"/>
          <w:rtl/>
        </w:rPr>
        <w:t xml:space="preserve"> </w:t>
      </w:r>
      <w:r w:rsidRPr="00A544A4">
        <w:rPr>
          <w:rFonts w:hint="cs"/>
          <w:rtl/>
        </w:rPr>
        <w:t>ظروف</w:t>
      </w:r>
      <w:r>
        <w:rPr>
          <w:rFonts w:hint="cs"/>
          <w:rtl/>
        </w:rPr>
        <w:t xml:space="preserve"> </w:t>
      </w:r>
      <w:r w:rsidRPr="00A544A4">
        <w:rPr>
          <w:rFonts w:hint="cs"/>
          <w:rtl/>
        </w:rPr>
        <w:t>الفقد</w:t>
      </w:r>
      <w:r>
        <w:rPr>
          <w:rFonts w:hint="cs"/>
          <w:rtl/>
        </w:rPr>
        <w:t xml:space="preserve"> </w:t>
      </w:r>
      <w:r w:rsidRPr="00A544A4">
        <w:rPr>
          <w:rFonts w:hint="cs"/>
          <w:rtl/>
        </w:rPr>
        <w:t>ومساندتهم</w:t>
      </w:r>
      <w:r>
        <w:rPr>
          <w:rFonts w:hint="cs"/>
          <w:rtl/>
        </w:rPr>
        <w:t xml:space="preserve"> </w:t>
      </w:r>
      <w:r w:rsidRPr="00A544A4">
        <w:rPr>
          <w:rFonts w:hint="cs"/>
          <w:rtl/>
        </w:rPr>
        <w:t>في</w:t>
      </w:r>
      <w:r>
        <w:rPr>
          <w:rFonts w:hint="cs"/>
          <w:rtl/>
        </w:rPr>
        <w:t xml:space="preserve"> </w:t>
      </w:r>
      <w:r w:rsidRPr="00A544A4">
        <w:rPr>
          <w:rFonts w:hint="cs"/>
          <w:rtl/>
        </w:rPr>
        <w:t>تذليل</w:t>
      </w:r>
      <w:r>
        <w:rPr>
          <w:rFonts w:hint="cs"/>
          <w:rtl/>
        </w:rPr>
        <w:t xml:space="preserve"> </w:t>
      </w:r>
      <w:r w:rsidRPr="00A544A4">
        <w:rPr>
          <w:rFonts w:hint="cs"/>
          <w:rtl/>
        </w:rPr>
        <w:t>الصعوبات</w:t>
      </w:r>
      <w:r>
        <w:rPr>
          <w:rFonts w:hint="cs"/>
          <w:rtl/>
        </w:rPr>
        <w:t xml:space="preserve"> </w:t>
      </w:r>
      <w:r w:rsidRPr="00A544A4">
        <w:rPr>
          <w:rFonts w:hint="cs"/>
          <w:rtl/>
        </w:rPr>
        <w:t>والضغوطات</w:t>
      </w:r>
      <w:r>
        <w:rPr>
          <w:rFonts w:hint="cs"/>
          <w:rtl/>
        </w:rPr>
        <w:t xml:space="preserve"> </w:t>
      </w:r>
      <w:r w:rsidRPr="00A544A4">
        <w:rPr>
          <w:rFonts w:hint="cs"/>
          <w:rtl/>
        </w:rPr>
        <w:t>النفسية</w:t>
      </w:r>
      <w:r>
        <w:rPr>
          <w:rFonts w:hint="cs"/>
          <w:rtl/>
        </w:rPr>
        <w:t xml:space="preserve"> </w:t>
      </w:r>
      <w:r w:rsidRPr="00A544A4">
        <w:rPr>
          <w:rFonts w:hint="cs"/>
          <w:rtl/>
        </w:rPr>
        <w:t>التي</w:t>
      </w:r>
      <w:r>
        <w:rPr>
          <w:rFonts w:hint="cs"/>
          <w:rtl/>
        </w:rPr>
        <w:t xml:space="preserve"> </w:t>
      </w:r>
      <w:r w:rsidRPr="00A544A4">
        <w:rPr>
          <w:rFonts w:hint="cs"/>
          <w:rtl/>
        </w:rPr>
        <w:t>تواجههم</w:t>
      </w:r>
      <w:r>
        <w:rPr>
          <w:rFonts w:hint="cs"/>
          <w:rtl/>
        </w:rPr>
        <w:t xml:space="preserve"> </w:t>
      </w:r>
      <w:r w:rsidRPr="00A544A4">
        <w:rPr>
          <w:rFonts w:hint="cs"/>
          <w:rtl/>
        </w:rPr>
        <w:t>أو</w:t>
      </w:r>
      <w:r>
        <w:rPr>
          <w:rFonts w:hint="cs"/>
          <w:rtl/>
        </w:rPr>
        <w:t xml:space="preserve"> </w:t>
      </w:r>
      <w:r w:rsidRPr="00A544A4">
        <w:rPr>
          <w:rFonts w:hint="cs"/>
          <w:rtl/>
        </w:rPr>
        <w:t>قد</w:t>
      </w:r>
      <w:r>
        <w:rPr>
          <w:rFonts w:hint="cs"/>
          <w:rtl/>
        </w:rPr>
        <w:t xml:space="preserve"> </w:t>
      </w:r>
      <w:r w:rsidRPr="00A544A4">
        <w:rPr>
          <w:rFonts w:hint="cs"/>
          <w:rtl/>
        </w:rPr>
        <w:t>تواجههم</w:t>
      </w:r>
      <w:r>
        <w:rPr>
          <w:rFonts w:hint="cs"/>
          <w:rtl/>
        </w:rPr>
        <w:t xml:space="preserve"> </w:t>
      </w:r>
      <w:r w:rsidRPr="00A544A4">
        <w:rPr>
          <w:rFonts w:hint="cs"/>
          <w:rtl/>
        </w:rPr>
        <w:t>مستقبلًا</w:t>
      </w:r>
      <w:r>
        <w:rPr>
          <w:rFonts w:hint="cs"/>
          <w:rtl/>
        </w:rPr>
        <w:t xml:space="preserve"> </w:t>
      </w:r>
      <w:r w:rsidRPr="00A544A4">
        <w:rPr>
          <w:rFonts w:hint="cs"/>
          <w:rtl/>
        </w:rPr>
        <w:t>في</w:t>
      </w:r>
      <w:r>
        <w:rPr>
          <w:rFonts w:hint="cs"/>
          <w:rtl/>
        </w:rPr>
        <w:t xml:space="preserve"> </w:t>
      </w:r>
      <w:r w:rsidRPr="00A544A4">
        <w:rPr>
          <w:rFonts w:hint="cs"/>
          <w:rtl/>
        </w:rPr>
        <w:t>سبيل</w:t>
      </w:r>
      <w:r>
        <w:rPr>
          <w:rFonts w:hint="cs"/>
          <w:rtl/>
        </w:rPr>
        <w:t xml:space="preserve"> </w:t>
      </w:r>
      <w:r w:rsidRPr="00A544A4">
        <w:rPr>
          <w:rFonts w:hint="cs"/>
          <w:rtl/>
        </w:rPr>
        <w:t>تنمية</w:t>
      </w:r>
      <w:r>
        <w:rPr>
          <w:rFonts w:hint="cs"/>
          <w:rtl/>
        </w:rPr>
        <w:t xml:space="preserve"> </w:t>
      </w:r>
      <w:r w:rsidRPr="00A544A4">
        <w:rPr>
          <w:rFonts w:hint="cs"/>
          <w:rtl/>
        </w:rPr>
        <w:t>توافقهم</w:t>
      </w:r>
      <w:r>
        <w:rPr>
          <w:rFonts w:hint="cs"/>
          <w:rtl/>
        </w:rPr>
        <w:t xml:space="preserve"> </w:t>
      </w:r>
      <w:r w:rsidRPr="00A544A4">
        <w:rPr>
          <w:rFonts w:hint="cs"/>
          <w:rtl/>
        </w:rPr>
        <w:t>النفسي</w:t>
      </w:r>
      <w:r>
        <w:rPr>
          <w:rFonts w:hint="cs"/>
          <w:rtl/>
        </w:rPr>
        <w:t xml:space="preserve"> </w:t>
      </w:r>
      <w:r w:rsidRPr="00A544A4">
        <w:rPr>
          <w:rFonts w:hint="cs"/>
          <w:rtl/>
        </w:rPr>
        <w:t>والاجتماعي</w:t>
      </w:r>
      <w:r>
        <w:rPr>
          <w:rFonts w:hint="cs"/>
          <w:rtl/>
        </w:rPr>
        <w:t>.</w:t>
      </w:r>
    </w:p>
    <w:p w:rsidR="00632DB7" w:rsidRPr="00A544A4" w:rsidRDefault="00632DB7" w:rsidP="00632DB7">
      <w:pPr>
        <w:pStyle w:val="SingleTxtGA"/>
      </w:pPr>
      <w:r>
        <w:rPr>
          <w:rFonts w:eastAsia="Calibri" w:hint="cs"/>
          <w:rtl/>
          <w:lang w:bidi="ar-EG"/>
        </w:rPr>
        <w:t>87-</w:t>
      </w:r>
      <w:r w:rsidRPr="00A544A4">
        <w:rPr>
          <w:rFonts w:eastAsia="Calibri"/>
        </w:rPr>
        <w:tab/>
      </w:r>
      <w:r w:rsidRPr="00A544A4">
        <w:rPr>
          <w:rFonts w:hint="cs"/>
          <w:rtl/>
        </w:rPr>
        <w:t>وتقدم</w:t>
      </w:r>
      <w:r>
        <w:rPr>
          <w:rFonts w:hint="cs"/>
          <w:rtl/>
        </w:rPr>
        <w:t xml:space="preserve"> </w:t>
      </w:r>
      <w:r w:rsidRPr="00A544A4">
        <w:rPr>
          <w:rFonts w:hint="cs"/>
          <w:rtl/>
        </w:rPr>
        <w:t>المؤسسة</w:t>
      </w:r>
      <w:r>
        <w:rPr>
          <w:rFonts w:hint="cs"/>
          <w:rtl/>
        </w:rPr>
        <w:t xml:space="preserve"> </w:t>
      </w:r>
      <w:r w:rsidRPr="00A544A4">
        <w:rPr>
          <w:rFonts w:hint="cs"/>
          <w:rtl/>
        </w:rPr>
        <w:t>الدعم</w:t>
      </w:r>
      <w:r>
        <w:rPr>
          <w:rFonts w:hint="cs"/>
          <w:rtl/>
        </w:rPr>
        <w:t xml:space="preserve"> </w:t>
      </w:r>
      <w:r w:rsidRPr="00A544A4">
        <w:rPr>
          <w:rFonts w:hint="cs"/>
          <w:rtl/>
        </w:rPr>
        <w:t>التعليمي</w:t>
      </w:r>
      <w:r>
        <w:rPr>
          <w:rFonts w:hint="cs"/>
          <w:rtl/>
        </w:rPr>
        <w:t xml:space="preserve"> </w:t>
      </w:r>
      <w:r w:rsidRPr="00A544A4">
        <w:rPr>
          <w:rFonts w:hint="cs"/>
          <w:rtl/>
        </w:rPr>
        <w:t>متمثلا</w:t>
      </w:r>
      <w:r>
        <w:rPr>
          <w:rFonts w:hint="cs"/>
          <w:rtl/>
        </w:rPr>
        <w:t xml:space="preserve"> </w:t>
      </w:r>
      <w:r w:rsidRPr="00A544A4">
        <w:rPr>
          <w:rFonts w:hint="cs"/>
          <w:rtl/>
        </w:rPr>
        <w:t>في</w:t>
      </w:r>
      <w:r>
        <w:rPr>
          <w:rFonts w:hint="cs"/>
          <w:rtl/>
        </w:rPr>
        <w:t xml:space="preserve"> </w:t>
      </w:r>
      <w:r w:rsidRPr="00A544A4">
        <w:rPr>
          <w:rFonts w:hint="cs"/>
          <w:rtl/>
        </w:rPr>
        <w:t>توفير</w:t>
      </w:r>
      <w:r>
        <w:rPr>
          <w:rFonts w:hint="cs"/>
          <w:rtl/>
        </w:rPr>
        <w:t xml:space="preserve"> </w:t>
      </w:r>
      <w:r w:rsidRPr="00A544A4">
        <w:rPr>
          <w:rFonts w:hint="cs"/>
          <w:rtl/>
        </w:rPr>
        <w:t>الحقيبة</w:t>
      </w:r>
      <w:r>
        <w:rPr>
          <w:rFonts w:hint="cs"/>
          <w:rtl/>
        </w:rPr>
        <w:t xml:space="preserve"> </w:t>
      </w:r>
      <w:r w:rsidRPr="00A544A4">
        <w:rPr>
          <w:rFonts w:hint="cs"/>
          <w:rtl/>
        </w:rPr>
        <w:t>المدرسية</w:t>
      </w:r>
      <w:r>
        <w:rPr>
          <w:rFonts w:hint="cs"/>
          <w:rtl/>
        </w:rPr>
        <w:t xml:space="preserve"> </w:t>
      </w:r>
      <w:r w:rsidRPr="00A544A4">
        <w:rPr>
          <w:rFonts w:hint="cs"/>
          <w:rtl/>
        </w:rPr>
        <w:t>وتوفير</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المقاعد</w:t>
      </w:r>
      <w:r>
        <w:rPr>
          <w:rFonts w:hint="cs"/>
          <w:rtl/>
        </w:rPr>
        <w:t xml:space="preserve"> </w:t>
      </w:r>
      <w:r w:rsidRPr="00A544A4">
        <w:rPr>
          <w:rFonts w:hint="cs"/>
          <w:rtl/>
        </w:rPr>
        <w:t>المجانية</w:t>
      </w:r>
      <w:r>
        <w:rPr>
          <w:rFonts w:hint="cs"/>
          <w:rtl/>
        </w:rPr>
        <w:t xml:space="preserve"> </w:t>
      </w:r>
      <w:r w:rsidRPr="00A544A4">
        <w:rPr>
          <w:rFonts w:hint="cs"/>
          <w:rtl/>
        </w:rPr>
        <w:t>للأيتام</w:t>
      </w:r>
      <w:r>
        <w:rPr>
          <w:rFonts w:hint="cs"/>
          <w:rtl/>
        </w:rPr>
        <w:t xml:space="preserve"> </w:t>
      </w:r>
      <w:r w:rsidRPr="00A544A4">
        <w:rPr>
          <w:rFonts w:hint="cs"/>
          <w:rtl/>
        </w:rPr>
        <w:t>في</w:t>
      </w:r>
      <w:r>
        <w:rPr>
          <w:rFonts w:hint="cs"/>
          <w:rtl/>
        </w:rPr>
        <w:t xml:space="preserve"> </w:t>
      </w:r>
      <w:r w:rsidRPr="00A544A4">
        <w:rPr>
          <w:rFonts w:hint="cs"/>
          <w:rtl/>
        </w:rPr>
        <w:t>الروضات</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الروضات</w:t>
      </w:r>
      <w:r>
        <w:rPr>
          <w:rFonts w:hint="cs"/>
          <w:rtl/>
        </w:rPr>
        <w:t xml:space="preserve"> </w:t>
      </w:r>
      <w:r w:rsidRPr="00A544A4">
        <w:rPr>
          <w:rFonts w:hint="cs"/>
          <w:rtl/>
        </w:rPr>
        <w:t>والشركات</w:t>
      </w:r>
      <w:r>
        <w:rPr>
          <w:rFonts w:hint="cs"/>
          <w:rtl/>
        </w:rPr>
        <w:t xml:space="preserve"> </w:t>
      </w:r>
      <w:r w:rsidRPr="00A544A4">
        <w:rPr>
          <w:rFonts w:hint="cs"/>
          <w:rtl/>
        </w:rPr>
        <w:t>ومؤسسات</w:t>
      </w:r>
      <w:r>
        <w:rPr>
          <w:rFonts w:hint="cs"/>
          <w:rtl/>
        </w:rPr>
        <w:t xml:space="preserve"> </w:t>
      </w:r>
      <w:r w:rsidRPr="00A544A4">
        <w:rPr>
          <w:rFonts w:hint="cs"/>
          <w:rtl/>
        </w:rPr>
        <w:t>القطاع</w:t>
      </w:r>
      <w:r>
        <w:rPr>
          <w:rFonts w:hint="cs"/>
          <w:rtl/>
        </w:rPr>
        <w:t xml:space="preserve"> </w:t>
      </w:r>
      <w:r w:rsidRPr="00A544A4">
        <w:rPr>
          <w:rFonts w:hint="cs"/>
          <w:rtl/>
        </w:rPr>
        <w:t>الخاص،</w:t>
      </w:r>
      <w:r>
        <w:rPr>
          <w:rFonts w:hint="cs"/>
          <w:rtl/>
        </w:rPr>
        <w:t xml:space="preserve"> </w:t>
      </w:r>
      <w:r w:rsidRPr="00A544A4">
        <w:rPr>
          <w:rFonts w:hint="cs"/>
          <w:rtl/>
        </w:rPr>
        <w:t>وذلك</w:t>
      </w:r>
      <w:r>
        <w:rPr>
          <w:rFonts w:hint="cs"/>
          <w:rtl/>
        </w:rPr>
        <w:t xml:space="preserve"> </w:t>
      </w:r>
      <w:r w:rsidRPr="00A544A4">
        <w:rPr>
          <w:rFonts w:hint="cs"/>
          <w:rtl/>
        </w:rPr>
        <w:t>بحسب</w:t>
      </w:r>
      <w:r>
        <w:rPr>
          <w:rFonts w:hint="cs"/>
          <w:rtl/>
        </w:rPr>
        <w:t xml:space="preserve"> </w:t>
      </w:r>
      <w:r w:rsidRPr="00A544A4">
        <w:rPr>
          <w:rFonts w:hint="cs"/>
          <w:rtl/>
        </w:rPr>
        <w:t>عدد</w:t>
      </w:r>
      <w:r>
        <w:rPr>
          <w:rFonts w:hint="cs"/>
          <w:rtl/>
        </w:rPr>
        <w:t xml:space="preserve"> </w:t>
      </w:r>
      <w:r w:rsidRPr="00A544A4">
        <w:rPr>
          <w:rFonts w:hint="cs"/>
          <w:rtl/>
        </w:rPr>
        <w:t>المقاعد</w:t>
      </w:r>
      <w:r>
        <w:rPr>
          <w:rFonts w:hint="cs"/>
          <w:rtl/>
        </w:rPr>
        <w:t xml:space="preserve"> </w:t>
      </w:r>
      <w:r w:rsidRPr="00A544A4">
        <w:rPr>
          <w:rFonts w:hint="cs"/>
          <w:rtl/>
        </w:rPr>
        <w:t>التي</w:t>
      </w:r>
      <w:r>
        <w:rPr>
          <w:rFonts w:hint="cs"/>
          <w:rtl/>
        </w:rPr>
        <w:t xml:space="preserve"> </w:t>
      </w:r>
      <w:r w:rsidRPr="00A544A4">
        <w:rPr>
          <w:rFonts w:hint="cs"/>
          <w:rtl/>
        </w:rPr>
        <w:t>تحصل</w:t>
      </w:r>
      <w:r>
        <w:rPr>
          <w:rFonts w:hint="cs"/>
          <w:rtl/>
        </w:rPr>
        <w:t xml:space="preserve"> </w:t>
      </w:r>
      <w:r w:rsidRPr="00A544A4">
        <w:rPr>
          <w:rFonts w:hint="cs"/>
          <w:rtl/>
        </w:rPr>
        <w:t>عليها</w:t>
      </w:r>
      <w:r>
        <w:rPr>
          <w:rFonts w:hint="cs"/>
          <w:rtl/>
        </w:rPr>
        <w:t xml:space="preserve"> </w:t>
      </w:r>
      <w:r w:rsidRPr="00A544A4">
        <w:rPr>
          <w:rFonts w:hint="cs"/>
          <w:rtl/>
        </w:rPr>
        <w:t>سنويًا</w:t>
      </w:r>
      <w:r>
        <w:rPr>
          <w:rFonts w:hint="cs"/>
          <w:rtl/>
        </w:rPr>
        <w:t xml:space="preserve"> </w:t>
      </w:r>
      <w:r w:rsidRPr="00A544A4">
        <w:rPr>
          <w:rFonts w:hint="cs"/>
          <w:rtl/>
        </w:rPr>
        <w:t>وتخصيص</w:t>
      </w:r>
      <w:r>
        <w:rPr>
          <w:rFonts w:hint="cs"/>
          <w:rtl/>
        </w:rPr>
        <w:t xml:space="preserve"> </w:t>
      </w:r>
      <w:r w:rsidRPr="00A544A4">
        <w:rPr>
          <w:rFonts w:hint="cs"/>
          <w:rtl/>
        </w:rPr>
        <w:t>عدد</w:t>
      </w:r>
      <w:r>
        <w:rPr>
          <w:rFonts w:hint="cs"/>
          <w:rtl/>
        </w:rPr>
        <w:t xml:space="preserve"> </w:t>
      </w:r>
      <w:r w:rsidRPr="00A544A4">
        <w:rPr>
          <w:rFonts w:hint="cs"/>
          <w:rtl/>
        </w:rPr>
        <w:t>مجاني</w:t>
      </w:r>
      <w:r>
        <w:rPr>
          <w:rFonts w:hint="cs"/>
          <w:rtl/>
        </w:rPr>
        <w:t xml:space="preserve"> </w:t>
      </w:r>
      <w:r w:rsidRPr="00A544A4">
        <w:rPr>
          <w:rFonts w:hint="cs"/>
          <w:rtl/>
        </w:rPr>
        <w:t>آخر</w:t>
      </w:r>
      <w:r>
        <w:rPr>
          <w:rFonts w:hint="cs"/>
          <w:rtl/>
        </w:rPr>
        <w:t xml:space="preserve"> </w:t>
      </w:r>
      <w:r w:rsidRPr="00A544A4">
        <w:rPr>
          <w:rFonts w:hint="cs"/>
          <w:rtl/>
        </w:rPr>
        <w:t>للأيتام</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الخاصة</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المدارس</w:t>
      </w:r>
      <w:r>
        <w:rPr>
          <w:rFonts w:hint="cs"/>
          <w:rtl/>
        </w:rPr>
        <w:t xml:space="preserve"> </w:t>
      </w:r>
      <w:r w:rsidRPr="00A544A4">
        <w:rPr>
          <w:rFonts w:hint="cs"/>
          <w:rtl/>
        </w:rPr>
        <w:t>والشركات</w:t>
      </w:r>
      <w:r>
        <w:rPr>
          <w:rFonts w:hint="cs"/>
          <w:rtl/>
        </w:rPr>
        <w:t xml:space="preserve"> </w:t>
      </w:r>
      <w:r w:rsidRPr="00A544A4">
        <w:rPr>
          <w:rFonts w:hint="cs"/>
          <w:rtl/>
        </w:rPr>
        <w:t>ومؤسسات</w:t>
      </w:r>
      <w:r>
        <w:rPr>
          <w:rFonts w:hint="cs"/>
          <w:rtl/>
        </w:rPr>
        <w:t xml:space="preserve"> </w:t>
      </w:r>
      <w:r w:rsidRPr="00A544A4">
        <w:rPr>
          <w:rFonts w:hint="cs"/>
          <w:rtl/>
        </w:rPr>
        <w:t>القطاع</w:t>
      </w:r>
      <w:r>
        <w:rPr>
          <w:rFonts w:hint="cs"/>
          <w:rtl/>
        </w:rPr>
        <w:t xml:space="preserve"> </w:t>
      </w:r>
      <w:r w:rsidRPr="00A544A4">
        <w:rPr>
          <w:rFonts w:hint="cs"/>
          <w:rtl/>
        </w:rPr>
        <w:t>الخاص.</w:t>
      </w:r>
      <w:r>
        <w:rPr>
          <w:rFonts w:hint="cs"/>
          <w:rtl/>
        </w:rPr>
        <w:t xml:space="preserve"> </w:t>
      </w:r>
      <w:r w:rsidRPr="00A544A4">
        <w:rPr>
          <w:rFonts w:hint="cs"/>
          <w:rtl/>
        </w:rPr>
        <w:t>وأيضا</w:t>
      </w:r>
      <w:r>
        <w:rPr>
          <w:rFonts w:hint="cs"/>
          <w:rtl/>
        </w:rPr>
        <w:t xml:space="preserve"> </w:t>
      </w:r>
      <w:r w:rsidRPr="00A544A4">
        <w:rPr>
          <w:rFonts w:hint="cs"/>
          <w:rtl/>
        </w:rPr>
        <w:t>مراعاة</w:t>
      </w:r>
      <w:r>
        <w:rPr>
          <w:rFonts w:hint="cs"/>
          <w:rtl/>
        </w:rPr>
        <w:t xml:space="preserve"> </w:t>
      </w:r>
      <w:r w:rsidRPr="00A544A4">
        <w:rPr>
          <w:rFonts w:hint="cs"/>
          <w:rtl/>
        </w:rPr>
        <w:t>لظروفهم</w:t>
      </w:r>
      <w:r>
        <w:rPr>
          <w:rFonts w:hint="cs"/>
          <w:rtl/>
        </w:rPr>
        <w:t xml:space="preserve"> </w:t>
      </w:r>
      <w:r w:rsidRPr="00A544A4">
        <w:rPr>
          <w:rFonts w:hint="cs"/>
          <w:rtl/>
        </w:rPr>
        <w:t>تقوم</w:t>
      </w:r>
      <w:r>
        <w:rPr>
          <w:rFonts w:hint="cs"/>
          <w:rtl/>
        </w:rPr>
        <w:t xml:space="preserve"> </w:t>
      </w:r>
      <w:r w:rsidRPr="00A544A4">
        <w:rPr>
          <w:rFonts w:hint="cs"/>
          <w:rtl/>
        </w:rPr>
        <w:lastRenderedPageBreak/>
        <w:t>المؤسسة</w:t>
      </w:r>
      <w:r>
        <w:rPr>
          <w:rFonts w:hint="cs"/>
          <w:rtl/>
        </w:rPr>
        <w:t xml:space="preserve"> </w:t>
      </w:r>
      <w:r w:rsidRPr="00A544A4">
        <w:rPr>
          <w:rFonts w:hint="cs"/>
          <w:rtl/>
        </w:rPr>
        <w:t>بتوفير</w:t>
      </w:r>
      <w:r>
        <w:rPr>
          <w:rFonts w:hint="cs"/>
          <w:rtl/>
        </w:rPr>
        <w:t xml:space="preserve"> </w:t>
      </w:r>
      <w:r w:rsidRPr="00A544A4">
        <w:rPr>
          <w:rFonts w:hint="cs"/>
          <w:rtl/>
        </w:rPr>
        <w:t>من</w:t>
      </w:r>
      <w:r>
        <w:rPr>
          <w:rFonts w:hint="cs"/>
          <w:rtl/>
        </w:rPr>
        <w:t xml:space="preserve"> </w:t>
      </w:r>
      <w:r w:rsidRPr="00A544A4">
        <w:rPr>
          <w:rFonts w:hint="cs"/>
          <w:rtl/>
        </w:rPr>
        <w:t>يعاونهم</w:t>
      </w:r>
      <w:r>
        <w:rPr>
          <w:rFonts w:hint="cs"/>
          <w:rtl/>
        </w:rPr>
        <w:t xml:space="preserve"> </w:t>
      </w:r>
      <w:r w:rsidRPr="00A544A4">
        <w:rPr>
          <w:rFonts w:hint="cs"/>
          <w:rtl/>
        </w:rPr>
        <w:t>في</w:t>
      </w:r>
      <w:r>
        <w:rPr>
          <w:rFonts w:hint="cs"/>
          <w:rtl/>
        </w:rPr>
        <w:t xml:space="preserve"> </w:t>
      </w:r>
      <w:r w:rsidRPr="00A544A4">
        <w:rPr>
          <w:rFonts w:hint="cs"/>
          <w:rtl/>
        </w:rPr>
        <w:t>استعدادهم</w:t>
      </w:r>
      <w:r>
        <w:rPr>
          <w:rFonts w:hint="cs"/>
          <w:rtl/>
        </w:rPr>
        <w:t xml:space="preserve"> </w:t>
      </w:r>
      <w:r w:rsidRPr="00A544A4">
        <w:rPr>
          <w:rFonts w:hint="cs"/>
          <w:rtl/>
        </w:rPr>
        <w:t>للامتحانات</w:t>
      </w:r>
      <w:r>
        <w:rPr>
          <w:rFonts w:hint="cs"/>
          <w:rtl/>
        </w:rPr>
        <w:t xml:space="preserve"> </w:t>
      </w:r>
      <w:r w:rsidRPr="00A544A4">
        <w:rPr>
          <w:rFonts w:hint="cs"/>
          <w:rtl/>
        </w:rPr>
        <w:t>النهائية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المعاهد</w:t>
      </w:r>
      <w:r>
        <w:rPr>
          <w:rFonts w:hint="cs"/>
          <w:rtl/>
        </w:rPr>
        <w:t xml:space="preserve"> </w:t>
      </w:r>
      <w:r w:rsidRPr="00A544A4">
        <w:rPr>
          <w:rFonts w:hint="cs"/>
          <w:rtl/>
        </w:rPr>
        <w:t>التعليمية.</w:t>
      </w:r>
      <w:r>
        <w:rPr>
          <w:rFonts w:hint="cs"/>
          <w:rtl/>
        </w:rPr>
        <w:t xml:space="preserve"> </w:t>
      </w:r>
      <w:r w:rsidRPr="00A544A4">
        <w:rPr>
          <w:rFonts w:hint="cs"/>
          <w:rtl/>
        </w:rPr>
        <w:t>وبعد</w:t>
      </w:r>
      <w:r>
        <w:rPr>
          <w:rFonts w:hint="cs"/>
          <w:rtl/>
        </w:rPr>
        <w:t xml:space="preserve"> </w:t>
      </w:r>
      <w:r w:rsidRPr="00A544A4">
        <w:rPr>
          <w:rFonts w:hint="cs"/>
          <w:rtl/>
        </w:rPr>
        <w:t>انهاء</w:t>
      </w:r>
      <w:r>
        <w:rPr>
          <w:rFonts w:hint="cs"/>
          <w:rtl/>
        </w:rPr>
        <w:t xml:space="preserve"> </w:t>
      </w:r>
      <w:r w:rsidRPr="00A544A4">
        <w:rPr>
          <w:rFonts w:hint="cs"/>
          <w:rtl/>
        </w:rPr>
        <w:t>الدراسة</w:t>
      </w:r>
      <w:r>
        <w:rPr>
          <w:rFonts w:hint="cs"/>
          <w:rtl/>
        </w:rPr>
        <w:t xml:space="preserve"> </w:t>
      </w:r>
      <w:r w:rsidRPr="00A544A4">
        <w:rPr>
          <w:rFonts w:hint="cs"/>
          <w:rtl/>
        </w:rPr>
        <w:t>يخصص</w:t>
      </w:r>
      <w:r>
        <w:rPr>
          <w:rFonts w:hint="cs"/>
          <w:rtl/>
        </w:rPr>
        <w:t xml:space="preserve"> </w:t>
      </w:r>
      <w:r w:rsidRPr="00A544A4">
        <w:rPr>
          <w:rFonts w:hint="cs"/>
          <w:rtl/>
        </w:rPr>
        <w:t>50</w:t>
      </w:r>
      <w:r>
        <w:rPr>
          <w:rFonts w:hint="cs"/>
          <w:rtl/>
        </w:rPr>
        <w:t xml:space="preserve"> </w:t>
      </w:r>
      <w:r w:rsidRPr="00A544A4">
        <w:rPr>
          <w:rFonts w:hint="cs"/>
          <w:rtl/>
        </w:rPr>
        <w:t>مقعدا</w:t>
      </w:r>
      <w:r>
        <w:rPr>
          <w:rFonts w:hint="cs"/>
          <w:rtl/>
        </w:rPr>
        <w:t xml:space="preserve"> </w:t>
      </w:r>
      <w:r w:rsidRPr="00A544A4">
        <w:rPr>
          <w:rFonts w:hint="cs"/>
          <w:rtl/>
        </w:rPr>
        <w:t>للحاصلين</w:t>
      </w:r>
      <w:r>
        <w:rPr>
          <w:rFonts w:hint="cs"/>
          <w:rtl/>
        </w:rPr>
        <w:t xml:space="preserve"> </w:t>
      </w:r>
      <w:r w:rsidRPr="00A544A4">
        <w:rPr>
          <w:rFonts w:hint="cs"/>
          <w:rtl/>
        </w:rPr>
        <w:t>على</w:t>
      </w:r>
      <w:r>
        <w:rPr>
          <w:rFonts w:hint="cs"/>
          <w:rtl/>
        </w:rPr>
        <w:t xml:space="preserve"> </w:t>
      </w:r>
      <w:r w:rsidRPr="00A544A4">
        <w:rPr>
          <w:rFonts w:hint="cs"/>
          <w:rtl/>
        </w:rPr>
        <w:t>80٪</w:t>
      </w:r>
      <w:r>
        <w:rPr>
          <w:rFonts w:hint="cs"/>
          <w:rtl/>
        </w:rPr>
        <w:t xml:space="preserve"> </w:t>
      </w:r>
      <w:r w:rsidRPr="00A544A4">
        <w:rPr>
          <w:rFonts w:hint="cs"/>
          <w:rtl/>
        </w:rPr>
        <w:t>في</w:t>
      </w:r>
      <w:r>
        <w:rPr>
          <w:rFonts w:hint="cs"/>
          <w:rtl/>
        </w:rPr>
        <w:t xml:space="preserve"> </w:t>
      </w:r>
      <w:r w:rsidRPr="00A544A4">
        <w:rPr>
          <w:rFonts w:hint="cs"/>
          <w:rtl/>
        </w:rPr>
        <w:t>الجامعات</w:t>
      </w:r>
      <w:r>
        <w:rPr>
          <w:rFonts w:hint="cs"/>
          <w:rtl/>
        </w:rPr>
        <w:t xml:space="preserve"> </w:t>
      </w:r>
      <w:r w:rsidRPr="00A544A4">
        <w:rPr>
          <w:rFonts w:hint="cs"/>
          <w:rtl/>
        </w:rPr>
        <w:t>الحكومية</w:t>
      </w:r>
      <w:r>
        <w:rPr>
          <w:rFonts w:hint="cs"/>
          <w:rtl/>
        </w:rPr>
        <w:t xml:space="preserve"> </w:t>
      </w:r>
      <w:r w:rsidRPr="00A544A4">
        <w:rPr>
          <w:rFonts w:hint="cs"/>
          <w:rtl/>
        </w:rPr>
        <w:t>والخاصة</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مقاعد</w:t>
      </w:r>
      <w:r>
        <w:rPr>
          <w:rFonts w:hint="cs"/>
          <w:rtl/>
        </w:rPr>
        <w:t xml:space="preserve"> </w:t>
      </w:r>
      <w:r w:rsidRPr="00A544A4">
        <w:rPr>
          <w:rFonts w:hint="cs"/>
          <w:rtl/>
        </w:rPr>
        <w:t>أخرى</w:t>
      </w:r>
      <w:r>
        <w:rPr>
          <w:rFonts w:hint="cs"/>
          <w:rtl/>
        </w:rPr>
        <w:t xml:space="preserve"> </w:t>
      </w:r>
      <w:r w:rsidRPr="00A544A4">
        <w:rPr>
          <w:rFonts w:hint="cs"/>
          <w:rtl/>
        </w:rPr>
        <w:t>تدعمها</w:t>
      </w:r>
      <w:r>
        <w:rPr>
          <w:rFonts w:hint="cs"/>
          <w:rtl/>
        </w:rPr>
        <w:t xml:space="preserve"> </w:t>
      </w:r>
      <w:r w:rsidRPr="00A544A4">
        <w:rPr>
          <w:rFonts w:hint="cs"/>
          <w:rtl/>
        </w:rPr>
        <w:t>الشركات</w:t>
      </w:r>
      <w:r>
        <w:rPr>
          <w:rFonts w:hint="cs"/>
          <w:rtl/>
        </w:rPr>
        <w:t xml:space="preserve"> </w:t>
      </w:r>
      <w:r w:rsidRPr="00A544A4">
        <w:rPr>
          <w:rFonts w:hint="cs"/>
          <w:rtl/>
        </w:rPr>
        <w:t>ومؤسسات</w:t>
      </w:r>
      <w:r>
        <w:rPr>
          <w:rFonts w:hint="cs"/>
          <w:rtl/>
        </w:rPr>
        <w:t xml:space="preserve"> </w:t>
      </w:r>
      <w:r w:rsidRPr="00A544A4">
        <w:rPr>
          <w:rFonts w:hint="cs"/>
          <w:rtl/>
        </w:rPr>
        <w:t>القطاع</w:t>
      </w:r>
      <w:r>
        <w:rPr>
          <w:rFonts w:hint="cs"/>
          <w:rtl/>
        </w:rPr>
        <w:t xml:space="preserve"> </w:t>
      </w:r>
      <w:r w:rsidRPr="00A544A4">
        <w:rPr>
          <w:rFonts w:hint="cs"/>
          <w:rtl/>
        </w:rPr>
        <w:t>الخاص.</w:t>
      </w:r>
      <w:r>
        <w:rPr>
          <w:rFonts w:hint="cs"/>
          <w:rtl/>
        </w:rPr>
        <w:t xml:space="preserve"> </w:t>
      </w:r>
    </w:p>
    <w:p w:rsidR="00632DB7" w:rsidRPr="00A544A4" w:rsidRDefault="00632DB7" w:rsidP="00632DB7">
      <w:pPr>
        <w:pStyle w:val="SingleTxtGA"/>
        <w:rPr>
          <w:rtl/>
        </w:rPr>
      </w:pPr>
      <w:r w:rsidRPr="00A544A4">
        <w:rPr>
          <w:rFonts w:eastAsia="Calibri"/>
          <w:rtl/>
        </w:rPr>
        <w:t>88-</w:t>
      </w:r>
      <w:r w:rsidRPr="00A544A4">
        <w:rPr>
          <w:rFonts w:eastAsia="Calibri"/>
          <w:rtl/>
        </w:rPr>
        <w:tab/>
      </w:r>
      <w:r w:rsidRPr="00A544A4">
        <w:rPr>
          <w:rFonts w:hint="cs"/>
          <w:rtl/>
        </w:rPr>
        <w:t>تعمل</w:t>
      </w:r>
      <w:r>
        <w:rPr>
          <w:rFonts w:hint="cs"/>
          <w:rtl/>
        </w:rPr>
        <w:t xml:space="preserve"> </w:t>
      </w:r>
      <w:r w:rsidRPr="00A544A4">
        <w:rPr>
          <w:rFonts w:hint="cs"/>
          <w:rtl/>
        </w:rPr>
        <w:t>المؤسسة</w:t>
      </w:r>
      <w:r>
        <w:rPr>
          <w:rFonts w:hint="cs"/>
          <w:rtl/>
        </w:rPr>
        <w:t xml:space="preserve"> </w:t>
      </w:r>
      <w:r w:rsidRPr="00A544A4">
        <w:rPr>
          <w:rFonts w:hint="cs"/>
          <w:rtl/>
        </w:rPr>
        <w:t>الخيرية</w:t>
      </w:r>
      <w:r>
        <w:rPr>
          <w:rFonts w:hint="cs"/>
          <w:rtl/>
        </w:rPr>
        <w:t xml:space="preserve"> </w:t>
      </w:r>
      <w:r w:rsidRPr="00A544A4">
        <w:rPr>
          <w:rFonts w:hint="cs"/>
          <w:rtl/>
        </w:rPr>
        <w:t>الملكية</w:t>
      </w:r>
      <w:r>
        <w:rPr>
          <w:rFonts w:hint="cs"/>
          <w:rtl/>
        </w:rPr>
        <w:t xml:space="preserve"> </w:t>
      </w:r>
      <w:r w:rsidRPr="00A544A4">
        <w:rPr>
          <w:rFonts w:hint="cs"/>
          <w:rtl/>
        </w:rPr>
        <w:t>على</w:t>
      </w:r>
      <w:r>
        <w:rPr>
          <w:rFonts w:hint="cs"/>
          <w:rtl/>
        </w:rPr>
        <w:t xml:space="preserve"> </w:t>
      </w:r>
      <w:r w:rsidRPr="00A544A4">
        <w:rPr>
          <w:rFonts w:hint="cs"/>
          <w:rtl/>
        </w:rPr>
        <w:t>تقديم</w:t>
      </w:r>
      <w:r>
        <w:rPr>
          <w:rFonts w:hint="cs"/>
          <w:rtl/>
        </w:rPr>
        <w:t xml:space="preserve"> </w:t>
      </w:r>
      <w:r w:rsidRPr="00A544A4">
        <w:rPr>
          <w:rFonts w:hint="cs"/>
          <w:rtl/>
        </w:rPr>
        <w:t>الاستشارة</w:t>
      </w:r>
      <w:r>
        <w:rPr>
          <w:rFonts w:hint="cs"/>
          <w:rtl/>
        </w:rPr>
        <w:t xml:space="preserve"> </w:t>
      </w:r>
      <w:r w:rsidRPr="00A544A4">
        <w:rPr>
          <w:rFonts w:hint="cs"/>
          <w:rtl/>
        </w:rPr>
        <w:t>والعلاج</w:t>
      </w:r>
      <w:r>
        <w:rPr>
          <w:rFonts w:hint="cs"/>
          <w:rtl/>
        </w:rPr>
        <w:t xml:space="preserve"> </w:t>
      </w:r>
      <w:r w:rsidRPr="00A544A4">
        <w:rPr>
          <w:rFonts w:hint="cs"/>
          <w:rtl/>
        </w:rPr>
        <w:t>المجاني</w:t>
      </w:r>
      <w:r>
        <w:rPr>
          <w:rFonts w:hint="cs"/>
          <w:rtl/>
        </w:rPr>
        <w:t xml:space="preserve"> </w:t>
      </w:r>
      <w:r w:rsidRPr="00A544A4">
        <w:rPr>
          <w:rFonts w:hint="cs"/>
          <w:rtl/>
        </w:rPr>
        <w:t>للأيتام</w:t>
      </w:r>
      <w:r>
        <w:rPr>
          <w:rFonts w:hint="cs"/>
          <w:rtl/>
        </w:rPr>
        <w:t xml:space="preserve"> </w:t>
      </w:r>
      <w:r w:rsidRPr="00A544A4">
        <w:rPr>
          <w:rFonts w:hint="cs"/>
          <w:rtl/>
        </w:rPr>
        <w:t>المكفولين</w:t>
      </w:r>
      <w:r>
        <w:rPr>
          <w:rFonts w:hint="cs"/>
          <w:rtl/>
        </w:rPr>
        <w:t xml:space="preserve"> </w:t>
      </w:r>
      <w:r w:rsidRPr="00A544A4">
        <w:rPr>
          <w:rFonts w:hint="cs"/>
          <w:rtl/>
        </w:rPr>
        <w:t>من</w:t>
      </w:r>
      <w:r>
        <w:rPr>
          <w:rFonts w:hint="cs"/>
          <w:rtl/>
        </w:rPr>
        <w:t xml:space="preserve"> </w:t>
      </w:r>
      <w:r w:rsidRPr="00A544A4">
        <w:rPr>
          <w:rFonts w:hint="cs"/>
          <w:rtl/>
        </w:rPr>
        <w:t>قبلها</w:t>
      </w:r>
      <w:r>
        <w:rPr>
          <w:rFonts w:hint="cs"/>
          <w:rtl/>
        </w:rPr>
        <w:t xml:space="preserve"> </w:t>
      </w:r>
      <w:r w:rsidRPr="00A544A4">
        <w:rPr>
          <w:rFonts w:hint="cs"/>
          <w:rtl/>
        </w:rPr>
        <w:t>في</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المستشفيات</w:t>
      </w:r>
      <w:r>
        <w:rPr>
          <w:rFonts w:hint="cs"/>
          <w:rtl/>
        </w:rPr>
        <w:t xml:space="preserve"> </w:t>
      </w:r>
      <w:r w:rsidRPr="00A544A4">
        <w:rPr>
          <w:rFonts w:hint="cs"/>
          <w:rtl/>
        </w:rPr>
        <w:t>والعيادات</w:t>
      </w:r>
      <w:r>
        <w:rPr>
          <w:rFonts w:hint="cs"/>
          <w:rtl/>
        </w:rPr>
        <w:t xml:space="preserve"> </w:t>
      </w:r>
      <w:r w:rsidRPr="00A544A4">
        <w:rPr>
          <w:rFonts w:hint="cs"/>
          <w:rtl/>
        </w:rPr>
        <w:t>الخاصة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تقديم</w:t>
      </w:r>
      <w:r>
        <w:rPr>
          <w:rFonts w:hint="cs"/>
          <w:rtl/>
        </w:rPr>
        <w:t xml:space="preserve"> </w:t>
      </w:r>
      <w:r w:rsidRPr="00A544A4">
        <w:rPr>
          <w:rFonts w:hint="cs"/>
          <w:rtl/>
        </w:rPr>
        <w:t>خدمات</w:t>
      </w:r>
      <w:r>
        <w:rPr>
          <w:rFonts w:hint="cs"/>
          <w:rtl/>
        </w:rPr>
        <w:t xml:space="preserve"> </w:t>
      </w:r>
      <w:r w:rsidRPr="00A544A4">
        <w:rPr>
          <w:rFonts w:hint="cs"/>
          <w:rtl/>
        </w:rPr>
        <w:t>علاجية</w:t>
      </w:r>
      <w:r>
        <w:rPr>
          <w:rFonts w:hint="cs"/>
          <w:rtl/>
        </w:rPr>
        <w:t xml:space="preserve"> </w:t>
      </w:r>
      <w:r w:rsidRPr="00A544A4">
        <w:rPr>
          <w:rFonts w:hint="cs"/>
          <w:rtl/>
        </w:rPr>
        <w:t>مجانية</w:t>
      </w:r>
      <w:r>
        <w:rPr>
          <w:rFonts w:hint="cs"/>
          <w:rtl/>
        </w:rPr>
        <w:t xml:space="preserve"> </w:t>
      </w:r>
      <w:r w:rsidRPr="00A544A4">
        <w:rPr>
          <w:rFonts w:hint="cs"/>
          <w:rtl/>
        </w:rPr>
        <w:t>أو</w:t>
      </w:r>
      <w:r>
        <w:rPr>
          <w:rFonts w:hint="cs"/>
          <w:rtl/>
        </w:rPr>
        <w:t xml:space="preserve"> </w:t>
      </w:r>
      <w:r w:rsidRPr="00A544A4">
        <w:rPr>
          <w:rFonts w:hint="cs"/>
          <w:rtl/>
        </w:rPr>
        <w:t>مخفضة،</w:t>
      </w:r>
      <w:r>
        <w:rPr>
          <w:rFonts w:hint="cs"/>
          <w:rtl/>
        </w:rPr>
        <w:t xml:space="preserve"> </w:t>
      </w:r>
      <w:r w:rsidRPr="00A544A4">
        <w:rPr>
          <w:rFonts w:hint="cs"/>
          <w:rtl/>
        </w:rPr>
        <w:t>وتوفير</w:t>
      </w:r>
      <w:r>
        <w:rPr>
          <w:rFonts w:hint="cs"/>
          <w:rtl/>
        </w:rPr>
        <w:t xml:space="preserve"> </w:t>
      </w:r>
      <w:r w:rsidRPr="00A544A4">
        <w:rPr>
          <w:rFonts w:hint="cs"/>
          <w:rtl/>
        </w:rPr>
        <w:t>الأجهزة</w:t>
      </w:r>
      <w:r>
        <w:rPr>
          <w:rFonts w:hint="cs"/>
          <w:rtl/>
        </w:rPr>
        <w:t xml:space="preserve"> </w:t>
      </w:r>
      <w:r w:rsidRPr="00A544A4">
        <w:rPr>
          <w:rFonts w:hint="cs"/>
          <w:rtl/>
        </w:rPr>
        <w:t>والمعدات</w:t>
      </w:r>
      <w:r>
        <w:rPr>
          <w:rFonts w:hint="cs"/>
          <w:rtl/>
        </w:rPr>
        <w:t xml:space="preserve"> </w:t>
      </w:r>
      <w:r w:rsidRPr="00A544A4">
        <w:rPr>
          <w:rFonts w:hint="cs"/>
          <w:rtl/>
        </w:rPr>
        <w:t>الطبية،</w:t>
      </w:r>
      <w:r>
        <w:rPr>
          <w:rFonts w:hint="cs"/>
          <w:rtl/>
        </w:rPr>
        <w:t xml:space="preserve"> </w:t>
      </w:r>
      <w:r w:rsidRPr="00A544A4">
        <w:rPr>
          <w:rFonts w:hint="cs"/>
          <w:rtl/>
        </w:rPr>
        <w:t>وتقديم</w:t>
      </w:r>
      <w:r>
        <w:rPr>
          <w:rFonts w:hint="cs"/>
          <w:rtl/>
        </w:rPr>
        <w:t xml:space="preserve"> </w:t>
      </w:r>
      <w:r w:rsidRPr="00A544A4">
        <w:rPr>
          <w:rFonts w:hint="cs"/>
          <w:rtl/>
        </w:rPr>
        <w:t>التثقيف</w:t>
      </w:r>
      <w:r>
        <w:rPr>
          <w:rFonts w:hint="cs"/>
          <w:rtl/>
        </w:rPr>
        <w:t xml:space="preserve"> </w:t>
      </w:r>
      <w:r w:rsidRPr="00A544A4">
        <w:rPr>
          <w:rFonts w:hint="cs"/>
          <w:rtl/>
        </w:rPr>
        <w:t>الصحي</w:t>
      </w:r>
      <w:r>
        <w:rPr>
          <w:rFonts w:hint="cs"/>
          <w:rtl/>
        </w:rPr>
        <w:t xml:space="preserve"> </w:t>
      </w:r>
      <w:r w:rsidRPr="00A544A4">
        <w:rPr>
          <w:rFonts w:hint="cs"/>
          <w:rtl/>
        </w:rPr>
        <w:t>المناسب</w:t>
      </w:r>
      <w:r>
        <w:rPr>
          <w:rFonts w:hint="cs"/>
          <w:rtl/>
        </w:rPr>
        <w:t xml:space="preserve"> </w:t>
      </w:r>
      <w:r w:rsidRPr="00A544A4">
        <w:rPr>
          <w:rFonts w:hint="cs"/>
          <w:rtl/>
        </w:rPr>
        <w:t>للمستفيدين</w:t>
      </w:r>
      <w:r w:rsidRPr="00A544A4">
        <w:t>.</w:t>
      </w:r>
    </w:p>
    <w:p w:rsidR="00632DB7" w:rsidRPr="00A544A4" w:rsidRDefault="00632DB7" w:rsidP="00632DB7">
      <w:pPr>
        <w:pStyle w:val="SingleTxtGA"/>
        <w:rPr>
          <w:rtl/>
        </w:rPr>
      </w:pPr>
      <w:r w:rsidRPr="00A544A4">
        <w:rPr>
          <w:rFonts w:eastAsia="Calibri"/>
          <w:rtl/>
        </w:rPr>
        <w:t>89-</w:t>
      </w:r>
      <w:r w:rsidRPr="00A544A4">
        <w:rPr>
          <w:rFonts w:eastAsia="Calibri"/>
          <w:rtl/>
        </w:rPr>
        <w:tab/>
      </w:r>
      <w:r w:rsidRPr="00A544A4">
        <w:rPr>
          <w:rFonts w:hint="cs"/>
          <w:rtl/>
        </w:rPr>
        <w:t>كما</w:t>
      </w:r>
      <w:r>
        <w:rPr>
          <w:rFonts w:hint="cs"/>
          <w:rtl/>
        </w:rPr>
        <w:t xml:space="preserve"> </w:t>
      </w:r>
      <w:r w:rsidRPr="00A544A4">
        <w:rPr>
          <w:rFonts w:hint="cs"/>
          <w:rtl/>
        </w:rPr>
        <w:t>تهتم</w:t>
      </w:r>
      <w:r>
        <w:rPr>
          <w:rFonts w:hint="cs"/>
          <w:rtl/>
        </w:rPr>
        <w:t xml:space="preserve"> </w:t>
      </w:r>
      <w:r w:rsidRPr="00A544A4">
        <w:rPr>
          <w:rFonts w:hint="cs"/>
          <w:rtl/>
        </w:rPr>
        <w:t>المؤسسة</w:t>
      </w:r>
      <w:r>
        <w:rPr>
          <w:rFonts w:hint="cs"/>
          <w:rtl/>
        </w:rPr>
        <w:t xml:space="preserve"> </w:t>
      </w:r>
      <w:r w:rsidRPr="00A544A4">
        <w:rPr>
          <w:rFonts w:hint="cs"/>
          <w:rtl/>
        </w:rPr>
        <w:t>بالجانب</w:t>
      </w:r>
      <w:r>
        <w:rPr>
          <w:rFonts w:hint="cs"/>
          <w:rtl/>
        </w:rPr>
        <w:t xml:space="preserve"> </w:t>
      </w:r>
      <w:r w:rsidRPr="00A544A4">
        <w:rPr>
          <w:rFonts w:hint="cs"/>
          <w:rtl/>
        </w:rPr>
        <w:t>الاجتماعي</w:t>
      </w:r>
      <w:r>
        <w:rPr>
          <w:rFonts w:hint="cs"/>
          <w:rtl/>
        </w:rPr>
        <w:t xml:space="preserve"> </w:t>
      </w:r>
      <w:r w:rsidRPr="00A544A4">
        <w:rPr>
          <w:rFonts w:hint="cs"/>
          <w:rtl/>
        </w:rPr>
        <w:t>والمهاري</w:t>
      </w:r>
      <w:r>
        <w:rPr>
          <w:rFonts w:hint="cs"/>
          <w:rtl/>
        </w:rPr>
        <w:t xml:space="preserve"> </w:t>
      </w:r>
      <w:r w:rsidRPr="00A544A4">
        <w:rPr>
          <w:rFonts w:hint="cs"/>
          <w:rtl/>
        </w:rPr>
        <w:t>للأيتام</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تنظيم</w:t>
      </w:r>
      <w:r>
        <w:rPr>
          <w:rFonts w:hint="cs"/>
          <w:rtl/>
        </w:rPr>
        <w:t xml:space="preserve"> </w:t>
      </w:r>
      <w:r w:rsidRPr="00A544A4">
        <w:rPr>
          <w:rFonts w:hint="cs"/>
          <w:rtl/>
        </w:rPr>
        <w:t>البرامج</w:t>
      </w:r>
      <w:r>
        <w:rPr>
          <w:rFonts w:hint="cs"/>
          <w:rtl/>
        </w:rPr>
        <w:t xml:space="preserve"> </w:t>
      </w:r>
      <w:r w:rsidRPr="00A544A4">
        <w:rPr>
          <w:rFonts w:hint="cs"/>
          <w:rtl/>
        </w:rPr>
        <w:t>والأنشطة</w:t>
      </w:r>
      <w:r>
        <w:rPr>
          <w:rFonts w:hint="cs"/>
          <w:rtl/>
        </w:rPr>
        <w:t xml:space="preserve"> </w:t>
      </w:r>
      <w:r w:rsidRPr="00A544A4">
        <w:rPr>
          <w:rFonts w:hint="cs"/>
          <w:rtl/>
        </w:rPr>
        <w:t>الصيفية</w:t>
      </w:r>
      <w:r>
        <w:rPr>
          <w:rFonts w:hint="cs"/>
          <w:rtl/>
        </w:rPr>
        <w:t xml:space="preserve"> </w:t>
      </w:r>
      <w:r w:rsidRPr="00A544A4">
        <w:rPr>
          <w:rFonts w:hint="cs"/>
          <w:rtl/>
        </w:rPr>
        <w:t>وفي</w:t>
      </w:r>
      <w:r>
        <w:rPr>
          <w:rFonts w:hint="cs"/>
          <w:rtl/>
        </w:rPr>
        <w:t xml:space="preserve"> </w:t>
      </w:r>
      <w:r w:rsidRPr="00A544A4">
        <w:rPr>
          <w:rFonts w:hint="cs"/>
          <w:rtl/>
        </w:rPr>
        <w:t>إجازة</w:t>
      </w:r>
      <w:r>
        <w:rPr>
          <w:rFonts w:hint="cs"/>
          <w:rtl/>
        </w:rPr>
        <w:t xml:space="preserve"> </w:t>
      </w:r>
      <w:r w:rsidRPr="00A544A4">
        <w:rPr>
          <w:rFonts w:hint="cs"/>
          <w:rtl/>
        </w:rPr>
        <w:t>الربيع</w:t>
      </w:r>
      <w:r>
        <w:rPr>
          <w:rFonts w:hint="cs"/>
          <w:rtl/>
        </w:rPr>
        <w:t xml:space="preserve"> </w:t>
      </w:r>
      <w:r w:rsidRPr="00A544A4">
        <w:rPr>
          <w:rFonts w:hint="cs"/>
          <w:rtl/>
        </w:rPr>
        <w:t>وعلى</w:t>
      </w:r>
      <w:r>
        <w:rPr>
          <w:rFonts w:hint="cs"/>
          <w:rtl/>
        </w:rPr>
        <w:t xml:space="preserve"> </w:t>
      </w:r>
      <w:r w:rsidRPr="00A544A4">
        <w:rPr>
          <w:rFonts w:hint="cs"/>
          <w:rtl/>
        </w:rPr>
        <w:t>مدار</w:t>
      </w:r>
      <w:r>
        <w:rPr>
          <w:rFonts w:hint="cs"/>
          <w:rtl/>
        </w:rPr>
        <w:t xml:space="preserve"> </w:t>
      </w:r>
      <w:r w:rsidRPr="00A544A4">
        <w:rPr>
          <w:rFonts w:hint="cs"/>
          <w:rtl/>
        </w:rPr>
        <w:t>السنة،</w:t>
      </w:r>
      <w:r>
        <w:rPr>
          <w:rFonts w:hint="cs"/>
          <w:rtl/>
        </w:rPr>
        <w:t xml:space="preserve"> </w:t>
      </w:r>
      <w:r w:rsidRPr="00A544A4">
        <w:rPr>
          <w:rFonts w:hint="cs"/>
          <w:rtl/>
        </w:rPr>
        <w:t>وتنظيم</w:t>
      </w:r>
      <w:r>
        <w:rPr>
          <w:rFonts w:hint="cs"/>
          <w:rtl/>
        </w:rPr>
        <w:t xml:space="preserve"> </w:t>
      </w:r>
      <w:r w:rsidRPr="00A544A4">
        <w:rPr>
          <w:rFonts w:hint="cs"/>
          <w:rtl/>
        </w:rPr>
        <w:t>الدورات</w:t>
      </w:r>
      <w:r>
        <w:rPr>
          <w:rFonts w:hint="cs"/>
          <w:rtl/>
        </w:rPr>
        <w:t xml:space="preserve"> </w:t>
      </w:r>
      <w:r w:rsidRPr="00A544A4">
        <w:rPr>
          <w:rFonts w:hint="cs"/>
          <w:rtl/>
        </w:rPr>
        <w:t>المهارية</w:t>
      </w:r>
      <w:r>
        <w:rPr>
          <w:rFonts w:hint="cs"/>
          <w:rtl/>
        </w:rPr>
        <w:t xml:space="preserve"> </w:t>
      </w:r>
      <w:r w:rsidRPr="00A544A4">
        <w:rPr>
          <w:rFonts w:hint="cs"/>
          <w:rtl/>
        </w:rPr>
        <w:t>للارتقاء</w:t>
      </w:r>
      <w:r>
        <w:rPr>
          <w:rFonts w:hint="cs"/>
          <w:rtl/>
        </w:rPr>
        <w:t xml:space="preserve"> </w:t>
      </w:r>
      <w:r w:rsidRPr="00A544A4">
        <w:rPr>
          <w:rFonts w:hint="cs"/>
          <w:rtl/>
        </w:rPr>
        <w:t>بشخصياتهم</w:t>
      </w:r>
      <w:r>
        <w:rPr>
          <w:rFonts w:hint="cs"/>
          <w:rtl/>
        </w:rPr>
        <w:t xml:space="preserve"> </w:t>
      </w:r>
      <w:r w:rsidRPr="00A544A4">
        <w:rPr>
          <w:rFonts w:hint="cs"/>
          <w:rtl/>
        </w:rPr>
        <w:t>وتنمية</w:t>
      </w:r>
      <w:r>
        <w:rPr>
          <w:rFonts w:hint="cs"/>
          <w:rtl/>
        </w:rPr>
        <w:t xml:space="preserve"> </w:t>
      </w:r>
      <w:r w:rsidRPr="00A544A4">
        <w:rPr>
          <w:rFonts w:hint="cs"/>
          <w:rtl/>
        </w:rPr>
        <w:t>مواهبهم</w:t>
      </w:r>
      <w:r>
        <w:rPr>
          <w:rFonts w:hint="cs"/>
          <w:rtl/>
        </w:rPr>
        <w:t xml:space="preserve"> </w:t>
      </w:r>
      <w:r w:rsidRPr="00A544A4">
        <w:rPr>
          <w:rFonts w:hint="cs"/>
          <w:rtl/>
        </w:rPr>
        <w:t>وهواياتهم.</w:t>
      </w:r>
    </w:p>
    <w:p w:rsidR="00632DB7" w:rsidRPr="00A10B95" w:rsidRDefault="00632DB7" w:rsidP="00632DB7">
      <w:pPr>
        <w:pStyle w:val="H1GA"/>
        <w:rPr>
          <w:rtl/>
          <w:lang w:bidi="ar-MA"/>
        </w:rPr>
      </w:pPr>
      <w:r>
        <w:rPr>
          <w:rtl/>
        </w:rPr>
        <w:tab/>
      </w:r>
      <w:r>
        <w:rPr>
          <w:rtl/>
        </w:rPr>
        <w:tab/>
      </w:r>
      <w:r w:rsidRPr="00A51855">
        <w:rPr>
          <w:rFonts w:hint="cs"/>
          <w:rtl/>
          <w:lang w:bidi="ar-MA"/>
        </w:rPr>
        <w:t>الاعتداء</w:t>
      </w:r>
      <w:r>
        <w:rPr>
          <w:rFonts w:hint="cs"/>
          <w:rtl/>
          <w:lang w:bidi="ar-MA"/>
        </w:rPr>
        <w:t xml:space="preserve"> </w:t>
      </w:r>
      <w:r w:rsidRPr="00A10B95">
        <w:rPr>
          <w:rFonts w:hint="cs"/>
          <w:rtl/>
          <w:lang w:bidi="ar-MA"/>
        </w:rPr>
        <w:t>والإهمال:</w:t>
      </w:r>
    </w:p>
    <w:p w:rsidR="00632DB7" w:rsidRPr="00A544A4" w:rsidRDefault="00632DB7" w:rsidP="00632DB7">
      <w:pPr>
        <w:pStyle w:val="H1GA"/>
      </w:pPr>
      <w:r>
        <w:rPr>
          <w:rtl/>
          <w:lang w:bidi="ar-MA"/>
        </w:rPr>
        <w:tab/>
      </w:r>
      <w:r>
        <w:rPr>
          <w:rtl/>
          <w:lang w:bidi="ar-MA"/>
        </w:rPr>
        <w:tab/>
      </w:r>
      <w:bookmarkStart w:id="46" w:name="_Toc508792656"/>
      <w:r w:rsidRPr="00A544A4">
        <w:rPr>
          <w:rFonts w:hint="cs"/>
          <w:rtl/>
          <w:lang w:bidi="ar-MA"/>
        </w:rPr>
        <w:t>الفقرة</w:t>
      </w:r>
      <w:r>
        <w:rPr>
          <w:rFonts w:hint="cs"/>
          <w:rtl/>
          <w:lang w:bidi="ar-MA"/>
        </w:rPr>
        <w:t xml:space="preserve"> </w:t>
      </w:r>
      <w:r w:rsidRPr="00A544A4">
        <w:rPr>
          <w:rFonts w:hint="cs"/>
          <w:rtl/>
          <w:lang w:bidi="ar-MA"/>
        </w:rPr>
        <w:t>52</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الملاحظات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بشأن</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شامل</w:t>
      </w:r>
      <w:r>
        <w:rPr>
          <w:rFonts w:hint="cs"/>
          <w:rtl/>
          <w:lang w:bidi="ar-MA"/>
        </w:rPr>
        <w:t xml:space="preserve"> </w:t>
      </w:r>
      <w:r w:rsidRPr="00A544A4">
        <w:rPr>
          <w:rFonts w:hint="cs"/>
          <w:rtl/>
          <w:lang w:bidi="ar-MA"/>
        </w:rPr>
        <w:t>لمنع</w:t>
      </w:r>
      <w:r>
        <w:rPr>
          <w:rFonts w:hint="cs"/>
          <w:rtl/>
          <w:lang w:bidi="ar-MA"/>
        </w:rPr>
        <w:t xml:space="preserve"> </w:t>
      </w:r>
      <w:r w:rsidRPr="00A544A4">
        <w:rPr>
          <w:rFonts w:hint="cs"/>
          <w:rtl/>
          <w:lang w:bidi="ar-MA"/>
        </w:rPr>
        <w:t>العنف</w:t>
      </w:r>
      <w:r>
        <w:rPr>
          <w:rFonts w:hint="cs"/>
          <w:rtl/>
          <w:lang w:bidi="ar-MA"/>
        </w:rPr>
        <w:t xml:space="preserve"> </w:t>
      </w:r>
      <w:r w:rsidRPr="00A544A4">
        <w:rPr>
          <w:rFonts w:hint="cs"/>
          <w:rtl/>
          <w:lang w:bidi="ar-MA"/>
        </w:rPr>
        <w:t>الأسري</w:t>
      </w:r>
      <w:bookmarkEnd w:id="46"/>
    </w:p>
    <w:p w:rsidR="00632DB7" w:rsidRPr="00A544A4" w:rsidRDefault="00632DB7" w:rsidP="00632DB7">
      <w:pPr>
        <w:pStyle w:val="SingleTxtGA"/>
      </w:pPr>
      <w:r>
        <w:rPr>
          <w:rFonts w:eastAsia="Calibri" w:hint="cs"/>
          <w:rtl/>
          <w:lang w:bidi="ar-EG"/>
        </w:rPr>
        <w:t>90-</w:t>
      </w:r>
      <w:r w:rsidRPr="00A544A4">
        <w:rPr>
          <w:rFonts w:eastAsia="Calibri"/>
        </w:rPr>
        <w:tab/>
      </w:r>
      <w:r w:rsidRPr="00A544A4">
        <w:rPr>
          <w:rFonts w:hint="cs"/>
          <w:rtl/>
        </w:rPr>
        <w:t>صدر</w:t>
      </w:r>
      <w:r>
        <w:rPr>
          <w:rFonts w:hint="cs"/>
          <w:rtl/>
        </w:rPr>
        <w:t xml:space="preserve"> </w:t>
      </w:r>
      <w:r w:rsidRPr="00A544A4">
        <w:rPr>
          <w:rFonts w:hint="cs"/>
          <w:rtl/>
        </w:rPr>
        <w:t>قانون</w:t>
      </w:r>
      <w:r>
        <w:rPr>
          <w:rFonts w:hint="cs"/>
          <w:rtl/>
        </w:rPr>
        <w:t xml:space="preserve"> </w:t>
      </w:r>
      <w:r w:rsidRPr="00A544A4">
        <w:rPr>
          <w:rFonts w:hint="cs"/>
          <w:rtl/>
        </w:rPr>
        <w:t>رقم</w:t>
      </w:r>
      <w:r>
        <w:rPr>
          <w:rFonts w:hint="cs"/>
          <w:rtl/>
        </w:rPr>
        <w:t xml:space="preserve"> </w:t>
      </w:r>
      <w:r w:rsidRPr="00A544A4">
        <w:rPr>
          <w:rFonts w:hint="cs"/>
          <w:rtl/>
        </w:rPr>
        <w:t>(17)</w:t>
      </w:r>
      <w:r>
        <w:rPr>
          <w:rFonts w:hint="cs"/>
          <w:rtl/>
        </w:rPr>
        <w:t xml:space="preserve"> </w:t>
      </w:r>
      <w:r w:rsidRPr="00A544A4">
        <w:rPr>
          <w:rFonts w:hint="cs"/>
          <w:rtl/>
        </w:rPr>
        <w:t>لسنة</w:t>
      </w:r>
      <w:r>
        <w:rPr>
          <w:rFonts w:hint="cs"/>
          <w:rtl/>
        </w:rPr>
        <w:t xml:space="preserve"> </w:t>
      </w:r>
      <w:r w:rsidRPr="00A544A4">
        <w:rPr>
          <w:rFonts w:hint="cs"/>
          <w:rtl/>
        </w:rPr>
        <w:t>2015</w:t>
      </w:r>
      <w:r>
        <w:rPr>
          <w:vertAlign w:val="superscript"/>
          <w:rtl/>
        </w:rPr>
        <w:t>(</w:t>
      </w:r>
      <w:r w:rsidRPr="00A544A4">
        <w:rPr>
          <w:vertAlign w:val="superscript"/>
          <w:rtl/>
        </w:rPr>
        <w:footnoteReference w:id="10"/>
      </w:r>
      <w:r>
        <w:rPr>
          <w:vertAlign w:val="superscript"/>
          <w:rtl/>
        </w:rPr>
        <w:t>)</w:t>
      </w:r>
      <w:r>
        <w:rPr>
          <w:rFonts w:hint="cs"/>
          <w:rtl/>
        </w:rPr>
        <w:t xml:space="preserve"> </w:t>
      </w:r>
      <w:r w:rsidRPr="00A544A4">
        <w:rPr>
          <w:rFonts w:hint="cs"/>
          <w:rtl/>
        </w:rPr>
        <w:t>بشأن</w:t>
      </w:r>
      <w:r>
        <w:rPr>
          <w:rFonts w:hint="cs"/>
          <w:rtl/>
        </w:rPr>
        <w:t xml:space="preserve"> </w:t>
      </w:r>
      <w:r w:rsidRPr="00A544A4">
        <w:rPr>
          <w:rFonts w:hint="cs"/>
          <w:rtl/>
        </w:rPr>
        <w:t>الحماية</w:t>
      </w:r>
      <w:r>
        <w:rPr>
          <w:rFonts w:hint="cs"/>
          <w:rtl/>
        </w:rPr>
        <w:t xml:space="preserve"> </w:t>
      </w:r>
      <w:r w:rsidRPr="00A544A4">
        <w:rPr>
          <w:rFonts w:hint="cs"/>
          <w:rtl/>
        </w:rPr>
        <w:t>من</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والذي</w:t>
      </w:r>
      <w:r>
        <w:rPr>
          <w:rFonts w:hint="cs"/>
          <w:rtl/>
        </w:rPr>
        <w:t xml:space="preserve"> </w:t>
      </w:r>
      <w:r w:rsidRPr="00A544A4">
        <w:rPr>
          <w:rFonts w:hint="cs"/>
          <w:rtl/>
        </w:rPr>
        <w:t>يشمل</w:t>
      </w:r>
      <w:r>
        <w:rPr>
          <w:rFonts w:hint="cs"/>
          <w:rtl/>
        </w:rPr>
        <w:t xml:space="preserve"> </w:t>
      </w:r>
      <w:r w:rsidRPr="00A544A4">
        <w:rPr>
          <w:rFonts w:hint="cs"/>
          <w:rtl/>
        </w:rPr>
        <w:t>على</w:t>
      </w:r>
      <w:r>
        <w:rPr>
          <w:rFonts w:hint="cs"/>
          <w:rtl/>
        </w:rPr>
        <w:t xml:space="preserve"> </w:t>
      </w:r>
      <w:r w:rsidRPr="00A544A4">
        <w:rPr>
          <w:rFonts w:hint="cs"/>
          <w:rtl/>
        </w:rPr>
        <w:t>حماية</w:t>
      </w:r>
      <w:r>
        <w:rPr>
          <w:rFonts w:hint="cs"/>
          <w:rtl/>
        </w:rPr>
        <w:t xml:space="preserve"> </w:t>
      </w:r>
      <w:r w:rsidRPr="00A544A4">
        <w:rPr>
          <w:rFonts w:hint="cs"/>
          <w:rtl/>
        </w:rPr>
        <w:t>افراد</w:t>
      </w:r>
      <w:r>
        <w:rPr>
          <w:rFonts w:hint="cs"/>
          <w:rtl/>
        </w:rPr>
        <w:t xml:space="preserve"> </w:t>
      </w:r>
      <w:r w:rsidRPr="00A544A4">
        <w:rPr>
          <w:rFonts w:hint="cs"/>
          <w:rtl/>
        </w:rPr>
        <w:t>الأسرة</w:t>
      </w:r>
      <w:r>
        <w:rPr>
          <w:rFonts w:hint="cs"/>
          <w:rtl/>
        </w:rPr>
        <w:t xml:space="preserve"> </w:t>
      </w:r>
      <w:r w:rsidRPr="00A544A4">
        <w:rPr>
          <w:rFonts w:hint="cs"/>
          <w:rtl/>
        </w:rPr>
        <w:t>من</w:t>
      </w:r>
      <w:r>
        <w:rPr>
          <w:rFonts w:hint="cs"/>
          <w:rtl/>
        </w:rPr>
        <w:t xml:space="preserve"> </w:t>
      </w:r>
      <w:r w:rsidRPr="00A544A4">
        <w:rPr>
          <w:rFonts w:hint="cs"/>
          <w:rtl/>
        </w:rPr>
        <w:t>الإيذاء</w:t>
      </w:r>
      <w:r>
        <w:rPr>
          <w:rFonts w:hint="cs"/>
          <w:rtl/>
        </w:rPr>
        <w:t xml:space="preserve"> </w:t>
      </w:r>
      <w:r w:rsidRPr="00A544A4">
        <w:rPr>
          <w:rFonts w:hint="cs"/>
          <w:rtl/>
        </w:rPr>
        <w:t>الجسدي</w:t>
      </w:r>
      <w:r>
        <w:rPr>
          <w:rFonts w:hint="cs"/>
          <w:rtl/>
        </w:rPr>
        <w:t xml:space="preserve"> </w:t>
      </w:r>
      <w:r w:rsidRPr="00A544A4">
        <w:rPr>
          <w:rFonts w:hint="cs"/>
          <w:rtl/>
        </w:rPr>
        <w:t>والنفسي</w:t>
      </w:r>
      <w:r>
        <w:rPr>
          <w:rFonts w:hint="cs"/>
          <w:rtl/>
        </w:rPr>
        <w:t xml:space="preserve"> </w:t>
      </w:r>
      <w:r w:rsidRPr="00A544A4">
        <w:rPr>
          <w:rFonts w:hint="cs"/>
          <w:rtl/>
        </w:rPr>
        <w:t>والجنسي</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الإيذاء</w:t>
      </w:r>
      <w:r>
        <w:rPr>
          <w:rFonts w:hint="cs"/>
          <w:rtl/>
        </w:rPr>
        <w:t xml:space="preserve"> </w:t>
      </w:r>
      <w:r w:rsidRPr="00A544A4">
        <w:rPr>
          <w:rFonts w:hint="cs"/>
          <w:rtl/>
        </w:rPr>
        <w:t>الاقتصادي.</w:t>
      </w:r>
      <w:r>
        <w:rPr>
          <w:rFonts w:hint="cs"/>
          <w:rtl/>
        </w:rPr>
        <w:t xml:space="preserve"> </w:t>
      </w:r>
      <w:r w:rsidRPr="00A544A4">
        <w:rPr>
          <w:rFonts w:hint="cs"/>
          <w:rtl/>
        </w:rPr>
        <w:t>كما</w:t>
      </w:r>
      <w:r>
        <w:rPr>
          <w:rFonts w:hint="cs"/>
          <w:rtl/>
        </w:rPr>
        <w:t xml:space="preserve"> </w:t>
      </w:r>
      <w:r w:rsidRPr="00A544A4">
        <w:rPr>
          <w:rFonts w:hint="cs"/>
          <w:rtl/>
        </w:rPr>
        <w:t>نص</w:t>
      </w:r>
      <w:r>
        <w:rPr>
          <w:rFonts w:hint="cs"/>
          <w:rtl/>
        </w:rPr>
        <w:t xml:space="preserve"> </w:t>
      </w:r>
      <w:r w:rsidRPr="00A544A4">
        <w:rPr>
          <w:rFonts w:hint="cs"/>
          <w:rtl/>
        </w:rPr>
        <w:t>القانون</w:t>
      </w:r>
      <w:r>
        <w:rPr>
          <w:rFonts w:hint="cs"/>
          <w:rtl/>
        </w:rPr>
        <w:t xml:space="preserve"> </w:t>
      </w:r>
      <w:r w:rsidRPr="00A544A4">
        <w:rPr>
          <w:rFonts w:hint="cs"/>
          <w:rtl/>
        </w:rPr>
        <w:t>في</w:t>
      </w:r>
      <w:r>
        <w:rPr>
          <w:rFonts w:hint="cs"/>
          <w:rtl/>
        </w:rPr>
        <w:t xml:space="preserve"> </w:t>
      </w:r>
      <w:r w:rsidRPr="00A544A4">
        <w:rPr>
          <w:rFonts w:hint="cs"/>
          <w:rtl/>
        </w:rPr>
        <w:t>المادة</w:t>
      </w:r>
      <w:r>
        <w:rPr>
          <w:rFonts w:hint="cs"/>
          <w:rtl/>
        </w:rPr>
        <w:t xml:space="preserve"> </w:t>
      </w:r>
      <w:r w:rsidRPr="00A544A4">
        <w:rPr>
          <w:rFonts w:hint="cs"/>
          <w:rtl/>
        </w:rPr>
        <w:t>(2)</w:t>
      </w:r>
      <w:r>
        <w:rPr>
          <w:rFonts w:hint="cs"/>
          <w:rtl/>
        </w:rPr>
        <w:t xml:space="preserve"> </w:t>
      </w:r>
      <w:r w:rsidRPr="00A544A4">
        <w:rPr>
          <w:rFonts w:hint="cs"/>
          <w:rtl/>
        </w:rPr>
        <w:t>منه</w:t>
      </w:r>
      <w:r>
        <w:rPr>
          <w:rFonts w:hint="cs"/>
          <w:rtl/>
        </w:rPr>
        <w:t xml:space="preserve"> </w:t>
      </w:r>
      <w:r w:rsidRPr="00A544A4">
        <w:rPr>
          <w:rFonts w:hint="cs"/>
          <w:rtl/>
        </w:rPr>
        <w:t>على</w:t>
      </w:r>
      <w:r>
        <w:rPr>
          <w:rFonts w:hint="cs"/>
          <w:rtl/>
        </w:rPr>
        <w:t xml:space="preserve"> </w:t>
      </w:r>
      <w:r w:rsidRPr="00A544A4">
        <w:rPr>
          <w:rFonts w:hint="cs"/>
          <w:rtl/>
        </w:rPr>
        <w:t>أن</w:t>
      </w:r>
      <w:r>
        <w:rPr>
          <w:rFonts w:hint="cs"/>
          <w:rtl/>
        </w:rPr>
        <w:t xml:space="preserve"> </w:t>
      </w:r>
      <w:r w:rsidRPr="00A544A4">
        <w:rPr>
          <w:rFonts w:hint="cs"/>
          <w:rtl/>
        </w:rPr>
        <w:t>تنشأ</w:t>
      </w:r>
      <w:r>
        <w:rPr>
          <w:rFonts w:hint="cs"/>
          <w:rtl/>
        </w:rPr>
        <w:t xml:space="preserve"> </w:t>
      </w:r>
      <w:r w:rsidRPr="00A544A4">
        <w:rPr>
          <w:rFonts w:hint="cs"/>
          <w:rtl/>
        </w:rPr>
        <w:t>في</w:t>
      </w:r>
      <w:r>
        <w:rPr>
          <w:rFonts w:hint="cs"/>
          <w:rtl/>
        </w:rPr>
        <w:t xml:space="preserve"> </w:t>
      </w:r>
      <w:r w:rsidRPr="00A544A4">
        <w:rPr>
          <w:rFonts w:hint="cs"/>
          <w:rtl/>
        </w:rPr>
        <w:t>الوزارة</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إدارة</w:t>
      </w:r>
      <w:r>
        <w:rPr>
          <w:rFonts w:hint="cs"/>
          <w:rtl/>
        </w:rPr>
        <w:t xml:space="preserve"> </w:t>
      </w:r>
      <w:r w:rsidRPr="00A544A4">
        <w:rPr>
          <w:rFonts w:hint="cs"/>
          <w:rtl/>
        </w:rPr>
        <w:t>تسمى</w:t>
      </w:r>
      <w:r>
        <w:rPr>
          <w:rFonts w:hint="cs"/>
          <w:rtl/>
        </w:rPr>
        <w:t xml:space="preserve"> </w:t>
      </w:r>
      <w:r w:rsidRPr="00A544A4">
        <w:rPr>
          <w:rFonts w:hint="cs"/>
          <w:rtl/>
        </w:rPr>
        <w:t>إدارة</w:t>
      </w:r>
      <w:r>
        <w:rPr>
          <w:rFonts w:hint="cs"/>
          <w:rtl/>
        </w:rPr>
        <w:t xml:space="preserve"> </w:t>
      </w:r>
      <w:r w:rsidRPr="00A544A4">
        <w:rPr>
          <w:rFonts w:hint="cs"/>
          <w:rtl/>
        </w:rPr>
        <w:t>الإرشاد</w:t>
      </w:r>
      <w:r>
        <w:rPr>
          <w:rFonts w:hint="cs"/>
          <w:rtl/>
        </w:rPr>
        <w:t xml:space="preserve"> </w:t>
      </w:r>
      <w:r w:rsidRPr="00A544A4">
        <w:rPr>
          <w:rFonts w:hint="cs"/>
          <w:rtl/>
        </w:rPr>
        <w:t>الأسري</w:t>
      </w:r>
      <w:r>
        <w:rPr>
          <w:rFonts w:hint="cs"/>
          <w:rtl/>
        </w:rPr>
        <w:t xml:space="preserve"> </w:t>
      </w:r>
      <w:r w:rsidRPr="00A544A4">
        <w:rPr>
          <w:rFonts w:hint="cs"/>
          <w:rtl/>
        </w:rPr>
        <w:t>تعمل</w:t>
      </w:r>
      <w:r>
        <w:rPr>
          <w:rFonts w:hint="cs"/>
          <w:rtl/>
        </w:rPr>
        <w:t xml:space="preserve"> </w:t>
      </w:r>
      <w:r w:rsidRPr="00A544A4">
        <w:rPr>
          <w:rFonts w:hint="cs"/>
          <w:rtl/>
        </w:rPr>
        <w:t>على</w:t>
      </w:r>
      <w:r>
        <w:rPr>
          <w:rFonts w:hint="cs"/>
          <w:rtl/>
        </w:rPr>
        <w:t xml:space="preserve"> </w:t>
      </w:r>
      <w:r w:rsidRPr="00A544A4">
        <w:rPr>
          <w:rFonts w:hint="cs"/>
          <w:rtl/>
        </w:rPr>
        <w:t>تقديم</w:t>
      </w:r>
      <w:r>
        <w:rPr>
          <w:rFonts w:hint="cs"/>
          <w:rtl/>
        </w:rPr>
        <w:t xml:space="preserve"> </w:t>
      </w:r>
      <w:r w:rsidRPr="00A544A4">
        <w:rPr>
          <w:rFonts w:hint="cs"/>
          <w:rtl/>
        </w:rPr>
        <w:t>خدمات</w:t>
      </w:r>
      <w:r>
        <w:rPr>
          <w:rFonts w:hint="cs"/>
          <w:rtl/>
        </w:rPr>
        <w:t xml:space="preserve"> </w:t>
      </w:r>
      <w:r w:rsidRPr="00A544A4">
        <w:rPr>
          <w:rFonts w:hint="cs"/>
          <w:rtl/>
        </w:rPr>
        <w:t>الإرشاد</w:t>
      </w:r>
      <w:r>
        <w:rPr>
          <w:rFonts w:hint="cs"/>
          <w:rtl/>
        </w:rPr>
        <w:t xml:space="preserve"> </w:t>
      </w:r>
      <w:r w:rsidRPr="00A544A4">
        <w:rPr>
          <w:rFonts w:hint="cs"/>
          <w:rtl/>
        </w:rPr>
        <w:t>الأسري</w:t>
      </w:r>
      <w:r>
        <w:rPr>
          <w:rFonts w:hint="cs"/>
          <w:rtl/>
        </w:rPr>
        <w:t xml:space="preserve"> </w:t>
      </w:r>
      <w:r w:rsidRPr="00A544A4">
        <w:rPr>
          <w:rFonts w:hint="cs"/>
          <w:rtl/>
        </w:rPr>
        <w:t>والتوعية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يتبعها</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مراكز</w:t>
      </w:r>
      <w:r>
        <w:rPr>
          <w:rFonts w:hint="cs"/>
          <w:rtl/>
        </w:rPr>
        <w:t xml:space="preserve"> </w:t>
      </w:r>
      <w:r w:rsidRPr="00A544A4">
        <w:rPr>
          <w:rFonts w:hint="cs"/>
          <w:rtl/>
        </w:rPr>
        <w:t>أو</w:t>
      </w:r>
      <w:r>
        <w:rPr>
          <w:rFonts w:hint="cs"/>
          <w:rtl/>
        </w:rPr>
        <w:t xml:space="preserve"> </w:t>
      </w:r>
      <w:r w:rsidRPr="00A544A4">
        <w:rPr>
          <w:rFonts w:hint="cs"/>
          <w:rtl/>
        </w:rPr>
        <w:t>مكاتب</w:t>
      </w:r>
      <w:r>
        <w:rPr>
          <w:rFonts w:hint="cs"/>
          <w:rtl/>
        </w:rPr>
        <w:t xml:space="preserve"> </w:t>
      </w:r>
      <w:r w:rsidRPr="00A544A4">
        <w:rPr>
          <w:rFonts w:hint="cs"/>
          <w:rtl/>
        </w:rPr>
        <w:t>الارشاد</w:t>
      </w:r>
      <w:r>
        <w:rPr>
          <w:rFonts w:hint="cs"/>
          <w:rtl/>
        </w:rPr>
        <w:t xml:space="preserve"> </w:t>
      </w:r>
      <w:r w:rsidRPr="00A544A4">
        <w:rPr>
          <w:rFonts w:hint="cs"/>
          <w:rtl/>
        </w:rPr>
        <w:t>الاسري</w:t>
      </w:r>
      <w:r w:rsidRPr="00A544A4">
        <w:t>.</w:t>
      </w:r>
    </w:p>
    <w:p w:rsidR="00632DB7" w:rsidRPr="006830D0" w:rsidRDefault="00632DB7" w:rsidP="00632DB7">
      <w:pPr>
        <w:pStyle w:val="SingleTxtGA"/>
        <w:rPr>
          <w:spacing w:val="-2"/>
          <w:rtl/>
        </w:rPr>
      </w:pPr>
      <w:r w:rsidRPr="006830D0">
        <w:rPr>
          <w:rFonts w:eastAsia="Calibri"/>
          <w:spacing w:val="-2"/>
          <w:rtl/>
        </w:rPr>
        <w:t>91-</w:t>
      </w:r>
      <w:r w:rsidRPr="006830D0">
        <w:rPr>
          <w:rFonts w:eastAsia="Calibri"/>
          <w:spacing w:val="-2"/>
          <w:rtl/>
        </w:rPr>
        <w:tab/>
      </w:r>
      <w:r w:rsidRPr="006830D0">
        <w:rPr>
          <w:rFonts w:hint="eastAsia"/>
          <w:spacing w:val="-2"/>
          <w:rtl/>
        </w:rPr>
        <w:t>كما</w:t>
      </w:r>
      <w:r w:rsidRPr="006830D0">
        <w:rPr>
          <w:spacing w:val="-2"/>
          <w:rtl/>
        </w:rPr>
        <w:t xml:space="preserve"> </w:t>
      </w:r>
      <w:r w:rsidRPr="006830D0">
        <w:rPr>
          <w:rFonts w:hint="eastAsia"/>
          <w:spacing w:val="-2"/>
          <w:rtl/>
        </w:rPr>
        <w:t>تولت</w:t>
      </w:r>
      <w:r w:rsidRPr="006830D0">
        <w:rPr>
          <w:spacing w:val="-2"/>
          <w:rtl/>
        </w:rPr>
        <w:t xml:space="preserve"> </w:t>
      </w:r>
      <w:r w:rsidRPr="006830D0">
        <w:rPr>
          <w:rFonts w:hint="eastAsia"/>
          <w:spacing w:val="-2"/>
          <w:rtl/>
        </w:rPr>
        <w:t>اللجنة</w:t>
      </w:r>
      <w:r w:rsidRPr="006830D0">
        <w:rPr>
          <w:spacing w:val="-2"/>
          <w:rtl/>
        </w:rPr>
        <w:t xml:space="preserve"> </w:t>
      </w:r>
      <w:r w:rsidRPr="006830D0">
        <w:rPr>
          <w:rFonts w:hint="eastAsia"/>
          <w:spacing w:val="-2"/>
          <w:rtl/>
        </w:rPr>
        <w:t>الوطنية</w:t>
      </w:r>
      <w:r w:rsidRPr="006830D0">
        <w:rPr>
          <w:spacing w:val="-2"/>
          <w:rtl/>
        </w:rPr>
        <w:t xml:space="preserve"> </w:t>
      </w:r>
      <w:r w:rsidRPr="006830D0">
        <w:rPr>
          <w:rFonts w:hint="eastAsia"/>
          <w:spacing w:val="-2"/>
          <w:rtl/>
        </w:rPr>
        <w:t>للطفولة</w:t>
      </w:r>
      <w:r w:rsidRPr="006830D0">
        <w:rPr>
          <w:spacing w:val="-2"/>
          <w:rtl/>
        </w:rPr>
        <w:t xml:space="preserve"> </w:t>
      </w:r>
      <w:r w:rsidRPr="006830D0">
        <w:rPr>
          <w:rFonts w:hint="eastAsia"/>
          <w:spacing w:val="-2"/>
          <w:rtl/>
        </w:rPr>
        <w:t>مهمة</w:t>
      </w:r>
      <w:r w:rsidRPr="006830D0">
        <w:rPr>
          <w:spacing w:val="-2"/>
          <w:rtl/>
        </w:rPr>
        <w:t xml:space="preserve"> </w:t>
      </w:r>
      <w:r w:rsidRPr="006830D0">
        <w:rPr>
          <w:rFonts w:hint="eastAsia"/>
          <w:spacing w:val="-2"/>
          <w:rtl/>
        </w:rPr>
        <w:t>اعداد</w:t>
      </w:r>
      <w:r w:rsidRPr="006830D0">
        <w:rPr>
          <w:spacing w:val="-2"/>
          <w:rtl/>
        </w:rPr>
        <w:t xml:space="preserve"> </w:t>
      </w:r>
      <w:r w:rsidRPr="006830D0">
        <w:rPr>
          <w:rFonts w:hint="eastAsia"/>
          <w:spacing w:val="-2"/>
          <w:rtl/>
        </w:rPr>
        <w:t>الاستراتيجية</w:t>
      </w:r>
      <w:r w:rsidRPr="006830D0">
        <w:rPr>
          <w:spacing w:val="-2"/>
          <w:rtl/>
        </w:rPr>
        <w:t xml:space="preserve"> </w:t>
      </w:r>
      <w:r w:rsidRPr="006830D0">
        <w:rPr>
          <w:rFonts w:hint="eastAsia"/>
          <w:spacing w:val="-2"/>
          <w:rtl/>
        </w:rPr>
        <w:t>الوطنية</w:t>
      </w:r>
      <w:r w:rsidRPr="006830D0">
        <w:rPr>
          <w:spacing w:val="-2"/>
          <w:rtl/>
        </w:rPr>
        <w:t xml:space="preserve"> </w:t>
      </w:r>
      <w:r w:rsidRPr="006830D0">
        <w:rPr>
          <w:rFonts w:hint="eastAsia"/>
          <w:spacing w:val="-2"/>
          <w:rtl/>
        </w:rPr>
        <w:t>للطفولة</w:t>
      </w:r>
      <w:r w:rsidRPr="006830D0">
        <w:rPr>
          <w:spacing w:val="-2"/>
          <w:rtl/>
        </w:rPr>
        <w:t xml:space="preserve">. </w:t>
      </w:r>
      <w:r w:rsidRPr="006830D0">
        <w:rPr>
          <w:rFonts w:hint="eastAsia"/>
          <w:spacing w:val="-2"/>
          <w:rtl/>
        </w:rPr>
        <w:t>وقد</w:t>
      </w:r>
      <w:r w:rsidRPr="006830D0">
        <w:rPr>
          <w:spacing w:val="-2"/>
          <w:rtl/>
        </w:rPr>
        <w:t xml:space="preserve"> </w:t>
      </w:r>
      <w:r w:rsidRPr="006830D0">
        <w:rPr>
          <w:rFonts w:hint="eastAsia"/>
          <w:spacing w:val="-2"/>
          <w:rtl/>
        </w:rPr>
        <w:t>أطلقتها</w:t>
      </w:r>
      <w:r w:rsidRPr="006830D0">
        <w:rPr>
          <w:spacing w:val="-2"/>
          <w:rtl/>
        </w:rPr>
        <w:t xml:space="preserve"> </w:t>
      </w:r>
      <w:r w:rsidRPr="006830D0">
        <w:rPr>
          <w:rFonts w:hint="eastAsia"/>
          <w:spacing w:val="-2"/>
          <w:rtl/>
        </w:rPr>
        <w:t>في</w:t>
      </w:r>
      <w:r w:rsidRPr="006830D0">
        <w:rPr>
          <w:spacing w:val="-2"/>
          <w:rtl/>
        </w:rPr>
        <w:t xml:space="preserve"> 2013. </w:t>
      </w:r>
      <w:r w:rsidRPr="006830D0">
        <w:rPr>
          <w:rFonts w:hint="eastAsia"/>
          <w:spacing w:val="-2"/>
          <w:rtl/>
        </w:rPr>
        <w:t>وقد</w:t>
      </w:r>
      <w:r w:rsidRPr="006830D0">
        <w:rPr>
          <w:spacing w:val="-2"/>
          <w:rtl/>
        </w:rPr>
        <w:t xml:space="preserve"> </w:t>
      </w:r>
      <w:r w:rsidRPr="006830D0">
        <w:rPr>
          <w:rFonts w:hint="eastAsia"/>
          <w:spacing w:val="-2"/>
          <w:rtl/>
        </w:rPr>
        <w:t>اشتملت</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تأمين</w:t>
      </w:r>
      <w:r w:rsidRPr="006830D0">
        <w:rPr>
          <w:spacing w:val="-2"/>
          <w:rtl/>
        </w:rPr>
        <w:t xml:space="preserve"> </w:t>
      </w:r>
      <w:r w:rsidRPr="006830D0">
        <w:rPr>
          <w:rFonts w:hint="eastAsia"/>
          <w:spacing w:val="-2"/>
          <w:rtl/>
        </w:rPr>
        <w:t>حق</w:t>
      </w:r>
      <w:r w:rsidRPr="006830D0">
        <w:rPr>
          <w:spacing w:val="-2"/>
          <w:rtl/>
        </w:rPr>
        <w:t xml:space="preserve"> </w:t>
      </w:r>
      <w:r w:rsidRPr="006830D0">
        <w:rPr>
          <w:rFonts w:hint="eastAsia"/>
          <w:spacing w:val="-2"/>
          <w:rtl/>
        </w:rPr>
        <w:t>الطفل</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الحماية</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العنف</w:t>
      </w:r>
      <w:r w:rsidRPr="006830D0">
        <w:rPr>
          <w:spacing w:val="-2"/>
          <w:rtl/>
        </w:rPr>
        <w:t xml:space="preserve"> </w:t>
      </w:r>
      <w:r w:rsidRPr="006830D0">
        <w:rPr>
          <w:rFonts w:hint="eastAsia"/>
          <w:spacing w:val="-2"/>
          <w:rtl/>
        </w:rPr>
        <w:t>بكافة</w:t>
      </w:r>
      <w:r w:rsidRPr="006830D0">
        <w:rPr>
          <w:spacing w:val="-2"/>
          <w:rtl/>
        </w:rPr>
        <w:t xml:space="preserve"> </w:t>
      </w:r>
      <w:r w:rsidRPr="006830D0">
        <w:rPr>
          <w:rFonts w:hint="eastAsia"/>
          <w:spacing w:val="-2"/>
          <w:rtl/>
        </w:rPr>
        <w:t>أشكاله</w:t>
      </w:r>
      <w:r w:rsidRPr="006830D0">
        <w:rPr>
          <w:spacing w:val="-2"/>
          <w:rtl/>
        </w:rPr>
        <w:t xml:space="preserve"> </w:t>
      </w:r>
      <w:r w:rsidRPr="006830D0">
        <w:rPr>
          <w:rFonts w:hint="eastAsia"/>
          <w:spacing w:val="-2"/>
          <w:rtl/>
        </w:rPr>
        <w:t>ومن</w:t>
      </w:r>
      <w:r w:rsidRPr="006830D0">
        <w:rPr>
          <w:spacing w:val="-2"/>
          <w:rtl/>
        </w:rPr>
        <w:t xml:space="preserve"> </w:t>
      </w:r>
      <w:r w:rsidRPr="006830D0">
        <w:rPr>
          <w:rFonts w:hint="eastAsia"/>
          <w:spacing w:val="-2"/>
          <w:rtl/>
        </w:rPr>
        <w:t>الاستغلال</w:t>
      </w:r>
      <w:r w:rsidRPr="006830D0">
        <w:rPr>
          <w:spacing w:val="-2"/>
          <w:rtl/>
        </w:rPr>
        <w:t xml:space="preserve">. </w:t>
      </w:r>
      <w:r w:rsidRPr="006830D0">
        <w:rPr>
          <w:rFonts w:hint="eastAsia"/>
          <w:spacing w:val="-2"/>
          <w:rtl/>
        </w:rPr>
        <w:t>وتعمل</w:t>
      </w:r>
      <w:r w:rsidRPr="006830D0">
        <w:rPr>
          <w:spacing w:val="-2"/>
          <w:rtl/>
        </w:rPr>
        <w:t xml:space="preserve"> </w:t>
      </w:r>
      <w:r w:rsidRPr="006830D0">
        <w:rPr>
          <w:rFonts w:hint="eastAsia"/>
          <w:spacing w:val="-2"/>
          <w:rtl/>
        </w:rPr>
        <w:t>الوزارة</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تقديم</w:t>
      </w:r>
      <w:r w:rsidRPr="006830D0">
        <w:rPr>
          <w:spacing w:val="-2"/>
          <w:rtl/>
        </w:rPr>
        <w:t xml:space="preserve"> </w:t>
      </w:r>
      <w:r w:rsidRPr="006830D0">
        <w:rPr>
          <w:rFonts w:hint="eastAsia"/>
          <w:spacing w:val="-2"/>
          <w:rtl/>
        </w:rPr>
        <w:t>الخدمات</w:t>
      </w:r>
      <w:r w:rsidRPr="006830D0">
        <w:rPr>
          <w:spacing w:val="-2"/>
          <w:rtl/>
        </w:rPr>
        <w:t xml:space="preserve"> </w:t>
      </w:r>
      <w:r w:rsidRPr="006830D0">
        <w:rPr>
          <w:rFonts w:hint="eastAsia"/>
          <w:spacing w:val="-2"/>
          <w:rtl/>
        </w:rPr>
        <w:t>واتخاذ</w:t>
      </w:r>
      <w:r w:rsidRPr="006830D0">
        <w:rPr>
          <w:spacing w:val="-2"/>
          <w:rtl/>
        </w:rPr>
        <w:t xml:space="preserve"> </w:t>
      </w:r>
      <w:r w:rsidRPr="006830D0">
        <w:rPr>
          <w:rFonts w:hint="eastAsia"/>
          <w:spacing w:val="-2"/>
          <w:rtl/>
        </w:rPr>
        <w:t>التدابير</w:t>
      </w:r>
      <w:r w:rsidRPr="006830D0">
        <w:rPr>
          <w:spacing w:val="-2"/>
          <w:rtl/>
        </w:rPr>
        <w:t xml:space="preserve"> </w:t>
      </w:r>
      <w:r w:rsidRPr="006830D0">
        <w:rPr>
          <w:rFonts w:hint="eastAsia"/>
          <w:spacing w:val="-2"/>
          <w:rtl/>
        </w:rPr>
        <w:t>التالية</w:t>
      </w:r>
      <w:r w:rsidRPr="006830D0">
        <w:rPr>
          <w:spacing w:val="-2"/>
          <w:rtl/>
        </w:rPr>
        <w:t xml:space="preserve"> </w:t>
      </w:r>
      <w:r w:rsidRPr="006830D0">
        <w:rPr>
          <w:rFonts w:hint="eastAsia"/>
          <w:spacing w:val="-2"/>
          <w:rtl/>
        </w:rPr>
        <w:t>للحد</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العنف</w:t>
      </w:r>
      <w:r w:rsidRPr="006830D0">
        <w:rPr>
          <w:spacing w:val="-2"/>
          <w:rtl/>
        </w:rPr>
        <w:t xml:space="preserve"> </w:t>
      </w:r>
      <w:r w:rsidRPr="006830D0">
        <w:rPr>
          <w:rFonts w:hint="eastAsia"/>
          <w:spacing w:val="-2"/>
          <w:rtl/>
        </w:rPr>
        <w:t>الأسري،</w:t>
      </w:r>
      <w:r w:rsidRPr="006830D0">
        <w:rPr>
          <w:spacing w:val="-2"/>
          <w:rtl/>
        </w:rPr>
        <w:t xml:space="preserve"> </w:t>
      </w:r>
      <w:r w:rsidRPr="006830D0">
        <w:rPr>
          <w:rFonts w:hint="eastAsia"/>
          <w:spacing w:val="-2"/>
          <w:rtl/>
        </w:rPr>
        <w:t>بالتعاون</w:t>
      </w:r>
      <w:r w:rsidRPr="006830D0">
        <w:rPr>
          <w:spacing w:val="-2"/>
          <w:rtl/>
        </w:rPr>
        <w:t xml:space="preserve"> </w:t>
      </w:r>
      <w:r w:rsidRPr="006830D0">
        <w:rPr>
          <w:rFonts w:hint="eastAsia"/>
          <w:spacing w:val="-2"/>
          <w:rtl/>
        </w:rPr>
        <w:t>والتنسيق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كافة</w:t>
      </w:r>
      <w:r w:rsidRPr="006830D0">
        <w:rPr>
          <w:spacing w:val="-2"/>
          <w:rtl/>
        </w:rPr>
        <w:t xml:space="preserve"> </w:t>
      </w:r>
      <w:r w:rsidRPr="006830D0">
        <w:rPr>
          <w:rFonts w:hint="eastAsia"/>
          <w:spacing w:val="-2"/>
          <w:rtl/>
        </w:rPr>
        <w:t>المؤسسات</w:t>
      </w:r>
      <w:r w:rsidRPr="006830D0">
        <w:rPr>
          <w:spacing w:val="-2"/>
          <w:rtl/>
        </w:rPr>
        <w:t xml:space="preserve"> </w:t>
      </w:r>
      <w:r w:rsidRPr="006830D0">
        <w:rPr>
          <w:rFonts w:hint="eastAsia"/>
          <w:spacing w:val="-2"/>
          <w:rtl/>
        </w:rPr>
        <w:t>الرسمية</w:t>
      </w:r>
      <w:r w:rsidRPr="006830D0">
        <w:rPr>
          <w:spacing w:val="-2"/>
          <w:rtl/>
        </w:rPr>
        <w:t xml:space="preserve"> </w:t>
      </w:r>
      <w:r w:rsidRPr="006830D0">
        <w:rPr>
          <w:rFonts w:hint="eastAsia"/>
          <w:spacing w:val="-2"/>
          <w:rtl/>
        </w:rPr>
        <w:t>كل</w:t>
      </w:r>
      <w:r w:rsidRPr="006830D0">
        <w:rPr>
          <w:spacing w:val="-2"/>
          <w:rtl/>
        </w:rPr>
        <w:t xml:space="preserve"> </w:t>
      </w:r>
      <w:r w:rsidRPr="006830D0">
        <w:rPr>
          <w:rFonts w:hint="eastAsia"/>
          <w:spacing w:val="-2"/>
          <w:rtl/>
        </w:rPr>
        <w:t>حسب</w:t>
      </w:r>
      <w:r w:rsidRPr="006830D0">
        <w:rPr>
          <w:spacing w:val="-2"/>
          <w:rtl/>
        </w:rPr>
        <w:t xml:space="preserve"> </w:t>
      </w:r>
      <w:r w:rsidRPr="006830D0">
        <w:rPr>
          <w:rFonts w:hint="eastAsia"/>
          <w:spacing w:val="-2"/>
          <w:rtl/>
        </w:rPr>
        <w:t>اختصاصه،</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النحو</w:t>
      </w:r>
      <w:r w:rsidRPr="006830D0">
        <w:rPr>
          <w:spacing w:val="-2"/>
          <w:rtl/>
        </w:rPr>
        <w:t xml:space="preserve"> </w:t>
      </w:r>
      <w:r w:rsidRPr="006830D0">
        <w:rPr>
          <w:rFonts w:hint="eastAsia"/>
          <w:spacing w:val="-2"/>
          <w:rtl/>
        </w:rPr>
        <w:t>التالي</w:t>
      </w:r>
      <w:r w:rsidRPr="006830D0">
        <w:rPr>
          <w:spacing w:val="-2"/>
          <w:rtl/>
        </w:rPr>
        <w:t xml:space="preserve">: </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العمل</w:t>
      </w:r>
      <w:r>
        <w:rPr>
          <w:rFonts w:hint="cs"/>
          <w:rtl/>
        </w:rPr>
        <w:t xml:space="preserve"> </w:t>
      </w:r>
      <w:r w:rsidRPr="00A544A4">
        <w:rPr>
          <w:rFonts w:hint="cs"/>
          <w:rtl/>
        </w:rPr>
        <w:t>على</w:t>
      </w:r>
      <w:r>
        <w:rPr>
          <w:rFonts w:hint="cs"/>
          <w:rtl/>
        </w:rPr>
        <w:t xml:space="preserve"> </w:t>
      </w:r>
      <w:r w:rsidRPr="00A544A4">
        <w:rPr>
          <w:rFonts w:hint="cs"/>
          <w:rtl/>
        </w:rPr>
        <w:t>توعية</w:t>
      </w:r>
      <w:r>
        <w:rPr>
          <w:rFonts w:hint="cs"/>
          <w:rtl/>
        </w:rPr>
        <w:t xml:space="preserve"> </w:t>
      </w:r>
      <w:r w:rsidRPr="00A544A4">
        <w:rPr>
          <w:rFonts w:hint="cs"/>
          <w:rtl/>
        </w:rPr>
        <w:t>الرأي</w:t>
      </w:r>
      <w:r>
        <w:rPr>
          <w:rFonts w:hint="cs"/>
          <w:rtl/>
        </w:rPr>
        <w:t xml:space="preserve"> </w:t>
      </w:r>
      <w:r w:rsidRPr="00A544A4">
        <w:rPr>
          <w:rFonts w:hint="cs"/>
          <w:rtl/>
        </w:rPr>
        <w:t>العام</w:t>
      </w:r>
      <w:r>
        <w:rPr>
          <w:rFonts w:hint="cs"/>
          <w:rtl/>
        </w:rPr>
        <w:t xml:space="preserve"> </w:t>
      </w:r>
      <w:r w:rsidRPr="00A544A4">
        <w:rPr>
          <w:rFonts w:hint="cs"/>
          <w:rtl/>
        </w:rPr>
        <w:t>بمخاطر</w:t>
      </w:r>
      <w:r>
        <w:rPr>
          <w:rFonts w:hint="cs"/>
          <w:rtl/>
        </w:rPr>
        <w:t xml:space="preserve"> </w:t>
      </w:r>
      <w:r w:rsidRPr="00A544A4">
        <w:rPr>
          <w:rFonts w:hint="cs"/>
          <w:rtl/>
        </w:rPr>
        <w:t>وآثار</w:t>
      </w:r>
      <w:r>
        <w:rPr>
          <w:rFonts w:hint="cs"/>
          <w:rtl/>
        </w:rPr>
        <w:t xml:space="preserve"> </w:t>
      </w:r>
      <w:r w:rsidRPr="00A544A4">
        <w:rPr>
          <w:rFonts w:hint="cs"/>
          <w:rtl/>
        </w:rPr>
        <w:t>العنف</w:t>
      </w:r>
      <w:r>
        <w:rPr>
          <w:rFonts w:hint="cs"/>
          <w:rtl/>
        </w:rPr>
        <w:t xml:space="preserve"> </w:t>
      </w:r>
      <w:r w:rsidRPr="00A544A4">
        <w:rPr>
          <w:rFonts w:hint="cs"/>
          <w:rtl/>
        </w:rPr>
        <w:t>الاسري،</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المراكز</w:t>
      </w:r>
      <w:r>
        <w:rPr>
          <w:rFonts w:hint="cs"/>
          <w:rtl/>
        </w:rPr>
        <w:t xml:space="preserve"> </w:t>
      </w:r>
      <w:r w:rsidRPr="00A544A4">
        <w:rPr>
          <w:rFonts w:hint="cs"/>
          <w:rtl/>
        </w:rPr>
        <w:t>الأهلية</w:t>
      </w:r>
      <w:r>
        <w:rPr>
          <w:rFonts w:hint="cs"/>
          <w:rtl/>
        </w:rPr>
        <w:t xml:space="preserve"> </w:t>
      </w:r>
      <w:r w:rsidRPr="00A544A4">
        <w:rPr>
          <w:rFonts w:hint="cs"/>
          <w:rtl/>
        </w:rPr>
        <w:t>المختلفة</w:t>
      </w:r>
      <w:r>
        <w:rPr>
          <w:rFonts w:hint="cs"/>
          <w:rtl/>
        </w:rPr>
        <w:t xml:space="preserve"> </w:t>
      </w:r>
      <w:r w:rsidRPr="00A544A4">
        <w:rPr>
          <w:rFonts w:hint="cs"/>
          <w:rtl/>
        </w:rPr>
        <w:t>ووزارة</w:t>
      </w:r>
      <w:r>
        <w:rPr>
          <w:rFonts w:hint="cs"/>
          <w:rtl/>
        </w:rPr>
        <w:t xml:space="preserve"> </w:t>
      </w:r>
      <w:r w:rsidRPr="00A544A4">
        <w:rPr>
          <w:rFonts w:hint="cs"/>
          <w:rtl/>
        </w:rPr>
        <w:t>شؤون</w:t>
      </w:r>
      <w:r>
        <w:rPr>
          <w:rFonts w:hint="cs"/>
          <w:rtl/>
        </w:rPr>
        <w:t xml:space="preserve"> </w:t>
      </w:r>
      <w:r w:rsidRPr="00A544A4">
        <w:rPr>
          <w:rFonts w:hint="cs"/>
          <w:rtl/>
        </w:rPr>
        <w:t>الإعلام،</w:t>
      </w:r>
      <w:r>
        <w:rPr>
          <w:rFonts w:hint="cs"/>
          <w:rtl/>
        </w:rPr>
        <w:t xml:space="preserve"> </w:t>
      </w:r>
      <w:r w:rsidRPr="00A544A4">
        <w:rPr>
          <w:rFonts w:hint="cs"/>
          <w:rtl/>
        </w:rPr>
        <w:t>بما</w:t>
      </w:r>
      <w:r>
        <w:rPr>
          <w:rFonts w:hint="cs"/>
          <w:rtl/>
        </w:rPr>
        <w:t xml:space="preserve"> </w:t>
      </w:r>
      <w:r w:rsidRPr="00A544A4">
        <w:rPr>
          <w:rFonts w:hint="cs"/>
          <w:rtl/>
        </w:rPr>
        <w:t>فيها</w:t>
      </w:r>
      <w:r>
        <w:rPr>
          <w:rFonts w:hint="cs"/>
          <w:rtl/>
        </w:rPr>
        <w:t xml:space="preserve"> </w:t>
      </w:r>
      <w:r w:rsidRPr="00A544A4">
        <w:rPr>
          <w:rFonts w:hint="cs"/>
          <w:rtl/>
        </w:rPr>
        <w:t>الصحافة</w:t>
      </w:r>
      <w:r>
        <w:rPr>
          <w:rFonts w:hint="cs"/>
          <w:rtl/>
        </w:rPr>
        <w:t xml:space="preserve"> </w:t>
      </w:r>
      <w:r w:rsidRPr="00A544A4">
        <w:rPr>
          <w:rFonts w:hint="cs"/>
          <w:rtl/>
        </w:rPr>
        <w:t>المحلية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ونشر</w:t>
      </w:r>
      <w:r>
        <w:rPr>
          <w:rFonts w:hint="cs"/>
          <w:rtl/>
        </w:rPr>
        <w:t xml:space="preserve"> </w:t>
      </w:r>
      <w:r w:rsidRPr="00A544A4">
        <w:rPr>
          <w:rFonts w:hint="cs"/>
          <w:rtl/>
        </w:rPr>
        <w:t>معلومات</w:t>
      </w:r>
      <w:r>
        <w:rPr>
          <w:rFonts w:hint="cs"/>
          <w:rtl/>
        </w:rPr>
        <w:t xml:space="preserve"> </w:t>
      </w:r>
      <w:r w:rsidRPr="00A544A4">
        <w:rPr>
          <w:rFonts w:hint="cs"/>
          <w:rtl/>
        </w:rPr>
        <w:t>وافية</w:t>
      </w:r>
      <w:r>
        <w:rPr>
          <w:rFonts w:hint="cs"/>
          <w:rtl/>
        </w:rPr>
        <w:t xml:space="preserve"> </w:t>
      </w:r>
      <w:r w:rsidRPr="00A544A4">
        <w:rPr>
          <w:rFonts w:hint="cs"/>
          <w:rtl/>
        </w:rPr>
        <w:t>عن</w:t>
      </w:r>
      <w:r>
        <w:rPr>
          <w:rFonts w:hint="cs"/>
          <w:rtl/>
        </w:rPr>
        <w:t xml:space="preserve"> </w:t>
      </w:r>
      <w:r w:rsidRPr="00A544A4">
        <w:rPr>
          <w:rFonts w:hint="cs"/>
          <w:rtl/>
        </w:rPr>
        <w:t>خدمات</w:t>
      </w:r>
      <w:r>
        <w:rPr>
          <w:rFonts w:hint="cs"/>
          <w:rtl/>
        </w:rPr>
        <w:t xml:space="preserve"> </w:t>
      </w:r>
      <w:r w:rsidRPr="00A544A4">
        <w:rPr>
          <w:rFonts w:hint="cs"/>
          <w:rtl/>
        </w:rPr>
        <w:t>الإرشاد</w:t>
      </w:r>
      <w:r>
        <w:rPr>
          <w:rFonts w:hint="cs"/>
          <w:rtl/>
        </w:rPr>
        <w:t xml:space="preserve"> </w:t>
      </w:r>
      <w:r w:rsidRPr="00A544A4">
        <w:rPr>
          <w:rFonts w:hint="cs"/>
          <w:rtl/>
        </w:rPr>
        <w:t>الأسري</w:t>
      </w:r>
      <w:r>
        <w:rPr>
          <w:rFonts w:hint="cs"/>
          <w:rtl/>
        </w:rPr>
        <w:t xml:space="preserve"> </w:t>
      </w:r>
      <w:r w:rsidRPr="00A544A4">
        <w:rPr>
          <w:rFonts w:hint="cs"/>
          <w:rtl/>
        </w:rPr>
        <w:t>والعلاج</w:t>
      </w:r>
      <w:r>
        <w:rPr>
          <w:rFonts w:hint="cs"/>
          <w:rtl/>
        </w:rPr>
        <w:t xml:space="preserve"> </w:t>
      </w:r>
      <w:r w:rsidRPr="00A544A4">
        <w:rPr>
          <w:rFonts w:hint="cs"/>
          <w:rtl/>
        </w:rPr>
        <w:t>والتأهيل</w:t>
      </w:r>
      <w:r>
        <w:rPr>
          <w:rFonts w:hint="cs"/>
          <w:rtl/>
        </w:rPr>
        <w:t xml:space="preserve"> </w:t>
      </w:r>
      <w:r w:rsidRPr="00A544A4">
        <w:rPr>
          <w:rFonts w:hint="cs"/>
          <w:rtl/>
        </w:rPr>
        <w:t>والإيواء</w:t>
      </w:r>
      <w:r>
        <w:rPr>
          <w:rFonts w:hint="cs"/>
          <w:rtl/>
        </w:rPr>
        <w:t xml:space="preserve"> </w:t>
      </w:r>
      <w:r w:rsidRPr="00A544A4">
        <w:rPr>
          <w:rFonts w:hint="cs"/>
          <w:rtl/>
        </w:rPr>
        <w:t>وكيفية</w:t>
      </w:r>
      <w:r>
        <w:rPr>
          <w:rFonts w:hint="cs"/>
          <w:rtl/>
        </w:rPr>
        <w:t xml:space="preserve"> </w:t>
      </w:r>
      <w:r w:rsidRPr="00A544A4">
        <w:rPr>
          <w:rFonts w:hint="cs"/>
          <w:rtl/>
        </w:rPr>
        <w:t>الحصول</w:t>
      </w:r>
      <w:r>
        <w:rPr>
          <w:rFonts w:hint="cs"/>
          <w:rtl/>
        </w:rPr>
        <w:t xml:space="preserve"> </w:t>
      </w:r>
      <w:r w:rsidRPr="00A544A4">
        <w:rPr>
          <w:rFonts w:hint="cs"/>
          <w:rtl/>
        </w:rPr>
        <w:t>عليها</w:t>
      </w:r>
      <w:r>
        <w:rPr>
          <w:rFonts w:hint="cs"/>
          <w:rtl/>
        </w:rPr>
        <w:t xml:space="preserve"> </w:t>
      </w:r>
      <w:r w:rsidRPr="00A544A4">
        <w:rPr>
          <w:rFonts w:hint="cs"/>
          <w:rtl/>
        </w:rPr>
        <w:t>والجهات</w:t>
      </w:r>
      <w:r>
        <w:rPr>
          <w:rFonts w:hint="cs"/>
          <w:rtl/>
        </w:rPr>
        <w:t xml:space="preserve"> </w:t>
      </w:r>
      <w:r w:rsidRPr="00A544A4">
        <w:rPr>
          <w:rFonts w:hint="cs"/>
          <w:rtl/>
        </w:rPr>
        <w:t>التي</w:t>
      </w:r>
      <w:r>
        <w:rPr>
          <w:rFonts w:hint="cs"/>
          <w:rtl/>
        </w:rPr>
        <w:t xml:space="preserve"> </w:t>
      </w:r>
      <w:r w:rsidRPr="00A544A4">
        <w:rPr>
          <w:rFonts w:hint="cs"/>
          <w:rtl/>
        </w:rPr>
        <w:t>تقدمها</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دور</w:t>
      </w:r>
      <w:r>
        <w:rPr>
          <w:rFonts w:hint="cs"/>
          <w:rtl/>
        </w:rPr>
        <w:t xml:space="preserve"> </w:t>
      </w:r>
      <w:r w:rsidRPr="00A544A4">
        <w:rPr>
          <w:rFonts w:hint="cs"/>
          <w:rtl/>
        </w:rPr>
        <w:t>الإيواء</w:t>
      </w:r>
      <w:r>
        <w:rPr>
          <w:rFonts w:hint="cs"/>
          <w:rtl/>
        </w:rPr>
        <w:t xml:space="preserve"> </w:t>
      </w:r>
      <w:r w:rsidRPr="00A544A4">
        <w:rPr>
          <w:rFonts w:hint="cs"/>
          <w:rtl/>
        </w:rPr>
        <w:t>اللازمة</w:t>
      </w:r>
      <w:r>
        <w:rPr>
          <w:rFonts w:hint="cs"/>
          <w:rtl/>
        </w:rPr>
        <w:t xml:space="preserve"> </w:t>
      </w:r>
      <w:r w:rsidRPr="00A544A4">
        <w:rPr>
          <w:rFonts w:hint="cs"/>
          <w:rtl/>
        </w:rPr>
        <w:t>لإيواء</w:t>
      </w:r>
      <w:r>
        <w:rPr>
          <w:rFonts w:hint="cs"/>
          <w:rtl/>
        </w:rPr>
        <w:t xml:space="preserve"> </w:t>
      </w:r>
      <w:r w:rsidRPr="00A544A4">
        <w:rPr>
          <w:rFonts w:hint="cs"/>
          <w:rtl/>
        </w:rPr>
        <w:t>المعتدى</w:t>
      </w:r>
      <w:r>
        <w:rPr>
          <w:rFonts w:hint="cs"/>
          <w:rtl/>
        </w:rPr>
        <w:t xml:space="preserve"> </w:t>
      </w:r>
      <w:r w:rsidRPr="00A544A4">
        <w:rPr>
          <w:rFonts w:hint="cs"/>
          <w:rtl/>
        </w:rPr>
        <w:t>عليه</w:t>
      </w:r>
      <w:r>
        <w:rPr>
          <w:rFonts w:hint="cs"/>
          <w:rtl/>
        </w:rPr>
        <w:t xml:space="preserve"> </w:t>
      </w:r>
      <w:r w:rsidRPr="00A544A4">
        <w:rPr>
          <w:rFonts w:hint="cs"/>
          <w:rtl/>
        </w:rPr>
        <w:t>في</w:t>
      </w:r>
      <w:r>
        <w:rPr>
          <w:rFonts w:hint="cs"/>
          <w:rtl/>
        </w:rPr>
        <w:t xml:space="preserve"> </w:t>
      </w:r>
      <w:r w:rsidRPr="00A544A4">
        <w:rPr>
          <w:rFonts w:hint="cs"/>
          <w:rtl/>
        </w:rPr>
        <w:t>جرائم</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مثل</w:t>
      </w:r>
      <w:r>
        <w:rPr>
          <w:rFonts w:hint="cs"/>
          <w:rtl/>
        </w:rPr>
        <w:t xml:space="preserve"> </w:t>
      </w:r>
      <w:r w:rsidRPr="00A544A4">
        <w:rPr>
          <w:rFonts w:hint="cs"/>
          <w:rtl/>
        </w:rPr>
        <w:t>"مركز</w:t>
      </w:r>
      <w:r>
        <w:rPr>
          <w:rFonts w:hint="cs"/>
          <w:rtl/>
        </w:rPr>
        <w:t xml:space="preserve"> </w:t>
      </w:r>
      <w:r w:rsidRPr="00A544A4">
        <w:rPr>
          <w:rFonts w:hint="cs"/>
          <w:rtl/>
        </w:rPr>
        <w:t>حماية</w:t>
      </w:r>
      <w:r>
        <w:rPr>
          <w:rFonts w:hint="cs"/>
          <w:rtl/>
        </w:rPr>
        <w:t xml:space="preserve"> </w:t>
      </w:r>
      <w:r w:rsidRPr="00A544A4">
        <w:rPr>
          <w:rFonts w:hint="cs"/>
          <w:rtl/>
        </w:rPr>
        <w:t>الطفل"</w:t>
      </w:r>
      <w:r>
        <w:rPr>
          <w:rFonts w:hint="cs"/>
          <w:rtl/>
        </w:rPr>
        <w:t xml:space="preserve"> </w:t>
      </w:r>
      <w:r w:rsidRPr="00A544A4">
        <w:rPr>
          <w:rFonts w:hint="cs"/>
          <w:rtl/>
        </w:rPr>
        <w:t>والذي</w:t>
      </w:r>
      <w:r>
        <w:rPr>
          <w:rFonts w:hint="cs"/>
          <w:rtl/>
        </w:rPr>
        <w:t xml:space="preserve"> </w:t>
      </w:r>
      <w:r w:rsidRPr="00A544A4">
        <w:rPr>
          <w:rFonts w:hint="cs"/>
          <w:rtl/>
        </w:rPr>
        <w:t>يقدم</w:t>
      </w:r>
      <w:r>
        <w:rPr>
          <w:rFonts w:hint="cs"/>
          <w:rtl/>
        </w:rPr>
        <w:t xml:space="preserve"> </w:t>
      </w:r>
      <w:r w:rsidRPr="00A544A4">
        <w:rPr>
          <w:rFonts w:hint="cs"/>
          <w:rtl/>
        </w:rPr>
        <w:t>الدعم</w:t>
      </w:r>
      <w:r>
        <w:rPr>
          <w:rFonts w:hint="cs"/>
          <w:rtl/>
        </w:rPr>
        <w:t xml:space="preserve"> </w:t>
      </w:r>
      <w:r w:rsidRPr="00A544A4">
        <w:rPr>
          <w:rFonts w:hint="cs"/>
          <w:rtl/>
        </w:rPr>
        <w:t>والحماية</w:t>
      </w:r>
      <w:r>
        <w:rPr>
          <w:rFonts w:hint="cs"/>
          <w:rtl/>
        </w:rPr>
        <w:t xml:space="preserve"> </w:t>
      </w:r>
      <w:r w:rsidRPr="00A544A4">
        <w:rPr>
          <w:rFonts w:hint="cs"/>
          <w:rtl/>
        </w:rPr>
        <w:t>للأطفال</w:t>
      </w:r>
      <w:r>
        <w:rPr>
          <w:rFonts w:hint="cs"/>
          <w:rtl/>
        </w:rPr>
        <w:t xml:space="preserve"> </w:t>
      </w:r>
      <w:r w:rsidRPr="00A544A4">
        <w:rPr>
          <w:rFonts w:hint="cs"/>
          <w:rtl/>
        </w:rPr>
        <w:t>ضحايا</w:t>
      </w:r>
      <w:r>
        <w:rPr>
          <w:rFonts w:hint="cs"/>
          <w:rtl/>
        </w:rPr>
        <w:t xml:space="preserve"> </w:t>
      </w:r>
      <w:r w:rsidRPr="00A544A4">
        <w:rPr>
          <w:rFonts w:hint="cs"/>
          <w:rtl/>
        </w:rPr>
        <w:t>العنف،</w:t>
      </w:r>
      <w:r>
        <w:rPr>
          <w:rFonts w:hint="cs"/>
          <w:rtl/>
        </w:rPr>
        <w:t xml:space="preserve"> </w:t>
      </w:r>
      <w:r w:rsidRPr="00A544A4">
        <w:rPr>
          <w:rFonts w:hint="cs"/>
          <w:rtl/>
        </w:rPr>
        <w:t>وكذلك</w:t>
      </w:r>
      <w:r>
        <w:rPr>
          <w:rFonts w:hint="cs"/>
          <w:rtl/>
        </w:rPr>
        <w:t xml:space="preserve"> </w:t>
      </w:r>
      <w:r w:rsidRPr="00A544A4">
        <w:rPr>
          <w:rFonts w:hint="cs"/>
          <w:rtl/>
        </w:rPr>
        <w:t>"دار</w:t>
      </w:r>
      <w:r>
        <w:rPr>
          <w:rFonts w:hint="cs"/>
          <w:rtl/>
        </w:rPr>
        <w:t xml:space="preserve"> </w:t>
      </w:r>
      <w:r w:rsidRPr="00A544A4">
        <w:rPr>
          <w:rFonts w:hint="cs"/>
          <w:rtl/>
        </w:rPr>
        <w:t>الأمان"</w:t>
      </w:r>
      <w:r>
        <w:rPr>
          <w:rFonts w:hint="cs"/>
          <w:rtl/>
        </w:rPr>
        <w:t xml:space="preserve"> </w:t>
      </w:r>
      <w:r w:rsidRPr="00A544A4">
        <w:rPr>
          <w:rFonts w:hint="cs"/>
          <w:rtl/>
        </w:rPr>
        <w:t>لإيواء</w:t>
      </w:r>
      <w:r>
        <w:rPr>
          <w:rFonts w:hint="cs"/>
          <w:rtl/>
        </w:rPr>
        <w:t xml:space="preserve"> </w:t>
      </w:r>
      <w:r w:rsidRPr="00A544A4">
        <w:rPr>
          <w:rFonts w:hint="cs"/>
          <w:rtl/>
        </w:rPr>
        <w:t>السيدات</w:t>
      </w:r>
      <w:r>
        <w:rPr>
          <w:rFonts w:hint="cs"/>
          <w:rtl/>
        </w:rPr>
        <w:t xml:space="preserve"> </w:t>
      </w:r>
      <w:r w:rsidRPr="00A544A4">
        <w:rPr>
          <w:rFonts w:hint="cs"/>
          <w:rtl/>
        </w:rPr>
        <w:t>المعنفات</w:t>
      </w:r>
      <w:r>
        <w:rPr>
          <w:rFonts w:hint="cs"/>
          <w:rtl/>
        </w:rPr>
        <w:t xml:space="preserve"> </w:t>
      </w:r>
      <w:r w:rsidRPr="00A544A4">
        <w:rPr>
          <w:rFonts w:hint="cs"/>
          <w:rtl/>
        </w:rPr>
        <w:t>وأطفالهن</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مراكز</w:t>
      </w:r>
      <w:r>
        <w:rPr>
          <w:rFonts w:hint="cs"/>
          <w:rtl/>
        </w:rPr>
        <w:t xml:space="preserve"> </w:t>
      </w:r>
      <w:r w:rsidRPr="00A544A4">
        <w:rPr>
          <w:rFonts w:hint="cs"/>
          <w:rtl/>
        </w:rPr>
        <w:t>الارشاد</w:t>
      </w:r>
      <w:r>
        <w:rPr>
          <w:rFonts w:hint="cs"/>
          <w:rtl/>
        </w:rPr>
        <w:t xml:space="preserve"> </w:t>
      </w:r>
      <w:r w:rsidRPr="00A544A4">
        <w:rPr>
          <w:rFonts w:hint="cs"/>
          <w:rtl/>
        </w:rPr>
        <w:t>الأسري</w:t>
      </w:r>
      <w:r>
        <w:rPr>
          <w:rFonts w:hint="cs"/>
          <w:rtl/>
        </w:rPr>
        <w:t xml:space="preserve"> </w:t>
      </w:r>
      <w:r w:rsidRPr="00A544A4">
        <w:rPr>
          <w:rFonts w:hint="cs"/>
          <w:rtl/>
        </w:rPr>
        <w:t>مركز</w:t>
      </w:r>
      <w:r>
        <w:rPr>
          <w:rFonts w:hint="cs"/>
          <w:rtl/>
        </w:rPr>
        <w:t xml:space="preserve"> </w:t>
      </w:r>
      <w:r w:rsidRPr="00A544A4">
        <w:rPr>
          <w:rFonts w:hint="cs"/>
          <w:rtl/>
        </w:rPr>
        <w:t>"ود"،</w:t>
      </w:r>
      <w:r>
        <w:rPr>
          <w:rFonts w:hint="cs"/>
          <w:rtl/>
        </w:rPr>
        <w:t xml:space="preserve"> </w:t>
      </w:r>
      <w:r w:rsidRPr="00A544A4">
        <w:rPr>
          <w:rFonts w:hint="cs"/>
          <w:rtl/>
        </w:rPr>
        <w:t>ومركز</w:t>
      </w:r>
      <w:r>
        <w:rPr>
          <w:rFonts w:hint="cs"/>
          <w:rtl/>
        </w:rPr>
        <w:t xml:space="preserve"> </w:t>
      </w:r>
      <w:r w:rsidRPr="00A544A4">
        <w:rPr>
          <w:rFonts w:hint="cs"/>
          <w:rtl/>
        </w:rPr>
        <w:t>"مودة"،</w:t>
      </w:r>
      <w:r>
        <w:rPr>
          <w:rFonts w:hint="cs"/>
          <w:rtl/>
        </w:rPr>
        <w:t xml:space="preserve"> </w:t>
      </w:r>
      <w:r w:rsidRPr="00A544A4">
        <w:rPr>
          <w:rFonts w:hint="cs"/>
          <w:rtl/>
        </w:rPr>
        <w:t>ومركز</w:t>
      </w:r>
      <w:r>
        <w:rPr>
          <w:rFonts w:hint="cs"/>
          <w:rtl/>
        </w:rPr>
        <w:t xml:space="preserve"> </w:t>
      </w:r>
      <w:r w:rsidRPr="00A544A4">
        <w:rPr>
          <w:rFonts w:hint="cs"/>
          <w:rtl/>
        </w:rPr>
        <w:t>"عايشة</w:t>
      </w:r>
      <w:r>
        <w:rPr>
          <w:rFonts w:hint="cs"/>
          <w:rtl/>
        </w:rPr>
        <w:t xml:space="preserve"> </w:t>
      </w:r>
      <w:r w:rsidRPr="00A544A4">
        <w:rPr>
          <w:rFonts w:hint="cs"/>
          <w:rtl/>
        </w:rPr>
        <w:t>يتيم</w:t>
      </w:r>
      <w:r>
        <w:rPr>
          <w:rFonts w:hint="cs"/>
          <w:rtl/>
        </w:rPr>
        <w:t xml:space="preserve"> </w:t>
      </w:r>
      <w:r w:rsidRPr="00A544A4">
        <w:rPr>
          <w:rFonts w:hint="cs"/>
          <w:rtl/>
        </w:rPr>
        <w:t>للعنف</w:t>
      </w:r>
      <w:r>
        <w:rPr>
          <w:rFonts w:hint="cs"/>
          <w:rtl/>
        </w:rPr>
        <w:t xml:space="preserve"> </w:t>
      </w:r>
      <w:r w:rsidRPr="00A544A4">
        <w:rPr>
          <w:rFonts w:hint="cs"/>
          <w:rtl/>
        </w:rPr>
        <w:t>الأسري"</w:t>
      </w:r>
      <w:r>
        <w:rPr>
          <w:rFonts w:hint="cs"/>
          <w:rtl/>
        </w:rPr>
        <w:t xml:space="preserve"> </w:t>
      </w:r>
      <w:r w:rsidRPr="00A544A4">
        <w:rPr>
          <w:rFonts w:hint="cs"/>
          <w:rtl/>
        </w:rPr>
        <w:t>التابعين</w:t>
      </w:r>
      <w:r>
        <w:rPr>
          <w:rFonts w:hint="cs"/>
          <w:rtl/>
        </w:rPr>
        <w:t xml:space="preserve"> </w:t>
      </w:r>
      <w:r w:rsidRPr="00A544A4">
        <w:rPr>
          <w:rFonts w:hint="cs"/>
          <w:rtl/>
        </w:rPr>
        <w:t>لمؤسسات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التي</w:t>
      </w:r>
      <w:r>
        <w:rPr>
          <w:rFonts w:hint="cs"/>
          <w:rtl/>
        </w:rPr>
        <w:t xml:space="preserve"> </w:t>
      </w:r>
      <w:r w:rsidRPr="00A544A4">
        <w:rPr>
          <w:rFonts w:hint="cs"/>
          <w:rtl/>
        </w:rPr>
        <w:t>توفر</w:t>
      </w:r>
      <w:r>
        <w:rPr>
          <w:rFonts w:hint="cs"/>
          <w:rtl/>
        </w:rPr>
        <w:t xml:space="preserve"> </w:t>
      </w:r>
      <w:r w:rsidRPr="00A544A4">
        <w:rPr>
          <w:rFonts w:hint="cs"/>
          <w:rtl/>
        </w:rPr>
        <w:t>خدمات</w:t>
      </w:r>
      <w:r>
        <w:rPr>
          <w:rFonts w:hint="cs"/>
          <w:rtl/>
        </w:rPr>
        <w:t xml:space="preserve"> </w:t>
      </w:r>
      <w:r w:rsidRPr="00A544A4">
        <w:rPr>
          <w:rFonts w:hint="cs"/>
          <w:rtl/>
        </w:rPr>
        <w:t>الإرشاد</w:t>
      </w:r>
      <w:r>
        <w:rPr>
          <w:rFonts w:hint="cs"/>
          <w:rtl/>
        </w:rPr>
        <w:t xml:space="preserve"> </w:t>
      </w:r>
      <w:r w:rsidRPr="00A544A4">
        <w:rPr>
          <w:rFonts w:hint="cs"/>
          <w:rtl/>
        </w:rPr>
        <w:t>الأسري</w:t>
      </w:r>
      <w:r>
        <w:rPr>
          <w:rFonts w:hint="cs"/>
          <w:rtl/>
        </w:rPr>
        <w:t xml:space="preserve"> </w:t>
      </w:r>
      <w:r w:rsidRPr="00A544A4">
        <w:rPr>
          <w:rFonts w:hint="cs"/>
          <w:rtl/>
        </w:rPr>
        <w:t>والنفسي</w:t>
      </w:r>
      <w:r>
        <w:rPr>
          <w:rFonts w:hint="cs"/>
          <w:rtl/>
        </w:rPr>
        <w:t xml:space="preserve"> </w:t>
      </w:r>
      <w:r w:rsidRPr="00A544A4">
        <w:rPr>
          <w:rFonts w:hint="cs"/>
          <w:rtl/>
        </w:rPr>
        <w:t>والاجتماعي</w:t>
      </w:r>
      <w:r>
        <w:rPr>
          <w:rFonts w:hint="cs"/>
          <w:rtl/>
        </w:rPr>
        <w:t xml:space="preserve"> </w:t>
      </w:r>
      <w:r w:rsidRPr="00A544A4">
        <w:rPr>
          <w:rFonts w:hint="cs"/>
          <w:rtl/>
        </w:rPr>
        <w:t>والصحي</w:t>
      </w:r>
      <w:r>
        <w:rPr>
          <w:rFonts w:hint="cs"/>
          <w:rtl/>
        </w:rPr>
        <w:t xml:space="preserve"> </w:t>
      </w:r>
      <w:r w:rsidRPr="00A544A4">
        <w:rPr>
          <w:rFonts w:hint="cs"/>
          <w:rtl/>
        </w:rPr>
        <w:t>لكافة</w:t>
      </w:r>
      <w:r>
        <w:rPr>
          <w:rFonts w:hint="cs"/>
          <w:rtl/>
        </w:rPr>
        <w:t xml:space="preserve"> </w:t>
      </w:r>
      <w:r w:rsidRPr="00A544A4">
        <w:rPr>
          <w:rFonts w:hint="cs"/>
          <w:rtl/>
        </w:rPr>
        <w:t>أفراد</w:t>
      </w:r>
      <w:r>
        <w:rPr>
          <w:rFonts w:hint="cs"/>
          <w:rtl/>
        </w:rPr>
        <w:t xml:space="preserve"> </w:t>
      </w:r>
      <w:r w:rsidRPr="00A544A4">
        <w:rPr>
          <w:rFonts w:hint="cs"/>
          <w:rtl/>
        </w:rPr>
        <w:t>الأسرة</w:t>
      </w:r>
      <w:r>
        <w:rPr>
          <w:rFonts w:hint="cs"/>
          <w:rtl/>
        </w:rPr>
        <w:t xml:space="preserve"> </w:t>
      </w:r>
      <w:r w:rsidRPr="00A544A4">
        <w:rPr>
          <w:rFonts w:hint="cs"/>
          <w:rtl/>
        </w:rPr>
        <w:t>وخدمات</w:t>
      </w:r>
      <w:r>
        <w:rPr>
          <w:rFonts w:hint="cs"/>
          <w:rtl/>
        </w:rPr>
        <w:t xml:space="preserve"> </w:t>
      </w:r>
      <w:r w:rsidRPr="00A544A4">
        <w:rPr>
          <w:rFonts w:hint="cs"/>
          <w:rtl/>
        </w:rPr>
        <w:t>إعادة</w:t>
      </w:r>
      <w:r>
        <w:rPr>
          <w:rFonts w:hint="cs"/>
          <w:rtl/>
        </w:rPr>
        <w:t xml:space="preserve"> </w:t>
      </w:r>
      <w:r w:rsidRPr="00A544A4">
        <w:rPr>
          <w:rFonts w:hint="cs"/>
          <w:rtl/>
        </w:rPr>
        <w:t>تأهيل</w:t>
      </w:r>
      <w:r>
        <w:rPr>
          <w:rFonts w:hint="cs"/>
          <w:rtl/>
        </w:rPr>
        <w:t xml:space="preserve"> </w:t>
      </w:r>
      <w:r w:rsidRPr="00A544A4">
        <w:rPr>
          <w:rFonts w:hint="cs"/>
          <w:rtl/>
        </w:rPr>
        <w:t>المعتدي</w:t>
      </w:r>
      <w:r>
        <w:rPr>
          <w:rFonts w:hint="cs"/>
          <w:rtl/>
        </w:rPr>
        <w:t xml:space="preserve"> </w:t>
      </w:r>
      <w:r w:rsidRPr="00A544A4">
        <w:rPr>
          <w:rFonts w:hint="cs"/>
          <w:rtl/>
        </w:rPr>
        <w:t>والمعتدى</w:t>
      </w:r>
      <w:r>
        <w:rPr>
          <w:rFonts w:hint="cs"/>
          <w:rtl/>
        </w:rPr>
        <w:t xml:space="preserve"> </w:t>
      </w:r>
      <w:r w:rsidRPr="00A544A4">
        <w:rPr>
          <w:rFonts w:hint="cs"/>
          <w:rtl/>
        </w:rPr>
        <w:t>عليه</w:t>
      </w:r>
      <w:r>
        <w:rPr>
          <w:rFonts w:hint="cs"/>
          <w:rtl/>
        </w:rPr>
        <w:t xml:space="preserve">؛ </w:t>
      </w:r>
    </w:p>
    <w:p w:rsidR="00632DB7" w:rsidRPr="00A544A4" w:rsidRDefault="00632DB7" w:rsidP="00632DB7">
      <w:pPr>
        <w:pStyle w:val="SingleTxtGA"/>
      </w:pPr>
      <w:r>
        <w:rPr>
          <w:rFonts w:eastAsia="Calibri"/>
          <w:sz w:val="30"/>
          <w:rtl/>
        </w:rPr>
        <w:lastRenderedPageBreak/>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المساعدة</w:t>
      </w:r>
      <w:r>
        <w:rPr>
          <w:rFonts w:hint="cs"/>
          <w:rtl/>
        </w:rPr>
        <w:t xml:space="preserve"> </w:t>
      </w:r>
      <w:r w:rsidRPr="00A544A4">
        <w:rPr>
          <w:rFonts w:hint="cs"/>
          <w:rtl/>
        </w:rPr>
        <w:t>القانونية</w:t>
      </w:r>
      <w:r>
        <w:rPr>
          <w:rFonts w:hint="cs"/>
          <w:rtl/>
        </w:rPr>
        <w:t xml:space="preserve"> </w:t>
      </w:r>
      <w:r w:rsidRPr="00A544A4">
        <w:rPr>
          <w:rFonts w:hint="cs"/>
          <w:rtl/>
        </w:rPr>
        <w:t>للمعتدى</w:t>
      </w:r>
      <w:r>
        <w:rPr>
          <w:rFonts w:hint="cs"/>
          <w:rtl/>
        </w:rPr>
        <w:t xml:space="preserve"> </w:t>
      </w:r>
      <w:r w:rsidRPr="00A544A4">
        <w:rPr>
          <w:rFonts w:hint="cs"/>
          <w:rtl/>
        </w:rPr>
        <w:t>عليه</w:t>
      </w:r>
      <w:r>
        <w:rPr>
          <w:rFonts w:hint="cs"/>
          <w:rtl/>
        </w:rPr>
        <w:t xml:space="preserve"> </w:t>
      </w:r>
      <w:r w:rsidRPr="00A544A4">
        <w:rPr>
          <w:rFonts w:hint="cs"/>
          <w:rtl/>
        </w:rPr>
        <w:t>إذا</w:t>
      </w:r>
      <w:r>
        <w:rPr>
          <w:rFonts w:hint="cs"/>
          <w:rtl/>
        </w:rPr>
        <w:t xml:space="preserve"> </w:t>
      </w:r>
      <w:r w:rsidRPr="00A544A4">
        <w:rPr>
          <w:rFonts w:hint="cs"/>
          <w:rtl/>
        </w:rPr>
        <w:t>دعت</w:t>
      </w:r>
      <w:r>
        <w:rPr>
          <w:rFonts w:hint="cs"/>
          <w:rtl/>
        </w:rPr>
        <w:t xml:space="preserve"> </w:t>
      </w:r>
      <w:r w:rsidRPr="00A544A4">
        <w:rPr>
          <w:rFonts w:hint="cs"/>
          <w:rtl/>
        </w:rPr>
        <w:t>الحاجة</w:t>
      </w:r>
      <w:r>
        <w:rPr>
          <w:rFonts w:hint="cs"/>
          <w:rtl/>
        </w:rPr>
        <w:t xml:space="preserve"> </w:t>
      </w:r>
      <w:r w:rsidRPr="00A544A4">
        <w:rPr>
          <w:rFonts w:hint="cs"/>
          <w:rtl/>
        </w:rPr>
        <w:t>ومتابعه</w:t>
      </w:r>
      <w:r>
        <w:rPr>
          <w:rFonts w:hint="cs"/>
          <w:rtl/>
        </w:rPr>
        <w:t xml:space="preserve"> </w:t>
      </w:r>
      <w:r w:rsidRPr="00A544A4">
        <w:rPr>
          <w:rFonts w:hint="cs"/>
          <w:rtl/>
        </w:rPr>
        <w:t>ما</w:t>
      </w:r>
      <w:r>
        <w:rPr>
          <w:rFonts w:hint="cs"/>
          <w:rtl/>
        </w:rPr>
        <w:t xml:space="preserve"> </w:t>
      </w:r>
      <w:r w:rsidRPr="00A544A4">
        <w:rPr>
          <w:rFonts w:hint="cs"/>
          <w:rtl/>
        </w:rPr>
        <w:t>يرفع</w:t>
      </w:r>
      <w:r>
        <w:rPr>
          <w:rFonts w:hint="cs"/>
          <w:rtl/>
        </w:rPr>
        <w:t xml:space="preserve"> </w:t>
      </w:r>
      <w:r w:rsidRPr="00A544A4">
        <w:rPr>
          <w:rFonts w:hint="cs"/>
          <w:rtl/>
        </w:rPr>
        <w:t>من</w:t>
      </w:r>
      <w:r>
        <w:rPr>
          <w:rFonts w:hint="cs"/>
          <w:rtl/>
        </w:rPr>
        <w:t xml:space="preserve"> </w:t>
      </w:r>
      <w:r w:rsidRPr="00A544A4">
        <w:rPr>
          <w:rFonts w:hint="cs"/>
          <w:rtl/>
        </w:rPr>
        <w:t>دعاوى</w:t>
      </w:r>
      <w:r>
        <w:rPr>
          <w:rFonts w:hint="cs"/>
          <w:rtl/>
        </w:rPr>
        <w:t xml:space="preserve"> </w:t>
      </w:r>
      <w:r w:rsidRPr="00A544A4">
        <w:rPr>
          <w:rFonts w:hint="cs"/>
          <w:rtl/>
        </w:rPr>
        <w:t>جنائية</w:t>
      </w:r>
      <w:r>
        <w:rPr>
          <w:rFonts w:hint="cs"/>
          <w:rtl/>
        </w:rPr>
        <w:t xml:space="preserve"> </w:t>
      </w:r>
      <w:r w:rsidRPr="00A544A4">
        <w:rPr>
          <w:rFonts w:hint="cs"/>
          <w:rtl/>
        </w:rPr>
        <w:t>تتعلق</w:t>
      </w:r>
      <w:r>
        <w:rPr>
          <w:rFonts w:hint="cs"/>
          <w:rtl/>
        </w:rPr>
        <w:t xml:space="preserve"> </w:t>
      </w:r>
      <w:r w:rsidRPr="00A544A4">
        <w:rPr>
          <w:rFonts w:hint="cs"/>
          <w:rtl/>
        </w:rPr>
        <w:t>بالعنف</w:t>
      </w:r>
      <w:r>
        <w:rPr>
          <w:rFonts w:hint="cs"/>
          <w:rtl/>
        </w:rPr>
        <w:t xml:space="preserve"> </w:t>
      </w:r>
      <w:r w:rsidRPr="00A544A4">
        <w:rPr>
          <w:rFonts w:hint="cs"/>
          <w:rtl/>
        </w:rPr>
        <w:t>الأسري</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حضور</w:t>
      </w:r>
      <w:r>
        <w:rPr>
          <w:rFonts w:hint="cs"/>
          <w:rtl/>
        </w:rPr>
        <w:t xml:space="preserve"> </w:t>
      </w:r>
      <w:r w:rsidRPr="00A544A4">
        <w:rPr>
          <w:rFonts w:hint="cs"/>
          <w:rtl/>
        </w:rPr>
        <w:t>ممثل</w:t>
      </w:r>
      <w:r>
        <w:rPr>
          <w:rFonts w:hint="cs"/>
          <w:rtl/>
        </w:rPr>
        <w:t xml:space="preserve"> </w:t>
      </w:r>
      <w:r w:rsidRPr="00A544A4">
        <w:rPr>
          <w:rFonts w:hint="cs"/>
          <w:rtl/>
        </w:rPr>
        <w:t>عنها</w:t>
      </w:r>
      <w:r>
        <w:rPr>
          <w:rFonts w:hint="cs"/>
          <w:rtl/>
        </w:rPr>
        <w:t xml:space="preserve"> </w:t>
      </w:r>
      <w:r w:rsidRPr="00A544A4">
        <w:rPr>
          <w:rFonts w:hint="cs"/>
          <w:rtl/>
        </w:rPr>
        <w:t>في</w:t>
      </w:r>
      <w:r>
        <w:rPr>
          <w:rFonts w:hint="cs"/>
          <w:rtl/>
        </w:rPr>
        <w:t xml:space="preserve"> </w:t>
      </w:r>
      <w:r w:rsidRPr="00A544A4">
        <w:rPr>
          <w:rFonts w:hint="cs"/>
          <w:rtl/>
        </w:rPr>
        <w:t>جلسات</w:t>
      </w:r>
      <w:r>
        <w:rPr>
          <w:rFonts w:hint="cs"/>
          <w:rtl/>
        </w:rPr>
        <w:t xml:space="preserve"> </w:t>
      </w:r>
      <w:r w:rsidRPr="00A544A4">
        <w:rPr>
          <w:rFonts w:hint="cs"/>
          <w:rtl/>
        </w:rPr>
        <w:t>المحاكم</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الرعاية</w:t>
      </w:r>
      <w:r>
        <w:rPr>
          <w:rFonts w:hint="cs"/>
          <w:rtl/>
        </w:rPr>
        <w:t xml:space="preserve"> </w:t>
      </w:r>
      <w:r w:rsidRPr="00A544A4">
        <w:rPr>
          <w:rFonts w:hint="cs"/>
          <w:rtl/>
        </w:rPr>
        <w:t>البديلة</w:t>
      </w:r>
      <w:r>
        <w:rPr>
          <w:rFonts w:hint="cs"/>
          <w:rtl/>
        </w:rPr>
        <w:t xml:space="preserve"> </w:t>
      </w:r>
      <w:r w:rsidRPr="00A544A4">
        <w:rPr>
          <w:rFonts w:hint="cs"/>
          <w:rtl/>
        </w:rPr>
        <w:t>المؤقتة</w:t>
      </w:r>
      <w:r>
        <w:rPr>
          <w:rFonts w:hint="cs"/>
          <w:rtl/>
        </w:rPr>
        <w:t xml:space="preserve"> </w:t>
      </w:r>
      <w:r w:rsidRPr="00A544A4">
        <w:rPr>
          <w:rFonts w:hint="cs"/>
          <w:rtl/>
        </w:rPr>
        <w:t>أو</w:t>
      </w:r>
      <w:r>
        <w:rPr>
          <w:rFonts w:hint="cs"/>
          <w:rtl/>
        </w:rPr>
        <w:t xml:space="preserve"> </w:t>
      </w:r>
      <w:r w:rsidRPr="00A544A4">
        <w:rPr>
          <w:rFonts w:hint="cs"/>
          <w:rtl/>
        </w:rPr>
        <w:t>الدائمة</w:t>
      </w:r>
      <w:r>
        <w:rPr>
          <w:rFonts w:hint="cs"/>
          <w:rtl/>
        </w:rPr>
        <w:t xml:space="preserve"> </w:t>
      </w:r>
      <w:r w:rsidRPr="00A544A4">
        <w:rPr>
          <w:rFonts w:hint="cs"/>
          <w:rtl/>
        </w:rPr>
        <w:t>في</w:t>
      </w:r>
      <w:r>
        <w:rPr>
          <w:rFonts w:hint="cs"/>
          <w:rtl/>
        </w:rPr>
        <w:t xml:space="preserve"> </w:t>
      </w:r>
      <w:r w:rsidRPr="00A544A4">
        <w:rPr>
          <w:rFonts w:hint="cs"/>
          <w:rtl/>
        </w:rPr>
        <w:t>حالة</w:t>
      </w:r>
      <w:r>
        <w:rPr>
          <w:rFonts w:hint="cs"/>
          <w:rtl/>
        </w:rPr>
        <w:t xml:space="preserve"> </w:t>
      </w:r>
      <w:r w:rsidRPr="00A544A4">
        <w:rPr>
          <w:rFonts w:hint="cs"/>
          <w:rtl/>
        </w:rPr>
        <w:t>الضرورة</w:t>
      </w:r>
      <w:r>
        <w:rPr>
          <w:rFonts w:hint="cs"/>
          <w:rtl/>
        </w:rPr>
        <w:t xml:space="preserve"> </w:t>
      </w:r>
      <w:r w:rsidRPr="00A544A4">
        <w:rPr>
          <w:rFonts w:hint="cs"/>
          <w:rtl/>
        </w:rPr>
        <w:t>القصوى</w:t>
      </w:r>
      <w:r>
        <w:rPr>
          <w:rFonts w:hint="cs"/>
          <w:rtl/>
        </w:rPr>
        <w:t xml:space="preserve"> </w:t>
      </w:r>
      <w:r w:rsidRPr="00A544A4">
        <w:rPr>
          <w:rFonts w:hint="cs"/>
          <w:rtl/>
        </w:rPr>
        <w:t>إذا</w:t>
      </w:r>
      <w:r>
        <w:rPr>
          <w:rFonts w:hint="cs"/>
          <w:rtl/>
        </w:rPr>
        <w:t xml:space="preserve"> </w:t>
      </w:r>
      <w:r w:rsidRPr="00A544A4">
        <w:rPr>
          <w:rFonts w:hint="cs"/>
          <w:rtl/>
        </w:rPr>
        <w:t>ارتأى</w:t>
      </w:r>
      <w:r>
        <w:rPr>
          <w:rFonts w:hint="cs"/>
          <w:rtl/>
        </w:rPr>
        <w:t xml:space="preserve"> </w:t>
      </w:r>
      <w:r w:rsidRPr="00A544A4">
        <w:rPr>
          <w:rFonts w:hint="cs"/>
          <w:rtl/>
        </w:rPr>
        <w:t>المختصون</w:t>
      </w:r>
      <w:r>
        <w:rPr>
          <w:rFonts w:hint="cs"/>
          <w:rtl/>
        </w:rPr>
        <w:t xml:space="preserve"> </w:t>
      </w:r>
      <w:r w:rsidRPr="00A544A4">
        <w:rPr>
          <w:rFonts w:hint="cs"/>
          <w:rtl/>
        </w:rPr>
        <w:t>بأن</w:t>
      </w:r>
      <w:r>
        <w:rPr>
          <w:rFonts w:hint="cs"/>
          <w:rtl/>
        </w:rPr>
        <w:t xml:space="preserve"> </w:t>
      </w:r>
      <w:r w:rsidRPr="00A544A4">
        <w:rPr>
          <w:rFonts w:hint="cs"/>
          <w:rtl/>
        </w:rPr>
        <w:t>ذلك</w:t>
      </w:r>
      <w:r>
        <w:rPr>
          <w:rFonts w:hint="cs"/>
          <w:rtl/>
        </w:rPr>
        <w:t xml:space="preserve"> </w:t>
      </w:r>
      <w:r w:rsidRPr="00A544A4">
        <w:rPr>
          <w:rFonts w:hint="cs"/>
          <w:rtl/>
        </w:rPr>
        <w:t>يشكل</w:t>
      </w:r>
      <w:r>
        <w:rPr>
          <w:rFonts w:hint="cs"/>
          <w:rtl/>
        </w:rPr>
        <w:t xml:space="preserve"> </w:t>
      </w:r>
      <w:r w:rsidRPr="00A544A4">
        <w:rPr>
          <w:rFonts w:hint="cs"/>
          <w:rtl/>
        </w:rPr>
        <w:t>المصلحة</w:t>
      </w:r>
      <w:r>
        <w:rPr>
          <w:rFonts w:hint="cs"/>
          <w:rtl/>
        </w:rPr>
        <w:t xml:space="preserve"> </w:t>
      </w:r>
      <w:r w:rsidRPr="00A544A4">
        <w:rPr>
          <w:rFonts w:hint="cs"/>
          <w:rtl/>
        </w:rPr>
        <w:t>الفضلى</w:t>
      </w:r>
      <w:r>
        <w:rPr>
          <w:rFonts w:hint="cs"/>
          <w:rtl/>
        </w:rPr>
        <w:t xml:space="preserve"> </w:t>
      </w:r>
      <w:r w:rsidRPr="00A544A4">
        <w:rPr>
          <w:rFonts w:hint="cs"/>
          <w:rtl/>
        </w:rPr>
        <w:t>للطفل</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تعيين</w:t>
      </w:r>
      <w:r>
        <w:rPr>
          <w:rFonts w:hint="cs"/>
          <w:rtl/>
        </w:rPr>
        <w:t xml:space="preserve"> </w:t>
      </w:r>
      <w:r w:rsidRPr="00A544A4">
        <w:rPr>
          <w:rFonts w:hint="cs"/>
          <w:rtl/>
        </w:rPr>
        <w:t>أخصائيين</w:t>
      </w:r>
      <w:r>
        <w:rPr>
          <w:rFonts w:hint="cs"/>
          <w:rtl/>
        </w:rPr>
        <w:t xml:space="preserve"> </w:t>
      </w:r>
      <w:r w:rsidRPr="00A544A4">
        <w:rPr>
          <w:rFonts w:hint="cs"/>
          <w:rtl/>
        </w:rPr>
        <w:t>لدراسة</w:t>
      </w:r>
      <w:r>
        <w:rPr>
          <w:rFonts w:hint="cs"/>
          <w:rtl/>
        </w:rPr>
        <w:t xml:space="preserve"> </w:t>
      </w:r>
      <w:r w:rsidRPr="00A544A4">
        <w:rPr>
          <w:rFonts w:hint="cs"/>
          <w:rtl/>
        </w:rPr>
        <w:t>تقييم</w:t>
      </w:r>
      <w:r>
        <w:rPr>
          <w:rFonts w:hint="cs"/>
          <w:rtl/>
        </w:rPr>
        <w:t xml:space="preserve"> </w:t>
      </w:r>
      <w:r w:rsidRPr="00A544A4">
        <w:rPr>
          <w:rFonts w:hint="cs"/>
          <w:rtl/>
        </w:rPr>
        <w:t>وضع</w:t>
      </w:r>
      <w:r>
        <w:rPr>
          <w:rFonts w:hint="cs"/>
          <w:rtl/>
        </w:rPr>
        <w:t xml:space="preserve"> </w:t>
      </w:r>
      <w:r w:rsidRPr="00A544A4">
        <w:rPr>
          <w:rFonts w:hint="cs"/>
          <w:rtl/>
        </w:rPr>
        <w:t>بقية</w:t>
      </w:r>
      <w:r>
        <w:rPr>
          <w:rFonts w:hint="cs"/>
          <w:rtl/>
        </w:rPr>
        <w:t xml:space="preserve"> </w:t>
      </w:r>
      <w:r w:rsidRPr="00A544A4">
        <w:rPr>
          <w:rFonts w:hint="cs"/>
          <w:rtl/>
        </w:rPr>
        <w:t>الأطفال</w:t>
      </w:r>
      <w:r>
        <w:rPr>
          <w:rFonts w:hint="cs"/>
          <w:rtl/>
        </w:rPr>
        <w:t xml:space="preserve"> </w:t>
      </w:r>
      <w:r w:rsidRPr="00A544A4">
        <w:rPr>
          <w:rFonts w:hint="cs"/>
          <w:rtl/>
        </w:rPr>
        <w:t>في</w:t>
      </w:r>
      <w:r>
        <w:rPr>
          <w:rFonts w:hint="cs"/>
          <w:rtl/>
        </w:rPr>
        <w:t xml:space="preserve"> </w:t>
      </w:r>
      <w:r w:rsidRPr="00A544A4">
        <w:rPr>
          <w:rFonts w:hint="cs"/>
          <w:rtl/>
        </w:rPr>
        <w:t>العائلة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تأهيل</w:t>
      </w:r>
      <w:r>
        <w:rPr>
          <w:rFonts w:hint="cs"/>
          <w:rtl/>
        </w:rPr>
        <w:t xml:space="preserve"> </w:t>
      </w:r>
      <w:r w:rsidRPr="00A544A4">
        <w:rPr>
          <w:rFonts w:hint="cs"/>
          <w:rtl/>
        </w:rPr>
        <w:t>الطفل</w:t>
      </w:r>
      <w:r>
        <w:rPr>
          <w:rFonts w:hint="cs"/>
          <w:rtl/>
        </w:rPr>
        <w:t xml:space="preserve"> </w:t>
      </w:r>
      <w:r w:rsidRPr="00A544A4">
        <w:rPr>
          <w:rFonts w:hint="cs"/>
          <w:rtl/>
        </w:rPr>
        <w:t>والعائلة</w:t>
      </w:r>
      <w:r>
        <w:rPr>
          <w:rFonts w:hint="cs"/>
          <w:rtl/>
        </w:rPr>
        <w:t xml:space="preserve"> </w:t>
      </w:r>
      <w:r w:rsidRPr="00A544A4">
        <w:rPr>
          <w:rFonts w:hint="cs"/>
          <w:rtl/>
        </w:rPr>
        <w:t>وتهيئتهم</w:t>
      </w:r>
      <w:r>
        <w:rPr>
          <w:rFonts w:hint="cs"/>
          <w:rtl/>
        </w:rPr>
        <w:t xml:space="preserve"> </w:t>
      </w:r>
      <w:r w:rsidRPr="00A544A4">
        <w:rPr>
          <w:rFonts w:hint="cs"/>
          <w:rtl/>
        </w:rPr>
        <w:t>لإعادة</w:t>
      </w:r>
      <w:r>
        <w:rPr>
          <w:rFonts w:hint="cs"/>
          <w:rtl/>
        </w:rPr>
        <w:t xml:space="preserve"> </w:t>
      </w:r>
      <w:r w:rsidRPr="00A544A4">
        <w:rPr>
          <w:rFonts w:hint="cs"/>
          <w:rtl/>
        </w:rPr>
        <w:t>إدماج</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أسرته</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متابعة</w:t>
      </w:r>
      <w:r>
        <w:rPr>
          <w:rFonts w:hint="cs"/>
          <w:rtl/>
        </w:rPr>
        <w:t xml:space="preserve"> </w:t>
      </w:r>
      <w:r w:rsidRPr="00A544A4">
        <w:rPr>
          <w:rFonts w:hint="cs"/>
          <w:rtl/>
        </w:rPr>
        <w:t>الحالة</w:t>
      </w:r>
      <w:r>
        <w:rPr>
          <w:rFonts w:hint="cs"/>
          <w:rtl/>
        </w:rPr>
        <w:t xml:space="preserve"> </w:t>
      </w:r>
      <w:r w:rsidRPr="00A544A4">
        <w:rPr>
          <w:rFonts w:hint="cs"/>
          <w:rtl/>
        </w:rPr>
        <w:t>دراسياً</w:t>
      </w:r>
      <w:r>
        <w:rPr>
          <w:rFonts w:hint="cs"/>
          <w:rtl/>
        </w:rPr>
        <w:t xml:space="preserve"> </w:t>
      </w:r>
      <w:r w:rsidRPr="00A544A4">
        <w:rPr>
          <w:rFonts w:hint="cs"/>
          <w:rtl/>
        </w:rPr>
        <w:t>وتربوياً</w:t>
      </w:r>
      <w:r>
        <w:rPr>
          <w:rFonts w:hint="cs"/>
          <w:rtl/>
        </w:rPr>
        <w:t xml:space="preserve"> </w:t>
      </w:r>
      <w:r w:rsidRPr="00A544A4">
        <w:rPr>
          <w:rFonts w:hint="cs"/>
          <w:rtl/>
        </w:rPr>
        <w:t>ونفسياً</w:t>
      </w:r>
      <w:r>
        <w:rPr>
          <w:rFonts w:hint="cs"/>
          <w:rtl/>
        </w:rPr>
        <w:t xml:space="preserve"> </w:t>
      </w:r>
      <w:r w:rsidRPr="00A544A4">
        <w:rPr>
          <w:rFonts w:hint="cs"/>
          <w:rtl/>
        </w:rPr>
        <w:t>واجتماعيا</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ذ</w:t>
      </w:r>
      <w:r>
        <w:rPr>
          <w:rFonts w:eastAsia="Calibri" w:hint="cs"/>
          <w:sz w:val="30"/>
          <w:rtl/>
        </w:rPr>
        <w:t>)</w:t>
      </w:r>
      <w:r w:rsidRPr="00A544A4">
        <w:rPr>
          <w:rFonts w:eastAsia="Calibri" w:hint="cs"/>
          <w:sz w:val="30"/>
          <w:rtl/>
        </w:rPr>
        <w:tab/>
      </w:r>
      <w:r w:rsidRPr="00A544A4">
        <w:rPr>
          <w:rFonts w:hint="cs"/>
          <w:rtl/>
        </w:rPr>
        <w:t>تقديم</w:t>
      </w:r>
      <w:r>
        <w:rPr>
          <w:rFonts w:hint="cs"/>
          <w:rtl/>
        </w:rPr>
        <w:t xml:space="preserve"> </w:t>
      </w:r>
      <w:r w:rsidRPr="00A544A4">
        <w:rPr>
          <w:rFonts w:hint="cs"/>
          <w:rtl/>
        </w:rPr>
        <w:t>برامج</w:t>
      </w:r>
      <w:r>
        <w:rPr>
          <w:rFonts w:hint="cs"/>
          <w:rtl/>
        </w:rPr>
        <w:t xml:space="preserve"> </w:t>
      </w:r>
      <w:r w:rsidRPr="00A544A4">
        <w:rPr>
          <w:rFonts w:hint="cs"/>
          <w:rtl/>
        </w:rPr>
        <w:t>تدريبية</w:t>
      </w:r>
      <w:r>
        <w:rPr>
          <w:rFonts w:hint="cs"/>
          <w:rtl/>
        </w:rPr>
        <w:t xml:space="preserve"> </w:t>
      </w:r>
      <w:r w:rsidRPr="00A544A4">
        <w:rPr>
          <w:rFonts w:hint="cs"/>
          <w:rtl/>
        </w:rPr>
        <w:t>ومحاضرات</w:t>
      </w:r>
      <w:r>
        <w:rPr>
          <w:rFonts w:hint="cs"/>
          <w:rtl/>
        </w:rPr>
        <w:t xml:space="preserve"> </w:t>
      </w:r>
      <w:r w:rsidRPr="00A544A4">
        <w:rPr>
          <w:rFonts w:hint="cs"/>
          <w:rtl/>
        </w:rPr>
        <w:t>متخصصة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للموظفين</w:t>
      </w:r>
      <w:r>
        <w:rPr>
          <w:rFonts w:hint="cs"/>
          <w:rtl/>
        </w:rPr>
        <w:t xml:space="preserve"> </w:t>
      </w:r>
      <w:r w:rsidRPr="00A544A4">
        <w:rPr>
          <w:rFonts w:hint="cs"/>
          <w:rtl/>
        </w:rPr>
        <w:t>المكلفين</w:t>
      </w:r>
      <w:r>
        <w:rPr>
          <w:rFonts w:hint="cs"/>
          <w:rtl/>
        </w:rPr>
        <w:t xml:space="preserve"> </w:t>
      </w:r>
      <w:r w:rsidRPr="00A544A4">
        <w:rPr>
          <w:rFonts w:hint="cs"/>
          <w:rtl/>
        </w:rPr>
        <w:t>بإنفاذ</w:t>
      </w:r>
      <w:r>
        <w:rPr>
          <w:rFonts w:hint="cs"/>
          <w:rtl/>
        </w:rPr>
        <w:t xml:space="preserve"> </w:t>
      </w:r>
      <w:r w:rsidRPr="00A544A4">
        <w:rPr>
          <w:rFonts w:hint="cs"/>
          <w:rtl/>
        </w:rPr>
        <w:t>هذا</w:t>
      </w:r>
      <w:r>
        <w:rPr>
          <w:rFonts w:hint="cs"/>
          <w:rtl/>
        </w:rPr>
        <w:t xml:space="preserve"> </w:t>
      </w:r>
      <w:r w:rsidRPr="00A544A4">
        <w:rPr>
          <w:rFonts w:hint="cs"/>
          <w:rtl/>
        </w:rPr>
        <w:t>القانون</w:t>
      </w:r>
      <w:r>
        <w:rPr>
          <w:rFonts w:hint="cs"/>
          <w:rtl/>
        </w:rPr>
        <w:t xml:space="preserve"> </w:t>
      </w:r>
      <w:r w:rsidRPr="00A544A4">
        <w:rPr>
          <w:rFonts w:hint="cs"/>
          <w:rtl/>
        </w:rPr>
        <w:t>وللقضاة</w:t>
      </w:r>
      <w:r>
        <w:rPr>
          <w:rFonts w:hint="cs"/>
          <w:rtl/>
        </w:rPr>
        <w:t xml:space="preserve"> </w:t>
      </w:r>
      <w:r w:rsidRPr="00A544A4">
        <w:rPr>
          <w:rFonts w:hint="cs"/>
          <w:rtl/>
        </w:rPr>
        <w:t>وموظفي</w:t>
      </w:r>
      <w:r>
        <w:rPr>
          <w:rFonts w:hint="cs"/>
          <w:rtl/>
        </w:rPr>
        <w:t xml:space="preserve"> </w:t>
      </w:r>
      <w:r w:rsidRPr="00A544A4">
        <w:rPr>
          <w:rFonts w:hint="cs"/>
          <w:rtl/>
        </w:rPr>
        <w:t>النيابة</w:t>
      </w:r>
      <w:r>
        <w:rPr>
          <w:rFonts w:hint="cs"/>
          <w:rtl/>
        </w:rPr>
        <w:t xml:space="preserve"> </w:t>
      </w:r>
      <w:r w:rsidRPr="00A544A4">
        <w:rPr>
          <w:rFonts w:hint="cs"/>
          <w:rtl/>
        </w:rPr>
        <w:t>العامة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ر</w:t>
      </w:r>
      <w:r>
        <w:rPr>
          <w:rFonts w:eastAsia="Calibri" w:hint="cs"/>
          <w:sz w:val="30"/>
          <w:rtl/>
        </w:rPr>
        <w:t>)</w:t>
      </w:r>
      <w:r w:rsidRPr="00A544A4">
        <w:rPr>
          <w:rFonts w:eastAsia="Calibri" w:hint="cs"/>
          <w:sz w:val="30"/>
          <w:rtl/>
        </w:rPr>
        <w:tab/>
      </w:r>
      <w:r w:rsidRPr="00A544A4">
        <w:rPr>
          <w:rFonts w:hint="cs"/>
          <w:rtl/>
        </w:rPr>
        <w:t>نشر</w:t>
      </w:r>
      <w:r>
        <w:rPr>
          <w:rFonts w:hint="cs"/>
          <w:rtl/>
        </w:rPr>
        <w:t xml:space="preserve"> </w:t>
      </w:r>
      <w:r w:rsidRPr="00A544A4">
        <w:rPr>
          <w:rFonts w:hint="cs"/>
          <w:rtl/>
        </w:rPr>
        <w:t>البيانات</w:t>
      </w:r>
      <w:r>
        <w:rPr>
          <w:rFonts w:hint="cs"/>
          <w:rtl/>
        </w:rPr>
        <w:t xml:space="preserve"> </w:t>
      </w:r>
      <w:r w:rsidRPr="00A544A4">
        <w:rPr>
          <w:rFonts w:hint="cs"/>
          <w:rtl/>
        </w:rPr>
        <w:t>المتعلقة</w:t>
      </w:r>
      <w:r>
        <w:rPr>
          <w:rFonts w:hint="cs"/>
          <w:rtl/>
        </w:rPr>
        <w:t xml:space="preserve"> </w:t>
      </w:r>
      <w:r w:rsidRPr="00A544A4">
        <w:rPr>
          <w:rFonts w:hint="cs"/>
          <w:rtl/>
        </w:rPr>
        <w:t>بالعنف</w:t>
      </w:r>
      <w:r>
        <w:rPr>
          <w:rFonts w:hint="cs"/>
          <w:rtl/>
        </w:rPr>
        <w:t xml:space="preserve"> </w:t>
      </w:r>
      <w:r w:rsidRPr="00A544A4">
        <w:rPr>
          <w:rFonts w:hint="cs"/>
          <w:rtl/>
        </w:rPr>
        <w:t>الأسري</w:t>
      </w:r>
      <w:r>
        <w:rPr>
          <w:rFonts w:hint="cs"/>
          <w:rtl/>
        </w:rPr>
        <w:t xml:space="preserve"> </w:t>
      </w:r>
      <w:r w:rsidRPr="00A544A4">
        <w:rPr>
          <w:rFonts w:hint="cs"/>
          <w:rtl/>
        </w:rPr>
        <w:t>والوقاية</w:t>
      </w:r>
      <w:r>
        <w:rPr>
          <w:rFonts w:hint="cs"/>
          <w:rtl/>
        </w:rPr>
        <w:t xml:space="preserve"> </w:t>
      </w:r>
      <w:r w:rsidRPr="00A544A4">
        <w:rPr>
          <w:rFonts w:hint="cs"/>
          <w:rtl/>
        </w:rPr>
        <w:t>منها</w:t>
      </w:r>
      <w:r>
        <w:rPr>
          <w:rFonts w:hint="cs"/>
          <w:rtl/>
        </w:rPr>
        <w:t xml:space="preserve"> </w:t>
      </w:r>
      <w:r w:rsidRPr="00A544A4">
        <w:rPr>
          <w:rFonts w:hint="cs"/>
          <w:rtl/>
        </w:rPr>
        <w:t>للحد</w:t>
      </w:r>
      <w:r>
        <w:rPr>
          <w:rFonts w:hint="cs"/>
          <w:rtl/>
        </w:rPr>
        <w:t xml:space="preserve"> </w:t>
      </w:r>
      <w:r w:rsidRPr="00A544A4">
        <w:rPr>
          <w:rFonts w:hint="cs"/>
          <w:rtl/>
        </w:rPr>
        <w:t>من</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بما</w:t>
      </w:r>
      <w:r>
        <w:rPr>
          <w:rFonts w:hint="cs"/>
          <w:rtl/>
        </w:rPr>
        <w:t xml:space="preserve"> </w:t>
      </w:r>
      <w:r w:rsidRPr="00A544A4">
        <w:rPr>
          <w:rFonts w:hint="cs"/>
          <w:rtl/>
        </w:rPr>
        <w:t>لا</w:t>
      </w:r>
      <w:r>
        <w:rPr>
          <w:rFonts w:hint="cs"/>
          <w:rtl/>
        </w:rPr>
        <w:t xml:space="preserve"> </w:t>
      </w:r>
      <w:r w:rsidRPr="00A544A4">
        <w:rPr>
          <w:rFonts w:hint="cs"/>
          <w:rtl/>
        </w:rPr>
        <w:t>يمس</w:t>
      </w:r>
      <w:r>
        <w:rPr>
          <w:rFonts w:hint="cs"/>
          <w:rtl/>
        </w:rPr>
        <w:t xml:space="preserve"> </w:t>
      </w:r>
      <w:r w:rsidRPr="00A544A4">
        <w:rPr>
          <w:rFonts w:hint="cs"/>
          <w:rtl/>
        </w:rPr>
        <w:t>الحرية</w:t>
      </w:r>
      <w:r>
        <w:rPr>
          <w:rFonts w:hint="cs"/>
          <w:rtl/>
        </w:rPr>
        <w:t xml:space="preserve"> </w:t>
      </w:r>
      <w:r w:rsidRPr="00A544A4">
        <w:rPr>
          <w:rFonts w:hint="cs"/>
          <w:rtl/>
        </w:rPr>
        <w:t>الشخصية</w:t>
      </w:r>
      <w:r>
        <w:rPr>
          <w:rFonts w:hint="cs"/>
          <w:rtl/>
        </w:rPr>
        <w:t xml:space="preserve"> </w:t>
      </w:r>
      <w:r w:rsidRPr="00A544A4">
        <w:rPr>
          <w:rFonts w:hint="cs"/>
          <w:rtl/>
        </w:rPr>
        <w:t>والخصوصية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ز</w:t>
      </w:r>
      <w:r>
        <w:rPr>
          <w:rFonts w:eastAsia="Calibri" w:hint="cs"/>
          <w:sz w:val="30"/>
          <w:rtl/>
        </w:rPr>
        <w:t>)</w:t>
      </w:r>
      <w:r w:rsidRPr="00A544A4">
        <w:rPr>
          <w:rFonts w:eastAsia="Calibri" w:hint="cs"/>
          <w:sz w:val="30"/>
          <w:rtl/>
        </w:rPr>
        <w:tab/>
      </w:r>
      <w:r w:rsidRPr="00A544A4">
        <w:rPr>
          <w:rFonts w:hint="cs"/>
          <w:rtl/>
        </w:rPr>
        <w:t>تهيئة</w:t>
      </w:r>
      <w:r>
        <w:rPr>
          <w:rFonts w:hint="cs"/>
          <w:rtl/>
        </w:rPr>
        <w:t xml:space="preserve"> </w:t>
      </w:r>
      <w:r w:rsidRPr="00A544A4">
        <w:rPr>
          <w:rFonts w:hint="cs"/>
          <w:rtl/>
        </w:rPr>
        <w:t>خط</w:t>
      </w:r>
      <w:r>
        <w:rPr>
          <w:rFonts w:hint="cs"/>
          <w:rtl/>
        </w:rPr>
        <w:t xml:space="preserve"> </w:t>
      </w:r>
      <w:r w:rsidRPr="00A544A4">
        <w:rPr>
          <w:rFonts w:hint="cs"/>
          <w:rtl/>
        </w:rPr>
        <w:t>ساخن</w:t>
      </w:r>
      <w:r>
        <w:rPr>
          <w:rFonts w:hint="cs"/>
          <w:rtl/>
        </w:rPr>
        <w:t xml:space="preserve"> </w:t>
      </w:r>
      <w:r w:rsidRPr="00A544A4">
        <w:rPr>
          <w:rFonts w:hint="cs"/>
          <w:rtl/>
        </w:rPr>
        <w:t>لتلقي</w:t>
      </w:r>
      <w:r>
        <w:rPr>
          <w:rFonts w:hint="cs"/>
          <w:rtl/>
        </w:rPr>
        <w:t xml:space="preserve"> </w:t>
      </w:r>
      <w:r w:rsidRPr="00A544A4">
        <w:rPr>
          <w:rFonts w:hint="cs"/>
          <w:rtl/>
        </w:rPr>
        <w:t>البلاغات</w:t>
      </w:r>
      <w:r>
        <w:rPr>
          <w:rFonts w:hint="cs"/>
          <w:rtl/>
        </w:rPr>
        <w:t xml:space="preserve"> </w:t>
      </w:r>
      <w:r w:rsidRPr="00A544A4">
        <w:rPr>
          <w:rFonts w:hint="cs"/>
          <w:rtl/>
        </w:rPr>
        <w:t>والشكاوى</w:t>
      </w:r>
      <w:r>
        <w:rPr>
          <w:rFonts w:hint="cs"/>
          <w:rtl/>
        </w:rPr>
        <w:t xml:space="preserve"> </w:t>
      </w:r>
      <w:r w:rsidRPr="00A544A4">
        <w:rPr>
          <w:rFonts w:hint="cs"/>
          <w:rtl/>
        </w:rPr>
        <w:t>عن</w:t>
      </w:r>
      <w:r>
        <w:rPr>
          <w:rFonts w:hint="cs"/>
          <w:rtl/>
        </w:rPr>
        <w:t xml:space="preserve"> </w:t>
      </w:r>
      <w:r w:rsidRPr="00A544A4">
        <w:rPr>
          <w:rFonts w:hint="cs"/>
          <w:rtl/>
        </w:rPr>
        <w:t>حالات</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w:t>
      </w:r>
    </w:p>
    <w:p w:rsidR="00632DB7" w:rsidRPr="00A544A4" w:rsidRDefault="00632DB7" w:rsidP="00632DB7">
      <w:pPr>
        <w:pStyle w:val="SingleTxtGA"/>
      </w:pPr>
      <w:r>
        <w:rPr>
          <w:rFonts w:eastAsia="Calibri" w:hint="cs"/>
          <w:rtl/>
          <w:lang w:bidi="ar-EG"/>
        </w:rPr>
        <w:t>92-</w:t>
      </w:r>
      <w:r w:rsidRPr="00A544A4">
        <w:rPr>
          <w:rFonts w:eastAsia="Calibri"/>
        </w:rPr>
        <w:tab/>
      </w:r>
      <w:r w:rsidRPr="00A544A4">
        <w:rPr>
          <w:rFonts w:hint="cs"/>
          <w:rtl/>
        </w:rPr>
        <w:t>كما</w:t>
      </w:r>
      <w:r>
        <w:rPr>
          <w:rFonts w:hint="cs"/>
          <w:rtl/>
        </w:rPr>
        <w:t xml:space="preserve"> </w:t>
      </w:r>
      <w:r w:rsidRPr="00A544A4">
        <w:rPr>
          <w:rFonts w:hint="cs"/>
          <w:rtl/>
        </w:rPr>
        <w:t>توفر</w:t>
      </w:r>
      <w:r>
        <w:rPr>
          <w:rFonts w:hint="cs"/>
          <w:rtl/>
        </w:rPr>
        <w:t xml:space="preserve"> </w:t>
      </w:r>
      <w:r w:rsidRPr="00A544A4">
        <w:rPr>
          <w:rFonts w:hint="cs"/>
          <w:rtl/>
        </w:rPr>
        <w:t>إجراءات</w:t>
      </w:r>
      <w:r>
        <w:rPr>
          <w:rFonts w:hint="cs"/>
          <w:rtl/>
        </w:rPr>
        <w:t xml:space="preserve"> </w:t>
      </w:r>
      <w:r w:rsidRPr="00A544A4">
        <w:rPr>
          <w:rFonts w:hint="cs"/>
          <w:rtl/>
        </w:rPr>
        <w:t>الحماية</w:t>
      </w:r>
      <w:r>
        <w:rPr>
          <w:rFonts w:hint="cs"/>
          <w:rtl/>
        </w:rPr>
        <w:t xml:space="preserve"> </w:t>
      </w:r>
      <w:r w:rsidRPr="00A544A4">
        <w:rPr>
          <w:rFonts w:hint="cs"/>
          <w:rtl/>
        </w:rPr>
        <w:t>في</w:t>
      </w:r>
      <w:r>
        <w:rPr>
          <w:rFonts w:hint="cs"/>
          <w:rtl/>
        </w:rPr>
        <w:t xml:space="preserve"> </w:t>
      </w:r>
      <w:r w:rsidRPr="00A544A4">
        <w:rPr>
          <w:rFonts w:hint="cs"/>
          <w:rtl/>
        </w:rPr>
        <w:t>النيابة</w:t>
      </w:r>
      <w:r>
        <w:rPr>
          <w:rFonts w:hint="cs"/>
          <w:rtl/>
        </w:rPr>
        <w:t xml:space="preserve"> </w:t>
      </w:r>
      <w:r w:rsidRPr="00A544A4">
        <w:rPr>
          <w:rFonts w:hint="cs"/>
          <w:rtl/>
        </w:rPr>
        <w:t>العامة</w:t>
      </w:r>
      <w:r>
        <w:rPr>
          <w:rFonts w:hint="cs"/>
          <w:rtl/>
        </w:rPr>
        <w:t xml:space="preserve"> </w:t>
      </w:r>
      <w:r w:rsidRPr="00A544A4">
        <w:rPr>
          <w:rFonts w:hint="cs"/>
          <w:rtl/>
        </w:rPr>
        <w:t>للأطفال</w:t>
      </w:r>
      <w:r>
        <w:rPr>
          <w:rFonts w:hint="cs"/>
          <w:rtl/>
        </w:rPr>
        <w:t xml:space="preserve"> </w:t>
      </w:r>
      <w:r w:rsidRPr="00A544A4">
        <w:rPr>
          <w:rFonts w:hint="cs"/>
          <w:rtl/>
        </w:rPr>
        <w:t>ضحايا</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وفقاً</w:t>
      </w:r>
      <w:r>
        <w:rPr>
          <w:rFonts w:hint="cs"/>
          <w:rtl/>
        </w:rPr>
        <w:t xml:space="preserve"> </w:t>
      </w:r>
      <w:r w:rsidRPr="00A544A4">
        <w:rPr>
          <w:rFonts w:hint="cs"/>
          <w:rtl/>
        </w:rPr>
        <w:t>لأحكام</w:t>
      </w:r>
      <w:r>
        <w:rPr>
          <w:rFonts w:hint="cs"/>
          <w:rtl/>
        </w:rPr>
        <w:t xml:space="preserve"> </w:t>
      </w:r>
      <w:r w:rsidRPr="00A544A4">
        <w:rPr>
          <w:rFonts w:hint="cs"/>
          <w:rtl/>
        </w:rPr>
        <w:t>قانون</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وتلتزم</w:t>
      </w:r>
      <w:r>
        <w:rPr>
          <w:rFonts w:hint="cs"/>
          <w:rtl/>
        </w:rPr>
        <w:t xml:space="preserve"> </w:t>
      </w:r>
      <w:r w:rsidRPr="00A544A4">
        <w:rPr>
          <w:rFonts w:hint="cs"/>
          <w:rtl/>
        </w:rPr>
        <w:t>النيابة</w:t>
      </w:r>
      <w:r>
        <w:rPr>
          <w:rFonts w:hint="cs"/>
          <w:rtl/>
        </w:rPr>
        <w:t xml:space="preserve"> </w:t>
      </w:r>
      <w:r w:rsidRPr="00A544A4">
        <w:rPr>
          <w:rFonts w:hint="cs"/>
          <w:rtl/>
        </w:rPr>
        <w:t>العامة</w:t>
      </w:r>
      <w:r>
        <w:rPr>
          <w:rFonts w:hint="cs"/>
          <w:rtl/>
        </w:rPr>
        <w:t xml:space="preserve"> </w:t>
      </w:r>
      <w:r w:rsidRPr="00A544A4">
        <w:rPr>
          <w:rFonts w:hint="cs"/>
          <w:rtl/>
        </w:rPr>
        <w:t>بالآتي:</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حماية</w:t>
      </w:r>
      <w:r>
        <w:rPr>
          <w:rFonts w:hint="cs"/>
          <w:rtl/>
        </w:rPr>
        <w:t xml:space="preserve"> </w:t>
      </w:r>
      <w:r w:rsidRPr="00A544A4">
        <w:rPr>
          <w:rFonts w:hint="cs"/>
          <w:rtl/>
        </w:rPr>
        <w:t>المبلغ</w:t>
      </w:r>
      <w:r>
        <w:rPr>
          <w:rFonts w:hint="cs"/>
          <w:rtl/>
        </w:rPr>
        <w:t xml:space="preserve"> </w:t>
      </w:r>
      <w:r w:rsidRPr="00A544A4">
        <w:rPr>
          <w:rFonts w:hint="cs"/>
          <w:rtl/>
        </w:rPr>
        <w:t>عن</w:t>
      </w:r>
      <w:r>
        <w:rPr>
          <w:rFonts w:hint="cs"/>
          <w:rtl/>
        </w:rPr>
        <w:t xml:space="preserve"> </w:t>
      </w:r>
      <w:r w:rsidRPr="00A544A4">
        <w:rPr>
          <w:rFonts w:hint="cs"/>
          <w:rtl/>
        </w:rPr>
        <w:t>واقعة</w:t>
      </w:r>
      <w:r>
        <w:rPr>
          <w:rFonts w:hint="cs"/>
          <w:rtl/>
        </w:rPr>
        <w:t xml:space="preserve"> </w:t>
      </w:r>
      <w:r w:rsidRPr="00A544A4">
        <w:rPr>
          <w:rFonts w:hint="cs"/>
          <w:rtl/>
        </w:rPr>
        <w:t>العنف</w:t>
      </w:r>
      <w:r>
        <w:rPr>
          <w:rFonts w:hint="cs"/>
          <w:rtl/>
        </w:rPr>
        <w:t xml:space="preserve"> </w:t>
      </w:r>
      <w:r w:rsidRPr="00A544A4">
        <w:rPr>
          <w:rFonts w:hint="cs"/>
          <w:rtl/>
        </w:rPr>
        <w:t>الأسري</w:t>
      </w:r>
      <w:r>
        <w:rPr>
          <w:rFonts w:hint="cs"/>
          <w:rtl/>
        </w:rPr>
        <w:t xml:space="preserve"> </w:t>
      </w:r>
      <w:r w:rsidRPr="00A544A4">
        <w:rPr>
          <w:rFonts w:hint="cs"/>
          <w:rtl/>
        </w:rPr>
        <w:t>وعدم</w:t>
      </w:r>
      <w:r>
        <w:rPr>
          <w:rFonts w:hint="cs"/>
          <w:rtl/>
        </w:rPr>
        <w:t xml:space="preserve"> </w:t>
      </w:r>
      <w:r w:rsidRPr="00A544A4">
        <w:rPr>
          <w:rFonts w:hint="cs"/>
          <w:rtl/>
        </w:rPr>
        <w:t>الإفصاح</w:t>
      </w:r>
      <w:r>
        <w:rPr>
          <w:rFonts w:hint="cs"/>
          <w:rtl/>
        </w:rPr>
        <w:t xml:space="preserve"> </w:t>
      </w:r>
      <w:r w:rsidRPr="00A544A4">
        <w:rPr>
          <w:rFonts w:hint="cs"/>
          <w:rtl/>
        </w:rPr>
        <w:t>عن</w:t>
      </w:r>
      <w:r>
        <w:rPr>
          <w:rFonts w:hint="cs"/>
          <w:rtl/>
        </w:rPr>
        <w:t xml:space="preserve"> </w:t>
      </w:r>
      <w:r w:rsidRPr="00A544A4">
        <w:rPr>
          <w:rFonts w:hint="cs"/>
          <w:rtl/>
        </w:rPr>
        <w:t>اسمه</w:t>
      </w:r>
      <w:r>
        <w:rPr>
          <w:rFonts w:hint="cs"/>
          <w:rtl/>
        </w:rPr>
        <w:t xml:space="preserve"> </w:t>
      </w:r>
      <w:r w:rsidRPr="00A544A4">
        <w:rPr>
          <w:rFonts w:hint="cs"/>
          <w:rtl/>
        </w:rPr>
        <w:t>وهويته</w:t>
      </w:r>
      <w:r>
        <w:rPr>
          <w:rFonts w:hint="cs"/>
          <w:rtl/>
        </w:rPr>
        <w:t xml:space="preserve"> </w:t>
      </w:r>
      <w:r w:rsidRPr="00A544A4">
        <w:rPr>
          <w:rFonts w:hint="cs"/>
          <w:rtl/>
        </w:rPr>
        <w:t>إلا</w:t>
      </w:r>
      <w:r>
        <w:rPr>
          <w:rFonts w:hint="cs"/>
          <w:rtl/>
        </w:rPr>
        <w:t xml:space="preserve"> </w:t>
      </w:r>
      <w:r w:rsidRPr="00A544A4">
        <w:rPr>
          <w:rFonts w:hint="cs"/>
          <w:rtl/>
        </w:rPr>
        <w:t>إذا</w:t>
      </w:r>
      <w:r>
        <w:rPr>
          <w:rFonts w:hint="cs"/>
          <w:rtl/>
        </w:rPr>
        <w:t xml:space="preserve"> </w:t>
      </w:r>
      <w:r w:rsidRPr="00A544A4">
        <w:rPr>
          <w:rFonts w:hint="cs"/>
          <w:rtl/>
        </w:rPr>
        <w:t>تطلبت</w:t>
      </w:r>
      <w:r>
        <w:rPr>
          <w:rFonts w:hint="cs"/>
          <w:rtl/>
        </w:rPr>
        <w:t xml:space="preserve"> </w:t>
      </w:r>
      <w:r w:rsidRPr="00A544A4">
        <w:rPr>
          <w:rFonts w:hint="cs"/>
          <w:rtl/>
        </w:rPr>
        <w:t>الإجراءات</w:t>
      </w:r>
      <w:r>
        <w:rPr>
          <w:rFonts w:hint="cs"/>
          <w:rtl/>
        </w:rPr>
        <w:t xml:space="preserve"> </w:t>
      </w:r>
      <w:r w:rsidRPr="00A544A4">
        <w:rPr>
          <w:rFonts w:hint="cs"/>
          <w:rtl/>
        </w:rPr>
        <w:t>القضائية</w:t>
      </w:r>
      <w:r>
        <w:rPr>
          <w:rFonts w:hint="cs"/>
          <w:rtl/>
        </w:rPr>
        <w:t xml:space="preserve"> </w:t>
      </w:r>
      <w:r w:rsidRPr="00A544A4">
        <w:rPr>
          <w:rFonts w:hint="cs"/>
          <w:rtl/>
        </w:rPr>
        <w:t>ذلك</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إثبات</w:t>
      </w:r>
      <w:r>
        <w:rPr>
          <w:rFonts w:hint="cs"/>
          <w:rtl/>
        </w:rPr>
        <w:t xml:space="preserve"> </w:t>
      </w:r>
      <w:r w:rsidRPr="00A544A4">
        <w:rPr>
          <w:rFonts w:hint="cs"/>
          <w:rtl/>
        </w:rPr>
        <w:t>كافة</w:t>
      </w:r>
      <w:r>
        <w:rPr>
          <w:rFonts w:hint="cs"/>
          <w:rtl/>
        </w:rPr>
        <w:t xml:space="preserve"> </w:t>
      </w:r>
      <w:r w:rsidRPr="00A544A4">
        <w:rPr>
          <w:rFonts w:hint="cs"/>
          <w:rtl/>
        </w:rPr>
        <w:t>البيانات</w:t>
      </w:r>
      <w:r>
        <w:rPr>
          <w:rFonts w:hint="cs"/>
          <w:rtl/>
        </w:rPr>
        <w:t xml:space="preserve"> </w:t>
      </w:r>
      <w:r w:rsidRPr="00A544A4">
        <w:rPr>
          <w:rFonts w:hint="cs"/>
          <w:rtl/>
        </w:rPr>
        <w:t>المتعلقة</w:t>
      </w:r>
      <w:r>
        <w:rPr>
          <w:rFonts w:hint="cs"/>
          <w:rtl/>
        </w:rPr>
        <w:t xml:space="preserve"> </w:t>
      </w:r>
      <w:r w:rsidRPr="00A544A4">
        <w:rPr>
          <w:rFonts w:hint="cs"/>
          <w:rtl/>
        </w:rPr>
        <w:t>بالبلاغ</w:t>
      </w:r>
      <w:r>
        <w:rPr>
          <w:rFonts w:hint="cs"/>
          <w:rtl/>
        </w:rPr>
        <w:t xml:space="preserve"> </w:t>
      </w:r>
      <w:r w:rsidRPr="00A544A4">
        <w:rPr>
          <w:rFonts w:hint="cs"/>
          <w:rtl/>
        </w:rPr>
        <w:t>وأطرافه</w:t>
      </w:r>
      <w:r>
        <w:rPr>
          <w:rFonts w:hint="cs"/>
          <w:rtl/>
        </w:rPr>
        <w:t xml:space="preserve"> </w:t>
      </w:r>
      <w:r w:rsidRPr="00A544A4">
        <w:rPr>
          <w:rFonts w:hint="cs"/>
          <w:rtl/>
        </w:rPr>
        <w:t>فور</w:t>
      </w:r>
      <w:r>
        <w:rPr>
          <w:rFonts w:hint="cs"/>
          <w:rtl/>
        </w:rPr>
        <w:t xml:space="preserve"> </w:t>
      </w:r>
      <w:r w:rsidRPr="00A544A4">
        <w:rPr>
          <w:rFonts w:hint="cs"/>
          <w:rtl/>
        </w:rPr>
        <w:t>تلقيها</w:t>
      </w:r>
      <w:r>
        <w:rPr>
          <w:rFonts w:hint="cs"/>
          <w:rtl/>
        </w:rPr>
        <w:t xml:space="preserve"> </w:t>
      </w:r>
      <w:r w:rsidRPr="00A544A4">
        <w:rPr>
          <w:rFonts w:hint="cs"/>
          <w:rtl/>
        </w:rPr>
        <w:t>البلاغ،</w:t>
      </w:r>
      <w:r>
        <w:rPr>
          <w:rFonts w:hint="cs"/>
          <w:rtl/>
        </w:rPr>
        <w:t xml:space="preserve"> </w:t>
      </w:r>
      <w:r w:rsidRPr="00A544A4">
        <w:rPr>
          <w:rFonts w:hint="cs"/>
          <w:rtl/>
        </w:rPr>
        <w:t>ومن</w:t>
      </w:r>
      <w:r>
        <w:rPr>
          <w:rFonts w:hint="cs"/>
          <w:rtl/>
        </w:rPr>
        <w:t xml:space="preserve"> </w:t>
      </w:r>
      <w:r w:rsidRPr="00A544A4">
        <w:rPr>
          <w:rFonts w:hint="cs"/>
          <w:rtl/>
        </w:rPr>
        <w:t>بين</w:t>
      </w:r>
      <w:r>
        <w:rPr>
          <w:rFonts w:hint="cs"/>
          <w:rtl/>
        </w:rPr>
        <w:t xml:space="preserve"> </w:t>
      </w:r>
      <w:r w:rsidRPr="00A544A4">
        <w:rPr>
          <w:rFonts w:hint="cs"/>
          <w:rtl/>
        </w:rPr>
        <w:t>هذه</w:t>
      </w:r>
      <w:r>
        <w:rPr>
          <w:rFonts w:hint="cs"/>
          <w:rtl/>
        </w:rPr>
        <w:t xml:space="preserve"> </w:t>
      </w:r>
      <w:r w:rsidRPr="00A544A4">
        <w:rPr>
          <w:rFonts w:hint="cs"/>
          <w:rtl/>
        </w:rPr>
        <w:t>البيانات</w:t>
      </w:r>
      <w:r>
        <w:rPr>
          <w:rFonts w:hint="cs"/>
          <w:rtl/>
        </w:rPr>
        <w:t xml:space="preserve"> </w:t>
      </w:r>
      <w:r w:rsidRPr="00A544A4">
        <w:rPr>
          <w:rFonts w:hint="cs"/>
          <w:rtl/>
        </w:rPr>
        <w:t>مدى</w:t>
      </w:r>
      <w:r>
        <w:rPr>
          <w:rFonts w:hint="cs"/>
          <w:rtl/>
        </w:rPr>
        <w:t xml:space="preserve"> </w:t>
      </w:r>
      <w:r w:rsidRPr="00A544A4">
        <w:rPr>
          <w:rFonts w:hint="cs"/>
          <w:rtl/>
        </w:rPr>
        <w:t>وقوع</w:t>
      </w:r>
      <w:r>
        <w:rPr>
          <w:rFonts w:hint="cs"/>
          <w:rtl/>
        </w:rPr>
        <w:t xml:space="preserve"> </w:t>
      </w:r>
      <w:r w:rsidRPr="00A544A4">
        <w:rPr>
          <w:rFonts w:hint="cs"/>
          <w:rtl/>
        </w:rPr>
        <w:t>العنف</w:t>
      </w:r>
      <w:r>
        <w:rPr>
          <w:rFonts w:hint="cs"/>
          <w:rtl/>
        </w:rPr>
        <w:t xml:space="preserve"> </w:t>
      </w:r>
      <w:r w:rsidRPr="00A544A4">
        <w:rPr>
          <w:rFonts w:hint="cs"/>
          <w:rtl/>
        </w:rPr>
        <w:t>على</w:t>
      </w:r>
      <w:r>
        <w:rPr>
          <w:rFonts w:hint="cs"/>
          <w:rtl/>
        </w:rPr>
        <w:t xml:space="preserve"> </w:t>
      </w:r>
      <w:r w:rsidRPr="00A544A4">
        <w:rPr>
          <w:rFonts w:hint="cs"/>
          <w:rtl/>
        </w:rPr>
        <w:t>الأطفال</w:t>
      </w:r>
      <w:r>
        <w:rPr>
          <w:rFonts w:hint="cs"/>
          <w:rtl/>
        </w:rPr>
        <w:t xml:space="preserve"> </w:t>
      </w:r>
      <w:r w:rsidRPr="00A544A4">
        <w:rPr>
          <w:rFonts w:hint="cs"/>
          <w:rtl/>
        </w:rPr>
        <w:t>أو</w:t>
      </w:r>
      <w:r>
        <w:rPr>
          <w:rFonts w:hint="cs"/>
          <w:rtl/>
        </w:rPr>
        <w:t xml:space="preserve"> </w:t>
      </w:r>
      <w:r w:rsidRPr="00A544A4">
        <w:rPr>
          <w:rFonts w:hint="cs"/>
          <w:rtl/>
        </w:rPr>
        <w:t>أمامهم</w:t>
      </w:r>
      <w:r>
        <w:rPr>
          <w:rFonts w:hint="cs"/>
          <w:rtl/>
        </w:rPr>
        <w:t xml:space="preserve"> </w:t>
      </w:r>
      <w:r w:rsidRPr="00A544A4">
        <w:rPr>
          <w:rFonts w:hint="cs"/>
          <w:rtl/>
        </w:rPr>
        <w:t>أو</w:t>
      </w:r>
      <w:r>
        <w:rPr>
          <w:rFonts w:hint="cs"/>
          <w:rtl/>
        </w:rPr>
        <w:t xml:space="preserve"> </w:t>
      </w:r>
      <w:r w:rsidRPr="00A544A4">
        <w:rPr>
          <w:rFonts w:hint="cs"/>
          <w:rtl/>
        </w:rPr>
        <w:t>امتداده</w:t>
      </w:r>
      <w:r>
        <w:rPr>
          <w:rFonts w:hint="cs"/>
          <w:rtl/>
        </w:rPr>
        <w:t xml:space="preserve"> </w:t>
      </w:r>
      <w:r w:rsidRPr="00A544A4">
        <w:rPr>
          <w:rFonts w:hint="cs"/>
          <w:rtl/>
        </w:rPr>
        <w:t>إليهم</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إصدار</w:t>
      </w:r>
      <w:r>
        <w:rPr>
          <w:rFonts w:hint="cs"/>
          <w:rtl/>
        </w:rPr>
        <w:t xml:space="preserve"> </w:t>
      </w:r>
      <w:r w:rsidRPr="00A544A4">
        <w:rPr>
          <w:rFonts w:hint="cs"/>
          <w:rtl/>
        </w:rPr>
        <w:t>أوامر</w:t>
      </w:r>
      <w:r>
        <w:rPr>
          <w:rFonts w:hint="cs"/>
          <w:rtl/>
        </w:rPr>
        <w:t xml:space="preserve"> </w:t>
      </w:r>
      <w:r w:rsidRPr="00A544A4">
        <w:rPr>
          <w:rFonts w:hint="cs"/>
          <w:rtl/>
        </w:rPr>
        <w:t>فورية</w:t>
      </w:r>
      <w:r>
        <w:rPr>
          <w:rFonts w:hint="cs"/>
          <w:rtl/>
        </w:rPr>
        <w:t xml:space="preserve"> </w:t>
      </w:r>
      <w:r w:rsidRPr="00A544A4">
        <w:rPr>
          <w:rFonts w:hint="cs"/>
          <w:rtl/>
        </w:rPr>
        <w:t>بعلاج</w:t>
      </w:r>
      <w:r>
        <w:rPr>
          <w:rFonts w:hint="cs"/>
          <w:rtl/>
        </w:rPr>
        <w:t xml:space="preserve"> </w:t>
      </w:r>
      <w:r w:rsidRPr="00A544A4">
        <w:rPr>
          <w:rFonts w:hint="cs"/>
          <w:rtl/>
        </w:rPr>
        <w:t>الطفل</w:t>
      </w:r>
      <w:r>
        <w:rPr>
          <w:rFonts w:hint="cs"/>
          <w:rtl/>
        </w:rPr>
        <w:t xml:space="preserve"> </w:t>
      </w:r>
      <w:r w:rsidRPr="00A544A4">
        <w:rPr>
          <w:rFonts w:hint="cs"/>
          <w:rtl/>
        </w:rPr>
        <w:t>ـ</w:t>
      </w:r>
      <w:r>
        <w:rPr>
          <w:rFonts w:hint="cs"/>
          <w:rtl/>
        </w:rPr>
        <w:t xml:space="preserve"> </w:t>
      </w:r>
      <w:r w:rsidRPr="00A544A4">
        <w:rPr>
          <w:rFonts w:hint="cs"/>
          <w:rtl/>
        </w:rPr>
        <w:t>أو</w:t>
      </w:r>
      <w:r>
        <w:rPr>
          <w:rFonts w:hint="cs"/>
          <w:rtl/>
        </w:rPr>
        <w:t xml:space="preserve"> </w:t>
      </w:r>
      <w:r w:rsidRPr="00A544A4">
        <w:rPr>
          <w:rFonts w:hint="cs"/>
          <w:rtl/>
        </w:rPr>
        <w:t>بنقل</w:t>
      </w:r>
      <w:r>
        <w:rPr>
          <w:rFonts w:hint="cs"/>
          <w:rtl/>
        </w:rPr>
        <w:t xml:space="preserve"> </w:t>
      </w:r>
      <w:r w:rsidRPr="00A544A4">
        <w:rPr>
          <w:rFonts w:hint="cs"/>
          <w:rtl/>
        </w:rPr>
        <w:t>الطفل</w:t>
      </w:r>
      <w:r>
        <w:rPr>
          <w:rFonts w:hint="cs"/>
          <w:rtl/>
        </w:rPr>
        <w:t xml:space="preserve"> </w:t>
      </w:r>
      <w:r w:rsidRPr="00A544A4">
        <w:rPr>
          <w:rFonts w:hint="cs"/>
          <w:rtl/>
        </w:rPr>
        <w:t>الذي</w:t>
      </w:r>
      <w:r>
        <w:rPr>
          <w:rFonts w:hint="cs"/>
          <w:rtl/>
        </w:rPr>
        <w:t xml:space="preserve"> </w:t>
      </w:r>
      <w:r w:rsidRPr="00A544A4">
        <w:rPr>
          <w:rFonts w:hint="cs"/>
          <w:rtl/>
        </w:rPr>
        <w:t>يقع</w:t>
      </w:r>
      <w:r>
        <w:rPr>
          <w:rFonts w:hint="cs"/>
          <w:rtl/>
        </w:rPr>
        <w:t xml:space="preserve"> </w:t>
      </w:r>
      <w:r w:rsidRPr="00A544A4">
        <w:rPr>
          <w:rFonts w:hint="cs"/>
          <w:rtl/>
        </w:rPr>
        <w:t>عليه</w:t>
      </w:r>
      <w:r>
        <w:rPr>
          <w:rFonts w:hint="cs"/>
          <w:rtl/>
        </w:rPr>
        <w:t xml:space="preserve"> </w:t>
      </w:r>
      <w:r w:rsidRPr="00A544A4">
        <w:rPr>
          <w:rFonts w:hint="cs"/>
          <w:rtl/>
        </w:rPr>
        <w:t>عنف</w:t>
      </w:r>
      <w:r>
        <w:rPr>
          <w:rFonts w:hint="cs"/>
          <w:rtl/>
        </w:rPr>
        <w:t xml:space="preserve"> </w:t>
      </w:r>
      <w:r w:rsidRPr="00A544A4">
        <w:rPr>
          <w:rFonts w:hint="cs"/>
          <w:rtl/>
        </w:rPr>
        <w:t>أسري</w:t>
      </w:r>
      <w:r>
        <w:rPr>
          <w:rFonts w:hint="cs"/>
          <w:rtl/>
        </w:rPr>
        <w:t xml:space="preserve"> </w:t>
      </w:r>
      <w:r w:rsidRPr="00A544A4">
        <w:rPr>
          <w:rFonts w:hint="cs"/>
          <w:rtl/>
        </w:rPr>
        <w:t>إلى</w:t>
      </w:r>
      <w:r>
        <w:rPr>
          <w:rFonts w:hint="cs"/>
          <w:rtl/>
        </w:rPr>
        <w:t xml:space="preserve"> </w:t>
      </w:r>
      <w:r w:rsidRPr="00A544A4">
        <w:rPr>
          <w:rFonts w:hint="cs"/>
          <w:rtl/>
        </w:rPr>
        <w:t>إحدى</w:t>
      </w:r>
      <w:r>
        <w:rPr>
          <w:rFonts w:hint="cs"/>
          <w:rtl/>
        </w:rPr>
        <w:t xml:space="preserve"> </w:t>
      </w:r>
      <w:r w:rsidRPr="00A544A4">
        <w:rPr>
          <w:rFonts w:hint="cs"/>
          <w:rtl/>
        </w:rPr>
        <w:t>دور</w:t>
      </w:r>
      <w:r>
        <w:rPr>
          <w:rFonts w:hint="cs"/>
          <w:rtl/>
        </w:rPr>
        <w:t xml:space="preserve"> </w:t>
      </w:r>
      <w:r w:rsidRPr="00A544A4">
        <w:rPr>
          <w:rFonts w:hint="cs"/>
          <w:rtl/>
        </w:rPr>
        <w:t>الإيواء</w:t>
      </w:r>
      <w:r>
        <w:rPr>
          <w:rFonts w:hint="cs"/>
          <w:rtl/>
        </w:rPr>
        <w:t xml:space="preserve"> </w:t>
      </w:r>
      <w:r w:rsidRPr="00A544A4">
        <w:rPr>
          <w:rFonts w:hint="cs"/>
          <w:rtl/>
        </w:rPr>
        <w:t>فوراً</w:t>
      </w:r>
      <w:r>
        <w:rPr>
          <w:rFonts w:hint="cs"/>
          <w:rtl/>
        </w:rPr>
        <w:t xml:space="preserve"> </w:t>
      </w:r>
      <w:r w:rsidRPr="00A544A4">
        <w:rPr>
          <w:rFonts w:hint="cs"/>
          <w:rtl/>
        </w:rPr>
        <w:t>وبالسرعة</w:t>
      </w:r>
      <w:r>
        <w:rPr>
          <w:rFonts w:hint="cs"/>
          <w:rtl/>
        </w:rPr>
        <w:t xml:space="preserve"> </w:t>
      </w:r>
      <w:r w:rsidRPr="00A544A4">
        <w:rPr>
          <w:rFonts w:hint="cs"/>
          <w:rtl/>
        </w:rPr>
        <w:t>الممكنة</w:t>
      </w:r>
      <w:r>
        <w:rPr>
          <w:rFonts w:hint="cs"/>
          <w:rtl/>
        </w:rPr>
        <w:t xml:space="preserve"> </w:t>
      </w:r>
      <w:r w:rsidRPr="00A544A4">
        <w:rPr>
          <w:rFonts w:hint="cs"/>
          <w:rtl/>
        </w:rPr>
        <w:t>إذا</w:t>
      </w:r>
      <w:r>
        <w:rPr>
          <w:rFonts w:hint="cs"/>
          <w:rtl/>
        </w:rPr>
        <w:t xml:space="preserve"> </w:t>
      </w:r>
      <w:r w:rsidRPr="00A544A4">
        <w:rPr>
          <w:rFonts w:hint="cs"/>
          <w:rtl/>
        </w:rPr>
        <w:t>دعت</w:t>
      </w:r>
      <w:r>
        <w:rPr>
          <w:rFonts w:hint="cs"/>
          <w:rtl/>
        </w:rPr>
        <w:t xml:space="preserve"> </w:t>
      </w:r>
      <w:r w:rsidRPr="00A544A4">
        <w:rPr>
          <w:rFonts w:hint="cs"/>
          <w:rtl/>
        </w:rPr>
        <w:t>الحاجة</w:t>
      </w:r>
      <w:r>
        <w:rPr>
          <w:rFonts w:hint="cs"/>
          <w:rtl/>
        </w:rPr>
        <w:t xml:space="preserve"> </w:t>
      </w:r>
      <w:r w:rsidRPr="00A544A4">
        <w:rPr>
          <w:rFonts w:hint="cs"/>
          <w:rtl/>
        </w:rPr>
        <w:t>لذلك</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إصدار</w:t>
      </w:r>
      <w:r>
        <w:rPr>
          <w:rFonts w:hint="cs"/>
          <w:rtl/>
        </w:rPr>
        <w:t xml:space="preserve"> </w:t>
      </w:r>
      <w:r w:rsidRPr="00A544A4">
        <w:rPr>
          <w:rFonts w:hint="cs"/>
          <w:rtl/>
        </w:rPr>
        <w:t>النيابة</w:t>
      </w:r>
      <w:r>
        <w:rPr>
          <w:rFonts w:hint="cs"/>
          <w:rtl/>
        </w:rPr>
        <w:t xml:space="preserve"> </w:t>
      </w:r>
      <w:r w:rsidRPr="00A544A4">
        <w:rPr>
          <w:rFonts w:hint="cs"/>
          <w:rtl/>
        </w:rPr>
        <w:t>بحسب</w:t>
      </w:r>
      <w:r>
        <w:rPr>
          <w:rFonts w:hint="cs"/>
          <w:rtl/>
        </w:rPr>
        <w:t xml:space="preserve"> </w:t>
      </w:r>
      <w:r w:rsidRPr="00A544A4">
        <w:rPr>
          <w:rFonts w:hint="cs"/>
          <w:rtl/>
        </w:rPr>
        <w:t>أوامر</w:t>
      </w:r>
      <w:r>
        <w:rPr>
          <w:rFonts w:hint="cs"/>
          <w:rtl/>
        </w:rPr>
        <w:t xml:space="preserve"> </w:t>
      </w:r>
      <w:r w:rsidRPr="00A544A4">
        <w:rPr>
          <w:rFonts w:hint="cs"/>
          <w:rtl/>
        </w:rPr>
        <w:t>حماية</w:t>
      </w:r>
      <w:r>
        <w:rPr>
          <w:rFonts w:hint="cs"/>
          <w:rtl/>
        </w:rPr>
        <w:t xml:space="preserve"> </w:t>
      </w:r>
      <w:r w:rsidRPr="00A544A4">
        <w:rPr>
          <w:rFonts w:hint="cs"/>
          <w:rtl/>
        </w:rPr>
        <w:t>المتعرضين</w:t>
      </w:r>
      <w:r>
        <w:rPr>
          <w:rFonts w:hint="cs"/>
          <w:rtl/>
        </w:rPr>
        <w:t xml:space="preserve"> </w:t>
      </w:r>
      <w:r w:rsidRPr="00A544A4">
        <w:rPr>
          <w:rFonts w:hint="cs"/>
          <w:rtl/>
        </w:rPr>
        <w:t>للعنف</w:t>
      </w:r>
      <w:r>
        <w:rPr>
          <w:rFonts w:hint="cs"/>
          <w:rtl/>
        </w:rPr>
        <w:t xml:space="preserve"> </w:t>
      </w:r>
      <w:r w:rsidRPr="00A544A4">
        <w:rPr>
          <w:rFonts w:hint="cs"/>
          <w:rtl/>
        </w:rPr>
        <w:t>الأسري</w:t>
      </w:r>
      <w:r>
        <w:rPr>
          <w:rFonts w:hint="cs"/>
          <w:rtl/>
        </w:rPr>
        <w:t xml:space="preserve"> </w:t>
      </w:r>
      <w:r w:rsidRPr="00A544A4">
        <w:rPr>
          <w:rFonts w:hint="cs"/>
          <w:rtl/>
        </w:rPr>
        <w:t>عموماً،</w:t>
      </w:r>
      <w:r>
        <w:rPr>
          <w:rFonts w:hint="cs"/>
          <w:rtl/>
        </w:rPr>
        <w:t xml:space="preserve"> </w:t>
      </w:r>
      <w:r w:rsidRPr="00A544A4">
        <w:rPr>
          <w:rFonts w:hint="cs"/>
          <w:rtl/>
        </w:rPr>
        <w:t>ومن</w:t>
      </w:r>
      <w:r>
        <w:rPr>
          <w:rFonts w:hint="cs"/>
          <w:rtl/>
        </w:rPr>
        <w:t xml:space="preserve"> </w:t>
      </w:r>
      <w:r w:rsidRPr="00A544A4">
        <w:rPr>
          <w:rFonts w:hint="cs"/>
          <w:rtl/>
        </w:rPr>
        <w:t>هذه</w:t>
      </w:r>
      <w:r>
        <w:rPr>
          <w:rFonts w:hint="cs"/>
          <w:rtl/>
        </w:rPr>
        <w:t xml:space="preserve"> </w:t>
      </w:r>
      <w:r w:rsidRPr="00A544A4">
        <w:rPr>
          <w:rFonts w:hint="cs"/>
          <w:rtl/>
        </w:rPr>
        <w:t>الأوامر</w:t>
      </w:r>
      <w:r>
        <w:rPr>
          <w:rFonts w:hint="cs"/>
          <w:rtl/>
        </w:rPr>
        <w:t xml:space="preserve"> </w:t>
      </w:r>
      <w:r w:rsidRPr="00A544A4">
        <w:rPr>
          <w:rFonts w:hint="cs"/>
          <w:rtl/>
        </w:rPr>
        <w:t>منع</w:t>
      </w:r>
      <w:r>
        <w:rPr>
          <w:rFonts w:hint="cs"/>
          <w:rtl/>
        </w:rPr>
        <w:t xml:space="preserve"> </w:t>
      </w:r>
      <w:r w:rsidRPr="00A544A4">
        <w:rPr>
          <w:rFonts w:hint="cs"/>
          <w:rtl/>
        </w:rPr>
        <w:t>التعرض،</w:t>
      </w:r>
      <w:r>
        <w:rPr>
          <w:rFonts w:hint="cs"/>
          <w:rtl/>
        </w:rPr>
        <w:t xml:space="preserve"> </w:t>
      </w:r>
      <w:r w:rsidRPr="00A544A4">
        <w:rPr>
          <w:rFonts w:hint="cs"/>
          <w:rtl/>
        </w:rPr>
        <w:t>ومنع</w:t>
      </w:r>
      <w:r>
        <w:rPr>
          <w:rFonts w:hint="cs"/>
          <w:rtl/>
        </w:rPr>
        <w:t xml:space="preserve"> </w:t>
      </w:r>
      <w:r w:rsidRPr="00A544A4">
        <w:rPr>
          <w:rFonts w:hint="cs"/>
          <w:rtl/>
        </w:rPr>
        <w:t>الاقتراب</w:t>
      </w:r>
      <w:r>
        <w:rPr>
          <w:rFonts w:hint="cs"/>
          <w:rtl/>
        </w:rPr>
        <w:t xml:space="preserve"> </w:t>
      </w:r>
      <w:r w:rsidRPr="00A544A4">
        <w:rPr>
          <w:rFonts w:hint="cs"/>
          <w:rtl/>
        </w:rPr>
        <w:t>من</w:t>
      </w:r>
      <w:r>
        <w:rPr>
          <w:rFonts w:hint="cs"/>
          <w:rtl/>
        </w:rPr>
        <w:t xml:space="preserve"> </w:t>
      </w:r>
      <w:r w:rsidRPr="00A544A4">
        <w:rPr>
          <w:rFonts w:hint="cs"/>
          <w:rtl/>
        </w:rPr>
        <w:t>مكان</w:t>
      </w:r>
      <w:r>
        <w:rPr>
          <w:rFonts w:hint="cs"/>
          <w:rtl/>
        </w:rPr>
        <w:t xml:space="preserve"> </w:t>
      </w:r>
      <w:r w:rsidRPr="00A544A4">
        <w:rPr>
          <w:rFonts w:hint="cs"/>
          <w:rtl/>
        </w:rPr>
        <w:t>الحماية</w:t>
      </w:r>
      <w:r>
        <w:rPr>
          <w:rFonts w:hint="cs"/>
          <w:rtl/>
        </w:rPr>
        <w:t xml:space="preserve"> </w:t>
      </w:r>
      <w:r w:rsidRPr="00A544A4">
        <w:rPr>
          <w:rFonts w:hint="cs"/>
          <w:rtl/>
        </w:rPr>
        <w:t>أو</w:t>
      </w:r>
      <w:r>
        <w:rPr>
          <w:rFonts w:hint="cs"/>
          <w:rtl/>
        </w:rPr>
        <w:t xml:space="preserve"> </w:t>
      </w:r>
      <w:r w:rsidRPr="00A544A4">
        <w:rPr>
          <w:rFonts w:hint="cs"/>
          <w:rtl/>
        </w:rPr>
        <w:t>المكان</w:t>
      </w:r>
      <w:r>
        <w:rPr>
          <w:rFonts w:hint="cs"/>
          <w:rtl/>
        </w:rPr>
        <w:t xml:space="preserve"> </w:t>
      </w:r>
      <w:r w:rsidRPr="00A544A4">
        <w:rPr>
          <w:rFonts w:hint="cs"/>
          <w:rtl/>
        </w:rPr>
        <w:t>الموجود</w:t>
      </w:r>
      <w:r>
        <w:rPr>
          <w:rFonts w:hint="cs"/>
          <w:rtl/>
        </w:rPr>
        <w:t xml:space="preserve"> </w:t>
      </w:r>
      <w:r w:rsidRPr="00A544A4">
        <w:rPr>
          <w:rFonts w:hint="cs"/>
          <w:rtl/>
        </w:rPr>
        <w:t>فيه</w:t>
      </w:r>
      <w:r>
        <w:rPr>
          <w:rFonts w:hint="cs"/>
          <w:rtl/>
        </w:rPr>
        <w:t xml:space="preserve"> </w:t>
      </w:r>
      <w:r w:rsidRPr="00A544A4">
        <w:rPr>
          <w:rFonts w:hint="cs"/>
          <w:rtl/>
        </w:rPr>
        <w:t>المعتدى</w:t>
      </w:r>
      <w:r>
        <w:rPr>
          <w:rFonts w:hint="cs"/>
          <w:rtl/>
        </w:rPr>
        <w:t xml:space="preserve"> </w:t>
      </w:r>
      <w:r w:rsidRPr="00A544A4">
        <w:rPr>
          <w:rFonts w:hint="cs"/>
          <w:rtl/>
        </w:rPr>
        <w:t>عليه</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إصدار</w:t>
      </w:r>
      <w:r>
        <w:rPr>
          <w:rFonts w:hint="cs"/>
          <w:rtl/>
        </w:rPr>
        <w:t xml:space="preserve"> </w:t>
      </w:r>
      <w:r w:rsidRPr="00A544A4">
        <w:rPr>
          <w:rFonts w:hint="cs"/>
          <w:rtl/>
        </w:rPr>
        <w:t>النيابة</w:t>
      </w:r>
      <w:r>
        <w:rPr>
          <w:rFonts w:hint="cs"/>
          <w:rtl/>
        </w:rPr>
        <w:t xml:space="preserve"> </w:t>
      </w:r>
      <w:r w:rsidRPr="00A544A4">
        <w:rPr>
          <w:rFonts w:hint="cs"/>
          <w:rtl/>
        </w:rPr>
        <w:t>قراراً</w:t>
      </w:r>
      <w:r>
        <w:rPr>
          <w:rFonts w:hint="cs"/>
          <w:rtl/>
        </w:rPr>
        <w:t xml:space="preserve"> </w:t>
      </w:r>
      <w:r w:rsidRPr="00A544A4">
        <w:rPr>
          <w:rFonts w:hint="cs"/>
          <w:rtl/>
        </w:rPr>
        <w:t>مؤقتاً</w:t>
      </w:r>
      <w:r>
        <w:rPr>
          <w:rFonts w:hint="cs"/>
          <w:rtl/>
        </w:rPr>
        <w:t xml:space="preserve"> </w:t>
      </w:r>
      <w:r w:rsidRPr="00A544A4">
        <w:rPr>
          <w:rFonts w:hint="cs"/>
          <w:rtl/>
        </w:rPr>
        <w:t>مسبباً</w:t>
      </w:r>
      <w:r>
        <w:rPr>
          <w:rFonts w:hint="cs"/>
          <w:rtl/>
        </w:rPr>
        <w:t xml:space="preserve"> </w:t>
      </w:r>
      <w:r w:rsidRPr="00A544A4">
        <w:rPr>
          <w:rFonts w:hint="cs"/>
          <w:rtl/>
        </w:rPr>
        <w:t>بنقل</w:t>
      </w:r>
      <w:r>
        <w:rPr>
          <w:rFonts w:hint="cs"/>
          <w:rtl/>
        </w:rPr>
        <w:t xml:space="preserve"> </w:t>
      </w:r>
      <w:r w:rsidRPr="00A544A4">
        <w:rPr>
          <w:rFonts w:hint="cs"/>
          <w:rtl/>
        </w:rPr>
        <w:t>المعتدى</w:t>
      </w:r>
      <w:r>
        <w:rPr>
          <w:rFonts w:hint="cs"/>
          <w:rtl/>
        </w:rPr>
        <w:t xml:space="preserve"> </w:t>
      </w:r>
      <w:r w:rsidRPr="00A544A4">
        <w:rPr>
          <w:rFonts w:hint="cs"/>
          <w:rtl/>
        </w:rPr>
        <w:t>عليه</w:t>
      </w:r>
      <w:r>
        <w:rPr>
          <w:rFonts w:hint="cs"/>
          <w:rtl/>
        </w:rPr>
        <w:t xml:space="preserve"> </w:t>
      </w:r>
      <w:r w:rsidRPr="00A544A4">
        <w:rPr>
          <w:rFonts w:hint="cs"/>
          <w:rtl/>
        </w:rPr>
        <w:t>خارج</w:t>
      </w:r>
      <w:r>
        <w:rPr>
          <w:rFonts w:hint="cs"/>
          <w:rtl/>
        </w:rPr>
        <w:t xml:space="preserve"> </w:t>
      </w:r>
      <w:r w:rsidRPr="00A544A4">
        <w:rPr>
          <w:rFonts w:hint="cs"/>
          <w:rtl/>
        </w:rPr>
        <w:t>أسرته</w:t>
      </w:r>
      <w:r>
        <w:rPr>
          <w:rFonts w:hint="cs"/>
          <w:rtl/>
        </w:rPr>
        <w:t xml:space="preserve"> </w:t>
      </w:r>
      <w:r w:rsidRPr="00A544A4">
        <w:rPr>
          <w:rFonts w:hint="cs"/>
          <w:rtl/>
        </w:rPr>
        <w:t>لحمايته</w:t>
      </w:r>
      <w:r>
        <w:rPr>
          <w:rFonts w:hint="cs"/>
          <w:rtl/>
        </w:rPr>
        <w:t>.</w:t>
      </w:r>
    </w:p>
    <w:p w:rsidR="00632DB7" w:rsidRPr="00A544A4" w:rsidRDefault="00632DB7" w:rsidP="00632DB7">
      <w:pPr>
        <w:pStyle w:val="SingleTxtGA"/>
        <w:spacing w:after="100" w:line="374" w:lineRule="exact"/>
        <w:rPr>
          <w:rtl/>
        </w:rPr>
      </w:pPr>
      <w:r w:rsidRPr="00A544A4">
        <w:rPr>
          <w:rFonts w:eastAsia="Calibri"/>
          <w:rtl/>
        </w:rPr>
        <w:t>93-</w:t>
      </w:r>
      <w:r w:rsidRPr="00A544A4">
        <w:rPr>
          <w:rFonts w:eastAsia="Calibri"/>
          <w:rtl/>
        </w:rPr>
        <w:tab/>
      </w:r>
      <w:r w:rsidRPr="00A544A4">
        <w:rPr>
          <w:rFonts w:hint="cs"/>
          <w:rtl/>
        </w:rPr>
        <w:t>أما</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بمحاكم</w:t>
      </w:r>
      <w:r>
        <w:rPr>
          <w:rFonts w:hint="cs"/>
          <w:rtl/>
        </w:rPr>
        <w:t xml:space="preserve"> </w:t>
      </w:r>
      <w:r w:rsidRPr="00A544A4">
        <w:rPr>
          <w:rFonts w:hint="cs"/>
          <w:rtl/>
        </w:rPr>
        <w:t>الأسرة،</w:t>
      </w:r>
      <w:r>
        <w:rPr>
          <w:rFonts w:hint="cs"/>
          <w:rtl/>
        </w:rPr>
        <w:t xml:space="preserve"> </w:t>
      </w:r>
      <w:r w:rsidRPr="00A544A4">
        <w:rPr>
          <w:rFonts w:hint="cs"/>
          <w:rtl/>
        </w:rPr>
        <w:t>فقد</w:t>
      </w:r>
      <w:r>
        <w:rPr>
          <w:rFonts w:hint="cs"/>
          <w:rtl/>
        </w:rPr>
        <w:t xml:space="preserve"> </w:t>
      </w:r>
      <w:r w:rsidRPr="00A544A4">
        <w:rPr>
          <w:rFonts w:hint="cs"/>
          <w:rtl/>
        </w:rPr>
        <w:t>صدر</w:t>
      </w:r>
      <w:r>
        <w:rPr>
          <w:rFonts w:hint="cs"/>
          <w:rtl/>
        </w:rPr>
        <w:t xml:space="preserve"> </w:t>
      </w:r>
      <w:r w:rsidRPr="00A544A4">
        <w:rPr>
          <w:rFonts w:hint="cs"/>
          <w:rtl/>
        </w:rPr>
        <w:t>عن</w:t>
      </w:r>
      <w:r>
        <w:rPr>
          <w:rFonts w:hint="cs"/>
          <w:rtl/>
        </w:rPr>
        <w:t xml:space="preserve"> </w:t>
      </w:r>
      <w:r w:rsidRPr="00A544A4">
        <w:rPr>
          <w:rFonts w:hint="cs"/>
          <w:rtl/>
        </w:rPr>
        <w:t>المؤتمر</w:t>
      </w:r>
      <w:r>
        <w:rPr>
          <w:rFonts w:hint="cs"/>
          <w:rtl/>
        </w:rPr>
        <w:t xml:space="preserve"> </w:t>
      </w:r>
      <w:r w:rsidRPr="00A544A4">
        <w:rPr>
          <w:rFonts w:hint="cs"/>
          <w:rtl/>
        </w:rPr>
        <w:t>الوطني</w:t>
      </w:r>
      <w:r>
        <w:rPr>
          <w:rFonts w:hint="cs"/>
          <w:rtl/>
        </w:rPr>
        <w:t xml:space="preserve"> </w:t>
      </w:r>
      <w:r w:rsidRPr="00A544A4">
        <w:rPr>
          <w:rFonts w:hint="cs"/>
          <w:rtl/>
        </w:rPr>
        <w:t>الثالث</w:t>
      </w:r>
      <w:r>
        <w:rPr>
          <w:rFonts w:hint="cs"/>
          <w:rtl/>
        </w:rPr>
        <w:t xml:space="preserve"> </w:t>
      </w:r>
      <w:r w:rsidRPr="00A544A4">
        <w:rPr>
          <w:rFonts w:hint="cs"/>
          <w:rtl/>
        </w:rPr>
        <w:t>للمرأة</w:t>
      </w:r>
      <w:r>
        <w:rPr>
          <w:rFonts w:hint="cs"/>
          <w:rtl/>
        </w:rPr>
        <w:t xml:space="preserve"> </w:t>
      </w:r>
      <w:r w:rsidRPr="00A544A4">
        <w:rPr>
          <w:rFonts w:hint="cs"/>
          <w:rtl/>
        </w:rPr>
        <w:t>البحرينية</w:t>
      </w:r>
      <w:r>
        <w:rPr>
          <w:rFonts w:hint="cs"/>
          <w:rtl/>
        </w:rPr>
        <w:t xml:space="preserve"> </w:t>
      </w:r>
      <w:r w:rsidRPr="00A544A4">
        <w:rPr>
          <w:rFonts w:hint="cs"/>
          <w:rtl/>
        </w:rPr>
        <w:t>والمنعقد</w:t>
      </w:r>
      <w:r>
        <w:rPr>
          <w:rFonts w:hint="cs"/>
          <w:rtl/>
        </w:rPr>
        <w:t xml:space="preserve"> </w:t>
      </w:r>
      <w:r w:rsidRPr="00A544A4">
        <w:rPr>
          <w:rFonts w:hint="cs"/>
          <w:rtl/>
        </w:rPr>
        <w:t>تحت</w:t>
      </w:r>
      <w:r>
        <w:rPr>
          <w:rFonts w:hint="cs"/>
          <w:rtl/>
        </w:rPr>
        <w:t xml:space="preserve"> </w:t>
      </w:r>
      <w:r w:rsidRPr="00A544A4">
        <w:rPr>
          <w:rFonts w:hint="cs"/>
          <w:rtl/>
        </w:rPr>
        <w:t>رعاية</w:t>
      </w:r>
      <w:r>
        <w:rPr>
          <w:rFonts w:hint="cs"/>
          <w:rtl/>
        </w:rPr>
        <w:t xml:space="preserve"> </w:t>
      </w:r>
      <w:r w:rsidRPr="00A544A4">
        <w:rPr>
          <w:rFonts w:hint="cs"/>
          <w:rtl/>
        </w:rPr>
        <w:t>قرينة</w:t>
      </w:r>
      <w:r>
        <w:rPr>
          <w:rFonts w:hint="cs"/>
          <w:rtl/>
        </w:rPr>
        <w:t xml:space="preserve"> </w:t>
      </w:r>
      <w:r w:rsidRPr="00A544A4">
        <w:rPr>
          <w:rFonts w:hint="cs"/>
          <w:rtl/>
        </w:rPr>
        <w:t>ملك</w:t>
      </w:r>
      <w:r>
        <w:rPr>
          <w:rFonts w:hint="cs"/>
          <w:rtl/>
        </w:rPr>
        <w:t xml:space="preserve"> </w:t>
      </w:r>
      <w:r w:rsidRPr="00A544A4">
        <w:rPr>
          <w:rFonts w:hint="cs"/>
          <w:rtl/>
        </w:rPr>
        <w:t>البحرين</w:t>
      </w:r>
      <w:r>
        <w:rPr>
          <w:rFonts w:hint="cs"/>
          <w:rtl/>
        </w:rPr>
        <w:t xml:space="preserve"> </w:t>
      </w:r>
      <w:r w:rsidRPr="00A544A4">
        <w:rPr>
          <w:rFonts w:hint="cs"/>
          <w:rtl/>
        </w:rPr>
        <w:t>رئيسة</w:t>
      </w:r>
      <w:r>
        <w:rPr>
          <w:rFonts w:hint="cs"/>
          <w:rtl/>
        </w:rPr>
        <w:t xml:space="preserve"> </w:t>
      </w:r>
      <w:r w:rsidRPr="00A544A4">
        <w:rPr>
          <w:rFonts w:hint="cs"/>
          <w:rtl/>
        </w:rPr>
        <w:t>المجلس</w:t>
      </w:r>
      <w:r>
        <w:rPr>
          <w:rFonts w:hint="cs"/>
          <w:rtl/>
        </w:rPr>
        <w:t xml:space="preserve"> </w:t>
      </w:r>
      <w:r w:rsidRPr="00A544A4">
        <w:rPr>
          <w:rFonts w:hint="cs"/>
          <w:rtl/>
        </w:rPr>
        <w:t>الأعلى</w:t>
      </w:r>
      <w:r>
        <w:rPr>
          <w:rFonts w:hint="cs"/>
          <w:rtl/>
        </w:rPr>
        <w:t xml:space="preserve"> </w:t>
      </w:r>
      <w:r w:rsidRPr="00A544A4">
        <w:rPr>
          <w:rFonts w:hint="cs"/>
          <w:rtl/>
        </w:rPr>
        <w:t>للمرأة</w:t>
      </w:r>
      <w:r>
        <w:rPr>
          <w:rFonts w:hint="cs"/>
          <w:rtl/>
        </w:rPr>
        <w:t xml:space="preserve"> </w:t>
      </w:r>
      <w:r w:rsidRPr="00A544A4">
        <w:rPr>
          <w:rFonts w:hint="cs"/>
          <w:rtl/>
        </w:rPr>
        <w:t>توصيات</w:t>
      </w:r>
      <w:r>
        <w:rPr>
          <w:rFonts w:hint="cs"/>
          <w:rtl/>
        </w:rPr>
        <w:t xml:space="preserve"> </w:t>
      </w:r>
      <w:r w:rsidRPr="00A544A4">
        <w:rPr>
          <w:rFonts w:hint="cs"/>
          <w:rtl/>
        </w:rPr>
        <w:t>بإنشاء</w:t>
      </w:r>
      <w:r>
        <w:rPr>
          <w:rFonts w:hint="cs"/>
          <w:rtl/>
        </w:rPr>
        <w:t xml:space="preserve"> </w:t>
      </w:r>
      <w:r w:rsidRPr="00A544A4">
        <w:rPr>
          <w:rFonts w:hint="cs"/>
          <w:rtl/>
        </w:rPr>
        <w:t>مبنى</w:t>
      </w:r>
      <w:r>
        <w:rPr>
          <w:rFonts w:hint="cs"/>
          <w:rtl/>
        </w:rPr>
        <w:t xml:space="preserve"> </w:t>
      </w:r>
      <w:r w:rsidRPr="00A544A4">
        <w:rPr>
          <w:rFonts w:hint="cs"/>
          <w:rtl/>
        </w:rPr>
        <w:t>مستقل</w:t>
      </w:r>
      <w:r>
        <w:rPr>
          <w:rFonts w:hint="cs"/>
          <w:rtl/>
        </w:rPr>
        <w:t xml:space="preserve"> </w:t>
      </w:r>
      <w:r w:rsidRPr="00A544A4">
        <w:rPr>
          <w:rFonts w:hint="cs"/>
          <w:rtl/>
        </w:rPr>
        <w:t>لمحاكم</w:t>
      </w:r>
      <w:r>
        <w:rPr>
          <w:rFonts w:hint="cs"/>
          <w:rtl/>
        </w:rPr>
        <w:t xml:space="preserve"> </w:t>
      </w:r>
      <w:r w:rsidRPr="00A544A4">
        <w:rPr>
          <w:rFonts w:hint="cs"/>
          <w:rtl/>
        </w:rPr>
        <w:t>الأسرة</w:t>
      </w:r>
      <w:r>
        <w:rPr>
          <w:rFonts w:hint="cs"/>
          <w:rtl/>
        </w:rPr>
        <w:t xml:space="preserve"> </w:t>
      </w:r>
      <w:r w:rsidRPr="00A544A4">
        <w:rPr>
          <w:rFonts w:hint="cs"/>
          <w:rtl/>
        </w:rPr>
        <w:t>للحفاظ</w:t>
      </w:r>
      <w:r>
        <w:rPr>
          <w:rFonts w:hint="cs"/>
          <w:rtl/>
        </w:rPr>
        <w:t xml:space="preserve"> </w:t>
      </w:r>
      <w:r w:rsidRPr="00A544A4">
        <w:rPr>
          <w:rFonts w:hint="cs"/>
          <w:rtl/>
        </w:rPr>
        <w:t>على</w:t>
      </w:r>
      <w:r>
        <w:rPr>
          <w:rFonts w:hint="cs"/>
          <w:rtl/>
        </w:rPr>
        <w:t xml:space="preserve"> </w:t>
      </w:r>
      <w:r w:rsidRPr="00A544A4">
        <w:rPr>
          <w:rFonts w:hint="cs"/>
          <w:rtl/>
        </w:rPr>
        <w:t>خصوصية</w:t>
      </w:r>
      <w:r>
        <w:rPr>
          <w:rFonts w:hint="cs"/>
          <w:rtl/>
        </w:rPr>
        <w:t xml:space="preserve"> </w:t>
      </w:r>
      <w:r w:rsidRPr="00A544A4">
        <w:rPr>
          <w:rFonts w:hint="cs"/>
          <w:rtl/>
        </w:rPr>
        <w:t>كيان</w:t>
      </w:r>
      <w:r>
        <w:rPr>
          <w:rFonts w:hint="cs"/>
          <w:rtl/>
        </w:rPr>
        <w:t xml:space="preserve"> </w:t>
      </w:r>
      <w:r w:rsidRPr="00A544A4">
        <w:rPr>
          <w:rFonts w:hint="cs"/>
          <w:rtl/>
        </w:rPr>
        <w:t>الأسرة.</w:t>
      </w:r>
      <w:r>
        <w:rPr>
          <w:rFonts w:hint="cs"/>
          <w:rtl/>
        </w:rPr>
        <w:t xml:space="preserve"> </w:t>
      </w:r>
      <w:r w:rsidRPr="00A544A4">
        <w:rPr>
          <w:rFonts w:hint="cs"/>
          <w:rtl/>
        </w:rPr>
        <w:t>وقد</w:t>
      </w:r>
      <w:r>
        <w:rPr>
          <w:rFonts w:hint="cs"/>
          <w:rtl/>
        </w:rPr>
        <w:t xml:space="preserve"> </w:t>
      </w:r>
      <w:r w:rsidRPr="00A544A4">
        <w:rPr>
          <w:rFonts w:hint="cs"/>
          <w:rtl/>
        </w:rPr>
        <w:t>ساند</w:t>
      </w:r>
      <w:r>
        <w:rPr>
          <w:rFonts w:hint="cs"/>
          <w:rtl/>
        </w:rPr>
        <w:t xml:space="preserve"> </w:t>
      </w:r>
      <w:r w:rsidRPr="00A544A4">
        <w:rPr>
          <w:rFonts w:hint="cs"/>
          <w:rtl/>
        </w:rPr>
        <w:t>هذه</w:t>
      </w:r>
      <w:r>
        <w:rPr>
          <w:rFonts w:hint="cs"/>
          <w:rtl/>
        </w:rPr>
        <w:t xml:space="preserve"> </w:t>
      </w:r>
      <w:r w:rsidRPr="00A544A4">
        <w:rPr>
          <w:rFonts w:hint="cs"/>
          <w:rtl/>
        </w:rPr>
        <w:t>التوصيات</w:t>
      </w:r>
      <w:r>
        <w:rPr>
          <w:rFonts w:hint="cs"/>
          <w:rtl/>
        </w:rPr>
        <w:t xml:space="preserve"> </w:t>
      </w:r>
      <w:r w:rsidRPr="00A544A4">
        <w:rPr>
          <w:rFonts w:hint="cs"/>
          <w:rtl/>
        </w:rPr>
        <w:t>ودعمها</w:t>
      </w:r>
      <w:r>
        <w:rPr>
          <w:rFonts w:hint="cs"/>
          <w:rtl/>
        </w:rPr>
        <w:t xml:space="preserve"> </w:t>
      </w:r>
      <w:r w:rsidRPr="00A544A4">
        <w:rPr>
          <w:rFonts w:hint="cs"/>
          <w:rtl/>
        </w:rPr>
        <w:t>ناشطون</w:t>
      </w:r>
      <w:r>
        <w:rPr>
          <w:rFonts w:hint="cs"/>
          <w:rtl/>
        </w:rPr>
        <w:t xml:space="preserve"> </w:t>
      </w:r>
      <w:r w:rsidRPr="00A544A4">
        <w:rPr>
          <w:rFonts w:hint="cs"/>
          <w:rtl/>
        </w:rPr>
        <w:t>وناشطات</w:t>
      </w:r>
      <w:r>
        <w:rPr>
          <w:rFonts w:hint="cs"/>
          <w:rtl/>
        </w:rPr>
        <w:t xml:space="preserve"> </w:t>
      </w:r>
      <w:r w:rsidRPr="00A544A4">
        <w:rPr>
          <w:rFonts w:hint="cs"/>
          <w:rtl/>
        </w:rPr>
        <w:t>في</w:t>
      </w:r>
      <w:r>
        <w:rPr>
          <w:rFonts w:hint="cs"/>
          <w:rtl/>
        </w:rPr>
        <w:t xml:space="preserve"> </w:t>
      </w:r>
      <w:r w:rsidRPr="00A544A4">
        <w:rPr>
          <w:rFonts w:hint="cs"/>
          <w:rtl/>
        </w:rPr>
        <w:t>الدفاع</w:t>
      </w:r>
      <w:r>
        <w:rPr>
          <w:rFonts w:hint="cs"/>
          <w:rtl/>
        </w:rPr>
        <w:t xml:space="preserve"> </w:t>
      </w:r>
      <w:r w:rsidRPr="00A544A4">
        <w:rPr>
          <w:rFonts w:hint="cs"/>
          <w:rtl/>
        </w:rPr>
        <w:t>عن</w:t>
      </w:r>
      <w:r>
        <w:rPr>
          <w:rFonts w:hint="cs"/>
          <w:rtl/>
        </w:rPr>
        <w:t xml:space="preserve"> </w:t>
      </w:r>
      <w:r w:rsidRPr="00A544A4">
        <w:rPr>
          <w:rFonts w:hint="cs"/>
          <w:rtl/>
        </w:rPr>
        <w:t>كيان</w:t>
      </w:r>
      <w:r>
        <w:rPr>
          <w:rFonts w:hint="cs"/>
          <w:rtl/>
        </w:rPr>
        <w:t xml:space="preserve"> </w:t>
      </w:r>
      <w:r w:rsidRPr="00A544A4">
        <w:rPr>
          <w:rFonts w:hint="cs"/>
          <w:rtl/>
        </w:rPr>
        <w:t>الأسرة.</w:t>
      </w:r>
      <w:r>
        <w:rPr>
          <w:rFonts w:hint="cs"/>
          <w:rtl/>
        </w:rPr>
        <w:t xml:space="preserve"> </w:t>
      </w:r>
      <w:r w:rsidRPr="00A544A4">
        <w:rPr>
          <w:rFonts w:hint="cs"/>
          <w:rtl/>
        </w:rPr>
        <w:t>ويدفع</w:t>
      </w:r>
      <w:r>
        <w:rPr>
          <w:rFonts w:hint="cs"/>
          <w:rtl/>
        </w:rPr>
        <w:t xml:space="preserve"> </w:t>
      </w:r>
      <w:r w:rsidRPr="00A544A4">
        <w:rPr>
          <w:rFonts w:hint="cs"/>
          <w:rtl/>
        </w:rPr>
        <w:t>المجلس</w:t>
      </w:r>
      <w:r>
        <w:rPr>
          <w:rFonts w:hint="cs"/>
          <w:rtl/>
        </w:rPr>
        <w:t xml:space="preserve"> </w:t>
      </w:r>
      <w:r w:rsidRPr="00A544A4">
        <w:rPr>
          <w:rFonts w:hint="cs"/>
          <w:rtl/>
        </w:rPr>
        <w:t>الأعلى</w:t>
      </w:r>
      <w:r>
        <w:rPr>
          <w:rFonts w:hint="cs"/>
          <w:rtl/>
        </w:rPr>
        <w:t xml:space="preserve"> </w:t>
      </w:r>
      <w:r w:rsidRPr="00A544A4">
        <w:rPr>
          <w:rFonts w:hint="cs"/>
          <w:rtl/>
        </w:rPr>
        <w:t>بقوة</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التعجيل</w:t>
      </w:r>
      <w:r>
        <w:rPr>
          <w:rFonts w:hint="cs"/>
          <w:rtl/>
        </w:rPr>
        <w:t xml:space="preserve"> </w:t>
      </w:r>
      <w:r w:rsidRPr="00A544A4">
        <w:rPr>
          <w:rFonts w:hint="cs"/>
          <w:rtl/>
        </w:rPr>
        <w:t>بإنشاء</w:t>
      </w:r>
      <w:r>
        <w:rPr>
          <w:rFonts w:hint="cs"/>
          <w:rtl/>
        </w:rPr>
        <w:t xml:space="preserve"> </w:t>
      </w:r>
      <w:r w:rsidRPr="00A544A4">
        <w:rPr>
          <w:rFonts w:hint="cs"/>
          <w:rtl/>
        </w:rPr>
        <w:t>هذه</w:t>
      </w:r>
      <w:r>
        <w:rPr>
          <w:rFonts w:hint="cs"/>
          <w:rtl/>
        </w:rPr>
        <w:t xml:space="preserve"> </w:t>
      </w:r>
      <w:r w:rsidRPr="00A544A4">
        <w:rPr>
          <w:rFonts w:hint="cs"/>
          <w:rtl/>
        </w:rPr>
        <w:t>المحاكم.</w:t>
      </w:r>
      <w:r>
        <w:rPr>
          <w:rFonts w:hint="cs"/>
          <w:rtl/>
        </w:rPr>
        <w:t xml:space="preserve"> </w:t>
      </w:r>
      <w:r w:rsidRPr="00A544A4">
        <w:rPr>
          <w:rFonts w:hint="cs"/>
          <w:rtl/>
        </w:rPr>
        <w:t>على</w:t>
      </w:r>
      <w:r>
        <w:rPr>
          <w:rFonts w:hint="cs"/>
          <w:rtl/>
        </w:rPr>
        <w:t xml:space="preserve"> </w:t>
      </w:r>
      <w:r w:rsidRPr="00A544A4">
        <w:rPr>
          <w:rFonts w:hint="cs"/>
          <w:rtl/>
        </w:rPr>
        <w:t>إثر</w:t>
      </w:r>
      <w:r>
        <w:rPr>
          <w:rFonts w:hint="cs"/>
          <w:rtl/>
        </w:rPr>
        <w:t xml:space="preserve"> </w:t>
      </w:r>
      <w:r w:rsidRPr="00A544A4">
        <w:rPr>
          <w:rFonts w:hint="cs"/>
          <w:rtl/>
        </w:rPr>
        <w:t>هذا</w:t>
      </w:r>
      <w:r>
        <w:rPr>
          <w:rFonts w:hint="cs"/>
          <w:rtl/>
        </w:rPr>
        <w:t xml:space="preserve"> </w:t>
      </w:r>
      <w:r w:rsidRPr="00A544A4">
        <w:rPr>
          <w:rFonts w:hint="cs"/>
          <w:rtl/>
        </w:rPr>
        <w:t>الحراك،</w:t>
      </w:r>
      <w:r>
        <w:rPr>
          <w:rFonts w:hint="cs"/>
          <w:rtl/>
        </w:rPr>
        <w:t xml:space="preserve"> </w:t>
      </w:r>
      <w:r w:rsidRPr="00A544A4">
        <w:rPr>
          <w:rFonts w:hint="cs"/>
          <w:rtl/>
        </w:rPr>
        <w:t>صدر</w:t>
      </w:r>
      <w:r>
        <w:rPr>
          <w:rFonts w:hint="cs"/>
          <w:rtl/>
        </w:rPr>
        <w:t xml:space="preserve"> </w:t>
      </w:r>
      <w:r w:rsidRPr="00A544A4">
        <w:rPr>
          <w:rFonts w:hint="cs"/>
          <w:rtl/>
        </w:rPr>
        <w:t>في</w:t>
      </w:r>
      <w:r>
        <w:rPr>
          <w:rFonts w:hint="cs"/>
          <w:rtl/>
        </w:rPr>
        <w:t xml:space="preserve"> </w:t>
      </w:r>
      <w:r w:rsidRPr="00A544A4">
        <w:rPr>
          <w:rFonts w:hint="cs"/>
          <w:rtl/>
        </w:rPr>
        <w:t>نوفمبر</w:t>
      </w:r>
      <w:r>
        <w:rPr>
          <w:rFonts w:hint="cs"/>
          <w:rtl/>
        </w:rPr>
        <w:t xml:space="preserve"> </w:t>
      </w:r>
      <w:r w:rsidRPr="00A544A4">
        <w:rPr>
          <w:rFonts w:hint="cs"/>
          <w:rtl/>
        </w:rPr>
        <w:t>2016</w:t>
      </w:r>
      <w:r>
        <w:rPr>
          <w:rFonts w:hint="cs"/>
          <w:rtl/>
        </w:rPr>
        <w:t xml:space="preserve"> </w:t>
      </w:r>
      <w:r w:rsidRPr="00A544A4">
        <w:rPr>
          <w:rFonts w:hint="cs"/>
          <w:rtl/>
        </w:rPr>
        <w:t>أمر</w:t>
      </w:r>
      <w:r>
        <w:rPr>
          <w:rFonts w:hint="cs"/>
          <w:rtl/>
        </w:rPr>
        <w:t xml:space="preserve"> </w:t>
      </w:r>
      <w:r w:rsidRPr="00A544A4">
        <w:rPr>
          <w:rFonts w:hint="cs"/>
          <w:rtl/>
        </w:rPr>
        <w:t>من</w:t>
      </w:r>
      <w:r>
        <w:rPr>
          <w:rFonts w:hint="cs"/>
          <w:rtl/>
        </w:rPr>
        <w:t xml:space="preserve"> </w:t>
      </w:r>
      <w:r w:rsidRPr="00A544A4">
        <w:rPr>
          <w:rFonts w:hint="cs"/>
          <w:rtl/>
        </w:rPr>
        <w:t>صاحب</w:t>
      </w:r>
      <w:r>
        <w:rPr>
          <w:rFonts w:hint="cs"/>
          <w:rtl/>
        </w:rPr>
        <w:t xml:space="preserve"> </w:t>
      </w:r>
      <w:r w:rsidRPr="00A544A4">
        <w:rPr>
          <w:rFonts w:hint="cs"/>
          <w:rtl/>
        </w:rPr>
        <w:t>الجلالة</w:t>
      </w:r>
      <w:r>
        <w:rPr>
          <w:rFonts w:hint="cs"/>
          <w:rtl/>
        </w:rPr>
        <w:t xml:space="preserve"> </w:t>
      </w:r>
      <w:r w:rsidRPr="00A544A4">
        <w:rPr>
          <w:rFonts w:hint="cs"/>
          <w:rtl/>
        </w:rPr>
        <w:t>الملك</w:t>
      </w:r>
      <w:r>
        <w:rPr>
          <w:rFonts w:hint="cs"/>
          <w:rtl/>
        </w:rPr>
        <w:t xml:space="preserve"> </w:t>
      </w:r>
      <w:r w:rsidRPr="00A544A4">
        <w:rPr>
          <w:rFonts w:hint="cs"/>
          <w:rtl/>
        </w:rPr>
        <w:t>بتخصيص</w:t>
      </w:r>
      <w:r>
        <w:rPr>
          <w:rFonts w:hint="cs"/>
          <w:rtl/>
        </w:rPr>
        <w:t xml:space="preserve"> </w:t>
      </w:r>
      <w:r w:rsidRPr="00A544A4">
        <w:rPr>
          <w:rFonts w:hint="cs"/>
          <w:rtl/>
        </w:rPr>
        <w:t>مبنى</w:t>
      </w:r>
      <w:r>
        <w:rPr>
          <w:rFonts w:hint="cs"/>
          <w:rtl/>
        </w:rPr>
        <w:t xml:space="preserve"> </w:t>
      </w:r>
      <w:r w:rsidRPr="00A544A4">
        <w:rPr>
          <w:rFonts w:hint="cs"/>
          <w:rtl/>
        </w:rPr>
        <w:t>مستقل</w:t>
      </w:r>
      <w:r>
        <w:rPr>
          <w:rFonts w:hint="cs"/>
          <w:rtl/>
        </w:rPr>
        <w:t xml:space="preserve"> </w:t>
      </w:r>
      <w:r w:rsidRPr="00A544A4">
        <w:rPr>
          <w:rFonts w:hint="cs"/>
          <w:rtl/>
        </w:rPr>
        <w:t>للمحاكم</w:t>
      </w:r>
      <w:r>
        <w:rPr>
          <w:rFonts w:hint="cs"/>
          <w:rtl/>
        </w:rPr>
        <w:t xml:space="preserve"> </w:t>
      </w:r>
      <w:r w:rsidRPr="00A544A4">
        <w:rPr>
          <w:rFonts w:hint="cs"/>
          <w:rtl/>
        </w:rPr>
        <w:t>الأسرية</w:t>
      </w:r>
      <w:r>
        <w:rPr>
          <w:rFonts w:hint="cs"/>
          <w:rtl/>
        </w:rPr>
        <w:t xml:space="preserve"> </w:t>
      </w:r>
      <w:r w:rsidRPr="00A544A4">
        <w:rPr>
          <w:rFonts w:hint="cs"/>
          <w:rtl/>
        </w:rPr>
        <w:t>يراعي</w:t>
      </w:r>
      <w:r>
        <w:rPr>
          <w:rFonts w:hint="cs"/>
          <w:rtl/>
        </w:rPr>
        <w:t xml:space="preserve"> </w:t>
      </w:r>
      <w:r w:rsidRPr="00A544A4">
        <w:rPr>
          <w:rFonts w:hint="cs"/>
          <w:rtl/>
        </w:rPr>
        <w:t>خصوصية</w:t>
      </w:r>
      <w:r>
        <w:rPr>
          <w:rFonts w:hint="cs"/>
          <w:rtl/>
        </w:rPr>
        <w:t xml:space="preserve"> </w:t>
      </w:r>
      <w:r w:rsidRPr="00A544A4">
        <w:rPr>
          <w:rFonts w:hint="cs"/>
          <w:rtl/>
        </w:rPr>
        <w:t>القضايا</w:t>
      </w:r>
      <w:r>
        <w:rPr>
          <w:rFonts w:hint="cs"/>
          <w:rtl/>
        </w:rPr>
        <w:t xml:space="preserve"> </w:t>
      </w:r>
      <w:r w:rsidRPr="00A544A4">
        <w:rPr>
          <w:rFonts w:hint="cs"/>
          <w:rtl/>
        </w:rPr>
        <w:t>الشرعية</w:t>
      </w:r>
      <w:r>
        <w:rPr>
          <w:rFonts w:hint="cs"/>
          <w:rtl/>
        </w:rPr>
        <w:t xml:space="preserve"> </w:t>
      </w:r>
      <w:r w:rsidRPr="00A544A4">
        <w:rPr>
          <w:rFonts w:hint="cs"/>
          <w:rtl/>
        </w:rPr>
        <w:t>الأسرية</w:t>
      </w:r>
      <w:r>
        <w:rPr>
          <w:rFonts w:hint="cs"/>
          <w:rtl/>
        </w:rPr>
        <w:t xml:space="preserve"> </w:t>
      </w:r>
      <w:r w:rsidRPr="00A544A4">
        <w:rPr>
          <w:rFonts w:hint="cs"/>
          <w:rtl/>
        </w:rPr>
        <w:t>ويسرّع</w:t>
      </w:r>
      <w:r>
        <w:rPr>
          <w:rFonts w:hint="cs"/>
          <w:rtl/>
        </w:rPr>
        <w:t xml:space="preserve"> </w:t>
      </w:r>
      <w:r w:rsidRPr="00A544A4">
        <w:rPr>
          <w:rFonts w:hint="cs"/>
          <w:rtl/>
        </w:rPr>
        <w:t>في</w:t>
      </w:r>
      <w:r>
        <w:rPr>
          <w:rFonts w:hint="cs"/>
          <w:rtl/>
        </w:rPr>
        <w:t xml:space="preserve"> </w:t>
      </w:r>
      <w:r w:rsidRPr="00A544A4">
        <w:rPr>
          <w:rFonts w:hint="cs"/>
          <w:rtl/>
        </w:rPr>
        <w:t>إجراءاتها.</w:t>
      </w:r>
      <w:r>
        <w:rPr>
          <w:rFonts w:hint="cs"/>
          <w:rtl/>
        </w:rPr>
        <w:t xml:space="preserve"> </w:t>
      </w:r>
      <w:r w:rsidRPr="00A544A4">
        <w:rPr>
          <w:rFonts w:hint="cs"/>
          <w:rtl/>
        </w:rPr>
        <w:t>ويجري</w:t>
      </w:r>
      <w:r>
        <w:rPr>
          <w:rFonts w:hint="cs"/>
          <w:rtl/>
        </w:rPr>
        <w:t xml:space="preserve"> </w:t>
      </w:r>
      <w:r w:rsidRPr="00A544A4">
        <w:rPr>
          <w:rFonts w:hint="cs"/>
          <w:rtl/>
        </w:rPr>
        <w:t>حاليا</w:t>
      </w:r>
      <w:r>
        <w:rPr>
          <w:rFonts w:hint="cs"/>
          <w:rtl/>
        </w:rPr>
        <w:t xml:space="preserve"> </w:t>
      </w:r>
      <w:r w:rsidRPr="00A544A4">
        <w:rPr>
          <w:rFonts w:hint="cs"/>
          <w:rtl/>
        </w:rPr>
        <w:t>تدشين</w:t>
      </w:r>
      <w:r>
        <w:rPr>
          <w:rFonts w:hint="cs"/>
          <w:rtl/>
        </w:rPr>
        <w:t xml:space="preserve"> </w:t>
      </w:r>
      <w:r w:rsidRPr="00A544A4">
        <w:rPr>
          <w:rFonts w:hint="cs"/>
          <w:rtl/>
        </w:rPr>
        <w:t>مبنى</w:t>
      </w:r>
      <w:r>
        <w:rPr>
          <w:rFonts w:hint="cs"/>
          <w:rtl/>
        </w:rPr>
        <w:t xml:space="preserve"> </w:t>
      </w:r>
      <w:r w:rsidRPr="00A544A4">
        <w:rPr>
          <w:rFonts w:hint="cs"/>
          <w:rtl/>
        </w:rPr>
        <w:t>محاكم</w:t>
      </w:r>
      <w:r>
        <w:rPr>
          <w:rFonts w:hint="cs"/>
          <w:rtl/>
        </w:rPr>
        <w:t xml:space="preserve"> </w:t>
      </w:r>
      <w:r w:rsidRPr="00A544A4">
        <w:rPr>
          <w:rFonts w:hint="cs"/>
          <w:rtl/>
        </w:rPr>
        <w:t>الأسرة</w:t>
      </w:r>
      <w:r>
        <w:rPr>
          <w:rFonts w:hint="cs"/>
          <w:rtl/>
        </w:rPr>
        <w:t xml:space="preserve"> </w:t>
      </w:r>
      <w:r w:rsidRPr="00A544A4">
        <w:rPr>
          <w:rFonts w:hint="cs"/>
          <w:rtl/>
        </w:rPr>
        <w:t>بشكل</w:t>
      </w:r>
      <w:r>
        <w:rPr>
          <w:rFonts w:hint="cs"/>
          <w:rtl/>
        </w:rPr>
        <w:t xml:space="preserve"> </w:t>
      </w:r>
      <w:r w:rsidRPr="00A544A4">
        <w:rPr>
          <w:rFonts w:hint="cs"/>
          <w:rtl/>
        </w:rPr>
        <w:t>منفصل</w:t>
      </w:r>
      <w:r>
        <w:rPr>
          <w:rFonts w:hint="cs"/>
          <w:rtl/>
        </w:rPr>
        <w:t xml:space="preserve"> </w:t>
      </w:r>
      <w:r w:rsidRPr="00A544A4">
        <w:rPr>
          <w:rFonts w:hint="cs"/>
          <w:rtl/>
        </w:rPr>
        <w:t>عن</w:t>
      </w:r>
      <w:r>
        <w:rPr>
          <w:rFonts w:hint="cs"/>
          <w:rtl/>
        </w:rPr>
        <w:t xml:space="preserve"> </w:t>
      </w:r>
      <w:r w:rsidRPr="00A544A4">
        <w:rPr>
          <w:rFonts w:hint="cs"/>
          <w:rtl/>
        </w:rPr>
        <w:t>المحاكم</w:t>
      </w:r>
      <w:r>
        <w:rPr>
          <w:rFonts w:hint="cs"/>
          <w:rtl/>
        </w:rPr>
        <w:t xml:space="preserve"> </w:t>
      </w:r>
      <w:r w:rsidRPr="00A544A4">
        <w:rPr>
          <w:rFonts w:hint="cs"/>
          <w:rtl/>
        </w:rPr>
        <w:t>الأخرى</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وزارة</w:t>
      </w:r>
      <w:r>
        <w:rPr>
          <w:rFonts w:hint="cs"/>
          <w:rtl/>
        </w:rPr>
        <w:t xml:space="preserve"> </w:t>
      </w:r>
      <w:r w:rsidRPr="00A544A4">
        <w:rPr>
          <w:rFonts w:hint="cs"/>
          <w:rtl/>
        </w:rPr>
        <w:t>العدل</w:t>
      </w:r>
      <w:r>
        <w:rPr>
          <w:rFonts w:hint="cs"/>
          <w:rtl/>
        </w:rPr>
        <w:t xml:space="preserve"> </w:t>
      </w:r>
      <w:r w:rsidRPr="00A544A4">
        <w:rPr>
          <w:rFonts w:hint="cs"/>
          <w:rtl/>
        </w:rPr>
        <w:t>والشئون</w:t>
      </w:r>
      <w:r>
        <w:rPr>
          <w:rFonts w:hint="cs"/>
          <w:rtl/>
        </w:rPr>
        <w:t xml:space="preserve"> </w:t>
      </w:r>
      <w:r w:rsidRPr="00A544A4">
        <w:rPr>
          <w:rFonts w:hint="cs"/>
          <w:rtl/>
        </w:rPr>
        <w:t>السلامية</w:t>
      </w:r>
      <w:r>
        <w:rPr>
          <w:rFonts w:hint="cs"/>
          <w:rtl/>
        </w:rPr>
        <w:t xml:space="preserve"> </w:t>
      </w:r>
      <w:r w:rsidRPr="00A544A4">
        <w:rPr>
          <w:rFonts w:hint="cs"/>
          <w:rtl/>
        </w:rPr>
        <w:t>والاوقاف.</w:t>
      </w:r>
      <w:r>
        <w:rPr>
          <w:rFonts w:hint="cs"/>
          <w:rtl/>
        </w:rPr>
        <w:t xml:space="preserve"> </w:t>
      </w:r>
      <w:r w:rsidRPr="00A544A4">
        <w:rPr>
          <w:rFonts w:hint="cs"/>
          <w:rtl/>
        </w:rPr>
        <w:t>تتوافر</w:t>
      </w:r>
      <w:r>
        <w:rPr>
          <w:rFonts w:hint="cs"/>
          <w:rtl/>
        </w:rPr>
        <w:t xml:space="preserve"> </w:t>
      </w:r>
      <w:r w:rsidRPr="00A544A4">
        <w:rPr>
          <w:rFonts w:hint="cs"/>
          <w:rtl/>
        </w:rPr>
        <w:t>فيه</w:t>
      </w:r>
      <w:r>
        <w:rPr>
          <w:rFonts w:hint="cs"/>
          <w:rtl/>
        </w:rPr>
        <w:t xml:space="preserve"> </w:t>
      </w:r>
      <w:r w:rsidRPr="00A544A4">
        <w:rPr>
          <w:rFonts w:hint="cs"/>
          <w:rtl/>
        </w:rPr>
        <w:t>كافة</w:t>
      </w:r>
      <w:r>
        <w:rPr>
          <w:rFonts w:hint="cs"/>
          <w:rtl/>
        </w:rPr>
        <w:t xml:space="preserve"> </w:t>
      </w:r>
      <w:r w:rsidRPr="00A544A4">
        <w:rPr>
          <w:rFonts w:hint="cs"/>
          <w:rtl/>
        </w:rPr>
        <w:t>المستلزمات</w:t>
      </w:r>
      <w:r>
        <w:rPr>
          <w:rFonts w:hint="cs"/>
          <w:rtl/>
        </w:rPr>
        <w:t xml:space="preserve"> </w:t>
      </w:r>
      <w:r w:rsidRPr="00A544A4">
        <w:rPr>
          <w:rFonts w:hint="cs"/>
          <w:rtl/>
        </w:rPr>
        <w:t>الضرورية</w:t>
      </w:r>
      <w:r>
        <w:rPr>
          <w:rFonts w:hint="cs"/>
          <w:rtl/>
        </w:rPr>
        <w:t xml:space="preserve"> </w:t>
      </w:r>
      <w:r w:rsidRPr="00A544A4">
        <w:rPr>
          <w:rFonts w:hint="cs"/>
          <w:rtl/>
        </w:rPr>
        <w:t>لمعالجة</w:t>
      </w:r>
      <w:r>
        <w:rPr>
          <w:rFonts w:hint="cs"/>
          <w:rtl/>
        </w:rPr>
        <w:t xml:space="preserve"> </w:t>
      </w:r>
      <w:r w:rsidRPr="00A544A4">
        <w:rPr>
          <w:rFonts w:hint="cs"/>
          <w:rtl/>
        </w:rPr>
        <w:t>النزاعات</w:t>
      </w:r>
      <w:r>
        <w:rPr>
          <w:rFonts w:hint="cs"/>
          <w:rtl/>
        </w:rPr>
        <w:t xml:space="preserve"> </w:t>
      </w:r>
      <w:r w:rsidRPr="00A544A4">
        <w:rPr>
          <w:rFonts w:hint="cs"/>
          <w:rtl/>
        </w:rPr>
        <w:t>الاسرية</w:t>
      </w:r>
      <w:r>
        <w:rPr>
          <w:rFonts w:hint="cs"/>
          <w:rtl/>
        </w:rPr>
        <w:t xml:space="preserve"> </w:t>
      </w:r>
      <w:r w:rsidRPr="00A544A4">
        <w:rPr>
          <w:rFonts w:hint="cs"/>
          <w:rtl/>
        </w:rPr>
        <w:t>بما</w:t>
      </w:r>
      <w:r>
        <w:rPr>
          <w:rFonts w:hint="cs"/>
          <w:rtl/>
        </w:rPr>
        <w:t xml:space="preserve"> </w:t>
      </w:r>
      <w:r w:rsidRPr="00A544A4">
        <w:rPr>
          <w:rFonts w:hint="cs"/>
          <w:rtl/>
        </w:rPr>
        <w:t>يكفل</w:t>
      </w:r>
      <w:r>
        <w:rPr>
          <w:rFonts w:hint="cs"/>
          <w:rtl/>
        </w:rPr>
        <w:t xml:space="preserve"> </w:t>
      </w:r>
      <w:r w:rsidRPr="00A544A4">
        <w:rPr>
          <w:rFonts w:hint="cs"/>
          <w:rtl/>
        </w:rPr>
        <w:t>خصوصية</w:t>
      </w:r>
      <w:r>
        <w:rPr>
          <w:rFonts w:hint="cs"/>
          <w:rtl/>
        </w:rPr>
        <w:t xml:space="preserve"> </w:t>
      </w:r>
      <w:r w:rsidRPr="00A544A4">
        <w:rPr>
          <w:rFonts w:hint="cs"/>
          <w:rtl/>
        </w:rPr>
        <w:t>هذه</w:t>
      </w:r>
      <w:r>
        <w:rPr>
          <w:rFonts w:hint="cs"/>
          <w:rtl/>
        </w:rPr>
        <w:t xml:space="preserve"> </w:t>
      </w:r>
      <w:r w:rsidRPr="00A544A4">
        <w:rPr>
          <w:rFonts w:hint="cs"/>
          <w:rtl/>
        </w:rPr>
        <w:t>النزاعات</w:t>
      </w:r>
      <w:r>
        <w:rPr>
          <w:rFonts w:hint="cs"/>
          <w:rtl/>
        </w:rPr>
        <w:t xml:space="preserve"> </w:t>
      </w:r>
      <w:r w:rsidRPr="00A544A4">
        <w:rPr>
          <w:rFonts w:hint="cs"/>
          <w:rtl/>
        </w:rPr>
        <w:t>وخصوصية</w:t>
      </w:r>
      <w:r>
        <w:rPr>
          <w:rFonts w:hint="cs"/>
          <w:rtl/>
        </w:rPr>
        <w:t xml:space="preserve"> </w:t>
      </w:r>
      <w:r w:rsidRPr="00A544A4">
        <w:rPr>
          <w:rFonts w:hint="cs"/>
          <w:rtl/>
        </w:rPr>
        <w:t>الاسرة،</w:t>
      </w:r>
      <w:r>
        <w:rPr>
          <w:rFonts w:hint="cs"/>
          <w:rtl/>
        </w:rPr>
        <w:t xml:space="preserve"> </w:t>
      </w:r>
      <w:r w:rsidRPr="00A544A4">
        <w:rPr>
          <w:rFonts w:hint="cs"/>
          <w:rtl/>
        </w:rPr>
        <w:t>ويكفل</w:t>
      </w:r>
      <w:r>
        <w:rPr>
          <w:rFonts w:hint="cs"/>
          <w:rtl/>
        </w:rPr>
        <w:t xml:space="preserve"> </w:t>
      </w:r>
      <w:r w:rsidRPr="00A544A4">
        <w:rPr>
          <w:rFonts w:hint="cs"/>
          <w:rtl/>
        </w:rPr>
        <w:t>تعزيز</w:t>
      </w:r>
      <w:r>
        <w:rPr>
          <w:rFonts w:hint="cs"/>
          <w:rtl/>
        </w:rPr>
        <w:t xml:space="preserve"> </w:t>
      </w:r>
      <w:r w:rsidRPr="00A544A4">
        <w:rPr>
          <w:rFonts w:hint="cs"/>
          <w:rtl/>
        </w:rPr>
        <w:lastRenderedPageBreak/>
        <w:t>الاستقرار</w:t>
      </w:r>
      <w:r>
        <w:rPr>
          <w:rFonts w:hint="cs"/>
          <w:rtl/>
        </w:rPr>
        <w:t xml:space="preserve"> </w:t>
      </w:r>
      <w:r w:rsidRPr="00A544A4">
        <w:rPr>
          <w:rFonts w:hint="cs"/>
          <w:rtl/>
        </w:rPr>
        <w:t>الاسري</w:t>
      </w:r>
      <w:r>
        <w:rPr>
          <w:rFonts w:hint="cs"/>
          <w:rtl/>
        </w:rPr>
        <w:t xml:space="preserve"> </w:t>
      </w:r>
      <w:r w:rsidRPr="00A544A4">
        <w:rPr>
          <w:rFonts w:hint="cs"/>
          <w:rtl/>
        </w:rPr>
        <w:t>حيث</w:t>
      </w:r>
      <w:r>
        <w:rPr>
          <w:rFonts w:hint="cs"/>
          <w:rtl/>
        </w:rPr>
        <w:t xml:space="preserve"> </w:t>
      </w:r>
      <w:r w:rsidRPr="00A544A4">
        <w:rPr>
          <w:rFonts w:hint="cs"/>
          <w:rtl/>
        </w:rPr>
        <w:t>يتضمن</w:t>
      </w:r>
      <w:r>
        <w:rPr>
          <w:rFonts w:hint="cs"/>
          <w:rtl/>
        </w:rPr>
        <w:t xml:space="preserve"> </w:t>
      </w:r>
      <w:r w:rsidRPr="00A544A4">
        <w:rPr>
          <w:rFonts w:hint="cs"/>
          <w:rtl/>
        </w:rPr>
        <w:t>المبنى</w:t>
      </w:r>
      <w:r>
        <w:rPr>
          <w:rFonts w:hint="cs"/>
          <w:rtl/>
        </w:rPr>
        <w:t xml:space="preserve"> </w:t>
      </w:r>
      <w:r w:rsidRPr="00A544A4">
        <w:rPr>
          <w:rFonts w:hint="cs"/>
          <w:rtl/>
        </w:rPr>
        <w:t>عدد</w:t>
      </w:r>
      <w:r>
        <w:rPr>
          <w:rFonts w:hint="cs"/>
          <w:rtl/>
        </w:rPr>
        <w:t xml:space="preserve"> </w:t>
      </w:r>
      <w:r w:rsidRPr="00A544A4">
        <w:rPr>
          <w:rFonts w:hint="cs"/>
          <w:rtl/>
        </w:rPr>
        <w:t>كاف</w:t>
      </w:r>
      <w:r>
        <w:rPr>
          <w:rFonts w:hint="cs"/>
          <w:rtl/>
        </w:rPr>
        <w:t xml:space="preserve"> </w:t>
      </w:r>
      <w:r w:rsidRPr="00A544A4">
        <w:rPr>
          <w:rFonts w:hint="cs"/>
          <w:rtl/>
        </w:rPr>
        <w:t>من</w:t>
      </w:r>
      <w:r>
        <w:rPr>
          <w:rFonts w:hint="cs"/>
          <w:rtl/>
        </w:rPr>
        <w:t xml:space="preserve"> </w:t>
      </w:r>
      <w:r w:rsidRPr="00A544A4">
        <w:rPr>
          <w:rFonts w:hint="cs"/>
          <w:rtl/>
        </w:rPr>
        <w:t>المحاكم</w:t>
      </w:r>
      <w:r>
        <w:rPr>
          <w:rFonts w:hint="cs"/>
          <w:rtl/>
        </w:rPr>
        <w:t xml:space="preserve"> </w:t>
      </w:r>
      <w:r w:rsidRPr="00A544A4">
        <w:rPr>
          <w:rFonts w:hint="cs"/>
          <w:rtl/>
        </w:rPr>
        <w:t>الاسرية</w:t>
      </w:r>
      <w:r>
        <w:rPr>
          <w:rFonts w:hint="cs"/>
          <w:rtl/>
        </w:rPr>
        <w:t xml:space="preserve"> </w:t>
      </w:r>
      <w:r w:rsidRPr="00A544A4">
        <w:rPr>
          <w:rFonts w:hint="cs"/>
          <w:rtl/>
        </w:rPr>
        <w:t>ومحكمة</w:t>
      </w:r>
      <w:r>
        <w:rPr>
          <w:rFonts w:hint="cs"/>
          <w:rtl/>
        </w:rPr>
        <w:t xml:space="preserve"> </w:t>
      </w:r>
      <w:r w:rsidRPr="00A544A4">
        <w:rPr>
          <w:rFonts w:hint="cs"/>
          <w:rtl/>
        </w:rPr>
        <w:t>التنفيذ</w:t>
      </w:r>
      <w:r>
        <w:rPr>
          <w:rFonts w:hint="cs"/>
          <w:rtl/>
        </w:rPr>
        <w:t xml:space="preserve"> </w:t>
      </w:r>
      <w:r w:rsidRPr="00A544A4">
        <w:rPr>
          <w:rFonts w:hint="cs"/>
          <w:rtl/>
        </w:rPr>
        <w:t>الاسرية</w:t>
      </w:r>
      <w:r>
        <w:rPr>
          <w:rFonts w:hint="cs"/>
          <w:rtl/>
        </w:rPr>
        <w:t xml:space="preserve"> </w:t>
      </w:r>
      <w:r w:rsidRPr="00A544A4">
        <w:rPr>
          <w:rFonts w:hint="cs"/>
          <w:rtl/>
        </w:rPr>
        <w:t>ومكتب</w:t>
      </w:r>
      <w:r>
        <w:rPr>
          <w:rFonts w:hint="cs"/>
          <w:rtl/>
        </w:rPr>
        <w:t xml:space="preserve"> </w:t>
      </w:r>
      <w:r w:rsidRPr="00A544A4">
        <w:rPr>
          <w:rFonts w:hint="cs"/>
          <w:rtl/>
        </w:rPr>
        <w:t>التوفيق</w:t>
      </w:r>
      <w:r>
        <w:rPr>
          <w:rFonts w:hint="cs"/>
          <w:rtl/>
        </w:rPr>
        <w:t xml:space="preserve"> </w:t>
      </w:r>
      <w:r w:rsidRPr="00A544A4">
        <w:rPr>
          <w:rFonts w:hint="cs"/>
          <w:rtl/>
        </w:rPr>
        <w:t>الاسري</w:t>
      </w:r>
      <w:r>
        <w:rPr>
          <w:rFonts w:hint="cs"/>
          <w:rtl/>
        </w:rPr>
        <w:t xml:space="preserve"> </w:t>
      </w:r>
      <w:r w:rsidRPr="00A544A4">
        <w:rPr>
          <w:rFonts w:hint="cs"/>
          <w:rtl/>
        </w:rPr>
        <w:t>وكافة</w:t>
      </w:r>
      <w:r>
        <w:rPr>
          <w:rFonts w:hint="cs"/>
          <w:rtl/>
        </w:rPr>
        <w:t xml:space="preserve"> </w:t>
      </w:r>
      <w:r w:rsidRPr="00A544A4">
        <w:rPr>
          <w:rFonts w:hint="cs"/>
          <w:rtl/>
        </w:rPr>
        <w:t>المرافق</w:t>
      </w:r>
      <w:r>
        <w:rPr>
          <w:rFonts w:hint="cs"/>
          <w:rtl/>
        </w:rPr>
        <w:t xml:space="preserve"> </w:t>
      </w:r>
      <w:r w:rsidRPr="00A544A4">
        <w:rPr>
          <w:rFonts w:hint="cs"/>
          <w:rtl/>
        </w:rPr>
        <w:t>الاخرى</w:t>
      </w:r>
      <w:r>
        <w:rPr>
          <w:rFonts w:hint="cs"/>
          <w:rtl/>
        </w:rPr>
        <w:t xml:space="preserve"> </w:t>
      </w:r>
      <w:r w:rsidRPr="00A544A4">
        <w:rPr>
          <w:rFonts w:hint="cs"/>
          <w:rtl/>
        </w:rPr>
        <w:t>المساندة</w:t>
      </w:r>
      <w:r>
        <w:rPr>
          <w:rFonts w:hint="cs"/>
          <w:rtl/>
        </w:rPr>
        <w:t xml:space="preserve"> </w:t>
      </w:r>
      <w:r w:rsidRPr="00A544A4">
        <w:rPr>
          <w:rFonts w:hint="cs"/>
          <w:rtl/>
        </w:rPr>
        <w:t>للأسرة</w:t>
      </w:r>
      <w:r>
        <w:rPr>
          <w:rFonts w:hint="cs"/>
          <w:rtl/>
        </w:rPr>
        <w:t>.</w:t>
      </w:r>
    </w:p>
    <w:p w:rsidR="00632DB7" w:rsidRPr="00A544A4" w:rsidRDefault="00632DB7" w:rsidP="00632DB7">
      <w:pPr>
        <w:pStyle w:val="H23GA"/>
      </w:pPr>
      <w:r>
        <w:rPr>
          <w:rtl/>
        </w:rPr>
        <w:tab/>
      </w:r>
      <w:r>
        <w:rPr>
          <w:rtl/>
        </w:rPr>
        <w:tab/>
      </w:r>
      <w:r w:rsidRPr="00A544A4">
        <w:rPr>
          <w:rFonts w:hint="cs"/>
          <w:rtl/>
        </w:rPr>
        <w:t>خط</w:t>
      </w:r>
      <w:r>
        <w:rPr>
          <w:rFonts w:hint="cs"/>
          <w:rtl/>
        </w:rPr>
        <w:t xml:space="preserve"> </w:t>
      </w:r>
      <w:r w:rsidRPr="00A544A4">
        <w:rPr>
          <w:rFonts w:hint="cs"/>
          <w:rtl/>
        </w:rPr>
        <w:t>نجدة</w:t>
      </w:r>
      <w:r>
        <w:rPr>
          <w:rFonts w:hint="cs"/>
          <w:rtl/>
        </w:rPr>
        <w:t xml:space="preserve"> </w:t>
      </w:r>
      <w:r w:rsidRPr="00A544A4">
        <w:rPr>
          <w:rFonts w:hint="cs"/>
          <w:rtl/>
        </w:rPr>
        <w:t>ومساندة</w:t>
      </w:r>
      <w:r>
        <w:rPr>
          <w:rFonts w:hint="cs"/>
          <w:rtl/>
        </w:rPr>
        <w:t xml:space="preserve"> </w:t>
      </w:r>
      <w:r w:rsidRPr="00A544A4">
        <w:rPr>
          <w:rFonts w:hint="cs"/>
          <w:rtl/>
        </w:rPr>
        <w:t>الطفل</w:t>
      </w:r>
      <w:r>
        <w:rPr>
          <w:rFonts w:hint="cs"/>
          <w:rtl/>
        </w:rPr>
        <w:t xml:space="preserve"> </w:t>
      </w:r>
      <w:r w:rsidRPr="00A544A4">
        <w:rPr>
          <w:rFonts w:hint="cs"/>
          <w:rtl/>
        </w:rPr>
        <w:t>998</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طفولة</w:t>
      </w:r>
      <w:r>
        <w:rPr>
          <w:rFonts w:hint="cs"/>
          <w:rtl/>
        </w:rPr>
        <w:t xml:space="preserve"> </w:t>
      </w:r>
      <w:r w:rsidRPr="00A544A4">
        <w:rPr>
          <w:rFonts w:hint="cs"/>
          <w:rtl/>
        </w:rPr>
        <w:t>آمنة):</w:t>
      </w:r>
    </w:p>
    <w:p w:rsidR="00632DB7" w:rsidRPr="006830D0" w:rsidRDefault="00632DB7" w:rsidP="00632DB7">
      <w:pPr>
        <w:pStyle w:val="SingleTxtGA"/>
        <w:spacing w:after="100" w:line="374" w:lineRule="exact"/>
        <w:rPr>
          <w:spacing w:val="-4"/>
          <w:rtl/>
        </w:rPr>
      </w:pPr>
      <w:r w:rsidRPr="006830D0">
        <w:rPr>
          <w:rFonts w:eastAsia="Calibri"/>
          <w:spacing w:val="-4"/>
          <w:rtl/>
        </w:rPr>
        <w:t>94-</w:t>
      </w:r>
      <w:r w:rsidRPr="006830D0">
        <w:rPr>
          <w:rFonts w:eastAsia="Calibri"/>
          <w:spacing w:val="-4"/>
          <w:rtl/>
        </w:rPr>
        <w:tab/>
      </w:r>
      <w:r w:rsidRPr="006830D0">
        <w:rPr>
          <w:rFonts w:hint="eastAsia"/>
          <w:spacing w:val="-4"/>
          <w:rtl/>
        </w:rPr>
        <w:t>من</w:t>
      </w:r>
      <w:r w:rsidRPr="006830D0">
        <w:rPr>
          <w:spacing w:val="-4"/>
          <w:rtl/>
        </w:rPr>
        <w:t xml:space="preserve"> </w:t>
      </w:r>
      <w:r w:rsidRPr="006830D0">
        <w:rPr>
          <w:rFonts w:hint="eastAsia"/>
          <w:spacing w:val="-4"/>
          <w:rtl/>
        </w:rPr>
        <w:t>أجل</w:t>
      </w:r>
      <w:r w:rsidRPr="006830D0">
        <w:rPr>
          <w:spacing w:val="-4"/>
          <w:rtl/>
        </w:rPr>
        <w:t xml:space="preserve"> </w:t>
      </w:r>
      <w:r w:rsidRPr="006830D0">
        <w:rPr>
          <w:rFonts w:hint="eastAsia"/>
          <w:spacing w:val="-4"/>
          <w:rtl/>
        </w:rPr>
        <w:t>حماية</w:t>
      </w:r>
      <w:r w:rsidRPr="006830D0">
        <w:rPr>
          <w:spacing w:val="-4"/>
          <w:rtl/>
        </w:rPr>
        <w:t xml:space="preserve"> </w:t>
      </w:r>
      <w:r w:rsidRPr="006830D0">
        <w:rPr>
          <w:rFonts w:hint="eastAsia"/>
          <w:spacing w:val="-4"/>
          <w:rtl/>
        </w:rPr>
        <w:t>الأطفال</w:t>
      </w:r>
      <w:r w:rsidRPr="006830D0">
        <w:rPr>
          <w:spacing w:val="-4"/>
          <w:rtl/>
        </w:rPr>
        <w:t xml:space="preserve"> </w:t>
      </w:r>
      <w:r w:rsidRPr="006830D0">
        <w:rPr>
          <w:rFonts w:hint="eastAsia"/>
          <w:spacing w:val="-4"/>
          <w:rtl/>
        </w:rPr>
        <w:t>من</w:t>
      </w:r>
      <w:r w:rsidRPr="006830D0">
        <w:rPr>
          <w:spacing w:val="-4"/>
          <w:rtl/>
        </w:rPr>
        <w:t xml:space="preserve"> </w:t>
      </w:r>
      <w:r w:rsidRPr="006830D0">
        <w:rPr>
          <w:rFonts w:hint="eastAsia"/>
          <w:spacing w:val="-4"/>
          <w:rtl/>
        </w:rPr>
        <w:t>العنف</w:t>
      </w:r>
      <w:r w:rsidRPr="006830D0">
        <w:rPr>
          <w:spacing w:val="-4"/>
          <w:rtl/>
        </w:rPr>
        <w:t xml:space="preserve"> </w:t>
      </w:r>
      <w:r w:rsidRPr="006830D0">
        <w:rPr>
          <w:rFonts w:hint="eastAsia"/>
          <w:spacing w:val="-4"/>
          <w:rtl/>
        </w:rPr>
        <w:t>بالإبلاغ</w:t>
      </w:r>
      <w:r w:rsidRPr="006830D0">
        <w:rPr>
          <w:spacing w:val="-4"/>
          <w:rtl/>
        </w:rPr>
        <w:t xml:space="preserve"> </w:t>
      </w:r>
      <w:r w:rsidRPr="006830D0">
        <w:rPr>
          <w:rFonts w:hint="eastAsia"/>
          <w:spacing w:val="-4"/>
          <w:rtl/>
        </w:rPr>
        <w:t>عن</w:t>
      </w:r>
      <w:r w:rsidRPr="006830D0">
        <w:rPr>
          <w:spacing w:val="-4"/>
          <w:rtl/>
        </w:rPr>
        <w:t xml:space="preserve"> </w:t>
      </w:r>
      <w:r w:rsidRPr="006830D0">
        <w:rPr>
          <w:rFonts w:hint="eastAsia"/>
          <w:spacing w:val="-4"/>
          <w:rtl/>
        </w:rPr>
        <w:t>عنف</w:t>
      </w:r>
      <w:r w:rsidRPr="006830D0">
        <w:rPr>
          <w:spacing w:val="-4"/>
          <w:rtl/>
        </w:rPr>
        <w:t xml:space="preserve"> </w:t>
      </w:r>
      <w:r w:rsidRPr="006830D0">
        <w:rPr>
          <w:rFonts w:hint="eastAsia"/>
          <w:spacing w:val="-4"/>
          <w:rtl/>
        </w:rPr>
        <w:t>واقع</w:t>
      </w:r>
      <w:r w:rsidRPr="006830D0">
        <w:rPr>
          <w:spacing w:val="-4"/>
          <w:rtl/>
        </w:rPr>
        <w:t xml:space="preserve"> </w:t>
      </w:r>
      <w:r w:rsidRPr="006830D0">
        <w:rPr>
          <w:rFonts w:hint="eastAsia"/>
          <w:spacing w:val="-4"/>
          <w:rtl/>
        </w:rPr>
        <w:t>او</w:t>
      </w:r>
      <w:r w:rsidRPr="006830D0">
        <w:rPr>
          <w:spacing w:val="-4"/>
          <w:rtl/>
        </w:rPr>
        <w:t xml:space="preserve"> </w:t>
      </w:r>
      <w:r w:rsidRPr="006830D0">
        <w:rPr>
          <w:rFonts w:hint="eastAsia"/>
          <w:spacing w:val="-4"/>
          <w:rtl/>
        </w:rPr>
        <w:t>وشيك</w:t>
      </w:r>
      <w:r w:rsidRPr="006830D0">
        <w:rPr>
          <w:spacing w:val="-4"/>
          <w:rtl/>
        </w:rPr>
        <w:t xml:space="preserve"> </w:t>
      </w:r>
      <w:r w:rsidRPr="006830D0">
        <w:rPr>
          <w:rFonts w:hint="eastAsia"/>
          <w:spacing w:val="-4"/>
          <w:rtl/>
        </w:rPr>
        <w:t>الوقوع</w:t>
      </w:r>
      <w:r w:rsidRPr="006830D0">
        <w:rPr>
          <w:spacing w:val="-4"/>
          <w:rtl/>
        </w:rPr>
        <w:t xml:space="preserve"> </w:t>
      </w:r>
      <w:r w:rsidRPr="006830D0">
        <w:rPr>
          <w:rFonts w:hint="eastAsia"/>
          <w:spacing w:val="-4"/>
          <w:rtl/>
        </w:rPr>
        <w:t>افتتح</w:t>
      </w:r>
      <w:r w:rsidRPr="006830D0">
        <w:rPr>
          <w:spacing w:val="-4"/>
          <w:rtl/>
        </w:rPr>
        <w:t xml:space="preserve"> </w:t>
      </w:r>
      <w:r w:rsidRPr="006830D0">
        <w:rPr>
          <w:rFonts w:hint="eastAsia"/>
          <w:spacing w:val="-4"/>
          <w:rtl/>
        </w:rPr>
        <w:t>خط</w:t>
      </w:r>
      <w:r w:rsidRPr="006830D0">
        <w:rPr>
          <w:spacing w:val="-4"/>
          <w:rtl/>
        </w:rPr>
        <w:t xml:space="preserve"> </w:t>
      </w:r>
      <w:r w:rsidRPr="006830D0">
        <w:rPr>
          <w:rFonts w:hint="eastAsia"/>
          <w:spacing w:val="-4"/>
          <w:rtl/>
        </w:rPr>
        <w:t>نجدة</w:t>
      </w:r>
      <w:r w:rsidRPr="006830D0">
        <w:rPr>
          <w:spacing w:val="-4"/>
          <w:rtl/>
        </w:rPr>
        <w:t xml:space="preserve"> </w:t>
      </w:r>
      <w:r w:rsidRPr="006830D0">
        <w:rPr>
          <w:rFonts w:hint="eastAsia"/>
          <w:spacing w:val="-4"/>
          <w:rtl/>
        </w:rPr>
        <w:t>ومساندة</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في</w:t>
      </w:r>
      <w:r w:rsidRPr="006830D0">
        <w:rPr>
          <w:spacing w:val="-4"/>
          <w:rtl/>
        </w:rPr>
        <w:t xml:space="preserve"> 27 </w:t>
      </w:r>
      <w:r w:rsidRPr="006830D0">
        <w:rPr>
          <w:rFonts w:hint="eastAsia"/>
          <w:spacing w:val="-4"/>
          <w:rtl/>
        </w:rPr>
        <w:t>ديسمبر</w:t>
      </w:r>
      <w:r w:rsidRPr="006830D0">
        <w:rPr>
          <w:spacing w:val="-4"/>
          <w:rtl/>
        </w:rPr>
        <w:t xml:space="preserve"> 2011، </w:t>
      </w:r>
      <w:r w:rsidRPr="006830D0">
        <w:rPr>
          <w:rFonts w:hint="eastAsia"/>
          <w:spacing w:val="-4"/>
          <w:rtl/>
        </w:rPr>
        <w:t>حيث</w:t>
      </w:r>
      <w:r w:rsidRPr="006830D0">
        <w:rPr>
          <w:spacing w:val="-4"/>
          <w:rtl/>
        </w:rPr>
        <w:t xml:space="preserve"> </w:t>
      </w:r>
      <w:r w:rsidRPr="006830D0">
        <w:rPr>
          <w:rFonts w:hint="eastAsia"/>
          <w:spacing w:val="-4"/>
          <w:rtl/>
        </w:rPr>
        <w:t>باشر</w:t>
      </w:r>
      <w:r w:rsidRPr="006830D0">
        <w:rPr>
          <w:spacing w:val="-4"/>
          <w:rtl/>
        </w:rPr>
        <w:t xml:space="preserve"> </w:t>
      </w:r>
      <w:r w:rsidRPr="006830D0">
        <w:rPr>
          <w:rFonts w:hint="eastAsia"/>
          <w:spacing w:val="-4"/>
          <w:rtl/>
        </w:rPr>
        <w:t>الخط</w:t>
      </w:r>
      <w:r w:rsidRPr="006830D0">
        <w:rPr>
          <w:spacing w:val="-4"/>
          <w:rtl/>
        </w:rPr>
        <w:t xml:space="preserve"> </w:t>
      </w:r>
      <w:r w:rsidRPr="006830D0">
        <w:rPr>
          <w:rFonts w:hint="eastAsia"/>
          <w:spacing w:val="-4"/>
          <w:rtl/>
        </w:rPr>
        <w:t>استقبال</w:t>
      </w:r>
      <w:r w:rsidRPr="006830D0">
        <w:rPr>
          <w:spacing w:val="-4"/>
          <w:rtl/>
        </w:rPr>
        <w:t xml:space="preserve"> </w:t>
      </w:r>
      <w:r w:rsidRPr="006830D0">
        <w:rPr>
          <w:rFonts w:hint="eastAsia"/>
          <w:spacing w:val="-4"/>
          <w:rtl/>
        </w:rPr>
        <w:t>جميع</w:t>
      </w:r>
      <w:r w:rsidRPr="006830D0">
        <w:rPr>
          <w:spacing w:val="-4"/>
          <w:rtl/>
        </w:rPr>
        <w:t xml:space="preserve"> </w:t>
      </w:r>
      <w:r w:rsidRPr="006830D0">
        <w:rPr>
          <w:rFonts w:hint="eastAsia"/>
          <w:spacing w:val="-4"/>
          <w:rtl/>
        </w:rPr>
        <w:t>المكالمة</w:t>
      </w:r>
      <w:r w:rsidRPr="006830D0">
        <w:rPr>
          <w:spacing w:val="-4"/>
          <w:rtl/>
        </w:rPr>
        <w:t xml:space="preserve"> </w:t>
      </w:r>
      <w:r w:rsidRPr="006830D0">
        <w:rPr>
          <w:rFonts w:hint="eastAsia"/>
          <w:spacing w:val="-4"/>
          <w:rtl/>
        </w:rPr>
        <w:t>الواردة</w:t>
      </w:r>
      <w:r w:rsidRPr="006830D0">
        <w:rPr>
          <w:spacing w:val="-4"/>
          <w:rtl/>
        </w:rPr>
        <w:t xml:space="preserve"> </w:t>
      </w:r>
      <w:r w:rsidRPr="006830D0">
        <w:rPr>
          <w:rFonts w:hint="eastAsia"/>
          <w:spacing w:val="-4"/>
          <w:rtl/>
        </w:rPr>
        <w:t>والصادرة</w:t>
      </w:r>
      <w:r w:rsidRPr="006830D0">
        <w:rPr>
          <w:spacing w:val="-4"/>
          <w:rtl/>
        </w:rPr>
        <w:t xml:space="preserve"> </w:t>
      </w:r>
      <w:r w:rsidRPr="006830D0">
        <w:rPr>
          <w:rFonts w:hint="eastAsia"/>
          <w:spacing w:val="-4"/>
          <w:rtl/>
        </w:rPr>
        <w:t>من</w:t>
      </w:r>
      <w:r w:rsidRPr="006830D0">
        <w:rPr>
          <w:spacing w:val="-4"/>
          <w:rtl/>
        </w:rPr>
        <w:t xml:space="preserve"> </w:t>
      </w:r>
      <w:r w:rsidRPr="006830D0">
        <w:rPr>
          <w:rFonts w:hint="eastAsia"/>
          <w:spacing w:val="-4"/>
          <w:rtl/>
        </w:rPr>
        <w:t>موقع</w:t>
      </w:r>
      <w:r w:rsidRPr="006830D0">
        <w:rPr>
          <w:spacing w:val="-4"/>
          <w:rtl/>
        </w:rPr>
        <w:t xml:space="preserve"> </w:t>
      </w:r>
      <w:r w:rsidRPr="006830D0">
        <w:rPr>
          <w:rFonts w:hint="eastAsia"/>
          <w:spacing w:val="-4"/>
          <w:rtl/>
        </w:rPr>
        <w:t>مبنى</w:t>
      </w:r>
      <w:r w:rsidRPr="006830D0">
        <w:rPr>
          <w:spacing w:val="-4"/>
          <w:rtl/>
        </w:rPr>
        <w:t xml:space="preserve"> </w:t>
      </w:r>
      <w:r w:rsidRPr="006830D0">
        <w:rPr>
          <w:rFonts w:hint="eastAsia"/>
          <w:spacing w:val="-4"/>
          <w:rtl/>
        </w:rPr>
        <w:t>مركز</w:t>
      </w:r>
      <w:r w:rsidRPr="006830D0">
        <w:rPr>
          <w:spacing w:val="-4"/>
          <w:rtl/>
        </w:rPr>
        <w:t xml:space="preserve"> </w:t>
      </w:r>
      <w:r w:rsidRPr="006830D0">
        <w:rPr>
          <w:rFonts w:hint="eastAsia"/>
          <w:spacing w:val="-4"/>
          <w:rtl/>
        </w:rPr>
        <w:t>حماية</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كون</w:t>
      </w:r>
      <w:r w:rsidRPr="006830D0">
        <w:rPr>
          <w:spacing w:val="-4"/>
          <w:rtl/>
        </w:rPr>
        <w:t xml:space="preserve"> </w:t>
      </w:r>
      <w:r w:rsidRPr="006830D0">
        <w:rPr>
          <w:rFonts w:hint="eastAsia"/>
          <w:spacing w:val="-4"/>
          <w:rtl/>
        </w:rPr>
        <w:t>خط</w:t>
      </w:r>
      <w:r w:rsidRPr="006830D0">
        <w:rPr>
          <w:spacing w:val="-4"/>
          <w:rtl/>
        </w:rPr>
        <w:t xml:space="preserve"> </w:t>
      </w:r>
      <w:r w:rsidRPr="006830D0">
        <w:rPr>
          <w:rFonts w:hint="eastAsia"/>
          <w:spacing w:val="-4"/>
          <w:rtl/>
        </w:rPr>
        <w:t>نجدة</w:t>
      </w:r>
      <w:r w:rsidRPr="006830D0">
        <w:rPr>
          <w:spacing w:val="-4"/>
          <w:rtl/>
        </w:rPr>
        <w:t xml:space="preserve"> </w:t>
      </w:r>
      <w:r w:rsidRPr="006830D0">
        <w:rPr>
          <w:rFonts w:hint="eastAsia"/>
          <w:spacing w:val="-4"/>
          <w:rtl/>
        </w:rPr>
        <w:t>ومساندة</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يقع</w:t>
      </w:r>
      <w:r w:rsidRPr="006830D0">
        <w:rPr>
          <w:spacing w:val="-4"/>
          <w:rtl/>
        </w:rPr>
        <w:t xml:space="preserve"> </w:t>
      </w:r>
      <w:r w:rsidRPr="006830D0">
        <w:rPr>
          <w:rFonts w:hint="eastAsia"/>
          <w:spacing w:val="-4"/>
          <w:rtl/>
        </w:rPr>
        <w:t>ضمن</w:t>
      </w:r>
      <w:r w:rsidRPr="006830D0">
        <w:rPr>
          <w:spacing w:val="-4"/>
          <w:rtl/>
        </w:rPr>
        <w:t xml:space="preserve"> </w:t>
      </w:r>
      <w:r w:rsidRPr="006830D0">
        <w:rPr>
          <w:rFonts w:hint="eastAsia"/>
          <w:spacing w:val="-4"/>
          <w:rtl/>
        </w:rPr>
        <w:t>الهيكل</w:t>
      </w:r>
      <w:r w:rsidRPr="006830D0">
        <w:rPr>
          <w:spacing w:val="-4"/>
          <w:rtl/>
        </w:rPr>
        <w:t xml:space="preserve"> </w:t>
      </w:r>
      <w:r w:rsidRPr="006830D0">
        <w:rPr>
          <w:rFonts w:hint="eastAsia"/>
          <w:spacing w:val="-4"/>
          <w:rtl/>
        </w:rPr>
        <w:t>التنظيمي</w:t>
      </w:r>
      <w:r w:rsidRPr="006830D0">
        <w:rPr>
          <w:spacing w:val="-4"/>
          <w:rtl/>
        </w:rPr>
        <w:t xml:space="preserve"> </w:t>
      </w:r>
      <w:r w:rsidRPr="006830D0">
        <w:rPr>
          <w:rFonts w:hint="eastAsia"/>
          <w:spacing w:val="-4"/>
          <w:rtl/>
        </w:rPr>
        <w:t>لمركز</w:t>
      </w:r>
      <w:r w:rsidRPr="006830D0">
        <w:rPr>
          <w:spacing w:val="-4"/>
          <w:rtl/>
        </w:rPr>
        <w:t xml:space="preserve"> </w:t>
      </w:r>
      <w:r w:rsidRPr="006830D0">
        <w:rPr>
          <w:rFonts w:hint="eastAsia"/>
          <w:spacing w:val="-4"/>
          <w:rtl/>
        </w:rPr>
        <w:t>حماية</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ويعتبر</w:t>
      </w:r>
      <w:r w:rsidRPr="006830D0">
        <w:rPr>
          <w:spacing w:val="-4"/>
          <w:rtl/>
        </w:rPr>
        <w:t xml:space="preserve"> </w:t>
      </w:r>
      <w:r w:rsidRPr="006830D0">
        <w:rPr>
          <w:rFonts w:hint="eastAsia"/>
          <w:spacing w:val="-4"/>
          <w:rtl/>
        </w:rPr>
        <w:t>خط</w:t>
      </w:r>
      <w:r w:rsidRPr="006830D0">
        <w:rPr>
          <w:spacing w:val="-4"/>
          <w:rtl/>
        </w:rPr>
        <w:t xml:space="preserve"> </w:t>
      </w:r>
      <w:r w:rsidRPr="006830D0">
        <w:rPr>
          <w:rFonts w:hint="eastAsia"/>
          <w:spacing w:val="-4"/>
          <w:rtl/>
        </w:rPr>
        <w:t>نجدة</w:t>
      </w:r>
      <w:r w:rsidRPr="006830D0">
        <w:rPr>
          <w:spacing w:val="-4"/>
          <w:rtl/>
        </w:rPr>
        <w:t xml:space="preserve"> </w:t>
      </w:r>
      <w:r w:rsidRPr="006830D0">
        <w:rPr>
          <w:rFonts w:hint="eastAsia"/>
          <w:spacing w:val="-4"/>
          <w:rtl/>
        </w:rPr>
        <w:t>ومساندة</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خطاً</w:t>
      </w:r>
      <w:r w:rsidRPr="006830D0">
        <w:rPr>
          <w:spacing w:val="-4"/>
          <w:rtl/>
        </w:rPr>
        <w:t xml:space="preserve"> </w:t>
      </w:r>
      <w:r w:rsidRPr="006830D0">
        <w:rPr>
          <w:rFonts w:hint="eastAsia"/>
          <w:spacing w:val="-4"/>
          <w:rtl/>
        </w:rPr>
        <w:t>هاتفياً</w:t>
      </w:r>
      <w:r w:rsidRPr="006830D0">
        <w:rPr>
          <w:spacing w:val="-4"/>
          <w:rtl/>
        </w:rPr>
        <w:t xml:space="preserve"> </w:t>
      </w:r>
      <w:r w:rsidRPr="006830D0">
        <w:rPr>
          <w:rFonts w:hint="eastAsia"/>
          <w:spacing w:val="-4"/>
          <w:rtl/>
        </w:rPr>
        <w:t>مجانياً</w:t>
      </w:r>
      <w:r w:rsidRPr="006830D0">
        <w:rPr>
          <w:spacing w:val="-4"/>
          <w:rtl/>
        </w:rPr>
        <w:t xml:space="preserve"> </w:t>
      </w:r>
      <w:r w:rsidRPr="006830D0">
        <w:rPr>
          <w:rFonts w:hint="eastAsia"/>
          <w:spacing w:val="-4"/>
          <w:rtl/>
        </w:rPr>
        <w:t>لكل</w:t>
      </w:r>
      <w:r w:rsidRPr="006830D0">
        <w:rPr>
          <w:spacing w:val="-4"/>
          <w:rtl/>
        </w:rPr>
        <w:t xml:space="preserve"> </w:t>
      </w:r>
      <w:r w:rsidRPr="006830D0">
        <w:rPr>
          <w:rFonts w:hint="eastAsia"/>
          <w:spacing w:val="-4"/>
          <w:rtl/>
        </w:rPr>
        <w:t>طفل،</w:t>
      </w:r>
      <w:r w:rsidRPr="006830D0">
        <w:rPr>
          <w:spacing w:val="-4"/>
          <w:rtl/>
        </w:rPr>
        <w:t xml:space="preserve"> </w:t>
      </w:r>
      <w:r w:rsidRPr="006830D0">
        <w:rPr>
          <w:rFonts w:hint="eastAsia"/>
          <w:spacing w:val="-4"/>
          <w:rtl/>
        </w:rPr>
        <w:t>يلتزم</w:t>
      </w:r>
      <w:r w:rsidRPr="006830D0">
        <w:rPr>
          <w:spacing w:val="-4"/>
          <w:rtl/>
        </w:rPr>
        <w:t xml:space="preserve"> </w:t>
      </w:r>
      <w:r w:rsidRPr="006830D0">
        <w:rPr>
          <w:rFonts w:hint="eastAsia"/>
          <w:spacing w:val="-4"/>
          <w:rtl/>
        </w:rPr>
        <w:t>العاملون</w:t>
      </w:r>
      <w:r w:rsidRPr="006830D0">
        <w:rPr>
          <w:spacing w:val="-4"/>
          <w:rtl/>
        </w:rPr>
        <w:t xml:space="preserve"> </w:t>
      </w:r>
      <w:r w:rsidRPr="006830D0">
        <w:rPr>
          <w:rFonts w:hint="eastAsia"/>
          <w:spacing w:val="-4"/>
          <w:rtl/>
        </w:rPr>
        <w:t>على</w:t>
      </w:r>
      <w:r w:rsidRPr="006830D0">
        <w:rPr>
          <w:spacing w:val="-4"/>
          <w:rtl/>
        </w:rPr>
        <w:t xml:space="preserve"> </w:t>
      </w:r>
      <w:r w:rsidRPr="006830D0">
        <w:rPr>
          <w:rFonts w:hint="eastAsia"/>
          <w:spacing w:val="-4"/>
          <w:rtl/>
        </w:rPr>
        <w:t>طرفه</w:t>
      </w:r>
      <w:r w:rsidRPr="006830D0">
        <w:rPr>
          <w:spacing w:val="-4"/>
          <w:rtl/>
        </w:rPr>
        <w:t xml:space="preserve"> </w:t>
      </w:r>
      <w:r w:rsidRPr="006830D0">
        <w:rPr>
          <w:rFonts w:hint="eastAsia"/>
          <w:spacing w:val="-4"/>
          <w:rtl/>
        </w:rPr>
        <w:t>بالسرية</w:t>
      </w:r>
      <w:r w:rsidRPr="006830D0">
        <w:rPr>
          <w:spacing w:val="-4"/>
          <w:rtl/>
        </w:rPr>
        <w:t xml:space="preserve"> </w:t>
      </w:r>
      <w:r w:rsidRPr="006830D0">
        <w:rPr>
          <w:rFonts w:hint="eastAsia"/>
          <w:spacing w:val="-4"/>
          <w:rtl/>
        </w:rPr>
        <w:t>التامة</w:t>
      </w:r>
      <w:r w:rsidRPr="006830D0">
        <w:rPr>
          <w:spacing w:val="-4"/>
          <w:rtl/>
        </w:rPr>
        <w:t xml:space="preserve"> </w:t>
      </w:r>
      <w:r w:rsidRPr="006830D0">
        <w:rPr>
          <w:rFonts w:hint="eastAsia"/>
          <w:spacing w:val="-4"/>
          <w:rtl/>
        </w:rPr>
        <w:t>واحترام</w:t>
      </w:r>
      <w:r w:rsidRPr="006830D0">
        <w:rPr>
          <w:spacing w:val="-4"/>
          <w:rtl/>
        </w:rPr>
        <w:t xml:space="preserve"> </w:t>
      </w:r>
      <w:r w:rsidRPr="006830D0">
        <w:rPr>
          <w:rFonts w:hint="eastAsia"/>
          <w:spacing w:val="-4"/>
          <w:rtl/>
        </w:rPr>
        <w:t>وتقدير</w:t>
      </w:r>
      <w:r w:rsidRPr="006830D0">
        <w:rPr>
          <w:spacing w:val="-4"/>
          <w:rtl/>
        </w:rPr>
        <w:t xml:space="preserve"> </w:t>
      </w:r>
      <w:r w:rsidRPr="006830D0">
        <w:rPr>
          <w:rFonts w:hint="eastAsia"/>
          <w:spacing w:val="-4"/>
          <w:rtl/>
        </w:rPr>
        <w:t>رغبة</w:t>
      </w:r>
      <w:r w:rsidRPr="006830D0">
        <w:rPr>
          <w:spacing w:val="-4"/>
          <w:rtl/>
        </w:rPr>
        <w:t xml:space="preserve"> </w:t>
      </w:r>
      <w:r w:rsidRPr="006830D0">
        <w:rPr>
          <w:rFonts w:hint="eastAsia"/>
          <w:spacing w:val="-4"/>
          <w:rtl/>
        </w:rPr>
        <w:t>المتصل</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عدم</w:t>
      </w:r>
      <w:r w:rsidRPr="006830D0">
        <w:rPr>
          <w:spacing w:val="-4"/>
          <w:rtl/>
        </w:rPr>
        <w:t xml:space="preserve"> </w:t>
      </w:r>
      <w:r w:rsidRPr="006830D0">
        <w:rPr>
          <w:rFonts w:hint="eastAsia"/>
          <w:spacing w:val="-4"/>
          <w:rtl/>
        </w:rPr>
        <w:t>ذكر</w:t>
      </w:r>
      <w:r w:rsidRPr="006830D0">
        <w:rPr>
          <w:spacing w:val="-4"/>
          <w:rtl/>
        </w:rPr>
        <w:t xml:space="preserve"> </w:t>
      </w:r>
      <w:r w:rsidRPr="006830D0">
        <w:rPr>
          <w:rFonts w:hint="eastAsia"/>
          <w:spacing w:val="-4"/>
          <w:rtl/>
        </w:rPr>
        <w:t>اسمه</w:t>
      </w:r>
      <w:r w:rsidRPr="006830D0">
        <w:rPr>
          <w:spacing w:val="-4"/>
          <w:rtl/>
        </w:rPr>
        <w:t xml:space="preserve">. </w:t>
      </w:r>
      <w:r w:rsidRPr="006830D0">
        <w:rPr>
          <w:rFonts w:hint="eastAsia"/>
          <w:spacing w:val="-4"/>
          <w:rtl/>
        </w:rPr>
        <w:t>تتوافر</w:t>
      </w:r>
      <w:r w:rsidRPr="006830D0">
        <w:rPr>
          <w:spacing w:val="-4"/>
          <w:rtl/>
        </w:rPr>
        <w:t xml:space="preserve"> </w:t>
      </w:r>
      <w:r w:rsidRPr="006830D0">
        <w:rPr>
          <w:rFonts w:hint="eastAsia"/>
          <w:spacing w:val="-4"/>
          <w:rtl/>
        </w:rPr>
        <w:t>هذه</w:t>
      </w:r>
      <w:r w:rsidRPr="006830D0">
        <w:rPr>
          <w:spacing w:val="-4"/>
          <w:rtl/>
        </w:rPr>
        <w:t xml:space="preserve"> </w:t>
      </w:r>
      <w:r w:rsidRPr="006830D0">
        <w:rPr>
          <w:rFonts w:hint="eastAsia"/>
          <w:spacing w:val="-4"/>
          <w:rtl/>
        </w:rPr>
        <w:t>الخدمة</w:t>
      </w:r>
      <w:r w:rsidRPr="006830D0">
        <w:rPr>
          <w:spacing w:val="-4"/>
          <w:rtl/>
        </w:rPr>
        <w:t xml:space="preserve"> </w:t>
      </w:r>
      <w:r w:rsidRPr="006830D0">
        <w:rPr>
          <w:rFonts w:hint="eastAsia"/>
          <w:spacing w:val="-4"/>
          <w:rtl/>
        </w:rPr>
        <w:t>على</w:t>
      </w:r>
      <w:r w:rsidRPr="006830D0">
        <w:rPr>
          <w:spacing w:val="-4"/>
          <w:rtl/>
        </w:rPr>
        <w:t xml:space="preserve"> </w:t>
      </w:r>
      <w:r w:rsidRPr="006830D0">
        <w:rPr>
          <w:rFonts w:hint="eastAsia"/>
          <w:spacing w:val="-4"/>
          <w:rtl/>
        </w:rPr>
        <w:t>مدار</w:t>
      </w:r>
      <w:r w:rsidRPr="006830D0">
        <w:rPr>
          <w:spacing w:val="-4"/>
          <w:rtl/>
        </w:rPr>
        <w:t xml:space="preserve"> </w:t>
      </w:r>
      <w:r w:rsidRPr="006830D0">
        <w:rPr>
          <w:rFonts w:hint="eastAsia"/>
          <w:spacing w:val="-4"/>
          <w:rtl/>
        </w:rPr>
        <w:t>الساعة،</w:t>
      </w:r>
      <w:r w:rsidRPr="006830D0">
        <w:rPr>
          <w:spacing w:val="-4"/>
          <w:rtl/>
        </w:rPr>
        <w:t xml:space="preserve"> </w:t>
      </w:r>
      <w:r w:rsidRPr="006830D0">
        <w:rPr>
          <w:rFonts w:hint="eastAsia"/>
          <w:spacing w:val="-4"/>
          <w:rtl/>
        </w:rPr>
        <w:t>حيث</w:t>
      </w:r>
      <w:r w:rsidRPr="006830D0">
        <w:rPr>
          <w:spacing w:val="-4"/>
          <w:rtl/>
        </w:rPr>
        <w:t xml:space="preserve"> </w:t>
      </w:r>
      <w:r w:rsidRPr="006830D0">
        <w:rPr>
          <w:rFonts w:hint="eastAsia"/>
          <w:spacing w:val="-4"/>
          <w:rtl/>
        </w:rPr>
        <w:t>يتم</w:t>
      </w:r>
      <w:r w:rsidRPr="006830D0">
        <w:rPr>
          <w:spacing w:val="-4"/>
          <w:rtl/>
        </w:rPr>
        <w:t xml:space="preserve"> </w:t>
      </w:r>
      <w:r w:rsidRPr="006830D0">
        <w:rPr>
          <w:rFonts w:hint="eastAsia"/>
          <w:spacing w:val="-4"/>
          <w:rtl/>
        </w:rPr>
        <w:t>تلقي</w:t>
      </w:r>
      <w:r w:rsidRPr="006830D0">
        <w:rPr>
          <w:spacing w:val="-4"/>
          <w:rtl/>
        </w:rPr>
        <w:t xml:space="preserve"> </w:t>
      </w:r>
      <w:r w:rsidRPr="006830D0">
        <w:rPr>
          <w:rFonts w:hint="eastAsia"/>
          <w:spacing w:val="-4"/>
          <w:rtl/>
        </w:rPr>
        <w:t>الاتصالات</w:t>
      </w:r>
      <w:r w:rsidRPr="006830D0">
        <w:rPr>
          <w:spacing w:val="-4"/>
          <w:rtl/>
        </w:rPr>
        <w:t xml:space="preserve"> </w:t>
      </w:r>
      <w:r w:rsidRPr="006830D0">
        <w:rPr>
          <w:rFonts w:hint="eastAsia"/>
          <w:spacing w:val="-4"/>
          <w:rtl/>
        </w:rPr>
        <w:t>من</w:t>
      </w:r>
      <w:r w:rsidRPr="006830D0">
        <w:rPr>
          <w:spacing w:val="-4"/>
          <w:rtl/>
        </w:rPr>
        <w:t xml:space="preserve"> </w:t>
      </w:r>
      <w:r w:rsidRPr="006830D0">
        <w:rPr>
          <w:rFonts w:hint="eastAsia"/>
          <w:spacing w:val="-4"/>
          <w:rtl/>
        </w:rPr>
        <w:t>قبل</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للإبلاغ</w:t>
      </w:r>
      <w:r w:rsidRPr="006830D0">
        <w:rPr>
          <w:spacing w:val="-4"/>
          <w:rtl/>
        </w:rPr>
        <w:t xml:space="preserve"> </w:t>
      </w:r>
      <w:r w:rsidRPr="006830D0">
        <w:rPr>
          <w:rFonts w:hint="eastAsia"/>
          <w:spacing w:val="-4"/>
          <w:rtl/>
        </w:rPr>
        <w:t>عن</w:t>
      </w:r>
      <w:r w:rsidRPr="006830D0">
        <w:rPr>
          <w:spacing w:val="-4"/>
          <w:rtl/>
        </w:rPr>
        <w:t xml:space="preserve"> </w:t>
      </w:r>
      <w:r w:rsidRPr="006830D0">
        <w:rPr>
          <w:rFonts w:hint="eastAsia"/>
          <w:spacing w:val="-4"/>
          <w:rtl/>
        </w:rPr>
        <w:t>تعرضه</w:t>
      </w:r>
      <w:r w:rsidRPr="006830D0">
        <w:rPr>
          <w:spacing w:val="-4"/>
          <w:rtl/>
        </w:rPr>
        <w:t xml:space="preserve"> </w:t>
      </w:r>
      <w:r w:rsidRPr="006830D0">
        <w:rPr>
          <w:rFonts w:hint="eastAsia"/>
          <w:spacing w:val="-4"/>
          <w:rtl/>
        </w:rPr>
        <w:t>لعنف</w:t>
      </w:r>
      <w:r w:rsidRPr="006830D0">
        <w:rPr>
          <w:spacing w:val="-4"/>
          <w:rtl/>
        </w:rPr>
        <w:t xml:space="preserve"> </w:t>
      </w:r>
      <w:r w:rsidRPr="006830D0">
        <w:rPr>
          <w:rFonts w:hint="eastAsia"/>
          <w:spacing w:val="-4"/>
          <w:rtl/>
        </w:rPr>
        <w:t>أو</w:t>
      </w:r>
      <w:r w:rsidRPr="006830D0">
        <w:rPr>
          <w:spacing w:val="-4"/>
          <w:rtl/>
        </w:rPr>
        <w:t xml:space="preserve"> </w:t>
      </w:r>
      <w:r w:rsidRPr="006830D0">
        <w:rPr>
          <w:rFonts w:hint="eastAsia"/>
          <w:spacing w:val="-4"/>
          <w:rtl/>
        </w:rPr>
        <w:t>سوء</w:t>
      </w:r>
      <w:r w:rsidRPr="006830D0">
        <w:rPr>
          <w:spacing w:val="-4"/>
          <w:rtl/>
        </w:rPr>
        <w:t xml:space="preserve"> </w:t>
      </w:r>
      <w:r w:rsidRPr="006830D0">
        <w:rPr>
          <w:rFonts w:hint="eastAsia"/>
          <w:spacing w:val="-4"/>
          <w:rtl/>
        </w:rPr>
        <w:t>معاملة</w:t>
      </w:r>
      <w:r w:rsidRPr="006830D0">
        <w:rPr>
          <w:spacing w:val="-4"/>
          <w:rtl/>
        </w:rPr>
        <w:t xml:space="preserve"> </w:t>
      </w:r>
      <w:r w:rsidRPr="006830D0">
        <w:rPr>
          <w:rFonts w:hint="eastAsia"/>
          <w:spacing w:val="-4"/>
          <w:rtl/>
        </w:rPr>
        <w:t>أو</w:t>
      </w:r>
      <w:r w:rsidRPr="006830D0">
        <w:rPr>
          <w:spacing w:val="-4"/>
          <w:rtl/>
        </w:rPr>
        <w:t xml:space="preserve"> </w:t>
      </w:r>
      <w:r w:rsidRPr="006830D0">
        <w:rPr>
          <w:rFonts w:hint="eastAsia"/>
          <w:spacing w:val="-4"/>
          <w:rtl/>
        </w:rPr>
        <w:t>خطر</w:t>
      </w:r>
      <w:r w:rsidRPr="006830D0">
        <w:rPr>
          <w:spacing w:val="-4"/>
          <w:rtl/>
        </w:rPr>
        <w:t xml:space="preserve">. </w:t>
      </w:r>
      <w:r w:rsidRPr="006830D0">
        <w:rPr>
          <w:rFonts w:hint="eastAsia"/>
          <w:spacing w:val="-4"/>
          <w:rtl/>
        </w:rPr>
        <w:t>كما</w:t>
      </w:r>
      <w:r w:rsidRPr="006830D0">
        <w:rPr>
          <w:spacing w:val="-4"/>
          <w:rtl/>
        </w:rPr>
        <w:t xml:space="preserve"> </w:t>
      </w:r>
      <w:r w:rsidRPr="006830D0">
        <w:rPr>
          <w:rFonts w:hint="eastAsia"/>
          <w:spacing w:val="-4"/>
          <w:rtl/>
        </w:rPr>
        <w:t>يوفر</w:t>
      </w:r>
      <w:r w:rsidRPr="006830D0">
        <w:rPr>
          <w:spacing w:val="-4"/>
          <w:rtl/>
        </w:rPr>
        <w:t xml:space="preserve"> </w:t>
      </w:r>
      <w:r w:rsidRPr="006830D0">
        <w:rPr>
          <w:rFonts w:hint="eastAsia"/>
          <w:spacing w:val="-4"/>
          <w:rtl/>
        </w:rPr>
        <w:t>خدمة</w:t>
      </w:r>
      <w:r w:rsidRPr="006830D0">
        <w:rPr>
          <w:spacing w:val="-4"/>
          <w:rtl/>
        </w:rPr>
        <w:t xml:space="preserve"> </w:t>
      </w:r>
      <w:r w:rsidRPr="006830D0">
        <w:rPr>
          <w:rFonts w:hint="eastAsia"/>
          <w:spacing w:val="-4"/>
          <w:rtl/>
        </w:rPr>
        <w:t>الإرشاد</w:t>
      </w:r>
      <w:r w:rsidRPr="006830D0">
        <w:rPr>
          <w:spacing w:val="-4"/>
          <w:rtl/>
        </w:rPr>
        <w:t xml:space="preserve"> </w:t>
      </w:r>
      <w:r w:rsidRPr="006830D0">
        <w:rPr>
          <w:rFonts w:hint="eastAsia"/>
          <w:spacing w:val="-4"/>
          <w:rtl/>
        </w:rPr>
        <w:t>والاستماع</w:t>
      </w:r>
      <w:r w:rsidRPr="006830D0">
        <w:rPr>
          <w:spacing w:val="-4"/>
          <w:rtl/>
        </w:rPr>
        <w:t xml:space="preserve"> </w:t>
      </w:r>
      <w:r w:rsidRPr="006830D0">
        <w:rPr>
          <w:rFonts w:hint="eastAsia"/>
          <w:spacing w:val="-4"/>
          <w:rtl/>
        </w:rPr>
        <w:t>النشط</w:t>
      </w:r>
      <w:r w:rsidRPr="006830D0">
        <w:rPr>
          <w:spacing w:val="-4"/>
          <w:rtl/>
        </w:rPr>
        <w:t xml:space="preserve"> </w:t>
      </w:r>
      <w:r w:rsidRPr="006830D0">
        <w:rPr>
          <w:rFonts w:hint="eastAsia"/>
          <w:spacing w:val="-4"/>
          <w:rtl/>
        </w:rPr>
        <w:t>وتقديم</w:t>
      </w:r>
      <w:r w:rsidRPr="006830D0">
        <w:rPr>
          <w:spacing w:val="-4"/>
          <w:rtl/>
        </w:rPr>
        <w:t xml:space="preserve"> </w:t>
      </w:r>
      <w:r w:rsidRPr="006830D0">
        <w:rPr>
          <w:rFonts w:hint="eastAsia"/>
          <w:spacing w:val="-4"/>
          <w:rtl/>
        </w:rPr>
        <w:t>المساندة</w:t>
      </w:r>
      <w:r w:rsidRPr="006830D0">
        <w:rPr>
          <w:spacing w:val="-4"/>
          <w:rtl/>
        </w:rPr>
        <w:t xml:space="preserve"> </w:t>
      </w:r>
      <w:r w:rsidRPr="006830D0">
        <w:rPr>
          <w:rFonts w:hint="eastAsia"/>
          <w:spacing w:val="-4"/>
          <w:rtl/>
        </w:rPr>
        <w:t>النفسية</w:t>
      </w:r>
      <w:r w:rsidRPr="006830D0">
        <w:rPr>
          <w:spacing w:val="-4"/>
          <w:rtl/>
        </w:rPr>
        <w:t xml:space="preserve"> </w:t>
      </w:r>
      <w:r w:rsidRPr="006830D0">
        <w:rPr>
          <w:rFonts w:hint="eastAsia"/>
          <w:spacing w:val="-4"/>
          <w:rtl/>
        </w:rPr>
        <w:t>والاجتماعية</w:t>
      </w:r>
      <w:r w:rsidRPr="006830D0">
        <w:rPr>
          <w:spacing w:val="-4"/>
          <w:rtl/>
        </w:rPr>
        <w:t xml:space="preserve"> </w:t>
      </w:r>
      <w:r w:rsidRPr="006830D0">
        <w:rPr>
          <w:rFonts w:hint="eastAsia"/>
          <w:spacing w:val="-4"/>
          <w:rtl/>
        </w:rPr>
        <w:t>عبر</w:t>
      </w:r>
      <w:r w:rsidRPr="006830D0">
        <w:rPr>
          <w:spacing w:val="-4"/>
          <w:rtl/>
        </w:rPr>
        <w:t xml:space="preserve"> </w:t>
      </w:r>
      <w:r w:rsidRPr="006830D0">
        <w:rPr>
          <w:rFonts w:hint="eastAsia"/>
          <w:spacing w:val="-4"/>
          <w:rtl/>
        </w:rPr>
        <w:t>الهاتف</w:t>
      </w:r>
      <w:r w:rsidRPr="006830D0">
        <w:rPr>
          <w:spacing w:val="-4"/>
          <w:rtl/>
        </w:rPr>
        <w:t xml:space="preserve"> </w:t>
      </w:r>
      <w:r w:rsidRPr="006830D0">
        <w:rPr>
          <w:rFonts w:hint="eastAsia"/>
          <w:spacing w:val="-4"/>
          <w:rtl/>
        </w:rPr>
        <w:t>للطفل</w:t>
      </w:r>
      <w:r w:rsidRPr="006830D0">
        <w:rPr>
          <w:spacing w:val="-4"/>
          <w:rtl/>
        </w:rPr>
        <w:t xml:space="preserve"> </w:t>
      </w:r>
      <w:r w:rsidRPr="006830D0">
        <w:rPr>
          <w:rFonts w:hint="eastAsia"/>
          <w:spacing w:val="-4"/>
          <w:rtl/>
        </w:rPr>
        <w:t>وتحويل</w:t>
      </w:r>
      <w:r w:rsidRPr="006830D0">
        <w:rPr>
          <w:spacing w:val="-4"/>
          <w:rtl/>
        </w:rPr>
        <w:t xml:space="preserve"> </w:t>
      </w:r>
      <w:r w:rsidRPr="006830D0">
        <w:rPr>
          <w:rFonts w:hint="eastAsia"/>
          <w:spacing w:val="-4"/>
          <w:rtl/>
        </w:rPr>
        <w:t>الحالات</w:t>
      </w:r>
      <w:r w:rsidRPr="006830D0">
        <w:rPr>
          <w:spacing w:val="-4"/>
          <w:rtl/>
        </w:rPr>
        <w:t xml:space="preserve"> </w:t>
      </w:r>
      <w:r w:rsidRPr="006830D0">
        <w:rPr>
          <w:rFonts w:hint="eastAsia"/>
          <w:spacing w:val="-4"/>
          <w:rtl/>
        </w:rPr>
        <w:t>للجهات</w:t>
      </w:r>
      <w:r w:rsidRPr="006830D0">
        <w:rPr>
          <w:spacing w:val="-4"/>
          <w:rtl/>
        </w:rPr>
        <w:t xml:space="preserve"> </w:t>
      </w:r>
      <w:r w:rsidRPr="006830D0">
        <w:rPr>
          <w:rFonts w:hint="eastAsia"/>
          <w:spacing w:val="-4"/>
          <w:rtl/>
        </w:rPr>
        <w:t>المعنية</w:t>
      </w:r>
      <w:r w:rsidRPr="006830D0">
        <w:rPr>
          <w:spacing w:val="-4"/>
          <w:rtl/>
        </w:rPr>
        <w:t xml:space="preserve"> </w:t>
      </w:r>
      <w:r w:rsidRPr="006830D0">
        <w:rPr>
          <w:rFonts w:hint="eastAsia"/>
          <w:spacing w:val="-4"/>
          <w:rtl/>
        </w:rPr>
        <w:t>إذا</w:t>
      </w:r>
      <w:r w:rsidRPr="006830D0">
        <w:rPr>
          <w:spacing w:val="-4"/>
          <w:rtl/>
        </w:rPr>
        <w:t xml:space="preserve"> </w:t>
      </w:r>
      <w:r w:rsidRPr="006830D0">
        <w:rPr>
          <w:rFonts w:hint="eastAsia"/>
          <w:spacing w:val="-4"/>
          <w:rtl/>
        </w:rPr>
        <w:t>استدعت</w:t>
      </w:r>
      <w:r w:rsidRPr="006830D0">
        <w:rPr>
          <w:spacing w:val="-4"/>
          <w:rtl/>
        </w:rPr>
        <w:t xml:space="preserve"> </w:t>
      </w:r>
      <w:r w:rsidRPr="006830D0">
        <w:rPr>
          <w:rFonts w:hint="eastAsia"/>
          <w:spacing w:val="-4"/>
          <w:rtl/>
        </w:rPr>
        <w:t>الحاجة</w:t>
      </w:r>
      <w:r w:rsidRPr="006830D0">
        <w:rPr>
          <w:spacing w:val="-4"/>
          <w:rtl/>
        </w:rPr>
        <w:t xml:space="preserve"> </w:t>
      </w:r>
      <w:r w:rsidRPr="006830D0">
        <w:rPr>
          <w:rFonts w:hint="eastAsia"/>
          <w:spacing w:val="-4"/>
          <w:rtl/>
        </w:rPr>
        <w:t>لذلك،</w:t>
      </w:r>
      <w:r w:rsidRPr="006830D0">
        <w:rPr>
          <w:spacing w:val="-4"/>
          <w:rtl/>
        </w:rPr>
        <w:t xml:space="preserve"> </w:t>
      </w:r>
      <w:r w:rsidRPr="006830D0">
        <w:rPr>
          <w:rFonts w:hint="eastAsia"/>
          <w:spacing w:val="-4"/>
          <w:rtl/>
        </w:rPr>
        <w:t>إضافة</w:t>
      </w:r>
      <w:r w:rsidRPr="006830D0">
        <w:rPr>
          <w:spacing w:val="-4"/>
          <w:rtl/>
        </w:rPr>
        <w:t xml:space="preserve"> </w:t>
      </w:r>
      <w:r w:rsidRPr="006830D0">
        <w:rPr>
          <w:rFonts w:hint="eastAsia"/>
          <w:spacing w:val="-4"/>
          <w:rtl/>
        </w:rPr>
        <w:t>إلى</w:t>
      </w:r>
      <w:r w:rsidRPr="006830D0">
        <w:rPr>
          <w:spacing w:val="-4"/>
          <w:rtl/>
        </w:rPr>
        <w:t xml:space="preserve"> </w:t>
      </w:r>
      <w:r w:rsidRPr="006830D0">
        <w:rPr>
          <w:rFonts w:hint="eastAsia"/>
          <w:spacing w:val="-4"/>
          <w:rtl/>
        </w:rPr>
        <w:t>تقديم</w:t>
      </w:r>
      <w:r w:rsidRPr="006830D0">
        <w:rPr>
          <w:spacing w:val="-4"/>
          <w:rtl/>
        </w:rPr>
        <w:t xml:space="preserve"> </w:t>
      </w:r>
      <w:r w:rsidRPr="006830D0">
        <w:rPr>
          <w:rFonts w:hint="eastAsia"/>
          <w:spacing w:val="-4"/>
          <w:rtl/>
        </w:rPr>
        <w:t>الاستشارات</w:t>
      </w:r>
      <w:r w:rsidRPr="006830D0">
        <w:rPr>
          <w:spacing w:val="-4"/>
          <w:rtl/>
        </w:rPr>
        <w:t xml:space="preserve"> </w:t>
      </w:r>
      <w:r w:rsidRPr="006830D0">
        <w:rPr>
          <w:rFonts w:hint="eastAsia"/>
          <w:spacing w:val="-4"/>
          <w:rtl/>
        </w:rPr>
        <w:t>الهاتفية</w:t>
      </w:r>
      <w:r w:rsidRPr="006830D0">
        <w:rPr>
          <w:spacing w:val="-4"/>
          <w:rtl/>
        </w:rPr>
        <w:t xml:space="preserve"> </w:t>
      </w:r>
      <w:r w:rsidRPr="006830D0">
        <w:rPr>
          <w:rFonts w:hint="eastAsia"/>
          <w:spacing w:val="-4"/>
          <w:rtl/>
        </w:rPr>
        <w:t>للأسر</w:t>
      </w:r>
      <w:r w:rsidRPr="006830D0">
        <w:rPr>
          <w:spacing w:val="-4"/>
          <w:rtl/>
        </w:rPr>
        <w:t xml:space="preserve"> </w:t>
      </w:r>
      <w:r w:rsidRPr="006830D0">
        <w:rPr>
          <w:rFonts w:hint="eastAsia"/>
          <w:spacing w:val="-4"/>
          <w:rtl/>
        </w:rPr>
        <w:t>أو</w:t>
      </w:r>
      <w:r w:rsidRPr="006830D0">
        <w:rPr>
          <w:spacing w:val="-4"/>
          <w:rtl/>
        </w:rPr>
        <w:t xml:space="preserve"> </w:t>
      </w:r>
      <w:r w:rsidRPr="006830D0">
        <w:rPr>
          <w:rFonts w:hint="eastAsia"/>
          <w:spacing w:val="-4"/>
          <w:rtl/>
        </w:rPr>
        <w:t>المعنيين</w:t>
      </w:r>
      <w:r w:rsidRPr="006830D0">
        <w:rPr>
          <w:spacing w:val="-4"/>
          <w:rtl/>
        </w:rPr>
        <w:t xml:space="preserve"> </w:t>
      </w:r>
      <w:r w:rsidRPr="006830D0">
        <w:rPr>
          <w:rFonts w:hint="eastAsia"/>
          <w:spacing w:val="-4"/>
          <w:rtl/>
        </w:rPr>
        <w:t>بالطفل</w:t>
      </w:r>
      <w:r w:rsidRPr="006830D0">
        <w:rPr>
          <w:spacing w:val="-4"/>
          <w:rtl/>
        </w:rPr>
        <w:t xml:space="preserve"> </w:t>
      </w:r>
      <w:r w:rsidRPr="006830D0">
        <w:rPr>
          <w:rFonts w:hint="eastAsia"/>
          <w:spacing w:val="-4"/>
          <w:rtl/>
        </w:rPr>
        <w:t>وتقديم</w:t>
      </w:r>
      <w:r w:rsidRPr="006830D0">
        <w:rPr>
          <w:spacing w:val="-4"/>
          <w:rtl/>
        </w:rPr>
        <w:t xml:space="preserve"> </w:t>
      </w:r>
      <w:r w:rsidRPr="006830D0">
        <w:rPr>
          <w:rFonts w:hint="eastAsia"/>
          <w:spacing w:val="-4"/>
          <w:rtl/>
        </w:rPr>
        <w:t>المشورة</w:t>
      </w:r>
      <w:r w:rsidRPr="006830D0">
        <w:rPr>
          <w:spacing w:val="-4"/>
          <w:rtl/>
        </w:rPr>
        <w:t xml:space="preserve"> </w:t>
      </w:r>
      <w:r w:rsidRPr="006830D0">
        <w:rPr>
          <w:rFonts w:hint="eastAsia"/>
          <w:spacing w:val="-4"/>
          <w:rtl/>
        </w:rPr>
        <w:t>القانونية</w:t>
      </w:r>
      <w:r w:rsidRPr="006830D0">
        <w:rPr>
          <w:spacing w:val="-4"/>
          <w:rtl/>
        </w:rPr>
        <w:t xml:space="preserve"> </w:t>
      </w:r>
      <w:r w:rsidRPr="006830D0">
        <w:rPr>
          <w:rFonts w:hint="eastAsia"/>
          <w:spacing w:val="-4"/>
          <w:rtl/>
        </w:rPr>
        <w:t>للأسرة</w:t>
      </w:r>
      <w:r w:rsidRPr="006830D0">
        <w:rPr>
          <w:spacing w:val="-4"/>
          <w:rtl/>
        </w:rPr>
        <w:t xml:space="preserve">. </w:t>
      </w:r>
      <w:r w:rsidRPr="006830D0">
        <w:rPr>
          <w:rFonts w:hint="eastAsia"/>
          <w:spacing w:val="-4"/>
          <w:rtl/>
        </w:rPr>
        <w:t>كما</w:t>
      </w:r>
      <w:r w:rsidRPr="006830D0">
        <w:rPr>
          <w:spacing w:val="-4"/>
          <w:rtl/>
        </w:rPr>
        <w:t xml:space="preserve"> </w:t>
      </w:r>
      <w:r w:rsidRPr="006830D0">
        <w:rPr>
          <w:rFonts w:hint="eastAsia"/>
          <w:spacing w:val="-4"/>
          <w:rtl/>
        </w:rPr>
        <w:t>يتم</w:t>
      </w:r>
      <w:r w:rsidRPr="006830D0">
        <w:rPr>
          <w:spacing w:val="-4"/>
          <w:rtl/>
        </w:rPr>
        <w:t xml:space="preserve"> </w:t>
      </w:r>
      <w:r w:rsidRPr="006830D0">
        <w:rPr>
          <w:rFonts w:hint="eastAsia"/>
          <w:spacing w:val="-4"/>
          <w:rtl/>
        </w:rPr>
        <w:t>التدخل</w:t>
      </w:r>
      <w:r w:rsidRPr="006830D0">
        <w:rPr>
          <w:spacing w:val="-4"/>
          <w:rtl/>
        </w:rPr>
        <w:t xml:space="preserve"> </w:t>
      </w:r>
      <w:r w:rsidRPr="006830D0">
        <w:rPr>
          <w:rFonts w:hint="eastAsia"/>
          <w:spacing w:val="-4"/>
          <w:rtl/>
        </w:rPr>
        <w:t>السريع</w:t>
      </w:r>
      <w:r w:rsidRPr="006830D0">
        <w:rPr>
          <w:spacing w:val="-4"/>
          <w:rtl/>
        </w:rPr>
        <w:t xml:space="preserve"> </w:t>
      </w:r>
      <w:r w:rsidRPr="006830D0">
        <w:rPr>
          <w:rFonts w:hint="eastAsia"/>
          <w:spacing w:val="-4"/>
          <w:rtl/>
        </w:rPr>
        <w:t>لإنقاذ</w:t>
      </w:r>
      <w:r w:rsidRPr="006830D0">
        <w:rPr>
          <w:spacing w:val="-4"/>
          <w:rtl/>
        </w:rPr>
        <w:t xml:space="preserve"> </w:t>
      </w:r>
      <w:r w:rsidRPr="006830D0">
        <w:rPr>
          <w:rFonts w:hint="eastAsia"/>
          <w:spacing w:val="-4"/>
          <w:rtl/>
        </w:rPr>
        <w:t>الطفل</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الحالات</w:t>
      </w:r>
      <w:r w:rsidRPr="006830D0">
        <w:rPr>
          <w:spacing w:val="-4"/>
          <w:rtl/>
        </w:rPr>
        <w:t xml:space="preserve"> </w:t>
      </w:r>
      <w:r w:rsidRPr="006830D0">
        <w:rPr>
          <w:rFonts w:hint="eastAsia"/>
          <w:spacing w:val="-4"/>
          <w:rtl/>
        </w:rPr>
        <w:t>الطارئة</w:t>
      </w:r>
      <w:r w:rsidRPr="006830D0">
        <w:rPr>
          <w:spacing w:val="-4"/>
          <w:rtl/>
        </w:rPr>
        <w:t xml:space="preserve"> </w:t>
      </w:r>
      <w:r w:rsidRPr="006830D0">
        <w:rPr>
          <w:rFonts w:hint="eastAsia"/>
          <w:spacing w:val="-4"/>
          <w:rtl/>
        </w:rPr>
        <w:t>وإذا</w:t>
      </w:r>
      <w:r w:rsidRPr="006830D0">
        <w:rPr>
          <w:spacing w:val="-4"/>
          <w:rtl/>
        </w:rPr>
        <w:t xml:space="preserve"> </w:t>
      </w:r>
      <w:r w:rsidRPr="006830D0">
        <w:rPr>
          <w:rFonts w:hint="eastAsia"/>
          <w:spacing w:val="-4"/>
          <w:rtl/>
        </w:rPr>
        <w:t>استشعر</w:t>
      </w:r>
      <w:r w:rsidRPr="006830D0">
        <w:rPr>
          <w:spacing w:val="-4"/>
          <w:rtl/>
        </w:rPr>
        <w:t xml:space="preserve"> </w:t>
      </w:r>
      <w:r w:rsidRPr="006830D0">
        <w:rPr>
          <w:rFonts w:hint="eastAsia"/>
          <w:spacing w:val="-4"/>
          <w:rtl/>
        </w:rPr>
        <w:t>المختص</w:t>
      </w:r>
      <w:r w:rsidRPr="006830D0">
        <w:rPr>
          <w:spacing w:val="-4"/>
          <w:rtl/>
        </w:rPr>
        <w:t xml:space="preserve"> </w:t>
      </w:r>
      <w:r w:rsidRPr="006830D0">
        <w:rPr>
          <w:rFonts w:hint="eastAsia"/>
          <w:spacing w:val="-4"/>
          <w:rtl/>
        </w:rPr>
        <w:t>بضرورة</w:t>
      </w:r>
      <w:r w:rsidRPr="006830D0">
        <w:rPr>
          <w:spacing w:val="-4"/>
          <w:rtl/>
        </w:rPr>
        <w:t xml:space="preserve"> </w:t>
      </w:r>
      <w:r w:rsidRPr="006830D0">
        <w:rPr>
          <w:rFonts w:hint="eastAsia"/>
          <w:spacing w:val="-4"/>
          <w:rtl/>
        </w:rPr>
        <w:t>التحرك</w:t>
      </w:r>
      <w:r w:rsidRPr="006830D0">
        <w:rPr>
          <w:spacing w:val="-4"/>
          <w:rtl/>
        </w:rPr>
        <w:t xml:space="preserve"> </w:t>
      </w:r>
      <w:r w:rsidRPr="006830D0">
        <w:rPr>
          <w:rFonts w:hint="eastAsia"/>
          <w:spacing w:val="-4"/>
          <w:rtl/>
        </w:rPr>
        <w:t>لمنع</w:t>
      </w:r>
      <w:r w:rsidRPr="006830D0">
        <w:rPr>
          <w:spacing w:val="-4"/>
          <w:rtl/>
        </w:rPr>
        <w:t xml:space="preserve"> </w:t>
      </w:r>
      <w:r w:rsidRPr="006830D0">
        <w:rPr>
          <w:rFonts w:hint="eastAsia"/>
          <w:spacing w:val="-4"/>
          <w:rtl/>
        </w:rPr>
        <w:t>وقوع</w:t>
      </w:r>
      <w:r w:rsidRPr="006830D0">
        <w:rPr>
          <w:spacing w:val="-4"/>
          <w:rtl/>
        </w:rPr>
        <w:t xml:space="preserve"> </w:t>
      </w:r>
      <w:r w:rsidRPr="006830D0">
        <w:rPr>
          <w:rFonts w:hint="eastAsia"/>
          <w:spacing w:val="-4"/>
          <w:rtl/>
        </w:rPr>
        <w:t>العنف</w:t>
      </w:r>
      <w:r w:rsidRPr="006830D0">
        <w:rPr>
          <w:spacing w:val="-4"/>
          <w:rtl/>
        </w:rPr>
        <w:t xml:space="preserve">. </w:t>
      </w:r>
    </w:p>
    <w:p w:rsidR="00632DB7" w:rsidRPr="00A544A4" w:rsidRDefault="00632DB7" w:rsidP="00632DB7">
      <w:pPr>
        <w:pStyle w:val="SingleTxtGA"/>
        <w:spacing w:after="100" w:line="374" w:lineRule="exact"/>
        <w:rPr>
          <w:rtl/>
          <w:lang w:bidi="ar-BH"/>
        </w:rPr>
      </w:pPr>
      <w:r w:rsidRPr="00A544A4">
        <w:rPr>
          <w:rFonts w:eastAsia="Calibri"/>
          <w:rtl/>
          <w:lang w:bidi="ar-BH"/>
        </w:rPr>
        <w:t>95-</w:t>
      </w:r>
      <w:r w:rsidRPr="00A544A4">
        <w:rPr>
          <w:rFonts w:eastAsia="Calibri"/>
          <w:rtl/>
          <w:lang w:bidi="ar-BH"/>
        </w:rPr>
        <w:tab/>
      </w:r>
      <w:r w:rsidRPr="00A544A4">
        <w:rPr>
          <w:rFonts w:hint="cs"/>
          <w:rtl/>
          <w:lang w:bidi="ar-BH"/>
        </w:rPr>
        <w:t>كما</w:t>
      </w:r>
      <w:r>
        <w:rPr>
          <w:rFonts w:hint="cs"/>
          <w:rtl/>
          <w:lang w:bidi="ar-BH"/>
        </w:rPr>
        <w:t xml:space="preserve"> </w:t>
      </w:r>
      <w:r w:rsidRPr="00A544A4">
        <w:rPr>
          <w:rFonts w:hint="cs"/>
          <w:rtl/>
          <w:lang w:bidi="ar-BH"/>
        </w:rPr>
        <w:t>يقوم</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بتنظيم</w:t>
      </w:r>
      <w:r>
        <w:rPr>
          <w:rFonts w:hint="cs"/>
          <w:rtl/>
          <w:lang w:bidi="ar-BH"/>
        </w:rPr>
        <w:t xml:space="preserve"> </w:t>
      </w:r>
      <w:r w:rsidRPr="00A544A4">
        <w:rPr>
          <w:rFonts w:hint="cs"/>
          <w:rtl/>
          <w:lang w:bidi="ar-BH"/>
        </w:rPr>
        <w:t>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الهادفة</w:t>
      </w:r>
      <w:r>
        <w:rPr>
          <w:rFonts w:hint="cs"/>
          <w:rtl/>
          <w:lang w:bidi="ar-BH"/>
        </w:rPr>
        <w:t xml:space="preserve"> </w:t>
      </w:r>
      <w:r w:rsidRPr="00A544A4">
        <w:rPr>
          <w:rFonts w:hint="cs"/>
          <w:rtl/>
          <w:lang w:bidi="ar-BH"/>
        </w:rPr>
        <w:t>بغية</w:t>
      </w:r>
      <w:r>
        <w:rPr>
          <w:rFonts w:hint="cs"/>
          <w:rtl/>
          <w:lang w:bidi="ar-BH"/>
        </w:rPr>
        <w:t xml:space="preserve"> </w:t>
      </w:r>
      <w:r w:rsidRPr="00A544A4">
        <w:rPr>
          <w:rFonts w:hint="cs"/>
          <w:rtl/>
          <w:lang w:bidi="ar-BH"/>
        </w:rPr>
        <w:t>الوقاية</w:t>
      </w:r>
      <w:r>
        <w:rPr>
          <w:rFonts w:hint="cs"/>
          <w:rtl/>
          <w:lang w:bidi="ar-BH"/>
        </w:rPr>
        <w:t xml:space="preserve"> </w:t>
      </w:r>
      <w:r w:rsidRPr="00A544A4">
        <w:rPr>
          <w:rFonts w:hint="cs"/>
          <w:rtl/>
          <w:lang w:bidi="ar-BH"/>
        </w:rPr>
        <w:t>والحد</w:t>
      </w:r>
      <w:r>
        <w:rPr>
          <w:rFonts w:hint="cs"/>
          <w:rtl/>
          <w:lang w:bidi="ar-BH"/>
        </w:rPr>
        <w:t xml:space="preserve"> </w:t>
      </w:r>
      <w:r w:rsidRPr="00A544A4">
        <w:rPr>
          <w:rFonts w:hint="cs"/>
          <w:rtl/>
          <w:lang w:bidi="ar-BH"/>
        </w:rPr>
        <w:t>والقضاء</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العنف</w:t>
      </w:r>
      <w:r>
        <w:rPr>
          <w:rFonts w:hint="cs"/>
          <w:rtl/>
          <w:lang w:bidi="ar-BH"/>
        </w:rPr>
        <w:t xml:space="preserve"> </w:t>
      </w:r>
      <w:r w:rsidRPr="00A544A4">
        <w:rPr>
          <w:rFonts w:hint="cs"/>
          <w:rtl/>
          <w:lang w:bidi="ar-BH"/>
        </w:rPr>
        <w:t>الذي</w:t>
      </w:r>
      <w:r>
        <w:rPr>
          <w:rFonts w:hint="cs"/>
          <w:rtl/>
          <w:lang w:bidi="ar-BH"/>
        </w:rPr>
        <w:t xml:space="preserve"> </w:t>
      </w:r>
      <w:r w:rsidRPr="00A544A4">
        <w:rPr>
          <w:rFonts w:hint="cs"/>
          <w:rtl/>
          <w:lang w:bidi="ar-BH"/>
        </w:rPr>
        <w:t>يقع</w:t>
      </w:r>
      <w:r>
        <w:rPr>
          <w:rFonts w:hint="cs"/>
          <w:rtl/>
          <w:lang w:bidi="ar-BH"/>
        </w:rPr>
        <w:t xml:space="preserve"> </w:t>
      </w:r>
      <w:r w:rsidRPr="00A544A4">
        <w:rPr>
          <w:rFonts w:hint="cs"/>
          <w:rtl/>
          <w:lang w:bidi="ar-BH"/>
        </w:rPr>
        <w:t>داخل</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وخارجها</w:t>
      </w:r>
      <w:r>
        <w:rPr>
          <w:rFonts w:hint="cs"/>
          <w:rtl/>
          <w:lang w:bidi="ar-BH"/>
        </w:rPr>
        <w:t xml:space="preserve"> </w:t>
      </w:r>
      <w:r w:rsidRPr="00A544A4">
        <w:rPr>
          <w:rFonts w:hint="cs"/>
          <w:rtl/>
          <w:lang w:bidi="ar-BH"/>
        </w:rPr>
        <w:t>جميعها</w:t>
      </w:r>
      <w:r>
        <w:rPr>
          <w:rFonts w:hint="cs"/>
          <w:rtl/>
          <w:lang w:bidi="ar-BH"/>
        </w:rPr>
        <w:t xml:space="preserve"> </w:t>
      </w:r>
      <w:r w:rsidRPr="00A544A4">
        <w:rPr>
          <w:rFonts w:hint="cs"/>
          <w:rtl/>
          <w:lang w:bidi="ar-BH"/>
        </w:rPr>
        <w:t>تستهدف</w:t>
      </w:r>
      <w:r>
        <w:rPr>
          <w:rFonts w:hint="cs"/>
          <w:rtl/>
          <w:lang w:bidi="ar-BH"/>
        </w:rPr>
        <w:t xml:space="preserve"> </w:t>
      </w:r>
      <w:r w:rsidRPr="00A544A4">
        <w:rPr>
          <w:rFonts w:hint="cs"/>
          <w:rtl/>
          <w:lang w:bidi="ar-BH"/>
        </w:rPr>
        <w:t>فئات</w:t>
      </w:r>
      <w:r>
        <w:rPr>
          <w:rFonts w:hint="cs"/>
          <w:rtl/>
          <w:lang w:bidi="ar-BH"/>
        </w:rPr>
        <w:t xml:space="preserve"> </w:t>
      </w:r>
      <w:r w:rsidRPr="00A544A4">
        <w:rPr>
          <w:rFonts w:hint="cs"/>
          <w:rtl/>
          <w:lang w:bidi="ar-BH"/>
        </w:rPr>
        <w:t>مختلفة،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أنفسهم</w:t>
      </w:r>
      <w:r>
        <w:rPr>
          <w:rFonts w:hint="cs"/>
          <w:rtl/>
          <w:lang w:bidi="ar-BH"/>
        </w:rPr>
        <w:t xml:space="preserve"> </w:t>
      </w:r>
      <w:r w:rsidRPr="00A544A4">
        <w:rPr>
          <w:rFonts w:hint="cs"/>
          <w:rtl/>
          <w:lang w:bidi="ar-BH"/>
        </w:rPr>
        <w:t>وأولياء</w:t>
      </w:r>
      <w:r>
        <w:rPr>
          <w:rFonts w:hint="cs"/>
          <w:rtl/>
          <w:lang w:bidi="ar-BH"/>
        </w:rPr>
        <w:t xml:space="preserve"> </w:t>
      </w:r>
      <w:r w:rsidRPr="00A544A4">
        <w:rPr>
          <w:rFonts w:hint="cs"/>
          <w:rtl/>
          <w:lang w:bidi="ar-BH"/>
        </w:rPr>
        <w:t>أمورهم</w:t>
      </w:r>
      <w:r>
        <w:rPr>
          <w:rFonts w:hint="cs"/>
          <w:rtl/>
          <w:lang w:bidi="ar-BH"/>
        </w:rPr>
        <w:t xml:space="preserve"> </w:t>
      </w:r>
      <w:r w:rsidRPr="00A544A4">
        <w:rPr>
          <w:rFonts w:hint="cs"/>
          <w:rtl/>
          <w:lang w:bidi="ar-BH"/>
        </w:rPr>
        <w:t>ونزلاء</w:t>
      </w:r>
      <w:r>
        <w:rPr>
          <w:rFonts w:hint="cs"/>
          <w:rtl/>
          <w:lang w:bidi="ar-BH"/>
        </w:rPr>
        <w:t xml:space="preserve"> </w:t>
      </w:r>
      <w:r w:rsidRPr="00A544A4">
        <w:rPr>
          <w:rFonts w:hint="cs"/>
          <w:rtl/>
          <w:lang w:bidi="ar-BH"/>
        </w:rPr>
        <w:t>مراكز</w:t>
      </w:r>
      <w:r>
        <w:rPr>
          <w:rFonts w:hint="cs"/>
          <w:rtl/>
          <w:lang w:bidi="ar-BH"/>
        </w:rPr>
        <w:t xml:space="preserve"> </w:t>
      </w:r>
      <w:r w:rsidRPr="00A544A4">
        <w:rPr>
          <w:rFonts w:hint="cs"/>
          <w:rtl/>
          <w:lang w:bidi="ar-BH"/>
        </w:rPr>
        <w:t>الأحداث</w:t>
      </w:r>
      <w:r>
        <w:rPr>
          <w:rFonts w:hint="cs"/>
          <w:rtl/>
          <w:lang w:bidi="ar-BH"/>
        </w:rPr>
        <w:t xml:space="preserve"> </w:t>
      </w:r>
      <w:r w:rsidRPr="00A544A4">
        <w:rPr>
          <w:rFonts w:hint="cs"/>
          <w:rtl/>
          <w:lang w:bidi="ar-BH"/>
        </w:rPr>
        <w:t>وغيرهم.</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زاد</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المقدمة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العاميين</w:t>
      </w:r>
      <w:r>
        <w:rPr>
          <w:rFonts w:hint="cs"/>
          <w:rtl/>
          <w:lang w:bidi="ar-BH"/>
        </w:rPr>
        <w:t xml:space="preserve"> </w:t>
      </w:r>
      <w:r w:rsidRPr="00A544A4">
        <w:rPr>
          <w:rFonts w:hint="cs"/>
          <w:rtl/>
          <w:lang w:bidi="ar-BH"/>
        </w:rPr>
        <w:t>المنصرمين.</w:t>
      </w:r>
      <w:r>
        <w:rPr>
          <w:rFonts w:hint="cs"/>
          <w:rtl/>
          <w:lang w:bidi="ar-BH"/>
        </w:rPr>
        <w:t xml:space="preserve"> </w:t>
      </w:r>
      <w:r w:rsidRPr="00A544A4">
        <w:rPr>
          <w:rFonts w:hint="cs"/>
          <w:rtl/>
          <w:lang w:bidi="ar-BH"/>
        </w:rPr>
        <w:t>ولا</w:t>
      </w:r>
      <w:r>
        <w:rPr>
          <w:rFonts w:hint="cs"/>
          <w:rtl/>
          <w:lang w:bidi="ar-BH"/>
        </w:rPr>
        <w:t xml:space="preserve"> </w:t>
      </w:r>
      <w:r w:rsidRPr="00A544A4">
        <w:rPr>
          <w:rFonts w:hint="cs"/>
          <w:rtl/>
          <w:lang w:bidi="ar-BH"/>
        </w:rPr>
        <w:t>يعكس</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بالضرورة</w:t>
      </w:r>
      <w:r>
        <w:rPr>
          <w:rFonts w:hint="cs"/>
          <w:rtl/>
          <w:lang w:bidi="ar-BH"/>
        </w:rPr>
        <w:t xml:space="preserve"> </w:t>
      </w:r>
      <w:r w:rsidRPr="00A544A4">
        <w:rPr>
          <w:rFonts w:hint="cs"/>
          <w:rtl/>
          <w:lang w:bidi="ar-BH"/>
        </w:rPr>
        <w:t>تفاقم</w:t>
      </w:r>
      <w:r>
        <w:rPr>
          <w:rFonts w:hint="cs"/>
          <w:rtl/>
          <w:lang w:bidi="ar-BH"/>
        </w:rPr>
        <w:t xml:space="preserve"> </w:t>
      </w:r>
      <w:r w:rsidRPr="00A544A4">
        <w:rPr>
          <w:rFonts w:hint="cs"/>
          <w:rtl/>
          <w:lang w:bidi="ar-BH"/>
        </w:rPr>
        <w:t>مشكلة</w:t>
      </w:r>
      <w:r>
        <w:rPr>
          <w:rFonts w:hint="cs"/>
          <w:rtl/>
          <w:lang w:bidi="ar-BH"/>
        </w:rPr>
        <w:t xml:space="preserve"> </w:t>
      </w:r>
      <w:r w:rsidRPr="00A544A4">
        <w:rPr>
          <w:rFonts w:hint="cs"/>
          <w:rtl/>
          <w:lang w:bidi="ar-BH"/>
        </w:rPr>
        <w:t>العنف</w:t>
      </w:r>
      <w:r>
        <w:rPr>
          <w:rFonts w:hint="cs"/>
          <w:rtl/>
          <w:lang w:bidi="ar-BH"/>
        </w:rPr>
        <w:t xml:space="preserve"> </w:t>
      </w:r>
      <w:r w:rsidRPr="00A544A4">
        <w:rPr>
          <w:rFonts w:hint="cs"/>
          <w:rtl/>
          <w:lang w:bidi="ar-BH"/>
        </w:rPr>
        <w:t>ضد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وانما</w:t>
      </w:r>
      <w:r>
        <w:rPr>
          <w:rFonts w:hint="cs"/>
          <w:rtl/>
          <w:lang w:bidi="ar-BH"/>
        </w:rPr>
        <w:t xml:space="preserve"> </w:t>
      </w:r>
      <w:r w:rsidRPr="00A544A4">
        <w:rPr>
          <w:rFonts w:hint="cs"/>
          <w:rtl/>
          <w:lang w:bidi="ar-BH"/>
        </w:rPr>
        <w:t>بغية</w:t>
      </w:r>
      <w:r>
        <w:rPr>
          <w:rFonts w:hint="cs"/>
          <w:rtl/>
          <w:lang w:bidi="ar-BH"/>
        </w:rPr>
        <w:t xml:space="preserve"> </w:t>
      </w:r>
      <w:r w:rsidRPr="00A544A4">
        <w:rPr>
          <w:rFonts w:hint="cs"/>
          <w:rtl/>
          <w:lang w:bidi="ar-BH"/>
        </w:rPr>
        <w:t>توسيع</w:t>
      </w:r>
      <w:r>
        <w:rPr>
          <w:rFonts w:hint="cs"/>
          <w:rtl/>
          <w:lang w:bidi="ar-BH"/>
        </w:rPr>
        <w:t xml:space="preserve"> </w:t>
      </w:r>
      <w:r w:rsidRPr="00A544A4">
        <w:rPr>
          <w:rFonts w:hint="cs"/>
          <w:rtl/>
          <w:lang w:bidi="ar-BH"/>
        </w:rPr>
        <w:t>نطاق</w:t>
      </w:r>
      <w:r>
        <w:rPr>
          <w:rFonts w:hint="cs"/>
          <w:rtl/>
          <w:lang w:bidi="ar-BH"/>
        </w:rPr>
        <w:t xml:space="preserve"> </w:t>
      </w:r>
      <w:r w:rsidRPr="00A544A4">
        <w:rPr>
          <w:rFonts w:hint="cs"/>
          <w:rtl/>
          <w:lang w:bidi="ar-BH"/>
        </w:rPr>
        <w:t>المستفيدين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البرامج.</w:t>
      </w:r>
    </w:p>
    <w:p w:rsidR="00632DB7" w:rsidRPr="00A544A4" w:rsidRDefault="00632DB7" w:rsidP="00632DB7">
      <w:pPr>
        <w:pStyle w:val="SingleTxtGA"/>
        <w:spacing w:after="100" w:line="374" w:lineRule="exact"/>
      </w:pPr>
      <w:r>
        <w:rPr>
          <w:rFonts w:eastAsia="Calibri" w:hint="cs"/>
          <w:rtl/>
          <w:lang w:bidi="ar-EG"/>
        </w:rPr>
        <w:t>96-</w:t>
      </w:r>
      <w:r w:rsidRPr="00A544A4">
        <w:rPr>
          <w:rFonts w:eastAsia="Calibri"/>
        </w:rPr>
        <w:tab/>
      </w:r>
      <w:r w:rsidRPr="00A544A4">
        <w:rPr>
          <w:rFonts w:hint="cs"/>
          <w:rtl/>
          <w:lang w:bidi="ar-BH"/>
        </w:rPr>
        <w:t>تقوم</w:t>
      </w:r>
      <w:r>
        <w:rPr>
          <w:rFonts w:hint="cs"/>
          <w:rtl/>
          <w:lang w:bidi="ar-BH"/>
        </w:rPr>
        <w:t xml:space="preserve"> </w:t>
      </w:r>
      <w:r w:rsidRPr="00A544A4">
        <w:rPr>
          <w:rFonts w:hint="cs"/>
          <w:rtl/>
          <w:lang w:bidi="ar-BH"/>
        </w:rPr>
        <w:t>المملكة</w:t>
      </w:r>
      <w:r>
        <w:rPr>
          <w:rFonts w:hint="cs"/>
          <w:rtl/>
          <w:lang w:bidi="ar-BH"/>
        </w:rPr>
        <w:t xml:space="preserve"> </w:t>
      </w:r>
      <w:r w:rsidRPr="00A544A4">
        <w:rPr>
          <w:rFonts w:hint="cs"/>
          <w:rtl/>
          <w:lang w:bidi="ar-BH"/>
        </w:rPr>
        <w:t>ممثلة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عدة</w:t>
      </w:r>
      <w:r>
        <w:rPr>
          <w:rFonts w:hint="cs"/>
          <w:rtl/>
          <w:lang w:bidi="ar-BH"/>
        </w:rPr>
        <w:t xml:space="preserve"> </w:t>
      </w:r>
      <w:r w:rsidRPr="00A544A4">
        <w:rPr>
          <w:rFonts w:hint="cs"/>
          <w:rtl/>
          <w:lang w:bidi="ar-BH"/>
        </w:rPr>
        <w:t>جهات</w:t>
      </w:r>
      <w:r>
        <w:rPr>
          <w:rFonts w:hint="cs"/>
          <w:rtl/>
          <w:lang w:bidi="ar-BH"/>
        </w:rPr>
        <w:t xml:space="preserve"> </w:t>
      </w:r>
      <w:r w:rsidRPr="00A544A4">
        <w:rPr>
          <w:rFonts w:hint="cs"/>
          <w:rtl/>
          <w:lang w:bidi="ar-BH"/>
        </w:rPr>
        <w:t>بجهود</w:t>
      </w:r>
      <w:r>
        <w:rPr>
          <w:rFonts w:hint="cs"/>
          <w:rtl/>
          <w:lang w:bidi="ar-BH"/>
        </w:rPr>
        <w:t xml:space="preserve"> </w:t>
      </w:r>
      <w:r w:rsidRPr="00A544A4">
        <w:rPr>
          <w:rFonts w:hint="cs"/>
          <w:rtl/>
          <w:lang w:bidi="ar-BH"/>
        </w:rPr>
        <w:t>مستمرة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رفع</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لدى</w:t>
      </w:r>
      <w:r>
        <w:rPr>
          <w:rFonts w:hint="cs"/>
          <w:rtl/>
          <w:lang w:bidi="ar-BH"/>
        </w:rPr>
        <w:t xml:space="preserve"> </w:t>
      </w:r>
      <w:r w:rsidRPr="00A544A4">
        <w:rPr>
          <w:rFonts w:hint="cs"/>
          <w:rtl/>
          <w:lang w:bidi="ar-BH"/>
        </w:rPr>
        <w:t>الوالدين</w:t>
      </w:r>
      <w:r>
        <w:rPr>
          <w:rFonts w:hint="cs"/>
          <w:rtl/>
          <w:lang w:bidi="ar-BH"/>
        </w:rPr>
        <w:t xml:space="preserve"> </w:t>
      </w:r>
      <w:r w:rsidRPr="00A544A4">
        <w:rPr>
          <w:rFonts w:hint="cs"/>
          <w:rtl/>
          <w:lang w:bidi="ar-BH"/>
        </w:rPr>
        <w:t>نحو</w:t>
      </w:r>
      <w:r>
        <w:rPr>
          <w:rFonts w:hint="cs"/>
          <w:rtl/>
          <w:lang w:bidi="ar-BH"/>
        </w:rPr>
        <w:t xml:space="preserve"> </w:t>
      </w:r>
      <w:r w:rsidRPr="00A544A4">
        <w:rPr>
          <w:rFonts w:hint="cs"/>
          <w:rtl/>
          <w:lang w:bidi="ar-BH"/>
        </w:rPr>
        <w:t>مسؤولياتهم</w:t>
      </w:r>
      <w:r>
        <w:rPr>
          <w:rFonts w:hint="cs"/>
          <w:rtl/>
          <w:lang w:bidi="ar-BH"/>
        </w:rPr>
        <w:t xml:space="preserve"> </w:t>
      </w:r>
      <w:r w:rsidRPr="00A544A4">
        <w:rPr>
          <w:rFonts w:hint="cs"/>
          <w:rtl/>
          <w:lang w:bidi="ar-BH"/>
        </w:rPr>
        <w:t>تجاه</w:t>
      </w:r>
      <w:r>
        <w:rPr>
          <w:rFonts w:hint="cs"/>
          <w:rtl/>
          <w:lang w:bidi="ar-BH"/>
        </w:rPr>
        <w:t xml:space="preserve"> </w:t>
      </w:r>
      <w:r w:rsidRPr="00A544A4">
        <w:rPr>
          <w:rFonts w:hint="cs"/>
          <w:rtl/>
          <w:lang w:bidi="ar-BH"/>
        </w:rPr>
        <w:t>أطفالهم.</w:t>
      </w:r>
      <w:r>
        <w:rPr>
          <w:rFonts w:hint="cs"/>
          <w:rtl/>
          <w:lang w:bidi="ar-BH"/>
        </w:rPr>
        <w:t xml:space="preserve"> </w:t>
      </w:r>
      <w:r w:rsidRPr="00A544A4">
        <w:rPr>
          <w:rFonts w:hint="cs"/>
          <w:rtl/>
          <w:lang w:bidi="ar-BH"/>
        </w:rPr>
        <w:t>وشهدت</w:t>
      </w:r>
      <w:r>
        <w:rPr>
          <w:rFonts w:hint="cs"/>
          <w:rtl/>
          <w:lang w:bidi="ar-BH"/>
        </w:rPr>
        <w:t xml:space="preserve"> </w:t>
      </w:r>
      <w:r w:rsidRPr="00A544A4">
        <w:rPr>
          <w:rFonts w:hint="cs"/>
          <w:rtl/>
          <w:lang w:bidi="ar-BH"/>
        </w:rPr>
        <w:t>الدولة</w:t>
      </w:r>
      <w:r>
        <w:rPr>
          <w:rFonts w:hint="cs"/>
          <w:rtl/>
          <w:lang w:bidi="ar-BH"/>
        </w:rPr>
        <w:t xml:space="preserve"> </w:t>
      </w:r>
      <w:r w:rsidRPr="00A544A4">
        <w:rPr>
          <w:rFonts w:hint="cs"/>
          <w:rtl/>
          <w:lang w:bidi="ar-BH"/>
        </w:rPr>
        <w:t>حملات</w:t>
      </w:r>
      <w:r>
        <w:rPr>
          <w:rFonts w:hint="cs"/>
          <w:rtl/>
          <w:lang w:bidi="ar-BH"/>
        </w:rPr>
        <w:t xml:space="preserve"> </w:t>
      </w:r>
      <w:r w:rsidRPr="00A544A4">
        <w:rPr>
          <w:rFonts w:hint="cs"/>
          <w:rtl/>
          <w:lang w:bidi="ar-BH"/>
        </w:rPr>
        <w:t>تثقيفية</w:t>
      </w:r>
      <w:r>
        <w:rPr>
          <w:rFonts w:hint="cs"/>
          <w:rtl/>
          <w:lang w:bidi="ar-BH"/>
        </w:rPr>
        <w:t xml:space="preserve"> </w:t>
      </w:r>
      <w:r w:rsidRPr="00A544A4">
        <w:rPr>
          <w:rFonts w:hint="cs"/>
          <w:rtl/>
          <w:lang w:bidi="ar-BH"/>
        </w:rPr>
        <w:t>وإعلامية</w:t>
      </w:r>
      <w:r>
        <w:rPr>
          <w:rFonts w:hint="cs"/>
          <w:rtl/>
          <w:lang w:bidi="ar-BH"/>
        </w:rPr>
        <w:t xml:space="preserve"> </w:t>
      </w:r>
      <w:r w:rsidRPr="00A544A4">
        <w:rPr>
          <w:rFonts w:hint="cs"/>
          <w:rtl/>
          <w:lang w:bidi="ar-BH"/>
        </w:rPr>
        <w:t>تستهدف</w:t>
      </w:r>
      <w:r>
        <w:rPr>
          <w:rFonts w:hint="cs"/>
          <w:rtl/>
          <w:lang w:bidi="ar-BH"/>
        </w:rPr>
        <w:t xml:space="preserve"> </w:t>
      </w:r>
      <w:r w:rsidRPr="00A544A4">
        <w:rPr>
          <w:rFonts w:hint="cs"/>
          <w:rtl/>
          <w:lang w:bidi="ar-BH"/>
        </w:rPr>
        <w:t>توعية</w:t>
      </w:r>
      <w:r>
        <w:rPr>
          <w:rFonts w:hint="cs"/>
          <w:rtl/>
          <w:lang w:bidi="ar-BH"/>
        </w:rPr>
        <w:t xml:space="preserve"> </w:t>
      </w:r>
      <w:r w:rsidRPr="00A544A4">
        <w:rPr>
          <w:rFonts w:hint="cs"/>
          <w:rtl/>
          <w:lang w:bidi="ar-BH"/>
        </w:rPr>
        <w:t>الوالدين</w:t>
      </w:r>
      <w:r>
        <w:rPr>
          <w:rFonts w:hint="cs"/>
          <w:rtl/>
          <w:lang w:bidi="ar-BH"/>
        </w:rPr>
        <w:t xml:space="preserve"> </w:t>
      </w:r>
      <w:r w:rsidRPr="00A544A4">
        <w:rPr>
          <w:rFonts w:hint="cs"/>
          <w:rtl/>
          <w:lang w:bidi="ar-BH"/>
        </w:rPr>
        <w:t>والمجتمع</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بحقوق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ويتم</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عبر</w:t>
      </w:r>
      <w:r>
        <w:rPr>
          <w:rFonts w:hint="cs"/>
          <w:rtl/>
          <w:lang w:bidi="ar-BH"/>
        </w:rPr>
        <w:t xml:space="preserve"> </w:t>
      </w:r>
      <w:r w:rsidRPr="00A544A4">
        <w:rPr>
          <w:rFonts w:hint="cs"/>
          <w:rtl/>
          <w:lang w:bidi="ar-BH"/>
        </w:rPr>
        <w:t>أجهزة</w:t>
      </w:r>
      <w:r>
        <w:rPr>
          <w:rFonts w:hint="cs"/>
          <w:rtl/>
          <w:lang w:bidi="ar-BH"/>
        </w:rPr>
        <w:t xml:space="preserve"> </w:t>
      </w:r>
      <w:r w:rsidRPr="00A544A4">
        <w:rPr>
          <w:rFonts w:hint="cs"/>
          <w:rtl/>
          <w:lang w:bidi="ar-BH"/>
        </w:rPr>
        <w:t>الدولة</w:t>
      </w:r>
      <w:r>
        <w:rPr>
          <w:rFonts w:hint="cs"/>
          <w:rtl/>
          <w:lang w:bidi="ar-BH"/>
        </w:rPr>
        <w:t xml:space="preserve"> </w:t>
      </w:r>
      <w:r w:rsidRPr="00A544A4">
        <w:rPr>
          <w:rFonts w:hint="cs"/>
          <w:rtl/>
          <w:lang w:bidi="ar-BH"/>
        </w:rPr>
        <w:t>وخصوصاً</w:t>
      </w:r>
      <w:r>
        <w:rPr>
          <w:rFonts w:hint="cs"/>
          <w:rtl/>
          <w:lang w:bidi="ar-BH"/>
        </w:rPr>
        <w:t xml:space="preserve"> </w:t>
      </w:r>
      <w:r w:rsidRPr="00A544A4">
        <w:rPr>
          <w:rFonts w:hint="cs"/>
          <w:rtl/>
          <w:lang w:bidi="ar-BH"/>
        </w:rPr>
        <w:t>القنوات</w:t>
      </w:r>
      <w:r>
        <w:rPr>
          <w:rFonts w:hint="cs"/>
          <w:rtl/>
          <w:lang w:bidi="ar-BH"/>
        </w:rPr>
        <w:t xml:space="preserve"> </w:t>
      </w:r>
      <w:r w:rsidRPr="00A544A4">
        <w:rPr>
          <w:rFonts w:hint="cs"/>
          <w:rtl/>
          <w:lang w:bidi="ar-BH"/>
        </w:rPr>
        <w:t>التلفزيونية</w:t>
      </w:r>
      <w:r>
        <w:rPr>
          <w:rFonts w:hint="cs"/>
          <w:rtl/>
          <w:lang w:bidi="ar-BH"/>
        </w:rPr>
        <w:t xml:space="preserve"> </w:t>
      </w:r>
      <w:r w:rsidRPr="00A544A4">
        <w:rPr>
          <w:rFonts w:hint="cs"/>
          <w:rtl/>
          <w:lang w:bidi="ar-BH"/>
        </w:rPr>
        <w:t>والإذاعية</w:t>
      </w:r>
      <w:r>
        <w:rPr>
          <w:rFonts w:hint="cs"/>
          <w:rtl/>
          <w:lang w:bidi="ar-BH"/>
        </w:rPr>
        <w:t xml:space="preserve"> </w:t>
      </w:r>
      <w:r w:rsidRPr="00A544A4">
        <w:rPr>
          <w:rFonts w:hint="cs"/>
          <w:rtl/>
          <w:lang w:bidi="ar-BH"/>
        </w:rPr>
        <w:t>وكذلك</w:t>
      </w:r>
      <w:r>
        <w:rPr>
          <w:rFonts w:hint="cs"/>
          <w:rtl/>
          <w:lang w:bidi="ar-BH"/>
        </w:rPr>
        <w:t xml:space="preserve"> </w:t>
      </w:r>
      <w:r w:rsidRPr="00A544A4">
        <w:rPr>
          <w:rFonts w:hint="cs"/>
          <w:rtl/>
          <w:lang w:bidi="ar-BH"/>
        </w:rPr>
        <w:t>المؤسسات</w:t>
      </w:r>
      <w:r>
        <w:rPr>
          <w:rFonts w:hint="cs"/>
          <w:rtl/>
          <w:lang w:bidi="ar-BH"/>
        </w:rPr>
        <w:t xml:space="preserve"> </w:t>
      </w:r>
      <w:r w:rsidRPr="00A544A4">
        <w:rPr>
          <w:rFonts w:hint="cs"/>
          <w:rtl/>
          <w:lang w:bidi="ar-BH"/>
        </w:rPr>
        <w:t>التعليمية.</w:t>
      </w:r>
      <w:r>
        <w:rPr>
          <w:rFonts w:hint="cs"/>
          <w:rtl/>
          <w:lang w:bidi="ar-BH"/>
        </w:rPr>
        <w:t xml:space="preserve"> </w:t>
      </w:r>
    </w:p>
    <w:p w:rsidR="00632DB7" w:rsidRPr="00A544A4" w:rsidRDefault="00632DB7" w:rsidP="00632DB7">
      <w:pPr>
        <w:pStyle w:val="SingleTxtGA"/>
        <w:spacing w:after="100" w:line="374" w:lineRule="exact"/>
      </w:pPr>
      <w:r>
        <w:rPr>
          <w:rFonts w:eastAsia="Calibri" w:hint="cs"/>
          <w:rtl/>
        </w:rPr>
        <w:t>97-</w:t>
      </w:r>
      <w:r w:rsidRPr="00A544A4">
        <w:rPr>
          <w:rFonts w:eastAsia="Calibri"/>
        </w:rPr>
        <w:tab/>
      </w:r>
      <w:r w:rsidRPr="00A544A4">
        <w:rPr>
          <w:rFonts w:hint="cs"/>
          <w:rtl/>
          <w:lang w:bidi="ar-BH"/>
        </w:rPr>
        <w:t>وتقوم</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والشؤون</w:t>
      </w:r>
      <w:r>
        <w:rPr>
          <w:rFonts w:hint="cs"/>
          <w:rtl/>
          <w:lang w:bidi="ar-BH"/>
        </w:rPr>
        <w:t xml:space="preserve"> </w:t>
      </w:r>
      <w:r w:rsidRPr="00A544A4">
        <w:rPr>
          <w:rFonts w:hint="cs"/>
          <w:rtl/>
          <w:lang w:bidi="ar-BH"/>
        </w:rPr>
        <w:t>الاجتماعية،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سبيل</w:t>
      </w:r>
      <w:r>
        <w:rPr>
          <w:rFonts w:hint="cs"/>
          <w:rtl/>
          <w:lang w:bidi="ar-BH"/>
        </w:rPr>
        <w:t xml:space="preserve"> </w:t>
      </w:r>
      <w:r w:rsidRPr="00A544A4">
        <w:rPr>
          <w:rFonts w:hint="cs"/>
          <w:rtl/>
          <w:lang w:bidi="ar-BH"/>
        </w:rPr>
        <w:t>المثال،</w:t>
      </w:r>
      <w:r>
        <w:rPr>
          <w:rFonts w:hint="cs"/>
          <w:rtl/>
          <w:lang w:bidi="ar-BH"/>
        </w:rPr>
        <w:t xml:space="preserve"> </w:t>
      </w:r>
      <w:r w:rsidRPr="00A544A4">
        <w:rPr>
          <w:rFonts w:hint="cs"/>
          <w:rtl/>
          <w:lang w:bidi="ar-BH"/>
        </w:rPr>
        <w:t>بتقديم</w:t>
      </w:r>
      <w:r>
        <w:rPr>
          <w:rFonts w:hint="cs"/>
          <w:rtl/>
          <w:lang w:bidi="ar-BH"/>
        </w:rPr>
        <w:t xml:space="preserve"> </w:t>
      </w:r>
      <w:r w:rsidRPr="00A544A4">
        <w:rPr>
          <w:rFonts w:hint="cs"/>
          <w:rtl/>
          <w:lang w:bidi="ar-BH"/>
        </w:rPr>
        <w:t>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والأنشطة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التنمية</w:t>
      </w:r>
      <w:r>
        <w:rPr>
          <w:rFonts w:hint="cs"/>
          <w:rtl/>
          <w:lang w:bidi="ar-BH"/>
        </w:rPr>
        <w:t xml:space="preserve"> </w:t>
      </w:r>
      <w:r w:rsidRPr="00A544A4">
        <w:rPr>
          <w:rFonts w:hint="cs"/>
          <w:rtl/>
          <w:lang w:bidi="ar-BH"/>
        </w:rPr>
        <w:t>الأسرية</w:t>
      </w:r>
      <w:r>
        <w:rPr>
          <w:rFonts w:hint="cs"/>
          <w:rtl/>
          <w:lang w:bidi="ar-BH"/>
        </w:rPr>
        <w:t xml:space="preserve"> </w:t>
      </w:r>
      <w:r w:rsidRPr="00A544A4">
        <w:rPr>
          <w:rFonts w:hint="cs"/>
          <w:rtl/>
          <w:lang w:bidi="ar-BH"/>
        </w:rPr>
        <w:t>وخصوصاً</w:t>
      </w:r>
      <w:r>
        <w:rPr>
          <w:rFonts w:hint="cs"/>
          <w:rtl/>
          <w:lang w:bidi="ar-BH"/>
        </w:rPr>
        <w:t xml:space="preserve"> </w:t>
      </w:r>
      <w:r w:rsidRPr="00A544A4">
        <w:rPr>
          <w:rFonts w:hint="cs"/>
          <w:rtl/>
          <w:lang w:bidi="ar-BH"/>
        </w:rPr>
        <w:t>للأسر</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تستوجب</w:t>
      </w:r>
      <w:r>
        <w:rPr>
          <w:rFonts w:hint="cs"/>
          <w:rtl/>
          <w:lang w:bidi="ar-BH"/>
        </w:rPr>
        <w:t xml:space="preserve"> </w:t>
      </w:r>
      <w:r w:rsidRPr="00A544A4">
        <w:rPr>
          <w:rFonts w:hint="cs"/>
          <w:rtl/>
          <w:lang w:bidi="ar-BH"/>
        </w:rPr>
        <w:t>أوضاعها</w:t>
      </w:r>
      <w:r>
        <w:rPr>
          <w:rFonts w:hint="cs"/>
          <w:rtl/>
          <w:lang w:bidi="ar-BH"/>
        </w:rPr>
        <w:t xml:space="preserve"> </w:t>
      </w:r>
      <w:r w:rsidRPr="00A544A4">
        <w:rPr>
          <w:rFonts w:hint="cs"/>
          <w:rtl/>
          <w:lang w:bidi="ar-BH"/>
        </w:rPr>
        <w:t>وظروفها</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والمساندة،</w:t>
      </w:r>
      <w:r>
        <w:rPr>
          <w:rFonts w:hint="cs"/>
          <w:rtl/>
          <w:lang w:bidi="ar-BH"/>
        </w:rPr>
        <w:t xml:space="preserve"> </w:t>
      </w:r>
      <w:r w:rsidRPr="00A544A4">
        <w:rPr>
          <w:rFonts w:hint="cs"/>
          <w:rtl/>
          <w:lang w:bidi="ar-BH"/>
        </w:rPr>
        <w:t>وتثقيف</w:t>
      </w:r>
      <w:r>
        <w:rPr>
          <w:rFonts w:hint="cs"/>
          <w:rtl/>
          <w:lang w:bidi="ar-BH"/>
        </w:rPr>
        <w:t xml:space="preserve"> </w:t>
      </w:r>
      <w:r w:rsidRPr="00A544A4">
        <w:rPr>
          <w:rFonts w:hint="cs"/>
          <w:rtl/>
          <w:lang w:bidi="ar-BH"/>
        </w:rPr>
        <w:t>المتقدمين</w:t>
      </w:r>
      <w:r>
        <w:rPr>
          <w:rFonts w:hint="cs"/>
          <w:rtl/>
          <w:lang w:bidi="ar-BH"/>
        </w:rPr>
        <w:t xml:space="preserve"> </w:t>
      </w:r>
      <w:r w:rsidRPr="00A544A4">
        <w:rPr>
          <w:rFonts w:hint="cs"/>
          <w:rtl/>
          <w:lang w:bidi="ar-BH"/>
        </w:rPr>
        <w:t>للزواج</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الجنسين</w:t>
      </w:r>
      <w:r>
        <w:rPr>
          <w:rFonts w:hint="cs"/>
          <w:rtl/>
          <w:lang w:bidi="ar-BH"/>
        </w:rPr>
        <w:t xml:space="preserve"> </w:t>
      </w:r>
      <w:r w:rsidRPr="00A544A4">
        <w:rPr>
          <w:rFonts w:hint="cs"/>
          <w:rtl/>
          <w:lang w:bidi="ar-BH"/>
        </w:rPr>
        <w:t>بأسس</w:t>
      </w:r>
      <w:r>
        <w:rPr>
          <w:rFonts w:hint="cs"/>
          <w:rtl/>
          <w:lang w:bidi="ar-BH"/>
        </w:rPr>
        <w:t xml:space="preserve"> </w:t>
      </w:r>
      <w:r w:rsidRPr="00A544A4">
        <w:rPr>
          <w:rFonts w:hint="cs"/>
          <w:rtl/>
          <w:lang w:bidi="ar-BH"/>
        </w:rPr>
        <w:t>تكوين</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ومواجهة</w:t>
      </w:r>
      <w:r>
        <w:rPr>
          <w:rFonts w:hint="cs"/>
          <w:rtl/>
          <w:lang w:bidi="ar-BH"/>
        </w:rPr>
        <w:t xml:space="preserve"> </w:t>
      </w:r>
      <w:r w:rsidRPr="00A544A4">
        <w:rPr>
          <w:rFonts w:hint="cs"/>
          <w:rtl/>
          <w:lang w:bidi="ar-BH"/>
        </w:rPr>
        <w:t>الخلافات</w:t>
      </w:r>
      <w:r>
        <w:rPr>
          <w:rFonts w:hint="cs"/>
          <w:rtl/>
          <w:lang w:bidi="ar-BH"/>
        </w:rPr>
        <w:t xml:space="preserve"> </w:t>
      </w:r>
      <w:r w:rsidRPr="00A544A4">
        <w:rPr>
          <w:rFonts w:hint="cs"/>
          <w:rtl/>
          <w:lang w:bidi="ar-BH"/>
        </w:rPr>
        <w:t>الأسرية</w:t>
      </w:r>
      <w:r>
        <w:rPr>
          <w:rFonts w:hint="cs"/>
          <w:rtl/>
          <w:lang w:bidi="ar-BH"/>
        </w:rPr>
        <w:t xml:space="preserve"> </w:t>
      </w:r>
      <w:r w:rsidRPr="00A544A4">
        <w:rPr>
          <w:rFonts w:hint="cs"/>
          <w:rtl/>
          <w:lang w:bidi="ar-BH"/>
        </w:rPr>
        <w:t>والعمل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معالجة</w:t>
      </w:r>
      <w:r>
        <w:rPr>
          <w:rFonts w:hint="cs"/>
          <w:rtl/>
          <w:lang w:bidi="ar-BH"/>
        </w:rPr>
        <w:t xml:space="preserve"> </w:t>
      </w:r>
      <w:r w:rsidRPr="00A544A4">
        <w:rPr>
          <w:rFonts w:hint="cs"/>
          <w:rtl/>
          <w:lang w:bidi="ar-BH"/>
        </w:rPr>
        <w:t>مشكلات</w:t>
      </w:r>
      <w:r>
        <w:rPr>
          <w:rFonts w:hint="cs"/>
          <w:rtl/>
          <w:lang w:bidi="ar-BH"/>
        </w:rPr>
        <w:t xml:space="preserve"> </w:t>
      </w:r>
      <w:r w:rsidRPr="00A544A4">
        <w:rPr>
          <w:rFonts w:hint="cs"/>
          <w:rtl/>
          <w:lang w:bidi="ar-BH"/>
        </w:rPr>
        <w:t>الطلاق</w:t>
      </w:r>
      <w:r>
        <w:rPr>
          <w:rFonts w:hint="cs"/>
          <w:rtl/>
          <w:lang w:bidi="ar-BH"/>
        </w:rPr>
        <w:t xml:space="preserve"> </w:t>
      </w:r>
      <w:r w:rsidRPr="00A544A4">
        <w:rPr>
          <w:rFonts w:hint="cs"/>
          <w:rtl/>
          <w:lang w:bidi="ar-BH"/>
        </w:rPr>
        <w:t>والإسهام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الحد</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وتهدف</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التوعية</w:t>
      </w:r>
      <w:r>
        <w:rPr>
          <w:rFonts w:hint="cs"/>
          <w:rtl/>
          <w:lang w:bidi="ar-BH"/>
        </w:rPr>
        <w:t xml:space="preserve"> </w:t>
      </w:r>
      <w:r w:rsidRPr="00A544A4">
        <w:rPr>
          <w:rFonts w:hint="cs"/>
          <w:rtl/>
          <w:lang w:bidi="ar-BH"/>
        </w:rPr>
        <w:t>بدور</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تجاه</w:t>
      </w:r>
      <w:r>
        <w:rPr>
          <w:rFonts w:hint="cs"/>
          <w:rtl/>
          <w:lang w:bidi="ar-BH"/>
        </w:rPr>
        <w:t xml:space="preserve"> </w:t>
      </w:r>
      <w:r w:rsidRPr="00A544A4">
        <w:rPr>
          <w:rFonts w:hint="cs"/>
          <w:rtl/>
          <w:lang w:bidi="ar-BH"/>
        </w:rPr>
        <w:t>أطفالهم.</w:t>
      </w:r>
      <w:r>
        <w:rPr>
          <w:rFonts w:hint="cs"/>
          <w:rtl/>
          <w:lang w:bidi="ar-BH"/>
        </w:rPr>
        <w:t xml:space="preserve"> </w:t>
      </w:r>
    </w:p>
    <w:p w:rsidR="00632DB7" w:rsidRPr="00A544A4" w:rsidRDefault="00632DB7" w:rsidP="00632DB7">
      <w:pPr>
        <w:pStyle w:val="SingleTxtGA"/>
        <w:spacing w:after="100" w:line="374" w:lineRule="exact"/>
      </w:pPr>
      <w:r>
        <w:rPr>
          <w:rFonts w:eastAsia="Calibri" w:hint="cs"/>
          <w:rtl/>
        </w:rPr>
        <w:t>98-</w:t>
      </w:r>
      <w:r w:rsidRPr="00A544A4">
        <w:rPr>
          <w:rFonts w:eastAsia="Calibri"/>
        </w:rPr>
        <w:tab/>
      </w:r>
      <w:r w:rsidRPr="00A544A4">
        <w:rPr>
          <w:rFonts w:hint="cs"/>
          <w:rtl/>
          <w:lang w:bidi="ar-BH"/>
        </w:rPr>
        <w:t>وفي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الخطط</w:t>
      </w:r>
      <w:r>
        <w:rPr>
          <w:rFonts w:hint="cs"/>
          <w:rtl/>
          <w:lang w:bidi="ar-BH"/>
        </w:rPr>
        <w:t xml:space="preserve"> </w:t>
      </w:r>
      <w:r w:rsidRPr="00A544A4">
        <w:rPr>
          <w:rFonts w:hint="cs"/>
          <w:rtl/>
          <w:lang w:bidi="ar-BH"/>
        </w:rPr>
        <w:t>والاستراتيجيات،</w:t>
      </w:r>
      <w:r>
        <w:rPr>
          <w:rFonts w:hint="cs"/>
          <w:rtl/>
          <w:lang w:bidi="ar-BH"/>
        </w:rPr>
        <w:t xml:space="preserve"> </w:t>
      </w:r>
      <w:r w:rsidRPr="00A544A4">
        <w:rPr>
          <w:rFonts w:hint="cs"/>
          <w:rtl/>
          <w:lang w:bidi="ar-BH"/>
        </w:rPr>
        <w:t>يعد</w:t>
      </w:r>
      <w:r>
        <w:rPr>
          <w:rFonts w:hint="cs"/>
          <w:rtl/>
          <w:lang w:bidi="ar-BH"/>
        </w:rPr>
        <w:t xml:space="preserve"> </w:t>
      </w:r>
      <w:r w:rsidRPr="00A544A4">
        <w:rPr>
          <w:rFonts w:hint="cs"/>
          <w:rtl/>
          <w:lang w:bidi="ar-BH"/>
        </w:rPr>
        <w:t>المجلس</w:t>
      </w:r>
      <w:r>
        <w:rPr>
          <w:rFonts w:hint="cs"/>
          <w:rtl/>
          <w:lang w:bidi="ar-BH"/>
        </w:rPr>
        <w:t xml:space="preserve"> </w:t>
      </w:r>
      <w:r w:rsidRPr="00A544A4">
        <w:rPr>
          <w:rFonts w:hint="cs"/>
          <w:rtl/>
          <w:lang w:bidi="ar-BH"/>
        </w:rPr>
        <w:t>الأعلى</w:t>
      </w:r>
      <w:r>
        <w:rPr>
          <w:rFonts w:hint="cs"/>
          <w:rtl/>
          <w:lang w:bidi="ar-BH"/>
        </w:rPr>
        <w:t xml:space="preserve"> </w:t>
      </w:r>
      <w:r w:rsidRPr="00A544A4">
        <w:rPr>
          <w:rFonts w:hint="cs"/>
          <w:rtl/>
          <w:lang w:bidi="ar-BH"/>
        </w:rPr>
        <w:t>للمرأة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أنشط</w:t>
      </w:r>
      <w:r>
        <w:rPr>
          <w:rFonts w:hint="cs"/>
          <w:rtl/>
          <w:lang w:bidi="ar-BH"/>
        </w:rPr>
        <w:t xml:space="preserve"> </w:t>
      </w:r>
      <w:r w:rsidRPr="00A544A4">
        <w:rPr>
          <w:rFonts w:hint="cs"/>
          <w:rtl/>
          <w:lang w:bidi="ar-BH"/>
        </w:rPr>
        <w:t>الجهات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تعمل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الاسرة.</w:t>
      </w:r>
      <w:r>
        <w:rPr>
          <w:rFonts w:hint="cs"/>
          <w:rtl/>
          <w:lang w:bidi="ar-BH"/>
        </w:rPr>
        <w:t xml:space="preserve"> </w:t>
      </w:r>
      <w:r w:rsidRPr="00A544A4">
        <w:rPr>
          <w:rFonts w:hint="cs"/>
          <w:rtl/>
          <w:lang w:bidi="ar-BH"/>
        </w:rPr>
        <w:t>وتختص</w:t>
      </w:r>
      <w:r>
        <w:rPr>
          <w:rFonts w:hint="cs"/>
          <w:rtl/>
          <w:lang w:bidi="ar-BH"/>
        </w:rPr>
        <w:t xml:space="preserve"> </w:t>
      </w:r>
      <w:r w:rsidRPr="00A544A4">
        <w:rPr>
          <w:rFonts w:hint="cs"/>
          <w:rtl/>
          <w:lang w:bidi="ar-BH"/>
        </w:rPr>
        <w:t>إدارة</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لنهوض</w:t>
      </w:r>
      <w:r>
        <w:rPr>
          <w:rFonts w:hint="cs"/>
          <w:rtl/>
          <w:lang w:bidi="ar-BH"/>
        </w:rPr>
        <w:t xml:space="preserve"> </w:t>
      </w:r>
      <w:r w:rsidRPr="00A544A4">
        <w:rPr>
          <w:rFonts w:hint="cs"/>
          <w:rtl/>
          <w:lang w:bidi="ar-BH"/>
        </w:rPr>
        <w:t>المرأة</w:t>
      </w:r>
      <w:r>
        <w:rPr>
          <w:rFonts w:hint="cs"/>
          <w:rtl/>
          <w:lang w:bidi="ar-BH"/>
        </w:rPr>
        <w:t xml:space="preserve"> </w:t>
      </w:r>
      <w:r w:rsidRPr="00A544A4">
        <w:rPr>
          <w:rFonts w:hint="cs"/>
          <w:rtl/>
          <w:lang w:bidi="ar-BH"/>
        </w:rPr>
        <w:t>البحرينية</w:t>
      </w:r>
      <w:r>
        <w:rPr>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المجلس</w:t>
      </w:r>
      <w:r>
        <w:rPr>
          <w:rFonts w:hint="cs"/>
          <w:rtl/>
          <w:lang w:bidi="ar-BH"/>
        </w:rPr>
        <w:t xml:space="preserve"> </w:t>
      </w:r>
      <w:r w:rsidRPr="00A544A4">
        <w:rPr>
          <w:rFonts w:hint="cs"/>
          <w:rtl/>
          <w:lang w:bidi="ar-BH"/>
        </w:rPr>
        <w:t>بالرصد</w:t>
      </w:r>
      <w:r>
        <w:rPr>
          <w:rFonts w:hint="cs"/>
          <w:rtl/>
          <w:lang w:bidi="ar-BH"/>
        </w:rPr>
        <w:t xml:space="preserve"> </w:t>
      </w:r>
      <w:r w:rsidRPr="00A544A4">
        <w:rPr>
          <w:rFonts w:hint="cs"/>
          <w:rtl/>
          <w:lang w:bidi="ar-BH"/>
        </w:rPr>
        <w:t>وإعداد</w:t>
      </w:r>
      <w:r>
        <w:rPr>
          <w:rFonts w:hint="cs"/>
          <w:rtl/>
          <w:lang w:bidi="ar-BH"/>
        </w:rPr>
        <w:t xml:space="preserve"> </w:t>
      </w:r>
      <w:r w:rsidRPr="00A544A4">
        <w:rPr>
          <w:rFonts w:hint="cs"/>
          <w:rtl/>
          <w:lang w:bidi="ar-BH"/>
        </w:rPr>
        <w:t>الخطط</w:t>
      </w:r>
      <w:r>
        <w:rPr>
          <w:rFonts w:hint="cs"/>
          <w:rtl/>
          <w:lang w:bidi="ar-BH"/>
        </w:rPr>
        <w:t xml:space="preserve"> </w:t>
      </w:r>
      <w:r w:rsidRPr="00A544A4">
        <w:rPr>
          <w:rFonts w:hint="cs"/>
          <w:rtl/>
          <w:lang w:bidi="ar-BH"/>
        </w:rPr>
        <w:t>للتوعية</w:t>
      </w:r>
      <w:r>
        <w:rPr>
          <w:rFonts w:hint="cs"/>
          <w:rtl/>
          <w:lang w:bidi="ar-BH"/>
        </w:rPr>
        <w:t xml:space="preserve"> </w:t>
      </w:r>
      <w:r w:rsidRPr="00A544A4">
        <w:rPr>
          <w:rFonts w:hint="cs"/>
          <w:rtl/>
          <w:lang w:bidi="ar-BH"/>
        </w:rPr>
        <w:t>بالبرامج</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تستهدف</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لنشر</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حول</w:t>
      </w:r>
      <w:r>
        <w:rPr>
          <w:rFonts w:hint="cs"/>
          <w:rtl/>
          <w:lang w:bidi="ar-BH"/>
        </w:rPr>
        <w:t xml:space="preserve"> </w:t>
      </w:r>
      <w:r w:rsidRPr="00A544A4">
        <w:rPr>
          <w:rFonts w:hint="cs"/>
          <w:rtl/>
          <w:lang w:bidi="ar-BH"/>
        </w:rPr>
        <w:t>دور</w:t>
      </w:r>
      <w:r>
        <w:rPr>
          <w:rFonts w:hint="cs"/>
          <w:rtl/>
          <w:lang w:bidi="ar-BH"/>
        </w:rPr>
        <w:t xml:space="preserve"> </w:t>
      </w:r>
      <w:r w:rsidRPr="00A544A4">
        <w:rPr>
          <w:rFonts w:hint="cs"/>
          <w:rtl/>
          <w:lang w:bidi="ar-BH"/>
        </w:rPr>
        <w:t>الاستقرار</w:t>
      </w:r>
      <w:r>
        <w:rPr>
          <w:rFonts w:hint="cs"/>
          <w:rtl/>
          <w:lang w:bidi="ar-BH"/>
        </w:rPr>
        <w:t xml:space="preserve"> </w:t>
      </w:r>
      <w:r w:rsidRPr="00A544A4">
        <w:rPr>
          <w:rFonts w:hint="cs"/>
          <w:rtl/>
          <w:lang w:bidi="ar-BH"/>
        </w:rPr>
        <w:t>الاسري</w:t>
      </w:r>
      <w:r>
        <w:rPr>
          <w:rFonts w:hint="cs"/>
          <w:rtl/>
          <w:lang w:bidi="ar-BH"/>
        </w:rPr>
        <w:t xml:space="preserve"> </w:t>
      </w:r>
      <w:r w:rsidRPr="00A544A4">
        <w:rPr>
          <w:rFonts w:hint="cs"/>
          <w:rtl/>
          <w:lang w:bidi="ar-BH"/>
        </w:rPr>
        <w:t>وأثره</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أفراد</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وكذلك</w:t>
      </w:r>
      <w:r>
        <w:rPr>
          <w:rFonts w:hint="cs"/>
          <w:rtl/>
          <w:lang w:bidi="ar-BH"/>
        </w:rPr>
        <w:t xml:space="preserve"> </w:t>
      </w:r>
      <w:r w:rsidRPr="00A544A4">
        <w:rPr>
          <w:rFonts w:hint="cs"/>
          <w:rtl/>
          <w:lang w:bidi="ar-BH"/>
        </w:rPr>
        <w:t>تعزيز</w:t>
      </w:r>
      <w:r>
        <w:rPr>
          <w:rFonts w:hint="cs"/>
          <w:rtl/>
          <w:lang w:bidi="ar-BH"/>
        </w:rPr>
        <w:t xml:space="preserve"> </w:t>
      </w:r>
      <w:r w:rsidRPr="00A544A4">
        <w:rPr>
          <w:rFonts w:hint="cs"/>
          <w:rtl/>
          <w:lang w:bidi="ar-BH"/>
        </w:rPr>
        <w:t>مفاهيم</w:t>
      </w:r>
      <w:r>
        <w:rPr>
          <w:rFonts w:hint="cs"/>
          <w:rtl/>
          <w:lang w:bidi="ar-BH"/>
        </w:rPr>
        <w:t xml:space="preserve"> </w:t>
      </w:r>
      <w:r w:rsidRPr="00A544A4">
        <w:rPr>
          <w:rFonts w:hint="cs"/>
          <w:rtl/>
          <w:lang w:bidi="ar-BH"/>
        </w:rPr>
        <w:t>نبذ</w:t>
      </w:r>
      <w:r>
        <w:rPr>
          <w:rFonts w:hint="cs"/>
          <w:rtl/>
          <w:lang w:bidi="ar-BH"/>
        </w:rPr>
        <w:t xml:space="preserve"> </w:t>
      </w:r>
      <w:r w:rsidRPr="00A544A4">
        <w:rPr>
          <w:rFonts w:hint="cs"/>
          <w:rtl/>
          <w:lang w:bidi="ar-BH"/>
        </w:rPr>
        <w:t>العنف</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أفراد</w:t>
      </w:r>
      <w:r>
        <w:rPr>
          <w:rFonts w:hint="cs"/>
          <w:rtl/>
          <w:lang w:bidi="ar-BH"/>
        </w:rPr>
        <w:t xml:space="preserve"> </w:t>
      </w:r>
      <w:r w:rsidRPr="00A544A4">
        <w:rPr>
          <w:rFonts w:hint="cs"/>
          <w:rtl/>
          <w:lang w:bidi="ar-BH"/>
        </w:rPr>
        <w:t>الأسرة</w:t>
      </w:r>
      <w:r>
        <w:rPr>
          <w:rFonts w:hint="cs"/>
          <w:rtl/>
          <w:lang w:bidi="ar-BH"/>
        </w:rPr>
        <w:t xml:space="preserve"> </w:t>
      </w:r>
      <w:r w:rsidRPr="00A544A4">
        <w:rPr>
          <w:rFonts w:hint="cs"/>
          <w:rtl/>
          <w:lang w:bidi="ar-BH"/>
        </w:rPr>
        <w:t>والترويج</w:t>
      </w:r>
      <w:r>
        <w:rPr>
          <w:rFonts w:hint="cs"/>
          <w:rtl/>
          <w:lang w:bidi="ar-BH"/>
        </w:rPr>
        <w:t xml:space="preserve"> </w:t>
      </w:r>
      <w:r w:rsidRPr="00A544A4">
        <w:rPr>
          <w:rFonts w:hint="cs"/>
          <w:rtl/>
          <w:lang w:bidi="ar-BH"/>
        </w:rPr>
        <w:t>للحوار</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الأزواج</w:t>
      </w:r>
      <w:r>
        <w:rPr>
          <w:rFonts w:hint="cs"/>
          <w:rtl/>
          <w:lang w:bidi="ar-BH"/>
        </w:rPr>
        <w:t xml:space="preserve"> </w:t>
      </w:r>
      <w:r w:rsidRPr="00A544A4">
        <w:rPr>
          <w:rFonts w:hint="cs"/>
          <w:rtl/>
          <w:lang w:bidi="ar-BH"/>
        </w:rPr>
        <w:t>بعضهم</w:t>
      </w:r>
      <w:r>
        <w:rPr>
          <w:rFonts w:hint="cs"/>
          <w:rtl/>
          <w:lang w:bidi="ar-BH"/>
        </w:rPr>
        <w:t xml:space="preserve"> </w:t>
      </w:r>
      <w:r w:rsidRPr="00A544A4">
        <w:rPr>
          <w:rFonts w:hint="cs"/>
          <w:rtl/>
          <w:lang w:bidi="ar-BH"/>
        </w:rPr>
        <w:t>ببعض</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جهة</w:t>
      </w:r>
      <w:r>
        <w:rPr>
          <w:rFonts w:hint="cs"/>
          <w:rtl/>
          <w:lang w:bidi="ar-BH"/>
        </w:rPr>
        <w:t xml:space="preserve"> </w:t>
      </w:r>
      <w:r w:rsidRPr="00A544A4">
        <w:rPr>
          <w:rFonts w:hint="cs"/>
          <w:rtl/>
          <w:lang w:bidi="ar-BH"/>
        </w:rPr>
        <w:t>وبين</w:t>
      </w:r>
      <w:r>
        <w:rPr>
          <w:rFonts w:hint="cs"/>
          <w:rtl/>
          <w:lang w:bidi="ar-BH"/>
        </w:rPr>
        <w:t xml:space="preserve"> </w:t>
      </w:r>
      <w:r w:rsidRPr="00A544A4">
        <w:rPr>
          <w:rFonts w:hint="cs"/>
          <w:rtl/>
          <w:lang w:bidi="ar-BH"/>
        </w:rPr>
        <w:t>الأزواج</w:t>
      </w:r>
      <w:r>
        <w:rPr>
          <w:rFonts w:hint="cs"/>
          <w:rtl/>
          <w:lang w:bidi="ar-BH"/>
        </w:rPr>
        <w:t xml:space="preserve"> </w:t>
      </w:r>
      <w:r w:rsidRPr="00A544A4">
        <w:rPr>
          <w:rFonts w:hint="cs"/>
          <w:rtl/>
          <w:lang w:bidi="ar-BH"/>
        </w:rPr>
        <w:t>وأطفالهم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جهة</w:t>
      </w:r>
      <w:r>
        <w:rPr>
          <w:rFonts w:hint="cs"/>
          <w:rtl/>
          <w:lang w:bidi="ar-BH"/>
        </w:rPr>
        <w:t xml:space="preserve"> </w:t>
      </w:r>
      <w:r w:rsidRPr="00A544A4">
        <w:rPr>
          <w:rFonts w:hint="cs"/>
          <w:rtl/>
          <w:lang w:bidi="ar-BH"/>
        </w:rPr>
        <w:t>أخرى.</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يقدم</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دعم</w:t>
      </w:r>
      <w:r>
        <w:rPr>
          <w:rFonts w:hint="cs"/>
          <w:rtl/>
          <w:lang w:bidi="ar-BH"/>
        </w:rPr>
        <w:t xml:space="preserve"> </w:t>
      </w:r>
      <w:r w:rsidRPr="00A544A4">
        <w:rPr>
          <w:rFonts w:hint="cs"/>
          <w:rtl/>
          <w:lang w:bidi="ar-BH"/>
        </w:rPr>
        <w:t>ومعلومات</w:t>
      </w:r>
      <w:r>
        <w:rPr>
          <w:rFonts w:hint="cs"/>
          <w:rtl/>
          <w:lang w:bidi="ar-BH"/>
        </w:rPr>
        <w:t xml:space="preserve"> </w:t>
      </w:r>
      <w:r w:rsidRPr="00A544A4">
        <w:rPr>
          <w:rFonts w:hint="cs"/>
          <w:rtl/>
          <w:lang w:bidi="ar-BH"/>
        </w:rPr>
        <w:t>المرأة</w:t>
      </w:r>
      <w:r>
        <w:rPr>
          <w:rFonts w:hint="cs"/>
          <w:rtl/>
          <w:lang w:bidi="ar-BH"/>
        </w:rPr>
        <w:t xml:space="preserve"> </w:t>
      </w:r>
      <w:r w:rsidRPr="00A544A4">
        <w:rPr>
          <w:rFonts w:hint="cs"/>
          <w:rtl/>
          <w:lang w:bidi="ar-BH"/>
        </w:rPr>
        <w:t>بالمجلس</w:t>
      </w:r>
      <w:r>
        <w:rPr>
          <w:rFonts w:hint="cs"/>
          <w:rtl/>
          <w:lang w:bidi="ar-BH"/>
        </w:rPr>
        <w:t xml:space="preserve"> </w:t>
      </w:r>
      <w:r w:rsidRPr="00A544A4">
        <w:rPr>
          <w:rFonts w:hint="cs"/>
          <w:rtl/>
          <w:lang w:bidi="ar-BH"/>
        </w:rPr>
        <w:t>الأعلى</w:t>
      </w:r>
      <w:r>
        <w:rPr>
          <w:rFonts w:hint="cs"/>
          <w:rtl/>
          <w:lang w:bidi="ar-BH"/>
        </w:rPr>
        <w:t xml:space="preserve"> </w:t>
      </w:r>
      <w:r w:rsidRPr="00A544A4">
        <w:rPr>
          <w:rFonts w:hint="cs"/>
          <w:rtl/>
          <w:lang w:bidi="ar-BH"/>
        </w:rPr>
        <w:t>للمرأة</w:t>
      </w:r>
      <w:r>
        <w:rPr>
          <w:rFonts w:hint="cs"/>
          <w:rtl/>
          <w:lang w:bidi="ar-BH"/>
        </w:rPr>
        <w:t xml:space="preserve"> </w:t>
      </w:r>
      <w:r w:rsidRPr="00A544A4">
        <w:rPr>
          <w:rFonts w:hint="cs"/>
          <w:rtl/>
          <w:lang w:bidi="ar-BH"/>
        </w:rPr>
        <w:t>خدمات</w:t>
      </w:r>
      <w:r>
        <w:rPr>
          <w:rFonts w:hint="cs"/>
          <w:rtl/>
          <w:lang w:bidi="ar-BH"/>
        </w:rPr>
        <w:t xml:space="preserve"> </w:t>
      </w:r>
      <w:r w:rsidRPr="00A544A4">
        <w:rPr>
          <w:rFonts w:hint="cs"/>
          <w:rtl/>
          <w:lang w:bidi="ar-BH"/>
        </w:rPr>
        <w:t>الاستشارات</w:t>
      </w:r>
      <w:r>
        <w:rPr>
          <w:rFonts w:hint="cs"/>
          <w:rtl/>
          <w:lang w:bidi="ar-BH"/>
        </w:rPr>
        <w:t xml:space="preserve"> </w:t>
      </w:r>
      <w:r w:rsidRPr="00A544A4">
        <w:rPr>
          <w:rFonts w:hint="cs"/>
          <w:rtl/>
          <w:lang w:bidi="ar-BH"/>
        </w:rPr>
        <w:t>الاسرية،</w:t>
      </w:r>
      <w:r>
        <w:rPr>
          <w:rFonts w:hint="cs"/>
          <w:rtl/>
          <w:lang w:bidi="ar-BH"/>
        </w:rPr>
        <w:t xml:space="preserve"> </w:t>
      </w:r>
      <w:r w:rsidRPr="00A544A4">
        <w:rPr>
          <w:rFonts w:hint="cs"/>
          <w:rtl/>
          <w:lang w:bidi="ar-BH"/>
        </w:rPr>
        <w:t>والاستشارات</w:t>
      </w:r>
      <w:r>
        <w:rPr>
          <w:rFonts w:hint="cs"/>
          <w:rtl/>
          <w:lang w:bidi="ar-BH"/>
        </w:rPr>
        <w:t xml:space="preserve"> </w:t>
      </w:r>
      <w:r w:rsidRPr="00A544A4">
        <w:rPr>
          <w:rFonts w:hint="cs"/>
          <w:rtl/>
          <w:lang w:bidi="ar-BH"/>
        </w:rPr>
        <w:t>القانونية</w:t>
      </w:r>
      <w:r>
        <w:rPr>
          <w:rFonts w:hint="cs"/>
          <w:rtl/>
          <w:lang w:bidi="ar-BH"/>
        </w:rPr>
        <w:t xml:space="preserve"> </w:t>
      </w:r>
      <w:r w:rsidRPr="00A544A4">
        <w:rPr>
          <w:rFonts w:hint="cs"/>
          <w:rtl/>
          <w:lang w:bidi="ar-BH"/>
        </w:rPr>
        <w:t>والدعم</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والاجتماعي.</w:t>
      </w:r>
    </w:p>
    <w:p w:rsidR="00632DB7" w:rsidRPr="00A544A4" w:rsidRDefault="00632DB7" w:rsidP="00632DB7">
      <w:pPr>
        <w:pStyle w:val="SingleTxtGA"/>
      </w:pPr>
      <w:r>
        <w:rPr>
          <w:rFonts w:eastAsia="Calibri" w:hint="cs"/>
          <w:rtl/>
        </w:rPr>
        <w:lastRenderedPageBreak/>
        <w:t>99-</w:t>
      </w:r>
      <w:r w:rsidRPr="00A544A4">
        <w:rPr>
          <w:rFonts w:eastAsia="Calibri"/>
        </w:rPr>
        <w:tab/>
      </w:r>
      <w:r w:rsidRPr="00A544A4">
        <w:rPr>
          <w:rFonts w:hint="cs"/>
          <w:rtl/>
          <w:lang w:bidi="ar-BH"/>
        </w:rPr>
        <w:t>تنفذ</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قبل</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الاستشارات</w:t>
      </w:r>
      <w:r>
        <w:rPr>
          <w:rFonts w:hint="cs"/>
          <w:rtl/>
          <w:lang w:bidi="ar-BH"/>
        </w:rPr>
        <w:t xml:space="preserve"> </w:t>
      </w:r>
      <w:r w:rsidRPr="00A544A4">
        <w:rPr>
          <w:rFonts w:hint="cs"/>
          <w:rtl/>
          <w:lang w:bidi="ar-BH"/>
        </w:rPr>
        <w:t>الأسرية</w:t>
      </w:r>
      <w:r>
        <w:rPr>
          <w:rFonts w:hint="cs"/>
          <w:rtl/>
          <w:lang w:bidi="ar-BH"/>
        </w:rPr>
        <w:t xml:space="preserve"> </w:t>
      </w:r>
      <w:r w:rsidRPr="00A544A4">
        <w:rPr>
          <w:rFonts w:hint="cs"/>
          <w:rtl/>
          <w:lang w:bidi="ar-BH"/>
        </w:rPr>
        <w:t>وقسم</w:t>
      </w:r>
      <w:r>
        <w:rPr>
          <w:rFonts w:hint="cs"/>
          <w:rtl/>
          <w:lang w:bidi="ar-BH"/>
        </w:rPr>
        <w:t xml:space="preserve"> </w:t>
      </w:r>
      <w:r w:rsidRPr="00A544A4">
        <w:rPr>
          <w:rFonts w:hint="cs"/>
          <w:rtl/>
          <w:lang w:bidi="ar-BH"/>
        </w:rPr>
        <w:t>الخدمات</w:t>
      </w:r>
      <w:r>
        <w:rPr>
          <w:rFonts w:hint="cs"/>
          <w:rtl/>
          <w:lang w:bidi="ar-BH"/>
        </w:rPr>
        <w:t xml:space="preserve"> </w:t>
      </w:r>
      <w:r w:rsidRPr="00A544A4">
        <w:rPr>
          <w:rFonts w:hint="cs"/>
          <w:rtl/>
          <w:lang w:bidi="ar-BH"/>
        </w:rPr>
        <w:t>القانونية</w:t>
      </w:r>
      <w:r>
        <w:rPr>
          <w:rFonts w:hint="cs"/>
          <w:rtl/>
          <w:lang w:bidi="ar-BH"/>
        </w:rPr>
        <w:t xml:space="preserve"> </w:t>
      </w:r>
      <w:r w:rsidRPr="00A544A4">
        <w:rPr>
          <w:rFonts w:hint="cs"/>
          <w:rtl/>
          <w:lang w:bidi="ar-BH"/>
        </w:rPr>
        <w:t>وقسم</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والمشاريع.</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أبرز</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الفترة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w:t>
      </w:r>
      <w:r>
        <w:rPr>
          <w:rFonts w:hint="cs"/>
          <w:rtl/>
          <w:lang w:bidi="ar-BH"/>
        </w:rPr>
        <w:t>2016-2013</w:t>
      </w:r>
      <w:r w:rsidRPr="00A544A4">
        <w:rPr>
          <w:rFonts w:hint="cs"/>
          <w:rtl/>
          <w:lang w:bidi="ar-BH"/>
        </w:rPr>
        <w:t>):</w:t>
      </w:r>
      <w:r>
        <w:rPr>
          <w:rFonts w:hint="cs"/>
          <w:rtl/>
          <w:lang w:bidi="ar-BH"/>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محاضرات</w:t>
      </w:r>
      <w:r>
        <w:rPr>
          <w:rFonts w:hint="cs"/>
          <w:rtl/>
        </w:rPr>
        <w:t xml:space="preserve"> </w:t>
      </w:r>
      <w:r w:rsidRPr="00A544A4">
        <w:rPr>
          <w:rFonts w:hint="cs"/>
          <w:rtl/>
        </w:rPr>
        <w:t>قانونية</w:t>
      </w:r>
      <w:r>
        <w:rPr>
          <w:rFonts w:hint="cs"/>
          <w:rtl/>
        </w:rPr>
        <w:t xml:space="preserve"> </w:t>
      </w:r>
      <w:r w:rsidRPr="00A544A4">
        <w:rPr>
          <w:rFonts w:hint="cs"/>
          <w:rtl/>
        </w:rPr>
        <w:t>توعوية</w:t>
      </w:r>
      <w:r>
        <w:rPr>
          <w:rFonts w:hint="cs"/>
          <w:rtl/>
        </w:rPr>
        <w:t xml:space="preserve"> </w:t>
      </w:r>
      <w:r w:rsidRPr="00A544A4">
        <w:rPr>
          <w:rFonts w:hint="cs"/>
          <w:rtl/>
        </w:rPr>
        <w:t>بالقضايا</w:t>
      </w:r>
      <w:r>
        <w:rPr>
          <w:rFonts w:hint="cs"/>
          <w:rtl/>
        </w:rPr>
        <w:t xml:space="preserve"> </w:t>
      </w:r>
      <w:r w:rsidRPr="00A544A4">
        <w:rPr>
          <w:rFonts w:hint="cs"/>
          <w:rtl/>
        </w:rPr>
        <w:t>الأسرية</w:t>
      </w:r>
      <w:r>
        <w:rPr>
          <w:rFonts w:hint="cs"/>
          <w:rtl/>
        </w:rPr>
        <w:t xml:space="preserve"> </w:t>
      </w:r>
      <w:r w:rsidRPr="00A544A4">
        <w:rPr>
          <w:rFonts w:hint="cs"/>
          <w:rtl/>
        </w:rPr>
        <w:t>والاجتماعية</w:t>
      </w:r>
      <w:r>
        <w:rPr>
          <w:rFonts w:hint="cs"/>
          <w:rtl/>
        </w:rPr>
        <w:t xml:space="preserve"> </w:t>
      </w:r>
      <w:r w:rsidRPr="00A544A4">
        <w:rPr>
          <w:rFonts w:hint="cs"/>
          <w:rtl/>
        </w:rPr>
        <w:t>للشاكيات</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مكاتب</w:t>
      </w:r>
      <w:r>
        <w:rPr>
          <w:rFonts w:hint="cs"/>
          <w:rtl/>
        </w:rPr>
        <w:t xml:space="preserve"> </w:t>
      </w:r>
      <w:r w:rsidRPr="00A544A4">
        <w:rPr>
          <w:rFonts w:hint="cs"/>
          <w:rtl/>
        </w:rPr>
        <w:t>المحاميين</w:t>
      </w:r>
      <w:r>
        <w:rPr>
          <w:rFonts w:hint="cs"/>
          <w:rtl/>
        </w:rPr>
        <w:t xml:space="preserve"> </w:t>
      </w:r>
      <w:r w:rsidRPr="00A544A4">
        <w:rPr>
          <w:rFonts w:hint="cs"/>
          <w:rtl/>
        </w:rPr>
        <w:t>ما</w:t>
      </w:r>
      <w:r>
        <w:rPr>
          <w:rFonts w:hint="cs"/>
          <w:rtl/>
        </w:rPr>
        <w:t xml:space="preserve"> </w:t>
      </w:r>
      <w:r w:rsidRPr="00A544A4">
        <w:rPr>
          <w:rFonts w:hint="cs"/>
          <w:rtl/>
        </w:rPr>
        <w:t>يقارب</w:t>
      </w:r>
      <w:r>
        <w:rPr>
          <w:rFonts w:hint="cs"/>
          <w:rtl/>
        </w:rPr>
        <w:t xml:space="preserve"> </w:t>
      </w:r>
      <w:r w:rsidRPr="00A544A4">
        <w:rPr>
          <w:rFonts w:hint="cs"/>
          <w:rtl/>
        </w:rPr>
        <w:t>16</w:t>
      </w:r>
      <w:r>
        <w:rPr>
          <w:rFonts w:hint="cs"/>
          <w:rtl/>
        </w:rPr>
        <w:t xml:space="preserve"> </w:t>
      </w:r>
      <w:r w:rsidRPr="00A544A4">
        <w:rPr>
          <w:rFonts w:hint="cs"/>
          <w:rtl/>
        </w:rPr>
        <w:t>محاضرة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محاضرات</w:t>
      </w:r>
      <w:r>
        <w:rPr>
          <w:rFonts w:hint="cs"/>
          <w:rtl/>
        </w:rPr>
        <w:t xml:space="preserve"> </w:t>
      </w:r>
      <w:r w:rsidRPr="00A544A4">
        <w:rPr>
          <w:rFonts w:hint="cs"/>
          <w:rtl/>
        </w:rPr>
        <w:t>للمقبلين</w:t>
      </w:r>
      <w:r>
        <w:rPr>
          <w:rFonts w:hint="cs"/>
          <w:rtl/>
        </w:rPr>
        <w:t xml:space="preserve"> </w:t>
      </w:r>
      <w:r w:rsidRPr="00A544A4">
        <w:rPr>
          <w:rFonts w:hint="cs"/>
          <w:rtl/>
        </w:rPr>
        <w:t>على</w:t>
      </w:r>
      <w:r>
        <w:rPr>
          <w:rFonts w:hint="cs"/>
          <w:rtl/>
        </w:rPr>
        <w:t xml:space="preserve"> </w:t>
      </w:r>
      <w:r w:rsidRPr="00A544A4">
        <w:rPr>
          <w:rFonts w:hint="cs"/>
          <w:rtl/>
        </w:rPr>
        <w:t>الزواج</w:t>
      </w:r>
      <w:r>
        <w:rPr>
          <w:rFonts w:hint="cs"/>
          <w:rtl/>
        </w:rPr>
        <w:t xml:space="preserve"> </w:t>
      </w:r>
      <w:r w:rsidRPr="00A544A4">
        <w:rPr>
          <w:rFonts w:hint="cs"/>
          <w:rtl/>
        </w:rPr>
        <w:t>والمتزوجين</w:t>
      </w:r>
      <w:r>
        <w:rPr>
          <w:rFonts w:hint="cs"/>
          <w:rtl/>
        </w:rPr>
        <w:t xml:space="preserve"> </w:t>
      </w:r>
      <w:r w:rsidRPr="00A544A4">
        <w:rPr>
          <w:rFonts w:hint="cs"/>
          <w:rtl/>
        </w:rPr>
        <w:t>حديثاً</w:t>
      </w:r>
      <w:r>
        <w:rPr>
          <w:rFonts w:hint="cs"/>
          <w:rtl/>
        </w:rPr>
        <w:t xml:space="preserve"> </w:t>
      </w:r>
      <w:r w:rsidRPr="00A544A4">
        <w:rPr>
          <w:rFonts w:hint="cs"/>
          <w:rtl/>
        </w:rPr>
        <w:t>وذلك</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المحافظات</w:t>
      </w:r>
      <w:r>
        <w:rPr>
          <w:rFonts w:hint="cs"/>
          <w:rtl/>
        </w:rPr>
        <w:t xml:space="preserve"> </w:t>
      </w:r>
      <w:r w:rsidRPr="00A544A4">
        <w:rPr>
          <w:rFonts w:hint="cs"/>
          <w:rtl/>
        </w:rPr>
        <w:t>الأربع</w:t>
      </w:r>
      <w:r>
        <w:rPr>
          <w:rFonts w:hint="cs"/>
          <w:rtl/>
        </w:rPr>
        <w:t xml:space="preserve"> </w:t>
      </w:r>
      <w:r w:rsidRPr="00A544A4">
        <w:rPr>
          <w:rFonts w:hint="cs"/>
          <w:rtl/>
        </w:rPr>
        <w:t>وبمشاركة</w:t>
      </w:r>
      <w:r>
        <w:rPr>
          <w:rFonts w:hint="cs"/>
          <w:rtl/>
        </w:rPr>
        <w:t xml:space="preserve"> </w:t>
      </w:r>
      <w:r w:rsidRPr="00A544A4">
        <w:rPr>
          <w:rFonts w:hint="cs"/>
          <w:rtl/>
        </w:rPr>
        <w:t>70</w:t>
      </w:r>
      <w:r>
        <w:rPr>
          <w:rFonts w:hint="cs"/>
          <w:rtl/>
        </w:rPr>
        <w:t xml:space="preserve"> </w:t>
      </w:r>
      <w:r w:rsidRPr="00A544A4">
        <w:rPr>
          <w:rFonts w:hint="cs"/>
          <w:rtl/>
        </w:rPr>
        <w:t>امرأة</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إصدار</w:t>
      </w:r>
      <w:r>
        <w:rPr>
          <w:rFonts w:hint="cs"/>
          <w:rtl/>
        </w:rPr>
        <w:t xml:space="preserve"> </w:t>
      </w:r>
      <w:r w:rsidRPr="00A544A4">
        <w:rPr>
          <w:rFonts w:hint="cs"/>
          <w:rtl/>
        </w:rPr>
        <w:t>دليل</w:t>
      </w:r>
      <w:r>
        <w:rPr>
          <w:rFonts w:hint="cs"/>
          <w:rtl/>
        </w:rPr>
        <w:t xml:space="preserve"> </w:t>
      </w:r>
      <w:r w:rsidRPr="00A544A4">
        <w:rPr>
          <w:rFonts w:hint="cs"/>
          <w:rtl/>
        </w:rPr>
        <w:t>المقبلين</w:t>
      </w:r>
      <w:r>
        <w:rPr>
          <w:rFonts w:hint="cs"/>
          <w:rtl/>
        </w:rPr>
        <w:t xml:space="preserve"> </w:t>
      </w:r>
      <w:r w:rsidRPr="00A544A4">
        <w:rPr>
          <w:rFonts w:hint="cs"/>
          <w:rtl/>
        </w:rPr>
        <w:t>على</w:t>
      </w:r>
      <w:r>
        <w:rPr>
          <w:rFonts w:hint="cs"/>
          <w:rtl/>
        </w:rPr>
        <w:t xml:space="preserve"> </w:t>
      </w:r>
      <w:r w:rsidRPr="00A544A4">
        <w:rPr>
          <w:rFonts w:hint="cs"/>
          <w:rtl/>
        </w:rPr>
        <w:t>الزواج</w:t>
      </w:r>
      <w:r>
        <w:rPr>
          <w:rFonts w:hint="cs"/>
          <w:rtl/>
        </w:rPr>
        <w:t xml:space="preserve"> </w:t>
      </w:r>
      <w:r w:rsidRPr="00A544A4">
        <w:rPr>
          <w:rFonts w:hint="cs"/>
          <w:rtl/>
        </w:rPr>
        <w:t>(كتيب</w:t>
      </w:r>
      <w:r>
        <w:rPr>
          <w:rFonts w:hint="cs"/>
          <w:rtl/>
        </w:rPr>
        <w:t xml:space="preserve"> </w:t>
      </w:r>
      <w:r w:rsidRPr="00A544A4">
        <w:rPr>
          <w:rFonts w:hint="cs"/>
          <w:rtl/>
        </w:rPr>
        <w:t>إرشادي)</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تقديم</w:t>
      </w:r>
      <w:r>
        <w:rPr>
          <w:rFonts w:hint="cs"/>
          <w:rtl/>
        </w:rPr>
        <w:t xml:space="preserve"> </w:t>
      </w:r>
      <w:r w:rsidRPr="00A544A4">
        <w:rPr>
          <w:rFonts w:hint="cs"/>
          <w:rtl/>
        </w:rPr>
        <w:t>فقرات</w:t>
      </w:r>
      <w:r>
        <w:rPr>
          <w:rFonts w:hint="cs"/>
          <w:rtl/>
        </w:rPr>
        <w:t xml:space="preserve"> </w:t>
      </w:r>
      <w:r w:rsidRPr="00A544A4">
        <w:rPr>
          <w:rFonts w:hint="cs"/>
          <w:rtl/>
        </w:rPr>
        <w:t>توعوية</w:t>
      </w:r>
      <w:r>
        <w:rPr>
          <w:rFonts w:hint="cs"/>
          <w:rtl/>
        </w:rPr>
        <w:t xml:space="preserve"> </w:t>
      </w:r>
      <w:r w:rsidRPr="00A544A4">
        <w:rPr>
          <w:rFonts w:hint="cs"/>
          <w:rtl/>
        </w:rPr>
        <w:t>حيث</w:t>
      </w:r>
      <w:r>
        <w:rPr>
          <w:rFonts w:hint="cs"/>
          <w:rtl/>
        </w:rPr>
        <w:t xml:space="preserve"> </w:t>
      </w:r>
      <w:r w:rsidRPr="00A544A4">
        <w:rPr>
          <w:rFonts w:hint="cs"/>
          <w:rtl/>
        </w:rPr>
        <w:t>تم</w:t>
      </w:r>
      <w:r>
        <w:rPr>
          <w:rFonts w:hint="cs"/>
          <w:rtl/>
        </w:rPr>
        <w:t xml:space="preserve"> </w:t>
      </w:r>
      <w:r w:rsidRPr="00A544A4">
        <w:rPr>
          <w:rFonts w:hint="cs"/>
          <w:rtl/>
        </w:rPr>
        <w:t>تقديم</w:t>
      </w:r>
      <w:r>
        <w:rPr>
          <w:rFonts w:hint="cs"/>
          <w:rtl/>
        </w:rPr>
        <w:t xml:space="preserve"> </w:t>
      </w:r>
      <w:r w:rsidRPr="00A544A4">
        <w:rPr>
          <w:rFonts w:hint="cs"/>
          <w:rtl/>
        </w:rPr>
        <w:t>ما</w:t>
      </w:r>
      <w:r>
        <w:rPr>
          <w:rFonts w:hint="cs"/>
          <w:rtl/>
        </w:rPr>
        <w:t xml:space="preserve"> </w:t>
      </w:r>
      <w:r w:rsidRPr="00A544A4">
        <w:rPr>
          <w:rFonts w:hint="cs"/>
          <w:rtl/>
        </w:rPr>
        <w:t>يقارب</w:t>
      </w:r>
      <w:r>
        <w:rPr>
          <w:rFonts w:hint="cs"/>
          <w:rtl/>
        </w:rPr>
        <w:t xml:space="preserve"> </w:t>
      </w:r>
      <w:r w:rsidRPr="00A544A4">
        <w:rPr>
          <w:rFonts w:hint="cs"/>
          <w:rtl/>
        </w:rPr>
        <w:t>25</w:t>
      </w:r>
      <w:r>
        <w:rPr>
          <w:rFonts w:hint="cs"/>
          <w:rtl/>
        </w:rPr>
        <w:t xml:space="preserve"> </w:t>
      </w:r>
      <w:r w:rsidRPr="00A544A4">
        <w:rPr>
          <w:rFonts w:hint="cs"/>
          <w:rtl/>
        </w:rPr>
        <w:t>فقرة</w:t>
      </w:r>
      <w:r>
        <w:rPr>
          <w:rFonts w:hint="cs"/>
          <w:rtl/>
        </w:rPr>
        <w:t xml:space="preserve"> </w:t>
      </w:r>
      <w:r w:rsidRPr="00A544A4">
        <w:rPr>
          <w:rFonts w:hint="cs"/>
          <w:rtl/>
        </w:rPr>
        <w:t>في</w:t>
      </w:r>
      <w:r>
        <w:rPr>
          <w:rFonts w:hint="cs"/>
          <w:rtl/>
        </w:rPr>
        <w:t xml:space="preserve"> </w:t>
      </w:r>
      <w:r w:rsidRPr="00A544A4">
        <w:rPr>
          <w:rFonts w:hint="cs"/>
          <w:rtl/>
        </w:rPr>
        <w:t>برنامج</w:t>
      </w:r>
      <w:r>
        <w:rPr>
          <w:rFonts w:hint="cs"/>
          <w:rtl/>
        </w:rPr>
        <w:t xml:space="preserve"> </w:t>
      </w:r>
      <w:r w:rsidRPr="00A544A4">
        <w:rPr>
          <w:rFonts w:hint="cs"/>
          <w:rtl/>
        </w:rPr>
        <w:t>إذاعي</w:t>
      </w:r>
      <w:r>
        <w:rPr>
          <w:rFonts w:hint="cs"/>
          <w:rtl/>
        </w:rPr>
        <w:t xml:space="preserve"> </w:t>
      </w:r>
      <w:r w:rsidRPr="00A544A4">
        <w:rPr>
          <w:rFonts w:hint="cs"/>
          <w:rtl/>
        </w:rPr>
        <w:t>بإذاعة</w:t>
      </w:r>
      <w:r>
        <w:rPr>
          <w:rFonts w:hint="cs"/>
          <w:rtl/>
        </w:rPr>
        <w:t xml:space="preserve"> </w:t>
      </w:r>
      <w:r w:rsidRPr="00A544A4">
        <w:rPr>
          <w:rFonts w:hint="cs"/>
          <w:rtl/>
        </w:rPr>
        <w:t>البحرين</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تقديم</w:t>
      </w:r>
      <w:r>
        <w:rPr>
          <w:rFonts w:hint="cs"/>
          <w:rtl/>
        </w:rPr>
        <w:t xml:space="preserve"> </w:t>
      </w:r>
      <w:r w:rsidRPr="00A544A4">
        <w:rPr>
          <w:rFonts w:hint="cs"/>
          <w:rtl/>
        </w:rPr>
        <w:t>7</w:t>
      </w:r>
      <w:r>
        <w:rPr>
          <w:rFonts w:hint="cs"/>
          <w:rtl/>
        </w:rPr>
        <w:t xml:space="preserve"> </w:t>
      </w:r>
      <w:r w:rsidRPr="00A544A4">
        <w:rPr>
          <w:rFonts w:hint="cs"/>
          <w:rtl/>
        </w:rPr>
        <w:t>فقرات</w:t>
      </w:r>
      <w:r>
        <w:rPr>
          <w:rFonts w:hint="cs"/>
          <w:rtl/>
        </w:rPr>
        <w:t xml:space="preserve"> </w:t>
      </w:r>
      <w:r w:rsidRPr="00A544A4">
        <w:rPr>
          <w:rFonts w:hint="cs"/>
          <w:rtl/>
        </w:rPr>
        <w:t>ببرنامج</w:t>
      </w:r>
      <w:r>
        <w:rPr>
          <w:rFonts w:hint="cs"/>
          <w:rtl/>
        </w:rPr>
        <w:t xml:space="preserve"> </w:t>
      </w:r>
      <w:r w:rsidRPr="00A544A4">
        <w:rPr>
          <w:rFonts w:hint="cs"/>
          <w:rtl/>
        </w:rPr>
        <w:t>صباح</w:t>
      </w:r>
      <w:r>
        <w:rPr>
          <w:rFonts w:hint="cs"/>
          <w:rtl/>
        </w:rPr>
        <w:t xml:space="preserve"> </w:t>
      </w:r>
      <w:r w:rsidRPr="00A544A4">
        <w:rPr>
          <w:rFonts w:hint="cs"/>
          <w:rtl/>
        </w:rPr>
        <w:t>الخير</w:t>
      </w:r>
      <w:r>
        <w:rPr>
          <w:rFonts w:hint="cs"/>
          <w:rtl/>
        </w:rPr>
        <w:t xml:space="preserve"> </w:t>
      </w:r>
      <w:r w:rsidRPr="00A544A4">
        <w:rPr>
          <w:rFonts w:hint="cs"/>
          <w:rtl/>
        </w:rPr>
        <w:t>بإذاعة</w:t>
      </w:r>
      <w:r>
        <w:rPr>
          <w:rFonts w:hint="cs"/>
          <w:rtl/>
        </w:rPr>
        <w:t xml:space="preserve"> </w:t>
      </w:r>
      <w:r w:rsidRPr="00A544A4">
        <w:rPr>
          <w:rFonts w:hint="cs"/>
          <w:rtl/>
        </w:rPr>
        <w:t>البحرين</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مقابلات</w:t>
      </w:r>
      <w:r>
        <w:rPr>
          <w:rFonts w:hint="cs"/>
          <w:rtl/>
        </w:rPr>
        <w:t xml:space="preserve"> </w:t>
      </w:r>
      <w:r w:rsidRPr="00A544A4">
        <w:rPr>
          <w:rFonts w:hint="cs"/>
          <w:rtl/>
        </w:rPr>
        <w:t>إرشادية</w:t>
      </w:r>
      <w:r>
        <w:rPr>
          <w:rFonts w:hint="cs"/>
          <w:rtl/>
        </w:rPr>
        <w:t xml:space="preserve"> </w:t>
      </w:r>
      <w:r w:rsidRPr="00A544A4">
        <w:rPr>
          <w:rFonts w:hint="cs"/>
          <w:rtl/>
        </w:rPr>
        <w:t>ببرنامج</w:t>
      </w:r>
      <w:r>
        <w:rPr>
          <w:rFonts w:hint="cs"/>
          <w:rtl/>
        </w:rPr>
        <w:t xml:space="preserve"> </w:t>
      </w:r>
      <w:r w:rsidRPr="00A544A4">
        <w:rPr>
          <w:rFonts w:hint="cs"/>
          <w:rtl/>
        </w:rPr>
        <w:t>الدعم</w:t>
      </w:r>
      <w:r>
        <w:rPr>
          <w:rFonts w:hint="cs"/>
          <w:rtl/>
        </w:rPr>
        <w:t xml:space="preserve"> </w:t>
      </w:r>
      <w:r w:rsidRPr="00A544A4">
        <w:rPr>
          <w:rFonts w:hint="cs"/>
          <w:rtl/>
        </w:rPr>
        <w:t>المساند</w:t>
      </w:r>
      <w:r>
        <w:rPr>
          <w:rFonts w:hint="cs"/>
          <w:rtl/>
        </w:rPr>
        <w:t xml:space="preserve"> </w:t>
      </w:r>
      <w:r w:rsidRPr="00A544A4">
        <w:rPr>
          <w:rFonts w:hint="cs"/>
          <w:rtl/>
        </w:rPr>
        <w:t>النفسي</w:t>
      </w:r>
      <w:r>
        <w:rPr>
          <w:rFonts w:hint="cs"/>
          <w:rtl/>
        </w:rPr>
        <w:t xml:space="preserve"> </w:t>
      </w:r>
      <w:r w:rsidRPr="00A544A4">
        <w:rPr>
          <w:rFonts w:hint="cs"/>
          <w:rtl/>
        </w:rPr>
        <w:t>والشرعي</w:t>
      </w:r>
      <w:r>
        <w:rPr>
          <w:rFonts w:hint="cs"/>
          <w:rtl/>
        </w:rPr>
        <w:t xml:space="preserve"> </w:t>
      </w:r>
      <w:r w:rsidRPr="00A544A4">
        <w:rPr>
          <w:rFonts w:hint="cs"/>
          <w:rtl/>
        </w:rPr>
        <w:t>بشكل</w:t>
      </w:r>
      <w:r>
        <w:rPr>
          <w:rFonts w:hint="cs"/>
          <w:rtl/>
        </w:rPr>
        <w:t xml:space="preserve"> </w:t>
      </w:r>
      <w:r w:rsidRPr="00A544A4">
        <w:rPr>
          <w:rFonts w:hint="cs"/>
          <w:rtl/>
        </w:rPr>
        <w:t>دائم</w:t>
      </w:r>
      <w:r>
        <w:rPr>
          <w:rFonts w:hint="cs"/>
          <w:rtl/>
        </w:rPr>
        <w:t xml:space="preserve"> </w:t>
      </w:r>
      <w:r w:rsidRPr="00A544A4">
        <w:rPr>
          <w:rFonts w:hint="cs"/>
          <w:rtl/>
        </w:rPr>
        <w:t>للمترددات</w:t>
      </w:r>
      <w:r>
        <w:rPr>
          <w:rFonts w:hint="cs"/>
          <w:rtl/>
        </w:rPr>
        <w:t xml:space="preserve"> </w:t>
      </w:r>
      <w:r w:rsidRPr="00A544A4">
        <w:rPr>
          <w:rFonts w:hint="cs"/>
          <w:rtl/>
        </w:rPr>
        <w:t>على</w:t>
      </w:r>
      <w:r>
        <w:rPr>
          <w:rFonts w:hint="cs"/>
          <w:rtl/>
        </w:rPr>
        <w:t xml:space="preserve"> </w:t>
      </w:r>
      <w:r w:rsidRPr="00A544A4">
        <w:rPr>
          <w:rFonts w:hint="cs"/>
          <w:rtl/>
        </w:rPr>
        <w:t>المركز</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ورش</w:t>
      </w:r>
      <w:r>
        <w:rPr>
          <w:rFonts w:hint="cs"/>
          <w:rtl/>
        </w:rPr>
        <w:t xml:space="preserve"> </w:t>
      </w:r>
      <w:r w:rsidRPr="00A544A4">
        <w:rPr>
          <w:rFonts w:hint="cs"/>
          <w:rtl/>
        </w:rPr>
        <w:t>توعوية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الثقافة</w:t>
      </w:r>
      <w:r>
        <w:rPr>
          <w:rFonts w:hint="cs"/>
          <w:rtl/>
        </w:rPr>
        <w:t xml:space="preserve"> </w:t>
      </w:r>
      <w:r w:rsidRPr="00A544A4">
        <w:rPr>
          <w:rFonts w:hint="cs"/>
          <w:rtl/>
        </w:rPr>
        <w:t>الأسرية</w:t>
      </w:r>
      <w:r>
        <w:rPr>
          <w:rFonts w:hint="cs"/>
          <w:rtl/>
        </w:rPr>
        <w:t xml:space="preserve"> </w:t>
      </w:r>
      <w:r w:rsidRPr="00A544A4">
        <w:rPr>
          <w:rFonts w:hint="cs"/>
          <w:rtl/>
        </w:rPr>
        <w:t>لعدد</w:t>
      </w:r>
      <w:r>
        <w:rPr>
          <w:rFonts w:hint="cs"/>
          <w:rtl/>
        </w:rPr>
        <w:t xml:space="preserve"> </w:t>
      </w:r>
      <w:r w:rsidRPr="00A544A4">
        <w:rPr>
          <w:rFonts w:hint="cs"/>
          <w:rtl/>
        </w:rPr>
        <w:t>من</w:t>
      </w:r>
      <w:r>
        <w:rPr>
          <w:rFonts w:hint="cs"/>
          <w:rtl/>
        </w:rPr>
        <w:t xml:space="preserve"> </w:t>
      </w:r>
      <w:r w:rsidRPr="00A544A4">
        <w:rPr>
          <w:rFonts w:hint="cs"/>
          <w:rtl/>
        </w:rPr>
        <w:t>المدارس</w:t>
      </w:r>
      <w:r>
        <w:rPr>
          <w:rFonts w:hint="cs"/>
          <w:rtl/>
        </w:rPr>
        <w:t xml:space="preserve"> </w:t>
      </w:r>
      <w:r w:rsidRPr="00A544A4">
        <w:rPr>
          <w:rFonts w:hint="cs"/>
          <w:rtl/>
        </w:rPr>
        <w:t>الثانوية</w:t>
      </w:r>
      <w:r>
        <w:rPr>
          <w:rFonts w:hint="cs"/>
          <w:rtl/>
        </w:rPr>
        <w:t xml:space="preserve"> </w:t>
      </w:r>
      <w:r w:rsidRPr="00A544A4">
        <w:rPr>
          <w:rFonts w:hint="cs"/>
          <w:rtl/>
        </w:rPr>
        <w:t>بالتنسيق</w:t>
      </w:r>
      <w:r>
        <w:rPr>
          <w:rFonts w:hint="cs"/>
          <w:rtl/>
        </w:rPr>
        <w:t xml:space="preserve"> </w:t>
      </w:r>
      <w:r w:rsidRPr="00A544A4">
        <w:rPr>
          <w:rFonts w:hint="cs"/>
          <w:rtl/>
        </w:rPr>
        <w:t>مع</w:t>
      </w:r>
      <w:r>
        <w:rPr>
          <w:rFonts w:hint="cs"/>
          <w:rtl/>
        </w:rPr>
        <w:t xml:space="preserve"> </w:t>
      </w:r>
      <w:r w:rsidRPr="00A544A4">
        <w:rPr>
          <w:rFonts w:hint="cs"/>
          <w:rtl/>
        </w:rPr>
        <w:t>وزارة</w:t>
      </w:r>
      <w:r>
        <w:rPr>
          <w:rFonts w:hint="cs"/>
          <w:rtl/>
        </w:rPr>
        <w:t xml:space="preserve"> </w:t>
      </w:r>
      <w:r w:rsidRPr="00A544A4">
        <w:rPr>
          <w:rFonts w:hint="cs"/>
          <w:rtl/>
        </w:rPr>
        <w:t>الداخلية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رسائل</w:t>
      </w:r>
      <w:r>
        <w:rPr>
          <w:rFonts w:hint="cs"/>
          <w:rtl/>
        </w:rPr>
        <w:t xml:space="preserve"> </w:t>
      </w:r>
      <w:r w:rsidRPr="00A544A4">
        <w:rPr>
          <w:rFonts w:hint="cs"/>
          <w:rtl/>
        </w:rPr>
        <w:t>توعوية</w:t>
      </w:r>
      <w:r>
        <w:rPr>
          <w:rFonts w:hint="cs"/>
          <w:rtl/>
        </w:rPr>
        <w:t xml:space="preserve"> </w:t>
      </w:r>
      <w:r w:rsidRPr="00A544A4">
        <w:rPr>
          <w:rFonts w:hint="cs"/>
          <w:rtl/>
        </w:rPr>
        <w:t>حول</w:t>
      </w:r>
      <w:r>
        <w:rPr>
          <w:rFonts w:hint="cs"/>
          <w:rtl/>
        </w:rPr>
        <w:t xml:space="preserve"> </w:t>
      </w:r>
      <w:r w:rsidRPr="00A544A4">
        <w:rPr>
          <w:rFonts w:hint="cs"/>
          <w:rtl/>
        </w:rPr>
        <w:t>قانون</w:t>
      </w:r>
      <w:r>
        <w:rPr>
          <w:rFonts w:hint="cs"/>
          <w:rtl/>
        </w:rPr>
        <w:t xml:space="preserve"> </w:t>
      </w:r>
      <w:r w:rsidRPr="00A544A4">
        <w:rPr>
          <w:rFonts w:hint="cs"/>
          <w:rtl/>
        </w:rPr>
        <w:t>احكام</w:t>
      </w:r>
      <w:r>
        <w:rPr>
          <w:rFonts w:hint="cs"/>
          <w:rtl/>
        </w:rPr>
        <w:t xml:space="preserve"> </w:t>
      </w:r>
      <w:r w:rsidRPr="00A544A4">
        <w:rPr>
          <w:rFonts w:hint="cs"/>
          <w:rtl/>
        </w:rPr>
        <w:t>الاسرة.</w:t>
      </w:r>
      <w:r>
        <w:rPr>
          <w:rFonts w:hint="cs"/>
          <w:rtl/>
        </w:rPr>
        <w:t xml:space="preserve"> </w:t>
      </w:r>
    </w:p>
    <w:p w:rsidR="00632DB7" w:rsidRPr="00A544A4" w:rsidRDefault="00632DB7" w:rsidP="00632DB7">
      <w:pPr>
        <w:pStyle w:val="SingleTxtGA"/>
        <w:rPr>
          <w:rtl/>
        </w:rPr>
      </w:pPr>
      <w:r w:rsidRPr="00A544A4">
        <w:rPr>
          <w:rFonts w:eastAsia="Calibri"/>
          <w:rtl/>
        </w:rPr>
        <w:t>100-</w:t>
      </w:r>
      <w:r w:rsidRPr="00A544A4">
        <w:rPr>
          <w:rFonts w:eastAsia="Calibri"/>
          <w:rtl/>
        </w:rPr>
        <w:tab/>
      </w:r>
      <w:r w:rsidRPr="00A544A4">
        <w:rPr>
          <w:rFonts w:hint="cs"/>
          <w:rtl/>
        </w:rPr>
        <w:t>كما</w:t>
      </w:r>
      <w:r>
        <w:rPr>
          <w:rFonts w:hint="cs"/>
          <w:rtl/>
        </w:rPr>
        <w:t xml:space="preserve"> </w:t>
      </w:r>
      <w:r w:rsidRPr="00A544A4">
        <w:rPr>
          <w:rFonts w:hint="cs"/>
          <w:rtl/>
        </w:rPr>
        <w:t>تسهم</w:t>
      </w:r>
      <w:r>
        <w:rPr>
          <w:rFonts w:hint="cs"/>
          <w:rtl/>
        </w:rPr>
        <w:t xml:space="preserve"> </w:t>
      </w:r>
      <w:r w:rsidRPr="00A544A4">
        <w:rPr>
          <w:rFonts w:hint="cs"/>
          <w:rtl/>
        </w:rPr>
        <w:t>مؤسسات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ذات</w:t>
      </w:r>
      <w:r>
        <w:rPr>
          <w:rFonts w:hint="cs"/>
          <w:rtl/>
        </w:rPr>
        <w:t xml:space="preserve"> </w:t>
      </w:r>
      <w:r w:rsidRPr="00A544A4">
        <w:rPr>
          <w:rFonts w:hint="cs"/>
          <w:rtl/>
        </w:rPr>
        <w:t>الصلة</w:t>
      </w:r>
      <w:r>
        <w:rPr>
          <w:rFonts w:hint="cs"/>
          <w:rtl/>
        </w:rPr>
        <w:t xml:space="preserve"> </w:t>
      </w:r>
      <w:r w:rsidRPr="00A544A4">
        <w:rPr>
          <w:rFonts w:hint="cs"/>
          <w:rtl/>
        </w:rPr>
        <w:t>بالأسرة</w:t>
      </w:r>
      <w:r>
        <w:rPr>
          <w:rFonts w:hint="cs"/>
          <w:rtl/>
        </w:rPr>
        <w:t xml:space="preserve"> </w:t>
      </w:r>
      <w:r w:rsidRPr="00A544A4">
        <w:rPr>
          <w:rFonts w:hint="cs"/>
          <w:rtl/>
        </w:rPr>
        <w:t>والطفل</w:t>
      </w:r>
      <w:r>
        <w:rPr>
          <w:rFonts w:hint="cs"/>
          <w:rtl/>
        </w:rPr>
        <w:t xml:space="preserve"> </w:t>
      </w:r>
      <w:r w:rsidRPr="00A544A4">
        <w:rPr>
          <w:rFonts w:hint="cs"/>
          <w:rtl/>
        </w:rPr>
        <w:t>بدور</w:t>
      </w:r>
      <w:r>
        <w:rPr>
          <w:rFonts w:hint="cs"/>
          <w:rtl/>
        </w:rPr>
        <w:t xml:space="preserve"> </w:t>
      </w:r>
      <w:r w:rsidRPr="00A544A4">
        <w:rPr>
          <w:rFonts w:hint="cs"/>
          <w:rtl/>
        </w:rPr>
        <w:t>فاعل</w:t>
      </w:r>
      <w:r>
        <w:rPr>
          <w:rFonts w:hint="cs"/>
          <w:rtl/>
        </w:rPr>
        <w:t xml:space="preserve"> </w:t>
      </w:r>
      <w:r w:rsidRPr="00A544A4">
        <w:rPr>
          <w:rFonts w:hint="cs"/>
          <w:rtl/>
        </w:rPr>
        <w:t>في</w:t>
      </w:r>
      <w:r>
        <w:rPr>
          <w:rFonts w:hint="cs"/>
          <w:rtl/>
        </w:rPr>
        <w:t xml:space="preserve"> </w:t>
      </w:r>
      <w:r w:rsidRPr="00A544A4">
        <w:rPr>
          <w:rFonts w:hint="cs"/>
          <w:rtl/>
        </w:rPr>
        <w:t>توعية</w:t>
      </w:r>
      <w:r>
        <w:rPr>
          <w:rFonts w:hint="cs"/>
          <w:rtl/>
        </w:rPr>
        <w:t xml:space="preserve"> </w:t>
      </w:r>
      <w:r w:rsidRPr="00A544A4">
        <w:rPr>
          <w:rFonts w:hint="cs"/>
          <w:rtl/>
        </w:rPr>
        <w:t>وإرشاد</w:t>
      </w:r>
      <w:r>
        <w:rPr>
          <w:rFonts w:hint="cs"/>
          <w:rtl/>
        </w:rPr>
        <w:t xml:space="preserve"> </w:t>
      </w:r>
      <w:r w:rsidRPr="00A544A4">
        <w:rPr>
          <w:rFonts w:hint="cs"/>
          <w:rtl/>
        </w:rPr>
        <w:t>الوالدين</w:t>
      </w:r>
      <w:r>
        <w:rPr>
          <w:rFonts w:hint="cs"/>
          <w:rtl/>
        </w:rPr>
        <w:t xml:space="preserve"> </w:t>
      </w:r>
      <w:r w:rsidRPr="00A544A4">
        <w:rPr>
          <w:rFonts w:hint="cs"/>
          <w:rtl/>
        </w:rPr>
        <w:t>بمهارات</w:t>
      </w:r>
      <w:r>
        <w:rPr>
          <w:rFonts w:hint="cs"/>
          <w:rtl/>
        </w:rPr>
        <w:t xml:space="preserve"> </w:t>
      </w:r>
      <w:r w:rsidRPr="00A544A4">
        <w:rPr>
          <w:rFonts w:hint="cs"/>
          <w:rtl/>
        </w:rPr>
        <w:t>التربية</w:t>
      </w:r>
      <w:r>
        <w:rPr>
          <w:rFonts w:hint="cs"/>
          <w:rtl/>
        </w:rPr>
        <w:t xml:space="preserve"> </w:t>
      </w:r>
      <w:r w:rsidRPr="00A544A4">
        <w:rPr>
          <w:rFonts w:hint="cs"/>
          <w:rtl/>
        </w:rPr>
        <w:t>السليمة</w:t>
      </w:r>
      <w:r>
        <w:rPr>
          <w:rFonts w:hint="cs"/>
          <w:rtl/>
        </w:rPr>
        <w:t xml:space="preserve"> </w:t>
      </w:r>
      <w:r w:rsidRPr="00A544A4">
        <w:rPr>
          <w:rFonts w:hint="cs"/>
          <w:rtl/>
        </w:rPr>
        <w:t>ومساعدتهم</w:t>
      </w:r>
      <w:r>
        <w:rPr>
          <w:rFonts w:hint="cs"/>
          <w:rtl/>
        </w:rPr>
        <w:t xml:space="preserve"> </w:t>
      </w:r>
      <w:r w:rsidRPr="00A544A4">
        <w:rPr>
          <w:rFonts w:hint="cs"/>
          <w:rtl/>
        </w:rPr>
        <w:t>في</w:t>
      </w:r>
      <w:r>
        <w:rPr>
          <w:rFonts w:hint="cs"/>
          <w:rtl/>
        </w:rPr>
        <w:t xml:space="preserve"> </w:t>
      </w:r>
      <w:r w:rsidRPr="00A544A4">
        <w:rPr>
          <w:rFonts w:hint="cs"/>
          <w:rtl/>
        </w:rPr>
        <w:t>التعرف</w:t>
      </w:r>
      <w:r>
        <w:rPr>
          <w:rFonts w:hint="cs"/>
          <w:rtl/>
        </w:rPr>
        <w:t xml:space="preserve"> </w:t>
      </w:r>
      <w:r w:rsidRPr="00A544A4">
        <w:rPr>
          <w:rFonts w:hint="cs"/>
          <w:rtl/>
        </w:rPr>
        <w:t>على</w:t>
      </w:r>
      <w:r>
        <w:rPr>
          <w:rFonts w:hint="cs"/>
          <w:rtl/>
        </w:rPr>
        <w:t xml:space="preserve"> </w:t>
      </w:r>
      <w:r w:rsidRPr="00A544A4">
        <w:rPr>
          <w:rFonts w:hint="cs"/>
          <w:rtl/>
        </w:rPr>
        <w:t>المشكلات</w:t>
      </w:r>
      <w:r>
        <w:rPr>
          <w:rFonts w:hint="cs"/>
          <w:rtl/>
        </w:rPr>
        <w:t xml:space="preserve"> </w:t>
      </w:r>
      <w:r w:rsidRPr="00A544A4">
        <w:rPr>
          <w:rFonts w:hint="cs"/>
          <w:rtl/>
        </w:rPr>
        <w:t>المختلفة</w:t>
      </w:r>
      <w:r>
        <w:rPr>
          <w:rFonts w:hint="cs"/>
          <w:rtl/>
        </w:rPr>
        <w:t xml:space="preserve"> </w:t>
      </w:r>
      <w:r w:rsidRPr="00A544A4">
        <w:rPr>
          <w:rFonts w:hint="cs"/>
          <w:rtl/>
        </w:rPr>
        <w:t>التي</w:t>
      </w:r>
      <w:r>
        <w:rPr>
          <w:rFonts w:hint="cs"/>
          <w:rtl/>
        </w:rPr>
        <w:t xml:space="preserve"> </w:t>
      </w:r>
      <w:r w:rsidRPr="00A544A4">
        <w:rPr>
          <w:rFonts w:hint="cs"/>
          <w:rtl/>
        </w:rPr>
        <w:t>تواجه</w:t>
      </w:r>
      <w:r>
        <w:rPr>
          <w:rFonts w:hint="cs"/>
          <w:rtl/>
        </w:rPr>
        <w:t xml:space="preserve"> </w:t>
      </w:r>
      <w:r w:rsidRPr="00A544A4">
        <w:rPr>
          <w:rFonts w:hint="cs"/>
          <w:rtl/>
        </w:rPr>
        <w:t>أطفالهم</w:t>
      </w:r>
      <w:r>
        <w:rPr>
          <w:rFonts w:hint="cs"/>
          <w:rtl/>
        </w:rPr>
        <w:t xml:space="preserve"> </w:t>
      </w:r>
      <w:r w:rsidRPr="00A544A4">
        <w:rPr>
          <w:rFonts w:hint="cs"/>
          <w:rtl/>
        </w:rPr>
        <w:t>وتقديم</w:t>
      </w:r>
      <w:r>
        <w:rPr>
          <w:rFonts w:hint="cs"/>
          <w:rtl/>
        </w:rPr>
        <w:t xml:space="preserve"> </w:t>
      </w:r>
      <w:r w:rsidRPr="00A544A4">
        <w:rPr>
          <w:rFonts w:hint="cs"/>
          <w:rtl/>
        </w:rPr>
        <w:t>الحلول</w:t>
      </w:r>
      <w:r>
        <w:rPr>
          <w:rFonts w:hint="cs"/>
          <w:rtl/>
        </w:rPr>
        <w:t xml:space="preserve"> </w:t>
      </w:r>
      <w:r w:rsidRPr="00A544A4">
        <w:rPr>
          <w:rFonts w:hint="cs"/>
          <w:rtl/>
        </w:rPr>
        <w:t>عبر</w:t>
      </w:r>
      <w:r>
        <w:rPr>
          <w:rFonts w:hint="cs"/>
          <w:rtl/>
        </w:rPr>
        <w:t xml:space="preserve"> </w:t>
      </w:r>
      <w:r w:rsidRPr="00A544A4">
        <w:rPr>
          <w:rFonts w:hint="cs"/>
          <w:rtl/>
        </w:rPr>
        <w:t>برامج</w:t>
      </w:r>
      <w:r>
        <w:rPr>
          <w:rFonts w:hint="cs"/>
          <w:rtl/>
        </w:rPr>
        <w:t xml:space="preserve"> </w:t>
      </w:r>
      <w:r w:rsidRPr="00A544A4">
        <w:rPr>
          <w:rFonts w:hint="cs"/>
          <w:rtl/>
        </w:rPr>
        <w:t>خاصة</w:t>
      </w:r>
      <w:r>
        <w:rPr>
          <w:rFonts w:hint="cs"/>
          <w:rtl/>
        </w:rPr>
        <w:t xml:space="preserve"> </w:t>
      </w:r>
      <w:r w:rsidRPr="00A544A4">
        <w:rPr>
          <w:rFonts w:hint="cs"/>
          <w:rtl/>
        </w:rPr>
        <w:t>بذلك،</w:t>
      </w:r>
      <w:r>
        <w:rPr>
          <w:rFonts w:hint="cs"/>
          <w:rtl/>
        </w:rPr>
        <w:t xml:space="preserve"> </w:t>
      </w:r>
      <w:r w:rsidRPr="00A544A4">
        <w:rPr>
          <w:rFonts w:hint="cs"/>
          <w:rtl/>
        </w:rPr>
        <w:t>كما</w:t>
      </w:r>
      <w:r>
        <w:rPr>
          <w:rFonts w:hint="cs"/>
          <w:rtl/>
        </w:rPr>
        <w:t xml:space="preserve"> </w:t>
      </w:r>
      <w:r w:rsidRPr="00A544A4">
        <w:rPr>
          <w:rFonts w:hint="cs"/>
          <w:rtl/>
        </w:rPr>
        <w:t>يوجد</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الجهات</w:t>
      </w:r>
      <w:r>
        <w:rPr>
          <w:rFonts w:hint="cs"/>
          <w:rtl/>
        </w:rPr>
        <w:t xml:space="preserve"> </w:t>
      </w:r>
      <w:r w:rsidRPr="00A544A4">
        <w:rPr>
          <w:rFonts w:hint="cs"/>
          <w:rtl/>
        </w:rPr>
        <w:t>التي</w:t>
      </w:r>
      <w:r>
        <w:rPr>
          <w:rFonts w:hint="cs"/>
          <w:rtl/>
        </w:rPr>
        <w:t xml:space="preserve"> </w:t>
      </w:r>
      <w:r w:rsidRPr="00A544A4">
        <w:rPr>
          <w:rFonts w:hint="cs"/>
          <w:rtl/>
        </w:rPr>
        <w:t>تستهدف</w:t>
      </w:r>
      <w:r>
        <w:rPr>
          <w:rFonts w:hint="cs"/>
          <w:rtl/>
        </w:rPr>
        <w:t xml:space="preserve"> </w:t>
      </w:r>
      <w:r w:rsidRPr="00A544A4">
        <w:rPr>
          <w:rFonts w:hint="cs"/>
          <w:rtl/>
        </w:rPr>
        <w:t>مساندة</w:t>
      </w:r>
      <w:r>
        <w:rPr>
          <w:rFonts w:hint="cs"/>
          <w:rtl/>
        </w:rPr>
        <w:t xml:space="preserve"> </w:t>
      </w:r>
      <w:r w:rsidRPr="00A544A4">
        <w:rPr>
          <w:rFonts w:hint="cs"/>
          <w:rtl/>
        </w:rPr>
        <w:t>الأسرة</w:t>
      </w:r>
      <w:r>
        <w:rPr>
          <w:rFonts w:hint="cs"/>
          <w:rtl/>
        </w:rPr>
        <w:t xml:space="preserve"> </w:t>
      </w:r>
      <w:r w:rsidRPr="00A544A4">
        <w:rPr>
          <w:rFonts w:hint="cs"/>
          <w:rtl/>
        </w:rPr>
        <w:t>والمرأة</w:t>
      </w:r>
      <w:r>
        <w:rPr>
          <w:rFonts w:hint="cs"/>
          <w:rtl/>
        </w:rPr>
        <w:t xml:space="preserve"> </w:t>
      </w:r>
      <w:r w:rsidRPr="00A544A4">
        <w:rPr>
          <w:rFonts w:hint="cs"/>
          <w:rtl/>
        </w:rPr>
        <w:t>على</w:t>
      </w:r>
      <w:r>
        <w:rPr>
          <w:rFonts w:hint="cs"/>
          <w:rtl/>
        </w:rPr>
        <w:t xml:space="preserve"> </w:t>
      </w:r>
      <w:r w:rsidRPr="00A544A4">
        <w:rPr>
          <w:rFonts w:hint="cs"/>
          <w:rtl/>
        </w:rPr>
        <w:t>وجه</w:t>
      </w:r>
      <w:r>
        <w:rPr>
          <w:rFonts w:hint="cs"/>
          <w:rtl/>
        </w:rPr>
        <w:t xml:space="preserve"> </w:t>
      </w:r>
      <w:r w:rsidRPr="00A544A4">
        <w:rPr>
          <w:rFonts w:hint="cs"/>
          <w:rtl/>
        </w:rPr>
        <w:t>الخصوص</w:t>
      </w:r>
      <w:r>
        <w:rPr>
          <w:rFonts w:hint="cs"/>
          <w:rtl/>
        </w:rPr>
        <w:t xml:space="preserve"> </w:t>
      </w:r>
      <w:r w:rsidRPr="00A544A4">
        <w:rPr>
          <w:rFonts w:hint="cs"/>
          <w:rtl/>
        </w:rPr>
        <w:t>اقتصادياً</w:t>
      </w:r>
      <w:r>
        <w:rPr>
          <w:rFonts w:hint="cs"/>
          <w:rtl/>
        </w:rPr>
        <w:t xml:space="preserve"> </w:t>
      </w:r>
      <w:r w:rsidRPr="00A544A4">
        <w:rPr>
          <w:rFonts w:hint="cs"/>
          <w:rtl/>
        </w:rPr>
        <w:t>لتمكينها</w:t>
      </w:r>
      <w:r>
        <w:rPr>
          <w:rFonts w:hint="cs"/>
          <w:rtl/>
        </w:rPr>
        <w:t xml:space="preserve"> </w:t>
      </w:r>
      <w:r w:rsidRPr="00A544A4">
        <w:rPr>
          <w:rFonts w:hint="cs"/>
          <w:rtl/>
        </w:rPr>
        <w:t>من</w:t>
      </w:r>
      <w:r>
        <w:rPr>
          <w:rFonts w:hint="cs"/>
          <w:rtl/>
        </w:rPr>
        <w:t xml:space="preserve"> </w:t>
      </w:r>
      <w:r w:rsidRPr="00A544A4">
        <w:rPr>
          <w:rFonts w:hint="cs"/>
          <w:rtl/>
        </w:rPr>
        <w:t>تلبية</w:t>
      </w:r>
      <w:r>
        <w:rPr>
          <w:rFonts w:hint="cs"/>
          <w:rtl/>
        </w:rPr>
        <w:t xml:space="preserve"> </w:t>
      </w:r>
      <w:r w:rsidRPr="00A544A4">
        <w:rPr>
          <w:rFonts w:hint="cs"/>
          <w:rtl/>
        </w:rPr>
        <w:t>احتياجات</w:t>
      </w:r>
      <w:r>
        <w:rPr>
          <w:rFonts w:hint="cs"/>
          <w:rtl/>
        </w:rPr>
        <w:t xml:space="preserve"> </w:t>
      </w:r>
      <w:r w:rsidRPr="00A544A4">
        <w:rPr>
          <w:rFonts w:hint="cs"/>
          <w:rtl/>
        </w:rPr>
        <w:t>اطفالها</w:t>
      </w:r>
      <w:r>
        <w:rPr>
          <w:rFonts w:hint="cs"/>
          <w:rtl/>
        </w:rPr>
        <w:t xml:space="preserve"> </w:t>
      </w:r>
      <w:r w:rsidRPr="00A544A4">
        <w:rPr>
          <w:rFonts w:hint="cs"/>
          <w:rtl/>
        </w:rPr>
        <w:t>المادية،</w:t>
      </w:r>
      <w:r>
        <w:rPr>
          <w:rFonts w:hint="cs"/>
          <w:rtl/>
        </w:rPr>
        <w:t xml:space="preserve"> </w:t>
      </w:r>
      <w:r w:rsidRPr="00A544A4">
        <w:rPr>
          <w:rFonts w:hint="cs"/>
          <w:rtl/>
        </w:rPr>
        <w:t>مما</w:t>
      </w:r>
      <w:r>
        <w:rPr>
          <w:rFonts w:hint="cs"/>
          <w:rtl/>
        </w:rPr>
        <w:t xml:space="preserve"> </w:t>
      </w:r>
      <w:r w:rsidRPr="00A544A4">
        <w:rPr>
          <w:rFonts w:hint="cs"/>
          <w:rtl/>
        </w:rPr>
        <w:t>يسهم</w:t>
      </w:r>
      <w:r>
        <w:rPr>
          <w:rFonts w:hint="cs"/>
          <w:rtl/>
        </w:rPr>
        <w:t xml:space="preserve"> </w:t>
      </w:r>
      <w:r w:rsidRPr="00A544A4">
        <w:rPr>
          <w:rFonts w:hint="cs"/>
          <w:rtl/>
        </w:rPr>
        <w:t>حتماً</w:t>
      </w:r>
      <w:r>
        <w:rPr>
          <w:rFonts w:hint="cs"/>
          <w:rtl/>
        </w:rPr>
        <w:t xml:space="preserve"> </w:t>
      </w:r>
      <w:r w:rsidRPr="00A544A4">
        <w:rPr>
          <w:rFonts w:hint="cs"/>
          <w:rtl/>
        </w:rPr>
        <w:t>في</w:t>
      </w:r>
      <w:r>
        <w:rPr>
          <w:rFonts w:hint="cs"/>
          <w:rtl/>
        </w:rPr>
        <w:t xml:space="preserve"> </w:t>
      </w:r>
      <w:r w:rsidRPr="00A544A4">
        <w:rPr>
          <w:rFonts w:hint="cs"/>
          <w:rtl/>
        </w:rPr>
        <w:t>توفير</w:t>
      </w:r>
      <w:r>
        <w:rPr>
          <w:rFonts w:hint="cs"/>
          <w:rtl/>
        </w:rPr>
        <w:t xml:space="preserve"> </w:t>
      </w:r>
      <w:r w:rsidRPr="00A544A4">
        <w:rPr>
          <w:rFonts w:hint="cs"/>
          <w:rtl/>
        </w:rPr>
        <w:t>بيئة</w:t>
      </w:r>
      <w:r>
        <w:rPr>
          <w:rFonts w:hint="cs"/>
          <w:rtl/>
        </w:rPr>
        <w:t xml:space="preserve"> </w:t>
      </w:r>
      <w:r w:rsidRPr="00A544A4">
        <w:rPr>
          <w:rFonts w:hint="cs"/>
          <w:rtl/>
        </w:rPr>
        <w:t>اسرية</w:t>
      </w:r>
      <w:r>
        <w:rPr>
          <w:rFonts w:hint="cs"/>
          <w:rtl/>
        </w:rPr>
        <w:t xml:space="preserve"> </w:t>
      </w:r>
      <w:r w:rsidRPr="00A544A4">
        <w:rPr>
          <w:rFonts w:hint="cs"/>
          <w:rtl/>
        </w:rPr>
        <w:t>سليمة</w:t>
      </w:r>
      <w:r>
        <w:rPr>
          <w:rFonts w:hint="cs"/>
          <w:rtl/>
        </w:rPr>
        <w:t xml:space="preserve"> </w:t>
      </w:r>
      <w:r w:rsidRPr="00A544A4">
        <w:rPr>
          <w:rFonts w:hint="cs"/>
          <w:rtl/>
        </w:rPr>
        <w:t>وآمنة</w:t>
      </w:r>
      <w:r>
        <w:rPr>
          <w:rFonts w:hint="cs"/>
          <w:rtl/>
        </w:rPr>
        <w:t xml:space="preserve"> </w:t>
      </w:r>
      <w:r w:rsidRPr="00A544A4">
        <w:rPr>
          <w:rFonts w:hint="cs"/>
          <w:rtl/>
        </w:rPr>
        <w:t>ومستقرة.</w:t>
      </w:r>
    </w:p>
    <w:p w:rsidR="00632DB7" w:rsidRPr="006830D0" w:rsidRDefault="00632DB7" w:rsidP="00632DB7">
      <w:pPr>
        <w:pStyle w:val="SingleTxtGA"/>
        <w:rPr>
          <w:spacing w:val="-2"/>
        </w:rPr>
      </w:pPr>
      <w:r w:rsidRPr="006830D0">
        <w:rPr>
          <w:rFonts w:eastAsia="Calibri"/>
          <w:spacing w:val="-2"/>
          <w:rtl/>
        </w:rPr>
        <w:t>101-</w:t>
      </w:r>
      <w:r w:rsidRPr="006830D0">
        <w:rPr>
          <w:rFonts w:eastAsia="Calibri"/>
          <w:spacing w:val="-2"/>
        </w:rPr>
        <w:tab/>
      </w:r>
      <w:r w:rsidRPr="006830D0">
        <w:rPr>
          <w:rFonts w:hint="eastAsia"/>
          <w:spacing w:val="-2"/>
          <w:rtl/>
        </w:rPr>
        <w:t>وفيما</w:t>
      </w:r>
      <w:r w:rsidRPr="006830D0">
        <w:rPr>
          <w:spacing w:val="-2"/>
          <w:rtl/>
        </w:rPr>
        <w:t xml:space="preserve"> </w:t>
      </w:r>
      <w:r w:rsidRPr="006830D0">
        <w:rPr>
          <w:rFonts w:hint="eastAsia"/>
          <w:spacing w:val="-2"/>
          <w:rtl/>
        </w:rPr>
        <w:t>يتعلق</w:t>
      </w:r>
      <w:r w:rsidRPr="006830D0">
        <w:rPr>
          <w:spacing w:val="-2"/>
          <w:rtl/>
        </w:rPr>
        <w:t xml:space="preserve"> </w:t>
      </w:r>
      <w:r w:rsidRPr="006830D0">
        <w:rPr>
          <w:rFonts w:hint="eastAsia"/>
          <w:spacing w:val="-2"/>
          <w:rtl/>
        </w:rPr>
        <w:t>بتوصية</w:t>
      </w:r>
      <w:r w:rsidRPr="006830D0">
        <w:rPr>
          <w:spacing w:val="-2"/>
          <w:rtl/>
        </w:rPr>
        <w:t xml:space="preserve"> </w:t>
      </w:r>
      <w:r w:rsidRPr="006830D0">
        <w:rPr>
          <w:rFonts w:hint="eastAsia"/>
          <w:spacing w:val="-2"/>
          <w:rtl/>
        </w:rPr>
        <w:t>اللجنة</w:t>
      </w:r>
      <w:r w:rsidRPr="006830D0">
        <w:rPr>
          <w:spacing w:val="-2"/>
          <w:rtl/>
        </w:rPr>
        <w:t xml:space="preserve"> </w:t>
      </w:r>
      <w:r w:rsidRPr="006830D0">
        <w:rPr>
          <w:rFonts w:hint="eastAsia"/>
          <w:spacing w:val="-2"/>
          <w:rtl/>
        </w:rPr>
        <w:t>بفتح</w:t>
      </w:r>
      <w:r w:rsidRPr="006830D0">
        <w:rPr>
          <w:spacing w:val="-2"/>
          <w:rtl/>
        </w:rPr>
        <w:t xml:space="preserve"> </w:t>
      </w:r>
      <w:r w:rsidRPr="006830D0">
        <w:rPr>
          <w:rFonts w:hint="eastAsia"/>
          <w:spacing w:val="-2"/>
          <w:rtl/>
        </w:rPr>
        <w:t>دور</w:t>
      </w:r>
      <w:r w:rsidRPr="006830D0">
        <w:rPr>
          <w:spacing w:val="-2"/>
          <w:rtl/>
        </w:rPr>
        <w:t xml:space="preserve"> </w:t>
      </w:r>
      <w:r w:rsidRPr="006830D0">
        <w:rPr>
          <w:rFonts w:hint="eastAsia"/>
          <w:spacing w:val="-2"/>
          <w:rtl/>
        </w:rPr>
        <w:t>إيواء</w:t>
      </w:r>
      <w:r w:rsidRPr="006830D0">
        <w:rPr>
          <w:spacing w:val="-2"/>
          <w:rtl/>
        </w:rPr>
        <w:t xml:space="preserve"> </w:t>
      </w:r>
      <w:r w:rsidRPr="006830D0">
        <w:rPr>
          <w:rFonts w:hint="eastAsia"/>
          <w:spacing w:val="-2"/>
          <w:rtl/>
        </w:rPr>
        <w:t>مؤقتة</w:t>
      </w:r>
      <w:r w:rsidRPr="006830D0">
        <w:rPr>
          <w:spacing w:val="-2"/>
          <w:rtl/>
        </w:rPr>
        <w:t xml:space="preserve"> </w:t>
      </w:r>
      <w:r w:rsidRPr="006830D0">
        <w:rPr>
          <w:rFonts w:hint="eastAsia"/>
          <w:spacing w:val="-2"/>
          <w:rtl/>
        </w:rPr>
        <w:t>برعاية</w:t>
      </w:r>
      <w:r w:rsidRPr="006830D0">
        <w:rPr>
          <w:spacing w:val="-2"/>
          <w:rtl/>
        </w:rPr>
        <w:t xml:space="preserve"> </w:t>
      </w:r>
      <w:r w:rsidRPr="006830D0">
        <w:rPr>
          <w:rFonts w:hint="eastAsia"/>
          <w:spacing w:val="-2"/>
          <w:rtl/>
        </w:rPr>
        <w:t>الدولة</w:t>
      </w:r>
      <w:r w:rsidRPr="006830D0">
        <w:rPr>
          <w:spacing w:val="-2"/>
          <w:rtl/>
        </w:rPr>
        <w:t xml:space="preserve"> </w:t>
      </w:r>
      <w:r w:rsidRPr="006830D0">
        <w:rPr>
          <w:rFonts w:hint="eastAsia"/>
          <w:spacing w:val="-2"/>
          <w:rtl/>
        </w:rPr>
        <w:t>تخصص</w:t>
      </w:r>
      <w:r w:rsidRPr="006830D0">
        <w:rPr>
          <w:spacing w:val="-2"/>
          <w:rtl/>
        </w:rPr>
        <w:t xml:space="preserve"> </w:t>
      </w:r>
      <w:r w:rsidRPr="006830D0">
        <w:rPr>
          <w:rFonts w:hint="eastAsia"/>
          <w:spacing w:val="-2"/>
          <w:rtl/>
        </w:rPr>
        <w:t>حصراً</w:t>
      </w:r>
      <w:r w:rsidRPr="006830D0">
        <w:rPr>
          <w:spacing w:val="-2"/>
          <w:rtl/>
        </w:rPr>
        <w:t xml:space="preserve"> </w:t>
      </w:r>
      <w:r w:rsidRPr="006830D0">
        <w:rPr>
          <w:rFonts w:hint="eastAsia"/>
          <w:spacing w:val="-2"/>
          <w:rtl/>
        </w:rPr>
        <w:t>لضحايا</w:t>
      </w:r>
      <w:r w:rsidRPr="006830D0">
        <w:rPr>
          <w:spacing w:val="-2"/>
          <w:rtl/>
        </w:rPr>
        <w:t xml:space="preserve"> </w:t>
      </w:r>
      <w:r w:rsidRPr="006830D0">
        <w:rPr>
          <w:rFonts w:hint="eastAsia"/>
          <w:spacing w:val="-2"/>
          <w:rtl/>
        </w:rPr>
        <w:t>العنف</w:t>
      </w:r>
      <w:r w:rsidRPr="006830D0">
        <w:rPr>
          <w:spacing w:val="-2"/>
          <w:rtl/>
        </w:rPr>
        <w:t xml:space="preserve"> </w:t>
      </w:r>
      <w:r w:rsidRPr="006830D0">
        <w:rPr>
          <w:rFonts w:hint="eastAsia"/>
          <w:spacing w:val="-2"/>
          <w:rtl/>
        </w:rPr>
        <w:t>المنزلي</w:t>
      </w:r>
      <w:r w:rsidRPr="006830D0">
        <w:rPr>
          <w:spacing w:val="-2"/>
          <w:rtl/>
        </w:rPr>
        <w:t xml:space="preserve"> </w:t>
      </w:r>
      <w:r w:rsidRPr="006830D0">
        <w:rPr>
          <w:rFonts w:hint="eastAsia"/>
          <w:spacing w:val="-2"/>
          <w:rtl/>
        </w:rPr>
        <w:t>والإهمال</w:t>
      </w:r>
      <w:r w:rsidRPr="006830D0">
        <w:rPr>
          <w:spacing w:val="-2"/>
          <w:rtl/>
        </w:rPr>
        <w:t xml:space="preserve"> </w:t>
      </w:r>
      <w:r w:rsidRPr="006830D0">
        <w:rPr>
          <w:rFonts w:hint="eastAsia"/>
          <w:spacing w:val="-2"/>
          <w:rtl/>
        </w:rPr>
        <w:t>والاعتداء،</w:t>
      </w:r>
      <w:r w:rsidRPr="006830D0">
        <w:rPr>
          <w:spacing w:val="-2"/>
          <w:rtl/>
        </w:rPr>
        <w:t xml:space="preserve"> </w:t>
      </w:r>
      <w:r w:rsidRPr="006830D0">
        <w:rPr>
          <w:rFonts w:hint="eastAsia"/>
          <w:spacing w:val="-2"/>
          <w:rtl/>
        </w:rPr>
        <w:t>فقد</w:t>
      </w:r>
      <w:r w:rsidRPr="006830D0">
        <w:rPr>
          <w:spacing w:val="-2"/>
          <w:rtl/>
        </w:rPr>
        <w:t xml:space="preserve"> </w:t>
      </w:r>
      <w:r w:rsidRPr="006830D0">
        <w:rPr>
          <w:rFonts w:hint="eastAsia"/>
          <w:spacing w:val="-2"/>
          <w:rtl/>
        </w:rPr>
        <w:t>تم</w:t>
      </w:r>
      <w:r w:rsidRPr="006830D0">
        <w:rPr>
          <w:spacing w:val="-2"/>
          <w:rtl/>
        </w:rPr>
        <w:t xml:space="preserve"> </w:t>
      </w:r>
      <w:r w:rsidRPr="006830D0">
        <w:rPr>
          <w:rFonts w:hint="eastAsia"/>
          <w:spacing w:val="-2"/>
          <w:rtl/>
        </w:rPr>
        <w:t>افتتاح</w:t>
      </w:r>
      <w:r w:rsidRPr="006830D0">
        <w:rPr>
          <w:spacing w:val="-2"/>
          <w:rtl/>
        </w:rPr>
        <w:t xml:space="preserve"> </w:t>
      </w:r>
      <w:r w:rsidRPr="006830D0">
        <w:rPr>
          <w:rFonts w:hint="eastAsia"/>
          <w:spacing w:val="-2"/>
          <w:rtl/>
        </w:rPr>
        <w:t>دار</w:t>
      </w:r>
      <w:r w:rsidRPr="006830D0">
        <w:rPr>
          <w:spacing w:val="-2"/>
          <w:rtl/>
        </w:rPr>
        <w:t xml:space="preserve"> </w:t>
      </w:r>
      <w:r w:rsidRPr="006830D0">
        <w:rPr>
          <w:rFonts w:hint="eastAsia"/>
          <w:spacing w:val="-2"/>
          <w:rtl/>
        </w:rPr>
        <w:t>الأمان</w:t>
      </w:r>
      <w:r w:rsidRPr="006830D0">
        <w:rPr>
          <w:spacing w:val="-2"/>
          <w:rtl/>
        </w:rPr>
        <w:t xml:space="preserve"> </w:t>
      </w:r>
      <w:r w:rsidRPr="006830D0">
        <w:rPr>
          <w:rFonts w:hint="eastAsia"/>
          <w:spacing w:val="-2"/>
          <w:rtl/>
        </w:rPr>
        <w:t>عام</w:t>
      </w:r>
      <w:r w:rsidRPr="006830D0">
        <w:rPr>
          <w:spacing w:val="-2"/>
          <w:rtl/>
        </w:rPr>
        <w:t xml:space="preserve"> 2006 </w:t>
      </w:r>
      <w:r w:rsidRPr="006830D0">
        <w:rPr>
          <w:rFonts w:hint="eastAsia"/>
          <w:spacing w:val="-2"/>
          <w:rtl/>
        </w:rPr>
        <w:t>وهي</w:t>
      </w:r>
      <w:r w:rsidRPr="006830D0">
        <w:rPr>
          <w:spacing w:val="-2"/>
          <w:rtl/>
        </w:rPr>
        <w:t xml:space="preserve"> </w:t>
      </w:r>
      <w:r w:rsidRPr="006830D0">
        <w:rPr>
          <w:rFonts w:hint="eastAsia"/>
          <w:spacing w:val="-2"/>
          <w:rtl/>
        </w:rPr>
        <w:t>دار</w:t>
      </w:r>
      <w:r w:rsidRPr="006830D0">
        <w:rPr>
          <w:spacing w:val="-2"/>
          <w:rtl/>
        </w:rPr>
        <w:t xml:space="preserve"> </w:t>
      </w:r>
      <w:r w:rsidRPr="006830D0">
        <w:rPr>
          <w:rFonts w:hint="eastAsia"/>
          <w:spacing w:val="-2"/>
          <w:rtl/>
        </w:rPr>
        <w:t>للإيواء</w:t>
      </w:r>
      <w:r w:rsidRPr="006830D0">
        <w:rPr>
          <w:spacing w:val="-2"/>
          <w:rtl/>
        </w:rPr>
        <w:t xml:space="preserve"> </w:t>
      </w:r>
      <w:r w:rsidRPr="006830D0">
        <w:rPr>
          <w:rFonts w:hint="eastAsia"/>
          <w:spacing w:val="-2"/>
          <w:rtl/>
        </w:rPr>
        <w:t>المؤقت</w:t>
      </w:r>
      <w:r w:rsidRPr="006830D0">
        <w:rPr>
          <w:spacing w:val="-2"/>
          <w:rtl/>
        </w:rPr>
        <w:t xml:space="preserve"> </w:t>
      </w:r>
      <w:r w:rsidRPr="006830D0">
        <w:rPr>
          <w:rFonts w:hint="eastAsia"/>
          <w:spacing w:val="-2"/>
          <w:rtl/>
        </w:rPr>
        <w:t>المجاني</w:t>
      </w:r>
      <w:r w:rsidRPr="006830D0">
        <w:rPr>
          <w:spacing w:val="-2"/>
          <w:rtl/>
        </w:rPr>
        <w:t xml:space="preserve"> </w:t>
      </w:r>
      <w:r w:rsidRPr="006830D0">
        <w:rPr>
          <w:rFonts w:hint="eastAsia"/>
          <w:spacing w:val="-2"/>
          <w:rtl/>
        </w:rPr>
        <w:t>للمتعرضات</w:t>
      </w:r>
      <w:r w:rsidRPr="006830D0">
        <w:rPr>
          <w:spacing w:val="-2"/>
          <w:rtl/>
        </w:rPr>
        <w:t xml:space="preserve"> </w:t>
      </w:r>
      <w:r w:rsidRPr="006830D0">
        <w:rPr>
          <w:rFonts w:hint="eastAsia"/>
          <w:spacing w:val="-2"/>
          <w:rtl/>
        </w:rPr>
        <w:t>للعنف</w:t>
      </w:r>
      <w:r w:rsidRPr="006830D0">
        <w:rPr>
          <w:spacing w:val="-2"/>
          <w:rtl/>
        </w:rPr>
        <w:t xml:space="preserve"> </w:t>
      </w:r>
      <w:r w:rsidRPr="006830D0">
        <w:rPr>
          <w:rFonts w:hint="eastAsia"/>
          <w:spacing w:val="-2"/>
          <w:rtl/>
        </w:rPr>
        <w:t>الأسري</w:t>
      </w:r>
      <w:r w:rsidRPr="006830D0">
        <w:rPr>
          <w:spacing w:val="-2"/>
          <w:rtl/>
        </w:rPr>
        <w:t xml:space="preserve"> </w:t>
      </w:r>
      <w:r w:rsidRPr="006830D0">
        <w:rPr>
          <w:rFonts w:hint="eastAsia"/>
          <w:spacing w:val="-2"/>
          <w:rtl/>
        </w:rPr>
        <w:t>وأطفالهن،</w:t>
      </w:r>
      <w:r w:rsidRPr="006830D0">
        <w:rPr>
          <w:spacing w:val="-2"/>
          <w:rtl/>
        </w:rPr>
        <w:t xml:space="preserve"> </w:t>
      </w:r>
      <w:r w:rsidRPr="006830D0">
        <w:rPr>
          <w:rFonts w:hint="eastAsia"/>
          <w:spacing w:val="-2"/>
          <w:rtl/>
        </w:rPr>
        <w:t>وتمثل</w:t>
      </w:r>
      <w:r w:rsidRPr="006830D0">
        <w:rPr>
          <w:spacing w:val="-2"/>
          <w:rtl/>
        </w:rPr>
        <w:t xml:space="preserve"> </w:t>
      </w:r>
      <w:r w:rsidRPr="006830D0">
        <w:rPr>
          <w:rFonts w:hint="eastAsia"/>
          <w:spacing w:val="-2"/>
          <w:rtl/>
        </w:rPr>
        <w:t>نموذجا</w:t>
      </w:r>
      <w:r w:rsidRPr="006830D0">
        <w:rPr>
          <w:spacing w:val="-2"/>
          <w:rtl/>
        </w:rPr>
        <w:t xml:space="preserve"> </w:t>
      </w:r>
      <w:r w:rsidRPr="006830D0">
        <w:rPr>
          <w:rFonts w:hint="eastAsia"/>
          <w:spacing w:val="-2"/>
          <w:rtl/>
        </w:rPr>
        <w:t>للشراكة</w:t>
      </w:r>
      <w:r w:rsidRPr="006830D0">
        <w:rPr>
          <w:spacing w:val="-2"/>
          <w:rtl/>
        </w:rPr>
        <w:t xml:space="preserve"> </w:t>
      </w:r>
      <w:r w:rsidRPr="006830D0">
        <w:rPr>
          <w:rFonts w:hint="eastAsia"/>
          <w:spacing w:val="-2"/>
          <w:rtl/>
        </w:rPr>
        <w:t>المجتمعية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مملكة</w:t>
      </w:r>
      <w:r w:rsidRPr="006830D0">
        <w:rPr>
          <w:spacing w:val="-2"/>
          <w:rtl/>
        </w:rPr>
        <w:t xml:space="preserve"> </w:t>
      </w:r>
      <w:r w:rsidRPr="006830D0">
        <w:rPr>
          <w:rFonts w:hint="eastAsia"/>
          <w:spacing w:val="-2"/>
          <w:rtl/>
        </w:rPr>
        <w:t>البحرين</w:t>
      </w:r>
      <w:r w:rsidRPr="006830D0">
        <w:rPr>
          <w:spacing w:val="-2"/>
          <w:rtl/>
        </w:rPr>
        <w:t xml:space="preserve"> </w:t>
      </w:r>
      <w:r w:rsidRPr="006830D0">
        <w:rPr>
          <w:rFonts w:hint="eastAsia"/>
          <w:spacing w:val="-2"/>
          <w:rtl/>
        </w:rPr>
        <w:t>بين</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العمل</w:t>
      </w:r>
      <w:r w:rsidRPr="006830D0">
        <w:rPr>
          <w:spacing w:val="-2"/>
          <w:rtl/>
        </w:rPr>
        <w:t xml:space="preserve"> </w:t>
      </w:r>
      <w:r w:rsidRPr="006830D0">
        <w:rPr>
          <w:rFonts w:hint="eastAsia"/>
          <w:spacing w:val="-2"/>
          <w:rtl/>
        </w:rPr>
        <w:t>والتنمية</w:t>
      </w:r>
      <w:r w:rsidRPr="006830D0">
        <w:rPr>
          <w:spacing w:val="-2"/>
          <w:rtl/>
        </w:rPr>
        <w:t xml:space="preserve"> </w:t>
      </w:r>
      <w:r w:rsidRPr="006830D0">
        <w:rPr>
          <w:rFonts w:hint="eastAsia"/>
          <w:spacing w:val="-2"/>
          <w:rtl/>
        </w:rPr>
        <w:t>الاجتماعية</w:t>
      </w:r>
      <w:r w:rsidRPr="006830D0">
        <w:rPr>
          <w:spacing w:val="-2"/>
          <w:rtl/>
        </w:rPr>
        <w:t xml:space="preserve"> </w:t>
      </w:r>
      <w:r w:rsidRPr="006830D0">
        <w:rPr>
          <w:rFonts w:hint="eastAsia"/>
          <w:spacing w:val="-2"/>
          <w:rtl/>
        </w:rPr>
        <w:t>والجمعيات</w:t>
      </w:r>
      <w:r w:rsidRPr="006830D0">
        <w:rPr>
          <w:spacing w:val="-2"/>
          <w:rtl/>
        </w:rPr>
        <w:t xml:space="preserve"> </w:t>
      </w:r>
      <w:r w:rsidRPr="006830D0">
        <w:rPr>
          <w:rFonts w:hint="eastAsia"/>
          <w:spacing w:val="-2"/>
          <w:rtl/>
        </w:rPr>
        <w:t>الأهلية</w:t>
      </w:r>
      <w:r w:rsidRPr="006830D0">
        <w:rPr>
          <w:spacing w:val="-2"/>
          <w:rtl/>
        </w:rPr>
        <w:t xml:space="preserve"> </w:t>
      </w:r>
      <w:r w:rsidRPr="006830D0">
        <w:rPr>
          <w:rFonts w:hint="eastAsia"/>
          <w:spacing w:val="-2"/>
          <w:rtl/>
        </w:rPr>
        <w:t>ذات</w:t>
      </w:r>
      <w:r w:rsidRPr="006830D0">
        <w:rPr>
          <w:spacing w:val="-2"/>
          <w:rtl/>
        </w:rPr>
        <w:t xml:space="preserve"> </w:t>
      </w:r>
      <w:r w:rsidRPr="006830D0">
        <w:rPr>
          <w:rFonts w:hint="eastAsia"/>
          <w:spacing w:val="-2"/>
          <w:rtl/>
        </w:rPr>
        <w:t>الاختصاص،</w:t>
      </w:r>
      <w:r w:rsidRPr="006830D0">
        <w:rPr>
          <w:spacing w:val="-2"/>
          <w:rtl/>
        </w:rPr>
        <w:t xml:space="preserve"> </w:t>
      </w:r>
      <w:r w:rsidRPr="006830D0">
        <w:rPr>
          <w:rFonts w:hint="eastAsia"/>
          <w:spacing w:val="-2"/>
          <w:rtl/>
        </w:rPr>
        <w:t>وتدار</w:t>
      </w:r>
      <w:r w:rsidRPr="006830D0">
        <w:rPr>
          <w:spacing w:val="-2"/>
          <w:rtl/>
        </w:rPr>
        <w:t xml:space="preserve"> </w:t>
      </w:r>
      <w:r w:rsidRPr="006830D0">
        <w:rPr>
          <w:rFonts w:hint="eastAsia"/>
          <w:spacing w:val="-2"/>
          <w:rtl/>
        </w:rPr>
        <w:t>بإشراف</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قبل</w:t>
      </w:r>
      <w:r w:rsidRPr="006830D0">
        <w:rPr>
          <w:spacing w:val="-2"/>
          <w:rtl/>
        </w:rPr>
        <w:t xml:space="preserve"> </w:t>
      </w:r>
      <w:r w:rsidRPr="006830D0">
        <w:rPr>
          <w:rFonts w:hint="eastAsia"/>
          <w:spacing w:val="-2"/>
          <w:rtl/>
        </w:rPr>
        <w:t>جمعية</w:t>
      </w:r>
      <w:r w:rsidRPr="006830D0">
        <w:rPr>
          <w:spacing w:val="-2"/>
          <w:rtl/>
        </w:rPr>
        <w:t xml:space="preserve"> </w:t>
      </w:r>
      <w:r w:rsidRPr="006830D0">
        <w:rPr>
          <w:rFonts w:hint="eastAsia"/>
          <w:spacing w:val="-2"/>
          <w:rtl/>
        </w:rPr>
        <w:t>أهلية</w:t>
      </w:r>
      <w:r w:rsidRPr="006830D0">
        <w:rPr>
          <w:spacing w:val="-2"/>
        </w:rPr>
        <w:t>.</w:t>
      </w:r>
      <w:r w:rsidRPr="006830D0">
        <w:rPr>
          <w:spacing w:val="-2"/>
          <w:rtl/>
        </w:rPr>
        <w:t xml:space="preserve"> </w:t>
      </w:r>
      <w:r w:rsidRPr="006830D0">
        <w:rPr>
          <w:rFonts w:hint="eastAsia"/>
          <w:spacing w:val="-2"/>
          <w:rtl/>
        </w:rPr>
        <w:t>كما</w:t>
      </w:r>
      <w:r w:rsidRPr="006830D0">
        <w:rPr>
          <w:spacing w:val="-2"/>
          <w:rtl/>
        </w:rPr>
        <w:t xml:space="preserve"> </w:t>
      </w:r>
      <w:r w:rsidRPr="006830D0">
        <w:rPr>
          <w:rFonts w:hint="eastAsia"/>
          <w:spacing w:val="-2"/>
          <w:rtl/>
        </w:rPr>
        <w:t>افتتح</w:t>
      </w:r>
      <w:r w:rsidRPr="006830D0">
        <w:rPr>
          <w:spacing w:val="-2"/>
          <w:rtl/>
        </w:rPr>
        <w:t xml:space="preserve"> </w:t>
      </w:r>
      <w:r w:rsidRPr="006830D0">
        <w:rPr>
          <w:rFonts w:hint="eastAsia"/>
          <w:spacing w:val="-2"/>
          <w:rtl/>
        </w:rPr>
        <w:t>مركز</w:t>
      </w:r>
      <w:r w:rsidRPr="006830D0">
        <w:rPr>
          <w:spacing w:val="-2"/>
          <w:rtl/>
        </w:rPr>
        <w:t xml:space="preserve"> </w:t>
      </w:r>
      <w:r w:rsidRPr="006830D0">
        <w:rPr>
          <w:rFonts w:hint="eastAsia"/>
          <w:spacing w:val="-2"/>
          <w:rtl/>
        </w:rPr>
        <w:t>عائشة</w:t>
      </w:r>
      <w:r w:rsidRPr="006830D0">
        <w:rPr>
          <w:spacing w:val="-2"/>
          <w:rtl/>
        </w:rPr>
        <w:t xml:space="preserve"> </w:t>
      </w:r>
      <w:r w:rsidRPr="006830D0">
        <w:rPr>
          <w:rFonts w:hint="eastAsia"/>
          <w:spacing w:val="-2"/>
          <w:rtl/>
        </w:rPr>
        <w:t>يتيم</w:t>
      </w:r>
      <w:r w:rsidRPr="006830D0">
        <w:rPr>
          <w:spacing w:val="-2"/>
          <w:rtl/>
        </w:rPr>
        <w:t xml:space="preserve"> </w:t>
      </w:r>
      <w:r w:rsidRPr="006830D0">
        <w:rPr>
          <w:rFonts w:hint="eastAsia"/>
          <w:spacing w:val="-2"/>
          <w:rtl/>
        </w:rPr>
        <w:t>لضحايا</w:t>
      </w:r>
      <w:r w:rsidRPr="006830D0">
        <w:rPr>
          <w:spacing w:val="-2"/>
          <w:rtl/>
        </w:rPr>
        <w:t xml:space="preserve"> </w:t>
      </w:r>
      <w:r w:rsidRPr="006830D0">
        <w:rPr>
          <w:rFonts w:hint="eastAsia"/>
          <w:spacing w:val="-2"/>
          <w:rtl/>
        </w:rPr>
        <w:t>العنف</w:t>
      </w:r>
      <w:r w:rsidRPr="006830D0">
        <w:rPr>
          <w:spacing w:val="-2"/>
          <w:rtl/>
        </w:rPr>
        <w:t xml:space="preserve"> </w:t>
      </w:r>
      <w:r w:rsidRPr="006830D0">
        <w:rPr>
          <w:rFonts w:hint="eastAsia"/>
          <w:spacing w:val="-2"/>
          <w:rtl/>
        </w:rPr>
        <w:t>الاسري</w:t>
      </w:r>
      <w:r w:rsidRPr="006830D0">
        <w:rPr>
          <w:spacing w:val="-2"/>
          <w:rtl/>
        </w:rPr>
        <w:t xml:space="preserve"> </w:t>
      </w:r>
      <w:r w:rsidRPr="006830D0">
        <w:rPr>
          <w:rFonts w:hint="eastAsia"/>
          <w:spacing w:val="-2"/>
          <w:rtl/>
        </w:rPr>
        <w:t>وهو</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مبادرات</w:t>
      </w:r>
      <w:r w:rsidRPr="006830D0">
        <w:rPr>
          <w:spacing w:val="-2"/>
          <w:rtl/>
        </w:rPr>
        <w:t xml:space="preserve"> </w:t>
      </w:r>
      <w:r w:rsidRPr="006830D0">
        <w:rPr>
          <w:rFonts w:hint="eastAsia"/>
          <w:spacing w:val="-2"/>
          <w:rtl/>
        </w:rPr>
        <w:t>القطاع</w:t>
      </w:r>
      <w:r w:rsidRPr="006830D0">
        <w:rPr>
          <w:spacing w:val="-2"/>
          <w:rtl/>
        </w:rPr>
        <w:t xml:space="preserve"> </w:t>
      </w:r>
      <w:r w:rsidRPr="006830D0">
        <w:rPr>
          <w:rFonts w:hint="eastAsia"/>
          <w:spacing w:val="-2"/>
          <w:rtl/>
        </w:rPr>
        <w:t>الأهلي</w:t>
      </w:r>
      <w:r w:rsidRPr="006830D0">
        <w:rPr>
          <w:spacing w:val="-2"/>
          <w:rtl/>
        </w:rPr>
        <w:t xml:space="preserve">. </w:t>
      </w:r>
    </w:p>
    <w:p w:rsidR="00632DB7" w:rsidRPr="00A544A4" w:rsidRDefault="00632DB7" w:rsidP="00632DB7">
      <w:pPr>
        <w:pStyle w:val="HChGA"/>
      </w:pPr>
      <w:r w:rsidRPr="006830D0">
        <w:rPr>
          <w:rFonts w:ascii="Symbol" w:hAnsi="Symbol"/>
          <w:spacing w:val="-6"/>
        </w:rPr>
        <w:tab/>
      </w:r>
      <w:bookmarkStart w:id="47" w:name="_Toc508722192"/>
      <w:bookmarkStart w:id="48" w:name="_Toc508792657"/>
      <w:r w:rsidRPr="006830D0">
        <w:rPr>
          <w:rFonts w:hint="eastAsia"/>
          <w:spacing w:val="-6"/>
          <w:rtl/>
          <w:lang w:bidi="ar-MA"/>
        </w:rPr>
        <w:t>ثامناً</w:t>
      </w:r>
      <w:r w:rsidRPr="006830D0">
        <w:rPr>
          <w:spacing w:val="-6"/>
          <w:rtl/>
          <w:lang w:bidi="ar-MA"/>
        </w:rPr>
        <w:t>-</w:t>
      </w:r>
      <w:r w:rsidRPr="006830D0">
        <w:rPr>
          <w:spacing w:val="-6"/>
          <w:rtl/>
          <w:lang w:bidi="ar-MA"/>
        </w:rPr>
        <w:tab/>
      </w:r>
      <w:r w:rsidRPr="006830D0">
        <w:rPr>
          <w:rFonts w:hint="eastAsia"/>
          <w:spacing w:val="-6"/>
          <w:rtl/>
          <w:lang w:bidi="ar-MA"/>
        </w:rPr>
        <w:t>الصحة</w:t>
      </w:r>
      <w:r w:rsidRPr="006830D0">
        <w:rPr>
          <w:spacing w:val="-6"/>
          <w:rtl/>
          <w:lang w:bidi="ar-MA"/>
        </w:rPr>
        <w:t xml:space="preserve"> </w:t>
      </w:r>
      <w:r w:rsidRPr="006830D0">
        <w:rPr>
          <w:rFonts w:hint="eastAsia"/>
          <w:spacing w:val="-6"/>
          <w:rtl/>
          <w:lang w:bidi="ar-MA"/>
        </w:rPr>
        <w:t>الأساسية</w:t>
      </w:r>
      <w:r w:rsidRPr="006830D0">
        <w:rPr>
          <w:spacing w:val="-6"/>
          <w:rtl/>
          <w:lang w:bidi="ar-MA"/>
        </w:rPr>
        <w:t xml:space="preserve"> </w:t>
      </w:r>
      <w:r w:rsidRPr="006830D0">
        <w:rPr>
          <w:rFonts w:hint="eastAsia"/>
          <w:spacing w:val="-6"/>
          <w:rtl/>
          <w:lang w:bidi="ar-MA"/>
        </w:rPr>
        <w:t>والرعاية</w:t>
      </w:r>
      <w:r w:rsidRPr="006830D0">
        <w:rPr>
          <w:spacing w:val="-6"/>
          <w:rtl/>
          <w:lang w:bidi="ar-MA"/>
        </w:rPr>
        <w:t xml:space="preserve"> (المادة 6، </w:t>
      </w:r>
      <w:r w:rsidRPr="006830D0">
        <w:rPr>
          <w:rFonts w:hint="eastAsia"/>
          <w:spacing w:val="-6"/>
          <w:rtl/>
          <w:lang w:bidi="ar-MA"/>
        </w:rPr>
        <w:t>والفقرة</w:t>
      </w:r>
      <w:r w:rsidRPr="006830D0">
        <w:rPr>
          <w:spacing w:val="-6"/>
          <w:rtl/>
          <w:lang w:bidi="ar-MA"/>
        </w:rPr>
        <w:t xml:space="preserve"> 3 </w:t>
      </w:r>
      <w:r w:rsidRPr="006830D0">
        <w:rPr>
          <w:rFonts w:hint="eastAsia"/>
          <w:spacing w:val="-6"/>
          <w:rtl/>
          <w:lang w:bidi="ar-MA"/>
        </w:rPr>
        <w:t>من</w:t>
      </w:r>
      <w:r w:rsidRPr="006830D0">
        <w:rPr>
          <w:spacing w:val="-6"/>
          <w:rtl/>
          <w:lang w:bidi="ar-MA"/>
        </w:rPr>
        <w:t xml:space="preserve"> </w:t>
      </w:r>
      <w:r w:rsidRPr="006830D0">
        <w:rPr>
          <w:rFonts w:hint="eastAsia"/>
          <w:spacing w:val="-6"/>
          <w:rtl/>
          <w:lang w:bidi="ar-MA"/>
        </w:rPr>
        <w:t>المادة</w:t>
      </w:r>
      <w:r w:rsidRPr="006830D0">
        <w:rPr>
          <w:spacing w:val="-6"/>
          <w:rtl/>
          <w:lang w:bidi="ar-MA"/>
        </w:rPr>
        <w:t xml:space="preserve"> 18، </w:t>
      </w:r>
      <w:r w:rsidRPr="006830D0">
        <w:rPr>
          <w:rFonts w:hint="eastAsia"/>
          <w:spacing w:val="-6"/>
          <w:rtl/>
          <w:lang w:bidi="ar-MA"/>
        </w:rPr>
        <w:t>والمواد </w:t>
      </w:r>
      <w:r w:rsidRPr="006830D0">
        <w:rPr>
          <w:spacing w:val="-6"/>
          <w:rtl/>
          <w:lang w:bidi="ar-MA"/>
        </w:rPr>
        <w:t>23</w:t>
      </w:r>
      <w:r>
        <w:rPr>
          <w:rFonts w:hint="cs"/>
          <w:rtl/>
          <w:lang w:bidi="ar-MA"/>
        </w:rPr>
        <w:t xml:space="preserve"> </w:t>
      </w:r>
      <w:r w:rsidRPr="00A544A4">
        <w:rPr>
          <w:rFonts w:hint="cs"/>
          <w:rtl/>
          <w:lang w:bidi="ar-MA"/>
        </w:rPr>
        <w:t>و24</w:t>
      </w:r>
      <w:r>
        <w:rPr>
          <w:rFonts w:hint="cs"/>
          <w:rtl/>
          <w:lang w:bidi="ar-MA"/>
        </w:rPr>
        <w:t xml:space="preserve"> </w:t>
      </w:r>
      <w:r w:rsidRPr="00A544A4">
        <w:rPr>
          <w:rFonts w:hint="cs"/>
          <w:rtl/>
          <w:lang w:bidi="ar-MA"/>
        </w:rPr>
        <w:t>و26،</w:t>
      </w:r>
      <w:r>
        <w:rPr>
          <w:rFonts w:hint="cs"/>
          <w:rtl/>
          <w:lang w:bidi="ar-MA"/>
        </w:rPr>
        <w:t xml:space="preserve"> </w:t>
      </w:r>
      <w:r w:rsidRPr="00A544A4">
        <w:rPr>
          <w:rFonts w:hint="cs"/>
          <w:rtl/>
          <w:lang w:bidi="ar-MA"/>
        </w:rPr>
        <w:t>والفقرات</w:t>
      </w:r>
      <w:r>
        <w:rPr>
          <w:rFonts w:hint="cs"/>
          <w:rtl/>
          <w:lang w:bidi="ar-MA"/>
        </w:rPr>
        <w:t xml:space="preserve"> </w:t>
      </w:r>
      <w:r w:rsidRPr="00A544A4">
        <w:rPr>
          <w:rFonts w:hint="cs"/>
          <w:rtl/>
          <w:lang w:bidi="ar-MA"/>
        </w:rPr>
        <w:t>1-3</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27</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الاتفاقية)</w:t>
      </w:r>
      <w:bookmarkEnd w:id="47"/>
      <w:bookmarkEnd w:id="48"/>
    </w:p>
    <w:p w:rsidR="00632DB7" w:rsidRPr="00A544A4" w:rsidRDefault="00632DB7" w:rsidP="00632DB7">
      <w:pPr>
        <w:pStyle w:val="SingleTxtGA"/>
        <w:rPr>
          <w:rtl/>
        </w:rPr>
      </w:pPr>
      <w:r w:rsidRPr="00A544A4">
        <w:rPr>
          <w:rFonts w:eastAsia="Calibri"/>
          <w:rtl/>
        </w:rPr>
        <w:t>102-</w:t>
      </w:r>
      <w:r w:rsidRPr="00A544A4">
        <w:rPr>
          <w:rFonts w:eastAsia="Calibri"/>
          <w:rtl/>
        </w:rPr>
        <w:tab/>
      </w:r>
      <w:r w:rsidRPr="00A544A4">
        <w:rPr>
          <w:rFonts w:hint="cs"/>
          <w:rtl/>
        </w:rPr>
        <w:t>حققت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الانجازات</w:t>
      </w:r>
      <w:r>
        <w:rPr>
          <w:rFonts w:hint="cs"/>
          <w:rtl/>
        </w:rPr>
        <w:t xml:space="preserve"> </w:t>
      </w:r>
      <w:r w:rsidRPr="00A544A4">
        <w:rPr>
          <w:rFonts w:hint="cs"/>
          <w:rtl/>
        </w:rPr>
        <w:t>على</w:t>
      </w:r>
      <w:r>
        <w:rPr>
          <w:rFonts w:hint="cs"/>
          <w:rtl/>
        </w:rPr>
        <w:t xml:space="preserve"> </w:t>
      </w:r>
      <w:r w:rsidRPr="00A544A4">
        <w:rPr>
          <w:rFonts w:hint="cs"/>
          <w:rtl/>
        </w:rPr>
        <w:t>المستوى</w:t>
      </w:r>
      <w:r>
        <w:rPr>
          <w:rFonts w:hint="cs"/>
          <w:rtl/>
        </w:rPr>
        <w:t xml:space="preserve"> </w:t>
      </w:r>
      <w:r w:rsidRPr="00A544A4">
        <w:rPr>
          <w:rFonts w:hint="cs"/>
          <w:rtl/>
        </w:rPr>
        <w:t>الصحي</w:t>
      </w:r>
      <w:r>
        <w:rPr>
          <w:rFonts w:hint="cs"/>
          <w:rtl/>
        </w:rPr>
        <w:t xml:space="preserve"> </w:t>
      </w:r>
      <w:r w:rsidRPr="00A544A4">
        <w:rPr>
          <w:rFonts w:hint="cs"/>
          <w:rtl/>
        </w:rPr>
        <w:t>في</w:t>
      </w:r>
      <w:r>
        <w:rPr>
          <w:rFonts w:hint="cs"/>
          <w:rtl/>
        </w:rPr>
        <w:t xml:space="preserve"> </w:t>
      </w:r>
      <w:r w:rsidRPr="00A544A4">
        <w:rPr>
          <w:rFonts w:hint="cs"/>
          <w:rtl/>
        </w:rPr>
        <w:t>الفترة</w:t>
      </w:r>
      <w:r>
        <w:rPr>
          <w:rFonts w:hint="cs"/>
          <w:rtl/>
        </w:rPr>
        <w:t xml:space="preserve"> </w:t>
      </w:r>
      <w:r w:rsidRPr="00A544A4">
        <w:rPr>
          <w:rFonts w:hint="cs"/>
          <w:rtl/>
        </w:rPr>
        <w:t>بين</w:t>
      </w:r>
      <w:r>
        <w:rPr>
          <w:rFonts w:hint="cs"/>
          <w:rtl/>
        </w:rPr>
        <w:t xml:space="preserve"> </w:t>
      </w:r>
      <w:r w:rsidRPr="00A544A4">
        <w:rPr>
          <w:rFonts w:hint="cs"/>
          <w:rtl/>
        </w:rPr>
        <w:t>التقريرين</w:t>
      </w:r>
      <w:r>
        <w:rPr>
          <w:rFonts w:hint="cs"/>
          <w:rtl/>
        </w:rPr>
        <w:t xml:space="preserve"> </w:t>
      </w:r>
      <w:r w:rsidRPr="00A544A4">
        <w:rPr>
          <w:rFonts w:hint="cs"/>
          <w:rtl/>
        </w:rPr>
        <w:t>الدوريين،</w:t>
      </w:r>
      <w:r>
        <w:rPr>
          <w:rFonts w:hint="cs"/>
          <w:rtl/>
        </w:rPr>
        <w:t xml:space="preserve"> </w:t>
      </w:r>
      <w:r w:rsidRPr="00A544A4">
        <w:rPr>
          <w:rFonts w:hint="cs"/>
          <w:rtl/>
        </w:rPr>
        <w:t>نورد</w:t>
      </w:r>
      <w:r>
        <w:rPr>
          <w:rFonts w:hint="cs"/>
          <w:rtl/>
        </w:rPr>
        <w:t xml:space="preserve"> </w:t>
      </w:r>
      <w:r w:rsidRPr="00A544A4">
        <w:rPr>
          <w:rFonts w:hint="cs"/>
          <w:rtl/>
        </w:rPr>
        <w:t>منها:</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إنشاء</w:t>
      </w:r>
      <w:r>
        <w:rPr>
          <w:rFonts w:hint="cs"/>
          <w:rtl/>
        </w:rPr>
        <w:t xml:space="preserve"> </w:t>
      </w:r>
      <w:r w:rsidRPr="00A544A4">
        <w:rPr>
          <w:rFonts w:hint="cs"/>
          <w:rtl/>
        </w:rPr>
        <w:t>الهيئة</w:t>
      </w:r>
      <w:r>
        <w:rPr>
          <w:rFonts w:hint="cs"/>
          <w:rtl/>
        </w:rPr>
        <w:t xml:space="preserve"> </w:t>
      </w:r>
      <w:r w:rsidRPr="00A544A4">
        <w:rPr>
          <w:rFonts w:hint="cs"/>
          <w:rtl/>
        </w:rPr>
        <w:t>الوطنية</w:t>
      </w:r>
      <w:r>
        <w:rPr>
          <w:rFonts w:hint="cs"/>
          <w:rtl/>
        </w:rPr>
        <w:t xml:space="preserve"> </w:t>
      </w:r>
      <w:r w:rsidRPr="00A544A4">
        <w:rPr>
          <w:rFonts w:hint="cs"/>
          <w:rtl/>
        </w:rPr>
        <w:t>لتنظيم</w:t>
      </w:r>
      <w:r>
        <w:rPr>
          <w:rFonts w:hint="cs"/>
          <w:rtl/>
        </w:rPr>
        <w:t xml:space="preserve"> </w:t>
      </w:r>
      <w:r w:rsidRPr="00A544A4">
        <w:rPr>
          <w:rFonts w:hint="cs"/>
          <w:rtl/>
        </w:rPr>
        <w:t>المهن</w:t>
      </w:r>
      <w:r>
        <w:rPr>
          <w:rFonts w:hint="cs"/>
          <w:rtl/>
        </w:rPr>
        <w:t xml:space="preserve"> </w:t>
      </w:r>
      <w:r w:rsidRPr="00A544A4">
        <w:rPr>
          <w:rFonts w:hint="cs"/>
          <w:rtl/>
        </w:rPr>
        <w:t>والخدمات</w:t>
      </w:r>
      <w:r>
        <w:rPr>
          <w:rFonts w:hint="cs"/>
          <w:rtl/>
        </w:rPr>
        <w:t xml:space="preserve"> </w:t>
      </w:r>
      <w:r w:rsidRPr="00A544A4">
        <w:rPr>
          <w:rFonts w:hint="cs"/>
          <w:rtl/>
        </w:rPr>
        <w:t>الصحية</w:t>
      </w:r>
      <w:r>
        <w:rPr>
          <w:rFonts w:hint="cs"/>
          <w:rtl/>
        </w:rPr>
        <w:t xml:space="preserve"> </w:t>
      </w:r>
      <w:r w:rsidRPr="00A544A4">
        <w:rPr>
          <w:rFonts w:hint="cs"/>
          <w:rtl/>
        </w:rPr>
        <w:t>بمرسوم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rPr>
          <w:rFonts w:hint="cs"/>
          <w:rtl/>
        </w:rPr>
        <w:t>38</w:t>
      </w:r>
      <w:r>
        <w:rPr>
          <w:rFonts w:hint="cs"/>
          <w:rtl/>
        </w:rPr>
        <w:t xml:space="preserve"> </w:t>
      </w:r>
      <w:r w:rsidRPr="00A544A4">
        <w:rPr>
          <w:rFonts w:hint="cs"/>
          <w:rtl/>
        </w:rPr>
        <w:t>لسنة</w:t>
      </w:r>
      <w:r>
        <w:rPr>
          <w:rFonts w:hint="cs"/>
          <w:rtl/>
        </w:rPr>
        <w:t xml:space="preserve"> </w:t>
      </w:r>
      <w:r w:rsidRPr="00A544A4">
        <w:rPr>
          <w:rFonts w:hint="cs"/>
          <w:rtl/>
        </w:rPr>
        <w:t>2009</w:t>
      </w:r>
      <w:r>
        <w:rPr>
          <w:rFonts w:hint="cs"/>
          <w:rtl/>
        </w:rPr>
        <w:t xml:space="preserve"> </w:t>
      </w:r>
      <w:r w:rsidRPr="00A544A4">
        <w:rPr>
          <w:rFonts w:hint="cs"/>
          <w:rtl/>
        </w:rPr>
        <w:t>لتكون</w:t>
      </w:r>
      <w:r>
        <w:rPr>
          <w:rFonts w:hint="cs"/>
          <w:rtl/>
        </w:rPr>
        <w:t xml:space="preserve"> </w:t>
      </w:r>
      <w:r w:rsidRPr="00A544A4">
        <w:rPr>
          <w:rFonts w:hint="cs"/>
          <w:rtl/>
        </w:rPr>
        <w:t>الذراع</w:t>
      </w:r>
      <w:r>
        <w:rPr>
          <w:rFonts w:hint="cs"/>
          <w:rtl/>
        </w:rPr>
        <w:t xml:space="preserve"> </w:t>
      </w:r>
      <w:r w:rsidRPr="00A544A4">
        <w:rPr>
          <w:rFonts w:hint="cs"/>
          <w:rtl/>
        </w:rPr>
        <w:t>الرقابي</w:t>
      </w:r>
      <w:r>
        <w:rPr>
          <w:rFonts w:hint="cs"/>
          <w:rtl/>
        </w:rPr>
        <w:t xml:space="preserve"> </w:t>
      </w:r>
      <w:r w:rsidRPr="00A544A4">
        <w:rPr>
          <w:rFonts w:hint="cs"/>
          <w:rtl/>
        </w:rPr>
        <w:t>لوزارة</w:t>
      </w:r>
      <w:r>
        <w:rPr>
          <w:rFonts w:hint="cs"/>
          <w:rtl/>
        </w:rPr>
        <w:t xml:space="preserve"> </w:t>
      </w:r>
      <w:r w:rsidRPr="00A544A4">
        <w:rPr>
          <w:rFonts w:hint="cs"/>
          <w:rtl/>
        </w:rPr>
        <w:t>الصحة</w:t>
      </w:r>
      <w:r>
        <w:rPr>
          <w:rFonts w:hint="cs"/>
          <w:rtl/>
        </w:rPr>
        <w:t xml:space="preserve"> </w:t>
      </w:r>
      <w:r w:rsidRPr="00A544A4">
        <w:rPr>
          <w:rFonts w:hint="cs"/>
          <w:rtl/>
        </w:rPr>
        <w:t>وتهدف</w:t>
      </w:r>
      <w:r>
        <w:rPr>
          <w:rFonts w:hint="cs"/>
          <w:rtl/>
        </w:rPr>
        <w:t xml:space="preserve"> </w:t>
      </w:r>
      <w:r w:rsidRPr="00A544A4">
        <w:rPr>
          <w:rFonts w:hint="cs"/>
          <w:rtl/>
        </w:rPr>
        <w:t>إلى</w:t>
      </w:r>
      <w:r>
        <w:rPr>
          <w:rFonts w:hint="cs"/>
          <w:rtl/>
        </w:rPr>
        <w:t xml:space="preserve"> </w:t>
      </w:r>
      <w:r w:rsidRPr="00A544A4">
        <w:rPr>
          <w:rFonts w:hint="cs"/>
          <w:rtl/>
        </w:rPr>
        <w:t>مراقبة</w:t>
      </w:r>
      <w:r>
        <w:rPr>
          <w:rFonts w:hint="cs"/>
          <w:rtl/>
        </w:rPr>
        <w:t xml:space="preserve"> </w:t>
      </w:r>
      <w:r w:rsidRPr="00A544A4">
        <w:rPr>
          <w:rFonts w:hint="cs"/>
          <w:rtl/>
        </w:rPr>
        <w:t>تطبيق</w:t>
      </w:r>
      <w:r>
        <w:rPr>
          <w:rFonts w:hint="cs"/>
          <w:rtl/>
        </w:rPr>
        <w:t xml:space="preserve"> </w:t>
      </w:r>
      <w:r w:rsidRPr="00A544A4">
        <w:rPr>
          <w:rFonts w:hint="cs"/>
          <w:rtl/>
        </w:rPr>
        <w:t>نظم</w:t>
      </w:r>
      <w:r>
        <w:rPr>
          <w:rFonts w:hint="cs"/>
          <w:rtl/>
        </w:rPr>
        <w:t xml:space="preserve"> </w:t>
      </w:r>
      <w:r w:rsidRPr="00A544A4">
        <w:rPr>
          <w:rFonts w:hint="cs"/>
          <w:rtl/>
        </w:rPr>
        <w:t>المهن</w:t>
      </w:r>
      <w:r>
        <w:rPr>
          <w:rFonts w:hint="cs"/>
          <w:rtl/>
        </w:rPr>
        <w:t xml:space="preserve"> </w:t>
      </w:r>
      <w:r w:rsidRPr="00A544A4">
        <w:rPr>
          <w:rFonts w:hint="cs"/>
          <w:rtl/>
        </w:rPr>
        <w:t>والخدمات</w:t>
      </w:r>
      <w:r>
        <w:rPr>
          <w:rFonts w:hint="cs"/>
          <w:rtl/>
        </w:rPr>
        <w:t xml:space="preserve"> </w:t>
      </w:r>
      <w:r w:rsidRPr="00A544A4">
        <w:rPr>
          <w:rFonts w:hint="cs"/>
          <w:rtl/>
        </w:rPr>
        <w:t>الصحية</w:t>
      </w:r>
      <w:r>
        <w:rPr>
          <w:rFonts w:hint="cs"/>
          <w:rtl/>
        </w:rPr>
        <w:t xml:space="preserve"> </w:t>
      </w:r>
      <w:r w:rsidRPr="00A544A4">
        <w:rPr>
          <w:rFonts w:hint="cs"/>
          <w:rtl/>
        </w:rPr>
        <w:t>بمملكة</w:t>
      </w:r>
      <w:r>
        <w:rPr>
          <w:rFonts w:hint="cs"/>
          <w:rtl/>
        </w:rPr>
        <w:t xml:space="preserve"> </w:t>
      </w:r>
      <w:r w:rsidRPr="00A544A4">
        <w:rPr>
          <w:rFonts w:hint="cs"/>
          <w:rtl/>
        </w:rPr>
        <w:t>البحرين</w:t>
      </w:r>
      <w:r>
        <w:rPr>
          <w:rFonts w:hint="cs"/>
          <w:rtl/>
        </w:rPr>
        <w:t xml:space="preserve"> </w:t>
      </w:r>
      <w:r w:rsidRPr="00A544A4">
        <w:rPr>
          <w:rFonts w:hint="cs"/>
          <w:rtl/>
        </w:rPr>
        <w:t>واقتراح</w:t>
      </w:r>
      <w:r>
        <w:rPr>
          <w:rFonts w:hint="cs"/>
          <w:rtl/>
        </w:rPr>
        <w:t xml:space="preserve"> </w:t>
      </w:r>
      <w:r w:rsidRPr="00A544A4">
        <w:rPr>
          <w:rFonts w:hint="cs"/>
          <w:rtl/>
        </w:rPr>
        <w:t>سبل</w:t>
      </w:r>
      <w:r>
        <w:rPr>
          <w:rFonts w:hint="cs"/>
          <w:rtl/>
        </w:rPr>
        <w:t xml:space="preserve"> </w:t>
      </w:r>
      <w:r w:rsidRPr="00A544A4">
        <w:rPr>
          <w:rFonts w:hint="cs"/>
          <w:rtl/>
        </w:rPr>
        <w:t>تطويرها</w:t>
      </w:r>
      <w:r>
        <w:rPr>
          <w:rFonts w:hint="cs"/>
          <w:rtl/>
        </w:rPr>
        <w:t xml:space="preserve"> </w:t>
      </w:r>
      <w:r w:rsidRPr="00A544A4">
        <w:rPr>
          <w:rFonts w:hint="cs"/>
          <w:rtl/>
        </w:rPr>
        <w:t>بما</w:t>
      </w:r>
      <w:r>
        <w:rPr>
          <w:rFonts w:hint="cs"/>
          <w:rtl/>
        </w:rPr>
        <w:t xml:space="preserve"> </w:t>
      </w:r>
      <w:r w:rsidRPr="00A544A4">
        <w:rPr>
          <w:rFonts w:hint="cs"/>
          <w:rtl/>
        </w:rPr>
        <w:t>يضمن</w:t>
      </w:r>
      <w:r>
        <w:rPr>
          <w:rFonts w:hint="cs"/>
          <w:rtl/>
        </w:rPr>
        <w:t xml:space="preserve"> </w:t>
      </w:r>
      <w:r w:rsidRPr="00A544A4">
        <w:rPr>
          <w:rFonts w:hint="cs"/>
          <w:rtl/>
        </w:rPr>
        <w:t>الكفاءة</w:t>
      </w:r>
      <w:r>
        <w:rPr>
          <w:rFonts w:hint="cs"/>
          <w:rtl/>
        </w:rPr>
        <w:t xml:space="preserve"> </w:t>
      </w:r>
      <w:r w:rsidRPr="00A544A4">
        <w:rPr>
          <w:rFonts w:hint="cs"/>
          <w:rtl/>
        </w:rPr>
        <w:t>العالية</w:t>
      </w:r>
      <w:r>
        <w:rPr>
          <w:rFonts w:hint="cs"/>
          <w:rtl/>
        </w:rPr>
        <w:t xml:space="preserve"> </w:t>
      </w:r>
      <w:r w:rsidRPr="00A544A4">
        <w:rPr>
          <w:rFonts w:hint="cs"/>
          <w:rtl/>
        </w:rPr>
        <w:t>والسلامة</w:t>
      </w:r>
      <w:r>
        <w:rPr>
          <w:rFonts w:hint="cs"/>
          <w:rtl/>
        </w:rPr>
        <w:t xml:space="preserve"> </w:t>
      </w:r>
      <w:r w:rsidRPr="00A544A4">
        <w:rPr>
          <w:rFonts w:hint="cs"/>
          <w:rtl/>
        </w:rPr>
        <w:t>والفاعلية</w:t>
      </w:r>
      <w:r>
        <w:rPr>
          <w:rFonts w:hint="cs"/>
          <w:rtl/>
        </w:rPr>
        <w:t xml:space="preserve"> </w:t>
      </w:r>
      <w:r w:rsidRPr="00A544A4">
        <w:rPr>
          <w:rFonts w:hint="cs"/>
          <w:rtl/>
        </w:rPr>
        <w:lastRenderedPageBreak/>
        <w:t>في</w:t>
      </w:r>
      <w:r>
        <w:rPr>
          <w:rFonts w:hint="eastAsia"/>
          <w:rtl/>
        </w:rPr>
        <w:t> </w:t>
      </w:r>
      <w:r w:rsidRPr="00A544A4">
        <w:rPr>
          <w:rFonts w:hint="cs"/>
          <w:rtl/>
        </w:rPr>
        <w:t>تقديم</w:t>
      </w:r>
      <w:r>
        <w:rPr>
          <w:rFonts w:hint="cs"/>
          <w:rtl/>
        </w:rPr>
        <w:t xml:space="preserve"> </w:t>
      </w:r>
      <w:r w:rsidRPr="00A544A4">
        <w:rPr>
          <w:rFonts w:hint="cs"/>
          <w:rtl/>
        </w:rPr>
        <w:t>هذه</w:t>
      </w:r>
      <w:r>
        <w:rPr>
          <w:rFonts w:hint="cs"/>
          <w:rtl/>
        </w:rPr>
        <w:t xml:space="preserve"> </w:t>
      </w:r>
      <w:r w:rsidRPr="00A544A4">
        <w:rPr>
          <w:rFonts w:hint="cs"/>
          <w:rtl/>
        </w:rPr>
        <w:t>الخدمات،</w:t>
      </w:r>
      <w:r>
        <w:rPr>
          <w:rFonts w:hint="cs"/>
          <w:rtl/>
        </w:rPr>
        <w:t xml:space="preserve"> </w:t>
      </w:r>
      <w:r w:rsidRPr="00A544A4">
        <w:rPr>
          <w:rFonts w:hint="cs"/>
          <w:rtl/>
        </w:rPr>
        <w:t>سواء</w:t>
      </w:r>
      <w:r>
        <w:rPr>
          <w:rFonts w:hint="cs"/>
          <w:rtl/>
        </w:rPr>
        <w:t xml:space="preserve"> </w:t>
      </w:r>
      <w:r w:rsidRPr="00A544A4">
        <w:rPr>
          <w:rFonts w:hint="cs"/>
          <w:rtl/>
        </w:rPr>
        <w:t>في</w:t>
      </w:r>
      <w:r>
        <w:rPr>
          <w:rFonts w:hint="cs"/>
          <w:rtl/>
        </w:rPr>
        <w:t xml:space="preserve"> </w:t>
      </w:r>
      <w:r w:rsidRPr="00A544A4">
        <w:rPr>
          <w:rFonts w:hint="cs"/>
          <w:rtl/>
        </w:rPr>
        <w:t>القطاع</w:t>
      </w:r>
      <w:r>
        <w:rPr>
          <w:rFonts w:hint="cs"/>
          <w:rtl/>
        </w:rPr>
        <w:t xml:space="preserve"> </w:t>
      </w:r>
      <w:r w:rsidRPr="00A544A4">
        <w:rPr>
          <w:rFonts w:hint="cs"/>
          <w:rtl/>
        </w:rPr>
        <w:t>الحكومي</w:t>
      </w:r>
      <w:r>
        <w:rPr>
          <w:rFonts w:hint="cs"/>
          <w:rtl/>
        </w:rPr>
        <w:t xml:space="preserve"> </w:t>
      </w:r>
      <w:r w:rsidRPr="00A544A4">
        <w:rPr>
          <w:rFonts w:hint="cs"/>
          <w:rtl/>
        </w:rPr>
        <w:t>أو</w:t>
      </w:r>
      <w:r>
        <w:rPr>
          <w:rFonts w:hint="cs"/>
          <w:rtl/>
        </w:rPr>
        <w:t xml:space="preserve"> </w:t>
      </w:r>
      <w:r w:rsidRPr="00A544A4">
        <w:rPr>
          <w:rFonts w:hint="cs"/>
          <w:rtl/>
        </w:rPr>
        <w:t>الخاص،</w:t>
      </w:r>
      <w:r>
        <w:rPr>
          <w:rFonts w:hint="cs"/>
          <w:rtl/>
        </w:rPr>
        <w:t xml:space="preserve"> </w:t>
      </w:r>
      <w:r w:rsidRPr="00A544A4">
        <w:rPr>
          <w:rFonts w:hint="cs"/>
          <w:rtl/>
        </w:rPr>
        <w:t>وقد</w:t>
      </w:r>
      <w:r>
        <w:rPr>
          <w:rFonts w:hint="cs"/>
          <w:rtl/>
        </w:rPr>
        <w:t xml:space="preserve"> </w:t>
      </w:r>
      <w:r w:rsidRPr="00A544A4">
        <w:rPr>
          <w:rFonts w:hint="cs"/>
          <w:rtl/>
        </w:rPr>
        <w:t>منحها</w:t>
      </w:r>
      <w:r>
        <w:rPr>
          <w:rFonts w:hint="cs"/>
          <w:rtl/>
        </w:rPr>
        <w:t xml:space="preserve"> </w:t>
      </w:r>
      <w:r w:rsidRPr="00A544A4">
        <w:rPr>
          <w:rFonts w:hint="cs"/>
          <w:rtl/>
        </w:rPr>
        <w:t>القانون</w:t>
      </w:r>
      <w:r>
        <w:rPr>
          <w:rFonts w:hint="cs"/>
          <w:rtl/>
        </w:rPr>
        <w:t xml:space="preserve"> </w:t>
      </w:r>
      <w:r w:rsidRPr="00A544A4">
        <w:rPr>
          <w:rFonts w:hint="cs"/>
          <w:rtl/>
        </w:rPr>
        <w:t>الشخصية</w:t>
      </w:r>
      <w:r>
        <w:rPr>
          <w:rFonts w:hint="cs"/>
          <w:rtl/>
        </w:rPr>
        <w:t xml:space="preserve"> </w:t>
      </w:r>
      <w:r w:rsidRPr="00A544A4">
        <w:rPr>
          <w:rFonts w:hint="cs"/>
          <w:rtl/>
        </w:rPr>
        <w:t>الاعتبارية</w:t>
      </w:r>
      <w:r>
        <w:rPr>
          <w:rFonts w:hint="cs"/>
          <w:rtl/>
        </w:rPr>
        <w:t xml:space="preserve"> </w:t>
      </w:r>
      <w:r w:rsidRPr="00A544A4">
        <w:rPr>
          <w:rFonts w:hint="cs"/>
          <w:rtl/>
        </w:rPr>
        <w:t>وأقر</w:t>
      </w:r>
      <w:r>
        <w:rPr>
          <w:rFonts w:hint="cs"/>
          <w:rtl/>
        </w:rPr>
        <w:t xml:space="preserve"> </w:t>
      </w:r>
      <w:r w:rsidRPr="00A544A4">
        <w:rPr>
          <w:rFonts w:hint="cs"/>
          <w:rtl/>
        </w:rPr>
        <w:t>لها</w:t>
      </w:r>
      <w:r>
        <w:rPr>
          <w:rFonts w:hint="cs"/>
          <w:rtl/>
        </w:rPr>
        <w:t xml:space="preserve"> </w:t>
      </w:r>
      <w:r w:rsidRPr="00A544A4">
        <w:rPr>
          <w:rFonts w:hint="cs"/>
          <w:rtl/>
        </w:rPr>
        <w:t>التمتع</w:t>
      </w:r>
      <w:r>
        <w:rPr>
          <w:rFonts w:hint="cs"/>
          <w:rtl/>
        </w:rPr>
        <w:t xml:space="preserve"> </w:t>
      </w:r>
      <w:r w:rsidRPr="00A544A4">
        <w:rPr>
          <w:rFonts w:hint="cs"/>
          <w:rtl/>
        </w:rPr>
        <w:t>بالاستقلال</w:t>
      </w:r>
      <w:r>
        <w:rPr>
          <w:rFonts w:hint="cs"/>
          <w:rtl/>
        </w:rPr>
        <w:t xml:space="preserve"> </w:t>
      </w:r>
      <w:r w:rsidRPr="00A544A4">
        <w:rPr>
          <w:rFonts w:hint="cs"/>
          <w:rtl/>
        </w:rPr>
        <w:t>المالي</w:t>
      </w:r>
      <w:r>
        <w:rPr>
          <w:rFonts w:hint="cs"/>
          <w:rtl/>
        </w:rPr>
        <w:t xml:space="preserve"> </w:t>
      </w:r>
      <w:r w:rsidRPr="00A544A4">
        <w:rPr>
          <w:rFonts w:hint="cs"/>
          <w:rtl/>
        </w:rPr>
        <w:t>والإداري</w:t>
      </w:r>
      <w:r>
        <w:rPr>
          <w:rFonts w:hint="cs"/>
          <w:rtl/>
        </w:rPr>
        <w:t xml:space="preserve"> </w:t>
      </w:r>
      <w:r w:rsidRPr="00A544A4">
        <w:rPr>
          <w:rFonts w:hint="cs"/>
          <w:rtl/>
        </w:rPr>
        <w:t>وهو</w:t>
      </w:r>
      <w:r>
        <w:rPr>
          <w:rFonts w:hint="cs"/>
          <w:rtl/>
        </w:rPr>
        <w:t xml:space="preserve"> </w:t>
      </w:r>
      <w:r w:rsidRPr="00A544A4">
        <w:rPr>
          <w:rFonts w:hint="cs"/>
          <w:rtl/>
        </w:rPr>
        <w:t>ما</w:t>
      </w:r>
      <w:r>
        <w:rPr>
          <w:rFonts w:hint="cs"/>
          <w:rtl/>
        </w:rPr>
        <w:t xml:space="preserve"> </w:t>
      </w:r>
      <w:r w:rsidRPr="00A544A4">
        <w:rPr>
          <w:rFonts w:hint="cs"/>
          <w:rtl/>
        </w:rPr>
        <w:t>يترتب</w:t>
      </w:r>
      <w:r>
        <w:rPr>
          <w:rFonts w:hint="cs"/>
          <w:rtl/>
        </w:rPr>
        <w:t xml:space="preserve"> </w:t>
      </w:r>
      <w:r w:rsidRPr="00A544A4">
        <w:rPr>
          <w:rFonts w:hint="cs"/>
          <w:rtl/>
        </w:rPr>
        <w:t>عليه</w:t>
      </w:r>
      <w:r>
        <w:rPr>
          <w:rFonts w:hint="cs"/>
          <w:rtl/>
        </w:rPr>
        <w:t xml:space="preserve"> </w:t>
      </w:r>
      <w:r w:rsidRPr="00A544A4">
        <w:rPr>
          <w:rFonts w:hint="cs"/>
          <w:rtl/>
        </w:rPr>
        <w:t>استقلاليتها</w:t>
      </w:r>
      <w:r>
        <w:rPr>
          <w:rFonts w:hint="cs"/>
          <w:rtl/>
        </w:rPr>
        <w:t xml:space="preserve"> </w:t>
      </w:r>
      <w:r w:rsidRPr="00A544A4">
        <w:rPr>
          <w:rFonts w:hint="cs"/>
          <w:rtl/>
        </w:rPr>
        <w:t>في</w:t>
      </w:r>
      <w:r>
        <w:rPr>
          <w:rFonts w:hint="cs"/>
          <w:rtl/>
        </w:rPr>
        <w:t xml:space="preserve"> </w:t>
      </w:r>
      <w:r w:rsidRPr="00A544A4">
        <w:rPr>
          <w:rFonts w:hint="cs"/>
          <w:rtl/>
        </w:rPr>
        <w:t>اتخاذ</w:t>
      </w:r>
      <w:r>
        <w:rPr>
          <w:rFonts w:hint="cs"/>
          <w:rtl/>
        </w:rPr>
        <w:t xml:space="preserve"> </w:t>
      </w:r>
      <w:r w:rsidRPr="00A544A4">
        <w:rPr>
          <w:rFonts w:hint="cs"/>
          <w:rtl/>
        </w:rPr>
        <w:t>القرارات</w:t>
      </w:r>
      <w:r>
        <w:rPr>
          <w:rFonts w:hint="cs"/>
          <w:rtl/>
        </w:rPr>
        <w:t xml:space="preserve"> </w:t>
      </w:r>
      <w:r w:rsidRPr="00A544A4">
        <w:rPr>
          <w:rFonts w:hint="cs"/>
          <w:rtl/>
        </w:rPr>
        <w:t>بشأن</w:t>
      </w:r>
      <w:r>
        <w:rPr>
          <w:rFonts w:hint="cs"/>
          <w:rtl/>
        </w:rPr>
        <w:t xml:space="preserve"> </w:t>
      </w:r>
      <w:r w:rsidRPr="00A544A4">
        <w:rPr>
          <w:rFonts w:hint="cs"/>
          <w:rtl/>
        </w:rPr>
        <w:t>ممارسة</w:t>
      </w:r>
      <w:r>
        <w:rPr>
          <w:rFonts w:hint="cs"/>
          <w:rtl/>
        </w:rPr>
        <w:t xml:space="preserve"> </w:t>
      </w:r>
      <w:r w:rsidRPr="00A544A4">
        <w:rPr>
          <w:rFonts w:hint="cs"/>
          <w:rtl/>
        </w:rPr>
        <w:t>اختصاصاتها</w:t>
      </w:r>
      <w:r>
        <w:rPr>
          <w:rFonts w:hint="cs"/>
          <w:rtl/>
        </w:rPr>
        <w:t xml:space="preserve"> </w:t>
      </w:r>
      <w:r w:rsidRPr="00A544A4">
        <w:rPr>
          <w:rFonts w:hint="cs"/>
          <w:rtl/>
        </w:rPr>
        <w:t>التي</w:t>
      </w:r>
      <w:r>
        <w:rPr>
          <w:rFonts w:hint="cs"/>
          <w:rtl/>
        </w:rPr>
        <w:t xml:space="preserve"> </w:t>
      </w:r>
      <w:r w:rsidRPr="00A544A4">
        <w:rPr>
          <w:rFonts w:hint="cs"/>
          <w:rtl/>
        </w:rPr>
        <w:t>خولها</w:t>
      </w:r>
      <w:r>
        <w:rPr>
          <w:rFonts w:hint="cs"/>
          <w:rtl/>
        </w:rPr>
        <w:t xml:space="preserve"> </w:t>
      </w:r>
      <w:r w:rsidRPr="00A544A4">
        <w:rPr>
          <w:rFonts w:hint="cs"/>
          <w:rtl/>
        </w:rPr>
        <w:t>إياها</w:t>
      </w:r>
      <w:r>
        <w:rPr>
          <w:rFonts w:hint="cs"/>
          <w:rtl/>
        </w:rPr>
        <w:t xml:space="preserve"> </w:t>
      </w:r>
      <w:r w:rsidRPr="00A544A4">
        <w:rPr>
          <w:rFonts w:hint="cs"/>
          <w:rtl/>
        </w:rPr>
        <w:t>القانون</w:t>
      </w:r>
      <w:r>
        <w:rPr>
          <w:rFonts w:hint="cs"/>
          <w:rtl/>
        </w:rPr>
        <w:t xml:space="preserve"> </w:t>
      </w:r>
      <w:r w:rsidRPr="00A544A4">
        <w:rPr>
          <w:rFonts w:hint="cs"/>
          <w:rtl/>
        </w:rPr>
        <w:t>في</w:t>
      </w:r>
      <w:r>
        <w:rPr>
          <w:rFonts w:hint="cs"/>
          <w:rtl/>
        </w:rPr>
        <w:t xml:space="preserve"> </w:t>
      </w:r>
      <w:r w:rsidRPr="00A544A4">
        <w:rPr>
          <w:rFonts w:hint="cs"/>
          <w:rtl/>
        </w:rPr>
        <w:t>ظل</w:t>
      </w:r>
      <w:r>
        <w:rPr>
          <w:rFonts w:hint="cs"/>
          <w:rtl/>
        </w:rPr>
        <w:t xml:space="preserve"> </w:t>
      </w:r>
      <w:r w:rsidRPr="00A544A4">
        <w:rPr>
          <w:rFonts w:hint="cs"/>
          <w:rtl/>
        </w:rPr>
        <w:t>الرقابة</w:t>
      </w:r>
      <w:r>
        <w:rPr>
          <w:rFonts w:hint="cs"/>
          <w:rtl/>
        </w:rPr>
        <w:t xml:space="preserve"> </w:t>
      </w:r>
      <w:r w:rsidRPr="00A544A4">
        <w:rPr>
          <w:rFonts w:hint="cs"/>
          <w:rtl/>
        </w:rPr>
        <w:t>الحكومية</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وزير</w:t>
      </w:r>
      <w:r>
        <w:rPr>
          <w:rFonts w:hint="cs"/>
          <w:rtl/>
        </w:rPr>
        <w:t xml:space="preserve"> </w:t>
      </w:r>
      <w:r w:rsidRPr="00A544A4">
        <w:rPr>
          <w:rFonts w:hint="cs"/>
          <w:rtl/>
        </w:rPr>
        <w:t>الصحة</w:t>
      </w:r>
      <w:r>
        <w:rPr>
          <w:rFonts w:hint="cs"/>
          <w:rtl/>
        </w:rPr>
        <w:t xml:space="preserve"> </w:t>
      </w:r>
      <w:r w:rsidRPr="00A544A4">
        <w:rPr>
          <w:rFonts w:hint="cs"/>
          <w:rtl/>
        </w:rPr>
        <w:t>سابقاً</w:t>
      </w:r>
      <w:r>
        <w:rPr>
          <w:rFonts w:hint="cs"/>
          <w:rtl/>
        </w:rPr>
        <w:t xml:space="preserve"> </w:t>
      </w:r>
      <w:r w:rsidRPr="00A544A4">
        <w:rPr>
          <w:rFonts w:hint="cs"/>
          <w:rtl/>
        </w:rPr>
        <w:t>وحالياً</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المجلس</w:t>
      </w:r>
      <w:r>
        <w:rPr>
          <w:rFonts w:hint="cs"/>
          <w:rtl/>
        </w:rPr>
        <w:t xml:space="preserve"> </w:t>
      </w:r>
      <w:r w:rsidRPr="00A544A4">
        <w:rPr>
          <w:rFonts w:hint="cs"/>
          <w:rtl/>
        </w:rPr>
        <w:t>الأعلى</w:t>
      </w:r>
      <w:r>
        <w:rPr>
          <w:rFonts w:hint="cs"/>
          <w:rtl/>
        </w:rPr>
        <w:t xml:space="preserve"> </w:t>
      </w:r>
      <w:r w:rsidRPr="00A544A4">
        <w:rPr>
          <w:rFonts w:hint="cs"/>
          <w:rtl/>
        </w:rPr>
        <w:t>للصحة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إنشاء</w:t>
      </w:r>
      <w:r>
        <w:rPr>
          <w:rFonts w:hint="cs"/>
          <w:rtl/>
        </w:rPr>
        <w:t xml:space="preserve"> </w:t>
      </w:r>
      <w:r w:rsidRPr="00A544A4">
        <w:rPr>
          <w:rFonts w:hint="cs"/>
          <w:rtl/>
        </w:rPr>
        <w:t>المجلس</w:t>
      </w:r>
      <w:r>
        <w:rPr>
          <w:rFonts w:hint="cs"/>
          <w:rtl/>
        </w:rPr>
        <w:t xml:space="preserve"> </w:t>
      </w:r>
      <w:r w:rsidRPr="00A544A4">
        <w:rPr>
          <w:rFonts w:hint="cs"/>
          <w:rtl/>
        </w:rPr>
        <w:t>الأعلى</w:t>
      </w:r>
      <w:r>
        <w:rPr>
          <w:rFonts w:hint="cs"/>
          <w:rtl/>
        </w:rPr>
        <w:t xml:space="preserve"> </w:t>
      </w:r>
      <w:r w:rsidRPr="00A544A4">
        <w:rPr>
          <w:rFonts w:hint="cs"/>
          <w:rtl/>
        </w:rPr>
        <w:t>للصحة</w:t>
      </w:r>
      <w:r>
        <w:rPr>
          <w:rFonts w:hint="cs"/>
          <w:rtl/>
        </w:rPr>
        <w:t xml:space="preserve"> </w:t>
      </w:r>
      <w:r w:rsidRPr="00A544A4">
        <w:rPr>
          <w:rFonts w:hint="cs"/>
          <w:rtl/>
        </w:rPr>
        <w:t>بالمرسوم</w:t>
      </w:r>
      <w:r>
        <w:rPr>
          <w:rFonts w:hint="cs"/>
          <w:rtl/>
        </w:rPr>
        <w:t xml:space="preserve"> </w:t>
      </w:r>
      <w:r w:rsidRPr="00A544A4">
        <w:rPr>
          <w:rFonts w:hint="cs"/>
          <w:rtl/>
        </w:rPr>
        <w:t>الملكي</w:t>
      </w:r>
      <w:r>
        <w:rPr>
          <w:rFonts w:hint="cs"/>
          <w:rtl/>
        </w:rPr>
        <w:t xml:space="preserve"> </w:t>
      </w:r>
      <w:r w:rsidRPr="00A544A4">
        <w:rPr>
          <w:rFonts w:hint="cs"/>
          <w:rtl/>
        </w:rPr>
        <w:t>رقم</w:t>
      </w:r>
      <w:r>
        <w:rPr>
          <w:rFonts w:hint="cs"/>
          <w:rtl/>
        </w:rPr>
        <w:t xml:space="preserve"> </w:t>
      </w:r>
      <w:r w:rsidRPr="00A544A4">
        <w:rPr>
          <w:rFonts w:hint="cs"/>
          <w:rtl/>
        </w:rPr>
        <w:t>5</w:t>
      </w:r>
      <w:r>
        <w:rPr>
          <w:rFonts w:hint="cs"/>
          <w:rtl/>
        </w:rPr>
        <w:t xml:space="preserve"> </w:t>
      </w:r>
      <w:r w:rsidRPr="00A544A4">
        <w:rPr>
          <w:rFonts w:hint="cs"/>
          <w:rtl/>
        </w:rPr>
        <w:t>لسنة</w:t>
      </w:r>
      <w:r>
        <w:rPr>
          <w:rFonts w:hint="cs"/>
          <w:rtl/>
        </w:rPr>
        <w:t xml:space="preserve"> </w:t>
      </w:r>
      <w:r w:rsidRPr="00A544A4">
        <w:rPr>
          <w:rFonts w:hint="cs"/>
          <w:rtl/>
        </w:rPr>
        <w:t>2013</w:t>
      </w:r>
      <w:r>
        <w:rPr>
          <w:rFonts w:hint="cs"/>
          <w:rtl/>
        </w:rPr>
        <w:t xml:space="preserve"> </w:t>
      </w:r>
      <w:r w:rsidRPr="00A544A4">
        <w:rPr>
          <w:rFonts w:hint="cs"/>
          <w:rtl/>
        </w:rPr>
        <w:t>وأسندت</w:t>
      </w:r>
      <w:r>
        <w:rPr>
          <w:rFonts w:hint="cs"/>
          <w:rtl/>
        </w:rPr>
        <w:t xml:space="preserve"> </w:t>
      </w:r>
      <w:r w:rsidRPr="00A544A4">
        <w:rPr>
          <w:rFonts w:hint="cs"/>
          <w:rtl/>
        </w:rPr>
        <w:t>إليه</w:t>
      </w:r>
      <w:r>
        <w:rPr>
          <w:rFonts w:hint="cs"/>
          <w:rtl/>
        </w:rPr>
        <w:t xml:space="preserve"> </w:t>
      </w:r>
      <w:r w:rsidRPr="00A544A4">
        <w:rPr>
          <w:rFonts w:hint="cs"/>
          <w:rtl/>
        </w:rPr>
        <w:t>اختصاصات</w:t>
      </w:r>
      <w:r>
        <w:rPr>
          <w:rFonts w:hint="cs"/>
          <w:rtl/>
        </w:rPr>
        <w:t xml:space="preserve"> </w:t>
      </w:r>
      <w:r w:rsidRPr="00A544A4">
        <w:rPr>
          <w:rFonts w:hint="cs"/>
          <w:rtl/>
        </w:rPr>
        <w:t>ذات</w:t>
      </w:r>
      <w:r>
        <w:rPr>
          <w:rFonts w:hint="cs"/>
          <w:rtl/>
        </w:rPr>
        <w:t xml:space="preserve"> </w:t>
      </w:r>
      <w:r w:rsidRPr="00A544A4">
        <w:rPr>
          <w:rFonts w:hint="cs"/>
          <w:rtl/>
        </w:rPr>
        <w:t>أهمية</w:t>
      </w:r>
      <w:r>
        <w:rPr>
          <w:rFonts w:hint="cs"/>
          <w:rtl/>
        </w:rPr>
        <w:t xml:space="preserve"> </w:t>
      </w:r>
      <w:r w:rsidRPr="00A544A4">
        <w:rPr>
          <w:rFonts w:hint="cs"/>
          <w:rtl/>
        </w:rPr>
        <w:t>للنظام</w:t>
      </w:r>
      <w:r>
        <w:rPr>
          <w:rFonts w:hint="cs"/>
          <w:rtl/>
        </w:rPr>
        <w:t xml:space="preserve"> </w:t>
      </w:r>
      <w:r w:rsidRPr="00A544A4">
        <w:rPr>
          <w:rFonts w:hint="cs"/>
          <w:rtl/>
        </w:rPr>
        <w:t>الصحي</w:t>
      </w:r>
      <w:r>
        <w:rPr>
          <w:rFonts w:hint="cs"/>
          <w:rtl/>
        </w:rPr>
        <w:t xml:space="preserve"> </w:t>
      </w:r>
      <w:r w:rsidRPr="00A544A4">
        <w:rPr>
          <w:rFonts w:hint="cs"/>
          <w:rtl/>
        </w:rPr>
        <w:t>وفي</w:t>
      </w:r>
      <w:r>
        <w:rPr>
          <w:rFonts w:hint="cs"/>
          <w:rtl/>
        </w:rPr>
        <w:t xml:space="preserve"> </w:t>
      </w:r>
      <w:r w:rsidRPr="00A544A4">
        <w:rPr>
          <w:rFonts w:hint="cs"/>
          <w:rtl/>
        </w:rPr>
        <w:t>مقدمتها</w:t>
      </w:r>
      <w:r>
        <w:rPr>
          <w:rFonts w:hint="cs"/>
          <w:rtl/>
        </w:rPr>
        <w:t xml:space="preserve"> </w:t>
      </w:r>
      <w:r w:rsidRPr="00A544A4">
        <w:rPr>
          <w:rFonts w:hint="cs"/>
          <w:rtl/>
        </w:rPr>
        <w:t>وضع</w:t>
      </w:r>
      <w:r>
        <w:rPr>
          <w:rFonts w:hint="cs"/>
          <w:rtl/>
        </w:rPr>
        <w:t xml:space="preserve"> </w:t>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الصحية</w:t>
      </w:r>
      <w:r>
        <w:rPr>
          <w:rFonts w:hint="cs"/>
          <w:rtl/>
        </w:rPr>
        <w:t xml:space="preserve"> </w:t>
      </w:r>
      <w:r w:rsidRPr="00A544A4">
        <w:rPr>
          <w:rFonts w:hint="cs"/>
          <w:rtl/>
        </w:rPr>
        <w:t>ومتابعة</w:t>
      </w:r>
      <w:r>
        <w:rPr>
          <w:rFonts w:hint="cs"/>
          <w:rtl/>
        </w:rPr>
        <w:t xml:space="preserve"> </w:t>
      </w:r>
      <w:r w:rsidRPr="00A544A4">
        <w:rPr>
          <w:rFonts w:hint="cs"/>
          <w:rtl/>
        </w:rPr>
        <w:t>تنفيذها</w:t>
      </w:r>
      <w:r>
        <w:rPr>
          <w:rFonts w:hint="cs"/>
          <w:rtl/>
        </w:rPr>
        <w:t xml:space="preserve"> </w:t>
      </w:r>
      <w:r w:rsidRPr="00A544A4">
        <w:rPr>
          <w:rFonts w:hint="cs"/>
          <w:rtl/>
        </w:rPr>
        <w:t>مع</w:t>
      </w:r>
      <w:r>
        <w:rPr>
          <w:rFonts w:hint="cs"/>
          <w:rtl/>
        </w:rPr>
        <w:t xml:space="preserve"> </w:t>
      </w:r>
      <w:r w:rsidRPr="00A544A4">
        <w:rPr>
          <w:rFonts w:hint="cs"/>
          <w:rtl/>
        </w:rPr>
        <w:t>الوزارات</w:t>
      </w:r>
      <w:r>
        <w:rPr>
          <w:rFonts w:hint="cs"/>
          <w:rtl/>
        </w:rPr>
        <w:t xml:space="preserve"> </w:t>
      </w:r>
      <w:r w:rsidRPr="00A544A4">
        <w:rPr>
          <w:rFonts w:hint="cs"/>
          <w:rtl/>
        </w:rPr>
        <w:t>والجهات</w:t>
      </w:r>
      <w:r>
        <w:rPr>
          <w:rFonts w:hint="cs"/>
          <w:rtl/>
        </w:rPr>
        <w:t xml:space="preserve"> </w:t>
      </w:r>
      <w:r w:rsidRPr="00A544A4">
        <w:rPr>
          <w:rFonts w:hint="cs"/>
          <w:rtl/>
        </w:rPr>
        <w:t>الحكومية</w:t>
      </w:r>
      <w:r>
        <w:rPr>
          <w:rFonts w:hint="cs"/>
          <w:rtl/>
        </w:rPr>
        <w:t xml:space="preserve"> </w:t>
      </w:r>
      <w:r w:rsidRPr="00A544A4">
        <w:rPr>
          <w:rFonts w:hint="cs"/>
          <w:rtl/>
        </w:rPr>
        <w:t>والخاصة</w:t>
      </w:r>
      <w:r>
        <w:rPr>
          <w:rFonts w:hint="cs"/>
          <w:rtl/>
        </w:rPr>
        <w:t>؛</w:t>
      </w:r>
    </w:p>
    <w:p w:rsidR="00632DB7" w:rsidRPr="00A544A4" w:rsidRDefault="00632DB7" w:rsidP="00632DB7">
      <w:pPr>
        <w:pStyle w:val="SingleTxtGA"/>
        <w:rPr>
          <w:rtl/>
        </w:rPr>
      </w:pPr>
      <w:r>
        <w:rPr>
          <w:rtl/>
        </w:rPr>
        <w:tab/>
      </w:r>
      <w:r>
        <w:rPr>
          <w:rFonts w:hint="cs"/>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الحصول</w:t>
      </w:r>
      <w:r>
        <w:rPr>
          <w:rFonts w:hint="cs"/>
          <w:rtl/>
        </w:rPr>
        <w:t xml:space="preserve"> </w:t>
      </w:r>
      <w:r w:rsidRPr="00A544A4">
        <w:rPr>
          <w:rFonts w:hint="cs"/>
          <w:rtl/>
        </w:rPr>
        <w:t>على</w:t>
      </w:r>
      <w:r>
        <w:rPr>
          <w:rFonts w:hint="cs"/>
          <w:rtl/>
        </w:rPr>
        <w:t xml:space="preserve"> </w:t>
      </w:r>
      <w:r w:rsidRPr="00A544A4">
        <w:rPr>
          <w:rFonts w:hint="cs"/>
          <w:rtl/>
        </w:rPr>
        <w:t>الاعتماد</w:t>
      </w:r>
      <w:r>
        <w:rPr>
          <w:rFonts w:hint="cs"/>
          <w:rtl/>
        </w:rPr>
        <w:t xml:space="preserve"> </w:t>
      </w:r>
      <w:r w:rsidRPr="00A544A4">
        <w:rPr>
          <w:rFonts w:hint="cs"/>
          <w:rtl/>
        </w:rPr>
        <w:t>الكندي</w:t>
      </w:r>
      <w:r>
        <w:rPr>
          <w:rFonts w:hint="cs"/>
          <w:rtl/>
        </w:rPr>
        <w:t xml:space="preserve"> </w:t>
      </w:r>
      <w:r w:rsidRPr="00A544A4">
        <w:rPr>
          <w:rFonts w:hint="cs"/>
          <w:rtl/>
        </w:rPr>
        <w:t>والذي</w:t>
      </w:r>
      <w:r>
        <w:rPr>
          <w:rFonts w:hint="cs"/>
          <w:rtl/>
        </w:rPr>
        <w:t xml:space="preserve"> </w:t>
      </w:r>
      <w:r w:rsidRPr="00A544A4">
        <w:rPr>
          <w:rFonts w:hint="cs"/>
          <w:rtl/>
        </w:rPr>
        <w:t>تم</w:t>
      </w:r>
      <w:r>
        <w:rPr>
          <w:rFonts w:hint="cs"/>
          <w:rtl/>
        </w:rPr>
        <w:t xml:space="preserve"> </w:t>
      </w:r>
      <w:r w:rsidRPr="00A544A4">
        <w:rPr>
          <w:rFonts w:hint="cs"/>
          <w:rtl/>
        </w:rPr>
        <w:t>الإعلان</w:t>
      </w:r>
      <w:r>
        <w:rPr>
          <w:rFonts w:hint="cs"/>
          <w:rtl/>
        </w:rPr>
        <w:t xml:space="preserve"> </w:t>
      </w:r>
      <w:r w:rsidRPr="00A544A4">
        <w:rPr>
          <w:rFonts w:hint="cs"/>
          <w:rtl/>
        </w:rPr>
        <w:t>عنه</w:t>
      </w:r>
      <w:r>
        <w:rPr>
          <w:rFonts w:hint="cs"/>
          <w:rtl/>
        </w:rPr>
        <w:t xml:space="preserve"> </w:t>
      </w:r>
      <w:r w:rsidRPr="00A544A4">
        <w:rPr>
          <w:rFonts w:hint="cs"/>
          <w:rtl/>
        </w:rPr>
        <w:t>في</w:t>
      </w:r>
      <w:r>
        <w:rPr>
          <w:rFonts w:hint="cs"/>
          <w:rtl/>
        </w:rPr>
        <w:t xml:space="preserve"> </w:t>
      </w:r>
      <w:r w:rsidRPr="00A544A4">
        <w:rPr>
          <w:rFonts w:hint="cs"/>
          <w:rtl/>
        </w:rPr>
        <w:t>نوفمبر</w:t>
      </w:r>
      <w:r>
        <w:rPr>
          <w:rFonts w:hint="cs"/>
          <w:rtl/>
        </w:rPr>
        <w:t xml:space="preserve"> </w:t>
      </w:r>
      <w:r w:rsidRPr="00A544A4">
        <w:rPr>
          <w:rFonts w:hint="cs"/>
          <w:rtl/>
        </w:rPr>
        <w:t>2016</w:t>
      </w:r>
      <w:r>
        <w:rPr>
          <w:rFonts w:hint="cs"/>
          <w:rtl/>
        </w:rPr>
        <w:t xml:space="preserve"> </w:t>
      </w:r>
      <w:r w:rsidRPr="00A544A4">
        <w:rPr>
          <w:rFonts w:hint="cs"/>
          <w:rtl/>
        </w:rPr>
        <w:t>حيث</w:t>
      </w:r>
      <w:r>
        <w:rPr>
          <w:rFonts w:hint="cs"/>
          <w:rtl/>
        </w:rPr>
        <w:t xml:space="preserve"> </w:t>
      </w:r>
      <w:r w:rsidRPr="00A544A4">
        <w:rPr>
          <w:rFonts w:hint="cs"/>
          <w:rtl/>
        </w:rPr>
        <w:t>حصل</w:t>
      </w:r>
      <w:r>
        <w:rPr>
          <w:rFonts w:hint="cs"/>
          <w:rtl/>
        </w:rPr>
        <w:t xml:space="preserve"> </w:t>
      </w:r>
      <w:r w:rsidRPr="00A544A4">
        <w:rPr>
          <w:rFonts w:hint="cs"/>
          <w:rtl/>
        </w:rPr>
        <w:t>مجمع</w:t>
      </w:r>
      <w:r>
        <w:rPr>
          <w:rFonts w:hint="cs"/>
          <w:rtl/>
        </w:rPr>
        <w:t xml:space="preserve"> </w:t>
      </w:r>
      <w:r w:rsidRPr="00A544A4">
        <w:rPr>
          <w:rFonts w:hint="cs"/>
          <w:rtl/>
        </w:rPr>
        <w:t>السلمانية</w:t>
      </w:r>
      <w:r>
        <w:rPr>
          <w:rFonts w:hint="cs"/>
          <w:rtl/>
        </w:rPr>
        <w:t xml:space="preserve"> </w:t>
      </w:r>
      <w:r w:rsidRPr="00A544A4">
        <w:rPr>
          <w:rFonts w:hint="cs"/>
          <w:rtl/>
        </w:rPr>
        <w:t>الطبي</w:t>
      </w:r>
      <w:r>
        <w:rPr>
          <w:rFonts w:hint="cs"/>
          <w:rtl/>
        </w:rPr>
        <w:t xml:space="preserve"> </w:t>
      </w:r>
      <w:r w:rsidRPr="00A544A4">
        <w:rPr>
          <w:rFonts w:hint="cs"/>
          <w:rtl/>
        </w:rPr>
        <w:t>على</w:t>
      </w:r>
      <w:r>
        <w:rPr>
          <w:rFonts w:hint="cs"/>
          <w:rtl/>
        </w:rPr>
        <w:t xml:space="preserve"> </w:t>
      </w:r>
      <w:r w:rsidRPr="00A544A4">
        <w:rPr>
          <w:rFonts w:hint="cs"/>
          <w:rtl/>
        </w:rPr>
        <w:t>الاعتماد</w:t>
      </w:r>
      <w:r>
        <w:rPr>
          <w:rFonts w:hint="cs"/>
          <w:rtl/>
        </w:rPr>
        <w:t xml:space="preserve"> </w:t>
      </w:r>
      <w:r w:rsidRPr="00A544A4">
        <w:rPr>
          <w:rFonts w:hint="cs"/>
          <w:rtl/>
        </w:rPr>
        <w:t>الكندي</w:t>
      </w:r>
      <w:r>
        <w:rPr>
          <w:rFonts w:hint="cs"/>
          <w:rtl/>
        </w:rPr>
        <w:t xml:space="preserve"> </w:t>
      </w:r>
      <w:r w:rsidRPr="00A544A4">
        <w:rPr>
          <w:rFonts w:hint="cs"/>
          <w:rtl/>
        </w:rPr>
        <w:t>بالمستوى</w:t>
      </w:r>
      <w:r>
        <w:rPr>
          <w:rFonts w:hint="cs"/>
          <w:rtl/>
        </w:rPr>
        <w:t xml:space="preserve"> </w:t>
      </w:r>
      <w:r w:rsidRPr="00A544A4">
        <w:rPr>
          <w:rFonts w:hint="cs"/>
          <w:rtl/>
        </w:rPr>
        <w:t>الذهبي</w:t>
      </w:r>
      <w:r>
        <w:rPr>
          <w:rFonts w:hint="cs"/>
          <w:rtl/>
        </w:rPr>
        <w:t xml:space="preserve"> </w:t>
      </w:r>
      <w:r w:rsidRPr="00A544A4">
        <w:rPr>
          <w:rFonts w:hint="cs"/>
          <w:rtl/>
        </w:rPr>
        <w:t>وحصلت</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الأولية</w:t>
      </w:r>
      <w:r>
        <w:rPr>
          <w:rFonts w:hint="cs"/>
          <w:rtl/>
        </w:rPr>
        <w:t xml:space="preserve"> </w:t>
      </w:r>
      <w:r w:rsidRPr="00A544A4">
        <w:rPr>
          <w:rFonts w:hint="cs"/>
          <w:rtl/>
        </w:rPr>
        <w:t>على</w:t>
      </w:r>
      <w:r>
        <w:rPr>
          <w:rFonts w:hint="cs"/>
          <w:rtl/>
        </w:rPr>
        <w:t xml:space="preserve"> </w:t>
      </w:r>
      <w:r w:rsidRPr="00A544A4">
        <w:rPr>
          <w:rFonts w:hint="cs"/>
          <w:rtl/>
        </w:rPr>
        <w:t>الاعتماد</w:t>
      </w:r>
      <w:r>
        <w:rPr>
          <w:rFonts w:hint="cs"/>
          <w:rtl/>
        </w:rPr>
        <w:t xml:space="preserve"> </w:t>
      </w:r>
      <w:r w:rsidRPr="00A544A4">
        <w:rPr>
          <w:rFonts w:hint="cs"/>
          <w:rtl/>
        </w:rPr>
        <w:t>بالمستوى</w:t>
      </w:r>
      <w:r>
        <w:rPr>
          <w:rFonts w:hint="cs"/>
          <w:rtl/>
        </w:rPr>
        <w:t xml:space="preserve"> </w:t>
      </w:r>
      <w:r w:rsidRPr="00A544A4">
        <w:rPr>
          <w:rFonts w:hint="cs"/>
          <w:rtl/>
        </w:rPr>
        <w:t>البلاتيني</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تدشين</w:t>
      </w:r>
      <w:r>
        <w:rPr>
          <w:rFonts w:hint="cs"/>
          <w:rtl/>
        </w:rPr>
        <w:t xml:space="preserve"> </w:t>
      </w:r>
      <w:r w:rsidRPr="00A544A4">
        <w:rPr>
          <w:rFonts w:hint="cs"/>
          <w:rtl/>
        </w:rPr>
        <w:t>استراتيجية</w:t>
      </w:r>
      <w:r>
        <w:rPr>
          <w:rFonts w:hint="cs"/>
          <w:rtl/>
        </w:rPr>
        <w:t xml:space="preserve"> </w:t>
      </w:r>
      <w:r w:rsidRPr="00A544A4">
        <w:rPr>
          <w:rFonts w:hint="cs"/>
          <w:rtl/>
        </w:rPr>
        <w:t>تحسين</w:t>
      </w:r>
      <w:r>
        <w:rPr>
          <w:rFonts w:hint="cs"/>
          <w:rtl/>
        </w:rPr>
        <w:t xml:space="preserve"> </w:t>
      </w:r>
      <w:r w:rsidRPr="00A544A4">
        <w:rPr>
          <w:rFonts w:hint="cs"/>
          <w:rtl/>
        </w:rPr>
        <w:t>الصحة</w:t>
      </w:r>
      <w:r>
        <w:rPr>
          <w:rFonts w:hint="cs"/>
          <w:rtl/>
        </w:rPr>
        <w:t xml:space="preserve"> </w:t>
      </w:r>
      <w:r w:rsidRPr="00A544A4">
        <w:rPr>
          <w:rFonts w:hint="cs"/>
          <w:rtl/>
        </w:rPr>
        <w:t>(</w:t>
      </w:r>
      <w:r>
        <w:rPr>
          <w:rFonts w:hint="cs"/>
          <w:rtl/>
        </w:rPr>
        <w:t>2018-2015</w:t>
      </w:r>
      <w:r w:rsidRPr="00A544A4">
        <w:rPr>
          <w:rFonts w:hint="cs"/>
          <w:rtl/>
        </w:rPr>
        <w:t>)</w:t>
      </w:r>
      <w:r>
        <w:rPr>
          <w:rFonts w:hint="cs"/>
          <w:rtl/>
        </w:rPr>
        <w:t xml:space="preserve"> </w:t>
      </w:r>
      <w:r w:rsidRPr="00A544A4">
        <w:rPr>
          <w:rFonts w:hint="cs"/>
          <w:rtl/>
        </w:rPr>
        <w:t>والتي</w:t>
      </w:r>
      <w:r>
        <w:rPr>
          <w:rFonts w:hint="cs"/>
          <w:rtl/>
        </w:rPr>
        <w:t xml:space="preserve"> </w:t>
      </w:r>
      <w:r w:rsidRPr="00A544A4">
        <w:rPr>
          <w:rFonts w:hint="cs"/>
          <w:rtl/>
        </w:rPr>
        <w:t>تعتبر</w:t>
      </w:r>
      <w:r>
        <w:rPr>
          <w:rFonts w:hint="cs"/>
          <w:rtl/>
        </w:rPr>
        <w:t xml:space="preserve"> </w:t>
      </w:r>
      <w:r w:rsidRPr="00A544A4">
        <w:rPr>
          <w:rFonts w:hint="cs"/>
          <w:rtl/>
        </w:rPr>
        <w:t>امتداداً</w:t>
      </w:r>
      <w:r>
        <w:rPr>
          <w:rFonts w:hint="cs"/>
          <w:rtl/>
        </w:rPr>
        <w:t xml:space="preserve"> </w:t>
      </w:r>
      <w:r w:rsidRPr="00A544A4">
        <w:rPr>
          <w:rFonts w:hint="cs"/>
          <w:rtl/>
        </w:rPr>
        <w:t>لما</w:t>
      </w:r>
      <w:r>
        <w:rPr>
          <w:rFonts w:hint="cs"/>
          <w:rtl/>
        </w:rPr>
        <w:t xml:space="preserve"> </w:t>
      </w:r>
      <w:r w:rsidRPr="00A544A4">
        <w:rPr>
          <w:rFonts w:hint="cs"/>
          <w:rtl/>
        </w:rPr>
        <w:t>تم</w:t>
      </w:r>
      <w:r>
        <w:rPr>
          <w:rFonts w:hint="cs"/>
          <w:rtl/>
        </w:rPr>
        <w:t xml:space="preserve"> </w:t>
      </w:r>
      <w:r w:rsidRPr="00A544A4">
        <w:rPr>
          <w:rFonts w:hint="cs"/>
          <w:rtl/>
        </w:rPr>
        <w:t>تحقيقه</w:t>
      </w:r>
      <w:r>
        <w:rPr>
          <w:rFonts w:hint="cs"/>
          <w:rtl/>
        </w:rPr>
        <w:t xml:space="preserve"> </w:t>
      </w:r>
      <w:r w:rsidRPr="00A544A4">
        <w:rPr>
          <w:rFonts w:hint="cs"/>
          <w:rtl/>
        </w:rPr>
        <w:t>وانجازه</w:t>
      </w:r>
      <w:r>
        <w:rPr>
          <w:rFonts w:hint="cs"/>
          <w:rtl/>
        </w:rPr>
        <w:t xml:space="preserve"> </w:t>
      </w:r>
      <w:r w:rsidRPr="00A544A4">
        <w:rPr>
          <w:rFonts w:hint="cs"/>
          <w:rtl/>
        </w:rPr>
        <w:t>من</w:t>
      </w:r>
      <w:r>
        <w:rPr>
          <w:rFonts w:hint="cs"/>
          <w:rtl/>
        </w:rPr>
        <w:t xml:space="preserve"> </w:t>
      </w:r>
      <w:r w:rsidRPr="00A544A4">
        <w:rPr>
          <w:rFonts w:hint="cs"/>
          <w:rtl/>
        </w:rPr>
        <w:t>أجندة</w:t>
      </w:r>
      <w:r>
        <w:rPr>
          <w:rFonts w:hint="cs"/>
          <w:rtl/>
        </w:rPr>
        <w:t xml:space="preserve"> </w:t>
      </w:r>
      <w:r w:rsidRPr="00A544A4">
        <w:rPr>
          <w:rFonts w:hint="cs"/>
          <w:rtl/>
        </w:rPr>
        <w:t>البحرين</w:t>
      </w:r>
      <w:r>
        <w:rPr>
          <w:rFonts w:hint="cs"/>
          <w:rtl/>
        </w:rPr>
        <w:t xml:space="preserve"> </w:t>
      </w:r>
      <w:r w:rsidRPr="00A544A4">
        <w:rPr>
          <w:rFonts w:hint="cs"/>
          <w:rtl/>
        </w:rPr>
        <w:t>الصحية</w:t>
      </w:r>
      <w:r>
        <w:rPr>
          <w:rFonts w:hint="cs"/>
          <w:rtl/>
        </w:rPr>
        <w:t xml:space="preserve"> </w:t>
      </w:r>
      <w:r w:rsidRPr="00A544A4">
        <w:rPr>
          <w:rFonts w:hint="cs"/>
          <w:rtl/>
        </w:rPr>
        <w:t>2011</w:t>
      </w:r>
      <w:r>
        <w:rPr>
          <w:rFonts w:hint="cs"/>
          <w:rtl/>
        </w:rPr>
        <w:t>-</w:t>
      </w:r>
      <w:r w:rsidRPr="00A544A4">
        <w:rPr>
          <w:rFonts w:hint="cs"/>
          <w:rtl/>
        </w:rPr>
        <w:t>2014</w:t>
      </w:r>
      <w:r>
        <w:rPr>
          <w:rFonts w:hint="cs"/>
          <w:rtl/>
        </w:rPr>
        <w:t xml:space="preserve"> </w:t>
      </w:r>
      <w:r w:rsidRPr="00A544A4">
        <w:rPr>
          <w:rFonts w:hint="cs"/>
          <w:rtl/>
        </w:rPr>
        <w:t>من</w:t>
      </w:r>
      <w:r>
        <w:rPr>
          <w:rFonts w:hint="cs"/>
          <w:rtl/>
        </w:rPr>
        <w:t xml:space="preserve"> </w:t>
      </w:r>
      <w:r w:rsidRPr="00A544A4">
        <w:rPr>
          <w:rFonts w:hint="cs"/>
          <w:rtl/>
        </w:rPr>
        <w:t>مبادرات</w:t>
      </w:r>
      <w:r>
        <w:rPr>
          <w:rFonts w:hint="cs"/>
          <w:rtl/>
        </w:rPr>
        <w:t xml:space="preserve"> </w:t>
      </w:r>
      <w:r w:rsidRPr="00A544A4">
        <w:rPr>
          <w:rFonts w:hint="cs"/>
          <w:rtl/>
        </w:rPr>
        <w:t>ومشاريع</w:t>
      </w:r>
      <w:r>
        <w:rPr>
          <w:rFonts w:hint="cs"/>
          <w:rtl/>
        </w:rPr>
        <w:t xml:space="preserve"> </w:t>
      </w:r>
      <w:r w:rsidRPr="00A544A4">
        <w:rPr>
          <w:rFonts w:hint="cs"/>
          <w:rtl/>
        </w:rPr>
        <w:t>وبرامج</w:t>
      </w:r>
      <w:r>
        <w:rPr>
          <w:rFonts w:hint="cs"/>
          <w:rtl/>
        </w:rPr>
        <w:t xml:space="preserve"> </w:t>
      </w:r>
      <w:r w:rsidRPr="00A544A4">
        <w:rPr>
          <w:rFonts w:hint="cs"/>
          <w:rtl/>
        </w:rPr>
        <w:t>تطويرية</w:t>
      </w:r>
      <w:r>
        <w:rPr>
          <w:rFonts w:hint="cs"/>
          <w:rtl/>
        </w:rPr>
        <w:t xml:space="preserve"> </w:t>
      </w:r>
      <w:r w:rsidRPr="00A544A4">
        <w:rPr>
          <w:rFonts w:hint="cs"/>
          <w:rtl/>
        </w:rPr>
        <w:t>أدت</w:t>
      </w:r>
      <w:r>
        <w:rPr>
          <w:rFonts w:hint="cs"/>
          <w:rtl/>
        </w:rPr>
        <w:t xml:space="preserve"> </w:t>
      </w:r>
      <w:r w:rsidRPr="00A544A4">
        <w:rPr>
          <w:rFonts w:hint="cs"/>
          <w:rtl/>
        </w:rPr>
        <w:t>إلى</w:t>
      </w:r>
      <w:r>
        <w:rPr>
          <w:rFonts w:hint="cs"/>
          <w:rtl/>
        </w:rPr>
        <w:t xml:space="preserve"> </w:t>
      </w:r>
      <w:r w:rsidRPr="00A544A4">
        <w:rPr>
          <w:rFonts w:hint="cs"/>
          <w:rtl/>
        </w:rPr>
        <w:t>رفع</w:t>
      </w:r>
      <w:r>
        <w:rPr>
          <w:rFonts w:hint="cs"/>
          <w:rtl/>
        </w:rPr>
        <w:t xml:space="preserve"> </w:t>
      </w:r>
      <w:r w:rsidRPr="00A544A4">
        <w:rPr>
          <w:rFonts w:hint="cs"/>
          <w:rtl/>
        </w:rPr>
        <w:t>وتحسين</w:t>
      </w:r>
      <w:r>
        <w:rPr>
          <w:rFonts w:hint="cs"/>
          <w:rtl/>
        </w:rPr>
        <w:t xml:space="preserve"> </w:t>
      </w:r>
      <w:r w:rsidRPr="00A544A4">
        <w:rPr>
          <w:rFonts w:hint="cs"/>
          <w:rtl/>
        </w:rPr>
        <w:t>مستوى</w:t>
      </w:r>
      <w:r>
        <w:rPr>
          <w:rFonts w:hint="cs"/>
          <w:rtl/>
        </w:rPr>
        <w:t xml:space="preserve"> </w:t>
      </w:r>
      <w:r w:rsidRPr="00A544A4">
        <w:rPr>
          <w:rFonts w:hint="cs"/>
          <w:rtl/>
        </w:rPr>
        <w:t>الخدمات</w:t>
      </w:r>
      <w:r>
        <w:rPr>
          <w:rFonts w:hint="cs"/>
          <w:rtl/>
        </w:rPr>
        <w:t xml:space="preserve"> </w:t>
      </w:r>
      <w:r w:rsidRPr="00A544A4">
        <w:rPr>
          <w:rFonts w:hint="cs"/>
          <w:rtl/>
        </w:rPr>
        <w:t>الصحية</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تدشين</w:t>
      </w:r>
      <w:r>
        <w:rPr>
          <w:rFonts w:hint="cs"/>
          <w:rtl/>
        </w:rPr>
        <w:t xml:space="preserve"> </w:t>
      </w:r>
      <w:r w:rsidRPr="00A544A4">
        <w:rPr>
          <w:rFonts w:hint="cs"/>
          <w:rtl/>
        </w:rPr>
        <w:t>النظام</w:t>
      </w:r>
      <w:r>
        <w:rPr>
          <w:rFonts w:hint="cs"/>
          <w:rtl/>
        </w:rPr>
        <w:t xml:space="preserve"> </w:t>
      </w:r>
      <w:r w:rsidRPr="00A544A4">
        <w:rPr>
          <w:rFonts w:hint="cs"/>
          <w:rtl/>
        </w:rPr>
        <w:t>الوطني</w:t>
      </w:r>
      <w:r>
        <w:rPr>
          <w:rFonts w:hint="cs"/>
          <w:rtl/>
        </w:rPr>
        <w:t xml:space="preserve"> </w:t>
      </w:r>
      <w:r w:rsidRPr="00A544A4">
        <w:rPr>
          <w:rFonts w:hint="cs"/>
          <w:rtl/>
        </w:rPr>
        <w:t>للمعلومات</w:t>
      </w:r>
      <w:r>
        <w:rPr>
          <w:rFonts w:hint="cs"/>
          <w:rtl/>
        </w:rPr>
        <w:t xml:space="preserve"> </w:t>
      </w:r>
      <w:r w:rsidRPr="00A544A4">
        <w:rPr>
          <w:rFonts w:hint="cs"/>
          <w:rtl/>
        </w:rPr>
        <w:t>الصحية</w:t>
      </w:r>
      <w:r>
        <w:rPr>
          <w:rFonts w:hint="cs"/>
          <w:rtl/>
        </w:rPr>
        <w:t xml:space="preserve"> </w:t>
      </w:r>
      <w:r w:rsidRPr="00A544A4">
        <w:rPr>
          <w:rFonts w:hint="cs"/>
          <w:rtl/>
        </w:rPr>
        <w:t>(</w:t>
      </w:r>
      <w:r w:rsidRPr="00A544A4">
        <w:t>I-Seha</w:t>
      </w:r>
      <w:r w:rsidRPr="00A544A4">
        <w:rPr>
          <w:rFonts w:hint="cs"/>
          <w:rtl/>
        </w:rPr>
        <w:t>)</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2012</w:t>
      </w:r>
      <w:r>
        <w:rPr>
          <w:rFonts w:hint="cs"/>
          <w:rtl/>
        </w:rPr>
        <w:t xml:space="preserve"> </w:t>
      </w:r>
      <w:r w:rsidRPr="00A544A4">
        <w:rPr>
          <w:rFonts w:hint="cs"/>
          <w:rtl/>
        </w:rPr>
        <w:t>بهدف</w:t>
      </w:r>
      <w:r>
        <w:rPr>
          <w:rFonts w:hint="cs"/>
          <w:rtl/>
        </w:rPr>
        <w:t xml:space="preserve"> </w:t>
      </w:r>
      <w:r w:rsidRPr="00A544A4">
        <w:rPr>
          <w:rFonts w:hint="cs"/>
          <w:rtl/>
        </w:rPr>
        <w:t>إنشاء</w:t>
      </w:r>
      <w:r>
        <w:rPr>
          <w:rFonts w:hint="cs"/>
          <w:rtl/>
        </w:rPr>
        <w:t xml:space="preserve"> </w:t>
      </w:r>
      <w:r w:rsidRPr="00A544A4">
        <w:rPr>
          <w:rFonts w:hint="cs"/>
          <w:rtl/>
        </w:rPr>
        <w:t>نظام</w:t>
      </w:r>
      <w:r>
        <w:rPr>
          <w:rFonts w:hint="cs"/>
          <w:rtl/>
        </w:rPr>
        <w:t xml:space="preserve"> </w:t>
      </w:r>
      <w:r w:rsidRPr="00A544A4">
        <w:rPr>
          <w:rFonts w:hint="cs"/>
          <w:rtl/>
        </w:rPr>
        <w:t>صحي</w:t>
      </w:r>
      <w:r>
        <w:rPr>
          <w:rFonts w:hint="cs"/>
          <w:rtl/>
        </w:rPr>
        <w:t xml:space="preserve"> </w:t>
      </w:r>
      <w:r w:rsidRPr="00A544A4">
        <w:rPr>
          <w:rFonts w:hint="cs"/>
          <w:rtl/>
        </w:rPr>
        <w:t>الكتروني</w:t>
      </w:r>
      <w:r>
        <w:rPr>
          <w:rFonts w:hint="cs"/>
          <w:rtl/>
        </w:rPr>
        <w:t xml:space="preserve"> </w:t>
      </w:r>
      <w:r w:rsidRPr="00A544A4">
        <w:rPr>
          <w:rFonts w:hint="cs"/>
          <w:rtl/>
        </w:rPr>
        <w:t>موحد</w:t>
      </w:r>
      <w:r>
        <w:rPr>
          <w:rFonts w:hint="cs"/>
          <w:rtl/>
        </w:rPr>
        <w:t xml:space="preserve"> </w:t>
      </w:r>
      <w:r w:rsidRPr="00A544A4">
        <w:rPr>
          <w:rFonts w:hint="cs"/>
          <w:rtl/>
        </w:rPr>
        <w:t>يربط</w:t>
      </w:r>
      <w:r>
        <w:rPr>
          <w:rFonts w:hint="cs"/>
          <w:rtl/>
        </w:rPr>
        <w:t xml:space="preserve"> </w:t>
      </w:r>
      <w:r w:rsidRPr="00A544A4">
        <w:rPr>
          <w:rFonts w:hint="cs"/>
          <w:rtl/>
        </w:rPr>
        <w:t>جميع</w:t>
      </w:r>
      <w:r>
        <w:rPr>
          <w:rFonts w:hint="cs"/>
          <w:rtl/>
        </w:rPr>
        <w:t xml:space="preserve"> </w:t>
      </w:r>
      <w:r w:rsidRPr="00A544A4">
        <w:rPr>
          <w:rFonts w:hint="cs"/>
          <w:rtl/>
        </w:rPr>
        <w:t>المرافق</w:t>
      </w:r>
      <w:r>
        <w:rPr>
          <w:rFonts w:hint="cs"/>
          <w:rtl/>
        </w:rPr>
        <w:t xml:space="preserve"> </w:t>
      </w:r>
      <w:r w:rsidRPr="00A544A4">
        <w:rPr>
          <w:rFonts w:hint="cs"/>
          <w:rtl/>
        </w:rPr>
        <w:t>الصحية</w:t>
      </w:r>
      <w:r>
        <w:rPr>
          <w:rFonts w:hint="cs"/>
          <w:rtl/>
        </w:rPr>
        <w:t xml:space="preserve"> </w:t>
      </w:r>
      <w:r w:rsidRPr="00A544A4">
        <w:rPr>
          <w:rFonts w:hint="cs"/>
          <w:rtl/>
        </w:rPr>
        <w:t>بوزارة</w:t>
      </w:r>
      <w:r>
        <w:rPr>
          <w:rFonts w:hint="cs"/>
          <w:rtl/>
        </w:rPr>
        <w:t xml:space="preserve"> </w:t>
      </w:r>
      <w:r w:rsidRPr="00A544A4">
        <w:rPr>
          <w:rFonts w:hint="cs"/>
          <w:rtl/>
        </w:rPr>
        <w:t>الصحة</w:t>
      </w:r>
      <w:r>
        <w:rPr>
          <w:rFonts w:hint="cs"/>
          <w:rtl/>
        </w:rPr>
        <w:t xml:space="preserve"> </w:t>
      </w:r>
      <w:r w:rsidRPr="00A544A4">
        <w:rPr>
          <w:rFonts w:hint="cs"/>
          <w:rtl/>
        </w:rPr>
        <w:t>وتوفير</w:t>
      </w:r>
      <w:r>
        <w:rPr>
          <w:rFonts w:hint="cs"/>
          <w:rtl/>
        </w:rPr>
        <w:t xml:space="preserve"> </w:t>
      </w:r>
      <w:r w:rsidRPr="00A544A4">
        <w:rPr>
          <w:rFonts w:hint="cs"/>
          <w:rtl/>
        </w:rPr>
        <w:t>المعلومات</w:t>
      </w:r>
      <w:r>
        <w:rPr>
          <w:rFonts w:hint="cs"/>
          <w:rtl/>
        </w:rPr>
        <w:t xml:space="preserve"> </w:t>
      </w:r>
      <w:r w:rsidRPr="00A544A4">
        <w:rPr>
          <w:rFonts w:hint="cs"/>
          <w:rtl/>
        </w:rPr>
        <w:t>الصحية</w:t>
      </w:r>
      <w:r>
        <w:rPr>
          <w:rFonts w:hint="cs"/>
          <w:rtl/>
        </w:rPr>
        <w:t xml:space="preserve"> </w:t>
      </w:r>
      <w:r w:rsidRPr="00A544A4">
        <w:rPr>
          <w:rFonts w:hint="cs"/>
          <w:rtl/>
        </w:rPr>
        <w:t>الخاصة</w:t>
      </w:r>
      <w:r>
        <w:rPr>
          <w:rFonts w:hint="cs"/>
          <w:rtl/>
        </w:rPr>
        <w:t xml:space="preserve"> </w:t>
      </w:r>
      <w:r w:rsidRPr="00A544A4">
        <w:rPr>
          <w:rFonts w:hint="cs"/>
          <w:rtl/>
        </w:rPr>
        <w:t>بالمرضى</w:t>
      </w:r>
      <w:r>
        <w:rPr>
          <w:rFonts w:hint="cs"/>
          <w:rtl/>
        </w:rPr>
        <w:t xml:space="preserve"> </w:t>
      </w:r>
      <w:r w:rsidRPr="00A544A4">
        <w:rPr>
          <w:rFonts w:hint="cs"/>
          <w:rtl/>
        </w:rPr>
        <w:t>لجميع</w:t>
      </w:r>
      <w:r>
        <w:rPr>
          <w:rFonts w:hint="cs"/>
          <w:rtl/>
        </w:rPr>
        <w:t xml:space="preserve"> </w:t>
      </w:r>
      <w:r w:rsidRPr="00A544A4">
        <w:rPr>
          <w:rFonts w:hint="cs"/>
          <w:rtl/>
        </w:rPr>
        <w:t>مقدمي</w:t>
      </w:r>
      <w:r>
        <w:rPr>
          <w:rFonts w:hint="cs"/>
          <w:rtl/>
        </w:rPr>
        <w:t xml:space="preserve"> </w:t>
      </w:r>
      <w:r w:rsidRPr="00A544A4">
        <w:rPr>
          <w:rFonts w:hint="cs"/>
          <w:rtl/>
        </w:rPr>
        <w:t>خدمات</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بحيث</w:t>
      </w:r>
      <w:r>
        <w:rPr>
          <w:rFonts w:hint="cs"/>
          <w:rtl/>
        </w:rPr>
        <w:t xml:space="preserve"> </w:t>
      </w:r>
      <w:r w:rsidRPr="00A544A4">
        <w:rPr>
          <w:rFonts w:hint="cs"/>
          <w:rtl/>
        </w:rPr>
        <w:t>يصبح</w:t>
      </w:r>
      <w:r>
        <w:rPr>
          <w:rFonts w:hint="cs"/>
          <w:rtl/>
        </w:rPr>
        <w:t xml:space="preserve"> </w:t>
      </w:r>
      <w:r w:rsidRPr="00A544A4">
        <w:rPr>
          <w:rFonts w:hint="cs"/>
          <w:rtl/>
        </w:rPr>
        <w:t>لكل</w:t>
      </w:r>
      <w:r>
        <w:rPr>
          <w:rFonts w:hint="cs"/>
          <w:rtl/>
        </w:rPr>
        <w:t xml:space="preserve"> </w:t>
      </w:r>
      <w:r w:rsidRPr="00A544A4">
        <w:rPr>
          <w:rFonts w:hint="cs"/>
          <w:rtl/>
        </w:rPr>
        <w:t>مستخدم</w:t>
      </w:r>
      <w:r>
        <w:rPr>
          <w:rFonts w:hint="cs"/>
          <w:rtl/>
        </w:rPr>
        <w:t xml:space="preserve"> </w:t>
      </w:r>
      <w:r w:rsidRPr="00A544A4">
        <w:rPr>
          <w:rFonts w:hint="cs"/>
          <w:rtl/>
        </w:rPr>
        <w:t>ملف</w:t>
      </w:r>
      <w:r>
        <w:rPr>
          <w:rFonts w:hint="cs"/>
          <w:rtl/>
        </w:rPr>
        <w:t xml:space="preserve"> </w:t>
      </w:r>
      <w:r w:rsidRPr="00A544A4">
        <w:rPr>
          <w:rFonts w:hint="cs"/>
          <w:rtl/>
        </w:rPr>
        <w:t>صحي</w:t>
      </w:r>
      <w:r>
        <w:rPr>
          <w:rFonts w:hint="cs"/>
          <w:rtl/>
        </w:rPr>
        <w:t xml:space="preserve"> </w:t>
      </w:r>
      <w:r w:rsidRPr="00A544A4">
        <w:rPr>
          <w:rFonts w:hint="cs"/>
          <w:rtl/>
        </w:rPr>
        <w:t>الكتروني</w:t>
      </w:r>
      <w:r>
        <w:rPr>
          <w:rFonts w:hint="cs"/>
          <w:rtl/>
        </w:rPr>
        <w:t xml:space="preserve"> </w:t>
      </w:r>
      <w:r w:rsidRPr="00A544A4">
        <w:rPr>
          <w:rFonts w:hint="cs"/>
          <w:rtl/>
        </w:rPr>
        <w:t>موحد.</w:t>
      </w:r>
    </w:p>
    <w:p w:rsidR="00632DB7" w:rsidRPr="00A544A4" w:rsidRDefault="00632DB7" w:rsidP="00632DB7">
      <w:pPr>
        <w:pStyle w:val="H23GA"/>
        <w:rPr>
          <w:rtl/>
        </w:rPr>
      </w:pPr>
      <w:r>
        <w:rPr>
          <w:rtl/>
          <w:lang w:bidi="ar-MA"/>
        </w:rPr>
        <w:tab/>
      </w:r>
      <w:r w:rsidRPr="00A544A4">
        <w:rPr>
          <w:rFonts w:hint="cs"/>
          <w:rtl/>
          <w:lang w:bidi="ar-MA"/>
        </w:rPr>
        <w:tab/>
        <w:t>الأطفال</w:t>
      </w:r>
      <w:r>
        <w:rPr>
          <w:rFonts w:hint="cs"/>
          <w:rtl/>
          <w:lang w:bidi="ar-MA"/>
        </w:rPr>
        <w:t xml:space="preserve"> </w:t>
      </w:r>
      <w:r w:rsidRPr="00A544A4">
        <w:rPr>
          <w:rFonts w:hint="cs"/>
          <w:rtl/>
          <w:lang w:bidi="ar-MA"/>
        </w:rPr>
        <w:t>ذوو</w:t>
      </w:r>
      <w:r>
        <w:rPr>
          <w:rFonts w:hint="cs"/>
          <w:rtl/>
          <w:lang w:bidi="ar-MA"/>
        </w:rPr>
        <w:t xml:space="preserve"> </w:t>
      </w:r>
      <w:r w:rsidRPr="00A544A4">
        <w:rPr>
          <w:rFonts w:hint="cs"/>
          <w:rtl/>
          <w:lang w:bidi="ar-MA"/>
        </w:rPr>
        <w:t>الإعاقة</w:t>
      </w:r>
    </w:p>
    <w:p w:rsidR="00632DB7" w:rsidRPr="00A544A4" w:rsidRDefault="00632DB7" w:rsidP="00632DB7">
      <w:pPr>
        <w:pStyle w:val="H23GA"/>
        <w:rPr>
          <w:rtl/>
        </w:rPr>
      </w:pPr>
      <w:r>
        <w:rPr>
          <w:rtl/>
        </w:rPr>
        <w:tab/>
      </w:r>
      <w:r>
        <w:rPr>
          <w:rtl/>
        </w:rPr>
        <w:tab/>
      </w:r>
      <w:r w:rsidRPr="00A544A4">
        <w:rPr>
          <w:rFonts w:hint="cs"/>
          <w:rtl/>
        </w:rPr>
        <w:t>الفقرة</w:t>
      </w:r>
      <w:r>
        <w:rPr>
          <w:rFonts w:hint="cs"/>
          <w:rtl/>
        </w:rPr>
        <w:t xml:space="preserve"> </w:t>
      </w:r>
      <w:r w:rsidRPr="00A544A4">
        <w:rPr>
          <w:rFonts w:hint="cs"/>
          <w:rtl/>
        </w:rPr>
        <w:t>54</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و(أ)</w:t>
      </w:r>
      <w:r>
        <w:rPr>
          <w:rFonts w:hint="cs"/>
          <w:rtl/>
        </w:rPr>
        <w:t xml:space="preserve"> </w:t>
      </w:r>
      <w:r w:rsidRPr="00A544A4">
        <w:rPr>
          <w:rFonts w:hint="cs"/>
          <w:rtl/>
        </w:rPr>
        <w:t>و(ب)</w:t>
      </w:r>
      <w:r>
        <w:rPr>
          <w:rFonts w:hint="cs"/>
          <w:rtl/>
        </w:rPr>
        <w:t xml:space="preserve"> </w:t>
      </w:r>
      <w:r w:rsidRPr="00A544A4">
        <w:rPr>
          <w:rFonts w:hint="cs"/>
          <w:rtl/>
        </w:rPr>
        <w:t>و(ج)</w:t>
      </w:r>
      <w:r>
        <w:rPr>
          <w:rFonts w:hint="cs"/>
          <w:rtl/>
        </w:rPr>
        <w:t xml:space="preserve"> </w:t>
      </w:r>
      <w:r w:rsidRPr="00A544A4">
        <w:rPr>
          <w:rFonts w:hint="cs"/>
          <w:rtl/>
        </w:rPr>
        <w:t>و(د)</w:t>
      </w:r>
      <w:r>
        <w:rPr>
          <w:rFonts w:hint="cs"/>
          <w:rtl/>
        </w:rPr>
        <w:t xml:space="preserve"> </w:t>
      </w:r>
      <w:r w:rsidRPr="00A544A4">
        <w:rPr>
          <w:rFonts w:hint="cs"/>
          <w:rtl/>
        </w:rPr>
        <w:t>و(ه)</w:t>
      </w:r>
      <w:r>
        <w:rPr>
          <w:rFonts w:hint="cs"/>
          <w:rtl/>
        </w:rPr>
        <w:t xml:space="preserve"> </w:t>
      </w:r>
      <w:r w:rsidRPr="00A544A4">
        <w:rPr>
          <w:rFonts w:hint="cs"/>
          <w:rtl/>
        </w:rPr>
        <w:t>و(و)</w:t>
      </w:r>
    </w:p>
    <w:p w:rsidR="00632DB7" w:rsidRPr="006830D0" w:rsidRDefault="00632DB7" w:rsidP="00632DB7">
      <w:pPr>
        <w:pStyle w:val="SingleTxtGA"/>
        <w:rPr>
          <w:spacing w:val="-4"/>
          <w:rtl/>
        </w:rPr>
      </w:pPr>
      <w:r w:rsidRPr="006830D0">
        <w:rPr>
          <w:rFonts w:eastAsia="Calibri"/>
          <w:spacing w:val="-4"/>
          <w:rtl/>
        </w:rPr>
        <w:t>103-</w:t>
      </w:r>
      <w:r w:rsidRPr="006830D0">
        <w:rPr>
          <w:rFonts w:eastAsia="Calibri"/>
          <w:spacing w:val="-4"/>
          <w:rtl/>
        </w:rPr>
        <w:tab/>
      </w:r>
      <w:r w:rsidRPr="006830D0">
        <w:rPr>
          <w:rFonts w:hint="eastAsia"/>
          <w:spacing w:val="-4"/>
          <w:rtl/>
        </w:rPr>
        <w:t>صادقت</w:t>
      </w:r>
      <w:r w:rsidRPr="006830D0">
        <w:rPr>
          <w:spacing w:val="-4"/>
          <w:rtl/>
        </w:rPr>
        <w:t xml:space="preserve"> </w:t>
      </w:r>
      <w:r w:rsidRPr="006830D0">
        <w:rPr>
          <w:rFonts w:hint="eastAsia"/>
          <w:spacing w:val="-4"/>
          <w:rtl/>
        </w:rPr>
        <w:t>مملكة</w:t>
      </w:r>
      <w:r w:rsidRPr="006830D0">
        <w:rPr>
          <w:spacing w:val="-4"/>
          <w:rtl/>
        </w:rPr>
        <w:t xml:space="preserve"> </w:t>
      </w:r>
      <w:r w:rsidRPr="006830D0">
        <w:rPr>
          <w:rFonts w:hint="eastAsia"/>
          <w:spacing w:val="-4"/>
          <w:rtl/>
        </w:rPr>
        <w:t>البحرين</w:t>
      </w:r>
      <w:r w:rsidRPr="006830D0">
        <w:rPr>
          <w:spacing w:val="-4"/>
          <w:rtl/>
        </w:rPr>
        <w:t xml:space="preserve"> </w:t>
      </w:r>
      <w:r w:rsidRPr="006830D0">
        <w:rPr>
          <w:rFonts w:hint="eastAsia"/>
          <w:spacing w:val="-4"/>
          <w:rtl/>
        </w:rPr>
        <w:t>على</w:t>
      </w:r>
      <w:r w:rsidRPr="006830D0">
        <w:rPr>
          <w:spacing w:val="-4"/>
          <w:rtl/>
        </w:rPr>
        <w:t xml:space="preserve"> </w:t>
      </w:r>
      <w:r w:rsidRPr="006830D0">
        <w:rPr>
          <w:rFonts w:hint="eastAsia"/>
          <w:spacing w:val="-4"/>
          <w:rtl/>
        </w:rPr>
        <w:t>اتفاقية</w:t>
      </w:r>
      <w:r w:rsidRPr="006830D0">
        <w:rPr>
          <w:spacing w:val="-4"/>
          <w:rtl/>
        </w:rPr>
        <w:t xml:space="preserve"> </w:t>
      </w:r>
      <w:r w:rsidRPr="006830D0">
        <w:rPr>
          <w:rFonts w:hint="eastAsia"/>
          <w:spacing w:val="-4"/>
          <w:rtl/>
        </w:rPr>
        <w:t>حقوق</w:t>
      </w:r>
      <w:r w:rsidRPr="006830D0">
        <w:rPr>
          <w:spacing w:val="-4"/>
          <w:rtl/>
        </w:rPr>
        <w:t xml:space="preserve"> </w:t>
      </w:r>
      <w:r w:rsidRPr="006830D0">
        <w:rPr>
          <w:rFonts w:hint="eastAsia"/>
          <w:spacing w:val="-4"/>
          <w:rtl/>
        </w:rPr>
        <w:t>الاشخاص</w:t>
      </w:r>
      <w:r w:rsidRPr="006830D0">
        <w:rPr>
          <w:spacing w:val="-4"/>
          <w:rtl/>
        </w:rPr>
        <w:t xml:space="preserve"> </w:t>
      </w:r>
      <w:r w:rsidRPr="006830D0">
        <w:rPr>
          <w:rFonts w:hint="eastAsia"/>
          <w:spacing w:val="-4"/>
          <w:rtl/>
        </w:rPr>
        <w:t>ذوي</w:t>
      </w:r>
      <w:r w:rsidRPr="006830D0">
        <w:rPr>
          <w:spacing w:val="-4"/>
          <w:rtl/>
        </w:rPr>
        <w:t xml:space="preserve"> </w:t>
      </w:r>
      <w:r w:rsidRPr="006830D0">
        <w:rPr>
          <w:rFonts w:hint="eastAsia"/>
          <w:spacing w:val="-4"/>
          <w:rtl/>
        </w:rPr>
        <w:t>الإعاقة</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سبتمبر</w:t>
      </w:r>
      <w:r w:rsidRPr="006830D0">
        <w:rPr>
          <w:spacing w:val="-4"/>
          <w:rtl/>
        </w:rPr>
        <w:t xml:space="preserve"> 2011، </w:t>
      </w:r>
      <w:r w:rsidRPr="006830D0">
        <w:rPr>
          <w:rFonts w:hint="eastAsia"/>
          <w:spacing w:val="-4"/>
          <w:rtl/>
        </w:rPr>
        <w:t>وتم</w:t>
      </w:r>
      <w:r w:rsidRPr="006830D0">
        <w:rPr>
          <w:spacing w:val="-4"/>
          <w:rtl/>
        </w:rPr>
        <w:t xml:space="preserve"> </w:t>
      </w:r>
      <w:r w:rsidRPr="006830D0">
        <w:rPr>
          <w:rFonts w:hint="eastAsia"/>
          <w:spacing w:val="-4"/>
          <w:rtl/>
        </w:rPr>
        <w:t>تشكيل</w:t>
      </w:r>
      <w:r w:rsidRPr="006830D0">
        <w:rPr>
          <w:spacing w:val="-4"/>
          <w:rtl/>
        </w:rPr>
        <w:t xml:space="preserve"> </w:t>
      </w:r>
      <w:r w:rsidRPr="006830D0">
        <w:rPr>
          <w:rFonts w:hint="eastAsia"/>
          <w:spacing w:val="-4"/>
          <w:rtl/>
        </w:rPr>
        <w:t>اللجنة</w:t>
      </w:r>
      <w:r w:rsidRPr="006830D0">
        <w:rPr>
          <w:spacing w:val="-4"/>
          <w:rtl/>
        </w:rPr>
        <w:t xml:space="preserve"> </w:t>
      </w:r>
      <w:r w:rsidRPr="006830D0">
        <w:rPr>
          <w:rFonts w:hint="eastAsia"/>
          <w:spacing w:val="-4"/>
          <w:rtl/>
        </w:rPr>
        <w:t>العليا</w:t>
      </w:r>
      <w:r w:rsidRPr="006830D0">
        <w:rPr>
          <w:spacing w:val="-4"/>
          <w:rtl/>
        </w:rPr>
        <w:t xml:space="preserve"> </w:t>
      </w:r>
      <w:r w:rsidRPr="006830D0">
        <w:rPr>
          <w:rFonts w:hint="eastAsia"/>
          <w:spacing w:val="-4"/>
          <w:rtl/>
        </w:rPr>
        <w:t>لشؤون</w:t>
      </w:r>
      <w:r w:rsidRPr="006830D0">
        <w:rPr>
          <w:spacing w:val="-4"/>
          <w:rtl/>
        </w:rPr>
        <w:t xml:space="preserve"> </w:t>
      </w:r>
      <w:r w:rsidRPr="006830D0">
        <w:rPr>
          <w:rFonts w:hint="eastAsia"/>
          <w:spacing w:val="-4"/>
          <w:rtl/>
        </w:rPr>
        <w:t>الأشخاص</w:t>
      </w:r>
      <w:r w:rsidRPr="006830D0">
        <w:rPr>
          <w:spacing w:val="-4"/>
          <w:rtl/>
        </w:rPr>
        <w:t xml:space="preserve"> </w:t>
      </w:r>
      <w:r w:rsidRPr="006830D0">
        <w:rPr>
          <w:rFonts w:hint="eastAsia"/>
          <w:spacing w:val="-4"/>
          <w:rtl/>
        </w:rPr>
        <w:t>ذوي</w:t>
      </w:r>
      <w:r w:rsidRPr="006830D0">
        <w:rPr>
          <w:spacing w:val="-4"/>
          <w:rtl/>
        </w:rPr>
        <w:t xml:space="preserve"> </w:t>
      </w:r>
      <w:r w:rsidRPr="006830D0">
        <w:rPr>
          <w:rFonts w:hint="eastAsia"/>
          <w:spacing w:val="-4"/>
          <w:rtl/>
        </w:rPr>
        <w:t>الإعاقة</w:t>
      </w:r>
      <w:r w:rsidRPr="006830D0">
        <w:rPr>
          <w:spacing w:val="-4"/>
          <w:rtl/>
        </w:rPr>
        <w:t xml:space="preserve"> </w:t>
      </w:r>
      <w:r w:rsidRPr="006830D0">
        <w:rPr>
          <w:rFonts w:hint="eastAsia"/>
          <w:spacing w:val="-4"/>
          <w:rtl/>
        </w:rPr>
        <w:t>برئاسة</w:t>
      </w:r>
      <w:r w:rsidRPr="006830D0">
        <w:rPr>
          <w:spacing w:val="-4"/>
          <w:rtl/>
        </w:rPr>
        <w:t xml:space="preserve"> </w:t>
      </w:r>
      <w:r w:rsidRPr="006830D0">
        <w:rPr>
          <w:rFonts w:hint="eastAsia"/>
          <w:spacing w:val="-4"/>
          <w:rtl/>
        </w:rPr>
        <w:t>وزير</w:t>
      </w:r>
      <w:r w:rsidRPr="006830D0">
        <w:rPr>
          <w:spacing w:val="-4"/>
          <w:rtl/>
        </w:rPr>
        <w:t xml:space="preserve"> </w:t>
      </w:r>
      <w:r w:rsidRPr="006830D0">
        <w:rPr>
          <w:rFonts w:hint="eastAsia"/>
          <w:spacing w:val="-4"/>
          <w:rtl/>
        </w:rPr>
        <w:t>العمل</w:t>
      </w:r>
      <w:r w:rsidRPr="006830D0">
        <w:rPr>
          <w:spacing w:val="-4"/>
          <w:rtl/>
        </w:rPr>
        <w:t xml:space="preserve"> </w:t>
      </w:r>
      <w:r w:rsidRPr="006830D0">
        <w:rPr>
          <w:rFonts w:hint="eastAsia"/>
          <w:spacing w:val="-4"/>
          <w:rtl/>
        </w:rPr>
        <w:t>والشؤون</w:t>
      </w:r>
      <w:r w:rsidRPr="006830D0">
        <w:rPr>
          <w:spacing w:val="-4"/>
          <w:rtl/>
        </w:rPr>
        <w:t xml:space="preserve"> </w:t>
      </w:r>
      <w:r w:rsidRPr="006830D0">
        <w:rPr>
          <w:rFonts w:hint="eastAsia"/>
          <w:spacing w:val="-4"/>
          <w:rtl/>
        </w:rPr>
        <w:t>الاجتماعية</w:t>
      </w:r>
      <w:r w:rsidRPr="006830D0">
        <w:rPr>
          <w:spacing w:val="-4"/>
          <w:rtl/>
        </w:rPr>
        <w:t xml:space="preserve">. </w:t>
      </w:r>
      <w:r w:rsidRPr="006830D0">
        <w:rPr>
          <w:rFonts w:hint="eastAsia"/>
          <w:spacing w:val="-4"/>
          <w:rtl/>
        </w:rPr>
        <w:t>وفور</w:t>
      </w:r>
      <w:r w:rsidRPr="006830D0">
        <w:rPr>
          <w:spacing w:val="-4"/>
          <w:rtl/>
        </w:rPr>
        <w:t xml:space="preserve"> </w:t>
      </w:r>
      <w:r w:rsidRPr="006830D0">
        <w:rPr>
          <w:rFonts w:hint="eastAsia"/>
          <w:spacing w:val="-4"/>
          <w:rtl/>
        </w:rPr>
        <w:t>ذلك</w:t>
      </w:r>
      <w:r w:rsidRPr="006830D0">
        <w:rPr>
          <w:spacing w:val="-4"/>
          <w:rtl/>
        </w:rPr>
        <w:t xml:space="preserve"> </w:t>
      </w:r>
      <w:r w:rsidRPr="006830D0">
        <w:rPr>
          <w:rFonts w:hint="eastAsia"/>
          <w:spacing w:val="-4"/>
          <w:rtl/>
        </w:rPr>
        <w:t>شرعت</w:t>
      </w:r>
      <w:r w:rsidRPr="006830D0">
        <w:rPr>
          <w:spacing w:val="-4"/>
          <w:rtl/>
        </w:rPr>
        <w:t xml:space="preserve"> </w:t>
      </w:r>
      <w:r w:rsidRPr="006830D0">
        <w:rPr>
          <w:rFonts w:hint="eastAsia"/>
          <w:spacing w:val="-4"/>
          <w:rtl/>
        </w:rPr>
        <w:t>اللجنة</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إعداد</w:t>
      </w:r>
      <w:r w:rsidRPr="006830D0">
        <w:rPr>
          <w:spacing w:val="-4"/>
          <w:rtl/>
        </w:rPr>
        <w:t xml:space="preserve"> </w:t>
      </w:r>
      <w:r w:rsidRPr="006830D0">
        <w:rPr>
          <w:rFonts w:hint="eastAsia"/>
          <w:spacing w:val="-4"/>
          <w:rtl/>
        </w:rPr>
        <w:t>الاستراتيجية</w:t>
      </w:r>
      <w:r w:rsidRPr="006830D0">
        <w:rPr>
          <w:spacing w:val="-4"/>
          <w:rtl/>
        </w:rPr>
        <w:t xml:space="preserve"> </w:t>
      </w:r>
      <w:r w:rsidRPr="006830D0">
        <w:rPr>
          <w:rFonts w:hint="eastAsia"/>
          <w:spacing w:val="-4"/>
          <w:rtl/>
        </w:rPr>
        <w:t>الوطنية</w:t>
      </w:r>
      <w:r w:rsidRPr="006830D0">
        <w:rPr>
          <w:spacing w:val="-4"/>
          <w:rtl/>
        </w:rPr>
        <w:t xml:space="preserve"> </w:t>
      </w:r>
      <w:r w:rsidRPr="006830D0">
        <w:rPr>
          <w:rFonts w:hint="eastAsia"/>
          <w:spacing w:val="-4"/>
          <w:rtl/>
        </w:rPr>
        <w:t>للأشخاص</w:t>
      </w:r>
      <w:r w:rsidRPr="006830D0">
        <w:rPr>
          <w:spacing w:val="-4"/>
          <w:rtl/>
        </w:rPr>
        <w:t xml:space="preserve"> </w:t>
      </w:r>
      <w:r w:rsidRPr="006830D0">
        <w:rPr>
          <w:rFonts w:hint="eastAsia"/>
          <w:spacing w:val="-4"/>
          <w:rtl/>
        </w:rPr>
        <w:t>ذوي</w:t>
      </w:r>
      <w:r w:rsidRPr="006830D0">
        <w:rPr>
          <w:spacing w:val="-4"/>
          <w:rtl/>
        </w:rPr>
        <w:t xml:space="preserve"> </w:t>
      </w:r>
      <w:r w:rsidRPr="006830D0">
        <w:rPr>
          <w:rFonts w:hint="eastAsia"/>
          <w:spacing w:val="-4"/>
          <w:rtl/>
        </w:rPr>
        <w:t>الإعاقة</w:t>
      </w:r>
      <w:r w:rsidRPr="006830D0">
        <w:rPr>
          <w:spacing w:val="-4"/>
          <w:rtl/>
        </w:rPr>
        <w:t xml:space="preserve"> </w:t>
      </w:r>
      <w:r w:rsidRPr="006830D0">
        <w:rPr>
          <w:rFonts w:hint="eastAsia"/>
          <w:spacing w:val="-4"/>
          <w:rtl/>
        </w:rPr>
        <w:t>وتم</w:t>
      </w:r>
      <w:r w:rsidRPr="006830D0">
        <w:rPr>
          <w:spacing w:val="-4"/>
          <w:rtl/>
        </w:rPr>
        <w:t xml:space="preserve"> </w:t>
      </w:r>
      <w:r w:rsidRPr="006830D0">
        <w:rPr>
          <w:rFonts w:hint="eastAsia"/>
          <w:spacing w:val="-4"/>
          <w:rtl/>
        </w:rPr>
        <w:t>إطلاقها</w:t>
      </w:r>
      <w:r w:rsidRPr="006830D0">
        <w:rPr>
          <w:spacing w:val="-4"/>
          <w:rtl/>
        </w:rPr>
        <w:t xml:space="preserve"> </w:t>
      </w:r>
      <w:r w:rsidRPr="006830D0">
        <w:rPr>
          <w:rFonts w:hint="eastAsia"/>
          <w:spacing w:val="-4"/>
          <w:rtl/>
        </w:rPr>
        <w:t>في</w:t>
      </w:r>
      <w:r>
        <w:rPr>
          <w:rFonts w:hint="eastAsia"/>
          <w:spacing w:val="-4"/>
          <w:rtl/>
        </w:rPr>
        <w:t> </w:t>
      </w:r>
      <w:r w:rsidRPr="006830D0">
        <w:rPr>
          <w:spacing w:val="-4"/>
          <w:rtl/>
        </w:rPr>
        <w:t xml:space="preserve">2012. </w:t>
      </w:r>
      <w:r w:rsidRPr="006830D0">
        <w:rPr>
          <w:rFonts w:hint="eastAsia"/>
          <w:spacing w:val="-4"/>
          <w:rtl/>
        </w:rPr>
        <w:t>كما</w:t>
      </w:r>
      <w:r w:rsidRPr="006830D0">
        <w:rPr>
          <w:spacing w:val="-4"/>
          <w:rtl/>
        </w:rPr>
        <w:t xml:space="preserve"> </w:t>
      </w:r>
      <w:r w:rsidRPr="006830D0">
        <w:rPr>
          <w:rFonts w:hint="eastAsia"/>
          <w:spacing w:val="-4"/>
          <w:rtl/>
        </w:rPr>
        <w:t>شرعت</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إعداد</w:t>
      </w:r>
      <w:r w:rsidRPr="006830D0">
        <w:rPr>
          <w:spacing w:val="-4"/>
          <w:rtl/>
        </w:rPr>
        <w:t xml:space="preserve"> </w:t>
      </w:r>
      <w:r w:rsidRPr="006830D0">
        <w:rPr>
          <w:rFonts w:hint="eastAsia"/>
          <w:spacing w:val="-4"/>
          <w:rtl/>
        </w:rPr>
        <w:t>التقرير</w:t>
      </w:r>
      <w:r w:rsidRPr="006830D0">
        <w:rPr>
          <w:spacing w:val="-4"/>
          <w:rtl/>
        </w:rPr>
        <w:t xml:space="preserve"> </w:t>
      </w:r>
      <w:r w:rsidRPr="006830D0">
        <w:rPr>
          <w:rFonts w:hint="eastAsia"/>
          <w:spacing w:val="-4"/>
          <w:rtl/>
        </w:rPr>
        <w:t>الأول</w:t>
      </w:r>
      <w:r w:rsidRPr="006830D0">
        <w:rPr>
          <w:spacing w:val="-4"/>
          <w:rtl/>
        </w:rPr>
        <w:t xml:space="preserve"> </w:t>
      </w:r>
      <w:r w:rsidRPr="006830D0">
        <w:rPr>
          <w:rFonts w:hint="eastAsia"/>
          <w:spacing w:val="-4"/>
          <w:rtl/>
        </w:rPr>
        <w:t>لحقوق</w:t>
      </w:r>
      <w:r w:rsidRPr="006830D0">
        <w:rPr>
          <w:spacing w:val="-4"/>
          <w:rtl/>
        </w:rPr>
        <w:t xml:space="preserve"> </w:t>
      </w:r>
      <w:r w:rsidRPr="006830D0">
        <w:rPr>
          <w:rFonts w:hint="eastAsia"/>
          <w:spacing w:val="-4"/>
          <w:rtl/>
        </w:rPr>
        <w:t>الأشخاص</w:t>
      </w:r>
      <w:r w:rsidRPr="006830D0">
        <w:rPr>
          <w:spacing w:val="-4"/>
          <w:rtl/>
        </w:rPr>
        <w:t xml:space="preserve"> </w:t>
      </w:r>
      <w:r w:rsidRPr="006830D0">
        <w:rPr>
          <w:rFonts w:hint="eastAsia"/>
          <w:spacing w:val="-4"/>
          <w:rtl/>
        </w:rPr>
        <w:t>ذوي</w:t>
      </w:r>
      <w:r w:rsidRPr="006830D0">
        <w:rPr>
          <w:spacing w:val="-4"/>
          <w:rtl/>
        </w:rPr>
        <w:t xml:space="preserve"> </w:t>
      </w:r>
      <w:r w:rsidRPr="006830D0">
        <w:rPr>
          <w:rFonts w:hint="eastAsia"/>
          <w:spacing w:val="-4"/>
          <w:rtl/>
        </w:rPr>
        <w:t>الإعاقة</w:t>
      </w:r>
      <w:r w:rsidRPr="006830D0">
        <w:rPr>
          <w:spacing w:val="-4"/>
          <w:rtl/>
        </w:rPr>
        <w:t xml:space="preserve"> </w:t>
      </w:r>
      <w:r w:rsidRPr="006830D0">
        <w:rPr>
          <w:rFonts w:hint="eastAsia"/>
          <w:spacing w:val="-4"/>
          <w:rtl/>
        </w:rPr>
        <w:t>والتي</w:t>
      </w:r>
      <w:r w:rsidRPr="006830D0">
        <w:rPr>
          <w:spacing w:val="-4"/>
          <w:rtl/>
        </w:rPr>
        <w:t xml:space="preserve"> </w:t>
      </w:r>
      <w:r w:rsidRPr="006830D0">
        <w:rPr>
          <w:rFonts w:hint="eastAsia"/>
          <w:spacing w:val="-4"/>
          <w:rtl/>
        </w:rPr>
        <w:t>شارفت</w:t>
      </w:r>
      <w:r w:rsidRPr="006830D0">
        <w:rPr>
          <w:spacing w:val="-4"/>
          <w:rtl/>
        </w:rPr>
        <w:t xml:space="preserve"> </w:t>
      </w:r>
      <w:r w:rsidRPr="006830D0">
        <w:rPr>
          <w:rFonts w:hint="eastAsia"/>
          <w:spacing w:val="-4"/>
          <w:rtl/>
        </w:rPr>
        <w:t>اللجنة</w:t>
      </w:r>
      <w:r w:rsidRPr="006830D0">
        <w:rPr>
          <w:spacing w:val="-4"/>
          <w:rtl/>
        </w:rPr>
        <w:t xml:space="preserve"> </w:t>
      </w:r>
      <w:r w:rsidRPr="006830D0">
        <w:rPr>
          <w:rFonts w:hint="eastAsia"/>
          <w:spacing w:val="-4"/>
          <w:rtl/>
        </w:rPr>
        <w:t>على</w:t>
      </w:r>
      <w:r w:rsidRPr="006830D0">
        <w:rPr>
          <w:spacing w:val="-4"/>
          <w:rtl/>
        </w:rPr>
        <w:t xml:space="preserve"> </w:t>
      </w:r>
      <w:r w:rsidRPr="006830D0">
        <w:rPr>
          <w:rFonts w:hint="eastAsia"/>
          <w:spacing w:val="-4"/>
          <w:rtl/>
        </w:rPr>
        <w:t>الانتهاء</w:t>
      </w:r>
      <w:r w:rsidRPr="006830D0">
        <w:rPr>
          <w:spacing w:val="-4"/>
          <w:rtl/>
        </w:rPr>
        <w:t xml:space="preserve"> </w:t>
      </w:r>
      <w:r w:rsidRPr="006830D0">
        <w:rPr>
          <w:rFonts w:hint="eastAsia"/>
          <w:spacing w:val="-4"/>
          <w:rtl/>
        </w:rPr>
        <w:t>منه</w:t>
      </w:r>
      <w:r w:rsidRPr="006830D0">
        <w:rPr>
          <w:spacing w:val="-4"/>
          <w:rtl/>
        </w:rPr>
        <w:t xml:space="preserve"> </w:t>
      </w:r>
      <w:r w:rsidRPr="006830D0">
        <w:rPr>
          <w:rFonts w:hint="eastAsia"/>
          <w:spacing w:val="-4"/>
          <w:rtl/>
        </w:rPr>
        <w:t>تمهيداً</w:t>
      </w:r>
      <w:r w:rsidRPr="006830D0">
        <w:rPr>
          <w:spacing w:val="-4"/>
          <w:rtl/>
        </w:rPr>
        <w:t xml:space="preserve"> </w:t>
      </w:r>
      <w:r w:rsidRPr="006830D0">
        <w:rPr>
          <w:rFonts w:hint="eastAsia"/>
          <w:spacing w:val="-4"/>
          <w:rtl/>
        </w:rPr>
        <w:t>لتقديمه</w:t>
      </w:r>
      <w:r w:rsidRPr="006830D0">
        <w:rPr>
          <w:spacing w:val="-4"/>
          <w:rtl/>
        </w:rPr>
        <w:t xml:space="preserve"> </w:t>
      </w:r>
      <w:r w:rsidRPr="006830D0">
        <w:rPr>
          <w:rFonts w:hint="eastAsia"/>
          <w:spacing w:val="-4"/>
          <w:rtl/>
        </w:rPr>
        <w:t>للجنة</w:t>
      </w:r>
      <w:r w:rsidRPr="006830D0">
        <w:rPr>
          <w:spacing w:val="-4"/>
          <w:rtl/>
        </w:rPr>
        <w:t xml:space="preserve"> </w:t>
      </w:r>
      <w:r w:rsidRPr="006830D0">
        <w:rPr>
          <w:rFonts w:hint="eastAsia"/>
          <w:spacing w:val="-4"/>
          <w:rtl/>
        </w:rPr>
        <w:t>حقوق</w:t>
      </w:r>
      <w:r w:rsidRPr="006830D0">
        <w:rPr>
          <w:spacing w:val="-4"/>
          <w:rtl/>
        </w:rPr>
        <w:t xml:space="preserve"> </w:t>
      </w:r>
      <w:r w:rsidRPr="006830D0">
        <w:rPr>
          <w:rFonts w:hint="eastAsia"/>
          <w:spacing w:val="-4"/>
          <w:rtl/>
        </w:rPr>
        <w:t>الأشخاص</w:t>
      </w:r>
      <w:r w:rsidRPr="006830D0">
        <w:rPr>
          <w:spacing w:val="-4"/>
          <w:rtl/>
        </w:rPr>
        <w:t xml:space="preserve"> </w:t>
      </w:r>
      <w:r w:rsidRPr="006830D0">
        <w:rPr>
          <w:rFonts w:hint="eastAsia"/>
          <w:spacing w:val="-4"/>
          <w:rtl/>
        </w:rPr>
        <w:t>ذوي</w:t>
      </w:r>
      <w:r w:rsidRPr="006830D0">
        <w:rPr>
          <w:spacing w:val="-4"/>
          <w:rtl/>
        </w:rPr>
        <w:t xml:space="preserve"> </w:t>
      </w:r>
      <w:r w:rsidRPr="006830D0">
        <w:rPr>
          <w:rFonts w:hint="eastAsia"/>
          <w:spacing w:val="-4"/>
          <w:rtl/>
        </w:rPr>
        <w:t>الإعاقة</w:t>
      </w:r>
      <w:r w:rsidRPr="006830D0">
        <w:rPr>
          <w:spacing w:val="-4"/>
          <w:rtl/>
        </w:rPr>
        <w:t xml:space="preserve"> </w:t>
      </w:r>
      <w:r w:rsidRPr="006830D0">
        <w:rPr>
          <w:rFonts w:hint="eastAsia"/>
          <w:spacing w:val="-4"/>
          <w:rtl/>
        </w:rPr>
        <w:t>قبل</w:t>
      </w:r>
      <w:r w:rsidRPr="006830D0">
        <w:rPr>
          <w:spacing w:val="-4"/>
          <w:rtl/>
        </w:rPr>
        <w:t xml:space="preserve"> </w:t>
      </w:r>
      <w:r w:rsidRPr="006830D0">
        <w:rPr>
          <w:rFonts w:hint="eastAsia"/>
          <w:spacing w:val="-4"/>
          <w:rtl/>
        </w:rPr>
        <w:t>نهاية</w:t>
      </w:r>
      <w:r w:rsidRPr="006830D0">
        <w:rPr>
          <w:spacing w:val="-4"/>
          <w:rtl/>
        </w:rPr>
        <w:t xml:space="preserve"> </w:t>
      </w:r>
      <w:r w:rsidRPr="006830D0">
        <w:rPr>
          <w:rFonts w:hint="eastAsia"/>
          <w:spacing w:val="-4"/>
          <w:rtl/>
        </w:rPr>
        <w:t>العام</w:t>
      </w:r>
      <w:r w:rsidRPr="006830D0">
        <w:rPr>
          <w:spacing w:val="-4"/>
          <w:rtl/>
        </w:rPr>
        <w:t xml:space="preserve"> </w:t>
      </w:r>
      <w:r w:rsidRPr="006830D0">
        <w:rPr>
          <w:rFonts w:hint="eastAsia"/>
          <w:spacing w:val="-4"/>
          <w:rtl/>
        </w:rPr>
        <w:t>الحالي</w:t>
      </w:r>
      <w:r w:rsidRPr="006830D0">
        <w:rPr>
          <w:spacing w:val="-4"/>
          <w:rtl/>
        </w:rPr>
        <w:t>.</w:t>
      </w:r>
    </w:p>
    <w:p w:rsidR="00632DB7" w:rsidRPr="00A544A4" w:rsidRDefault="00632DB7" w:rsidP="00632DB7">
      <w:pPr>
        <w:pStyle w:val="H23GA"/>
        <w:rPr>
          <w:rtl/>
        </w:rPr>
      </w:pPr>
      <w:r>
        <w:rPr>
          <w:rtl/>
        </w:rPr>
        <w:tab/>
      </w:r>
      <w:r>
        <w:rPr>
          <w:rtl/>
        </w:rPr>
        <w:tab/>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عن</w:t>
      </w:r>
      <w:r>
        <w:rPr>
          <w:rFonts w:hint="cs"/>
          <w:rtl/>
        </w:rPr>
        <w:t xml:space="preserve"> </w:t>
      </w:r>
      <w:r w:rsidRPr="00A544A4">
        <w:rPr>
          <w:rFonts w:hint="cs"/>
          <w:rtl/>
        </w:rPr>
        <w:t>الأطفال</w:t>
      </w:r>
      <w:r>
        <w:rPr>
          <w:rFonts w:hint="cs"/>
          <w:rtl/>
        </w:rPr>
        <w:t xml:space="preserve"> </w:t>
      </w:r>
      <w:r w:rsidRPr="00A544A4">
        <w:rPr>
          <w:rFonts w:hint="cs"/>
          <w:rtl/>
        </w:rPr>
        <w:t>ذوي</w:t>
      </w:r>
      <w:r>
        <w:rPr>
          <w:rFonts w:hint="cs"/>
          <w:rtl/>
        </w:rPr>
        <w:t xml:space="preserve"> </w:t>
      </w:r>
      <w:r w:rsidRPr="00A544A4">
        <w:rPr>
          <w:rFonts w:hint="cs"/>
          <w:rtl/>
        </w:rPr>
        <w:t>الإعاقات</w:t>
      </w:r>
    </w:p>
    <w:p w:rsidR="00632DB7" w:rsidRPr="006830D0" w:rsidRDefault="00632DB7" w:rsidP="00632DB7">
      <w:pPr>
        <w:pStyle w:val="SingleTxtGA"/>
        <w:rPr>
          <w:spacing w:val="-4"/>
        </w:rPr>
      </w:pPr>
      <w:r w:rsidRPr="006830D0">
        <w:rPr>
          <w:rFonts w:eastAsia="Calibri"/>
          <w:spacing w:val="-4"/>
          <w:rtl/>
        </w:rPr>
        <w:t>104-</w:t>
      </w:r>
      <w:r w:rsidRPr="006830D0">
        <w:rPr>
          <w:rFonts w:eastAsia="Calibri"/>
          <w:spacing w:val="-4"/>
        </w:rPr>
        <w:tab/>
      </w:r>
      <w:r w:rsidRPr="006830D0">
        <w:rPr>
          <w:rFonts w:hint="eastAsia"/>
          <w:spacing w:val="-4"/>
          <w:rtl/>
        </w:rPr>
        <w:t>ينص</w:t>
      </w:r>
      <w:r w:rsidRPr="006830D0">
        <w:rPr>
          <w:spacing w:val="-4"/>
          <w:rtl/>
        </w:rPr>
        <w:t xml:space="preserve"> </w:t>
      </w:r>
      <w:r w:rsidRPr="006830D0">
        <w:rPr>
          <w:rFonts w:hint="eastAsia"/>
          <w:spacing w:val="-4"/>
          <w:rtl/>
        </w:rPr>
        <w:t>قانون</w:t>
      </w:r>
      <w:r w:rsidRPr="006830D0">
        <w:rPr>
          <w:spacing w:val="-4"/>
          <w:rtl/>
        </w:rPr>
        <w:t xml:space="preserve"> </w:t>
      </w:r>
      <w:r w:rsidRPr="006830D0">
        <w:rPr>
          <w:rFonts w:hint="eastAsia"/>
          <w:spacing w:val="-4"/>
          <w:rtl/>
        </w:rPr>
        <w:t>رقم</w:t>
      </w:r>
      <w:r w:rsidRPr="006830D0">
        <w:rPr>
          <w:spacing w:val="-4"/>
          <w:rtl/>
        </w:rPr>
        <w:t xml:space="preserve"> (11) </w:t>
      </w:r>
      <w:r w:rsidRPr="006830D0">
        <w:rPr>
          <w:rFonts w:hint="eastAsia"/>
          <w:spacing w:val="-4"/>
          <w:rtl/>
        </w:rPr>
        <w:t>المتعلق</w:t>
      </w:r>
      <w:r w:rsidRPr="006830D0">
        <w:rPr>
          <w:spacing w:val="-4"/>
          <w:rtl/>
        </w:rPr>
        <w:t xml:space="preserve"> </w:t>
      </w:r>
      <w:r w:rsidRPr="006830D0">
        <w:rPr>
          <w:rFonts w:hint="eastAsia"/>
          <w:spacing w:val="-4"/>
          <w:rtl/>
        </w:rPr>
        <w:t>بالفحص</w:t>
      </w:r>
      <w:r w:rsidRPr="006830D0">
        <w:rPr>
          <w:spacing w:val="-4"/>
          <w:rtl/>
        </w:rPr>
        <w:t xml:space="preserve"> </w:t>
      </w:r>
      <w:r w:rsidRPr="006830D0">
        <w:rPr>
          <w:rFonts w:hint="eastAsia"/>
          <w:spacing w:val="-4"/>
          <w:rtl/>
        </w:rPr>
        <w:t>قبل</w:t>
      </w:r>
      <w:r w:rsidRPr="006830D0">
        <w:rPr>
          <w:spacing w:val="-4"/>
          <w:rtl/>
        </w:rPr>
        <w:t xml:space="preserve"> </w:t>
      </w:r>
      <w:r w:rsidRPr="006830D0">
        <w:rPr>
          <w:rFonts w:hint="eastAsia"/>
          <w:spacing w:val="-4"/>
          <w:rtl/>
        </w:rPr>
        <w:t>الزواج</w:t>
      </w:r>
      <w:r w:rsidRPr="006830D0">
        <w:rPr>
          <w:spacing w:val="-4"/>
          <w:rtl/>
        </w:rPr>
        <w:t xml:space="preserve"> </w:t>
      </w:r>
      <w:r w:rsidRPr="006830D0">
        <w:rPr>
          <w:rFonts w:hint="eastAsia"/>
          <w:spacing w:val="-4"/>
          <w:rtl/>
        </w:rPr>
        <w:t>لسنة</w:t>
      </w:r>
      <w:r w:rsidRPr="006830D0">
        <w:rPr>
          <w:spacing w:val="-4"/>
          <w:rtl/>
        </w:rPr>
        <w:t xml:space="preserve"> 2004 </w:t>
      </w:r>
      <w:r w:rsidRPr="006830D0">
        <w:rPr>
          <w:rFonts w:hint="eastAsia"/>
          <w:spacing w:val="-4"/>
          <w:rtl/>
        </w:rPr>
        <w:t>على</w:t>
      </w:r>
      <w:r w:rsidRPr="006830D0">
        <w:rPr>
          <w:spacing w:val="-4"/>
          <w:rtl/>
        </w:rPr>
        <w:t xml:space="preserve"> </w:t>
      </w:r>
      <w:r w:rsidRPr="006830D0">
        <w:rPr>
          <w:rFonts w:hint="eastAsia"/>
          <w:spacing w:val="-4"/>
          <w:rtl/>
        </w:rPr>
        <w:t>ضرورة</w:t>
      </w:r>
      <w:r w:rsidRPr="006830D0">
        <w:rPr>
          <w:spacing w:val="-4"/>
          <w:rtl/>
        </w:rPr>
        <w:t xml:space="preserve"> </w:t>
      </w:r>
      <w:r w:rsidRPr="006830D0">
        <w:rPr>
          <w:rFonts w:hint="eastAsia"/>
          <w:spacing w:val="-4"/>
          <w:rtl/>
        </w:rPr>
        <w:t>إجراء</w:t>
      </w:r>
      <w:r w:rsidRPr="006830D0">
        <w:rPr>
          <w:spacing w:val="-4"/>
          <w:rtl/>
        </w:rPr>
        <w:t xml:space="preserve"> </w:t>
      </w:r>
      <w:r w:rsidRPr="006830D0">
        <w:rPr>
          <w:rFonts w:hint="eastAsia"/>
          <w:spacing w:val="-4"/>
          <w:rtl/>
        </w:rPr>
        <w:t>الفحص</w:t>
      </w:r>
      <w:r w:rsidRPr="006830D0">
        <w:rPr>
          <w:spacing w:val="-4"/>
          <w:rtl/>
        </w:rPr>
        <w:t xml:space="preserve"> </w:t>
      </w:r>
      <w:r w:rsidRPr="006830D0">
        <w:rPr>
          <w:rFonts w:hint="eastAsia"/>
          <w:spacing w:val="-4"/>
          <w:rtl/>
        </w:rPr>
        <w:t>الطبي</w:t>
      </w:r>
      <w:r w:rsidRPr="006830D0">
        <w:rPr>
          <w:spacing w:val="-4"/>
          <w:rtl/>
        </w:rPr>
        <w:t xml:space="preserve"> </w:t>
      </w:r>
      <w:r w:rsidRPr="006830D0">
        <w:rPr>
          <w:rFonts w:hint="eastAsia"/>
          <w:spacing w:val="-4"/>
          <w:rtl/>
        </w:rPr>
        <w:t>قبل</w:t>
      </w:r>
      <w:r w:rsidRPr="006830D0">
        <w:rPr>
          <w:spacing w:val="-4"/>
          <w:rtl/>
        </w:rPr>
        <w:t xml:space="preserve"> </w:t>
      </w:r>
      <w:r w:rsidRPr="006830D0">
        <w:rPr>
          <w:rFonts w:hint="eastAsia"/>
          <w:spacing w:val="-4"/>
          <w:rtl/>
        </w:rPr>
        <w:t>الزواج</w:t>
      </w:r>
      <w:r w:rsidRPr="006830D0">
        <w:rPr>
          <w:spacing w:val="-4"/>
          <w:rtl/>
        </w:rPr>
        <w:t xml:space="preserve"> </w:t>
      </w:r>
      <w:r w:rsidRPr="006830D0">
        <w:rPr>
          <w:rFonts w:hint="eastAsia"/>
          <w:spacing w:val="-4"/>
          <w:rtl/>
        </w:rPr>
        <w:t>وأن</w:t>
      </w:r>
      <w:r w:rsidRPr="006830D0">
        <w:rPr>
          <w:spacing w:val="-4"/>
          <w:rtl/>
        </w:rPr>
        <w:t xml:space="preserve"> </w:t>
      </w:r>
      <w:r w:rsidRPr="006830D0">
        <w:rPr>
          <w:rFonts w:hint="eastAsia"/>
          <w:spacing w:val="-4"/>
          <w:rtl/>
        </w:rPr>
        <w:t>يكون</w:t>
      </w:r>
      <w:r w:rsidRPr="006830D0">
        <w:rPr>
          <w:spacing w:val="-4"/>
          <w:rtl/>
        </w:rPr>
        <w:t xml:space="preserve"> </w:t>
      </w:r>
      <w:r w:rsidRPr="006830D0">
        <w:rPr>
          <w:rFonts w:hint="eastAsia"/>
          <w:spacing w:val="-4"/>
          <w:rtl/>
        </w:rPr>
        <w:t>إلزامياً</w:t>
      </w:r>
      <w:r w:rsidRPr="006830D0">
        <w:rPr>
          <w:spacing w:val="-4"/>
          <w:rtl/>
        </w:rPr>
        <w:t xml:space="preserve"> </w:t>
      </w:r>
      <w:r w:rsidRPr="006830D0">
        <w:rPr>
          <w:rFonts w:hint="eastAsia"/>
          <w:spacing w:val="-4"/>
          <w:rtl/>
        </w:rPr>
        <w:t>لجميع</w:t>
      </w:r>
      <w:r w:rsidRPr="006830D0">
        <w:rPr>
          <w:spacing w:val="-4"/>
          <w:rtl/>
        </w:rPr>
        <w:t xml:space="preserve"> </w:t>
      </w:r>
      <w:r w:rsidRPr="006830D0">
        <w:rPr>
          <w:rFonts w:hint="eastAsia"/>
          <w:spacing w:val="-4"/>
          <w:rtl/>
        </w:rPr>
        <w:t>الراغبين</w:t>
      </w:r>
      <w:r w:rsidRPr="006830D0">
        <w:rPr>
          <w:spacing w:val="-4"/>
          <w:rtl/>
        </w:rPr>
        <w:t xml:space="preserve"> </w:t>
      </w:r>
      <w:r w:rsidRPr="006830D0">
        <w:rPr>
          <w:rFonts w:hint="eastAsia"/>
          <w:spacing w:val="-4"/>
          <w:rtl/>
        </w:rPr>
        <w:t>في</w:t>
      </w:r>
      <w:r w:rsidRPr="006830D0">
        <w:rPr>
          <w:spacing w:val="-4"/>
          <w:rtl/>
        </w:rPr>
        <w:t xml:space="preserve"> </w:t>
      </w:r>
      <w:r w:rsidRPr="006830D0">
        <w:rPr>
          <w:rFonts w:hint="eastAsia"/>
          <w:spacing w:val="-4"/>
          <w:rtl/>
        </w:rPr>
        <w:t>الزواج،</w:t>
      </w:r>
      <w:r w:rsidRPr="006830D0">
        <w:rPr>
          <w:spacing w:val="-4"/>
          <w:rtl/>
        </w:rPr>
        <w:t xml:space="preserve"> </w:t>
      </w:r>
      <w:r w:rsidRPr="006830D0">
        <w:rPr>
          <w:rFonts w:hint="eastAsia"/>
          <w:spacing w:val="-4"/>
          <w:rtl/>
        </w:rPr>
        <w:t>كما</w:t>
      </w:r>
      <w:r w:rsidRPr="006830D0">
        <w:rPr>
          <w:spacing w:val="-4"/>
          <w:rtl/>
        </w:rPr>
        <w:t xml:space="preserve"> </w:t>
      </w:r>
      <w:r w:rsidRPr="006830D0">
        <w:rPr>
          <w:rFonts w:hint="eastAsia"/>
          <w:spacing w:val="-4"/>
          <w:rtl/>
        </w:rPr>
        <w:t>تنص</w:t>
      </w:r>
      <w:r w:rsidRPr="006830D0">
        <w:rPr>
          <w:spacing w:val="-4"/>
          <w:rtl/>
        </w:rPr>
        <w:t xml:space="preserve"> </w:t>
      </w:r>
      <w:r w:rsidRPr="006830D0">
        <w:rPr>
          <w:rFonts w:hint="eastAsia"/>
          <w:spacing w:val="-4"/>
          <w:rtl/>
        </w:rPr>
        <w:t>عليه</w:t>
      </w:r>
      <w:r w:rsidRPr="006830D0">
        <w:rPr>
          <w:spacing w:val="-4"/>
          <w:rtl/>
        </w:rPr>
        <w:t xml:space="preserve"> </w:t>
      </w:r>
      <w:r w:rsidRPr="006830D0">
        <w:rPr>
          <w:rFonts w:hint="eastAsia"/>
          <w:spacing w:val="-4"/>
          <w:rtl/>
        </w:rPr>
        <w:t>المادة</w:t>
      </w:r>
      <w:r w:rsidRPr="006830D0">
        <w:rPr>
          <w:spacing w:val="-4"/>
          <w:rtl/>
        </w:rPr>
        <w:t xml:space="preserve"> </w:t>
      </w:r>
      <w:r w:rsidRPr="006830D0">
        <w:rPr>
          <w:rFonts w:hint="eastAsia"/>
          <w:spacing w:val="-4"/>
          <w:rtl/>
        </w:rPr>
        <w:t>رقم</w:t>
      </w:r>
      <w:r w:rsidRPr="006830D0">
        <w:rPr>
          <w:spacing w:val="-4"/>
          <w:rtl/>
        </w:rPr>
        <w:t xml:space="preserve"> (3) </w:t>
      </w:r>
      <w:r w:rsidRPr="006830D0">
        <w:rPr>
          <w:rFonts w:hint="eastAsia"/>
          <w:spacing w:val="-4"/>
          <w:rtl/>
        </w:rPr>
        <w:t>من</w:t>
      </w:r>
      <w:r w:rsidRPr="006830D0">
        <w:rPr>
          <w:spacing w:val="-4"/>
          <w:rtl/>
        </w:rPr>
        <w:t xml:space="preserve"> </w:t>
      </w:r>
      <w:r w:rsidRPr="006830D0">
        <w:rPr>
          <w:rFonts w:hint="eastAsia"/>
          <w:spacing w:val="-4"/>
          <w:rtl/>
        </w:rPr>
        <w:t>القانون</w:t>
      </w:r>
      <w:r>
        <w:rPr>
          <w:rFonts w:hint="cs"/>
          <w:spacing w:val="-4"/>
          <w:rtl/>
        </w:rPr>
        <w:t>.</w:t>
      </w:r>
    </w:p>
    <w:p w:rsidR="00632DB7" w:rsidRPr="00A544A4" w:rsidRDefault="00632DB7" w:rsidP="00632DB7">
      <w:pPr>
        <w:pStyle w:val="SingleTxtGA"/>
      </w:pPr>
      <w:r>
        <w:rPr>
          <w:rFonts w:eastAsia="Calibri" w:hint="cs"/>
          <w:rtl/>
        </w:rPr>
        <w:t>105-</w:t>
      </w:r>
      <w:r w:rsidRPr="00A544A4">
        <w:rPr>
          <w:rFonts w:eastAsia="Calibri"/>
        </w:rPr>
        <w:tab/>
      </w:r>
      <w:r w:rsidRPr="00A544A4">
        <w:rPr>
          <w:rFonts w:hint="cs"/>
          <w:rtl/>
        </w:rPr>
        <w:t>كما</w:t>
      </w:r>
      <w:r>
        <w:rPr>
          <w:rFonts w:hint="cs"/>
          <w:rtl/>
        </w:rPr>
        <w:t xml:space="preserve"> </w:t>
      </w:r>
      <w:r w:rsidRPr="00A544A4">
        <w:rPr>
          <w:rFonts w:hint="cs"/>
          <w:rtl/>
        </w:rPr>
        <w:t>تنص</w:t>
      </w:r>
      <w:r>
        <w:rPr>
          <w:rFonts w:hint="cs"/>
          <w:rtl/>
        </w:rPr>
        <w:t xml:space="preserve"> </w:t>
      </w:r>
      <w:r w:rsidRPr="00A544A4">
        <w:rPr>
          <w:rFonts w:hint="cs"/>
          <w:rtl/>
        </w:rPr>
        <w:t>المادة</w:t>
      </w:r>
      <w:r>
        <w:rPr>
          <w:rFonts w:hint="cs"/>
          <w:rtl/>
        </w:rPr>
        <w:t xml:space="preserve"> </w:t>
      </w:r>
      <w:r w:rsidRPr="00A544A4">
        <w:rPr>
          <w:rFonts w:hint="cs"/>
          <w:rtl/>
        </w:rPr>
        <w:t>(4)</w:t>
      </w:r>
      <w:r>
        <w:rPr>
          <w:rFonts w:hint="cs"/>
          <w:rtl/>
        </w:rPr>
        <w:t xml:space="preserve"> </w:t>
      </w:r>
      <w:r w:rsidRPr="00A544A4">
        <w:rPr>
          <w:rFonts w:hint="cs"/>
          <w:rtl/>
        </w:rPr>
        <w:t>"يجب</w:t>
      </w:r>
      <w:r>
        <w:rPr>
          <w:rFonts w:hint="cs"/>
          <w:rtl/>
        </w:rPr>
        <w:t xml:space="preserve"> </w:t>
      </w:r>
      <w:r w:rsidRPr="00A544A4">
        <w:rPr>
          <w:rFonts w:hint="cs"/>
          <w:rtl/>
        </w:rPr>
        <w:t>على</w:t>
      </w:r>
      <w:r>
        <w:rPr>
          <w:rFonts w:hint="cs"/>
          <w:rtl/>
        </w:rPr>
        <w:t xml:space="preserve"> </w:t>
      </w:r>
      <w:r w:rsidRPr="00A544A4">
        <w:rPr>
          <w:rFonts w:hint="cs"/>
          <w:rtl/>
        </w:rPr>
        <w:t>الأطباء</w:t>
      </w:r>
      <w:r>
        <w:rPr>
          <w:rFonts w:hint="cs"/>
          <w:rtl/>
        </w:rPr>
        <w:t xml:space="preserve"> </w:t>
      </w:r>
      <w:r w:rsidRPr="00A544A4">
        <w:rPr>
          <w:rFonts w:hint="cs"/>
          <w:rtl/>
        </w:rPr>
        <w:t>المختصين</w:t>
      </w:r>
      <w:r>
        <w:rPr>
          <w:rFonts w:hint="cs"/>
          <w:rtl/>
        </w:rPr>
        <w:t xml:space="preserve"> </w:t>
      </w:r>
      <w:r w:rsidRPr="00A544A4">
        <w:rPr>
          <w:rFonts w:hint="cs"/>
          <w:rtl/>
        </w:rPr>
        <w:t>بإجراء</w:t>
      </w:r>
      <w:r>
        <w:rPr>
          <w:rFonts w:hint="cs"/>
          <w:rtl/>
        </w:rPr>
        <w:t xml:space="preserve"> </w:t>
      </w:r>
      <w:r w:rsidRPr="00A544A4">
        <w:rPr>
          <w:rFonts w:hint="cs"/>
          <w:rtl/>
        </w:rPr>
        <w:t>الفحص</w:t>
      </w:r>
      <w:r>
        <w:rPr>
          <w:rFonts w:hint="cs"/>
          <w:rtl/>
        </w:rPr>
        <w:t xml:space="preserve"> </w:t>
      </w:r>
      <w:r w:rsidRPr="00A544A4">
        <w:rPr>
          <w:rFonts w:hint="cs"/>
          <w:rtl/>
        </w:rPr>
        <w:t>الطبي</w:t>
      </w:r>
      <w:r>
        <w:rPr>
          <w:rFonts w:hint="cs"/>
          <w:rtl/>
        </w:rPr>
        <w:t xml:space="preserve"> </w:t>
      </w:r>
      <w:r w:rsidRPr="00A544A4">
        <w:rPr>
          <w:rFonts w:hint="cs"/>
          <w:rtl/>
        </w:rPr>
        <w:t>أن</w:t>
      </w:r>
      <w:r>
        <w:rPr>
          <w:rFonts w:hint="cs"/>
          <w:rtl/>
        </w:rPr>
        <w:t xml:space="preserve"> </w:t>
      </w:r>
      <w:r w:rsidRPr="00A544A4">
        <w:rPr>
          <w:rFonts w:hint="cs"/>
          <w:rtl/>
        </w:rPr>
        <w:t>يقوموا</w:t>
      </w:r>
      <w:r>
        <w:rPr>
          <w:rFonts w:hint="cs"/>
          <w:rtl/>
        </w:rPr>
        <w:t xml:space="preserve"> </w:t>
      </w:r>
      <w:r w:rsidRPr="00A544A4">
        <w:rPr>
          <w:rFonts w:hint="cs"/>
          <w:rtl/>
        </w:rPr>
        <w:t>-</w:t>
      </w:r>
      <w:r>
        <w:rPr>
          <w:rFonts w:hint="cs"/>
          <w:rtl/>
        </w:rPr>
        <w:t xml:space="preserve"> </w:t>
      </w:r>
      <w:r w:rsidRPr="00A544A4">
        <w:rPr>
          <w:rFonts w:hint="cs"/>
          <w:rtl/>
        </w:rPr>
        <w:t>استناداً</w:t>
      </w:r>
      <w:r>
        <w:rPr>
          <w:rFonts w:hint="cs"/>
          <w:rtl/>
        </w:rPr>
        <w:t xml:space="preserve"> </w:t>
      </w:r>
      <w:r w:rsidRPr="00A544A4">
        <w:rPr>
          <w:rFonts w:hint="cs"/>
          <w:rtl/>
        </w:rPr>
        <w:t>إلى</w:t>
      </w:r>
      <w:r>
        <w:rPr>
          <w:rFonts w:hint="cs"/>
          <w:rtl/>
        </w:rPr>
        <w:t xml:space="preserve"> </w:t>
      </w:r>
      <w:r w:rsidRPr="00A544A4">
        <w:rPr>
          <w:rFonts w:hint="cs"/>
          <w:rtl/>
        </w:rPr>
        <w:t>نتائج</w:t>
      </w:r>
      <w:r>
        <w:rPr>
          <w:rFonts w:hint="cs"/>
          <w:rtl/>
        </w:rPr>
        <w:t xml:space="preserve"> </w:t>
      </w:r>
      <w:r w:rsidRPr="00A544A4">
        <w:rPr>
          <w:rFonts w:hint="cs"/>
          <w:rtl/>
        </w:rPr>
        <w:t>الفحص</w:t>
      </w:r>
      <w:r>
        <w:rPr>
          <w:rFonts w:hint="cs"/>
          <w:rtl/>
        </w:rPr>
        <w:t xml:space="preserve"> </w:t>
      </w:r>
      <w:r w:rsidRPr="00A544A4">
        <w:rPr>
          <w:rFonts w:hint="cs"/>
          <w:rtl/>
        </w:rPr>
        <w:t>الطبي</w:t>
      </w:r>
      <w:r>
        <w:rPr>
          <w:rFonts w:hint="cs"/>
          <w:rtl/>
        </w:rPr>
        <w:t xml:space="preserve"> </w:t>
      </w:r>
      <w:r w:rsidRPr="00A544A4">
        <w:rPr>
          <w:rFonts w:hint="cs"/>
          <w:rtl/>
        </w:rPr>
        <w:t>-</w:t>
      </w:r>
      <w:r>
        <w:rPr>
          <w:rFonts w:hint="cs"/>
          <w:rtl/>
        </w:rPr>
        <w:t xml:space="preserve"> </w:t>
      </w:r>
      <w:r w:rsidRPr="00A544A4">
        <w:rPr>
          <w:rFonts w:hint="cs"/>
          <w:rtl/>
        </w:rPr>
        <w:t>بتقديم</w:t>
      </w:r>
      <w:r>
        <w:rPr>
          <w:rFonts w:hint="cs"/>
          <w:rtl/>
        </w:rPr>
        <w:t xml:space="preserve"> </w:t>
      </w:r>
      <w:r w:rsidRPr="00A544A4">
        <w:rPr>
          <w:rFonts w:hint="cs"/>
          <w:rtl/>
        </w:rPr>
        <w:t>العون</w:t>
      </w:r>
      <w:r>
        <w:rPr>
          <w:rFonts w:hint="cs"/>
          <w:rtl/>
        </w:rPr>
        <w:t xml:space="preserve"> </w:t>
      </w:r>
      <w:r w:rsidRPr="00A544A4">
        <w:rPr>
          <w:rFonts w:hint="cs"/>
          <w:rtl/>
        </w:rPr>
        <w:t>والنصيحة</w:t>
      </w:r>
      <w:r>
        <w:rPr>
          <w:rFonts w:hint="cs"/>
          <w:rtl/>
        </w:rPr>
        <w:t xml:space="preserve"> </w:t>
      </w:r>
      <w:r w:rsidRPr="00A544A4">
        <w:rPr>
          <w:rFonts w:hint="cs"/>
          <w:rtl/>
        </w:rPr>
        <w:t>والإرشاد</w:t>
      </w:r>
      <w:r>
        <w:rPr>
          <w:rFonts w:hint="cs"/>
          <w:rtl/>
        </w:rPr>
        <w:t xml:space="preserve"> </w:t>
      </w:r>
      <w:r w:rsidRPr="00A544A4">
        <w:rPr>
          <w:rFonts w:hint="cs"/>
          <w:rtl/>
        </w:rPr>
        <w:t>إلى</w:t>
      </w:r>
      <w:r>
        <w:rPr>
          <w:rFonts w:hint="cs"/>
          <w:rtl/>
        </w:rPr>
        <w:t xml:space="preserve"> </w:t>
      </w:r>
      <w:r w:rsidRPr="00A544A4">
        <w:rPr>
          <w:rFonts w:hint="cs"/>
          <w:rtl/>
        </w:rPr>
        <w:t>الطرفين</w:t>
      </w:r>
      <w:r>
        <w:rPr>
          <w:rFonts w:hint="cs"/>
          <w:rtl/>
        </w:rPr>
        <w:t xml:space="preserve"> </w:t>
      </w:r>
      <w:r w:rsidRPr="00A544A4">
        <w:rPr>
          <w:rFonts w:hint="cs"/>
          <w:rtl/>
        </w:rPr>
        <w:t>المقبلين</w:t>
      </w:r>
      <w:r>
        <w:rPr>
          <w:rFonts w:hint="cs"/>
          <w:rtl/>
        </w:rPr>
        <w:t xml:space="preserve"> </w:t>
      </w:r>
      <w:r w:rsidRPr="00A544A4">
        <w:rPr>
          <w:rFonts w:hint="cs"/>
          <w:rtl/>
        </w:rPr>
        <w:t>على</w:t>
      </w:r>
      <w:r>
        <w:rPr>
          <w:rFonts w:hint="cs"/>
          <w:rtl/>
        </w:rPr>
        <w:t xml:space="preserve"> </w:t>
      </w:r>
      <w:r w:rsidRPr="00A544A4">
        <w:rPr>
          <w:rFonts w:hint="cs"/>
          <w:rtl/>
        </w:rPr>
        <w:t>الزواج</w:t>
      </w:r>
      <w:r w:rsidRPr="00A544A4">
        <w:t>.</w:t>
      </w:r>
      <w:r>
        <w:rPr>
          <w:rFonts w:hint="cs"/>
          <w:rtl/>
        </w:rPr>
        <w:t xml:space="preserve"> </w:t>
      </w:r>
      <w:r w:rsidRPr="00A544A4">
        <w:rPr>
          <w:rFonts w:hint="cs"/>
          <w:rtl/>
        </w:rPr>
        <w:t>ويهدف</w:t>
      </w:r>
      <w:r>
        <w:rPr>
          <w:rFonts w:hint="cs"/>
          <w:rtl/>
        </w:rPr>
        <w:t xml:space="preserve"> </w:t>
      </w:r>
      <w:r w:rsidRPr="00A544A4">
        <w:rPr>
          <w:rFonts w:hint="cs"/>
          <w:rtl/>
        </w:rPr>
        <w:t>هذا</w:t>
      </w:r>
      <w:r>
        <w:rPr>
          <w:rFonts w:hint="cs"/>
          <w:rtl/>
        </w:rPr>
        <w:t xml:space="preserve"> </w:t>
      </w:r>
      <w:r w:rsidRPr="00A544A4">
        <w:rPr>
          <w:rFonts w:hint="cs"/>
          <w:rtl/>
        </w:rPr>
        <w:t>القانون</w:t>
      </w:r>
      <w:r>
        <w:rPr>
          <w:rFonts w:hint="cs"/>
          <w:rtl/>
        </w:rPr>
        <w:t xml:space="preserve"> </w:t>
      </w:r>
      <w:r w:rsidRPr="00A544A4">
        <w:rPr>
          <w:rFonts w:hint="cs"/>
          <w:rtl/>
        </w:rPr>
        <w:t>لتلافي</w:t>
      </w:r>
      <w:r>
        <w:rPr>
          <w:rFonts w:hint="cs"/>
          <w:rtl/>
        </w:rPr>
        <w:t xml:space="preserve"> </w:t>
      </w:r>
      <w:r w:rsidRPr="00A544A4">
        <w:rPr>
          <w:rFonts w:hint="cs"/>
          <w:rtl/>
        </w:rPr>
        <w:t>ولادة</w:t>
      </w:r>
      <w:r>
        <w:rPr>
          <w:rFonts w:hint="cs"/>
          <w:rtl/>
        </w:rPr>
        <w:t xml:space="preserve"> </w:t>
      </w:r>
      <w:r w:rsidRPr="00A544A4">
        <w:rPr>
          <w:rFonts w:hint="cs"/>
          <w:rtl/>
        </w:rPr>
        <w:t>أطفال</w:t>
      </w:r>
      <w:r>
        <w:rPr>
          <w:rFonts w:hint="cs"/>
          <w:rtl/>
        </w:rPr>
        <w:t xml:space="preserve"> </w:t>
      </w:r>
      <w:r w:rsidRPr="00A544A4">
        <w:rPr>
          <w:rFonts w:hint="cs"/>
          <w:rtl/>
        </w:rPr>
        <w:t>غير</w:t>
      </w:r>
      <w:r>
        <w:rPr>
          <w:rFonts w:hint="cs"/>
          <w:rtl/>
        </w:rPr>
        <w:t xml:space="preserve"> </w:t>
      </w:r>
      <w:r w:rsidRPr="00A544A4">
        <w:rPr>
          <w:rFonts w:hint="cs"/>
          <w:rtl/>
        </w:rPr>
        <w:t>اصحاء</w:t>
      </w:r>
      <w:r>
        <w:rPr>
          <w:rFonts w:hint="cs"/>
          <w:rtl/>
        </w:rPr>
        <w:t xml:space="preserve"> </w:t>
      </w:r>
      <w:r w:rsidRPr="00A544A4">
        <w:rPr>
          <w:rFonts w:hint="cs"/>
          <w:rtl/>
        </w:rPr>
        <w:t>نتيجة</w:t>
      </w:r>
      <w:r>
        <w:rPr>
          <w:rFonts w:hint="cs"/>
          <w:rtl/>
        </w:rPr>
        <w:t xml:space="preserve"> </w:t>
      </w:r>
      <w:r w:rsidRPr="00A544A4">
        <w:rPr>
          <w:rFonts w:hint="cs"/>
          <w:rtl/>
        </w:rPr>
        <w:t>لزواج</w:t>
      </w:r>
      <w:r>
        <w:rPr>
          <w:rFonts w:hint="cs"/>
          <w:rtl/>
        </w:rPr>
        <w:t xml:space="preserve"> </w:t>
      </w:r>
      <w:r w:rsidRPr="00A544A4">
        <w:rPr>
          <w:rFonts w:hint="cs"/>
          <w:rtl/>
        </w:rPr>
        <w:t>طرفين</w:t>
      </w:r>
      <w:r>
        <w:rPr>
          <w:rFonts w:hint="cs"/>
          <w:rtl/>
        </w:rPr>
        <w:t xml:space="preserve"> </w:t>
      </w:r>
      <w:r w:rsidRPr="00A544A4">
        <w:rPr>
          <w:rFonts w:hint="cs"/>
          <w:rtl/>
        </w:rPr>
        <w:t>غير</w:t>
      </w:r>
      <w:r>
        <w:rPr>
          <w:rFonts w:hint="cs"/>
          <w:rtl/>
        </w:rPr>
        <w:t xml:space="preserve"> </w:t>
      </w:r>
      <w:r w:rsidRPr="00A544A4">
        <w:rPr>
          <w:rFonts w:hint="cs"/>
          <w:rtl/>
        </w:rPr>
        <w:t>متكافئين</w:t>
      </w:r>
      <w:r>
        <w:rPr>
          <w:rFonts w:hint="cs"/>
          <w:rtl/>
        </w:rPr>
        <w:t xml:space="preserve"> </w:t>
      </w:r>
      <w:r w:rsidRPr="00A544A4">
        <w:rPr>
          <w:rFonts w:hint="cs"/>
          <w:rtl/>
        </w:rPr>
        <w:t>صحياً</w:t>
      </w:r>
      <w:r>
        <w:rPr>
          <w:rFonts w:hint="cs"/>
          <w:rtl/>
        </w:rPr>
        <w:t xml:space="preserve"> </w:t>
      </w:r>
      <w:r w:rsidRPr="00A544A4">
        <w:rPr>
          <w:rFonts w:hint="cs"/>
          <w:rtl/>
        </w:rPr>
        <w:t>والتقليل</w:t>
      </w:r>
      <w:r>
        <w:rPr>
          <w:rFonts w:hint="cs"/>
          <w:rtl/>
        </w:rPr>
        <w:t xml:space="preserve"> </w:t>
      </w:r>
      <w:r w:rsidRPr="00A544A4">
        <w:rPr>
          <w:rFonts w:hint="cs"/>
          <w:rtl/>
        </w:rPr>
        <w:t>من</w:t>
      </w:r>
      <w:r>
        <w:rPr>
          <w:rFonts w:hint="cs"/>
          <w:rtl/>
        </w:rPr>
        <w:t xml:space="preserve"> </w:t>
      </w:r>
      <w:r w:rsidRPr="00A544A4">
        <w:rPr>
          <w:rFonts w:hint="cs"/>
          <w:rtl/>
        </w:rPr>
        <w:t>المخاطر</w:t>
      </w:r>
      <w:r>
        <w:rPr>
          <w:rFonts w:hint="cs"/>
          <w:rtl/>
        </w:rPr>
        <w:t xml:space="preserve"> </w:t>
      </w:r>
      <w:r w:rsidRPr="00A544A4">
        <w:rPr>
          <w:rFonts w:hint="cs"/>
          <w:rtl/>
        </w:rPr>
        <w:t>التي</w:t>
      </w:r>
      <w:r>
        <w:rPr>
          <w:rFonts w:hint="cs"/>
          <w:rtl/>
        </w:rPr>
        <w:t xml:space="preserve"> </w:t>
      </w:r>
      <w:r w:rsidRPr="00A544A4">
        <w:rPr>
          <w:rFonts w:hint="cs"/>
          <w:rtl/>
        </w:rPr>
        <w:t>يمكن</w:t>
      </w:r>
      <w:r>
        <w:rPr>
          <w:rFonts w:hint="cs"/>
          <w:rtl/>
        </w:rPr>
        <w:t xml:space="preserve"> </w:t>
      </w:r>
      <w:r w:rsidRPr="00A544A4">
        <w:rPr>
          <w:rFonts w:hint="cs"/>
          <w:rtl/>
        </w:rPr>
        <w:t>أن</w:t>
      </w:r>
      <w:r>
        <w:rPr>
          <w:rFonts w:hint="cs"/>
          <w:rtl/>
        </w:rPr>
        <w:t xml:space="preserve"> </w:t>
      </w:r>
      <w:r w:rsidRPr="00A544A4">
        <w:rPr>
          <w:rFonts w:hint="cs"/>
          <w:rtl/>
        </w:rPr>
        <w:t>تلحق</w:t>
      </w:r>
      <w:r>
        <w:rPr>
          <w:rFonts w:hint="cs"/>
          <w:rtl/>
        </w:rPr>
        <w:t xml:space="preserve"> </w:t>
      </w:r>
      <w:r w:rsidRPr="00A544A4">
        <w:rPr>
          <w:rFonts w:hint="cs"/>
          <w:rtl/>
        </w:rPr>
        <w:t>بالزوجين</w:t>
      </w:r>
      <w:r>
        <w:rPr>
          <w:rFonts w:hint="cs"/>
          <w:rtl/>
        </w:rPr>
        <w:t xml:space="preserve"> </w:t>
      </w:r>
      <w:r w:rsidRPr="00A544A4">
        <w:rPr>
          <w:rFonts w:hint="cs"/>
          <w:rtl/>
        </w:rPr>
        <w:t>بعد</w:t>
      </w:r>
      <w:r>
        <w:rPr>
          <w:rFonts w:hint="cs"/>
          <w:rtl/>
        </w:rPr>
        <w:t xml:space="preserve"> </w:t>
      </w:r>
      <w:r w:rsidRPr="00A544A4">
        <w:rPr>
          <w:rFonts w:hint="cs"/>
          <w:rtl/>
        </w:rPr>
        <w:t>الزواج</w:t>
      </w:r>
      <w:r>
        <w:rPr>
          <w:rFonts w:hint="cs"/>
          <w:rtl/>
        </w:rPr>
        <w:t xml:space="preserve"> </w:t>
      </w:r>
      <w:r w:rsidRPr="00A544A4">
        <w:rPr>
          <w:rFonts w:hint="cs"/>
          <w:rtl/>
        </w:rPr>
        <w:t>نتيجة</w:t>
      </w:r>
      <w:r>
        <w:rPr>
          <w:rFonts w:hint="cs"/>
          <w:rtl/>
        </w:rPr>
        <w:t xml:space="preserve"> </w:t>
      </w:r>
      <w:r w:rsidRPr="00A544A4">
        <w:rPr>
          <w:rFonts w:hint="cs"/>
          <w:rtl/>
        </w:rPr>
        <w:t>لإصابة</w:t>
      </w:r>
      <w:r>
        <w:rPr>
          <w:rFonts w:hint="cs"/>
          <w:rtl/>
        </w:rPr>
        <w:t xml:space="preserve"> </w:t>
      </w:r>
      <w:r w:rsidRPr="00A544A4">
        <w:rPr>
          <w:rFonts w:hint="cs"/>
          <w:rtl/>
        </w:rPr>
        <w:t>أحدهما</w:t>
      </w:r>
      <w:r>
        <w:rPr>
          <w:rFonts w:hint="cs"/>
          <w:rtl/>
        </w:rPr>
        <w:t xml:space="preserve"> </w:t>
      </w:r>
      <w:r w:rsidRPr="00A544A4">
        <w:rPr>
          <w:rFonts w:hint="cs"/>
          <w:rtl/>
        </w:rPr>
        <w:t>بأحد</w:t>
      </w:r>
      <w:r>
        <w:rPr>
          <w:rFonts w:hint="cs"/>
          <w:rtl/>
        </w:rPr>
        <w:t xml:space="preserve"> </w:t>
      </w:r>
      <w:r w:rsidRPr="00A544A4">
        <w:rPr>
          <w:rFonts w:hint="cs"/>
          <w:rtl/>
        </w:rPr>
        <w:t>الأمراض</w:t>
      </w:r>
      <w:r>
        <w:rPr>
          <w:rFonts w:hint="cs"/>
          <w:rtl/>
        </w:rPr>
        <w:t xml:space="preserve"> </w:t>
      </w:r>
      <w:r w:rsidRPr="00A544A4">
        <w:rPr>
          <w:rFonts w:hint="cs"/>
          <w:rtl/>
        </w:rPr>
        <w:t>الوراثية</w:t>
      </w:r>
      <w:r>
        <w:rPr>
          <w:rFonts w:hint="cs"/>
          <w:rtl/>
        </w:rPr>
        <w:t xml:space="preserve"> </w:t>
      </w:r>
      <w:r w:rsidRPr="00A544A4">
        <w:rPr>
          <w:rFonts w:hint="cs"/>
          <w:rtl/>
        </w:rPr>
        <w:t>أو</w:t>
      </w:r>
      <w:r>
        <w:rPr>
          <w:rFonts w:hint="cs"/>
          <w:rtl/>
        </w:rPr>
        <w:t xml:space="preserve"> </w:t>
      </w:r>
      <w:r w:rsidRPr="00A544A4">
        <w:rPr>
          <w:rFonts w:hint="cs"/>
          <w:rtl/>
        </w:rPr>
        <w:t>الخطيرة.</w:t>
      </w:r>
    </w:p>
    <w:p w:rsidR="00632DB7" w:rsidRPr="00A544A4" w:rsidRDefault="00632DB7" w:rsidP="00632DB7">
      <w:pPr>
        <w:pStyle w:val="SingleTxtGA"/>
      </w:pPr>
      <w:r>
        <w:rPr>
          <w:rFonts w:eastAsia="Calibri" w:hint="cs"/>
          <w:rtl/>
        </w:rPr>
        <w:lastRenderedPageBreak/>
        <w:t>106-</w:t>
      </w:r>
      <w:r w:rsidRPr="00A544A4">
        <w:rPr>
          <w:rFonts w:eastAsia="Calibri"/>
        </w:rPr>
        <w:tab/>
      </w:r>
      <w:r w:rsidRPr="00A544A4">
        <w:rPr>
          <w:rFonts w:hint="cs"/>
          <w:rtl/>
        </w:rPr>
        <w:t>تقوم</w:t>
      </w:r>
      <w:r>
        <w:rPr>
          <w:rFonts w:hint="cs"/>
          <w:rtl/>
        </w:rPr>
        <w:t xml:space="preserve"> </w:t>
      </w:r>
      <w:r w:rsidRPr="00A544A4">
        <w:rPr>
          <w:rFonts w:hint="cs"/>
          <w:rtl/>
        </w:rPr>
        <w:t>مراكز</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الأولية</w:t>
      </w:r>
      <w:r>
        <w:rPr>
          <w:rFonts w:hint="cs"/>
          <w:rtl/>
        </w:rPr>
        <w:t xml:space="preserve"> </w:t>
      </w:r>
      <w:r w:rsidRPr="00A544A4">
        <w:rPr>
          <w:rFonts w:hint="cs"/>
          <w:rtl/>
        </w:rPr>
        <w:t>بدور</w:t>
      </w:r>
      <w:r>
        <w:rPr>
          <w:rFonts w:hint="cs"/>
          <w:rtl/>
        </w:rPr>
        <w:t xml:space="preserve"> </w:t>
      </w:r>
      <w:r w:rsidRPr="00A544A4">
        <w:rPr>
          <w:rFonts w:hint="cs"/>
          <w:rtl/>
        </w:rPr>
        <w:t>مهم</w:t>
      </w:r>
      <w:r>
        <w:rPr>
          <w:rFonts w:hint="cs"/>
          <w:rtl/>
        </w:rPr>
        <w:t xml:space="preserve"> </w:t>
      </w:r>
      <w:r w:rsidRPr="00A544A4">
        <w:rPr>
          <w:rFonts w:hint="cs"/>
          <w:rtl/>
        </w:rPr>
        <w:t>في</w:t>
      </w:r>
      <w:r>
        <w:rPr>
          <w:rFonts w:hint="cs"/>
          <w:rtl/>
        </w:rPr>
        <w:t xml:space="preserve"> </w:t>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عن</w:t>
      </w:r>
      <w:r>
        <w:rPr>
          <w:rFonts w:hint="cs"/>
          <w:rtl/>
        </w:rPr>
        <w:t xml:space="preserve"> </w:t>
      </w:r>
      <w:r w:rsidRPr="00A544A4">
        <w:rPr>
          <w:rFonts w:hint="cs"/>
          <w:rtl/>
        </w:rPr>
        <w:t>إعاقات</w:t>
      </w:r>
      <w:r>
        <w:rPr>
          <w:rFonts w:hint="cs"/>
          <w:rtl/>
        </w:rPr>
        <w:t xml:space="preserve"> </w:t>
      </w:r>
      <w:r w:rsidRPr="00A544A4">
        <w:rPr>
          <w:rFonts w:hint="cs"/>
          <w:rtl/>
        </w:rPr>
        <w:t>الطفولة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الفحص</w:t>
      </w:r>
      <w:r>
        <w:rPr>
          <w:rFonts w:hint="cs"/>
          <w:rtl/>
        </w:rPr>
        <w:t xml:space="preserve"> </w:t>
      </w:r>
      <w:r w:rsidRPr="00A544A4">
        <w:rPr>
          <w:rFonts w:hint="cs"/>
          <w:rtl/>
        </w:rPr>
        <w:t>الدوري</w:t>
      </w:r>
      <w:r>
        <w:rPr>
          <w:rFonts w:hint="cs"/>
          <w:rtl/>
        </w:rPr>
        <w:t xml:space="preserve"> </w:t>
      </w:r>
      <w:r w:rsidRPr="00A544A4">
        <w:rPr>
          <w:rFonts w:hint="cs"/>
          <w:rtl/>
        </w:rPr>
        <w:t>للأطفال</w:t>
      </w:r>
      <w:r>
        <w:rPr>
          <w:rFonts w:hint="cs"/>
          <w:rtl/>
        </w:rPr>
        <w:t xml:space="preserve"> </w:t>
      </w:r>
      <w:r w:rsidRPr="00A544A4">
        <w:rPr>
          <w:rFonts w:hint="cs"/>
          <w:rtl/>
        </w:rPr>
        <w:t>والذي</w:t>
      </w:r>
      <w:r>
        <w:rPr>
          <w:rFonts w:hint="cs"/>
          <w:rtl/>
        </w:rPr>
        <w:t xml:space="preserve"> </w:t>
      </w:r>
      <w:r w:rsidRPr="00A544A4">
        <w:rPr>
          <w:rFonts w:hint="cs"/>
          <w:rtl/>
        </w:rPr>
        <w:t>يبدأ</w:t>
      </w:r>
      <w:r>
        <w:rPr>
          <w:rFonts w:hint="cs"/>
          <w:rtl/>
        </w:rPr>
        <w:t xml:space="preserve"> </w:t>
      </w:r>
      <w:r w:rsidRPr="00A544A4">
        <w:rPr>
          <w:rFonts w:hint="cs"/>
          <w:rtl/>
        </w:rPr>
        <w:t>من</w:t>
      </w:r>
      <w:r>
        <w:rPr>
          <w:rFonts w:hint="cs"/>
          <w:rtl/>
        </w:rPr>
        <w:t xml:space="preserve"> </w:t>
      </w:r>
      <w:r w:rsidRPr="00A544A4">
        <w:rPr>
          <w:rFonts w:hint="cs"/>
          <w:rtl/>
        </w:rPr>
        <w:t>عمر</w:t>
      </w:r>
      <w:r>
        <w:rPr>
          <w:rFonts w:hint="cs"/>
          <w:rtl/>
        </w:rPr>
        <w:t xml:space="preserve"> </w:t>
      </w:r>
      <w:r w:rsidRPr="00A544A4">
        <w:rPr>
          <w:rFonts w:hint="cs"/>
          <w:rtl/>
        </w:rPr>
        <w:t>شهرين</w:t>
      </w:r>
      <w:r>
        <w:rPr>
          <w:rFonts w:hint="cs"/>
          <w:rtl/>
        </w:rPr>
        <w:t xml:space="preserve"> </w:t>
      </w:r>
      <w:r w:rsidRPr="00A544A4">
        <w:rPr>
          <w:rFonts w:hint="cs"/>
          <w:rtl/>
        </w:rPr>
        <w:t>وحتى</w:t>
      </w:r>
      <w:r>
        <w:rPr>
          <w:rFonts w:hint="cs"/>
          <w:rtl/>
        </w:rPr>
        <w:t xml:space="preserve"> </w:t>
      </w:r>
      <w:r w:rsidRPr="00A544A4">
        <w:rPr>
          <w:rFonts w:hint="cs"/>
          <w:rtl/>
        </w:rPr>
        <w:t>خمس</w:t>
      </w:r>
      <w:r>
        <w:rPr>
          <w:rFonts w:hint="cs"/>
          <w:rtl/>
        </w:rPr>
        <w:t xml:space="preserve"> </w:t>
      </w:r>
      <w:r w:rsidRPr="00A544A4">
        <w:rPr>
          <w:rFonts w:hint="cs"/>
          <w:rtl/>
        </w:rPr>
        <w:t>سنوات،</w:t>
      </w:r>
      <w:r>
        <w:rPr>
          <w:rFonts w:hint="cs"/>
          <w:rtl/>
        </w:rPr>
        <w:t xml:space="preserve"> </w:t>
      </w:r>
      <w:r w:rsidRPr="00A544A4">
        <w:rPr>
          <w:rFonts w:hint="cs"/>
          <w:rtl/>
        </w:rPr>
        <w:t>كما</w:t>
      </w:r>
      <w:r>
        <w:rPr>
          <w:rFonts w:hint="cs"/>
          <w:rtl/>
        </w:rPr>
        <w:t xml:space="preserve"> </w:t>
      </w:r>
      <w:r w:rsidRPr="00A544A4">
        <w:rPr>
          <w:rFonts w:hint="cs"/>
          <w:rtl/>
        </w:rPr>
        <w:t>يتم</w:t>
      </w:r>
      <w:r>
        <w:rPr>
          <w:rFonts w:hint="cs"/>
          <w:rtl/>
        </w:rPr>
        <w:t xml:space="preserve"> </w:t>
      </w:r>
      <w:r w:rsidRPr="00A544A4">
        <w:rPr>
          <w:rFonts w:hint="cs"/>
          <w:rtl/>
        </w:rPr>
        <w:t>فحص</w:t>
      </w:r>
      <w:r>
        <w:rPr>
          <w:rFonts w:hint="cs"/>
          <w:rtl/>
        </w:rPr>
        <w:t xml:space="preserve"> </w:t>
      </w:r>
      <w:r w:rsidRPr="00A544A4">
        <w:rPr>
          <w:rFonts w:hint="cs"/>
          <w:rtl/>
        </w:rPr>
        <w:t>الأطفال</w:t>
      </w:r>
      <w:r>
        <w:rPr>
          <w:rFonts w:hint="cs"/>
          <w:rtl/>
        </w:rPr>
        <w:t xml:space="preserve"> </w:t>
      </w:r>
      <w:r w:rsidRPr="00A544A4">
        <w:rPr>
          <w:rFonts w:hint="cs"/>
          <w:rtl/>
        </w:rPr>
        <w:t>في</w:t>
      </w:r>
      <w:r>
        <w:rPr>
          <w:rFonts w:hint="cs"/>
          <w:rtl/>
        </w:rPr>
        <w:t xml:space="preserve"> </w:t>
      </w:r>
      <w:r w:rsidRPr="00A544A4">
        <w:rPr>
          <w:rFonts w:hint="cs"/>
          <w:rtl/>
        </w:rPr>
        <w:t>عمر</w:t>
      </w:r>
      <w:r>
        <w:rPr>
          <w:rFonts w:hint="cs"/>
          <w:rtl/>
        </w:rPr>
        <w:t xml:space="preserve"> </w:t>
      </w:r>
      <w:r w:rsidRPr="00A544A4">
        <w:rPr>
          <w:rFonts w:hint="cs"/>
          <w:rtl/>
        </w:rPr>
        <w:t>ما</w:t>
      </w:r>
      <w:r>
        <w:rPr>
          <w:rFonts w:hint="cs"/>
          <w:rtl/>
        </w:rPr>
        <w:t xml:space="preserve"> </w:t>
      </w:r>
      <w:r w:rsidRPr="00A544A4">
        <w:rPr>
          <w:rFonts w:hint="cs"/>
          <w:rtl/>
        </w:rPr>
        <w:t>قبل</w:t>
      </w:r>
      <w:r>
        <w:rPr>
          <w:rFonts w:hint="cs"/>
          <w:rtl/>
        </w:rPr>
        <w:t xml:space="preserve"> </w:t>
      </w:r>
      <w:r w:rsidRPr="00A544A4">
        <w:rPr>
          <w:rFonts w:hint="cs"/>
          <w:rtl/>
        </w:rPr>
        <w:t>المدرسة</w:t>
      </w:r>
      <w:r>
        <w:rPr>
          <w:rFonts w:hint="cs"/>
          <w:rtl/>
        </w:rPr>
        <w:t xml:space="preserve"> </w:t>
      </w:r>
      <w:r w:rsidRPr="00A544A4">
        <w:rPr>
          <w:rFonts w:hint="cs"/>
          <w:rtl/>
        </w:rPr>
        <w:t>للتعرف</w:t>
      </w:r>
      <w:r>
        <w:rPr>
          <w:rFonts w:hint="cs"/>
          <w:rtl/>
        </w:rPr>
        <w:t xml:space="preserve"> </w:t>
      </w:r>
      <w:r w:rsidRPr="00A544A4">
        <w:rPr>
          <w:rFonts w:hint="cs"/>
          <w:rtl/>
        </w:rPr>
        <w:t>على</w:t>
      </w:r>
      <w:r>
        <w:rPr>
          <w:rFonts w:hint="cs"/>
          <w:rtl/>
        </w:rPr>
        <w:t xml:space="preserve"> </w:t>
      </w:r>
      <w:r w:rsidRPr="00A544A4">
        <w:rPr>
          <w:rFonts w:hint="cs"/>
          <w:rtl/>
        </w:rPr>
        <w:t>المشاكل</w:t>
      </w:r>
      <w:r>
        <w:rPr>
          <w:rFonts w:hint="cs"/>
          <w:rtl/>
        </w:rPr>
        <w:t xml:space="preserve"> </w:t>
      </w:r>
      <w:r w:rsidRPr="00A544A4">
        <w:rPr>
          <w:rFonts w:hint="cs"/>
          <w:rtl/>
        </w:rPr>
        <w:t>المتعلقة</w:t>
      </w:r>
      <w:r>
        <w:rPr>
          <w:rFonts w:hint="cs"/>
          <w:rtl/>
        </w:rPr>
        <w:t xml:space="preserve"> </w:t>
      </w:r>
      <w:r w:rsidRPr="00A544A4">
        <w:rPr>
          <w:rFonts w:hint="cs"/>
          <w:rtl/>
        </w:rPr>
        <w:t>بتطور</w:t>
      </w:r>
      <w:r>
        <w:rPr>
          <w:rFonts w:hint="cs"/>
          <w:rtl/>
        </w:rPr>
        <w:t xml:space="preserve"> </w:t>
      </w:r>
      <w:r w:rsidRPr="00A544A4">
        <w:rPr>
          <w:rFonts w:hint="cs"/>
          <w:rtl/>
        </w:rPr>
        <w:t>ونمو</w:t>
      </w:r>
      <w:r>
        <w:rPr>
          <w:rFonts w:hint="cs"/>
          <w:rtl/>
        </w:rPr>
        <w:t xml:space="preserve"> </w:t>
      </w:r>
      <w:r w:rsidRPr="00A544A4">
        <w:rPr>
          <w:rFonts w:hint="cs"/>
          <w:rtl/>
        </w:rPr>
        <w:t>الطفل،</w:t>
      </w:r>
      <w:r>
        <w:rPr>
          <w:rFonts w:hint="cs"/>
          <w:rtl/>
        </w:rPr>
        <w:t xml:space="preserve"> </w:t>
      </w:r>
      <w:r w:rsidRPr="00A544A4">
        <w:rPr>
          <w:rFonts w:hint="cs"/>
          <w:rtl/>
        </w:rPr>
        <w:t>وفي</w:t>
      </w:r>
      <w:r>
        <w:rPr>
          <w:rFonts w:hint="cs"/>
          <w:rtl/>
        </w:rPr>
        <w:t xml:space="preserve"> </w:t>
      </w:r>
      <w:r w:rsidRPr="00A544A4">
        <w:rPr>
          <w:rFonts w:hint="cs"/>
          <w:rtl/>
        </w:rPr>
        <w:t>حالة</w:t>
      </w:r>
      <w:r>
        <w:rPr>
          <w:rFonts w:hint="cs"/>
          <w:rtl/>
        </w:rPr>
        <w:t xml:space="preserve"> </w:t>
      </w:r>
      <w:r w:rsidRPr="00A544A4">
        <w:rPr>
          <w:rFonts w:hint="cs"/>
          <w:rtl/>
        </w:rPr>
        <w:t>اكتشاف</w:t>
      </w:r>
      <w:r>
        <w:rPr>
          <w:rFonts w:hint="cs"/>
          <w:rtl/>
        </w:rPr>
        <w:t xml:space="preserve"> </w:t>
      </w:r>
      <w:r w:rsidRPr="00A544A4">
        <w:rPr>
          <w:rFonts w:hint="cs"/>
          <w:rtl/>
        </w:rPr>
        <w:t>مشكلة</w:t>
      </w:r>
      <w:r>
        <w:rPr>
          <w:rFonts w:hint="cs"/>
          <w:rtl/>
        </w:rPr>
        <w:t xml:space="preserve"> </w:t>
      </w:r>
      <w:r w:rsidRPr="00A544A4">
        <w:rPr>
          <w:rFonts w:hint="cs"/>
          <w:rtl/>
        </w:rPr>
        <w:t>متعلقة</w:t>
      </w:r>
      <w:r>
        <w:rPr>
          <w:rFonts w:hint="cs"/>
          <w:rtl/>
        </w:rPr>
        <w:t xml:space="preserve"> </w:t>
      </w:r>
      <w:r w:rsidRPr="00A544A4">
        <w:rPr>
          <w:rFonts w:hint="cs"/>
          <w:rtl/>
        </w:rPr>
        <w:t>بالتطور</w:t>
      </w:r>
      <w:r>
        <w:rPr>
          <w:rFonts w:hint="cs"/>
          <w:rtl/>
        </w:rPr>
        <w:t xml:space="preserve"> </w:t>
      </w:r>
      <w:r w:rsidRPr="00A544A4">
        <w:rPr>
          <w:rFonts w:hint="cs"/>
          <w:rtl/>
        </w:rPr>
        <w:t>يتم</w:t>
      </w:r>
      <w:r>
        <w:rPr>
          <w:rFonts w:hint="cs"/>
          <w:rtl/>
        </w:rPr>
        <w:t xml:space="preserve"> </w:t>
      </w:r>
      <w:r w:rsidRPr="00A544A4">
        <w:rPr>
          <w:rFonts w:hint="cs"/>
          <w:rtl/>
        </w:rPr>
        <w:t>تحويل</w:t>
      </w:r>
      <w:r>
        <w:rPr>
          <w:rFonts w:hint="cs"/>
          <w:rtl/>
        </w:rPr>
        <w:t xml:space="preserve"> </w:t>
      </w:r>
      <w:r w:rsidRPr="00A544A4">
        <w:rPr>
          <w:rFonts w:hint="cs"/>
          <w:rtl/>
        </w:rPr>
        <w:t>الطفل</w:t>
      </w:r>
      <w:r>
        <w:rPr>
          <w:rFonts w:hint="cs"/>
          <w:rtl/>
        </w:rPr>
        <w:t xml:space="preserve"> </w:t>
      </w:r>
      <w:r w:rsidRPr="00A544A4">
        <w:rPr>
          <w:rFonts w:hint="cs"/>
          <w:rtl/>
        </w:rPr>
        <w:t>إلى</w:t>
      </w:r>
      <w:r>
        <w:rPr>
          <w:rFonts w:hint="cs"/>
          <w:rtl/>
        </w:rPr>
        <w:t xml:space="preserve"> </w:t>
      </w:r>
      <w:r w:rsidRPr="00A544A4">
        <w:rPr>
          <w:rFonts w:hint="cs"/>
          <w:rtl/>
        </w:rPr>
        <w:t>عيادة</w:t>
      </w:r>
      <w:r>
        <w:rPr>
          <w:rFonts w:hint="cs"/>
          <w:rtl/>
        </w:rPr>
        <w:t xml:space="preserve"> </w:t>
      </w:r>
      <w:r w:rsidRPr="00A544A4">
        <w:rPr>
          <w:rFonts w:hint="cs"/>
          <w:rtl/>
        </w:rPr>
        <w:t>التطور</w:t>
      </w:r>
      <w:r>
        <w:rPr>
          <w:rFonts w:hint="cs"/>
          <w:rtl/>
        </w:rPr>
        <w:t xml:space="preserve"> </w:t>
      </w:r>
      <w:r w:rsidRPr="00A544A4">
        <w:rPr>
          <w:rFonts w:hint="cs"/>
          <w:rtl/>
        </w:rPr>
        <w:t>والنمو</w:t>
      </w:r>
      <w:r>
        <w:rPr>
          <w:rFonts w:hint="cs"/>
          <w:rtl/>
        </w:rPr>
        <w:t xml:space="preserve"> </w:t>
      </w:r>
      <w:r w:rsidRPr="00A544A4">
        <w:rPr>
          <w:rFonts w:hint="cs"/>
          <w:rtl/>
        </w:rPr>
        <w:t>بمجمع</w:t>
      </w:r>
      <w:r>
        <w:rPr>
          <w:rFonts w:hint="cs"/>
          <w:rtl/>
        </w:rPr>
        <w:t xml:space="preserve"> </w:t>
      </w:r>
      <w:r w:rsidRPr="00A544A4">
        <w:rPr>
          <w:rFonts w:hint="cs"/>
          <w:rtl/>
        </w:rPr>
        <w:t>السلمانية</w:t>
      </w:r>
      <w:r>
        <w:rPr>
          <w:rFonts w:hint="cs"/>
          <w:rtl/>
        </w:rPr>
        <w:t xml:space="preserve"> </w:t>
      </w:r>
      <w:r w:rsidRPr="00A544A4">
        <w:rPr>
          <w:rFonts w:hint="cs"/>
          <w:rtl/>
        </w:rPr>
        <w:t>الطبي</w:t>
      </w:r>
      <w:r>
        <w:rPr>
          <w:rFonts w:hint="cs"/>
          <w:rtl/>
        </w:rPr>
        <w:t xml:space="preserve"> </w:t>
      </w:r>
      <w:r w:rsidRPr="00A544A4">
        <w:rPr>
          <w:rFonts w:hint="cs"/>
          <w:rtl/>
        </w:rPr>
        <w:t>أو</w:t>
      </w:r>
      <w:r>
        <w:rPr>
          <w:rFonts w:hint="cs"/>
          <w:rtl/>
        </w:rPr>
        <w:t xml:space="preserve"> </w:t>
      </w:r>
      <w:r w:rsidRPr="00A544A4">
        <w:rPr>
          <w:rFonts w:hint="cs"/>
          <w:rtl/>
        </w:rPr>
        <w:t>إلى</w:t>
      </w:r>
      <w:r>
        <w:rPr>
          <w:rFonts w:hint="cs"/>
          <w:rtl/>
        </w:rPr>
        <w:t xml:space="preserve"> </w:t>
      </w:r>
      <w:r w:rsidRPr="00A544A4">
        <w:rPr>
          <w:rFonts w:hint="cs"/>
          <w:rtl/>
        </w:rPr>
        <w:t>وحدة</w:t>
      </w:r>
      <w:r>
        <w:rPr>
          <w:rFonts w:hint="cs"/>
          <w:rtl/>
        </w:rPr>
        <w:t xml:space="preserve"> </w:t>
      </w:r>
      <w:r w:rsidRPr="00A544A4">
        <w:rPr>
          <w:rFonts w:hint="cs"/>
          <w:rtl/>
        </w:rPr>
        <w:t>الأطفال</w:t>
      </w:r>
      <w:r>
        <w:rPr>
          <w:rFonts w:hint="cs"/>
          <w:rtl/>
        </w:rPr>
        <w:t xml:space="preserve"> </w:t>
      </w:r>
      <w:r w:rsidRPr="00A544A4">
        <w:rPr>
          <w:rFonts w:hint="cs"/>
          <w:rtl/>
        </w:rPr>
        <w:t>والناشئة</w:t>
      </w:r>
      <w:r>
        <w:rPr>
          <w:rFonts w:hint="cs"/>
          <w:rtl/>
        </w:rPr>
        <w:t xml:space="preserve"> </w:t>
      </w:r>
      <w:r w:rsidRPr="00A544A4">
        <w:rPr>
          <w:rFonts w:hint="cs"/>
          <w:rtl/>
        </w:rPr>
        <w:t>بمستشفى</w:t>
      </w:r>
      <w:r>
        <w:rPr>
          <w:rFonts w:hint="cs"/>
          <w:rtl/>
        </w:rPr>
        <w:t xml:space="preserve"> </w:t>
      </w:r>
      <w:r w:rsidRPr="00A544A4">
        <w:rPr>
          <w:rFonts w:hint="cs"/>
          <w:rtl/>
        </w:rPr>
        <w:t>الطب</w:t>
      </w:r>
      <w:r>
        <w:rPr>
          <w:rFonts w:hint="cs"/>
          <w:rtl/>
        </w:rPr>
        <w:t xml:space="preserve"> </w:t>
      </w:r>
      <w:r w:rsidRPr="00A544A4">
        <w:rPr>
          <w:rFonts w:hint="cs"/>
          <w:rtl/>
        </w:rPr>
        <w:t>النفسي.</w:t>
      </w:r>
    </w:p>
    <w:p w:rsidR="00632DB7" w:rsidRPr="006830D0" w:rsidRDefault="00632DB7" w:rsidP="00632DB7">
      <w:pPr>
        <w:pStyle w:val="SingleTxtGA"/>
        <w:rPr>
          <w:spacing w:val="-2"/>
          <w:rtl/>
        </w:rPr>
      </w:pPr>
      <w:r w:rsidRPr="006830D0">
        <w:rPr>
          <w:rFonts w:eastAsia="Calibri"/>
          <w:spacing w:val="-2"/>
          <w:rtl/>
        </w:rPr>
        <w:t>107-</w:t>
      </w:r>
      <w:r w:rsidRPr="006830D0">
        <w:rPr>
          <w:rFonts w:eastAsia="Calibri"/>
          <w:spacing w:val="-2"/>
          <w:rtl/>
        </w:rPr>
        <w:tab/>
      </w:r>
      <w:r w:rsidRPr="006830D0">
        <w:rPr>
          <w:rFonts w:hint="eastAsia"/>
          <w:spacing w:val="-2"/>
          <w:rtl/>
        </w:rPr>
        <w:t>يتم</w:t>
      </w:r>
      <w:r w:rsidRPr="006830D0">
        <w:rPr>
          <w:spacing w:val="-2"/>
          <w:rtl/>
        </w:rPr>
        <w:t xml:space="preserve"> </w:t>
      </w:r>
      <w:r w:rsidRPr="006830D0">
        <w:rPr>
          <w:rFonts w:hint="eastAsia"/>
          <w:spacing w:val="-2"/>
          <w:rtl/>
        </w:rPr>
        <w:t>تقييم</w:t>
      </w:r>
      <w:r w:rsidRPr="006830D0">
        <w:rPr>
          <w:spacing w:val="-2"/>
          <w:rtl/>
        </w:rPr>
        <w:t xml:space="preserve"> </w:t>
      </w:r>
      <w:r w:rsidRPr="006830D0">
        <w:rPr>
          <w:rFonts w:hint="eastAsia"/>
          <w:spacing w:val="-2"/>
          <w:rtl/>
        </w:rPr>
        <w:t>حالات</w:t>
      </w:r>
      <w:r w:rsidRPr="006830D0">
        <w:rPr>
          <w:spacing w:val="-2"/>
          <w:rtl/>
        </w:rPr>
        <w:t xml:space="preserve"> </w:t>
      </w:r>
      <w:r w:rsidRPr="006830D0">
        <w:rPr>
          <w:rFonts w:hint="eastAsia"/>
          <w:spacing w:val="-2"/>
          <w:rtl/>
        </w:rPr>
        <w:t>الإعاقة</w:t>
      </w:r>
      <w:r w:rsidRPr="006830D0">
        <w:rPr>
          <w:spacing w:val="-2"/>
          <w:rtl/>
        </w:rPr>
        <w:t xml:space="preserve"> </w:t>
      </w:r>
      <w:r w:rsidRPr="006830D0">
        <w:rPr>
          <w:rFonts w:hint="eastAsia"/>
          <w:spacing w:val="-2"/>
          <w:rtl/>
        </w:rPr>
        <w:t>الذهنية</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خلال</w:t>
      </w:r>
      <w:r w:rsidRPr="006830D0">
        <w:rPr>
          <w:spacing w:val="-2"/>
          <w:rtl/>
        </w:rPr>
        <w:t xml:space="preserve"> </w:t>
      </w:r>
      <w:r w:rsidRPr="006830D0">
        <w:rPr>
          <w:rFonts w:hint="eastAsia"/>
          <w:spacing w:val="-2"/>
          <w:rtl/>
        </w:rPr>
        <w:t>وحدة</w:t>
      </w:r>
      <w:r w:rsidRPr="006830D0">
        <w:rPr>
          <w:spacing w:val="-2"/>
          <w:rtl/>
        </w:rPr>
        <w:t xml:space="preserve"> </w:t>
      </w:r>
      <w:r w:rsidRPr="006830D0">
        <w:rPr>
          <w:rFonts w:hint="eastAsia"/>
          <w:spacing w:val="-2"/>
          <w:rtl/>
        </w:rPr>
        <w:t>الأطفال</w:t>
      </w:r>
      <w:r w:rsidRPr="006830D0">
        <w:rPr>
          <w:spacing w:val="-2"/>
          <w:rtl/>
        </w:rPr>
        <w:t xml:space="preserve"> </w:t>
      </w:r>
      <w:r w:rsidRPr="006830D0">
        <w:rPr>
          <w:rFonts w:hint="eastAsia"/>
          <w:spacing w:val="-2"/>
          <w:rtl/>
        </w:rPr>
        <w:t>والناشئة</w:t>
      </w:r>
      <w:r w:rsidRPr="006830D0">
        <w:rPr>
          <w:spacing w:val="-2"/>
          <w:rtl/>
        </w:rPr>
        <w:t xml:space="preserve"> </w:t>
      </w:r>
      <w:r w:rsidRPr="006830D0">
        <w:rPr>
          <w:rFonts w:hint="eastAsia"/>
          <w:spacing w:val="-2"/>
          <w:rtl/>
        </w:rPr>
        <w:t>بمستشفى</w:t>
      </w:r>
      <w:r w:rsidRPr="006830D0">
        <w:rPr>
          <w:spacing w:val="-2"/>
          <w:rtl/>
        </w:rPr>
        <w:t xml:space="preserve"> </w:t>
      </w:r>
      <w:r w:rsidRPr="006830D0">
        <w:rPr>
          <w:rFonts w:hint="eastAsia"/>
          <w:spacing w:val="-2"/>
          <w:rtl/>
        </w:rPr>
        <w:t>الطب</w:t>
      </w:r>
      <w:r w:rsidRPr="006830D0">
        <w:rPr>
          <w:spacing w:val="-2"/>
          <w:rtl/>
        </w:rPr>
        <w:t xml:space="preserve"> </w:t>
      </w:r>
      <w:r w:rsidRPr="006830D0">
        <w:rPr>
          <w:rFonts w:hint="eastAsia"/>
          <w:spacing w:val="-2"/>
          <w:rtl/>
        </w:rPr>
        <w:t>النفسي</w:t>
      </w:r>
      <w:r w:rsidRPr="006830D0">
        <w:rPr>
          <w:spacing w:val="-2"/>
          <w:rtl/>
        </w:rPr>
        <w:t xml:space="preserve"> </w:t>
      </w:r>
      <w:r w:rsidRPr="006830D0">
        <w:rPr>
          <w:rFonts w:hint="eastAsia"/>
          <w:spacing w:val="-2"/>
          <w:rtl/>
        </w:rPr>
        <w:t>وقسم</w:t>
      </w:r>
      <w:r w:rsidRPr="006830D0">
        <w:rPr>
          <w:spacing w:val="-2"/>
          <w:rtl/>
        </w:rPr>
        <w:t xml:space="preserve"> </w:t>
      </w:r>
      <w:r w:rsidRPr="006830D0">
        <w:rPr>
          <w:rFonts w:hint="eastAsia"/>
          <w:spacing w:val="-2"/>
          <w:rtl/>
        </w:rPr>
        <w:t>الصحة</w:t>
      </w:r>
      <w:r w:rsidRPr="006830D0">
        <w:rPr>
          <w:spacing w:val="-2"/>
          <w:rtl/>
        </w:rPr>
        <w:t xml:space="preserve"> </w:t>
      </w:r>
      <w:r w:rsidRPr="006830D0">
        <w:rPr>
          <w:rFonts w:hint="eastAsia"/>
          <w:spacing w:val="-2"/>
          <w:rtl/>
        </w:rPr>
        <w:t>المدرسية</w:t>
      </w:r>
      <w:r w:rsidRPr="006830D0">
        <w:rPr>
          <w:spacing w:val="-2"/>
          <w:rtl/>
        </w:rPr>
        <w:t xml:space="preserve"> </w:t>
      </w:r>
      <w:r w:rsidRPr="006830D0">
        <w:rPr>
          <w:rFonts w:hint="eastAsia"/>
          <w:spacing w:val="-2"/>
          <w:rtl/>
        </w:rPr>
        <w:t>التابع</w:t>
      </w:r>
      <w:r w:rsidRPr="006830D0">
        <w:rPr>
          <w:spacing w:val="-2"/>
          <w:rtl/>
        </w:rPr>
        <w:t xml:space="preserve"> </w:t>
      </w:r>
      <w:r w:rsidRPr="006830D0">
        <w:rPr>
          <w:rFonts w:hint="eastAsia"/>
          <w:spacing w:val="-2"/>
          <w:rtl/>
        </w:rPr>
        <w:t>لإدارة</w:t>
      </w:r>
      <w:r w:rsidRPr="006830D0">
        <w:rPr>
          <w:spacing w:val="-2"/>
          <w:rtl/>
        </w:rPr>
        <w:t xml:space="preserve"> </w:t>
      </w:r>
      <w:r w:rsidRPr="006830D0">
        <w:rPr>
          <w:rFonts w:hint="eastAsia"/>
          <w:spacing w:val="-2"/>
          <w:rtl/>
        </w:rPr>
        <w:t>الصحة</w:t>
      </w:r>
      <w:r w:rsidRPr="006830D0">
        <w:rPr>
          <w:spacing w:val="-2"/>
          <w:rtl/>
        </w:rPr>
        <w:t xml:space="preserve"> </w:t>
      </w:r>
      <w:r w:rsidRPr="006830D0">
        <w:rPr>
          <w:rFonts w:hint="eastAsia"/>
          <w:spacing w:val="-2"/>
          <w:rtl/>
        </w:rPr>
        <w:t>العامة</w:t>
      </w:r>
      <w:r w:rsidRPr="006830D0">
        <w:rPr>
          <w:spacing w:val="-2"/>
          <w:rtl/>
        </w:rPr>
        <w:t xml:space="preserve"> </w:t>
      </w:r>
      <w:r w:rsidRPr="006830D0">
        <w:rPr>
          <w:rFonts w:hint="eastAsia"/>
          <w:spacing w:val="-2"/>
          <w:rtl/>
        </w:rPr>
        <w:t>للفئة</w:t>
      </w:r>
      <w:r w:rsidRPr="006830D0">
        <w:rPr>
          <w:spacing w:val="-2"/>
          <w:rtl/>
        </w:rPr>
        <w:t xml:space="preserve"> </w:t>
      </w:r>
      <w:r w:rsidRPr="006830D0">
        <w:rPr>
          <w:rFonts w:hint="eastAsia"/>
          <w:spacing w:val="-2"/>
          <w:rtl/>
        </w:rPr>
        <w:t>العمرية</w:t>
      </w:r>
      <w:r w:rsidRPr="006830D0">
        <w:rPr>
          <w:spacing w:val="-2"/>
          <w:rtl/>
        </w:rPr>
        <w:t xml:space="preserve"> (</w:t>
      </w:r>
      <w:r>
        <w:rPr>
          <w:rFonts w:hint="cs"/>
          <w:spacing w:val="-2"/>
          <w:rtl/>
        </w:rPr>
        <w:t>18-6</w:t>
      </w:r>
      <w:r w:rsidRPr="006830D0">
        <w:rPr>
          <w:spacing w:val="-2"/>
          <w:rtl/>
        </w:rPr>
        <w:t xml:space="preserve">). </w:t>
      </w:r>
      <w:r w:rsidRPr="006830D0">
        <w:rPr>
          <w:rFonts w:hint="eastAsia"/>
          <w:spacing w:val="-2"/>
          <w:rtl/>
        </w:rPr>
        <w:t>كما</w:t>
      </w:r>
      <w:r w:rsidRPr="006830D0">
        <w:rPr>
          <w:spacing w:val="-2"/>
          <w:rtl/>
        </w:rPr>
        <w:t xml:space="preserve"> </w:t>
      </w:r>
      <w:r w:rsidRPr="006830D0">
        <w:rPr>
          <w:rFonts w:hint="eastAsia"/>
          <w:spacing w:val="-2"/>
          <w:rtl/>
        </w:rPr>
        <w:t>تقوم</w:t>
      </w:r>
      <w:r w:rsidRPr="006830D0">
        <w:rPr>
          <w:spacing w:val="-2"/>
          <w:rtl/>
        </w:rPr>
        <w:t xml:space="preserve"> </w:t>
      </w:r>
      <w:r w:rsidRPr="006830D0">
        <w:rPr>
          <w:rFonts w:hint="eastAsia"/>
          <w:spacing w:val="-2"/>
          <w:rtl/>
        </w:rPr>
        <w:t>وحدة</w:t>
      </w:r>
      <w:r w:rsidRPr="006830D0">
        <w:rPr>
          <w:spacing w:val="-2"/>
          <w:rtl/>
        </w:rPr>
        <w:t xml:space="preserve"> </w:t>
      </w:r>
      <w:r w:rsidRPr="006830D0">
        <w:rPr>
          <w:rFonts w:hint="eastAsia"/>
          <w:spacing w:val="-2"/>
          <w:rtl/>
        </w:rPr>
        <w:t>النمو</w:t>
      </w:r>
      <w:r w:rsidRPr="006830D0">
        <w:rPr>
          <w:spacing w:val="-2"/>
          <w:rtl/>
        </w:rPr>
        <w:t xml:space="preserve"> </w:t>
      </w:r>
      <w:r w:rsidRPr="006830D0">
        <w:rPr>
          <w:rFonts w:hint="eastAsia"/>
          <w:spacing w:val="-2"/>
          <w:rtl/>
        </w:rPr>
        <w:t>والتطور</w:t>
      </w:r>
      <w:r w:rsidRPr="006830D0">
        <w:rPr>
          <w:spacing w:val="-2"/>
          <w:rtl/>
        </w:rPr>
        <w:t xml:space="preserve"> </w:t>
      </w:r>
      <w:r w:rsidRPr="006830D0">
        <w:rPr>
          <w:rFonts w:hint="eastAsia"/>
          <w:spacing w:val="-2"/>
          <w:rtl/>
        </w:rPr>
        <w:t>بمجمع</w:t>
      </w:r>
      <w:r w:rsidRPr="006830D0">
        <w:rPr>
          <w:spacing w:val="-2"/>
          <w:rtl/>
        </w:rPr>
        <w:t xml:space="preserve"> </w:t>
      </w:r>
      <w:r w:rsidRPr="006830D0">
        <w:rPr>
          <w:rFonts w:hint="eastAsia"/>
          <w:spacing w:val="-2"/>
          <w:rtl/>
        </w:rPr>
        <w:t>السلمانية</w:t>
      </w:r>
      <w:r w:rsidRPr="006830D0">
        <w:rPr>
          <w:spacing w:val="-2"/>
          <w:rtl/>
        </w:rPr>
        <w:t xml:space="preserve"> </w:t>
      </w:r>
      <w:r w:rsidRPr="006830D0">
        <w:rPr>
          <w:rFonts w:hint="eastAsia"/>
          <w:spacing w:val="-2"/>
          <w:rtl/>
        </w:rPr>
        <w:t>الطبي</w:t>
      </w:r>
      <w:r w:rsidRPr="006830D0">
        <w:rPr>
          <w:spacing w:val="-2"/>
          <w:rtl/>
        </w:rPr>
        <w:t xml:space="preserve"> </w:t>
      </w:r>
      <w:r w:rsidRPr="006830D0">
        <w:rPr>
          <w:rFonts w:hint="eastAsia"/>
          <w:spacing w:val="-2"/>
          <w:rtl/>
        </w:rPr>
        <w:t>بتقييم</w:t>
      </w:r>
      <w:r w:rsidRPr="006830D0">
        <w:rPr>
          <w:spacing w:val="-2"/>
          <w:rtl/>
        </w:rPr>
        <w:t xml:space="preserve"> </w:t>
      </w:r>
      <w:r w:rsidRPr="006830D0">
        <w:rPr>
          <w:rFonts w:hint="eastAsia"/>
          <w:spacing w:val="-2"/>
          <w:rtl/>
        </w:rPr>
        <w:t>حالات</w:t>
      </w:r>
      <w:r w:rsidRPr="006830D0">
        <w:rPr>
          <w:spacing w:val="-2"/>
          <w:rtl/>
        </w:rPr>
        <w:t xml:space="preserve"> </w:t>
      </w:r>
      <w:r w:rsidRPr="006830D0">
        <w:rPr>
          <w:rFonts w:hint="eastAsia"/>
          <w:spacing w:val="-2"/>
          <w:rtl/>
        </w:rPr>
        <w:t>الإعاقة</w:t>
      </w:r>
      <w:r w:rsidRPr="006830D0">
        <w:rPr>
          <w:spacing w:val="-2"/>
          <w:rtl/>
        </w:rPr>
        <w:t xml:space="preserve"> </w:t>
      </w:r>
      <w:r w:rsidRPr="006830D0">
        <w:rPr>
          <w:rFonts w:hint="eastAsia"/>
          <w:spacing w:val="-2"/>
          <w:rtl/>
        </w:rPr>
        <w:t>بأنواعها</w:t>
      </w:r>
      <w:r w:rsidRPr="006830D0">
        <w:rPr>
          <w:spacing w:val="-2"/>
          <w:rtl/>
        </w:rPr>
        <w:t xml:space="preserve"> </w:t>
      </w:r>
      <w:r w:rsidRPr="006830D0">
        <w:rPr>
          <w:rFonts w:hint="eastAsia"/>
          <w:spacing w:val="-2"/>
          <w:rtl/>
        </w:rPr>
        <w:t>لمرحلة</w:t>
      </w:r>
      <w:r w:rsidRPr="006830D0">
        <w:rPr>
          <w:spacing w:val="-2"/>
          <w:rtl/>
        </w:rPr>
        <w:t xml:space="preserve"> </w:t>
      </w:r>
      <w:r w:rsidRPr="006830D0">
        <w:rPr>
          <w:rFonts w:hint="eastAsia"/>
          <w:spacing w:val="-2"/>
          <w:rtl/>
        </w:rPr>
        <w:t>الطفولة</w:t>
      </w:r>
      <w:r w:rsidRPr="006830D0">
        <w:rPr>
          <w:spacing w:val="-2"/>
          <w:rtl/>
        </w:rPr>
        <w:t xml:space="preserve"> </w:t>
      </w:r>
      <w:r w:rsidRPr="006830D0">
        <w:rPr>
          <w:rFonts w:hint="eastAsia"/>
          <w:spacing w:val="-2"/>
          <w:rtl/>
        </w:rPr>
        <w:t>المبكرة</w:t>
      </w:r>
      <w:r w:rsidRPr="006830D0">
        <w:rPr>
          <w:spacing w:val="-2"/>
          <w:rtl/>
        </w:rPr>
        <w:t xml:space="preserve">. </w:t>
      </w:r>
    </w:p>
    <w:p w:rsidR="00632DB7" w:rsidRPr="00A544A4" w:rsidRDefault="00632DB7" w:rsidP="00632DB7">
      <w:pPr>
        <w:pStyle w:val="SingleTxtGA"/>
      </w:pPr>
      <w:r>
        <w:rPr>
          <w:rFonts w:eastAsia="Calibri" w:hint="cs"/>
          <w:rtl/>
        </w:rPr>
        <w:t>108-</w:t>
      </w:r>
      <w:r w:rsidRPr="00A544A4">
        <w:rPr>
          <w:rFonts w:eastAsia="Calibri"/>
        </w:rPr>
        <w:tab/>
      </w:r>
      <w:r w:rsidRPr="00A544A4">
        <w:rPr>
          <w:rFonts w:hint="cs"/>
          <w:rtl/>
        </w:rPr>
        <w:t>كما</w:t>
      </w:r>
      <w:r>
        <w:rPr>
          <w:rFonts w:hint="cs"/>
          <w:rtl/>
        </w:rPr>
        <w:t xml:space="preserve"> </w:t>
      </w:r>
      <w:r w:rsidRPr="00A544A4">
        <w:rPr>
          <w:rFonts w:hint="cs"/>
          <w:rtl/>
        </w:rPr>
        <w:t>تم</w:t>
      </w:r>
      <w:r>
        <w:rPr>
          <w:rFonts w:hint="cs"/>
          <w:rtl/>
        </w:rPr>
        <w:t xml:space="preserve"> </w:t>
      </w:r>
      <w:r w:rsidRPr="00A544A4">
        <w:rPr>
          <w:rFonts w:hint="cs"/>
          <w:rtl/>
        </w:rPr>
        <w:t>إنشاء</w:t>
      </w:r>
      <w:r>
        <w:rPr>
          <w:rFonts w:hint="cs"/>
          <w:rtl/>
        </w:rPr>
        <w:t xml:space="preserve"> </w:t>
      </w:r>
      <w:r w:rsidRPr="00A544A4">
        <w:rPr>
          <w:rFonts w:hint="cs"/>
          <w:rtl/>
        </w:rPr>
        <w:t>مركز</w:t>
      </w:r>
      <w:r>
        <w:rPr>
          <w:rFonts w:hint="cs"/>
          <w:rtl/>
        </w:rPr>
        <w:t xml:space="preserve"> </w:t>
      </w:r>
      <w:r w:rsidRPr="00A544A4">
        <w:rPr>
          <w:rFonts w:hint="cs"/>
          <w:rtl/>
        </w:rPr>
        <w:t>عبدالله</w:t>
      </w:r>
      <w:r>
        <w:rPr>
          <w:rFonts w:hint="cs"/>
          <w:rtl/>
        </w:rPr>
        <w:t xml:space="preserve"> </w:t>
      </w:r>
      <w:r w:rsidRPr="00A544A4">
        <w:rPr>
          <w:rFonts w:hint="cs"/>
          <w:rtl/>
        </w:rPr>
        <w:t>بن</w:t>
      </w:r>
      <w:r>
        <w:rPr>
          <w:rFonts w:hint="cs"/>
          <w:rtl/>
        </w:rPr>
        <w:t xml:space="preserve"> </w:t>
      </w:r>
      <w:r w:rsidRPr="00A544A4">
        <w:rPr>
          <w:rFonts w:hint="cs"/>
          <w:rtl/>
        </w:rPr>
        <w:t>علي</w:t>
      </w:r>
      <w:r>
        <w:rPr>
          <w:rFonts w:hint="cs"/>
          <w:rtl/>
        </w:rPr>
        <w:t xml:space="preserve"> </w:t>
      </w:r>
      <w:r w:rsidRPr="00A544A4">
        <w:rPr>
          <w:rFonts w:hint="cs"/>
          <w:rtl/>
        </w:rPr>
        <w:t>كانو</w:t>
      </w:r>
      <w:r>
        <w:rPr>
          <w:rFonts w:hint="cs"/>
          <w:rtl/>
        </w:rPr>
        <w:t xml:space="preserve"> </w:t>
      </w:r>
      <w:r w:rsidRPr="00A544A4">
        <w:rPr>
          <w:rFonts w:hint="cs"/>
          <w:rtl/>
        </w:rPr>
        <w:t>لتشخيص</w:t>
      </w:r>
      <w:r>
        <w:rPr>
          <w:rFonts w:hint="cs"/>
          <w:rtl/>
        </w:rPr>
        <w:t xml:space="preserve"> </w:t>
      </w:r>
      <w:r w:rsidRPr="00A544A4">
        <w:rPr>
          <w:rFonts w:hint="cs"/>
          <w:rtl/>
        </w:rPr>
        <w:t>وتقييم</w:t>
      </w:r>
      <w:r>
        <w:rPr>
          <w:rFonts w:hint="cs"/>
          <w:rtl/>
        </w:rPr>
        <w:t xml:space="preserve"> </w:t>
      </w:r>
      <w:r w:rsidRPr="00A544A4">
        <w:rPr>
          <w:rFonts w:hint="cs"/>
          <w:rtl/>
        </w:rPr>
        <w:t>الإعاقة</w:t>
      </w:r>
      <w:r>
        <w:rPr>
          <w:rFonts w:hint="cs"/>
          <w:rtl/>
        </w:rPr>
        <w:t xml:space="preserve"> </w:t>
      </w:r>
      <w:r w:rsidRPr="00A544A4">
        <w:rPr>
          <w:rFonts w:hint="cs"/>
          <w:rtl/>
        </w:rPr>
        <w:t>والذي</w:t>
      </w:r>
      <w:r>
        <w:rPr>
          <w:rFonts w:hint="cs"/>
          <w:rtl/>
        </w:rPr>
        <w:t xml:space="preserve"> </w:t>
      </w:r>
      <w:r w:rsidRPr="00A544A4">
        <w:rPr>
          <w:rFonts w:hint="cs"/>
          <w:rtl/>
        </w:rPr>
        <w:t>تم</w:t>
      </w:r>
      <w:r>
        <w:rPr>
          <w:rFonts w:hint="cs"/>
          <w:rtl/>
        </w:rPr>
        <w:t xml:space="preserve"> </w:t>
      </w:r>
      <w:r w:rsidRPr="00A544A4">
        <w:rPr>
          <w:rFonts w:hint="cs"/>
          <w:rtl/>
        </w:rPr>
        <w:t>افتتاحه</w:t>
      </w:r>
      <w:r>
        <w:rPr>
          <w:rFonts w:hint="cs"/>
          <w:rtl/>
        </w:rPr>
        <w:t xml:space="preserve"> </w:t>
      </w:r>
      <w:r w:rsidRPr="00A544A4">
        <w:rPr>
          <w:rFonts w:hint="cs"/>
          <w:rtl/>
        </w:rPr>
        <w:t>في</w:t>
      </w:r>
      <w:r>
        <w:rPr>
          <w:rFonts w:hint="cs"/>
          <w:rtl/>
        </w:rPr>
        <w:t xml:space="preserve"> </w:t>
      </w:r>
      <w:r w:rsidRPr="00A544A4">
        <w:rPr>
          <w:rFonts w:hint="cs"/>
          <w:rtl/>
        </w:rPr>
        <w:t>يونيو</w:t>
      </w:r>
      <w:r>
        <w:rPr>
          <w:rFonts w:hint="cs"/>
          <w:rtl/>
        </w:rPr>
        <w:t xml:space="preserve"> </w:t>
      </w:r>
      <w:r w:rsidRPr="00A544A4">
        <w:rPr>
          <w:rFonts w:hint="cs"/>
          <w:rtl/>
        </w:rPr>
        <w:t>2014</w:t>
      </w:r>
      <w:r>
        <w:rPr>
          <w:rFonts w:hint="cs"/>
          <w:rtl/>
        </w:rPr>
        <w:t xml:space="preserve"> </w:t>
      </w:r>
      <w:r w:rsidRPr="00A544A4">
        <w:rPr>
          <w:rFonts w:hint="cs"/>
          <w:rtl/>
        </w:rPr>
        <w:t>كجزء</w:t>
      </w:r>
      <w:r>
        <w:rPr>
          <w:rFonts w:hint="cs"/>
          <w:rtl/>
        </w:rPr>
        <w:t xml:space="preserve"> </w:t>
      </w:r>
      <w:r w:rsidRPr="00A544A4">
        <w:rPr>
          <w:rFonts w:hint="cs"/>
          <w:rtl/>
        </w:rPr>
        <w:t>من</w:t>
      </w:r>
      <w:r>
        <w:rPr>
          <w:rFonts w:hint="cs"/>
          <w:rtl/>
        </w:rPr>
        <w:t xml:space="preserve"> </w:t>
      </w:r>
      <w:r w:rsidRPr="00A544A4">
        <w:rPr>
          <w:rFonts w:hint="cs"/>
          <w:rtl/>
        </w:rPr>
        <w:t>مجمع</w:t>
      </w:r>
      <w:r>
        <w:rPr>
          <w:rFonts w:hint="cs"/>
          <w:rtl/>
        </w:rPr>
        <w:t xml:space="preserve"> </w:t>
      </w:r>
      <w:r w:rsidRPr="00A544A4">
        <w:rPr>
          <w:rFonts w:hint="cs"/>
          <w:rtl/>
        </w:rPr>
        <w:t>الإعاقة</w:t>
      </w:r>
      <w:r>
        <w:rPr>
          <w:rFonts w:hint="cs"/>
          <w:rtl/>
        </w:rPr>
        <w:t xml:space="preserve"> </w:t>
      </w:r>
      <w:r w:rsidRPr="00A544A4">
        <w:rPr>
          <w:rFonts w:hint="cs"/>
          <w:rtl/>
        </w:rPr>
        <w:t>الشامل</w:t>
      </w:r>
      <w:r>
        <w:rPr>
          <w:rFonts w:hint="cs"/>
          <w:rtl/>
        </w:rPr>
        <w:t xml:space="preserve"> </w:t>
      </w:r>
      <w:r w:rsidRPr="00A544A4">
        <w:rPr>
          <w:rFonts w:hint="cs"/>
          <w:rtl/>
        </w:rPr>
        <w:t>والذي</w:t>
      </w:r>
      <w:r>
        <w:rPr>
          <w:rFonts w:hint="cs"/>
          <w:rtl/>
        </w:rPr>
        <w:t xml:space="preserve"> </w:t>
      </w:r>
      <w:r w:rsidRPr="00A544A4">
        <w:rPr>
          <w:rFonts w:hint="cs"/>
          <w:rtl/>
        </w:rPr>
        <w:t>يقدم</w:t>
      </w:r>
      <w:r>
        <w:rPr>
          <w:rFonts w:hint="cs"/>
          <w:rtl/>
        </w:rPr>
        <w:t xml:space="preserve"> </w:t>
      </w:r>
      <w:r w:rsidRPr="00A544A4">
        <w:rPr>
          <w:rFonts w:hint="cs"/>
          <w:rtl/>
        </w:rPr>
        <w:t>خدمات</w:t>
      </w:r>
      <w:r>
        <w:rPr>
          <w:rFonts w:hint="cs"/>
          <w:rtl/>
        </w:rPr>
        <w:t xml:space="preserve"> </w:t>
      </w:r>
      <w:r w:rsidRPr="00A544A4">
        <w:rPr>
          <w:rFonts w:hint="cs"/>
          <w:rtl/>
        </w:rPr>
        <w:t>متكاملة</w:t>
      </w:r>
      <w:r>
        <w:rPr>
          <w:rFonts w:hint="cs"/>
          <w:rtl/>
        </w:rPr>
        <w:t xml:space="preserve"> </w:t>
      </w:r>
      <w:r w:rsidRPr="00A544A4">
        <w:rPr>
          <w:rFonts w:hint="cs"/>
          <w:rtl/>
        </w:rPr>
        <w:t>لذوي</w:t>
      </w:r>
      <w:r>
        <w:rPr>
          <w:rFonts w:hint="cs"/>
          <w:rtl/>
        </w:rPr>
        <w:t xml:space="preserve"> </w:t>
      </w:r>
      <w:r w:rsidRPr="00A544A4">
        <w:rPr>
          <w:rFonts w:hint="cs"/>
          <w:rtl/>
        </w:rPr>
        <w:t>الإعاقة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التعاون</w:t>
      </w:r>
      <w:r>
        <w:rPr>
          <w:rFonts w:hint="cs"/>
          <w:rtl/>
        </w:rPr>
        <w:t xml:space="preserve"> </w:t>
      </w:r>
      <w:r w:rsidRPr="00A544A4">
        <w:rPr>
          <w:rFonts w:hint="cs"/>
          <w:rtl/>
        </w:rPr>
        <w:t>بين</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ووزارة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ويعمل</w:t>
      </w:r>
      <w:r>
        <w:rPr>
          <w:rFonts w:hint="cs"/>
          <w:rtl/>
        </w:rPr>
        <w:t xml:space="preserve"> </w:t>
      </w:r>
      <w:r w:rsidRPr="00A544A4">
        <w:rPr>
          <w:rFonts w:hint="cs"/>
          <w:rtl/>
        </w:rPr>
        <w:t>به</w:t>
      </w:r>
      <w:r>
        <w:rPr>
          <w:rFonts w:hint="cs"/>
          <w:rtl/>
        </w:rPr>
        <w:t xml:space="preserve"> </w:t>
      </w:r>
      <w:r w:rsidRPr="00A544A4">
        <w:rPr>
          <w:rFonts w:hint="cs"/>
          <w:rtl/>
        </w:rPr>
        <w:t>فريق</w:t>
      </w:r>
      <w:r>
        <w:rPr>
          <w:rFonts w:hint="cs"/>
          <w:rtl/>
        </w:rPr>
        <w:t xml:space="preserve"> </w:t>
      </w:r>
      <w:r w:rsidRPr="00A544A4">
        <w:rPr>
          <w:rFonts w:hint="cs"/>
          <w:rtl/>
        </w:rPr>
        <w:t>متعدد</w:t>
      </w:r>
      <w:r>
        <w:rPr>
          <w:rFonts w:hint="cs"/>
          <w:rtl/>
        </w:rPr>
        <w:t xml:space="preserve"> </w:t>
      </w:r>
      <w:r w:rsidRPr="00A544A4">
        <w:rPr>
          <w:rFonts w:hint="cs"/>
          <w:rtl/>
        </w:rPr>
        <w:t>التخصصات</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تقييم</w:t>
      </w:r>
      <w:r>
        <w:rPr>
          <w:rFonts w:hint="cs"/>
          <w:rtl/>
        </w:rPr>
        <w:t xml:space="preserve"> </w:t>
      </w:r>
      <w:r w:rsidRPr="00A544A4">
        <w:rPr>
          <w:rFonts w:hint="cs"/>
          <w:rtl/>
        </w:rPr>
        <w:t>وتشخيص</w:t>
      </w:r>
      <w:r>
        <w:rPr>
          <w:rFonts w:hint="cs"/>
          <w:rtl/>
        </w:rPr>
        <w:t xml:space="preserve"> </w:t>
      </w:r>
      <w:r w:rsidRPr="00A544A4">
        <w:rPr>
          <w:rFonts w:hint="cs"/>
          <w:rtl/>
        </w:rPr>
        <w:t>حالات</w:t>
      </w:r>
      <w:r>
        <w:rPr>
          <w:rFonts w:hint="cs"/>
          <w:rtl/>
        </w:rPr>
        <w:t xml:space="preserve"> </w:t>
      </w:r>
      <w:r w:rsidRPr="00A544A4">
        <w:rPr>
          <w:rFonts w:hint="cs"/>
          <w:rtl/>
        </w:rPr>
        <w:t>الإعاقة</w:t>
      </w:r>
      <w:r>
        <w:rPr>
          <w:rFonts w:hint="cs"/>
          <w:rtl/>
        </w:rPr>
        <w:t xml:space="preserve"> </w:t>
      </w:r>
      <w:r w:rsidRPr="00A544A4">
        <w:rPr>
          <w:rFonts w:hint="cs"/>
          <w:rtl/>
        </w:rPr>
        <w:t>بأنواعها</w:t>
      </w:r>
      <w:r>
        <w:rPr>
          <w:rFonts w:hint="cs"/>
          <w:rtl/>
        </w:rPr>
        <w:t xml:space="preserve"> </w:t>
      </w:r>
      <w:r w:rsidRPr="00A544A4">
        <w:rPr>
          <w:rFonts w:hint="cs"/>
          <w:rtl/>
        </w:rPr>
        <w:t>الجسدية،</w:t>
      </w:r>
      <w:r>
        <w:rPr>
          <w:rFonts w:hint="cs"/>
          <w:rtl/>
        </w:rPr>
        <w:t xml:space="preserve"> </w:t>
      </w:r>
      <w:r w:rsidRPr="00A544A4">
        <w:rPr>
          <w:rFonts w:hint="cs"/>
          <w:rtl/>
        </w:rPr>
        <w:t>العقلية،</w:t>
      </w:r>
      <w:r>
        <w:rPr>
          <w:rFonts w:hint="cs"/>
          <w:rtl/>
        </w:rPr>
        <w:t xml:space="preserve"> </w:t>
      </w:r>
      <w:r w:rsidRPr="00A544A4">
        <w:rPr>
          <w:rFonts w:hint="cs"/>
          <w:rtl/>
        </w:rPr>
        <w:t>الحركية</w:t>
      </w:r>
      <w:r>
        <w:rPr>
          <w:rFonts w:hint="cs"/>
          <w:rtl/>
        </w:rPr>
        <w:t xml:space="preserve"> </w:t>
      </w:r>
      <w:r w:rsidRPr="00A544A4">
        <w:rPr>
          <w:rFonts w:hint="cs"/>
          <w:rtl/>
        </w:rPr>
        <w:t>والبصرية</w:t>
      </w:r>
      <w:r>
        <w:rPr>
          <w:rFonts w:hint="cs"/>
          <w:rtl/>
        </w:rPr>
        <w:t xml:space="preserve"> </w:t>
      </w:r>
      <w:r w:rsidRPr="00A544A4">
        <w:rPr>
          <w:rFonts w:hint="cs"/>
          <w:rtl/>
        </w:rPr>
        <w:t>والسمعية.</w:t>
      </w:r>
    </w:p>
    <w:p w:rsidR="00632DB7" w:rsidRPr="00912D52" w:rsidRDefault="00632DB7" w:rsidP="00632DB7">
      <w:pPr>
        <w:pStyle w:val="SingleTxtGA"/>
      </w:pPr>
      <w:r>
        <w:rPr>
          <w:rFonts w:eastAsia="Calibri" w:hint="cs"/>
          <w:rtl/>
        </w:rPr>
        <w:t>109-</w:t>
      </w:r>
      <w:r w:rsidRPr="00912D52">
        <w:rPr>
          <w:rFonts w:eastAsia="Calibri"/>
        </w:rPr>
        <w:tab/>
      </w:r>
      <w:r w:rsidRPr="00A544A4">
        <w:rPr>
          <w:rFonts w:hint="cs"/>
          <w:rtl/>
        </w:rPr>
        <w:t>يختص</w:t>
      </w:r>
      <w:r>
        <w:rPr>
          <w:rFonts w:hint="cs"/>
          <w:rtl/>
        </w:rPr>
        <w:t xml:space="preserve"> </w:t>
      </w:r>
      <w:r w:rsidRPr="00A544A4">
        <w:rPr>
          <w:rFonts w:hint="cs"/>
          <w:rtl/>
        </w:rPr>
        <w:t>قسم</w:t>
      </w:r>
      <w:r>
        <w:rPr>
          <w:rFonts w:hint="cs"/>
          <w:rtl/>
        </w:rPr>
        <w:t xml:space="preserve"> </w:t>
      </w:r>
      <w:r w:rsidRPr="00A544A4">
        <w:rPr>
          <w:rFonts w:hint="cs"/>
          <w:rtl/>
        </w:rPr>
        <w:t>الخدمات</w:t>
      </w:r>
      <w:r>
        <w:rPr>
          <w:rFonts w:hint="cs"/>
          <w:rtl/>
        </w:rPr>
        <w:t xml:space="preserve"> </w:t>
      </w:r>
      <w:r w:rsidRPr="00A544A4">
        <w:rPr>
          <w:rFonts w:hint="cs"/>
          <w:rtl/>
        </w:rPr>
        <w:t>الصحية</w:t>
      </w:r>
      <w:r>
        <w:rPr>
          <w:rFonts w:hint="cs"/>
          <w:rtl/>
        </w:rPr>
        <w:t xml:space="preserve"> </w:t>
      </w:r>
      <w:r w:rsidRPr="00A544A4">
        <w:rPr>
          <w:rFonts w:hint="cs"/>
          <w:rtl/>
        </w:rPr>
        <w:t>بوزارة</w:t>
      </w:r>
      <w:r>
        <w:rPr>
          <w:rFonts w:hint="cs"/>
          <w:rtl/>
        </w:rPr>
        <w:t xml:space="preserve"> </w:t>
      </w:r>
      <w:r w:rsidRPr="00A544A4">
        <w:rPr>
          <w:rFonts w:hint="cs"/>
          <w:rtl/>
        </w:rPr>
        <w:t>الصحة</w:t>
      </w:r>
      <w:r>
        <w:rPr>
          <w:rFonts w:hint="cs"/>
          <w:rtl/>
        </w:rPr>
        <w:t xml:space="preserve"> </w:t>
      </w:r>
      <w:r w:rsidRPr="00A544A4">
        <w:rPr>
          <w:rFonts w:hint="cs"/>
          <w:rtl/>
        </w:rPr>
        <w:t>بتنفيذ</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الإجراءات</w:t>
      </w:r>
      <w:r>
        <w:rPr>
          <w:rFonts w:hint="cs"/>
          <w:rtl/>
        </w:rPr>
        <w:t xml:space="preserve"> </w:t>
      </w:r>
      <w:r w:rsidRPr="00A544A4">
        <w:rPr>
          <w:rFonts w:hint="cs"/>
          <w:rtl/>
        </w:rPr>
        <w:t>التي</w:t>
      </w:r>
      <w:r>
        <w:rPr>
          <w:rFonts w:hint="cs"/>
          <w:rtl/>
        </w:rPr>
        <w:t xml:space="preserve"> </w:t>
      </w:r>
      <w:r w:rsidRPr="00A544A4">
        <w:rPr>
          <w:rFonts w:hint="cs"/>
          <w:rtl/>
        </w:rPr>
        <w:t>تهدف</w:t>
      </w:r>
      <w:r>
        <w:rPr>
          <w:rFonts w:hint="cs"/>
          <w:rtl/>
        </w:rPr>
        <w:t xml:space="preserve"> </w:t>
      </w:r>
      <w:r w:rsidRPr="00A544A4">
        <w:rPr>
          <w:rFonts w:hint="cs"/>
          <w:rtl/>
        </w:rPr>
        <w:t>إلى</w:t>
      </w:r>
      <w:r>
        <w:rPr>
          <w:rFonts w:hint="cs"/>
          <w:rtl/>
        </w:rPr>
        <w:t xml:space="preserve"> </w:t>
      </w:r>
      <w:r w:rsidRPr="00A544A4">
        <w:rPr>
          <w:rFonts w:hint="cs"/>
          <w:rtl/>
        </w:rPr>
        <w:t>توفير</w:t>
      </w:r>
      <w:r>
        <w:rPr>
          <w:rFonts w:hint="cs"/>
          <w:rtl/>
        </w:rPr>
        <w:t xml:space="preserve"> </w:t>
      </w:r>
      <w:r w:rsidRPr="00A544A4">
        <w:rPr>
          <w:rFonts w:hint="cs"/>
          <w:rtl/>
        </w:rPr>
        <w:t>الخدمات</w:t>
      </w:r>
      <w:r>
        <w:rPr>
          <w:rFonts w:hint="cs"/>
          <w:rtl/>
        </w:rPr>
        <w:t xml:space="preserve"> </w:t>
      </w:r>
      <w:r w:rsidRPr="00A544A4">
        <w:rPr>
          <w:rFonts w:hint="cs"/>
          <w:rtl/>
        </w:rPr>
        <w:t>الصحية</w:t>
      </w:r>
      <w:r>
        <w:rPr>
          <w:rFonts w:hint="cs"/>
          <w:rtl/>
        </w:rPr>
        <w:t xml:space="preserve"> </w:t>
      </w:r>
      <w:r w:rsidRPr="00A544A4">
        <w:rPr>
          <w:rFonts w:hint="cs"/>
          <w:rtl/>
        </w:rPr>
        <w:t>وبرامج</w:t>
      </w:r>
      <w:r>
        <w:rPr>
          <w:rFonts w:hint="cs"/>
          <w:rtl/>
        </w:rPr>
        <w:t xml:space="preserve"> </w:t>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عن</w:t>
      </w:r>
      <w:r>
        <w:rPr>
          <w:rFonts w:hint="cs"/>
          <w:rtl/>
        </w:rPr>
        <w:t xml:space="preserve"> </w:t>
      </w:r>
      <w:r w:rsidRPr="00A544A4">
        <w:rPr>
          <w:rFonts w:hint="cs"/>
          <w:rtl/>
        </w:rPr>
        <w:t>الإعاقة،</w:t>
      </w:r>
      <w:r>
        <w:rPr>
          <w:rFonts w:hint="cs"/>
          <w:rtl/>
        </w:rPr>
        <w:t xml:space="preserve"> </w:t>
      </w:r>
      <w:r w:rsidRPr="00A544A4">
        <w:rPr>
          <w:rFonts w:hint="cs"/>
          <w:rtl/>
        </w:rPr>
        <w:t>نوجزها</w:t>
      </w:r>
      <w:r>
        <w:rPr>
          <w:rFonts w:hint="cs"/>
          <w:rtl/>
        </w:rPr>
        <w:t xml:space="preserve"> </w:t>
      </w:r>
      <w:r w:rsidRPr="00A544A4">
        <w:rPr>
          <w:rFonts w:hint="cs"/>
          <w:rtl/>
        </w:rPr>
        <w:t>في</w:t>
      </w:r>
      <w:r>
        <w:rPr>
          <w:rFonts w:hint="cs"/>
          <w:rtl/>
        </w:rPr>
        <w:t xml:space="preserve"> </w:t>
      </w:r>
      <w:r w:rsidRPr="00A544A4">
        <w:rPr>
          <w:rFonts w:hint="cs"/>
          <w:rtl/>
        </w:rPr>
        <w:t>التالي:</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وضع</w:t>
      </w:r>
      <w:r>
        <w:rPr>
          <w:rFonts w:hint="cs"/>
          <w:rtl/>
        </w:rPr>
        <w:t xml:space="preserve"> </w:t>
      </w:r>
      <w:r w:rsidRPr="00A544A4">
        <w:rPr>
          <w:rFonts w:hint="cs"/>
          <w:rtl/>
        </w:rPr>
        <w:t>برامج</w:t>
      </w:r>
      <w:r>
        <w:rPr>
          <w:rFonts w:hint="cs"/>
          <w:rtl/>
        </w:rPr>
        <w:t xml:space="preserve"> </w:t>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والتشخيص</w:t>
      </w:r>
      <w:r>
        <w:rPr>
          <w:rFonts w:hint="cs"/>
          <w:rtl/>
        </w:rPr>
        <w:t xml:space="preserve"> </w:t>
      </w:r>
      <w:r w:rsidRPr="00A544A4">
        <w:rPr>
          <w:rFonts w:hint="cs"/>
          <w:rtl/>
        </w:rPr>
        <w:t>والتوعية</w:t>
      </w:r>
      <w:r>
        <w:rPr>
          <w:rFonts w:hint="cs"/>
          <w:rtl/>
        </w:rPr>
        <w:t xml:space="preserve"> </w:t>
      </w:r>
      <w:r w:rsidRPr="00A544A4">
        <w:rPr>
          <w:rFonts w:hint="cs"/>
          <w:rtl/>
        </w:rPr>
        <w:t>والتثقيف</w:t>
      </w:r>
      <w:r>
        <w:rPr>
          <w:rFonts w:hint="cs"/>
          <w:rtl/>
        </w:rPr>
        <w:t xml:space="preserve"> </w:t>
      </w:r>
      <w:r w:rsidRPr="00A544A4">
        <w:rPr>
          <w:rFonts w:hint="cs"/>
          <w:rtl/>
        </w:rPr>
        <w:t>الصحي،</w:t>
      </w:r>
      <w:r>
        <w:rPr>
          <w:rFonts w:hint="cs"/>
          <w:rtl/>
        </w:rPr>
        <w:t xml:space="preserve"> </w:t>
      </w:r>
      <w:r w:rsidRPr="00A544A4">
        <w:rPr>
          <w:rFonts w:hint="cs"/>
          <w:rtl/>
        </w:rPr>
        <w:t>وتأمين</w:t>
      </w:r>
      <w:r>
        <w:rPr>
          <w:rFonts w:hint="cs"/>
          <w:rtl/>
        </w:rPr>
        <w:t xml:space="preserve"> </w:t>
      </w:r>
      <w:r w:rsidRPr="00A544A4">
        <w:rPr>
          <w:rFonts w:hint="cs"/>
          <w:rtl/>
        </w:rPr>
        <w:t>وسائل</w:t>
      </w:r>
      <w:r>
        <w:rPr>
          <w:rFonts w:hint="cs"/>
          <w:rtl/>
        </w:rPr>
        <w:t xml:space="preserve"> </w:t>
      </w:r>
      <w:r w:rsidRPr="00A544A4">
        <w:rPr>
          <w:rFonts w:hint="cs"/>
          <w:rtl/>
        </w:rPr>
        <w:t>التدخل</w:t>
      </w:r>
      <w:r>
        <w:rPr>
          <w:rFonts w:hint="cs"/>
          <w:rtl/>
        </w:rPr>
        <w:t xml:space="preserve"> </w:t>
      </w:r>
      <w:r w:rsidRPr="00A544A4">
        <w:rPr>
          <w:rFonts w:hint="cs"/>
          <w:rtl/>
        </w:rPr>
        <w:t>المبكّر</w:t>
      </w:r>
      <w:r>
        <w:rPr>
          <w:rFonts w:hint="cs"/>
          <w:rtl/>
        </w:rPr>
        <w:t xml:space="preserve"> </w:t>
      </w:r>
      <w:r w:rsidRPr="00A544A4">
        <w:rPr>
          <w:rFonts w:hint="cs"/>
          <w:rtl/>
        </w:rPr>
        <w:t>والمتخصّص</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الإعاقة</w:t>
      </w:r>
      <w:r>
        <w:rPr>
          <w:rFonts w:hint="cs"/>
          <w:rtl/>
        </w:rPr>
        <w:t>؛</w:t>
      </w:r>
    </w:p>
    <w:p w:rsidR="00632DB7" w:rsidRPr="00A544A4" w:rsidRDefault="00632DB7" w:rsidP="00632DB7">
      <w:pPr>
        <w:pStyle w:val="SingleTxtGA"/>
        <w:rPr>
          <w:lang w:val="fr-FR"/>
        </w:rPr>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الخدمات</w:t>
      </w:r>
      <w:r>
        <w:rPr>
          <w:rFonts w:hint="cs"/>
          <w:rtl/>
        </w:rPr>
        <w:t xml:space="preserve"> </w:t>
      </w:r>
      <w:r w:rsidRPr="00A544A4">
        <w:rPr>
          <w:rFonts w:hint="cs"/>
          <w:rtl/>
        </w:rPr>
        <w:t>التشخيصية</w:t>
      </w:r>
      <w:r>
        <w:rPr>
          <w:rFonts w:hint="cs"/>
          <w:rtl/>
        </w:rPr>
        <w:t xml:space="preserve"> </w:t>
      </w:r>
      <w:r w:rsidRPr="00A544A4">
        <w:rPr>
          <w:rFonts w:hint="cs"/>
          <w:rtl/>
        </w:rPr>
        <w:t>والعلاجية</w:t>
      </w:r>
      <w:r>
        <w:rPr>
          <w:rFonts w:hint="cs"/>
          <w:rtl/>
        </w:rPr>
        <w:t xml:space="preserve"> </w:t>
      </w:r>
      <w:r w:rsidRPr="00A544A4">
        <w:rPr>
          <w:rFonts w:hint="cs"/>
          <w:rtl/>
        </w:rPr>
        <w:t>والتأهيلية</w:t>
      </w:r>
      <w:r>
        <w:rPr>
          <w:rFonts w:hint="cs"/>
          <w:rtl/>
        </w:rPr>
        <w:t xml:space="preserve"> </w:t>
      </w:r>
      <w:r w:rsidRPr="00A544A4">
        <w:rPr>
          <w:rFonts w:hint="cs"/>
          <w:rtl/>
        </w:rPr>
        <w:t>وتطوير</w:t>
      </w:r>
      <w:r>
        <w:rPr>
          <w:rFonts w:hint="cs"/>
          <w:rtl/>
        </w:rPr>
        <w:t xml:space="preserve"> </w:t>
      </w:r>
      <w:r w:rsidRPr="00A544A4">
        <w:rPr>
          <w:rFonts w:hint="cs"/>
          <w:rtl/>
        </w:rPr>
        <w:t>البرامج</w:t>
      </w:r>
      <w:r>
        <w:rPr>
          <w:rFonts w:hint="cs"/>
          <w:rtl/>
        </w:rPr>
        <w:t xml:space="preserve"> </w:t>
      </w:r>
      <w:r w:rsidRPr="00A544A4">
        <w:rPr>
          <w:rFonts w:hint="cs"/>
          <w:rtl/>
        </w:rPr>
        <w:t>والخدمات</w:t>
      </w:r>
      <w:r>
        <w:rPr>
          <w:rFonts w:hint="cs"/>
          <w:rtl/>
        </w:rPr>
        <w:t xml:space="preserve"> </w:t>
      </w:r>
      <w:r w:rsidRPr="00A544A4">
        <w:rPr>
          <w:rFonts w:hint="cs"/>
          <w:rtl/>
        </w:rPr>
        <w:t>الصحية</w:t>
      </w:r>
      <w:r>
        <w:rPr>
          <w:rFonts w:hint="cs"/>
          <w:rtl/>
        </w:rPr>
        <w:t xml:space="preserve"> </w:t>
      </w:r>
      <w:r w:rsidRPr="00A544A4">
        <w:rPr>
          <w:rFonts w:hint="cs"/>
          <w:rtl/>
        </w:rPr>
        <w:t>القائمة</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النهوض</w:t>
      </w:r>
      <w:r>
        <w:rPr>
          <w:rFonts w:hint="cs"/>
          <w:rtl/>
        </w:rPr>
        <w:t xml:space="preserve"> </w:t>
      </w:r>
      <w:r w:rsidRPr="00A544A4">
        <w:rPr>
          <w:rFonts w:hint="cs"/>
          <w:rtl/>
        </w:rPr>
        <w:t>بذوي</w:t>
      </w:r>
      <w:r>
        <w:rPr>
          <w:rFonts w:hint="cs"/>
          <w:rtl/>
        </w:rPr>
        <w:t xml:space="preserve"> </w:t>
      </w:r>
      <w:r w:rsidRPr="00A544A4">
        <w:rPr>
          <w:rFonts w:hint="cs"/>
          <w:rtl/>
        </w:rPr>
        <w:t>الإعاقة</w:t>
      </w:r>
      <w:r>
        <w:rPr>
          <w:rFonts w:hint="cs"/>
          <w:rtl/>
          <w:lang w:val="fr-FR"/>
        </w:rPr>
        <w:t>؛</w:t>
      </w:r>
    </w:p>
    <w:p w:rsidR="00632DB7" w:rsidRPr="00A544A4" w:rsidRDefault="00632DB7" w:rsidP="00632DB7">
      <w:pPr>
        <w:pStyle w:val="SingleTxtGA"/>
        <w:rPr>
          <w:lang w:val="fr-FR"/>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توفير</w:t>
      </w:r>
      <w:r>
        <w:rPr>
          <w:rFonts w:hint="cs"/>
          <w:rtl/>
        </w:rPr>
        <w:t xml:space="preserve"> </w:t>
      </w:r>
      <w:r w:rsidRPr="00A544A4">
        <w:rPr>
          <w:rFonts w:hint="cs"/>
          <w:rtl/>
        </w:rPr>
        <w:t>الكوادر</w:t>
      </w:r>
      <w:r>
        <w:rPr>
          <w:rFonts w:hint="cs"/>
          <w:rtl/>
        </w:rPr>
        <w:t xml:space="preserve"> </w:t>
      </w:r>
      <w:r w:rsidRPr="00A544A4">
        <w:rPr>
          <w:rFonts w:hint="cs"/>
          <w:rtl/>
        </w:rPr>
        <w:t>البشرية</w:t>
      </w:r>
      <w:r>
        <w:rPr>
          <w:rFonts w:hint="cs"/>
          <w:rtl/>
        </w:rPr>
        <w:t xml:space="preserve"> </w:t>
      </w:r>
      <w:r w:rsidRPr="00A544A4">
        <w:rPr>
          <w:rFonts w:hint="cs"/>
          <w:rtl/>
        </w:rPr>
        <w:t>الصحية</w:t>
      </w:r>
      <w:r>
        <w:rPr>
          <w:rFonts w:hint="cs"/>
          <w:rtl/>
        </w:rPr>
        <w:t xml:space="preserve"> </w:t>
      </w:r>
      <w:r w:rsidRPr="00A544A4">
        <w:rPr>
          <w:rFonts w:hint="cs"/>
          <w:rtl/>
        </w:rPr>
        <w:t>المتخصصة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الإعاقة</w:t>
      </w:r>
      <w:r>
        <w:rPr>
          <w:rFonts w:hint="cs"/>
          <w:rtl/>
        </w:rPr>
        <w:t xml:space="preserve"> </w:t>
      </w:r>
      <w:r w:rsidRPr="00A544A4">
        <w:rPr>
          <w:rFonts w:hint="cs"/>
          <w:rtl/>
        </w:rPr>
        <w:t>بمختلف</w:t>
      </w:r>
      <w:r>
        <w:rPr>
          <w:rFonts w:hint="cs"/>
          <w:rtl/>
        </w:rPr>
        <w:t xml:space="preserve"> </w:t>
      </w:r>
      <w:r w:rsidRPr="00A544A4">
        <w:rPr>
          <w:rFonts w:hint="cs"/>
          <w:rtl/>
        </w:rPr>
        <w:t>أنواعها</w:t>
      </w:r>
      <w:r>
        <w:rPr>
          <w:rFonts w:hint="cs"/>
          <w:rtl/>
        </w:rPr>
        <w:t xml:space="preserve"> </w:t>
      </w:r>
      <w:r w:rsidRPr="00A544A4">
        <w:rPr>
          <w:rFonts w:hint="cs"/>
          <w:rtl/>
        </w:rPr>
        <w:t>وتدريبها</w:t>
      </w:r>
      <w:r>
        <w:rPr>
          <w:rFonts w:hint="cs"/>
          <w:rtl/>
        </w:rPr>
        <w:t xml:space="preserve"> </w:t>
      </w:r>
      <w:r w:rsidRPr="00A544A4">
        <w:rPr>
          <w:rFonts w:hint="cs"/>
          <w:rtl/>
        </w:rPr>
        <w:t>وتأهيلها</w:t>
      </w:r>
      <w:r>
        <w:rPr>
          <w:rFonts w:hint="cs"/>
          <w:rtl/>
        </w:rPr>
        <w:t xml:space="preserve"> </w:t>
      </w:r>
      <w:r w:rsidRPr="00A544A4">
        <w:rPr>
          <w:rFonts w:hint="cs"/>
          <w:rtl/>
        </w:rPr>
        <w:t>بصورة</w:t>
      </w:r>
      <w:r>
        <w:rPr>
          <w:rFonts w:hint="cs"/>
          <w:rtl/>
        </w:rPr>
        <w:t xml:space="preserve"> </w:t>
      </w:r>
      <w:r w:rsidRPr="00A544A4">
        <w:rPr>
          <w:rFonts w:hint="cs"/>
          <w:rtl/>
        </w:rPr>
        <w:t>دورية</w:t>
      </w:r>
      <w:r>
        <w:rPr>
          <w:rFonts w:hint="cs"/>
          <w:rtl/>
        </w:rPr>
        <w:t xml:space="preserve">؛ </w:t>
      </w:r>
    </w:p>
    <w:p w:rsidR="00632DB7" w:rsidRPr="00A544A4" w:rsidRDefault="00632DB7" w:rsidP="00632DB7">
      <w:pPr>
        <w:pStyle w:val="SingleTxtGA"/>
        <w:rPr>
          <w:lang w:val="fr-FR"/>
        </w:rPr>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إعداد</w:t>
      </w:r>
      <w:r>
        <w:rPr>
          <w:rFonts w:hint="cs"/>
          <w:rtl/>
        </w:rPr>
        <w:t xml:space="preserve"> </w:t>
      </w:r>
      <w:r w:rsidRPr="00A544A4">
        <w:rPr>
          <w:rFonts w:hint="cs"/>
          <w:rtl/>
        </w:rPr>
        <w:t>الدراسات</w:t>
      </w:r>
      <w:r>
        <w:rPr>
          <w:rFonts w:hint="cs"/>
          <w:rtl/>
        </w:rPr>
        <w:t xml:space="preserve"> </w:t>
      </w:r>
      <w:r w:rsidRPr="00A544A4">
        <w:rPr>
          <w:rFonts w:hint="cs"/>
          <w:rtl/>
        </w:rPr>
        <w:t>الطبية</w:t>
      </w:r>
      <w:r>
        <w:rPr>
          <w:rFonts w:hint="cs"/>
          <w:rtl/>
        </w:rPr>
        <w:t xml:space="preserve"> </w:t>
      </w:r>
      <w:r w:rsidRPr="00A544A4">
        <w:rPr>
          <w:rFonts w:hint="cs"/>
          <w:rtl/>
        </w:rPr>
        <w:t>للتعرف</w:t>
      </w:r>
      <w:r>
        <w:rPr>
          <w:rFonts w:hint="cs"/>
          <w:rtl/>
        </w:rPr>
        <w:t xml:space="preserve"> </w:t>
      </w:r>
      <w:r w:rsidRPr="00A544A4">
        <w:rPr>
          <w:rFonts w:hint="cs"/>
          <w:rtl/>
        </w:rPr>
        <w:t>على</w:t>
      </w:r>
      <w:r>
        <w:rPr>
          <w:rFonts w:hint="cs"/>
          <w:rtl/>
        </w:rPr>
        <w:t xml:space="preserve"> </w:t>
      </w:r>
      <w:r w:rsidRPr="00A544A4">
        <w:rPr>
          <w:rFonts w:hint="cs"/>
          <w:rtl/>
        </w:rPr>
        <w:t>الأسباب</w:t>
      </w:r>
      <w:r>
        <w:rPr>
          <w:rFonts w:hint="cs"/>
          <w:rtl/>
        </w:rPr>
        <w:t xml:space="preserve"> </w:t>
      </w:r>
      <w:r w:rsidRPr="00A544A4">
        <w:rPr>
          <w:rFonts w:hint="cs"/>
          <w:rtl/>
        </w:rPr>
        <w:t>التي</w:t>
      </w:r>
      <w:r>
        <w:rPr>
          <w:rFonts w:hint="cs"/>
          <w:rtl/>
        </w:rPr>
        <w:t xml:space="preserve"> </w:t>
      </w:r>
      <w:r w:rsidRPr="00A544A4">
        <w:rPr>
          <w:rFonts w:hint="cs"/>
          <w:rtl/>
        </w:rPr>
        <w:t>تؤدي</w:t>
      </w:r>
      <w:r>
        <w:rPr>
          <w:rFonts w:hint="cs"/>
          <w:rtl/>
        </w:rPr>
        <w:t xml:space="preserve"> </w:t>
      </w:r>
      <w:r w:rsidRPr="00A544A4">
        <w:rPr>
          <w:rFonts w:hint="cs"/>
          <w:rtl/>
        </w:rPr>
        <w:t>إلى</w:t>
      </w:r>
      <w:r>
        <w:rPr>
          <w:rFonts w:hint="cs"/>
          <w:rtl/>
        </w:rPr>
        <w:t xml:space="preserve"> </w:t>
      </w:r>
      <w:r w:rsidRPr="00A544A4">
        <w:rPr>
          <w:rFonts w:hint="cs"/>
          <w:rtl/>
        </w:rPr>
        <w:t>الإعاقة</w:t>
      </w:r>
      <w:r>
        <w:rPr>
          <w:rFonts w:hint="cs"/>
          <w:rtl/>
        </w:rPr>
        <w:t xml:space="preserve"> </w:t>
      </w:r>
      <w:r w:rsidRPr="00A544A4">
        <w:rPr>
          <w:rFonts w:hint="cs"/>
          <w:rtl/>
        </w:rPr>
        <w:t>وتداعياتها</w:t>
      </w:r>
      <w:r>
        <w:rPr>
          <w:rFonts w:hint="cs"/>
          <w:rtl/>
        </w:rPr>
        <w:t xml:space="preserve"> </w:t>
      </w:r>
      <w:r w:rsidRPr="00A544A4">
        <w:rPr>
          <w:rFonts w:hint="cs"/>
          <w:rtl/>
        </w:rPr>
        <w:t>وسبل</w:t>
      </w:r>
      <w:r>
        <w:rPr>
          <w:rFonts w:hint="cs"/>
          <w:rtl/>
        </w:rPr>
        <w:t xml:space="preserve"> </w:t>
      </w:r>
      <w:r w:rsidRPr="00A544A4">
        <w:rPr>
          <w:rFonts w:hint="cs"/>
          <w:rtl/>
        </w:rPr>
        <w:t>الوقاية</w:t>
      </w:r>
      <w:r>
        <w:rPr>
          <w:rFonts w:hint="cs"/>
          <w:rtl/>
        </w:rPr>
        <w:t xml:space="preserve"> </w:t>
      </w:r>
      <w:r w:rsidRPr="00A544A4">
        <w:rPr>
          <w:rFonts w:hint="cs"/>
          <w:rtl/>
        </w:rPr>
        <w:t>منها</w:t>
      </w:r>
      <w:r>
        <w:rPr>
          <w:rFonts w:hint="cs"/>
          <w:rtl/>
        </w:rPr>
        <w:t xml:space="preserve"> </w:t>
      </w:r>
      <w:r w:rsidRPr="00A544A4">
        <w:rPr>
          <w:rFonts w:hint="cs"/>
          <w:rtl/>
        </w:rPr>
        <w:t>وتعميمها</w:t>
      </w:r>
      <w:r>
        <w:rPr>
          <w:rFonts w:hint="cs"/>
          <w:rtl/>
        </w:rPr>
        <w:t xml:space="preserve"> </w:t>
      </w:r>
      <w:r w:rsidRPr="00A544A4">
        <w:rPr>
          <w:rFonts w:hint="cs"/>
          <w:rtl/>
        </w:rPr>
        <w:t>على</w:t>
      </w:r>
      <w:r>
        <w:rPr>
          <w:rFonts w:hint="cs"/>
          <w:rtl/>
        </w:rPr>
        <w:t xml:space="preserve"> </w:t>
      </w:r>
      <w:r w:rsidRPr="00A544A4">
        <w:rPr>
          <w:rFonts w:hint="cs"/>
          <w:rtl/>
        </w:rPr>
        <w:t>الجهات</w:t>
      </w:r>
      <w:r>
        <w:rPr>
          <w:rFonts w:hint="cs"/>
          <w:rtl/>
        </w:rPr>
        <w:t xml:space="preserve"> </w:t>
      </w:r>
      <w:r w:rsidRPr="00A544A4">
        <w:rPr>
          <w:rFonts w:hint="cs"/>
          <w:rtl/>
        </w:rPr>
        <w:t>المعنية</w:t>
      </w:r>
      <w:r>
        <w:rPr>
          <w:rFonts w:hint="cs"/>
          <w:rtl/>
        </w:rPr>
        <w:t xml:space="preserve"> </w:t>
      </w:r>
      <w:r w:rsidRPr="00A544A4">
        <w:rPr>
          <w:rFonts w:hint="cs"/>
          <w:rtl/>
        </w:rPr>
        <w:t>في</w:t>
      </w:r>
      <w:r>
        <w:rPr>
          <w:rFonts w:hint="cs"/>
          <w:rtl/>
        </w:rPr>
        <w:t xml:space="preserve"> </w:t>
      </w:r>
      <w:r w:rsidRPr="00A544A4">
        <w:rPr>
          <w:rFonts w:hint="cs"/>
          <w:rtl/>
        </w:rPr>
        <w:t>الدولة.</w:t>
      </w:r>
      <w:r>
        <w:rPr>
          <w:rFonts w:hint="cs"/>
          <w:rtl/>
        </w:rPr>
        <w:t xml:space="preserve"> </w:t>
      </w:r>
    </w:p>
    <w:p w:rsidR="00632DB7" w:rsidRPr="00A544A4" w:rsidRDefault="00632DB7" w:rsidP="00632DB7">
      <w:pPr>
        <w:pStyle w:val="SingleTxtGA"/>
        <w:rPr>
          <w:rtl/>
        </w:rPr>
      </w:pPr>
      <w:r w:rsidRPr="00A544A4">
        <w:rPr>
          <w:rFonts w:eastAsia="Calibri"/>
          <w:rtl/>
        </w:rPr>
        <w:t>110-</w:t>
      </w:r>
      <w:r w:rsidRPr="00A544A4">
        <w:rPr>
          <w:rFonts w:eastAsia="Calibri"/>
          <w:rtl/>
        </w:rPr>
        <w:tab/>
      </w:r>
      <w:r w:rsidRPr="00A544A4">
        <w:rPr>
          <w:rFonts w:hint="cs"/>
          <w:rtl/>
        </w:rPr>
        <w:t>اما</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بالبرامج</w:t>
      </w:r>
      <w:r>
        <w:rPr>
          <w:rFonts w:hint="cs"/>
          <w:rtl/>
        </w:rPr>
        <w:t xml:space="preserve"> </w:t>
      </w:r>
      <w:r w:rsidRPr="00A544A4">
        <w:rPr>
          <w:rFonts w:hint="cs"/>
          <w:rtl/>
        </w:rPr>
        <w:t>التدريبية،</w:t>
      </w:r>
      <w:r>
        <w:rPr>
          <w:rFonts w:hint="cs"/>
          <w:rtl/>
        </w:rPr>
        <w:t xml:space="preserve"> </w:t>
      </w:r>
      <w:r w:rsidRPr="00A544A4">
        <w:rPr>
          <w:rFonts w:hint="cs"/>
          <w:rtl/>
        </w:rPr>
        <w:t>هناك</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البرامج</w:t>
      </w:r>
      <w:r>
        <w:rPr>
          <w:rFonts w:hint="cs"/>
          <w:rtl/>
        </w:rPr>
        <w:t xml:space="preserve"> </w:t>
      </w:r>
      <w:r w:rsidRPr="00A544A4">
        <w:rPr>
          <w:rFonts w:hint="cs"/>
          <w:rtl/>
        </w:rPr>
        <w:t>لتمكين</w:t>
      </w:r>
      <w:r>
        <w:rPr>
          <w:rFonts w:hint="cs"/>
          <w:rtl/>
        </w:rPr>
        <w:t xml:space="preserve"> </w:t>
      </w:r>
      <w:r w:rsidRPr="00A544A4">
        <w:rPr>
          <w:rFonts w:hint="cs"/>
          <w:rtl/>
        </w:rPr>
        <w:t>الموظفين</w:t>
      </w:r>
      <w:r>
        <w:rPr>
          <w:rFonts w:hint="cs"/>
          <w:rtl/>
        </w:rPr>
        <w:t xml:space="preserve"> </w:t>
      </w:r>
      <w:r w:rsidRPr="00A544A4">
        <w:rPr>
          <w:rFonts w:hint="cs"/>
          <w:rtl/>
        </w:rPr>
        <w:t>من</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الأطفال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يتم</w:t>
      </w:r>
      <w:r>
        <w:rPr>
          <w:rFonts w:hint="cs"/>
          <w:rtl/>
        </w:rPr>
        <w:t xml:space="preserve"> </w:t>
      </w:r>
      <w:r w:rsidRPr="00A544A4">
        <w:rPr>
          <w:rFonts w:hint="cs"/>
          <w:rtl/>
        </w:rPr>
        <w:t>التنسيق</w:t>
      </w:r>
      <w:r>
        <w:rPr>
          <w:rFonts w:hint="cs"/>
          <w:rtl/>
        </w:rPr>
        <w:t xml:space="preserve"> </w:t>
      </w:r>
      <w:r w:rsidRPr="00A544A4">
        <w:rPr>
          <w:rFonts w:hint="cs"/>
          <w:rtl/>
        </w:rPr>
        <w:t>لها</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قسم</w:t>
      </w:r>
      <w:r>
        <w:rPr>
          <w:rFonts w:hint="cs"/>
          <w:rtl/>
        </w:rPr>
        <w:t xml:space="preserve"> </w:t>
      </w:r>
      <w:r w:rsidRPr="00A544A4">
        <w:rPr>
          <w:rFonts w:hint="cs"/>
          <w:rtl/>
        </w:rPr>
        <w:t>الأطفال</w:t>
      </w:r>
      <w:r>
        <w:rPr>
          <w:rFonts w:hint="cs"/>
          <w:rtl/>
        </w:rPr>
        <w:t xml:space="preserve"> </w:t>
      </w:r>
      <w:r w:rsidRPr="00A544A4">
        <w:rPr>
          <w:rFonts w:hint="cs"/>
          <w:rtl/>
        </w:rPr>
        <w:t>والناشئة</w:t>
      </w:r>
      <w:r>
        <w:rPr>
          <w:rFonts w:hint="cs"/>
          <w:rtl/>
        </w:rPr>
        <w:t xml:space="preserve"> </w:t>
      </w:r>
      <w:r w:rsidRPr="00A544A4">
        <w:rPr>
          <w:rFonts w:hint="cs"/>
          <w:rtl/>
        </w:rPr>
        <w:t>بمستشفى</w:t>
      </w:r>
      <w:r>
        <w:rPr>
          <w:rFonts w:hint="cs"/>
          <w:rtl/>
        </w:rPr>
        <w:t xml:space="preserve"> </w:t>
      </w:r>
      <w:r w:rsidRPr="00A544A4">
        <w:rPr>
          <w:rFonts w:hint="cs"/>
          <w:rtl/>
        </w:rPr>
        <w:t>الطب</w:t>
      </w:r>
      <w:r>
        <w:rPr>
          <w:rFonts w:hint="cs"/>
          <w:rtl/>
        </w:rPr>
        <w:t xml:space="preserve"> </w:t>
      </w:r>
      <w:r w:rsidRPr="00A544A4">
        <w:rPr>
          <w:rFonts w:hint="cs"/>
          <w:rtl/>
        </w:rPr>
        <w:t>النفسي</w:t>
      </w:r>
      <w:r>
        <w:rPr>
          <w:rFonts w:hint="cs"/>
          <w:rtl/>
        </w:rPr>
        <w:t xml:space="preserve"> </w:t>
      </w:r>
      <w:r w:rsidRPr="00A544A4">
        <w:rPr>
          <w:rFonts w:hint="cs"/>
          <w:rtl/>
        </w:rPr>
        <w:t>إلى</w:t>
      </w:r>
      <w:r>
        <w:rPr>
          <w:rFonts w:hint="cs"/>
          <w:rtl/>
        </w:rPr>
        <w:t xml:space="preserve"> </w:t>
      </w:r>
      <w:r w:rsidRPr="00A544A4">
        <w:rPr>
          <w:rFonts w:hint="cs"/>
          <w:rtl/>
        </w:rPr>
        <w:t>قسم</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بإدارة</w:t>
      </w:r>
      <w:r>
        <w:rPr>
          <w:rFonts w:hint="cs"/>
          <w:rtl/>
        </w:rPr>
        <w:t xml:space="preserve"> </w:t>
      </w:r>
      <w:r w:rsidRPr="00A544A4">
        <w:rPr>
          <w:rFonts w:hint="cs"/>
          <w:rtl/>
        </w:rPr>
        <w:t>الصحة</w:t>
      </w:r>
      <w:r>
        <w:rPr>
          <w:rFonts w:hint="cs"/>
          <w:rtl/>
        </w:rPr>
        <w:t xml:space="preserve"> </w:t>
      </w:r>
      <w:r w:rsidRPr="00A544A4">
        <w:rPr>
          <w:rFonts w:hint="cs"/>
          <w:rtl/>
        </w:rPr>
        <w:t>العامة</w:t>
      </w:r>
      <w:r>
        <w:rPr>
          <w:rFonts w:hint="cs"/>
          <w:rtl/>
        </w:rPr>
        <w:t xml:space="preserve"> </w:t>
      </w:r>
      <w:r w:rsidRPr="00A544A4">
        <w:rPr>
          <w:rFonts w:hint="cs"/>
          <w:rtl/>
        </w:rPr>
        <w:t>منها،</w:t>
      </w:r>
      <w:r>
        <w:rPr>
          <w:rFonts w:hint="cs"/>
          <w:rtl/>
        </w:rPr>
        <w:t xml:space="preserve"> </w:t>
      </w:r>
      <w:r w:rsidRPr="00A544A4">
        <w:rPr>
          <w:rFonts w:hint="cs"/>
          <w:rtl/>
        </w:rPr>
        <w:t>إضافة</w:t>
      </w:r>
      <w:r>
        <w:rPr>
          <w:rFonts w:hint="cs"/>
          <w:rtl/>
        </w:rPr>
        <w:t xml:space="preserve"> </w:t>
      </w:r>
      <w:r w:rsidRPr="00A544A4">
        <w:rPr>
          <w:rFonts w:hint="cs"/>
          <w:rtl/>
        </w:rPr>
        <w:t>الى</w:t>
      </w:r>
      <w:r>
        <w:rPr>
          <w:rFonts w:hint="cs"/>
          <w:rtl/>
        </w:rPr>
        <w:t xml:space="preserve"> </w:t>
      </w:r>
      <w:r w:rsidRPr="00A544A4">
        <w:rPr>
          <w:rFonts w:hint="cs"/>
          <w:rtl/>
        </w:rPr>
        <w:t>تعاون</w:t>
      </w:r>
      <w:r>
        <w:rPr>
          <w:rFonts w:hint="cs"/>
          <w:rtl/>
        </w:rPr>
        <w:t xml:space="preserve"> </w:t>
      </w:r>
      <w:r w:rsidRPr="00A544A4">
        <w:rPr>
          <w:rFonts w:hint="cs"/>
          <w:rtl/>
        </w:rPr>
        <w:t>والشراكة</w:t>
      </w:r>
      <w:r>
        <w:rPr>
          <w:rFonts w:hint="cs"/>
          <w:rtl/>
        </w:rPr>
        <w:t xml:space="preserve"> </w:t>
      </w:r>
      <w:r w:rsidRPr="00A544A4">
        <w:rPr>
          <w:rFonts w:hint="cs"/>
          <w:rtl/>
        </w:rPr>
        <w:t>المستمرة</w:t>
      </w:r>
      <w:r>
        <w:rPr>
          <w:rFonts w:hint="cs"/>
          <w:rtl/>
        </w:rPr>
        <w:t xml:space="preserve"> </w:t>
      </w:r>
      <w:r w:rsidRPr="00A544A4">
        <w:rPr>
          <w:rFonts w:hint="cs"/>
          <w:rtl/>
        </w:rPr>
        <w:t>مع</w:t>
      </w:r>
      <w:r>
        <w:rPr>
          <w:rFonts w:hint="cs"/>
          <w:rtl/>
        </w:rPr>
        <w:t xml:space="preserve"> </w:t>
      </w:r>
      <w:r w:rsidRPr="00A544A4">
        <w:rPr>
          <w:rFonts w:hint="cs"/>
          <w:rtl/>
        </w:rPr>
        <w:t>المؤسسات</w:t>
      </w:r>
      <w:r>
        <w:rPr>
          <w:rFonts w:hint="cs"/>
          <w:rtl/>
        </w:rPr>
        <w:t xml:space="preserve"> </w:t>
      </w:r>
      <w:r w:rsidRPr="00A544A4">
        <w:rPr>
          <w:rFonts w:hint="cs"/>
          <w:rtl/>
        </w:rPr>
        <w:t>والجمعيات</w:t>
      </w:r>
      <w:r>
        <w:rPr>
          <w:rFonts w:hint="cs"/>
          <w:rtl/>
        </w:rPr>
        <w:t xml:space="preserve"> </w:t>
      </w:r>
      <w:r w:rsidRPr="00A544A4">
        <w:rPr>
          <w:rFonts w:hint="cs"/>
          <w:rtl/>
        </w:rPr>
        <w:t>ذات</w:t>
      </w:r>
      <w:r>
        <w:rPr>
          <w:rFonts w:hint="cs"/>
          <w:rtl/>
        </w:rPr>
        <w:t xml:space="preserve"> </w:t>
      </w:r>
      <w:r w:rsidRPr="00A544A4">
        <w:rPr>
          <w:rFonts w:hint="cs"/>
          <w:rtl/>
        </w:rPr>
        <w:t>العلاقة</w:t>
      </w:r>
      <w:r>
        <w:rPr>
          <w:rFonts w:hint="cs"/>
          <w:rtl/>
        </w:rPr>
        <w:t xml:space="preserve"> </w:t>
      </w:r>
      <w:r w:rsidRPr="00A544A4">
        <w:rPr>
          <w:rFonts w:hint="cs"/>
          <w:rtl/>
        </w:rPr>
        <w:t>مثل</w:t>
      </w:r>
      <w:r>
        <w:rPr>
          <w:rFonts w:hint="cs"/>
          <w:rtl/>
        </w:rPr>
        <w:t xml:space="preserve"> </w:t>
      </w:r>
      <w:r w:rsidRPr="00A544A4">
        <w:rPr>
          <w:rFonts w:hint="cs"/>
          <w:rtl/>
        </w:rPr>
        <w:t>"الجمعية</w:t>
      </w:r>
      <w:r>
        <w:rPr>
          <w:rFonts w:hint="cs"/>
          <w:rtl/>
        </w:rPr>
        <w:t xml:space="preserve"> </w:t>
      </w:r>
      <w:r w:rsidRPr="00A544A4">
        <w:rPr>
          <w:rFonts w:hint="cs"/>
          <w:rtl/>
        </w:rPr>
        <w:t>البحرينية</w:t>
      </w:r>
      <w:r>
        <w:rPr>
          <w:rFonts w:hint="cs"/>
          <w:rtl/>
        </w:rPr>
        <w:t xml:space="preserve"> </w:t>
      </w:r>
      <w:r w:rsidRPr="00A544A4">
        <w:rPr>
          <w:rFonts w:hint="cs"/>
          <w:rtl/>
        </w:rPr>
        <w:t>للإعاقة</w:t>
      </w:r>
      <w:r>
        <w:rPr>
          <w:rFonts w:hint="cs"/>
          <w:rtl/>
        </w:rPr>
        <w:t xml:space="preserve"> </w:t>
      </w:r>
      <w:r w:rsidRPr="00A544A4">
        <w:rPr>
          <w:rFonts w:hint="cs"/>
          <w:rtl/>
        </w:rPr>
        <w:t>الذهنية</w:t>
      </w:r>
      <w:r>
        <w:rPr>
          <w:rFonts w:hint="cs"/>
          <w:rtl/>
        </w:rPr>
        <w:t xml:space="preserve"> </w:t>
      </w:r>
      <w:r w:rsidRPr="00A544A4">
        <w:rPr>
          <w:rFonts w:hint="cs"/>
          <w:rtl/>
        </w:rPr>
        <w:t>والتوحد</w:t>
      </w:r>
      <w:r>
        <w:rPr>
          <w:rFonts w:hint="cs"/>
          <w:rtl/>
        </w:rPr>
        <w:t xml:space="preserve">" </w:t>
      </w:r>
      <w:r w:rsidRPr="00A544A4">
        <w:rPr>
          <w:rFonts w:hint="cs"/>
          <w:rtl/>
        </w:rPr>
        <w:t>و"الجمعية</w:t>
      </w:r>
      <w:r>
        <w:rPr>
          <w:rFonts w:hint="cs"/>
          <w:rtl/>
        </w:rPr>
        <w:t xml:space="preserve"> </w:t>
      </w:r>
      <w:r w:rsidRPr="00A544A4">
        <w:rPr>
          <w:rFonts w:hint="cs"/>
          <w:rtl/>
        </w:rPr>
        <w:t>البحرينية</w:t>
      </w:r>
      <w:r>
        <w:rPr>
          <w:rFonts w:hint="cs"/>
          <w:rtl/>
        </w:rPr>
        <w:t xml:space="preserve"> </w:t>
      </w:r>
      <w:r w:rsidRPr="00A544A4">
        <w:rPr>
          <w:rFonts w:hint="cs"/>
          <w:rtl/>
        </w:rPr>
        <w:t>لنقص</w:t>
      </w:r>
      <w:r>
        <w:rPr>
          <w:rFonts w:hint="cs"/>
          <w:rtl/>
        </w:rPr>
        <w:t xml:space="preserve"> </w:t>
      </w:r>
      <w:r w:rsidRPr="00A544A4">
        <w:rPr>
          <w:rFonts w:hint="cs"/>
          <w:rtl/>
        </w:rPr>
        <w:t>الانتباه</w:t>
      </w:r>
      <w:r>
        <w:rPr>
          <w:rFonts w:hint="cs"/>
          <w:rtl/>
        </w:rPr>
        <w:t xml:space="preserve"> </w:t>
      </w:r>
      <w:r w:rsidRPr="00A544A4">
        <w:rPr>
          <w:rFonts w:hint="cs"/>
          <w:rtl/>
        </w:rPr>
        <w:t>وفرط</w:t>
      </w:r>
      <w:r>
        <w:rPr>
          <w:rFonts w:hint="cs"/>
          <w:rtl/>
        </w:rPr>
        <w:t xml:space="preserve"> </w:t>
      </w:r>
      <w:r w:rsidRPr="00A544A4">
        <w:rPr>
          <w:rFonts w:hint="cs"/>
          <w:rtl/>
        </w:rPr>
        <w:t>الحركة"</w:t>
      </w:r>
      <w:r>
        <w:rPr>
          <w:rFonts w:hint="cs"/>
          <w:rtl/>
        </w:rPr>
        <w:t xml:space="preserve"> </w:t>
      </w:r>
      <w:r w:rsidRPr="00A544A4">
        <w:rPr>
          <w:rFonts w:hint="cs"/>
          <w:rtl/>
        </w:rPr>
        <w:t>لتقديم</w:t>
      </w:r>
      <w:r>
        <w:rPr>
          <w:rFonts w:hint="cs"/>
          <w:rtl/>
        </w:rPr>
        <w:t xml:space="preserve"> </w:t>
      </w:r>
      <w:r w:rsidRPr="00A544A4">
        <w:rPr>
          <w:rFonts w:hint="cs"/>
          <w:rtl/>
        </w:rPr>
        <w:t>الورش</w:t>
      </w:r>
      <w:r>
        <w:rPr>
          <w:rFonts w:hint="cs"/>
          <w:rtl/>
        </w:rPr>
        <w:t xml:space="preserve"> </w:t>
      </w:r>
      <w:r w:rsidRPr="00A544A4">
        <w:rPr>
          <w:rFonts w:hint="cs"/>
          <w:rtl/>
        </w:rPr>
        <w:t>التدريبية</w:t>
      </w:r>
      <w:r>
        <w:rPr>
          <w:rFonts w:hint="cs"/>
          <w:rtl/>
        </w:rPr>
        <w:t xml:space="preserve"> </w:t>
      </w:r>
      <w:r w:rsidRPr="00A544A4">
        <w:rPr>
          <w:rFonts w:hint="cs"/>
          <w:rtl/>
        </w:rPr>
        <w:t>حسب</w:t>
      </w:r>
      <w:r>
        <w:rPr>
          <w:rFonts w:hint="cs"/>
          <w:rtl/>
        </w:rPr>
        <w:t xml:space="preserve"> </w:t>
      </w:r>
      <w:r w:rsidRPr="00A544A4">
        <w:rPr>
          <w:rFonts w:hint="cs"/>
          <w:rtl/>
        </w:rPr>
        <w:t>الحاجة،</w:t>
      </w:r>
      <w:r>
        <w:rPr>
          <w:rFonts w:hint="cs"/>
          <w:rtl/>
        </w:rPr>
        <w:t xml:space="preserve"> </w:t>
      </w:r>
      <w:r w:rsidRPr="00A544A4">
        <w:rPr>
          <w:rFonts w:hint="cs"/>
          <w:rtl/>
        </w:rPr>
        <w:t>منها:</w:t>
      </w:r>
    </w:p>
    <w:p w:rsidR="00632DB7" w:rsidRPr="00A544A4" w:rsidRDefault="00632DB7" w:rsidP="00632DB7">
      <w:pPr>
        <w:pStyle w:val="Bullet1GA"/>
        <w:numPr>
          <w:ilvl w:val="0"/>
          <w:numId w:val="3"/>
        </w:numPr>
        <w:bidi/>
        <w:rPr>
          <w:rtl/>
        </w:rPr>
      </w:pPr>
      <w:r w:rsidRPr="00A544A4">
        <w:rPr>
          <w:rFonts w:hint="cs"/>
          <w:rtl/>
        </w:rPr>
        <w:t>كيفية</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المشكلات</w:t>
      </w:r>
      <w:r>
        <w:rPr>
          <w:rFonts w:hint="cs"/>
          <w:rtl/>
        </w:rPr>
        <w:t xml:space="preserve"> </w:t>
      </w:r>
      <w:r w:rsidRPr="00A544A4">
        <w:rPr>
          <w:rFonts w:hint="cs"/>
          <w:rtl/>
        </w:rPr>
        <w:t>السلوكية</w:t>
      </w:r>
      <w:r>
        <w:rPr>
          <w:rFonts w:hint="cs"/>
          <w:rtl/>
        </w:rPr>
        <w:t xml:space="preserve"> </w:t>
      </w:r>
      <w:r w:rsidRPr="00A544A4">
        <w:rPr>
          <w:rFonts w:hint="cs"/>
          <w:rtl/>
        </w:rPr>
        <w:t>عند</w:t>
      </w:r>
      <w:r>
        <w:rPr>
          <w:rFonts w:hint="cs"/>
          <w:rtl/>
        </w:rPr>
        <w:t xml:space="preserve"> </w:t>
      </w:r>
      <w:r w:rsidRPr="00A544A4">
        <w:rPr>
          <w:rFonts w:hint="cs"/>
          <w:rtl/>
        </w:rPr>
        <w:t>الأطفال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للعاملين</w:t>
      </w:r>
      <w:r>
        <w:rPr>
          <w:rFonts w:hint="cs"/>
          <w:rtl/>
        </w:rPr>
        <w:t xml:space="preserve"> </w:t>
      </w:r>
      <w:r w:rsidRPr="00A544A4">
        <w:rPr>
          <w:rFonts w:hint="cs"/>
          <w:rtl/>
        </w:rPr>
        <w:t>في</w:t>
      </w:r>
      <w:r>
        <w:rPr>
          <w:rFonts w:hint="cs"/>
          <w:rtl/>
        </w:rPr>
        <w:t xml:space="preserve"> </w:t>
      </w:r>
      <w:r w:rsidRPr="00A544A4">
        <w:rPr>
          <w:rFonts w:hint="cs"/>
          <w:rtl/>
        </w:rPr>
        <w:t>صفوف</w:t>
      </w:r>
      <w:r>
        <w:rPr>
          <w:rFonts w:hint="cs"/>
          <w:rtl/>
        </w:rPr>
        <w:t xml:space="preserve"> </w:t>
      </w:r>
      <w:r w:rsidRPr="00A544A4">
        <w:rPr>
          <w:rFonts w:hint="cs"/>
          <w:rtl/>
        </w:rPr>
        <w:t>الدمج</w:t>
      </w:r>
      <w:r>
        <w:rPr>
          <w:rFonts w:hint="cs"/>
          <w:rtl/>
        </w:rPr>
        <w:t xml:space="preserve"> </w:t>
      </w:r>
      <w:r w:rsidRPr="00A544A4">
        <w:rPr>
          <w:rFonts w:hint="cs"/>
          <w:rtl/>
        </w:rPr>
        <w:t>بوزارة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w:t>
      </w:r>
    </w:p>
    <w:p w:rsidR="00632DB7" w:rsidRPr="00A544A4" w:rsidRDefault="00632DB7" w:rsidP="00632DB7">
      <w:pPr>
        <w:pStyle w:val="Bullet1GA"/>
        <w:numPr>
          <w:ilvl w:val="0"/>
          <w:numId w:val="3"/>
        </w:numPr>
        <w:bidi/>
      </w:pPr>
      <w:r w:rsidRPr="00A544A4">
        <w:rPr>
          <w:rFonts w:hint="cs"/>
          <w:rtl/>
        </w:rPr>
        <w:t>كيفية</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حالات</w:t>
      </w:r>
      <w:r>
        <w:rPr>
          <w:rFonts w:hint="cs"/>
          <w:rtl/>
        </w:rPr>
        <w:t xml:space="preserve"> </w:t>
      </w:r>
      <w:r w:rsidRPr="00A544A4">
        <w:rPr>
          <w:rFonts w:hint="cs"/>
          <w:rtl/>
        </w:rPr>
        <w:t>التوحد</w:t>
      </w:r>
      <w:r>
        <w:rPr>
          <w:rFonts w:hint="cs"/>
          <w:rtl/>
        </w:rPr>
        <w:t>؛</w:t>
      </w:r>
    </w:p>
    <w:p w:rsidR="00632DB7" w:rsidRPr="00A544A4" w:rsidRDefault="00632DB7" w:rsidP="00632DB7">
      <w:pPr>
        <w:pStyle w:val="Bullet1GA"/>
        <w:numPr>
          <w:ilvl w:val="0"/>
          <w:numId w:val="3"/>
        </w:numPr>
        <w:bidi/>
        <w:rPr>
          <w:rtl/>
        </w:rPr>
      </w:pPr>
      <w:r w:rsidRPr="00A544A4">
        <w:rPr>
          <w:rFonts w:hint="cs"/>
          <w:rtl/>
        </w:rPr>
        <w:t>تدريب</w:t>
      </w:r>
      <w:r>
        <w:rPr>
          <w:rFonts w:hint="cs"/>
          <w:rtl/>
        </w:rPr>
        <w:t xml:space="preserve"> </w:t>
      </w:r>
      <w:r w:rsidRPr="00A544A4">
        <w:rPr>
          <w:rFonts w:hint="cs"/>
          <w:rtl/>
        </w:rPr>
        <w:t>المعنيين</w:t>
      </w:r>
      <w:r>
        <w:rPr>
          <w:rFonts w:hint="cs"/>
          <w:rtl/>
        </w:rPr>
        <w:t xml:space="preserve"> </w:t>
      </w:r>
      <w:r w:rsidRPr="00A544A4">
        <w:rPr>
          <w:rFonts w:hint="cs"/>
          <w:rtl/>
        </w:rPr>
        <w:t>من</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ووزارة</w:t>
      </w:r>
      <w:r>
        <w:rPr>
          <w:rFonts w:hint="cs"/>
          <w:rtl/>
        </w:rPr>
        <w:t xml:space="preserve"> </w:t>
      </w:r>
      <w:r w:rsidRPr="00A544A4">
        <w:rPr>
          <w:rFonts w:hint="cs"/>
          <w:rtl/>
        </w:rPr>
        <w:t>التنمية</w:t>
      </w:r>
      <w:r>
        <w:rPr>
          <w:rFonts w:hint="cs"/>
          <w:rtl/>
        </w:rPr>
        <w:t xml:space="preserve"> </w:t>
      </w:r>
      <w:r w:rsidRPr="00A544A4">
        <w:rPr>
          <w:rFonts w:hint="cs"/>
          <w:rtl/>
        </w:rPr>
        <w:t>الاجتماعية</w:t>
      </w:r>
      <w:r>
        <w:rPr>
          <w:rFonts w:hint="cs"/>
          <w:rtl/>
        </w:rPr>
        <w:t xml:space="preserve"> </w:t>
      </w:r>
      <w:r w:rsidRPr="00A544A4">
        <w:rPr>
          <w:rFonts w:hint="cs"/>
          <w:rtl/>
        </w:rPr>
        <w:t>على</w:t>
      </w:r>
      <w:r>
        <w:rPr>
          <w:rFonts w:hint="cs"/>
          <w:rtl/>
        </w:rPr>
        <w:t xml:space="preserve"> </w:t>
      </w:r>
      <w:r w:rsidRPr="00A544A4">
        <w:rPr>
          <w:rFonts w:hint="cs"/>
          <w:rtl/>
        </w:rPr>
        <w:t>كيفية</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حالات</w:t>
      </w:r>
      <w:r>
        <w:rPr>
          <w:rFonts w:hint="cs"/>
          <w:rtl/>
        </w:rPr>
        <w:t xml:space="preserve"> </w:t>
      </w:r>
      <w:r w:rsidRPr="00A544A4">
        <w:rPr>
          <w:rFonts w:hint="cs"/>
          <w:rtl/>
        </w:rPr>
        <w:t>والاضطرابات</w:t>
      </w:r>
      <w:r>
        <w:rPr>
          <w:rFonts w:hint="cs"/>
          <w:rtl/>
        </w:rPr>
        <w:t xml:space="preserve"> </w:t>
      </w:r>
      <w:r w:rsidRPr="00A544A4">
        <w:rPr>
          <w:rFonts w:hint="cs"/>
          <w:rtl/>
        </w:rPr>
        <w:t>السلوكية</w:t>
      </w:r>
      <w:r>
        <w:rPr>
          <w:rFonts w:hint="cs"/>
          <w:rtl/>
        </w:rPr>
        <w:t>.</w:t>
      </w:r>
    </w:p>
    <w:p w:rsidR="00632DB7" w:rsidRPr="00A544A4" w:rsidRDefault="00632DB7" w:rsidP="00632DB7">
      <w:pPr>
        <w:pStyle w:val="SingleTxtGA"/>
      </w:pPr>
      <w:r>
        <w:rPr>
          <w:rFonts w:eastAsia="Calibri" w:hint="cs"/>
          <w:rtl/>
        </w:rPr>
        <w:lastRenderedPageBreak/>
        <w:t>111-</w:t>
      </w:r>
      <w:r w:rsidRPr="00A544A4">
        <w:rPr>
          <w:rFonts w:eastAsia="Calibri"/>
        </w:rPr>
        <w:tab/>
      </w:r>
      <w:r w:rsidRPr="00A544A4">
        <w:rPr>
          <w:rFonts w:hint="cs"/>
          <w:rtl/>
        </w:rPr>
        <w:t>حرصت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على</w:t>
      </w:r>
      <w:r>
        <w:rPr>
          <w:rFonts w:hint="cs"/>
          <w:rtl/>
        </w:rPr>
        <w:t xml:space="preserve"> </w:t>
      </w:r>
      <w:r w:rsidRPr="00A544A4">
        <w:rPr>
          <w:rFonts w:hint="cs"/>
          <w:rtl/>
        </w:rPr>
        <w:t>توفير</w:t>
      </w:r>
      <w:r>
        <w:rPr>
          <w:rFonts w:hint="cs"/>
          <w:rtl/>
        </w:rPr>
        <w:t xml:space="preserve"> </w:t>
      </w:r>
      <w:r w:rsidRPr="00A544A4">
        <w:rPr>
          <w:rFonts w:hint="cs"/>
          <w:rtl/>
        </w:rPr>
        <w:t>كافة</w:t>
      </w:r>
      <w:r>
        <w:rPr>
          <w:rFonts w:hint="cs"/>
          <w:rtl/>
        </w:rPr>
        <w:t xml:space="preserve"> </w:t>
      </w:r>
      <w:r w:rsidRPr="00A544A4">
        <w:rPr>
          <w:rFonts w:hint="cs"/>
          <w:rtl/>
        </w:rPr>
        <w:t>التسهيلات</w:t>
      </w:r>
      <w:r>
        <w:rPr>
          <w:rFonts w:hint="cs"/>
          <w:rtl/>
        </w:rPr>
        <w:t xml:space="preserve"> </w:t>
      </w:r>
      <w:r w:rsidRPr="00A544A4">
        <w:rPr>
          <w:rFonts w:hint="cs"/>
          <w:rtl/>
        </w:rPr>
        <w:t>وتخصيص</w:t>
      </w:r>
      <w:r>
        <w:rPr>
          <w:rFonts w:hint="cs"/>
          <w:rtl/>
        </w:rPr>
        <w:t xml:space="preserve"> </w:t>
      </w:r>
      <w:r w:rsidRPr="00A544A4">
        <w:rPr>
          <w:rFonts w:hint="cs"/>
          <w:rtl/>
        </w:rPr>
        <w:t>الموارد</w:t>
      </w:r>
      <w:r>
        <w:rPr>
          <w:rFonts w:hint="cs"/>
          <w:rtl/>
        </w:rPr>
        <w:t xml:space="preserve"> </w:t>
      </w:r>
      <w:r w:rsidRPr="00A544A4">
        <w:rPr>
          <w:rFonts w:hint="cs"/>
          <w:rtl/>
        </w:rPr>
        <w:t>لتحقيق</w:t>
      </w:r>
      <w:r>
        <w:rPr>
          <w:rFonts w:hint="cs"/>
          <w:rtl/>
        </w:rPr>
        <w:t xml:space="preserve"> </w:t>
      </w:r>
      <w:r w:rsidRPr="00A544A4">
        <w:rPr>
          <w:rFonts w:hint="cs"/>
          <w:rtl/>
        </w:rPr>
        <w:t>أقصى</w:t>
      </w:r>
      <w:r>
        <w:rPr>
          <w:rFonts w:hint="cs"/>
          <w:rtl/>
        </w:rPr>
        <w:t xml:space="preserve"> </w:t>
      </w:r>
      <w:r w:rsidRPr="00A544A4">
        <w:rPr>
          <w:rFonts w:hint="cs"/>
          <w:rtl/>
        </w:rPr>
        <w:t>اندماج</w:t>
      </w:r>
      <w:r>
        <w:rPr>
          <w:rFonts w:hint="cs"/>
          <w:rtl/>
        </w:rPr>
        <w:t xml:space="preserve"> </w:t>
      </w:r>
      <w:r w:rsidRPr="00A544A4">
        <w:rPr>
          <w:rFonts w:hint="cs"/>
          <w:rtl/>
        </w:rPr>
        <w:t>ممكن</w:t>
      </w:r>
      <w:r>
        <w:rPr>
          <w:rFonts w:hint="cs"/>
          <w:rtl/>
        </w:rPr>
        <w:t xml:space="preserve"> </w:t>
      </w:r>
      <w:r w:rsidRPr="00A544A4">
        <w:rPr>
          <w:rFonts w:hint="cs"/>
          <w:rtl/>
        </w:rPr>
        <w:t>للأطفال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المرافق.</w:t>
      </w:r>
      <w:r>
        <w:rPr>
          <w:rFonts w:hint="cs"/>
          <w:rtl/>
        </w:rPr>
        <w:t xml:space="preserve"> </w:t>
      </w:r>
      <w:r w:rsidRPr="00A544A4">
        <w:rPr>
          <w:rFonts w:hint="cs"/>
          <w:rtl/>
        </w:rPr>
        <w:t>وقد</w:t>
      </w:r>
      <w:r>
        <w:rPr>
          <w:rFonts w:hint="cs"/>
          <w:rtl/>
        </w:rPr>
        <w:t xml:space="preserve"> </w:t>
      </w:r>
      <w:r w:rsidRPr="00A544A4">
        <w:rPr>
          <w:rFonts w:hint="cs"/>
          <w:rtl/>
        </w:rPr>
        <w:t>نصت</w:t>
      </w:r>
      <w:r>
        <w:rPr>
          <w:rFonts w:hint="cs"/>
          <w:rtl/>
        </w:rPr>
        <w:t xml:space="preserve"> </w:t>
      </w:r>
      <w:r w:rsidRPr="00A544A4">
        <w:rPr>
          <w:rFonts w:hint="cs"/>
          <w:rtl/>
        </w:rPr>
        <w:t>المادة</w:t>
      </w:r>
      <w:r>
        <w:rPr>
          <w:rFonts w:hint="cs"/>
          <w:rtl/>
        </w:rPr>
        <w:t xml:space="preserve"> </w:t>
      </w:r>
      <w:r w:rsidRPr="00A544A4">
        <w:rPr>
          <w:rFonts w:hint="cs"/>
          <w:rtl/>
        </w:rPr>
        <w:t>7</w:t>
      </w:r>
      <w:r>
        <w:rPr>
          <w:rFonts w:hint="cs"/>
          <w:rtl/>
        </w:rPr>
        <w:t xml:space="preserve"> </w:t>
      </w:r>
      <w:r w:rsidRPr="00A544A4">
        <w:rPr>
          <w:rFonts w:hint="cs"/>
          <w:rtl/>
        </w:rPr>
        <w:t>من</w:t>
      </w:r>
      <w:r>
        <w:rPr>
          <w:rFonts w:hint="cs"/>
          <w:rtl/>
        </w:rPr>
        <w:t xml:space="preserve"> </w:t>
      </w:r>
      <w:r w:rsidRPr="00A544A4">
        <w:rPr>
          <w:rFonts w:hint="cs"/>
          <w:rtl/>
        </w:rPr>
        <w:t>القانون</w:t>
      </w:r>
      <w:r>
        <w:rPr>
          <w:rFonts w:hint="cs"/>
          <w:rtl/>
        </w:rPr>
        <w:t xml:space="preserve"> </w:t>
      </w:r>
      <w:r w:rsidRPr="00A544A4">
        <w:rPr>
          <w:rFonts w:hint="cs"/>
          <w:rtl/>
        </w:rPr>
        <w:t>رقم</w:t>
      </w:r>
      <w:r>
        <w:rPr>
          <w:rFonts w:hint="cs"/>
          <w:rtl/>
        </w:rPr>
        <w:t xml:space="preserve"> </w:t>
      </w:r>
      <w:r w:rsidRPr="00A544A4">
        <w:rPr>
          <w:rFonts w:hint="cs"/>
          <w:rtl/>
        </w:rPr>
        <w:t>(74)</w:t>
      </w:r>
      <w:r>
        <w:rPr>
          <w:rFonts w:hint="cs"/>
          <w:rtl/>
        </w:rPr>
        <w:t xml:space="preserve"> </w:t>
      </w:r>
      <w:r w:rsidRPr="00A544A4">
        <w:rPr>
          <w:rFonts w:hint="cs"/>
          <w:rtl/>
        </w:rPr>
        <w:t>لسنة</w:t>
      </w:r>
      <w:r>
        <w:rPr>
          <w:rFonts w:hint="cs"/>
          <w:rtl/>
        </w:rPr>
        <w:t xml:space="preserve"> </w:t>
      </w:r>
      <w:r w:rsidRPr="00A544A4">
        <w:rPr>
          <w:rFonts w:hint="cs"/>
          <w:rtl/>
        </w:rPr>
        <w:t>2006</w:t>
      </w:r>
      <w:r>
        <w:rPr>
          <w:rFonts w:hint="cs"/>
          <w:rtl/>
        </w:rPr>
        <w:t xml:space="preserve"> </w:t>
      </w:r>
      <w:r w:rsidRPr="00A544A4">
        <w:rPr>
          <w:rFonts w:hint="cs"/>
          <w:rtl/>
        </w:rPr>
        <w:t>بشأن</w:t>
      </w:r>
      <w:r>
        <w:rPr>
          <w:rFonts w:hint="cs"/>
          <w:rtl/>
        </w:rPr>
        <w:t xml:space="preserve"> </w:t>
      </w:r>
      <w:r w:rsidRPr="00A544A4">
        <w:rPr>
          <w:rFonts w:hint="cs"/>
          <w:rtl/>
        </w:rPr>
        <w:t>رعاية</w:t>
      </w:r>
      <w:r>
        <w:rPr>
          <w:rFonts w:hint="cs"/>
          <w:rtl/>
        </w:rPr>
        <w:t xml:space="preserve"> </w:t>
      </w:r>
      <w:r w:rsidRPr="00A544A4">
        <w:rPr>
          <w:rFonts w:hint="cs"/>
          <w:rtl/>
        </w:rPr>
        <w:t>وتأهيل</w:t>
      </w:r>
      <w:r>
        <w:rPr>
          <w:rFonts w:hint="cs"/>
          <w:rtl/>
        </w:rPr>
        <w:t xml:space="preserve"> </w:t>
      </w:r>
      <w:r w:rsidRPr="00A544A4">
        <w:rPr>
          <w:rFonts w:hint="cs"/>
          <w:rtl/>
        </w:rPr>
        <w:t>وتشغيل</w:t>
      </w:r>
      <w:r>
        <w:rPr>
          <w:rFonts w:hint="cs"/>
          <w:rtl/>
        </w:rPr>
        <w:t xml:space="preserve"> </w:t>
      </w:r>
      <w:r w:rsidRPr="00A544A4">
        <w:rPr>
          <w:rFonts w:hint="cs"/>
          <w:rtl/>
        </w:rPr>
        <w:t>المعاقين</w:t>
      </w:r>
      <w:r>
        <w:rPr>
          <w:rFonts w:hint="cs"/>
          <w:rtl/>
        </w:rPr>
        <w:t xml:space="preserve"> </w:t>
      </w:r>
      <w:r w:rsidRPr="00A544A4">
        <w:rPr>
          <w:rFonts w:hint="cs"/>
          <w:rtl/>
        </w:rPr>
        <w:t>بأنه</w:t>
      </w:r>
      <w:r>
        <w:rPr>
          <w:rFonts w:hint="cs"/>
          <w:rtl/>
        </w:rPr>
        <w:t xml:space="preserve"> </w:t>
      </w:r>
      <w:r w:rsidRPr="00A544A4">
        <w:rPr>
          <w:rFonts w:hint="cs"/>
          <w:rtl/>
        </w:rPr>
        <w:t>يمنح</w:t>
      </w:r>
      <w:r>
        <w:rPr>
          <w:rFonts w:hint="cs"/>
          <w:rtl/>
        </w:rPr>
        <w:t xml:space="preserve"> </w:t>
      </w:r>
      <w:r w:rsidRPr="00A544A4">
        <w:rPr>
          <w:rFonts w:hint="cs"/>
          <w:rtl/>
        </w:rPr>
        <w:t>الشخص</w:t>
      </w:r>
      <w:r>
        <w:rPr>
          <w:rFonts w:hint="cs"/>
          <w:rtl/>
        </w:rPr>
        <w:t xml:space="preserve"> </w:t>
      </w:r>
      <w:r w:rsidRPr="00A544A4">
        <w:rPr>
          <w:rFonts w:hint="cs"/>
          <w:rtl/>
        </w:rPr>
        <w:t>ذو</w:t>
      </w:r>
      <w:r>
        <w:rPr>
          <w:rFonts w:hint="cs"/>
          <w:rtl/>
        </w:rPr>
        <w:t xml:space="preserve"> </w:t>
      </w:r>
      <w:r w:rsidRPr="00A544A4">
        <w:rPr>
          <w:rFonts w:hint="cs"/>
          <w:rtl/>
        </w:rPr>
        <w:t>الإعاقة</w:t>
      </w:r>
      <w:r>
        <w:rPr>
          <w:rFonts w:hint="cs"/>
          <w:rtl/>
        </w:rPr>
        <w:t xml:space="preserve"> </w:t>
      </w:r>
      <w:r w:rsidRPr="00A544A4">
        <w:rPr>
          <w:rFonts w:hint="cs"/>
          <w:rtl/>
        </w:rPr>
        <w:t>مخصص</w:t>
      </w:r>
      <w:r>
        <w:rPr>
          <w:rFonts w:hint="cs"/>
          <w:rtl/>
        </w:rPr>
        <w:t xml:space="preserve"> </w:t>
      </w:r>
      <w:r w:rsidRPr="00A544A4">
        <w:rPr>
          <w:rFonts w:hint="cs"/>
          <w:rtl/>
        </w:rPr>
        <w:t>إعاقة</w:t>
      </w:r>
      <w:r>
        <w:rPr>
          <w:rFonts w:hint="cs"/>
          <w:rtl/>
        </w:rPr>
        <w:t xml:space="preserve"> </w:t>
      </w:r>
      <w:r w:rsidRPr="00A544A4">
        <w:rPr>
          <w:rFonts w:hint="cs"/>
          <w:rtl/>
        </w:rPr>
        <w:t>شهرياً</w:t>
      </w:r>
      <w:r>
        <w:rPr>
          <w:rFonts w:hint="cs"/>
          <w:rtl/>
        </w:rPr>
        <w:t xml:space="preserve"> </w:t>
      </w:r>
      <w:r w:rsidRPr="00A544A4">
        <w:rPr>
          <w:rFonts w:hint="cs"/>
          <w:rtl/>
        </w:rPr>
        <w:t>طبقاً</w:t>
      </w:r>
      <w:r>
        <w:rPr>
          <w:rFonts w:hint="cs"/>
          <w:rtl/>
        </w:rPr>
        <w:t xml:space="preserve"> </w:t>
      </w:r>
      <w:r w:rsidRPr="00A544A4">
        <w:rPr>
          <w:rFonts w:hint="cs"/>
          <w:rtl/>
        </w:rPr>
        <w:t>للشروط</w:t>
      </w:r>
      <w:r>
        <w:rPr>
          <w:rFonts w:hint="cs"/>
          <w:rtl/>
        </w:rPr>
        <w:t xml:space="preserve"> </w:t>
      </w:r>
      <w:r w:rsidRPr="00A544A4">
        <w:rPr>
          <w:rFonts w:hint="cs"/>
          <w:rtl/>
        </w:rPr>
        <w:t>والأوضاع</w:t>
      </w:r>
      <w:r>
        <w:rPr>
          <w:rFonts w:hint="cs"/>
          <w:rtl/>
        </w:rPr>
        <w:t xml:space="preserve"> </w:t>
      </w:r>
      <w:r w:rsidRPr="00A544A4">
        <w:rPr>
          <w:rFonts w:hint="cs"/>
          <w:rtl/>
        </w:rPr>
        <w:t>التي</w:t>
      </w:r>
      <w:r>
        <w:rPr>
          <w:rFonts w:hint="cs"/>
          <w:rtl/>
        </w:rPr>
        <w:t xml:space="preserve"> </w:t>
      </w:r>
      <w:r w:rsidRPr="00A544A4">
        <w:rPr>
          <w:rFonts w:hint="cs"/>
          <w:rtl/>
        </w:rPr>
        <w:t>يصدر</w:t>
      </w:r>
      <w:r>
        <w:rPr>
          <w:rFonts w:hint="cs"/>
          <w:rtl/>
        </w:rPr>
        <w:t xml:space="preserve"> </w:t>
      </w:r>
      <w:r w:rsidRPr="00A544A4">
        <w:rPr>
          <w:rFonts w:hint="cs"/>
          <w:rtl/>
        </w:rPr>
        <w:t>بها</w:t>
      </w:r>
      <w:r>
        <w:rPr>
          <w:rFonts w:hint="cs"/>
          <w:rtl/>
        </w:rPr>
        <w:t xml:space="preserve"> </w:t>
      </w:r>
      <w:r w:rsidRPr="00A544A4">
        <w:rPr>
          <w:rFonts w:hint="cs"/>
          <w:rtl/>
        </w:rPr>
        <w:t>قرار</w:t>
      </w:r>
      <w:r>
        <w:rPr>
          <w:rFonts w:hint="cs"/>
          <w:rtl/>
        </w:rPr>
        <w:t xml:space="preserve"> </w:t>
      </w:r>
      <w:r w:rsidRPr="00A544A4">
        <w:rPr>
          <w:rFonts w:hint="cs"/>
          <w:rtl/>
        </w:rPr>
        <w:t>من</w:t>
      </w:r>
      <w:r>
        <w:rPr>
          <w:rFonts w:hint="cs"/>
          <w:rtl/>
        </w:rPr>
        <w:t xml:space="preserve"> </w:t>
      </w:r>
      <w:r w:rsidRPr="00A544A4">
        <w:rPr>
          <w:rFonts w:hint="cs"/>
          <w:rtl/>
        </w:rPr>
        <w:t>الوزير</w:t>
      </w:r>
      <w:r>
        <w:rPr>
          <w:rFonts w:hint="cs"/>
          <w:rtl/>
        </w:rPr>
        <w:t xml:space="preserve"> </w:t>
      </w:r>
      <w:r w:rsidRPr="00A544A4">
        <w:rPr>
          <w:rFonts w:hint="cs"/>
          <w:rtl/>
        </w:rPr>
        <w:t>بعد</w:t>
      </w:r>
      <w:r>
        <w:rPr>
          <w:rFonts w:hint="cs"/>
          <w:rtl/>
        </w:rPr>
        <w:t xml:space="preserve"> </w:t>
      </w:r>
      <w:r w:rsidRPr="00A544A4">
        <w:rPr>
          <w:rFonts w:hint="cs"/>
          <w:rtl/>
        </w:rPr>
        <w:t>موافقة</w:t>
      </w:r>
      <w:r>
        <w:rPr>
          <w:rFonts w:hint="cs"/>
          <w:rtl/>
        </w:rPr>
        <w:t xml:space="preserve"> </w:t>
      </w:r>
      <w:r w:rsidRPr="00A544A4">
        <w:rPr>
          <w:rFonts w:hint="cs"/>
          <w:rtl/>
        </w:rPr>
        <w:t>اللجنة</w:t>
      </w:r>
      <w:r>
        <w:rPr>
          <w:rFonts w:hint="cs"/>
          <w:rtl/>
        </w:rPr>
        <w:t xml:space="preserve"> </w:t>
      </w:r>
      <w:r w:rsidRPr="00A544A4">
        <w:rPr>
          <w:rFonts w:hint="cs"/>
          <w:rtl/>
        </w:rPr>
        <w:t>العليا</w:t>
      </w:r>
      <w:r>
        <w:rPr>
          <w:rFonts w:hint="cs"/>
          <w:rtl/>
        </w:rPr>
        <w:t xml:space="preserve"> </w:t>
      </w:r>
      <w:r w:rsidRPr="00A544A4">
        <w:rPr>
          <w:rFonts w:hint="cs"/>
          <w:rtl/>
        </w:rPr>
        <w:t>لشؤون</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الاعاقة.</w:t>
      </w:r>
      <w:r>
        <w:rPr>
          <w:rFonts w:hint="cs"/>
          <w:rtl/>
        </w:rPr>
        <w:t xml:space="preserve"> </w:t>
      </w:r>
      <w:r w:rsidRPr="00A544A4">
        <w:rPr>
          <w:rFonts w:hint="cs"/>
          <w:rtl/>
        </w:rPr>
        <w:t>كما</w:t>
      </w:r>
      <w:r>
        <w:rPr>
          <w:rFonts w:hint="cs"/>
          <w:rtl/>
        </w:rPr>
        <w:t xml:space="preserve"> </w:t>
      </w:r>
      <w:r w:rsidRPr="00A544A4">
        <w:rPr>
          <w:rFonts w:hint="cs"/>
          <w:rtl/>
        </w:rPr>
        <w:t>نصت</w:t>
      </w:r>
      <w:r>
        <w:rPr>
          <w:rFonts w:hint="cs"/>
          <w:rtl/>
        </w:rPr>
        <w:t xml:space="preserve"> </w:t>
      </w:r>
      <w:r w:rsidRPr="00A544A4">
        <w:rPr>
          <w:rFonts w:hint="cs"/>
          <w:rtl/>
        </w:rPr>
        <w:t>المادة</w:t>
      </w:r>
      <w:r>
        <w:rPr>
          <w:rFonts w:hint="cs"/>
          <w:rtl/>
        </w:rPr>
        <w:t xml:space="preserve"> </w:t>
      </w:r>
      <w:r w:rsidRPr="00A544A4">
        <w:rPr>
          <w:rFonts w:hint="cs"/>
          <w:rtl/>
        </w:rPr>
        <w:t>8</w:t>
      </w:r>
      <w:r>
        <w:rPr>
          <w:rFonts w:hint="cs"/>
          <w:rtl/>
        </w:rPr>
        <w:t xml:space="preserve"> </w:t>
      </w:r>
      <w:r w:rsidRPr="00A544A4">
        <w:rPr>
          <w:rFonts w:hint="cs"/>
          <w:rtl/>
        </w:rPr>
        <w:t>من</w:t>
      </w:r>
      <w:r>
        <w:rPr>
          <w:rFonts w:hint="cs"/>
          <w:rtl/>
        </w:rPr>
        <w:t xml:space="preserve"> </w:t>
      </w:r>
      <w:r w:rsidRPr="00A544A4">
        <w:rPr>
          <w:rFonts w:hint="cs"/>
          <w:rtl/>
        </w:rPr>
        <w:t>نفس</w:t>
      </w:r>
      <w:r>
        <w:rPr>
          <w:rFonts w:hint="cs"/>
          <w:rtl/>
        </w:rPr>
        <w:t xml:space="preserve"> </w:t>
      </w:r>
      <w:r w:rsidRPr="00A544A4">
        <w:rPr>
          <w:rFonts w:hint="cs"/>
          <w:rtl/>
        </w:rPr>
        <w:t>القانون</w:t>
      </w:r>
      <w:r>
        <w:rPr>
          <w:rFonts w:hint="cs"/>
          <w:rtl/>
        </w:rPr>
        <w:t xml:space="preserve"> </w:t>
      </w:r>
      <w:r w:rsidRPr="00A544A4">
        <w:rPr>
          <w:rFonts w:hint="cs"/>
          <w:rtl/>
        </w:rPr>
        <w:t>على</w:t>
      </w:r>
      <w:r>
        <w:rPr>
          <w:rFonts w:hint="cs"/>
          <w:rtl/>
        </w:rPr>
        <w:t xml:space="preserve"> </w:t>
      </w:r>
      <w:r w:rsidRPr="00A544A4">
        <w:rPr>
          <w:rFonts w:hint="cs"/>
          <w:rtl/>
        </w:rPr>
        <w:t>انه</w:t>
      </w:r>
      <w:r>
        <w:rPr>
          <w:rFonts w:hint="cs"/>
          <w:rtl/>
        </w:rPr>
        <w:t xml:space="preserve"> </w:t>
      </w:r>
      <w:r w:rsidRPr="00A544A4">
        <w:rPr>
          <w:rFonts w:hint="cs"/>
          <w:rtl/>
        </w:rPr>
        <w:t>تعفى</w:t>
      </w:r>
      <w:r>
        <w:rPr>
          <w:rFonts w:hint="cs"/>
          <w:rtl/>
        </w:rPr>
        <w:t xml:space="preserve"> </w:t>
      </w:r>
      <w:r w:rsidRPr="00A544A4">
        <w:rPr>
          <w:rFonts w:hint="cs"/>
          <w:rtl/>
        </w:rPr>
        <w:t>من</w:t>
      </w:r>
      <w:r>
        <w:rPr>
          <w:rFonts w:hint="cs"/>
          <w:rtl/>
        </w:rPr>
        <w:t xml:space="preserve"> </w:t>
      </w:r>
      <w:r w:rsidRPr="00A544A4">
        <w:rPr>
          <w:rFonts w:hint="cs"/>
          <w:rtl/>
        </w:rPr>
        <w:t>الرسوم</w:t>
      </w:r>
      <w:r>
        <w:rPr>
          <w:rFonts w:hint="cs"/>
          <w:rtl/>
        </w:rPr>
        <w:t xml:space="preserve"> </w:t>
      </w:r>
      <w:r w:rsidRPr="00A544A4">
        <w:rPr>
          <w:rFonts w:hint="cs"/>
          <w:rtl/>
        </w:rPr>
        <w:t>والضرائب</w:t>
      </w:r>
      <w:r>
        <w:rPr>
          <w:rFonts w:hint="cs"/>
          <w:rtl/>
        </w:rPr>
        <w:t xml:space="preserve"> </w:t>
      </w:r>
      <w:r w:rsidRPr="00A544A4">
        <w:rPr>
          <w:rFonts w:hint="cs"/>
          <w:rtl/>
        </w:rPr>
        <w:t>بأنواعها</w:t>
      </w:r>
      <w:r>
        <w:rPr>
          <w:rFonts w:hint="cs"/>
          <w:rtl/>
        </w:rPr>
        <w:t xml:space="preserve"> </w:t>
      </w:r>
      <w:r w:rsidRPr="00A544A4">
        <w:rPr>
          <w:rFonts w:hint="cs"/>
          <w:rtl/>
        </w:rPr>
        <w:t>الأدوات</w:t>
      </w:r>
      <w:r>
        <w:rPr>
          <w:rFonts w:hint="cs"/>
          <w:rtl/>
        </w:rPr>
        <w:t xml:space="preserve"> </w:t>
      </w:r>
      <w:r w:rsidRPr="00A544A4">
        <w:rPr>
          <w:rFonts w:hint="cs"/>
          <w:rtl/>
        </w:rPr>
        <w:t>والأجهزة</w:t>
      </w:r>
      <w:r>
        <w:rPr>
          <w:rFonts w:hint="cs"/>
          <w:rtl/>
        </w:rPr>
        <w:t xml:space="preserve"> </w:t>
      </w:r>
      <w:r w:rsidRPr="00A544A4">
        <w:rPr>
          <w:rFonts w:hint="cs"/>
          <w:rtl/>
        </w:rPr>
        <w:t>التأهيلية</w:t>
      </w:r>
      <w:r>
        <w:rPr>
          <w:rFonts w:hint="cs"/>
          <w:rtl/>
        </w:rPr>
        <w:t xml:space="preserve"> </w:t>
      </w:r>
      <w:r w:rsidRPr="00A544A4">
        <w:rPr>
          <w:rFonts w:hint="cs"/>
          <w:rtl/>
        </w:rPr>
        <w:t>والطبية</w:t>
      </w:r>
      <w:r>
        <w:rPr>
          <w:rFonts w:hint="cs"/>
          <w:rtl/>
        </w:rPr>
        <w:t xml:space="preserve"> </w:t>
      </w:r>
      <w:r w:rsidRPr="00A544A4">
        <w:rPr>
          <w:rFonts w:hint="cs"/>
          <w:rtl/>
        </w:rPr>
        <w:t>والتعليمية</w:t>
      </w:r>
      <w:r>
        <w:rPr>
          <w:rFonts w:hint="cs"/>
          <w:rtl/>
        </w:rPr>
        <w:t xml:space="preserve"> </w:t>
      </w:r>
      <w:r w:rsidRPr="00A544A4">
        <w:rPr>
          <w:rFonts w:hint="cs"/>
          <w:rtl/>
        </w:rPr>
        <w:t>والتقنية</w:t>
      </w:r>
      <w:r>
        <w:rPr>
          <w:rFonts w:hint="cs"/>
          <w:rtl/>
        </w:rPr>
        <w:t xml:space="preserve"> </w:t>
      </w:r>
      <w:r w:rsidRPr="00A544A4">
        <w:rPr>
          <w:rFonts w:hint="cs"/>
          <w:rtl/>
        </w:rPr>
        <w:t>والتعويضية</w:t>
      </w:r>
      <w:r>
        <w:rPr>
          <w:rFonts w:hint="cs"/>
          <w:rtl/>
        </w:rPr>
        <w:t xml:space="preserve"> </w:t>
      </w:r>
      <w:r w:rsidRPr="00A544A4">
        <w:rPr>
          <w:rFonts w:hint="cs"/>
          <w:rtl/>
        </w:rPr>
        <w:t>اللازمة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الاعاقة</w:t>
      </w:r>
      <w:r>
        <w:rPr>
          <w:rFonts w:hint="cs"/>
          <w:rtl/>
        </w:rPr>
        <w:t xml:space="preserve"> </w:t>
      </w:r>
      <w:r w:rsidRPr="00A544A4">
        <w:rPr>
          <w:rFonts w:hint="cs"/>
          <w:rtl/>
        </w:rPr>
        <w:t>وتعمل</w:t>
      </w:r>
      <w:r>
        <w:rPr>
          <w:rFonts w:hint="cs"/>
          <w:rtl/>
        </w:rPr>
        <w:t xml:space="preserve"> </w:t>
      </w:r>
      <w:r w:rsidRPr="00A544A4">
        <w:rPr>
          <w:rFonts w:hint="cs"/>
          <w:rtl/>
        </w:rPr>
        <w:t>الوزارة</w:t>
      </w:r>
      <w:r>
        <w:rPr>
          <w:rFonts w:hint="cs"/>
          <w:rtl/>
        </w:rPr>
        <w:t xml:space="preserve"> </w:t>
      </w:r>
      <w:r w:rsidRPr="00A544A4">
        <w:rPr>
          <w:rFonts w:hint="cs"/>
          <w:rtl/>
        </w:rPr>
        <w:t>على</w:t>
      </w:r>
      <w:r>
        <w:rPr>
          <w:rFonts w:hint="cs"/>
          <w:rtl/>
        </w:rPr>
        <w:t xml:space="preserve"> </w:t>
      </w:r>
      <w:r w:rsidRPr="00A544A4">
        <w:rPr>
          <w:rFonts w:hint="cs"/>
          <w:rtl/>
        </w:rPr>
        <w:t>تيسير</w:t>
      </w:r>
      <w:r>
        <w:rPr>
          <w:rFonts w:hint="cs"/>
          <w:rtl/>
        </w:rPr>
        <w:t xml:space="preserve"> </w:t>
      </w:r>
      <w:r w:rsidRPr="00A544A4">
        <w:rPr>
          <w:rFonts w:hint="cs"/>
          <w:rtl/>
        </w:rPr>
        <w:t>حصولهم</w:t>
      </w:r>
      <w:r>
        <w:rPr>
          <w:rFonts w:hint="cs"/>
          <w:rtl/>
        </w:rPr>
        <w:t xml:space="preserve"> </w:t>
      </w:r>
      <w:r w:rsidRPr="00A544A4">
        <w:rPr>
          <w:rFonts w:hint="cs"/>
          <w:rtl/>
        </w:rPr>
        <w:t>عليها.</w:t>
      </w:r>
      <w:r>
        <w:rPr>
          <w:rFonts w:hint="cs"/>
          <w:rtl/>
        </w:rPr>
        <w:t xml:space="preserve"> </w:t>
      </w:r>
    </w:p>
    <w:p w:rsidR="00632DB7" w:rsidRPr="00A544A4" w:rsidRDefault="00632DB7" w:rsidP="00632DB7">
      <w:pPr>
        <w:pStyle w:val="SingleTxtGA"/>
      </w:pPr>
      <w:r>
        <w:rPr>
          <w:rFonts w:eastAsia="Calibri" w:hint="cs"/>
          <w:rtl/>
        </w:rPr>
        <w:t>112-</w:t>
      </w:r>
      <w:r w:rsidRPr="00A544A4">
        <w:rPr>
          <w:rFonts w:eastAsia="Calibri"/>
        </w:rPr>
        <w:tab/>
      </w:r>
      <w:r w:rsidRPr="00A544A4">
        <w:rPr>
          <w:rFonts w:hint="cs"/>
          <w:rtl/>
          <w:lang w:bidi="ar-BH"/>
        </w:rPr>
        <w:t>كما</w:t>
      </w:r>
      <w:r>
        <w:rPr>
          <w:rFonts w:hint="cs"/>
          <w:rtl/>
          <w:lang w:bidi="ar-BH"/>
        </w:rPr>
        <w:t xml:space="preserve"> </w:t>
      </w:r>
      <w:r w:rsidRPr="00A544A4">
        <w:rPr>
          <w:rFonts w:hint="cs"/>
          <w:rtl/>
          <w:lang w:bidi="ar-BH"/>
        </w:rPr>
        <w:t>قامت</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دراسة</w:t>
      </w:r>
      <w:r>
        <w:rPr>
          <w:rFonts w:hint="cs"/>
          <w:rtl/>
          <w:lang w:bidi="ar-BH"/>
        </w:rPr>
        <w:t xml:space="preserve"> </w:t>
      </w:r>
      <w:r w:rsidRPr="00A544A4">
        <w:rPr>
          <w:rFonts w:hint="cs"/>
          <w:rtl/>
          <w:lang w:bidi="ar-BH"/>
        </w:rPr>
        <w:t>تشخيصية</w:t>
      </w:r>
      <w:r>
        <w:rPr>
          <w:rFonts w:hint="cs"/>
          <w:rtl/>
          <w:lang w:bidi="ar-BH"/>
        </w:rPr>
        <w:t xml:space="preserve"> </w:t>
      </w:r>
      <w:r w:rsidRPr="00A544A4">
        <w:rPr>
          <w:rFonts w:hint="cs"/>
          <w:rtl/>
          <w:lang w:bidi="ar-BH"/>
        </w:rPr>
        <w:t>شاملة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نهاية</w:t>
      </w:r>
      <w:r>
        <w:rPr>
          <w:rFonts w:hint="cs"/>
          <w:rtl/>
          <w:lang w:bidi="ar-BH"/>
        </w:rPr>
        <w:t xml:space="preserve"> </w:t>
      </w:r>
      <w:r w:rsidRPr="00A544A4">
        <w:rPr>
          <w:rFonts w:hint="cs"/>
          <w:rtl/>
          <w:lang w:bidi="ar-BH"/>
        </w:rPr>
        <w:t>2012</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أساس</w:t>
      </w:r>
      <w:r>
        <w:rPr>
          <w:rFonts w:hint="cs"/>
          <w:rtl/>
          <w:lang w:bidi="ar-BH"/>
        </w:rPr>
        <w:t xml:space="preserve"> </w:t>
      </w:r>
      <w:r w:rsidRPr="00A544A4">
        <w:rPr>
          <w:rFonts w:hint="cs"/>
          <w:rtl/>
          <w:lang w:bidi="ar-BH"/>
        </w:rPr>
        <w:t>نتائجها</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تطوير</w:t>
      </w:r>
      <w:r>
        <w:rPr>
          <w:rFonts w:hint="cs"/>
          <w:rtl/>
          <w:lang w:bidi="ar-BH"/>
        </w:rPr>
        <w:t xml:space="preserve"> </w:t>
      </w:r>
      <w:r w:rsidRPr="00A544A4">
        <w:rPr>
          <w:rFonts w:hint="cs"/>
          <w:rtl/>
          <w:lang w:bidi="ar-BH"/>
        </w:rPr>
        <w:t>وإطلاق</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الوطنية</w:t>
      </w:r>
      <w:r>
        <w:rPr>
          <w:rFonts w:hint="cs"/>
          <w:rtl/>
          <w:lang w:bidi="ar-BH"/>
        </w:rPr>
        <w:t xml:space="preserve"> </w:t>
      </w:r>
      <w:r w:rsidRPr="00A544A4">
        <w:rPr>
          <w:rFonts w:hint="cs"/>
          <w:rtl/>
          <w:lang w:bidi="ar-BH"/>
        </w:rPr>
        <w:t>للتربية</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للأعوام</w:t>
      </w:r>
      <w:r>
        <w:rPr>
          <w:rFonts w:hint="cs"/>
          <w:rtl/>
          <w:lang w:bidi="ar-BH"/>
        </w:rPr>
        <w:t xml:space="preserve"> </w:t>
      </w:r>
      <w:r w:rsidRPr="00A544A4">
        <w:rPr>
          <w:rFonts w:hint="cs"/>
          <w:rtl/>
          <w:lang w:bidi="ar-BH"/>
        </w:rPr>
        <w:t>2013-2017.</w:t>
      </w:r>
      <w:r>
        <w:rPr>
          <w:rFonts w:hint="cs"/>
          <w:rtl/>
          <w:lang w:bidi="ar-BH"/>
        </w:rPr>
        <w:t xml:space="preserve"> </w:t>
      </w:r>
      <w:r w:rsidRPr="00A544A4">
        <w:rPr>
          <w:rFonts w:hint="cs"/>
          <w:rtl/>
          <w:lang w:bidi="ar-BH"/>
        </w:rPr>
        <w:t>تهدف</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الاستراتيجية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تقديم</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الاحتياجات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ممن</w:t>
      </w:r>
      <w:r>
        <w:rPr>
          <w:rFonts w:hint="cs"/>
          <w:rtl/>
          <w:lang w:bidi="ar-BH"/>
        </w:rPr>
        <w:t xml:space="preserve"> </w:t>
      </w:r>
      <w:r w:rsidRPr="00A544A4">
        <w:rPr>
          <w:rFonts w:hint="cs"/>
          <w:rtl/>
          <w:lang w:bidi="ar-BH"/>
        </w:rPr>
        <w:t>هم</w:t>
      </w:r>
      <w:r>
        <w:rPr>
          <w:rFonts w:hint="cs"/>
          <w:rtl/>
          <w:lang w:bidi="ar-BH"/>
        </w:rPr>
        <w:t xml:space="preserve"> </w:t>
      </w:r>
      <w:r w:rsidRPr="00A544A4">
        <w:rPr>
          <w:rFonts w:hint="cs"/>
          <w:rtl/>
          <w:lang w:bidi="ar-BH"/>
        </w:rPr>
        <w:t>مسجلين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مدارس</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والبالغ</w:t>
      </w:r>
      <w:r>
        <w:rPr>
          <w:rFonts w:hint="cs"/>
          <w:rtl/>
          <w:lang w:bidi="ar-BH"/>
        </w:rPr>
        <w:t xml:space="preserve"> </w:t>
      </w:r>
      <w:r w:rsidRPr="00A544A4">
        <w:rPr>
          <w:rFonts w:hint="cs"/>
          <w:rtl/>
          <w:lang w:bidi="ar-BH"/>
        </w:rPr>
        <w:t>عددهم</w:t>
      </w:r>
      <w:r>
        <w:rPr>
          <w:rFonts w:hint="cs"/>
          <w:rtl/>
          <w:lang w:bidi="ar-BH"/>
        </w:rPr>
        <w:t xml:space="preserve"> </w:t>
      </w:r>
      <w:r w:rsidRPr="00A544A4">
        <w:rPr>
          <w:rFonts w:hint="cs"/>
          <w:rtl/>
          <w:lang w:bidi="ar-BH"/>
        </w:rPr>
        <w:t>10913</w:t>
      </w:r>
      <w:r>
        <w:rPr>
          <w:rFonts w:hint="cs"/>
          <w:rtl/>
          <w:lang w:bidi="ar-BH"/>
        </w:rPr>
        <w:t xml:space="preserve"> </w:t>
      </w:r>
      <w:r w:rsidRPr="00A544A4">
        <w:rPr>
          <w:rFonts w:hint="cs"/>
          <w:rtl/>
          <w:lang w:bidi="ar-BH"/>
        </w:rPr>
        <w:t>طفل</w:t>
      </w:r>
      <w:r>
        <w:rPr>
          <w:rFonts w:hint="cs"/>
          <w:rtl/>
          <w:lang w:bidi="ar-BH"/>
        </w:rPr>
        <w:t xml:space="preserve"> </w:t>
      </w:r>
      <w:r w:rsidRPr="00A544A4">
        <w:rPr>
          <w:rFonts w:hint="cs"/>
          <w:rtl/>
          <w:lang w:bidi="ar-BH"/>
        </w:rPr>
        <w:t>وطفلة</w:t>
      </w:r>
      <w:r>
        <w:rPr>
          <w:rFonts w:hint="cs"/>
          <w:rtl/>
          <w:lang w:bidi="ar-BH"/>
        </w:rPr>
        <w:t xml:space="preserve"> </w:t>
      </w:r>
      <w:r w:rsidRPr="00A544A4">
        <w:rPr>
          <w:rFonts w:hint="cs"/>
          <w:rtl/>
          <w:lang w:bidi="ar-BH"/>
        </w:rPr>
        <w:t>ولذويهم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أجل</w:t>
      </w:r>
      <w:r>
        <w:rPr>
          <w:rFonts w:hint="cs"/>
          <w:rtl/>
          <w:lang w:bidi="ar-BH"/>
        </w:rPr>
        <w:t xml:space="preserve"> </w:t>
      </w:r>
      <w:r w:rsidRPr="00A544A4">
        <w:rPr>
          <w:rFonts w:hint="cs"/>
          <w:rtl/>
          <w:lang w:bidi="ar-BH"/>
        </w:rPr>
        <w:t>توفير</w:t>
      </w:r>
      <w:r>
        <w:rPr>
          <w:rFonts w:hint="cs"/>
          <w:rtl/>
          <w:lang w:bidi="ar-BH"/>
        </w:rPr>
        <w:t xml:space="preserve"> </w:t>
      </w:r>
      <w:r w:rsidRPr="00A544A4">
        <w:rPr>
          <w:rFonts w:hint="cs"/>
          <w:rtl/>
          <w:lang w:bidi="ar-BH"/>
        </w:rPr>
        <w:t>تعليم</w:t>
      </w:r>
      <w:r>
        <w:rPr>
          <w:rFonts w:hint="cs"/>
          <w:rtl/>
          <w:lang w:bidi="ar-BH"/>
        </w:rPr>
        <w:t xml:space="preserve"> </w:t>
      </w:r>
      <w:r w:rsidRPr="00A544A4">
        <w:rPr>
          <w:rFonts w:hint="cs"/>
          <w:rtl/>
          <w:lang w:bidi="ar-BH"/>
        </w:rPr>
        <w:t>شامل</w:t>
      </w:r>
      <w:r>
        <w:rPr>
          <w:rFonts w:hint="cs"/>
          <w:rtl/>
          <w:lang w:bidi="ar-BH"/>
        </w:rPr>
        <w:t xml:space="preserve"> </w:t>
      </w:r>
      <w:r w:rsidRPr="00A544A4">
        <w:rPr>
          <w:rFonts w:hint="cs"/>
          <w:rtl/>
          <w:lang w:bidi="ar-BH"/>
        </w:rPr>
        <w:t>لهم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والمراكز</w:t>
      </w:r>
      <w:r>
        <w:rPr>
          <w:rFonts w:hint="cs"/>
          <w:rtl/>
          <w:lang w:bidi="ar-BH"/>
        </w:rPr>
        <w:t xml:space="preserve"> </w:t>
      </w:r>
      <w:r w:rsidRPr="00A544A4">
        <w:rPr>
          <w:rFonts w:hint="cs"/>
          <w:rtl/>
          <w:lang w:bidi="ar-BH"/>
        </w:rPr>
        <w:t>التعليمية.</w:t>
      </w:r>
    </w:p>
    <w:p w:rsidR="00632DB7" w:rsidRPr="00A544A4" w:rsidRDefault="00632DB7" w:rsidP="00632DB7">
      <w:pPr>
        <w:pStyle w:val="H23GA"/>
        <w:rPr>
          <w:rtl/>
          <w:lang w:bidi="ar-BH"/>
        </w:rPr>
      </w:pPr>
      <w:r>
        <w:rPr>
          <w:rtl/>
          <w:lang w:bidi="ar-BH"/>
        </w:rPr>
        <w:tab/>
      </w:r>
      <w:r>
        <w:rPr>
          <w:rtl/>
          <w:lang w:bidi="ar-BH"/>
        </w:rPr>
        <w:tab/>
      </w:r>
      <w:r w:rsidRPr="00A544A4">
        <w:rPr>
          <w:rFonts w:hint="cs"/>
          <w:rtl/>
          <w:lang w:bidi="ar-BH"/>
        </w:rPr>
        <w:t>جهود</w:t>
      </w:r>
      <w:r>
        <w:rPr>
          <w:rFonts w:hint="cs"/>
          <w:rtl/>
          <w:lang w:bidi="ar-BH"/>
        </w:rPr>
        <w:t xml:space="preserve"> </w:t>
      </w:r>
      <w:r w:rsidRPr="00A544A4">
        <w:rPr>
          <w:rFonts w:hint="cs"/>
          <w:rtl/>
          <w:lang w:bidi="ar-BH"/>
        </w:rPr>
        <w:t>القطاعين</w:t>
      </w:r>
      <w:r>
        <w:rPr>
          <w:rFonts w:hint="cs"/>
          <w:rtl/>
          <w:lang w:bidi="ar-BH"/>
        </w:rPr>
        <w:t xml:space="preserve"> </w:t>
      </w:r>
      <w:r w:rsidRPr="00A544A4">
        <w:rPr>
          <w:rFonts w:hint="cs"/>
          <w:rtl/>
          <w:lang w:bidi="ar-BH"/>
        </w:rPr>
        <w:t>الحكومي</w:t>
      </w:r>
      <w:r>
        <w:rPr>
          <w:rFonts w:hint="cs"/>
          <w:rtl/>
          <w:lang w:bidi="ar-BH"/>
        </w:rPr>
        <w:t xml:space="preserve"> </w:t>
      </w:r>
      <w:r w:rsidRPr="00A544A4">
        <w:rPr>
          <w:rFonts w:hint="cs"/>
          <w:rtl/>
          <w:lang w:bidi="ar-BH"/>
        </w:rPr>
        <w:t>والاهلي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تأهيل</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الاعاقة</w:t>
      </w:r>
      <w:r>
        <w:rPr>
          <w:rFonts w:hint="cs"/>
          <w:rtl/>
          <w:lang w:bidi="ar-BH"/>
        </w:rPr>
        <w:t xml:space="preserve"> </w:t>
      </w:r>
      <w:r w:rsidRPr="00A544A4">
        <w:rPr>
          <w:rFonts w:hint="cs"/>
          <w:rtl/>
          <w:lang w:bidi="ar-BH"/>
        </w:rPr>
        <w:t>والمهنيين</w:t>
      </w:r>
      <w:r>
        <w:rPr>
          <w:rFonts w:hint="cs"/>
          <w:rtl/>
          <w:lang w:bidi="ar-BH"/>
        </w:rPr>
        <w:t xml:space="preserve"> </w:t>
      </w:r>
      <w:r w:rsidRPr="00A544A4">
        <w:rPr>
          <w:rFonts w:hint="cs"/>
          <w:rtl/>
          <w:lang w:bidi="ar-BH"/>
        </w:rPr>
        <w:t>العاملين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الإعاقة:</w:t>
      </w:r>
    </w:p>
    <w:p w:rsidR="00632DB7" w:rsidRPr="00A544A4" w:rsidRDefault="00632DB7" w:rsidP="00632DB7">
      <w:pPr>
        <w:pStyle w:val="SingleTxtGA"/>
        <w:rPr>
          <w:rtl/>
        </w:rPr>
      </w:pPr>
      <w:r w:rsidRPr="00A544A4">
        <w:rPr>
          <w:rFonts w:eastAsia="Calibri"/>
          <w:rtl/>
        </w:rPr>
        <w:t>113-</w:t>
      </w:r>
      <w:r w:rsidRPr="00A544A4">
        <w:rPr>
          <w:rFonts w:eastAsia="Calibri"/>
          <w:rtl/>
        </w:rPr>
        <w:tab/>
      </w:r>
      <w:r w:rsidRPr="00A544A4">
        <w:rPr>
          <w:rFonts w:hint="cs"/>
          <w:rtl/>
          <w:lang w:bidi="ar-BH"/>
        </w:rPr>
        <w:t>تقوم</w:t>
      </w:r>
      <w:r>
        <w:rPr>
          <w:rFonts w:hint="cs"/>
          <w:rtl/>
          <w:lang w:bidi="ar-BH"/>
        </w:rPr>
        <w:t xml:space="preserve"> </w:t>
      </w:r>
      <w:r w:rsidRPr="00A544A4">
        <w:rPr>
          <w:rFonts w:hint="cs"/>
          <w:rtl/>
          <w:lang w:bidi="ar-BH"/>
        </w:rPr>
        <w:t>عدة</w:t>
      </w:r>
      <w:r>
        <w:rPr>
          <w:rFonts w:hint="cs"/>
          <w:rtl/>
          <w:lang w:bidi="ar-BH"/>
        </w:rPr>
        <w:t xml:space="preserve"> </w:t>
      </w:r>
      <w:r w:rsidRPr="00A544A4">
        <w:rPr>
          <w:rFonts w:hint="cs"/>
          <w:rtl/>
          <w:lang w:bidi="ar-BH"/>
        </w:rPr>
        <w:t>جهات</w:t>
      </w:r>
      <w:r>
        <w:rPr>
          <w:rFonts w:hint="cs"/>
          <w:rtl/>
          <w:lang w:bidi="ar-BH"/>
        </w:rPr>
        <w:t xml:space="preserve"> </w:t>
      </w:r>
      <w:r w:rsidRPr="00A544A4">
        <w:rPr>
          <w:rFonts w:hint="cs"/>
          <w:rtl/>
          <w:lang w:bidi="ar-BH"/>
        </w:rPr>
        <w:t>حكومية،</w:t>
      </w:r>
      <w:r>
        <w:rPr>
          <w:rFonts w:hint="cs"/>
          <w:rtl/>
          <w:lang w:bidi="ar-BH"/>
        </w:rPr>
        <w:t xml:space="preserve"> </w:t>
      </w:r>
      <w:r w:rsidRPr="00A544A4">
        <w:rPr>
          <w:rFonts w:hint="cs"/>
          <w:rtl/>
          <w:lang w:bidi="ar-BH"/>
        </w:rPr>
        <w:t>بتقديم</w:t>
      </w:r>
      <w:r>
        <w:rPr>
          <w:rFonts w:hint="cs"/>
          <w:rtl/>
          <w:lang w:bidi="ar-BH"/>
        </w:rPr>
        <w:t xml:space="preserve"> </w:t>
      </w:r>
      <w:r w:rsidRPr="00A544A4">
        <w:rPr>
          <w:rFonts w:hint="cs"/>
          <w:rtl/>
          <w:lang w:bidi="ar-BH"/>
        </w:rPr>
        <w:t>مبادرات</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تدريب،</w:t>
      </w:r>
      <w:r>
        <w:rPr>
          <w:rFonts w:hint="cs"/>
          <w:rtl/>
          <w:lang w:bidi="ar-BH"/>
        </w:rPr>
        <w:t xml:space="preserve"> </w:t>
      </w:r>
      <w:r w:rsidRPr="00A544A4">
        <w:rPr>
          <w:rFonts w:hint="cs"/>
          <w:rtl/>
          <w:lang w:bidi="ar-BH"/>
        </w:rPr>
        <w:t>وتأهيل</w:t>
      </w:r>
      <w:r>
        <w:rPr>
          <w:rFonts w:hint="cs"/>
          <w:rtl/>
          <w:lang w:bidi="ar-BH"/>
        </w:rPr>
        <w:t xml:space="preserve"> </w:t>
      </w:r>
      <w:r w:rsidRPr="00A544A4">
        <w:rPr>
          <w:rFonts w:hint="cs"/>
          <w:rtl/>
          <w:lang w:bidi="ar-BH"/>
        </w:rPr>
        <w:t>الأطفال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والمهنيين</w:t>
      </w:r>
      <w:r>
        <w:rPr>
          <w:rFonts w:hint="cs"/>
          <w:rtl/>
        </w:rPr>
        <w:t xml:space="preserve"> </w:t>
      </w:r>
      <w:r w:rsidRPr="00A544A4">
        <w:rPr>
          <w:rFonts w:hint="cs"/>
          <w:rtl/>
        </w:rPr>
        <w:t>العاملين</w:t>
      </w:r>
      <w:r>
        <w:rPr>
          <w:rFonts w:hint="cs"/>
          <w:rtl/>
        </w:rPr>
        <w:t xml:space="preserve"> </w:t>
      </w:r>
      <w:r w:rsidRPr="00A544A4">
        <w:rPr>
          <w:rFonts w:hint="cs"/>
          <w:rtl/>
        </w:rPr>
        <w:t>معهم</w:t>
      </w:r>
      <w:r>
        <w:rPr>
          <w:rFonts w:hint="cs"/>
          <w:rtl/>
        </w:rPr>
        <w:t xml:space="preserve"> </w:t>
      </w:r>
      <w:r w:rsidRPr="00A544A4">
        <w:rPr>
          <w:rFonts w:hint="cs"/>
          <w:rtl/>
        </w:rPr>
        <w:t>لتمكين</w:t>
      </w:r>
      <w:r>
        <w:rPr>
          <w:rFonts w:hint="cs"/>
          <w:rtl/>
        </w:rPr>
        <w:t xml:space="preserve"> </w:t>
      </w:r>
      <w:r w:rsidRPr="00A544A4">
        <w:rPr>
          <w:rFonts w:hint="cs"/>
          <w:rtl/>
        </w:rPr>
        <w:t>هؤلاء</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ممارسة</w:t>
      </w:r>
      <w:r>
        <w:rPr>
          <w:rFonts w:hint="cs"/>
          <w:rtl/>
        </w:rPr>
        <w:t xml:space="preserve"> </w:t>
      </w:r>
      <w:r w:rsidRPr="00A544A4">
        <w:rPr>
          <w:rFonts w:hint="cs"/>
          <w:rtl/>
        </w:rPr>
        <w:t>حياتهم</w:t>
      </w:r>
      <w:r>
        <w:rPr>
          <w:rFonts w:hint="cs"/>
          <w:rtl/>
        </w:rPr>
        <w:t xml:space="preserve"> </w:t>
      </w:r>
      <w:r w:rsidRPr="00A544A4">
        <w:rPr>
          <w:rFonts w:hint="cs"/>
          <w:rtl/>
        </w:rPr>
        <w:t>بصورة</w:t>
      </w:r>
      <w:r>
        <w:rPr>
          <w:rFonts w:hint="cs"/>
          <w:rtl/>
        </w:rPr>
        <w:t xml:space="preserve"> </w:t>
      </w:r>
      <w:r w:rsidRPr="00A544A4">
        <w:rPr>
          <w:rFonts w:hint="cs"/>
          <w:rtl/>
        </w:rPr>
        <w:t>طبيعية.</w:t>
      </w:r>
      <w:r>
        <w:rPr>
          <w:rFonts w:hint="cs"/>
          <w:rtl/>
        </w:rPr>
        <w:t xml:space="preserve"> </w:t>
      </w:r>
      <w:r w:rsidRPr="00A544A4">
        <w:rPr>
          <w:rFonts w:hint="cs"/>
          <w:rtl/>
        </w:rPr>
        <w:t>نوضح</w:t>
      </w:r>
      <w:r>
        <w:rPr>
          <w:rFonts w:hint="cs"/>
          <w:rtl/>
        </w:rPr>
        <w:t xml:space="preserve"> </w:t>
      </w:r>
      <w:r w:rsidRPr="00A544A4">
        <w:rPr>
          <w:rFonts w:hint="cs"/>
          <w:rtl/>
        </w:rPr>
        <w:t>في</w:t>
      </w:r>
      <w:r>
        <w:rPr>
          <w:rFonts w:hint="cs"/>
          <w:rtl/>
        </w:rPr>
        <w:t xml:space="preserve"> </w:t>
      </w:r>
      <w:r w:rsidRPr="00A544A4">
        <w:rPr>
          <w:rFonts w:hint="cs"/>
          <w:rtl/>
        </w:rPr>
        <w:t>الفقرات</w:t>
      </w:r>
      <w:r>
        <w:rPr>
          <w:rFonts w:hint="cs"/>
          <w:rtl/>
        </w:rPr>
        <w:t xml:space="preserve"> </w:t>
      </w:r>
      <w:r w:rsidRPr="00A544A4">
        <w:rPr>
          <w:rFonts w:hint="cs"/>
          <w:rtl/>
        </w:rPr>
        <w:t>التالية</w:t>
      </w:r>
      <w:r>
        <w:rPr>
          <w:rFonts w:hint="cs"/>
          <w:rtl/>
        </w:rPr>
        <w:t xml:space="preserve"> </w:t>
      </w:r>
      <w:r w:rsidRPr="00A544A4">
        <w:rPr>
          <w:rFonts w:hint="cs"/>
          <w:rtl/>
        </w:rPr>
        <w:t>بعض</w:t>
      </w:r>
      <w:r>
        <w:rPr>
          <w:rFonts w:hint="cs"/>
          <w:rtl/>
        </w:rPr>
        <w:t xml:space="preserve"> </w:t>
      </w:r>
      <w:r w:rsidRPr="00A544A4">
        <w:rPr>
          <w:rFonts w:hint="cs"/>
          <w:rtl/>
        </w:rPr>
        <w:t>جهود</w:t>
      </w:r>
      <w:r>
        <w:rPr>
          <w:rFonts w:hint="cs"/>
          <w:rtl/>
        </w:rPr>
        <w:t xml:space="preserve"> </w:t>
      </w:r>
      <w:r w:rsidRPr="00A544A4">
        <w:rPr>
          <w:rFonts w:hint="cs"/>
          <w:rtl/>
        </w:rPr>
        <w:t>هذه</w:t>
      </w:r>
      <w:r>
        <w:rPr>
          <w:rFonts w:hint="cs"/>
          <w:rtl/>
        </w:rPr>
        <w:t xml:space="preserve"> </w:t>
      </w:r>
      <w:r w:rsidRPr="00A544A4">
        <w:rPr>
          <w:rFonts w:hint="cs"/>
          <w:rtl/>
        </w:rPr>
        <w:t>الجهات:</w:t>
      </w:r>
    </w:p>
    <w:p w:rsidR="00632DB7" w:rsidRPr="00A544A4" w:rsidRDefault="00632DB7" w:rsidP="00632DB7">
      <w:pPr>
        <w:pStyle w:val="H23GA"/>
      </w:pPr>
      <w:r>
        <w:rPr>
          <w:rtl/>
          <w:lang w:bidi="ar-BH"/>
        </w:rPr>
        <w:tab/>
      </w:r>
      <w:r>
        <w:rPr>
          <w:rtl/>
          <w:lang w:bidi="ar-BH"/>
        </w:rPr>
        <w:tab/>
      </w:r>
      <w:r w:rsidRPr="00A544A4">
        <w:rPr>
          <w:rFonts w:hint="cs"/>
          <w:rtl/>
          <w:lang w:bidi="ar-BH"/>
        </w:rPr>
        <w:t>وزارة</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والشؤون</w:t>
      </w:r>
      <w:r>
        <w:rPr>
          <w:rFonts w:hint="cs"/>
          <w:rtl/>
          <w:lang w:bidi="ar-BH"/>
        </w:rPr>
        <w:t xml:space="preserve"> </w:t>
      </w:r>
      <w:r w:rsidRPr="00A544A4">
        <w:rPr>
          <w:rFonts w:hint="cs"/>
          <w:rtl/>
          <w:lang w:bidi="ar-BH"/>
        </w:rPr>
        <w:t>الاجتماعية</w:t>
      </w:r>
    </w:p>
    <w:p w:rsidR="00632DB7" w:rsidRPr="00A544A4" w:rsidRDefault="00632DB7" w:rsidP="00632DB7">
      <w:pPr>
        <w:pStyle w:val="H23GA"/>
        <w:rPr>
          <w:rtl/>
        </w:rPr>
      </w:pPr>
      <w:r>
        <w:rPr>
          <w:rtl/>
        </w:rPr>
        <w:tab/>
      </w:r>
      <w:r>
        <w:rPr>
          <w:rtl/>
        </w:rPr>
        <w:tab/>
      </w:r>
      <w:r w:rsidRPr="00A544A4">
        <w:rPr>
          <w:rFonts w:hint="cs"/>
          <w:rtl/>
        </w:rPr>
        <w:t>مركز</w:t>
      </w:r>
      <w:r>
        <w:rPr>
          <w:rFonts w:hint="cs"/>
          <w:rtl/>
        </w:rPr>
        <w:t xml:space="preserve"> </w:t>
      </w:r>
      <w:r w:rsidRPr="00A544A4">
        <w:rPr>
          <w:rFonts w:hint="cs"/>
          <w:rtl/>
        </w:rPr>
        <w:t>شيخان</w:t>
      </w:r>
      <w:r>
        <w:rPr>
          <w:rFonts w:hint="cs"/>
          <w:rtl/>
        </w:rPr>
        <w:t xml:space="preserve"> </w:t>
      </w:r>
      <w:r w:rsidRPr="00A544A4">
        <w:rPr>
          <w:rFonts w:hint="cs"/>
          <w:rtl/>
        </w:rPr>
        <w:t>الفارسي</w:t>
      </w:r>
      <w:r>
        <w:rPr>
          <w:rFonts w:hint="cs"/>
          <w:rtl/>
        </w:rPr>
        <w:t xml:space="preserve"> </w:t>
      </w:r>
      <w:r w:rsidRPr="00A544A4">
        <w:rPr>
          <w:rFonts w:hint="cs"/>
          <w:rtl/>
        </w:rPr>
        <w:t>للتخاطب</w:t>
      </w:r>
      <w:r>
        <w:rPr>
          <w:rFonts w:hint="cs"/>
          <w:rtl/>
        </w:rPr>
        <w:t xml:space="preserve"> </w:t>
      </w:r>
      <w:r w:rsidRPr="00A544A4">
        <w:rPr>
          <w:rFonts w:hint="cs"/>
          <w:rtl/>
        </w:rPr>
        <w:t>الشامل:</w:t>
      </w:r>
    </w:p>
    <w:p w:rsidR="00632DB7" w:rsidRPr="00A544A4" w:rsidRDefault="00632DB7" w:rsidP="00632DB7">
      <w:pPr>
        <w:pStyle w:val="SingleTxtGA"/>
      </w:pPr>
      <w:r>
        <w:rPr>
          <w:rFonts w:eastAsia="Calibri" w:hint="cs"/>
          <w:rtl/>
        </w:rPr>
        <w:t>114-</w:t>
      </w:r>
      <w:r w:rsidRPr="00A544A4">
        <w:rPr>
          <w:rFonts w:eastAsia="Calibri"/>
        </w:rPr>
        <w:tab/>
      </w:r>
      <w:r w:rsidRPr="00A544A4">
        <w:rPr>
          <w:rFonts w:hint="cs"/>
          <w:rtl/>
        </w:rPr>
        <w:t>افتتح</w:t>
      </w:r>
      <w:r>
        <w:rPr>
          <w:rFonts w:hint="cs"/>
          <w:rtl/>
        </w:rPr>
        <w:t xml:space="preserve"> </w:t>
      </w:r>
      <w:r w:rsidRPr="00A544A4">
        <w:rPr>
          <w:rFonts w:hint="cs"/>
          <w:rtl/>
        </w:rPr>
        <w:t>مركز</w:t>
      </w:r>
      <w:r>
        <w:rPr>
          <w:rFonts w:hint="cs"/>
          <w:rtl/>
        </w:rPr>
        <w:t xml:space="preserve"> </w:t>
      </w:r>
      <w:r w:rsidRPr="00A544A4">
        <w:rPr>
          <w:rFonts w:hint="cs"/>
          <w:rtl/>
        </w:rPr>
        <w:t>شيخان</w:t>
      </w:r>
      <w:r>
        <w:rPr>
          <w:rFonts w:hint="cs"/>
          <w:rtl/>
        </w:rPr>
        <w:t xml:space="preserve"> </w:t>
      </w:r>
      <w:r w:rsidRPr="00A544A4">
        <w:rPr>
          <w:rFonts w:hint="cs"/>
          <w:rtl/>
        </w:rPr>
        <w:t>الفارسي</w:t>
      </w:r>
      <w:r>
        <w:rPr>
          <w:rFonts w:hint="cs"/>
          <w:rtl/>
        </w:rPr>
        <w:t xml:space="preserve"> </w:t>
      </w:r>
      <w:r w:rsidRPr="00A544A4">
        <w:rPr>
          <w:rFonts w:hint="cs"/>
          <w:rtl/>
        </w:rPr>
        <w:t>للتخاطب</w:t>
      </w:r>
      <w:r>
        <w:rPr>
          <w:rFonts w:hint="cs"/>
          <w:rtl/>
        </w:rPr>
        <w:t xml:space="preserve"> </w:t>
      </w:r>
      <w:r w:rsidRPr="00A544A4">
        <w:rPr>
          <w:rFonts w:hint="cs"/>
          <w:rtl/>
        </w:rPr>
        <w:t>الشامل</w:t>
      </w:r>
      <w:r>
        <w:rPr>
          <w:rFonts w:hint="cs"/>
          <w:rtl/>
        </w:rPr>
        <w:t xml:space="preserve"> </w:t>
      </w:r>
      <w:r w:rsidRPr="00A544A4">
        <w:rPr>
          <w:rFonts w:hint="cs"/>
          <w:rtl/>
        </w:rPr>
        <w:t>عام</w:t>
      </w:r>
      <w:r>
        <w:rPr>
          <w:rFonts w:hint="cs"/>
          <w:rtl/>
        </w:rPr>
        <w:t xml:space="preserve"> </w:t>
      </w:r>
      <w:r w:rsidRPr="00A544A4">
        <w:rPr>
          <w:rFonts w:hint="cs"/>
          <w:rtl/>
        </w:rPr>
        <w:t>1997</w:t>
      </w:r>
      <w:r>
        <w:rPr>
          <w:rFonts w:hint="cs"/>
          <w:rtl/>
        </w:rPr>
        <w:t xml:space="preserve"> </w:t>
      </w:r>
      <w:r w:rsidRPr="00A544A4">
        <w:rPr>
          <w:rFonts w:hint="cs"/>
          <w:rtl/>
        </w:rPr>
        <w:t>وهو</w:t>
      </w:r>
      <w:r>
        <w:rPr>
          <w:rFonts w:hint="cs"/>
          <w:rtl/>
        </w:rPr>
        <w:t xml:space="preserve"> </w:t>
      </w:r>
      <w:r w:rsidRPr="00A544A4">
        <w:rPr>
          <w:rFonts w:hint="cs"/>
          <w:rtl/>
        </w:rPr>
        <w:t>مؤسسة</w:t>
      </w:r>
      <w:r>
        <w:rPr>
          <w:rFonts w:hint="cs"/>
          <w:rtl/>
        </w:rPr>
        <w:t xml:space="preserve"> </w:t>
      </w:r>
      <w:r w:rsidRPr="00A544A4">
        <w:rPr>
          <w:rFonts w:hint="cs"/>
          <w:rtl/>
        </w:rPr>
        <w:t>حكومية</w:t>
      </w:r>
      <w:r>
        <w:rPr>
          <w:rFonts w:hint="cs"/>
          <w:rtl/>
        </w:rPr>
        <w:t xml:space="preserve"> </w:t>
      </w:r>
      <w:r w:rsidRPr="00A544A4">
        <w:rPr>
          <w:rFonts w:hint="cs"/>
          <w:rtl/>
        </w:rPr>
        <w:t>تتبع</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لتقديم</w:t>
      </w:r>
      <w:r>
        <w:rPr>
          <w:rFonts w:hint="cs"/>
          <w:rtl/>
        </w:rPr>
        <w:t xml:space="preserve"> </w:t>
      </w:r>
      <w:r w:rsidRPr="00A544A4">
        <w:rPr>
          <w:rFonts w:hint="cs"/>
          <w:rtl/>
        </w:rPr>
        <w:t>كافة</w:t>
      </w:r>
      <w:r>
        <w:rPr>
          <w:rFonts w:hint="cs"/>
          <w:rtl/>
        </w:rPr>
        <w:t xml:space="preserve"> </w:t>
      </w:r>
      <w:r w:rsidRPr="00A544A4">
        <w:rPr>
          <w:rFonts w:hint="cs"/>
          <w:rtl/>
        </w:rPr>
        <w:t>الخدمات</w:t>
      </w:r>
      <w:r>
        <w:rPr>
          <w:rFonts w:hint="cs"/>
          <w:rtl/>
        </w:rPr>
        <w:t xml:space="preserve"> </w:t>
      </w:r>
      <w:r w:rsidRPr="00A544A4">
        <w:rPr>
          <w:rFonts w:hint="cs"/>
          <w:rtl/>
        </w:rPr>
        <w:t>التأهيلية</w:t>
      </w:r>
      <w:r>
        <w:rPr>
          <w:rFonts w:hint="cs"/>
          <w:rtl/>
        </w:rPr>
        <w:t xml:space="preserve"> </w:t>
      </w:r>
      <w:r w:rsidRPr="00A544A4">
        <w:rPr>
          <w:rFonts w:hint="cs"/>
          <w:rtl/>
        </w:rPr>
        <w:t>والتعليمية</w:t>
      </w:r>
      <w:r>
        <w:rPr>
          <w:rFonts w:hint="cs"/>
          <w:rtl/>
        </w:rPr>
        <w:t xml:space="preserve"> </w:t>
      </w:r>
      <w:r w:rsidRPr="00A544A4">
        <w:rPr>
          <w:rFonts w:hint="cs"/>
          <w:rtl/>
        </w:rPr>
        <w:t>لذوي</w:t>
      </w:r>
      <w:r>
        <w:rPr>
          <w:rFonts w:hint="cs"/>
          <w:rtl/>
        </w:rPr>
        <w:t xml:space="preserve"> </w:t>
      </w:r>
      <w:r w:rsidRPr="00A544A4">
        <w:rPr>
          <w:rFonts w:hint="cs"/>
          <w:rtl/>
        </w:rPr>
        <w:t>الاعاقة</w:t>
      </w:r>
      <w:r>
        <w:rPr>
          <w:rFonts w:hint="cs"/>
          <w:rtl/>
        </w:rPr>
        <w:t xml:space="preserve"> </w:t>
      </w:r>
      <w:r w:rsidRPr="00A544A4">
        <w:rPr>
          <w:rFonts w:hint="cs"/>
          <w:rtl/>
        </w:rPr>
        <w:t>السمعية</w:t>
      </w:r>
      <w:r>
        <w:rPr>
          <w:rFonts w:hint="cs"/>
          <w:rtl/>
        </w:rPr>
        <w:t xml:space="preserve"> </w:t>
      </w:r>
      <w:r w:rsidRPr="00A544A4">
        <w:rPr>
          <w:rFonts w:hint="cs"/>
          <w:rtl/>
        </w:rPr>
        <w:t>حتى</w:t>
      </w:r>
      <w:r>
        <w:rPr>
          <w:rFonts w:hint="cs"/>
          <w:rtl/>
        </w:rPr>
        <w:t xml:space="preserve"> </w:t>
      </w:r>
      <w:r w:rsidRPr="00A544A4">
        <w:rPr>
          <w:rFonts w:hint="cs"/>
          <w:rtl/>
        </w:rPr>
        <w:t>الصف</w:t>
      </w:r>
      <w:r>
        <w:rPr>
          <w:rFonts w:hint="cs"/>
          <w:rtl/>
        </w:rPr>
        <w:t xml:space="preserve"> </w:t>
      </w:r>
      <w:r w:rsidRPr="00A544A4">
        <w:rPr>
          <w:rFonts w:hint="cs"/>
          <w:rtl/>
        </w:rPr>
        <w:t>الثالث</w:t>
      </w:r>
      <w:r>
        <w:rPr>
          <w:rFonts w:hint="cs"/>
          <w:rtl/>
        </w:rPr>
        <w:t xml:space="preserve"> </w:t>
      </w:r>
      <w:r w:rsidRPr="00A544A4">
        <w:rPr>
          <w:rFonts w:hint="cs"/>
          <w:rtl/>
        </w:rPr>
        <w:t>الإعدادي،</w:t>
      </w:r>
      <w:r>
        <w:rPr>
          <w:rFonts w:hint="cs"/>
          <w:rtl/>
        </w:rPr>
        <w:t xml:space="preserve"> </w:t>
      </w:r>
      <w:r w:rsidRPr="00A544A4">
        <w:rPr>
          <w:rFonts w:hint="cs"/>
          <w:rtl/>
        </w:rPr>
        <w:t>وهو</w:t>
      </w:r>
      <w:r>
        <w:rPr>
          <w:rFonts w:hint="cs"/>
          <w:rtl/>
        </w:rPr>
        <w:t xml:space="preserve"> </w:t>
      </w:r>
      <w:r w:rsidRPr="00A544A4">
        <w:rPr>
          <w:rFonts w:hint="cs"/>
          <w:rtl/>
        </w:rPr>
        <w:t>امتداد</w:t>
      </w:r>
      <w:r>
        <w:rPr>
          <w:rFonts w:hint="cs"/>
          <w:rtl/>
        </w:rPr>
        <w:t xml:space="preserve"> </w:t>
      </w:r>
      <w:r w:rsidRPr="00A544A4">
        <w:rPr>
          <w:rFonts w:hint="cs"/>
          <w:rtl/>
        </w:rPr>
        <w:t>لوحدة</w:t>
      </w:r>
      <w:r>
        <w:rPr>
          <w:rFonts w:hint="cs"/>
          <w:rtl/>
        </w:rPr>
        <w:t xml:space="preserve"> </w:t>
      </w:r>
      <w:r w:rsidRPr="00A544A4">
        <w:rPr>
          <w:rFonts w:hint="cs"/>
          <w:rtl/>
        </w:rPr>
        <w:t>العجز</w:t>
      </w:r>
      <w:r>
        <w:rPr>
          <w:rFonts w:hint="cs"/>
          <w:rtl/>
        </w:rPr>
        <w:t xml:space="preserve"> </w:t>
      </w:r>
      <w:r w:rsidRPr="00A544A4">
        <w:rPr>
          <w:rFonts w:hint="cs"/>
          <w:rtl/>
        </w:rPr>
        <w:t>السمعي</w:t>
      </w:r>
      <w:r>
        <w:rPr>
          <w:rFonts w:hint="cs"/>
          <w:rtl/>
        </w:rPr>
        <w:t xml:space="preserve"> </w:t>
      </w:r>
      <w:r w:rsidRPr="00A544A4">
        <w:rPr>
          <w:rFonts w:hint="cs"/>
          <w:rtl/>
        </w:rPr>
        <w:t>بمركز</w:t>
      </w:r>
      <w:r>
        <w:rPr>
          <w:rFonts w:hint="cs"/>
          <w:rtl/>
        </w:rPr>
        <w:t xml:space="preserve"> </w:t>
      </w:r>
      <w:r w:rsidRPr="00A544A4">
        <w:rPr>
          <w:rFonts w:hint="cs"/>
          <w:rtl/>
        </w:rPr>
        <w:t>التأهيل</w:t>
      </w:r>
      <w:r>
        <w:rPr>
          <w:rFonts w:hint="cs"/>
          <w:rtl/>
        </w:rPr>
        <w:t xml:space="preserve"> </w:t>
      </w:r>
      <w:r w:rsidRPr="00A544A4">
        <w:rPr>
          <w:rFonts w:hint="cs"/>
          <w:rtl/>
        </w:rPr>
        <w:t>التي</w:t>
      </w:r>
      <w:r>
        <w:rPr>
          <w:rFonts w:hint="cs"/>
          <w:rtl/>
        </w:rPr>
        <w:t xml:space="preserve"> </w:t>
      </w:r>
      <w:r w:rsidRPr="00A544A4">
        <w:rPr>
          <w:rFonts w:hint="cs"/>
          <w:rtl/>
        </w:rPr>
        <w:t>بدأت</w:t>
      </w:r>
      <w:r>
        <w:rPr>
          <w:rFonts w:hint="cs"/>
          <w:rtl/>
        </w:rPr>
        <w:t xml:space="preserve"> </w:t>
      </w:r>
      <w:r w:rsidRPr="00A544A4">
        <w:rPr>
          <w:rFonts w:hint="cs"/>
          <w:rtl/>
        </w:rPr>
        <w:t>خدماته</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1980.</w:t>
      </w:r>
      <w:r>
        <w:rPr>
          <w:rFonts w:hint="cs"/>
          <w:rtl/>
        </w:rPr>
        <w:t xml:space="preserve"> </w:t>
      </w:r>
      <w:r w:rsidRPr="00A544A4">
        <w:rPr>
          <w:rFonts w:hint="cs"/>
          <w:rtl/>
        </w:rPr>
        <w:t>يستهدف</w:t>
      </w:r>
      <w:r>
        <w:rPr>
          <w:rFonts w:hint="cs"/>
          <w:rtl/>
        </w:rPr>
        <w:t xml:space="preserve"> </w:t>
      </w:r>
      <w:r w:rsidRPr="00A544A4">
        <w:rPr>
          <w:rFonts w:hint="cs"/>
          <w:rtl/>
        </w:rPr>
        <w:t>المركز</w:t>
      </w:r>
      <w:r>
        <w:rPr>
          <w:rFonts w:hint="cs"/>
          <w:rtl/>
        </w:rPr>
        <w:t xml:space="preserve"> </w:t>
      </w:r>
      <w:r w:rsidRPr="00A544A4">
        <w:rPr>
          <w:rFonts w:hint="cs"/>
          <w:rtl/>
        </w:rPr>
        <w:t>الأطفال</w:t>
      </w:r>
      <w:r>
        <w:rPr>
          <w:rFonts w:hint="cs"/>
          <w:rtl/>
        </w:rPr>
        <w:t xml:space="preserve"> </w:t>
      </w:r>
      <w:r w:rsidRPr="00A544A4">
        <w:rPr>
          <w:rFonts w:hint="cs"/>
          <w:rtl/>
        </w:rPr>
        <w:t>الخاضعين</w:t>
      </w:r>
      <w:r>
        <w:rPr>
          <w:rFonts w:hint="cs"/>
          <w:rtl/>
        </w:rPr>
        <w:t xml:space="preserve"> </w:t>
      </w:r>
      <w:r w:rsidRPr="00A544A4">
        <w:rPr>
          <w:rFonts w:hint="cs"/>
          <w:rtl/>
        </w:rPr>
        <w:t>لعمليات</w:t>
      </w:r>
      <w:r>
        <w:rPr>
          <w:rFonts w:hint="cs"/>
          <w:rtl/>
        </w:rPr>
        <w:t xml:space="preserve"> </w:t>
      </w:r>
      <w:r w:rsidRPr="00A544A4">
        <w:rPr>
          <w:rFonts w:hint="cs"/>
          <w:rtl/>
        </w:rPr>
        <w:t>زراعة</w:t>
      </w:r>
      <w:r>
        <w:rPr>
          <w:rFonts w:hint="cs"/>
          <w:rtl/>
        </w:rPr>
        <w:t xml:space="preserve"> </w:t>
      </w:r>
      <w:r w:rsidRPr="00A544A4">
        <w:rPr>
          <w:rFonts w:hint="cs"/>
          <w:rtl/>
        </w:rPr>
        <w:t>القوقعة</w:t>
      </w:r>
      <w:r>
        <w:rPr>
          <w:rFonts w:hint="cs"/>
          <w:rtl/>
        </w:rPr>
        <w:t xml:space="preserve"> </w:t>
      </w:r>
      <w:r w:rsidRPr="00A544A4">
        <w:rPr>
          <w:rFonts w:hint="cs"/>
          <w:rtl/>
        </w:rPr>
        <w:t>والأطفال</w:t>
      </w:r>
      <w:r>
        <w:rPr>
          <w:rFonts w:hint="cs"/>
          <w:rtl/>
        </w:rPr>
        <w:t xml:space="preserve"> </w:t>
      </w:r>
      <w:r w:rsidRPr="00A544A4">
        <w:rPr>
          <w:rFonts w:hint="cs"/>
          <w:rtl/>
        </w:rPr>
        <w:t>ذوي</w:t>
      </w:r>
      <w:r>
        <w:rPr>
          <w:rFonts w:hint="cs"/>
          <w:rtl/>
        </w:rPr>
        <w:t xml:space="preserve"> </w:t>
      </w:r>
      <w:r w:rsidRPr="00A544A4">
        <w:rPr>
          <w:rFonts w:hint="cs"/>
          <w:rtl/>
        </w:rPr>
        <w:t>الاعاقة</w:t>
      </w:r>
      <w:r>
        <w:rPr>
          <w:rFonts w:hint="cs"/>
          <w:rtl/>
        </w:rPr>
        <w:t xml:space="preserve"> </w:t>
      </w:r>
      <w:r w:rsidRPr="00A544A4">
        <w:rPr>
          <w:rFonts w:hint="cs"/>
          <w:rtl/>
        </w:rPr>
        <w:t>السمعية</w:t>
      </w:r>
      <w:r>
        <w:rPr>
          <w:rFonts w:hint="cs"/>
          <w:rtl/>
        </w:rPr>
        <w:t xml:space="preserve"> </w:t>
      </w:r>
      <w:r w:rsidRPr="00A544A4">
        <w:rPr>
          <w:rFonts w:hint="cs"/>
          <w:rtl/>
        </w:rPr>
        <w:t>من</w:t>
      </w:r>
      <w:r>
        <w:rPr>
          <w:rFonts w:hint="cs"/>
          <w:rtl/>
        </w:rPr>
        <w:t xml:space="preserve"> </w:t>
      </w:r>
      <w:r w:rsidRPr="00A544A4">
        <w:rPr>
          <w:rFonts w:hint="cs"/>
          <w:rtl/>
        </w:rPr>
        <w:t>سن</w:t>
      </w:r>
      <w:r>
        <w:rPr>
          <w:rFonts w:hint="cs"/>
          <w:rtl/>
        </w:rPr>
        <w:t xml:space="preserve"> </w:t>
      </w:r>
      <w:r w:rsidRPr="00A544A4">
        <w:rPr>
          <w:rFonts w:hint="cs"/>
          <w:rtl/>
        </w:rPr>
        <w:t>ثلاث</w:t>
      </w:r>
      <w:r>
        <w:rPr>
          <w:rFonts w:hint="cs"/>
          <w:rtl/>
        </w:rPr>
        <w:t xml:space="preserve"> </w:t>
      </w:r>
      <w:r w:rsidRPr="00A544A4">
        <w:rPr>
          <w:rFonts w:hint="cs"/>
          <w:rtl/>
        </w:rPr>
        <w:t>سنوات</w:t>
      </w:r>
      <w:r>
        <w:rPr>
          <w:rFonts w:hint="cs"/>
          <w:rtl/>
        </w:rPr>
        <w:t xml:space="preserve"> </w:t>
      </w:r>
      <w:r w:rsidRPr="00A544A4">
        <w:rPr>
          <w:rFonts w:hint="cs"/>
          <w:rtl/>
        </w:rPr>
        <w:t>إلى</w:t>
      </w:r>
      <w:r>
        <w:rPr>
          <w:rFonts w:hint="cs"/>
          <w:rtl/>
        </w:rPr>
        <w:t xml:space="preserve"> </w:t>
      </w:r>
      <w:r w:rsidRPr="00A544A4">
        <w:rPr>
          <w:rFonts w:hint="cs"/>
          <w:rtl/>
        </w:rPr>
        <w:t>سن</w:t>
      </w:r>
      <w:r>
        <w:rPr>
          <w:rFonts w:hint="cs"/>
          <w:rtl/>
        </w:rPr>
        <w:t xml:space="preserve"> </w:t>
      </w:r>
      <w:r w:rsidRPr="00A544A4">
        <w:rPr>
          <w:rFonts w:hint="cs"/>
          <w:rtl/>
        </w:rPr>
        <w:t>السادسة</w:t>
      </w:r>
      <w:r>
        <w:rPr>
          <w:rFonts w:hint="cs"/>
          <w:rtl/>
        </w:rPr>
        <w:t xml:space="preserve"> </w:t>
      </w:r>
      <w:r w:rsidRPr="00A544A4">
        <w:rPr>
          <w:rFonts w:hint="cs"/>
          <w:rtl/>
        </w:rPr>
        <w:t>عشر.</w:t>
      </w:r>
    </w:p>
    <w:p w:rsidR="00632DB7" w:rsidRPr="00A544A4" w:rsidRDefault="00632DB7" w:rsidP="00632DB7">
      <w:pPr>
        <w:pStyle w:val="SingleTxtGA"/>
      </w:pPr>
      <w:r>
        <w:rPr>
          <w:rFonts w:eastAsia="Calibri" w:hint="cs"/>
          <w:rtl/>
        </w:rPr>
        <w:t>115-</w:t>
      </w:r>
      <w:r w:rsidRPr="00A544A4">
        <w:rPr>
          <w:rFonts w:eastAsia="Calibri"/>
        </w:rPr>
        <w:tab/>
      </w:r>
      <w:r w:rsidRPr="00A544A4">
        <w:rPr>
          <w:rFonts w:hint="cs"/>
          <w:rtl/>
        </w:rPr>
        <w:t>يقوم</w:t>
      </w:r>
      <w:r>
        <w:rPr>
          <w:rFonts w:hint="cs"/>
          <w:rtl/>
        </w:rPr>
        <w:t xml:space="preserve"> </w:t>
      </w:r>
      <w:r w:rsidRPr="00A544A4">
        <w:rPr>
          <w:rFonts w:hint="cs"/>
          <w:rtl/>
          <w:lang w:bidi="ar-BH"/>
        </w:rPr>
        <w:t>مركز</w:t>
      </w:r>
      <w:r>
        <w:rPr>
          <w:rFonts w:hint="cs"/>
          <w:rtl/>
          <w:lang w:bidi="ar-BH"/>
        </w:rPr>
        <w:t xml:space="preserve"> </w:t>
      </w:r>
      <w:r w:rsidRPr="00A544A4">
        <w:rPr>
          <w:rFonts w:hint="cs"/>
          <w:rtl/>
          <w:lang w:bidi="ar-BH"/>
        </w:rPr>
        <w:t>شيخان</w:t>
      </w:r>
      <w:r>
        <w:rPr>
          <w:rFonts w:hint="cs"/>
          <w:rtl/>
          <w:lang w:bidi="ar-BH"/>
        </w:rPr>
        <w:t xml:space="preserve"> </w:t>
      </w:r>
      <w:r w:rsidRPr="00A544A4">
        <w:rPr>
          <w:rFonts w:hint="cs"/>
          <w:rtl/>
          <w:lang w:bidi="ar-BH"/>
        </w:rPr>
        <w:t>الفارسي</w:t>
      </w:r>
      <w:r>
        <w:rPr>
          <w:rFonts w:hint="cs"/>
          <w:rtl/>
          <w:lang w:bidi="ar-BH"/>
        </w:rPr>
        <w:t xml:space="preserve"> </w:t>
      </w:r>
      <w:r w:rsidRPr="00A544A4">
        <w:rPr>
          <w:rFonts w:hint="cs"/>
          <w:rtl/>
          <w:lang w:bidi="ar-BH"/>
        </w:rPr>
        <w:t>للتخاطب</w:t>
      </w:r>
      <w:r>
        <w:rPr>
          <w:rFonts w:hint="cs"/>
          <w:rtl/>
          <w:lang w:bidi="ar-BH"/>
        </w:rPr>
        <w:t xml:space="preserve"> </w:t>
      </w:r>
      <w:r w:rsidRPr="00A544A4">
        <w:rPr>
          <w:rFonts w:hint="cs"/>
          <w:rtl/>
          <w:lang w:bidi="ar-BH"/>
        </w:rPr>
        <w:t>الشامل</w:t>
      </w:r>
      <w:r>
        <w:rPr>
          <w:rFonts w:hint="cs"/>
          <w:rtl/>
        </w:rPr>
        <w:t xml:space="preserve"> </w:t>
      </w:r>
      <w:r w:rsidRPr="00A544A4">
        <w:rPr>
          <w:rFonts w:hint="cs"/>
          <w:rtl/>
        </w:rPr>
        <w:t>بأداء</w:t>
      </w:r>
      <w:r>
        <w:rPr>
          <w:rFonts w:hint="cs"/>
          <w:rtl/>
        </w:rPr>
        <w:t xml:space="preserve"> </w:t>
      </w:r>
      <w:r w:rsidRPr="00A544A4">
        <w:rPr>
          <w:rFonts w:hint="cs"/>
          <w:rtl/>
        </w:rPr>
        <w:t>دور</w:t>
      </w:r>
      <w:r>
        <w:rPr>
          <w:rFonts w:hint="cs"/>
          <w:rtl/>
        </w:rPr>
        <w:t xml:space="preserve"> </w:t>
      </w:r>
      <w:r w:rsidRPr="00A544A4">
        <w:rPr>
          <w:rFonts w:hint="cs"/>
          <w:rtl/>
        </w:rPr>
        <w:t>فاعل</w:t>
      </w:r>
      <w:r>
        <w:rPr>
          <w:rFonts w:hint="cs"/>
          <w:rtl/>
        </w:rPr>
        <w:t xml:space="preserve"> </w:t>
      </w:r>
      <w:r w:rsidRPr="00A544A4">
        <w:rPr>
          <w:rFonts w:hint="cs"/>
          <w:rtl/>
        </w:rPr>
        <w:t>لتأهيل</w:t>
      </w:r>
      <w:r>
        <w:rPr>
          <w:rFonts w:hint="cs"/>
          <w:rtl/>
        </w:rPr>
        <w:t xml:space="preserve"> </w:t>
      </w:r>
      <w:r w:rsidRPr="00A544A4">
        <w:rPr>
          <w:rFonts w:hint="cs"/>
          <w:rtl/>
        </w:rPr>
        <w:t>الأطفال</w:t>
      </w:r>
      <w:r>
        <w:rPr>
          <w:rFonts w:hint="cs"/>
          <w:rtl/>
        </w:rPr>
        <w:t xml:space="preserve"> </w:t>
      </w:r>
      <w:r w:rsidRPr="00A544A4">
        <w:rPr>
          <w:rFonts w:hint="cs"/>
          <w:rtl/>
        </w:rPr>
        <w:t>ضعاف</w:t>
      </w:r>
      <w:r>
        <w:rPr>
          <w:rFonts w:hint="cs"/>
          <w:rtl/>
        </w:rPr>
        <w:t xml:space="preserve"> </w:t>
      </w:r>
      <w:r w:rsidRPr="00A544A4">
        <w:rPr>
          <w:rFonts w:hint="cs"/>
          <w:rtl/>
        </w:rPr>
        <w:t>السمع</w:t>
      </w:r>
      <w:r>
        <w:rPr>
          <w:rFonts w:hint="cs"/>
          <w:rtl/>
        </w:rPr>
        <w:t xml:space="preserve"> </w:t>
      </w:r>
      <w:r w:rsidRPr="00A544A4">
        <w:rPr>
          <w:rFonts w:hint="cs"/>
          <w:rtl/>
        </w:rPr>
        <w:t>ومن</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السمعية</w:t>
      </w:r>
      <w:r>
        <w:rPr>
          <w:rFonts w:hint="cs"/>
          <w:rtl/>
        </w:rPr>
        <w:t xml:space="preserve"> </w:t>
      </w:r>
      <w:r w:rsidRPr="00A544A4">
        <w:rPr>
          <w:rFonts w:hint="cs"/>
          <w:rtl/>
          <w:lang w:bidi="ar-BH"/>
        </w:rPr>
        <w:t>من</w:t>
      </w:r>
      <w:r>
        <w:rPr>
          <w:rFonts w:hint="cs"/>
          <w:rtl/>
          <w:lang w:bidi="ar-BH"/>
        </w:rPr>
        <w:t xml:space="preserve"> </w:t>
      </w:r>
      <w:r w:rsidRPr="00A544A4">
        <w:rPr>
          <w:rFonts w:hint="cs"/>
          <w:rtl/>
          <w:lang w:bidi="ar-BH"/>
        </w:rPr>
        <w:t>هم</w:t>
      </w:r>
      <w:r>
        <w:rPr>
          <w:rFonts w:hint="cs"/>
          <w:rtl/>
          <w:lang w:bidi="ar-BH"/>
        </w:rPr>
        <w:t xml:space="preserve"> </w:t>
      </w:r>
      <w:r w:rsidRPr="00A544A4">
        <w:rPr>
          <w:rFonts w:hint="cs"/>
          <w:rtl/>
          <w:lang w:bidi="ar-BH"/>
        </w:rPr>
        <w:t>قادرون</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التحصيل</w:t>
      </w:r>
      <w:r>
        <w:rPr>
          <w:rFonts w:hint="cs"/>
          <w:rtl/>
          <w:lang w:bidi="ar-BH"/>
        </w:rPr>
        <w:t xml:space="preserve"> </w:t>
      </w:r>
      <w:r w:rsidRPr="00A544A4">
        <w:rPr>
          <w:rFonts w:hint="cs"/>
          <w:rtl/>
          <w:lang w:bidi="ar-BH"/>
        </w:rPr>
        <w:t>الدراسي</w:t>
      </w:r>
      <w:r>
        <w:rPr>
          <w:rFonts w:hint="cs"/>
          <w:rtl/>
          <w:lang w:bidi="ar-BH"/>
        </w:rPr>
        <w:t xml:space="preserve"> </w:t>
      </w:r>
      <w:r w:rsidRPr="00A544A4">
        <w:rPr>
          <w:rFonts w:hint="cs"/>
          <w:rtl/>
          <w:lang w:bidi="ar-BH"/>
        </w:rPr>
        <w:t>الاعتيادي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العادية</w:t>
      </w:r>
      <w:r>
        <w:rPr>
          <w:rFonts w:hint="cs"/>
          <w:rtl/>
          <w:lang w:bidi="ar-BH"/>
        </w:rPr>
        <w:t xml:space="preserve"> </w:t>
      </w:r>
      <w:r w:rsidRPr="00A544A4">
        <w:rPr>
          <w:rFonts w:hint="cs"/>
          <w:rtl/>
          <w:lang w:bidi="ar-BH"/>
        </w:rPr>
        <w:t>لغوياً</w:t>
      </w:r>
      <w:r>
        <w:rPr>
          <w:rFonts w:hint="cs"/>
          <w:rtl/>
          <w:lang w:bidi="ar-BH"/>
        </w:rPr>
        <w:t xml:space="preserve"> </w:t>
      </w:r>
      <w:r w:rsidRPr="00A544A4">
        <w:rPr>
          <w:rFonts w:hint="cs"/>
          <w:rtl/>
          <w:lang w:bidi="ar-BH"/>
        </w:rPr>
        <w:t>وسمعياً</w:t>
      </w:r>
      <w:r>
        <w:rPr>
          <w:rFonts w:hint="cs"/>
          <w:rtl/>
        </w:rPr>
        <w:t xml:space="preserve"> </w:t>
      </w:r>
      <w:r w:rsidRPr="00A544A4">
        <w:rPr>
          <w:rFonts w:hint="cs"/>
          <w:rtl/>
        </w:rPr>
        <w:t>واجتماعياً،</w:t>
      </w:r>
      <w:r>
        <w:rPr>
          <w:rFonts w:hint="cs"/>
          <w:rtl/>
        </w:rPr>
        <w:t xml:space="preserve"> </w:t>
      </w:r>
      <w:r w:rsidRPr="00A544A4">
        <w:rPr>
          <w:rFonts w:hint="cs"/>
          <w:rtl/>
        </w:rPr>
        <w:t>وتمكينهم</w:t>
      </w:r>
      <w:r>
        <w:rPr>
          <w:rFonts w:hint="cs"/>
          <w:rtl/>
        </w:rPr>
        <w:t xml:space="preserve"> </w:t>
      </w:r>
      <w:r w:rsidRPr="00A544A4">
        <w:rPr>
          <w:rFonts w:hint="cs"/>
          <w:rtl/>
        </w:rPr>
        <w:t>من</w:t>
      </w:r>
      <w:r>
        <w:rPr>
          <w:rFonts w:hint="cs"/>
          <w:rtl/>
        </w:rPr>
        <w:t xml:space="preserve"> </w:t>
      </w:r>
      <w:r w:rsidRPr="00A544A4">
        <w:rPr>
          <w:rFonts w:hint="cs"/>
          <w:rtl/>
        </w:rPr>
        <w:t>ممارسة</w:t>
      </w:r>
      <w:r>
        <w:rPr>
          <w:rFonts w:hint="cs"/>
          <w:rtl/>
        </w:rPr>
        <w:t xml:space="preserve"> </w:t>
      </w:r>
      <w:r w:rsidRPr="00A544A4">
        <w:rPr>
          <w:rFonts w:hint="cs"/>
          <w:rtl/>
        </w:rPr>
        <w:t>نشاطهم</w:t>
      </w:r>
      <w:r>
        <w:rPr>
          <w:rFonts w:hint="cs"/>
          <w:rtl/>
        </w:rPr>
        <w:t xml:space="preserve"> </w:t>
      </w:r>
      <w:r w:rsidRPr="00A544A4">
        <w:rPr>
          <w:rFonts w:hint="cs"/>
          <w:rtl/>
        </w:rPr>
        <w:t>التعليمي</w:t>
      </w:r>
      <w:r>
        <w:rPr>
          <w:rFonts w:hint="cs"/>
          <w:rtl/>
        </w:rPr>
        <w:t xml:space="preserve"> </w:t>
      </w:r>
      <w:r w:rsidRPr="00A544A4">
        <w:rPr>
          <w:rFonts w:hint="cs"/>
          <w:rtl/>
        </w:rPr>
        <w:t>بصورة</w:t>
      </w:r>
      <w:r>
        <w:rPr>
          <w:rFonts w:hint="cs"/>
          <w:rtl/>
        </w:rPr>
        <w:t xml:space="preserve"> </w:t>
      </w:r>
      <w:r w:rsidRPr="00A544A4">
        <w:rPr>
          <w:rFonts w:hint="cs"/>
          <w:rtl/>
        </w:rPr>
        <w:t>طبيعية.</w:t>
      </w:r>
      <w:r>
        <w:rPr>
          <w:rFonts w:hint="cs"/>
          <w:rtl/>
        </w:rPr>
        <w:t xml:space="preserve"> </w:t>
      </w:r>
      <w:r w:rsidRPr="00A544A4">
        <w:rPr>
          <w:rFonts w:hint="cs"/>
          <w:rtl/>
        </w:rPr>
        <w:t>كما</w:t>
      </w:r>
      <w:r>
        <w:rPr>
          <w:rFonts w:hint="cs"/>
          <w:rtl/>
        </w:rPr>
        <w:t xml:space="preserve"> </w:t>
      </w:r>
      <w:r w:rsidRPr="00A544A4">
        <w:rPr>
          <w:rFonts w:hint="cs"/>
          <w:rtl/>
        </w:rPr>
        <w:t>يحرص</w:t>
      </w:r>
      <w:r>
        <w:rPr>
          <w:rFonts w:hint="cs"/>
          <w:rtl/>
        </w:rPr>
        <w:t xml:space="preserve"> </w:t>
      </w:r>
      <w:r w:rsidRPr="00A544A4">
        <w:rPr>
          <w:rFonts w:hint="cs"/>
          <w:rtl/>
        </w:rPr>
        <w:t>المركز</w:t>
      </w:r>
      <w:r>
        <w:rPr>
          <w:rFonts w:hint="cs"/>
          <w:rtl/>
        </w:rPr>
        <w:t xml:space="preserve"> </w:t>
      </w:r>
      <w:r w:rsidRPr="00A544A4">
        <w:rPr>
          <w:rFonts w:hint="cs"/>
          <w:rtl/>
        </w:rPr>
        <w:t>على</w:t>
      </w:r>
      <w:r>
        <w:rPr>
          <w:rFonts w:hint="cs"/>
          <w:rtl/>
        </w:rPr>
        <w:t xml:space="preserve"> </w:t>
      </w:r>
      <w:r w:rsidRPr="00A544A4">
        <w:rPr>
          <w:rFonts w:hint="cs"/>
          <w:rtl/>
        </w:rPr>
        <w:t>"</w:t>
      </w:r>
      <w:r w:rsidRPr="00A544A4">
        <w:rPr>
          <w:rFonts w:hint="cs"/>
          <w:rtl/>
          <w:lang w:bidi="ar-BH"/>
        </w:rPr>
        <w:t>تدريب</w:t>
      </w:r>
      <w:r>
        <w:rPr>
          <w:rFonts w:hint="cs"/>
          <w:rtl/>
          <w:lang w:bidi="ar-BH"/>
        </w:rPr>
        <w:t xml:space="preserve"> </w:t>
      </w:r>
      <w:r w:rsidRPr="00A544A4">
        <w:rPr>
          <w:rFonts w:hint="cs"/>
          <w:rtl/>
          <w:lang w:bidi="ar-BH"/>
        </w:rPr>
        <w:t>الكوادر</w:t>
      </w:r>
      <w:r>
        <w:rPr>
          <w:rFonts w:hint="cs"/>
          <w:rtl/>
          <w:lang w:bidi="ar-BH"/>
        </w:rPr>
        <w:t xml:space="preserve"> </w:t>
      </w:r>
      <w:r w:rsidRPr="00A544A4">
        <w:rPr>
          <w:rFonts w:hint="cs"/>
          <w:rtl/>
          <w:lang w:bidi="ar-BH"/>
        </w:rPr>
        <w:t>العاملة</w:t>
      </w:r>
      <w:r>
        <w:rPr>
          <w:rFonts w:hint="cs"/>
          <w:rtl/>
          <w:lang w:bidi="ar-BH"/>
        </w:rPr>
        <w:t xml:space="preserve"> </w:t>
      </w:r>
      <w:r w:rsidRPr="00A544A4">
        <w:rPr>
          <w:rFonts w:hint="cs"/>
          <w:rtl/>
          <w:lang w:bidi="ar-BH"/>
        </w:rPr>
        <w:t>بالمركز</w:t>
      </w:r>
      <w:r>
        <w:rPr>
          <w:rFonts w:hint="cs"/>
          <w:rtl/>
          <w:lang w:bidi="ar-BH"/>
        </w:rPr>
        <w:t xml:space="preserve"> </w:t>
      </w:r>
      <w:r w:rsidRPr="00A544A4">
        <w:rPr>
          <w:rFonts w:hint="cs"/>
          <w:rtl/>
          <w:lang w:bidi="ar-BH"/>
        </w:rPr>
        <w:t>ورفع</w:t>
      </w:r>
      <w:r>
        <w:rPr>
          <w:rFonts w:hint="cs"/>
          <w:rtl/>
          <w:lang w:bidi="ar-BH"/>
        </w:rPr>
        <w:t xml:space="preserve"> </w:t>
      </w:r>
      <w:r w:rsidRPr="00A544A4">
        <w:rPr>
          <w:rFonts w:hint="cs"/>
          <w:rtl/>
          <w:lang w:bidi="ar-BH"/>
        </w:rPr>
        <w:t>كفاءاتها</w:t>
      </w:r>
      <w:r>
        <w:rPr>
          <w:rFonts w:hint="cs"/>
          <w:rtl/>
          <w:lang w:bidi="ar-BH"/>
        </w:rPr>
        <w:t xml:space="preserve"> </w:t>
      </w:r>
      <w:r w:rsidRPr="00A544A4">
        <w:rPr>
          <w:rFonts w:hint="cs"/>
          <w:rtl/>
          <w:lang w:bidi="ar-BH"/>
        </w:rPr>
        <w:t>وتطوير</w:t>
      </w:r>
      <w:r>
        <w:rPr>
          <w:rFonts w:hint="cs"/>
          <w:rtl/>
          <w:lang w:bidi="ar-BH"/>
        </w:rPr>
        <w:t xml:space="preserve"> </w:t>
      </w:r>
      <w:r w:rsidRPr="00A544A4">
        <w:rPr>
          <w:rFonts w:hint="cs"/>
          <w:rtl/>
          <w:lang w:bidi="ar-BH"/>
        </w:rPr>
        <w:t>قدراتهم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تأهيل</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الاعاقة</w:t>
      </w:r>
      <w:r>
        <w:rPr>
          <w:rFonts w:hint="cs"/>
          <w:rtl/>
          <w:lang w:bidi="ar-BH"/>
        </w:rPr>
        <w:t xml:space="preserve"> </w:t>
      </w:r>
      <w:r w:rsidRPr="00A544A4">
        <w:rPr>
          <w:rFonts w:hint="cs"/>
          <w:rtl/>
          <w:lang w:bidi="ar-BH"/>
        </w:rPr>
        <w:t>السمعية"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تنص</w:t>
      </w:r>
      <w:r>
        <w:rPr>
          <w:rFonts w:hint="cs"/>
          <w:rtl/>
          <w:lang w:bidi="ar-BH"/>
        </w:rPr>
        <w:t xml:space="preserve"> </w:t>
      </w:r>
      <w:r w:rsidRPr="00A544A4">
        <w:rPr>
          <w:rFonts w:hint="cs"/>
          <w:rtl/>
          <w:lang w:bidi="ar-BH"/>
        </w:rPr>
        <w:t>عليه</w:t>
      </w:r>
      <w:r>
        <w:rPr>
          <w:rFonts w:hint="cs"/>
          <w:rtl/>
          <w:lang w:bidi="ar-BH"/>
        </w:rPr>
        <w:t xml:space="preserve"> </w:t>
      </w:r>
      <w:r w:rsidRPr="00A544A4">
        <w:rPr>
          <w:rFonts w:hint="cs"/>
          <w:rtl/>
          <w:lang w:bidi="ar-BH"/>
        </w:rPr>
        <w:t>أهداف</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والذي</w:t>
      </w:r>
      <w:r>
        <w:rPr>
          <w:rFonts w:hint="cs"/>
          <w:rtl/>
          <w:lang w:bidi="ar-BH"/>
        </w:rPr>
        <w:t xml:space="preserve"> </w:t>
      </w:r>
      <w:r w:rsidRPr="00A544A4">
        <w:rPr>
          <w:rFonts w:hint="cs"/>
          <w:rtl/>
          <w:lang w:bidi="ar-BH"/>
        </w:rPr>
        <w:t>يعد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الرائدة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منطقة</w:t>
      </w:r>
      <w:r>
        <w:rPr>
          <w:rFonts w:hint="cs"/>
          <w:rtl/>
          <w:lang w:bidi="ar-BH"/>
        </w:rPr>
        <w:t xml:space="preserve"> </w:t>
      </w:r>
      <w:r w:rsidRPr="00A544A4">
        <w:rPr>
          <w:rFonts w:hint="cs"/>
          <w:rtl/>
          <w:lang w:bidi="ar-BH"/>
        </w:rPr>
        <w:t>دول</w:t>
      </w:r>
      <w:r>
        <w:rPr>
          <w:rFonts w:hint="cs"/>
          <w:rtl/>
          <w:lang w:bidi="ar-BH"/>
        </w:rPr>
        <w:t xml:space="preserve"> </w:t>
      </w:r>
      <w:r w:rsidRPr="00A544A4">
        <w:rPr>
          <w:rFonts w:hint="cs"/>
          <w:rtl/>
          <w:lang w:bidi="ar-BH"/>
        </w:rPr>
        <w:t>الخليج</w:t>
      </w:r>
      <w:r>
        <w:rPr>
          <w:rFonts w:hint="cs"/>
          <w:rtl/>
          <w:lang w:bidi="ar-BH"/>
        </w:rPr>
        <w:t xml:space="preserve"> </w:t>
      </w:r>
      <w:r w:rsidRPr="00A544A4">
        <w:rPr>
          <w:rFonts w:hint="cs"/>
          <w:rtl/>
          <w:lang w:bidi="ar-BH"/>
        </w:rPr>
        <w:t>العربية،</w:t>
      </w:r>
      <w:r>
        <w:rPr>
          <w:rFonts w:hint="cs"/>
          <w:rtl/>
          <w:lang w:bidi="ar-BH"/>
        </w:rPr>
        <w:t xml:space="preserve"> </w:t>
      </w:r>
      <w:r w:rsidRPr="00A544A4">
        <w:rPr>
          <w:rFonts w:hint="cs"/>
          <w:rtl/>
          <w:lang w:bidi="ar-BH"/>
        </w:rPr>
        <w:t>ويستقطب</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باقي</w:t>
      </w:r>
      <w:r>
        <w:rPr>
          <w:rFonts w:hint="cs"/>
          <w:rtl/>
          <w:lang w:bidi="ar-BH"/>
        </w:rPr>
        <w:t xml:space="preserve"> </w:t>
      </w:r>
      <w:r w:rsidRPr="00A544A4">
        <w:rPr>
          <w:rFonts w:hint="cs"/>
          <w:rtl/>
          <w:lang w:bidi="ar-BH"/>
        </w:rPr>
        <w:t>دول</w:t>
      </w:r>
      <w:r>
        <w:rPr>
          <w:rFonts w:hint="cs"/>
          <w:rtl/>
          <w:lang w:bidi="ar-BH"/>
        </w:rPr>
        <w:t xml:space="preserve"> </w:t>
      </w:r>
      <w:r w:rsidRPr="00A544A4">
        <w:rPr>
          <w:rFonts w:hint="cs"/>
          <w:rtl/>
          <w:lang w:bidi="ar-BH"/>
        </w:rPr>
        <w:t>مجلس</w:t>
      </w:r>
      <w:r>
        <w:rPr>
          <w:rFonts w:hint="cs"/>
          <w:rtl/>
          <w:lang w:bidi="ar-BH"/>
        </w:rPr>
        <w:t xml:space="preserve"> </w:t>
      </w:r>
      <w:r w:rsidRPr="00A544A4">
        <w:rPr>
          <w:rFonts w:hint="cs"/>
          <w:rtl/>
          <w:lang w:bidi="ar-BH"/>
        </w:rPr>
        <w:t>التعاون</w:t>
      </w:r>
      <w:r w:rsidRPr="00A544A4">
        <w:t>.</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يهدف</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تدريب</w:t>
      </w:r>
      <w:r>
        <w:rPr>
          <w:rFonts w:hint="cs"/>
          <w:rtl/>
          <w:lang w:bidi="ar-BH"/>
        </w:rPr>
        <w:t xml:space="preserve"> </w:t>
      </w:r>
      <w:r w:rsidRPr="00A544A4">
        <w:rPr>
          <w:rFonts w:hint="cs"/>
          <w:rtl/>
          <w:lang w:bidi="ar-BH"/>
        </w:rPr>
        <w:t>أسر</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كيفية</w:t>
      </w:r>
      <w:r>
        <w:rPr>
          <w:rFonts w:hint="cs"/>
          <w:rtl/>
          <w:lang w:bidi="ar-BH"/>
        </w:rPr>
        <w:t xml:space="preserve"> </w:t>
      </w:r>
      <w:r w:rsidRPr="00A544A4">
        <w:rPr>
          <w:rFonts w:hint="cs"/>
          <w:rtl/>
          <w:lang w:bidi="ar-BH"/>
        </w:rPr>
        <w:t>التخاطب</w:t>
      </w:r>
      <w:r>
        <w:rPr>
          <w:rFonts w:hint="cs"/>
          <w:rtl/>
          <w:lang w:bidi="ar-BH"/>
        </w:rPr>
        <w:t xml:space="preserve"> </w:t>
      </w:r>
      <w:r w:rsidRPr="00A544A4">
        <w:rPr>
          <w:rFonts w:hint="cs"/>
          <w:rtl/>
          <w:lang w:bidi="ar-BH"/>
        </w:rPr>
        <w:t>والتعامل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أبنائهم،</w:t>
      </w:r>
      <w:r>
        <w:rPr>
          <w:rFonts w:hint="cs"/>
          <w:rtl/>
          <w:lang w:bidi="ar-BH"/>
        </w:rPr>
        <w:t xml:space="preserve"> </w:t>
      </w:r>
      <w:r w:rsidRPr="00A544A4">
        <w:rPr>
          <w:rFonts w:hint="cs"/>
          <w:rtl/>
          <w:lang w:bidi="ar-BH"/>
        </w:rPr>
        <w:t>وتنمية</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الصحي</w:t>
      </w:r>
      <w:r>
        <w:rPr>
          <w:rFonts w:hint="cs"/>
          <w:rtl/>
          <w:lang w:bidi="ar-BH"/>
        </w:rPr>
        <w:t xml:space="preserve"> </w:t>
      </w:r>
      <w:r w:rsidRPr="00A544A4">
        <w:rPr>
          <w:rFonts w:hint="cs"/>
          <w:rtl/>
          <w:lang w:bidi="ar-BH"/>
        </w:rPr>
        <w:t>واكتساب</w:t>
      </w:r>
      <w:r>
        <w:rPr>
          <w:rFonts w:hint="cs"/>
          <w:rtl/>
          <w:lang w:bidi="ar-BH"/>
        </w:rPr>
        <w:t xml:space="preserve"> </w:t>
      </w:r>
      <w:r w:rsidRPr="00A544A4">
        <w:rPr>
          <w:rFonts w:hint="cs"/>
          <w:rtl/>
          <w:lang w:bidi="ar-BH"/>
        </w:rPr>
        <w:t>العادات</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السليمة</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طريق</w:t>
      </w:r>
      <w:r>
        <w:rPr>
          <w:rFonts w:hint="cs"/>
          <w:rtl/>
          <w:lang w:bidi="ar-BH"/>
        </w:rPr>
        <w:t xml:space="preserve"> </w:t>
      </w:r>
      <w:r w:rsidRPr="00A544A4">
        <w:rPr>
          <w:rFonts w:hint="cs"/>
          <w:rtl/>
          <w:lang w:bidi="ar-BH"/>
        </w:rPr>
        <w:t>برنامج</w:t>
      </w:r>
      <w:r>
        <w:rPr>
          <w:rFonts w:hint="cs"/>
          <w:rtl/>
          <w:lang w:bidi="ar-BH"/>
        </w:rPr>
        <w:t xml:space="preserve"> </w:t>
      </w:r>
      <w:r w:rsidRPr="00A544A4">
        <w:rPr>
          <w:rFonts w:hint="cs"/>
          <w:rtl/>
          <w:lang w:bidi="ar-BH"/>
        </w:rPr>
        <w:t>متكامل</w:t>
      </w:r>
      <w:r>
        <w:rPr>
          <w:rFonts w:hint="cs"/>
          <w:rtl/>
          <w:lang w:bidi="ar-BH"/>
        </w:rPr>
        <w:t xml:space="preserve"> </w:t>
      </w:r>
      <w:r w:rsidRPr="00A544A4">
        <w:rPr>
          <w:rFonts w:hint="cs"/>
          <w:rtl/>
          <w:lang w:bidi="ar-BH"/>
        </w:rPr>
        <w:t>للتربية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والوقاية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الأمراض</w:t>
      </w:r>
      <w:r>
        <w:rPr>
          <w:rFonts w:hint="cs"/>
          <w:rtl/>
          <w:lang w:bidi="ar-BH"/>
        </w:rPr>
        <w:t xml:space="preserve"> </w:t>
      </w:r>
      <w:r w:rsidRPr="00A544A4">
        <w:rPr>
          <w:rFonts w:hint="cs"/>
          <w:rtl/>
          <w:lang w:bidi="ar-BH"/>
        </w:rPr>
        <w:t>والحوادث</w:t>
      </w:r>
      <w:r>
        <w:rPr>
          <w:rFonts w:hint="cs"/>
          <w:rtl/>
        </w:rPr>
        <w:t>.</w:t>
      </w:r>
    </w:p>
    <w:p w:rsidR="00632DB7" w:rsidRPr="00A544A4" w:rsidRDefault="00632DB7" w:rsidP="00632DB7">
      <w:pPr>
        <w:pStyle w:val="H23GA"/>
        <w:rPr>
          <w:rtl/>
          <w:lang w:bidi="ar-BH"/>
        </w:rPr>
      </w:pPr>
      <w:r>
        <w:rPr>
          <w:rtl/>
          <w:lang w:bidi="ar-BH"/>
        </w:rPr>
        <w:lastRenderedPageBreak/>
        <w:tab/>
      </w:r>
      <w:r>
        <w:rPr>
          <w:rtl/>
          <w:lang w:bidi="ar-BH"/>
        </w:rPr>
        <w:tab/>
      </w:r>
      <w:r w:rsidRPr="00A544A4">
        <w:rPr>
          <w:rFonts w:hint="cs"/>
          <w:rtl/>
          <w:lang w:bidi="ar-BH"/>
        </w:rPr>
        <w:t>برنامج</w:t>
      </w:r>
      <w:r>
        <w:rPr>
          <w:rFonts w:hint="cs"/>
          <w:rtl/>
          <w:lang w:bidi="ar-BH"/>
        </w:rPr>
        <w:t xml:space="preserve"> </w:t>
      </w:r>
      <w:r w:rsidRPr="00A544A4">
        <w:rPr>
          <w:rFonts w:hint="cs"/>
          <w:rtl/>
          <w:lang w:bidi="ar-BH"/>
        </w:rPr>
        <w:t>منح</w:t>
      </w:r>
      <w:r>
        <w:rPr>
          <w:rFonts w:hint="cs"/>
          <w:rtl/>
          <w:lang w:bidi="ar-BH"/>
        </w:rPr>
        <w:t xml:space="preserve"> </w:t>
      </w:r>
      <w:r w:rsidRPr="00A544A4">
        <w:rPr>
          <w:rFonts w:hint="cs"/>
          <w:rtl/>
          <w:lang w:bidi="ar-BH"/>
        </w:rPr>
        <w:t>التأهيل</w:t>
      </w:r>
      <w:r>
        <w:rPr>
          <w:rFonts w:hint="cs"/>
          <w:rtl/>
          <w:lang w:bidi="ar-BH"/>
        </w:rPr>
        <w:t xml:space="preserve"> </w:t>
      </w:r>
      <w:r w:rsidRPr="00A544A4">
        <w:rPr>
          <w:rFonts w:hint="cs"/>
          <w:rtl/>
          <w:lang w:bidi="ar-BH"/>
        </w:rPr>
        <w:t>الاكاديمي</w:t>
      </w:r>
      <w:r>
        <w:rPr>
          <w:rFonts w:hint="cs"/>
          <w:rtl/>
          <w:lang w:bidi="ar-BH"/>
        </w:rPr>
        <w:t xml:space="preserve"> </w:t>
      </w:r>
      <w:r w:rsidRPr="00A544A4">
        <w:rPr>
          <w:rFonts w:hint="cs"/>
          <w:rtl/>
          <w:lang w:bidi="ar-BH"/>
        </w:rPr>
        <w:t>للمراكز</w:t>
      </w:r>
      <w:r>
        <w:rPr>
          <w:rFonts w:hint="cs"/>
          <w:rtl/>
          <w:lang w:bidi="ar-BH"/>
        </w:rPr>
        <w:t xml:space="preserve"> </w:t>
      </w:r>
      <w:r w:rsidRPr="00A544A4">
        <w:rPr>
          <w:rFonts w:hint="cs"/>
          <w:rtl/>
          <w:lang w:bidi="ar-BH"/>
        </w:rPr>
        <w:t>التأهيلية</w:t>
      </w:r>
      <w:r>
        <w:rPr>
          <w:rFonts w:hint="cs"/>
          <w:rtl/>
          <w:lang w:bidi="ar-BH"/>
        </w:rPr>
        <w:t xml:space="preserve"> </w:t>
      </w:r>
      <w:r w:rsidRPr="00A544A4">
        <w:rPr>
          <w:rFonts w:hint="cs"/>
          <w:rtl/>
          <w:lang w:bidi="ar-BH"/>
        </w:rPr>
        <w:t>الأهلية</w:t>
      </w:r>
      <w:r>
        <w:rPr>
          <w:rFonts w:hint="cs"/>
          <w:rtl/>
          <w:lang w:bidi="ar-BH"/>
        </w:rPr>
        <w:t xml:space="preserve"> </w:t>
      </w:r>
      <w:r w:rsidRPr="00A544A4">
        <w:rPr>
          <w:rFonts w:hint="cs"/>
          <w:rtl/>
          <w:lang w:bidi="ar-BH"/>
        </w:rPr>
        <w:t>العاملة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p>
    <w:p w:rsidR="00632DB7" w:rsidRPr="00A544A4" w:rsidRDefault="00632DB7" w:rsidP="00632DB7">
      <w:pPr>
        <w:pStyle w:val="SingleTxtGA"/>
      </w:pPr>
      <w:r>
        <w:rPr>
          <w:rFonts w:eastAsia="Calibri" w:hint="cs"/>
          <w:rtl/>
        </w:rPr>
        <w:t>116-</w:t>
      </w:r>
      <w:r w:rsidRPr="00A544A4">
        <w:rPr>
          <w:rFonts w:eastAsia="Calibri"/>
        </w:rPr>
        <w:tab/>
      </w:r>
      <w:r w:rsidRPr="00A544A4">
        <w:rPr>
          <w:rFonts w:hint="cs"/>
          <w:rtl/>
          <w:lang w:bidi="ar-BH"/>
        </w:rPr>
        <w:t>بادرت</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ببرنامج</w:t>
      </w:r>
      <w:r>
        <w:rPr>
          <w:rFonts w:hint="cs"/>
          <w:rtl/>
          <w:lang w:bidi="ar-BH"/>
        </w:rPr>
        <w:t xml:space="preserve"> </w:t>
      </w:r>
      <w:r w:rsidRPr="00A544A4">
        <w:rPr>
          <w:rFonts w:hint="cs"/>
          <w:rtl/>
          <w:lang w:bidi="ar-BH"/>
        </w:rPr>
        <w:t>منح</w:t>
      </w:r>
      <w:r>
        <w:rPr>
          <w:rFonts w:hint="cs"/>
          <w:rtl/>
          <w:lang w:bidi="ar-BH"/>
        </w:rPr>
        <w:t xml:space="preserve"> </w:t>
      </w:r>
      <w:r w:rsidRPr="00A544A4">
        <w:rPr>
          <w:rFonts w:hint="cs"/>
          <w:rtl/>
          <w:lang w:bidi="ar-BH"/>
        </w:rPr>
        <w:t>التأهيل</w:t>
      </w:r>
      <w:r>
        <w:rPr>
          <w:rFonts w:hint="cs"/>
          <w:rtl/>
          <w:lang w:bidi="ar-BH"/>
        </w:rPr>
        <w:t xml:space="preserve"> </w:t>
      </w:r>
      <w:r w:rsidRPr="00A544A4">
        <w:rPr>
          <w:rFonts w:hint="cs"/>
          <w:rtl/>
          <w:lang w:bidi="ar-BH"/>
        </w:rPr>
        <w:t>الأكاديمي</w:t>
      </w:r>
      <w:r>
        <w:rPr>
          <w:rFonts w:hint="cs"/>
          <w:rtl/>
          <w:lang w:bidi="ar-BH"/>
        </w:rPr>
        <w:t xml:space="preserve"> </w:t>
      </w:r>
      <w:r w:rsidRPr="00A544A4">
        <w:rPr>
          <w:rFonts w:hint="cs"/>
          <w:rtl/>
          <w:lang w:bidi="ar-BH"/>
        </w:rPr>
        <w:t>للطلبة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الملتحقين</w:t>
      </w:r>
      <w:r>
        <w:rPr>
          <w:rFonts w:hint="cs"/>
          <w:rtl/>
          <w:lang w:bidi="ar-BH"/>
        </w:rPr>
        <w:t xml:space="preserve"> </w:t>
      </w:r>
      <w:r w:rsidRPr="00A544A4">
        <w:rPr>
          <w:rFonts w:hint="cs"/>
          <w:rtl/>
          <w:lang w:bidi="ar-BH"/>
        </w:rPr>
        <w:t>بالمراكز</w:t>
      </w:r>
      <w:r>
        <w:rPr>
          <w:rFonts w:hint="cs"/>
          <w:rtl/>
          <w:lang w:bidi="ar-BH"/>
        </w:rPr>
        <w:t xml:space="preserve"> </w:t>
      </w:r>
      <w:r w:rsidRPr="00A544A4">
        <w:rPr>
          <w:rFonts w:hint="cs"/>
          <w:rtl/>
          <w:lang w:bidi="ar-BH"/>
        </w:rPr>
        <w:t>الأهلية</w:t>
      </w:r>
      <w:r>
        <w:rPr>
          <w:rFonts w:hint="cs"/>
          <w:rtl/>
          <w:lang w:bidi="ar-BH"/>
        </w:rPr>
        <w:t xml:space="preserve"> </w:t>
      </w:r>
      <w:r w:rsidRPr="00A544A4">
        <w:rPr>
          <w:rFonts w:hint="cs"/>
          <w:rtl/>
          <w:lang w:bidi="ar-BH"/>
        </w:rPr>
        <w:t>المختصة</w:t>
      </w:r>
      <w:r>
        <w:rPr>
          <w:rFonts w:hint="cs"/>
          <w:rtl/>
          <w:lang w:bidi="ar-BH"/>
        </w:rPr>
        <w:t xml:space="preserve"> </w:t>
      </w:r>
      <w:r w:rsidRPr="00A544A4">
        <w:rPr>
          <w:rFonts w:hint="cs"/>
          <w:rtl/>
          <w:lang w:bidi="ar-BH"/>
        </w:rPr>
        <w:t>بشؤون</w:t>
      </w:r>
      <w:r>
        <w:rPr>
          <w:rFonts w:hint="cs"/>
          <w:rtl/>
          <w:lang w:bidi="ar-BH"/>
        </w:rPr>
        <w:t xml:space="preserve"> </w:t>
      </w:r>
      <w:r w:rsidRPr="00A544A4">
        <w:rPr>
          <w:rFonts w:hint="cs"/>
          <w:rtl/>
          <w:lang w:bidi="ar-BH"/>
        </w:rPr>
        <w:t>رعاية</w:t>
      </w:r>
      <w:r>
        <w:rPr>
          <w:rFonts w:hint="cs"/>
          <w:rtl/>
          <w:lang w:bidi="ar-BH"/>
        </w:rPr>
        <w:t xml:space="preserve"> </w:t>
      </w:r>
      <w:r w:rsidRPr="00A544A4">
        <w:rPr>
          <w:rFonts w:hint="cs"/>
          <w:rtl/>
          <w:lang w:bidi="ar-BH"/>
        </w:rPr>
        <w:t>وتأهيل</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قرار</w:t>
      </w:r>
      <w:r>
        <w:rPr>
          <w:rFonts w:hint="cs"/>
          <w:rtl/>
          <w:lang w:bidi="ar-BH"/>
        </w:rPr>
        <w:t xml:space="preserve"> </w:t>
      </w:r>
      <w:r w:rsidRPr="00A544A4">
        <w:rPr>
          <w:rFonts w:hint="cs"/>
          <w:rtl/>
          <w:lang w:bidi="ar-BH"/>
        </w:rPr>
        <w:t>مجلس</w:t>
      </w:r>
      <w:r>
        <w:rPr>
          <w:rFonts w:hint="cs"/>
          <w:rtl/>
          <w:lang w:bidi="ar-BH"/>
        </w:rPr>
        <w:t xml:space="preserve"> </w:t>
      </w:r>
      <w:r w:rsidRPr="00A544A4">
        <w:rPr>
          <w:rFonts w:hint="cs"/>
          <w:rtl/>
          <w:lang w:bidi="ar-BH"/>
        </w:rPr>
        <w:t>الوزراء</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(01-2058).</w:t>
      </w:r>
      <w:r>
        <w:rPr>
          <w:rFonts w:hint="cs"/>
          <w:rtl/>
          <w:lang w:bidi="ar-BH"/>
        </w:rPr>
        <w:t xml:space="preserve"> </w:t>
      </w:r>
      <w:r w:rsidRPr="00A544A4">
        <w:rPr>
          <w:rFonts w:hint="cs"/>
          <w:rtl/>
          <w:lang w:bidi="ar-BH"/>
        </w:rPr>
        <w:t>وإيمانًا</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بأهمية</w:t>
      </w:r>
      <w:r>
        <w:rPr>
          <w:rFonts w:hint="cs"/>
          <w:rtl/>
          <w:lang w:bidi="ar-BH"/>
        </w:rPr>
        <w:t xml:space="preserve"> </w:t>
      </w:r>
      <w:r w:rsidRPr="00A544A4">
        <w:rPr>
          <w:rFonts w:hint="cs"/>
          <w:rtl/>
          <w:lang w:bidi="ar-BH"/>
        </w:rPr>
        <w:t>تأهيل</w:t>
      </w:r>
      <w:r>
        <w:rPr>
          <w:rFonts w:hint="cs"/>
          <w:rtl/>
          <w:lang w:bidi="ar-BH"/>
        </w:rPr>
        <w:t xml:space="preserve"> </w:t>
      </w:r>
      <w:r w:rsidRPr="00A544A4">
        <w:rPr>
          <w:rFonts w:hint="cs"/>
          <w:rtl/>
          <w:lang w:bidi="ar-BH"/>
        </w:rPr>
        <w:t>وتمكين</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ورفع</w:t>
      </w:r>
      <w:r>
        <w:rPr>
          <w:rFonts w:hint="cs"/>
          <w:rtl/>
          <w:lang w:bidi="ar-BH"/>
        </w:rPr>
        <w:t xml:space="preserve"> </w:t>
      </w:r>
      <w:r w:rsidRPr="00A544A4">
        <w:rPr>
          <w:rFonts w:hint="cs"/>
          <w:rtl/>
          <w:lang w:bidi="ar-BH"/>
        </w:rPr>
        <w:t>مهاراتهم</w:t>
      </w:r>
      <w:r>
        <w:rPr>
          <w:rFonts w:hint="cs"/>
          <w:rtl/>
          <w:lang w:bidi="ar-BH"/>
        </w:rPr>
        <w:t xml:space="preserve"> </w:t>
      </w:r>
      <w:r w:rsidRPr="00A544A4">
        <w:rPr>
          <w:rFonts w:hint="cs"/>
          <w:rtl/>
          <w:lang w:bidi="ar-BH"/>
        </w:rPr>
        <w:t>بما</w:t>
      </w:r>
      <w:r>
        <w:rPr>
          <w:rFonts w:hint="cs"/>
          <w:rtl/>
          <w:lang w:bidi="ar-BH"/>
        </w:rPr>
        <w:t xml:space="preserve"> </w:t>
      </w:r>
      <w:r w:rsidRPr="00A544A4">
        <w:rPr>
          <w:rFonts w:hint="cs"/>
          <w:rtl/>
          <w:lang w:bidi="ar-BH"/>
        </w:rPr>
        <w:t>يسمح</w:t>
      </w:r>
      <w:r>
        <w:rPr>
          <w:rFonts w:hint="cs"/>
          <w:rtl/>
          <w:lang w:bidi="ar-BH"/>
        </w:rPr>
        <w:t xml:space="preserve"> </w:t>
      </w:r>
      <w:r w:rsidRPr="00A544A4">
        <w:rPr>
          <w:rFonts w:hint="cs"/>
          <w:rtl/>
          <w:lang w:bidi="ar-BH"/>
        </w:rPr>
        <w:t>بإدماجهم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يقدم</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منح</w:t>
      </w:r>
      <w:r>
        <w:rPr>
          <w:rFonts w:hint="cs"/>
          <w:rtl/>
          <w:lang w:bidi="ar-BH"/>
        </w:rPr>
        <w:t xml:space="preserve"> </w:t>
      </w:r>
      <w:r w:rsidRPr="00A544A4">
        <w:rPr>
          <w:rFonts w:hint="cs"/>
          <w:rtl/>
          <w:lang w:bidi="ar-BH"/>
        </w:rPr>
        <w:t>مالية</w:t>
      </w:r>
      <w:r>
        <w:rPr>
          <w:rFonts w:hint="cs"/>
          <w:rtl/>
          <w:lang w:bidi="ar-BH"/>
        </w:rPr>
        <w:t xml:space="preserve"> </w:t>
      </w:r>
      <w:r w:rsidRPr="00A544A4">
        <w:rPr>
          <w:rFonts w:hint="cs"/>
          <w:rtl/>
          <w:lang w:bidi="ar-BH"/>
        </w:rPr>
        <w:t>مخصصة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الميزانية</w:t>
      </w:r>
      <w:r>
        <w:rPr>
          <w:rFonts w:hint="cs"/>
          <w:rtl/>
          <w:lang w:bidi="ar-BH"/>
        </w:rPr>
        <w:t xml:space="preserve"> </w:t>
      </w:r>
      <w:r w:rsidRPr="00A544A4">
        <w:rPr>
          <w:rFonts w:hint="cs"/>
          <w:rtl/>
          <w:lang w:bidi="ar-BH"/>
        </w:rPr>
        <w:t>التشغيلية</w:t>
      </w:r>
      <w:r>
        <w:rPr>
          <w:rFonts w:hint="cs"/>
          <w:rtl/>
          <w:lang w:bidi="ar-BH"/>
        </w:rPr>
        <w:t xml:space="preserve"> </w:t>
      </w:r>
      <w:r w:rsidRPr="00A544A4">
        <w:rPr>
          <w:rFonts w:hint="cs"/>
          <w:rtl/>
          <w:lang w:bidi="ar-BH"/>
        </w:rPr>
        <w:t>للسنة</w:t>
      </w:r>
      <w:r>
        <w:rPr>
          <w:rFonts w:hint="cs"/>
          <w:rtl/>
          <w:lang w:bidi="ar-BH"/>
        </w:rPr>
        <w:t xml:space="preserve"> </w:t>
      </w:r>
      <w:r w:rsidRPr="00A544A4">
        <w:rPr>
          <w:rFonts w:hint="cs"/>
          <w:rtl/>
          <w:lang w:bidi="ar-BH"/>
        </w:rPr>
        <w:t>الدراسية</w:t>
      </w:r>
      <w:r>
        <w:rPr>
          <w:rFonts w:hint="cs"/>
          <w:rtl/>
          <w:lang w:bidi="ar-BH"/>
        </w:rPr>
        <w:t xml:space="preserve"> </w:t>
      </w:r>
      <w:r w:rsidRPr="00A544A4">
        <w:rPr>
          <w:rFonts w:hint="cs"/>
          <w:rtl/>
          <w:lang w:bidi="ar-BH"/>
        </w:rPr>
        <w:t>للمؤسسات</w:t>
      </w:r>
      <w:r>
        <w:rPr>
          <w:rFonts w:hint="cs"/>
          <w:rtl/>
          <w:lang w:bidi="ar-BH"/>
        </w:rPr>
        <w:t xml:space="preserve"> </w:t>
      </w:r>
      <w:r w:rsidRPr="00A544A4">
        <w:rPr>
          <w:rFonts w:hint="cs"/>
          <w:rtl/>
          <w:lang w:bidi="ar-BH"/>
        </w:rPr>
        <w:t>الأهلية</w:t>
      </w:r>
      <w:r>
        <w:rPr>
          <w:rFonts w:hint="cs"/>
          <w:rtl/>
          <w:lang w:bidi="ar-BH"/>
        </w:rPr>
        <w:t xml:space="preserve"> </w:t>
      </w:r>
      <w:r w:rsidRPr="00A544A4">
        <w:rPr>
          <w:rFonts w:hint="cs"/>
          <w:rtl/>
          <w:lang w:bidi="ar-BH"/>
        </w:rPr>
        <w:t>اللاربحية،</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بدأ</w:t>
      </w:r>
      <w:r>
        <w:rPr>
          <w:rFonts w:hint="cs"/>
          <w:rtl/>
          <w:lang w:bidi="ar-BH"/>
        </w:rPr>
        <w:t xml:space="preserve"> </w:t>
      </w:r>
      <w:r w:rsidRPr="00A544A4">
        <w:rPr>
          <w:rFonts w:hint="cs"/>
          <w:rtl/>
          <w:lang w:bidi="ar-BH"/>
        </w:rPr>
        <w:t>المشروع</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2010،</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دراسة</w:t>
      </w:r>
      <w:r>
        <w:rPr>
          <w:rFonts w:hint="cs"/>
          <w:rtl/>
          <w:lang w:bidi="ar-BH"/>
        </w:rPr>
        <w:t xml:space="preserve"> </w:t>
      </w:r>
      <w:r w:rsidRPr="00A544A4">
        <w:rPr>
          <w:rFonts w:hint="cs"/>
          <w:rtl/>
          <w:lang w:bidi="ar-BH"/>
        </w:rPr>
        <w:t>أوضاع</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العاملة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ومعاينة</w:t>
      </w:r>
      <w:r>
        <w:rPr>
          <w:rFonts w:hint="cs"/>
          <w:rtl/>
          <w:lang w:bidi="ar-BH"/>
        </w:rPr>
        <w:t xml:space="preserve"> </w:t>
      </w:r>
      <w:r w:rsidRPr="00A544A4">
        <w:rPr>
          <w:rFonts w:hint="cs"/>
          <w:rtl/>
          <w:lang w:bidi="ar-BH"/>
        </w:rPr>
        <w:t>حاجتها</w:t>
      </w:r>
      <w:r>
        <w:rPr>
          <w:rFonts w:hint="cs"/>
          <w:rtl/>
          <w:lang w:bidi="ar-BH"/>
        </w:rPr>
        <w:t xml:space="preserve"> </w:t>
      </w:r>
      <w:r w:rsidRPr="00A544A4">
        <w:rPr>
          <w:rFonts w:hint="cs"/>
          <w:rtl/>
          <w:lang w:bidi="ar-BH"/>
        </w:rPr>
        <w:t>للدعم</w:t>
      </w:r>
      <w:r>
        <w:rPr>
          <w:rFonts w:hint="cs"/>
          <w:rtl/>
          <w:lang w:bidi="ar-BH"/>
        </w:rPr>
        <w:t xml:space="preserve"> </w:t>
      </w:r>
      <w:r w:rsidRPr="00A544A4">
        <w:rPr>
          <w:rFonts w:hint="cs"/>
          <w:rtl/>
          <w:lang w:bidi="ar-BH"/>
        </w:rPr>
        <w:t>المادي،</w:t>
      </w:r>
      <w:r>
        <w:rPr>
          <w:rFonts w:hint="cs"/>
          <w:rtl/>
          <w:lang w:bidi="ar-BH"/>
        </w:rPr>
        <w:t xml:space="preserve"> </w:t>
      </w:r>
      <w:r w:rsidRPr="00A544A4">
        <w:rPr>
          <w:rFonts w:hint="cs"/>
          <w:rtl/>
          <w:lang w:bidi="ar-BH"/>
        </w:rPr>
        <w:t>وقد</w:t>
      </w:r>
      <w:r>
        <w:rPr>
          <w:rFonts w:hint="cs"/>
          <w:rtl/>
          <w:lang w:bidi="ar-BH"/>
        </w:rPr>
        <w:t xml:space="preserve"> </w:t>
      </w:r>
      <w:r w:rsidRPr="00A544A4">
        <w:rPr>
          <w:rFonts w:hint="cs"/>
          <w:rtl/>
          <w:lang w:bidi="ar-BH"/>
        </w:rPr>
        <w:t>بلغت</w:t>
      </w:r>
      <w:r>
        <w:rPr>
          <w:rFonts w:hint="cs"/>
          <w:rtl/>
          <w:lang w:bidi="ar-BH"/>
        </w:rPr>
        <w:t xml:space="preserve"> </w:t>
      </w:r>
      <w:r w:rsidRPr="00A544A4">
        <w:rPr>
          <w:rFonts w:hint="cs"/>
          <w:rtl/>
          <w:lang w:bidi="ar-BH"/>
        </w:rPr>
        <w:t>تكلفة</w:t>
      </w:r>
      <w:r>
        <w:rPr>
          <w:rFonts w:hint="cs"/>
          <w:rtl/>
          <w:lang w:bidi="ar-BH"/>
        </w:rPr>
        <w:t xml:space="preserve"> </w:t>
      </w:r>
      <w:r w:rsidRPr="00A544A4">
        <w:rPr>
          <w:rFonts w:hint="cs"/>
          <w:rtl/>
          <w:lang w:bidi="ar-BH"/>
        </w:rPr>
        <w:t>ميزانيتها</w:t>
      </w:r>
      <w:r>
        <w:rPr>
          <w:rFonts w:hint="cs"/>
          <w:rtl/>
          <w:lang w:bidi="ar-BH"/>
        </w:rPr>
        <w:t xml:space="preserve"> </w:t>
      </w:r>
      <w:r w:rsidRPr="00A544A4">
        <w:rPr>
          <w:rFonts w:hint="cs"/>
          <w:rtl/>
          <w:lang w:bidi="ar-BH"/>
        </w:rPr>
        <w:t>التقديرية</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2010/2011</w:t>
      </w:r>
      <w:r>
        <w:rPr>
          <w:rFonts w:hint="cs"/>
          <w:rtl/>
          <w:lang w:bidi="ar-BH"/>
        </w:rPr>
        <w:t xml:space="preserve"> </w:t>
      </w:r>
      <w:r w:rsidRPr="00A544A4">
        <w:rPr>
          <w:rFonts w:hint="cs"/>
          <w:rtl/>
          <w:lang w:bidi="ar-BH"/>
        </w:rPr>
        <w:t>مليون</w:t>
      </w:r>
      <w:r>
        <w:rPr>
          <w:rFonts w:hint="cs"/>
          <w:rtl/>
          <w:lang w:bidi="ar-BH"/>
        </w:rPr>
        <w:t xml:space="preserve"> </w:t>
      </w:r>
      <w:r w:rsidRPr="00A544A4">
        <w:rPr>
          <w:rFonts w:hint="cs"/>
          <w:rtl/>
          <w:lang w:bidi="ar-BH"/>
        </w:rPr>
        <w:t>و200</w:t>
      </w:r>
      <w:r>
        <w:rPr>
          <w:rFonts w:hint="cs"/>
          <w:rtl/>
          <w:lang w:bidi="ar-BH"/>
        </w:rPr>
        <w:t xml:space="preserve"> </w:t>
      </w:r>
      <w:r w:rsidRPr="00A544A4">
        <w:rPr>
          <w:rFonts w:hint="cs"/>
          <w:rtl/>
          <w:lang w:bidi="ar-BH"/>
        </w:rPr>
        <w:t>ألف</w:t>
      </w:r>
      <w:r>
        <w:rPr>
          <w:rFonts w:hint="cs"/>
          <w:rtl/>
          <w:lang w:bidi="ar-BH"/>
        </w:rPr>
        <w:t xml:space="preserve"> </w:t>
      </w:r>
      <w:r w:rsidRPr="00A544A4">
        <w:rPr>
          <w:rFonts w:hint="cs"/>
          <w:rtl/>
          <w:lang w:bidi="ar-BH"/>
        </w:rPr>
        <w:t>دينار،</w:t>
      </w:r>
      <w:r>
        <w:rPr>
          <w:rFonts w:hint="cs"/>
          <w:rtl/>
          <w:lang w:bidi="ar-BH"/>
        </w:rPr>
        <w:t xml:space="preserve"> </w:t>
      </w:r>
      <w:r w:rsidRPr="00A544A4">
        <w:rPr>
          <w:rFonts w:hint="cs"/>
          <w:rtl/>
          <w:lang w:bidi="ar-BH"/>
        </w:rPr>
        <w:t>ومنذ</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الحين</w:t>
      </w:r>
      <w:r>
        <w:rPr>
          <w:rFonts w:hint="cs"/>
          <w:rtl/>
          <w:lang w:bidi="ar-BH"/>
        </w:rPr>
        <w:t xml:space="preserve"> </w:t>
      </w:r>
      <w:r w:rsidRPr="00A544A4">
        <w:rPr>
          <w:rFonts w:hint="cs"/>
          <w:rtl/>
          <w:lang w:bidi="ar-BH"/>
        </w:rPr>
        <w:t>اجتهدت</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للحصول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دعم</w:t>
      </w:r>
      <w:r>
        <w:rPr>
          <w:rFonts w:hint="cs"/>
          <w:rtl/>
          <w:lang w:bidi="ar-BH"/>
        </w:rPr>
        <w:t xml:space="preserve"> </w:t>
      </w:r>
      <w:r w:rsidRPr="00A544A4">
        <w:rPr>
          <w:rFonts w:hint="cs"/>
          <w:rtl/>
          <w:lang w:bidi="ar-BH"/>
        </w:rPr>
        <w:t>حكومي</w:t>
      </w:r>
      <w:r>
        <w:rPr>
          <w:rFonts w:hint="cs"/>
          <w:rtl/>
          <w:lang w:bidi="ar-BH"/>
        </w:rPr>
        <w:t xml:space="preserve"> </w:t>
      </w:r>
      <w:r w:rsidRPr="00A544A4">
        <w:rPr>
          <w:rFonts w:hint="cs"/>
          <w:rtl/>
          <w:lang w:bidi="ar-BH"/>
        </w:rPr>
        <w:t>لتغطية</w:t>
      </w:r>
      <w:r>
        <w:rPr>
          <w:rFonts w:hint="cs"/>
          <w:rtl/>
          <w:lang w:bidi="ar-BH"/>
        </w:rPr>
        <w:t xml:space="preserve"> </w:t>
      </w:r>
      <w:r w:rsidRPr="00A544A4">
        <w:rPr>
          <w:rFonts w:hint="cs"/>
          <w:rtl/>
          <w:lang w:bidi="ar-BH"/>
        </w:rPr>
        <w:t>تكاليف</w:t>
      </w:r>
      <w:r>
        <w:rPr>
          <w:rFonts w:hint="cs"/>
          <w:rtl/>
          <w:lang w:bidi="ar-BH"/>
        </w:rPr>
        <w:t xml:space="preserve"> </w:t>
      </w:r>
      <w:r w:rsidRPr="00A544A4">
        <w:rPr>
          <w:rFonts w:hint="cs"/>
          <w:rtl/>
          <w:lang w:bidi="ar-BH"/>
        </w:rPr>
        <w:t>التشغيل</w:t>
      </w:r>
      <w:r>
        <w:rPr>
          <w:rFonts w:hint="cs"/>
          <w:rtl/>
          <w:lang w:bidi="ar-BH"/>
        </w:rPr>
        <w:t xml:space="preserve"> </w:t>
      </w:r>
      <w:r w:rsidRPr="00A544A4">
        <w:rPr>
          <w:rFonts w:hint="cs"/>
          <w:rtl/>
          <w:lang w:bidi="ar-BH"/>
        </w:rPr>
        <w:t>لهذه</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حصلت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دعم</w:t>
      </w:r>
      <w:r>
        <w:rPr>
          <w:rFonts w:hint="cs"/>
          <w:rtl/>
          <w:lang w:bidi="ar-BH"/>
        </w:rPr>
        <w:t xml:space="preserve"> </w:t>
      </w:r>
      <w:r w:rsidRPr="00A544A4">
        <w:rPr>
          <w:rFonts w:hint="cs"/>
          <w:rtl/>
          <w:lang w:bidi="ar-BH"/>
        </w:rPr>
        <w:t>للعام</w:t>
      </w:r>
      <w:r>
        <w:rPr>
          <w:rFonts w:hint="cs"/>
          <w:rtl/>
          <w:lang w:bidi="ar-BH"/>
        </w:rPr>
        <w:t xml:space="preserve"> </w:t>
      </w:r>
      <w:r w:rsidRPr="00A544A4">
        <w:rPr>
          <w:rFonts w:hint="cs"/>
          <w:rtl/>
          <w:lang w:bidi="ar-BH"/>
        </w:rPr>
        <w:t>الدراسي</w:t>
      </w:r>
      <w:r>
        <w:rPr>
          <w:rFonts w:hint="cs"/>
          <w:rtl/>
          <w:lang w:bidi="ar-BH"/>
        </w:rPr>
        <w:t xml:space="preserve"> </w:t>
      </w:r>
      <w:r w:rsidRPr="00A544A4">
        <w:rPr>
          <w:rFonts w:hint="cs"/>
          <w:rtl/>
          <w:lang w:bidi="ar-BH"/>
        </w:rPr>
        <w:t>2010/2011</w:t>
      </w:r>
      <w:r>
        <w:rPr>
          <w:rFonts w:hint="cs"/>
          <w:rtl/>
          <w:lang w:bidi="ar-BH"/>
        </w:rPr>
        <w:t xml:space="preserve"> </w:t>
      </w:r>
      <w:r w:rsidRPr="00A544A4">
        <w:rPr>
          <w:rFonts w:hint="cs"/>
          <w:rtl/>
          <w:lang w:bidi="ar-BH"/>
        </w:rPr>
        <w:t>يصل</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500</w:t>
      </w:r>
      <w:r>
        <w:rPr>
          <w:rFonts w:hint="cs"/>
          <w:rtl/>
          <w:lang w:bidi="ar-BH"/>
        </w:rPr>
        <w:t xml:space="preserve"> </w:t>
      </w:r>
      <w:r w:rsidRPr="00A544A4">
        <w:rPr>
          <w:rFonts w:hint="cs"/>
          <w:rtl/>
          <w:lang w:bidi="ar-BH"/>
        </w:rPr>
        <w:t>ألف</w:t>
      </w:r>
      <w:r>
        <w:rPr>
          <w:rFonts w:hint="cs"/>
          <w:rtl/>
          <w:lang w:bidi="ar-BH"/>
        </w:rPr>
        <w:t xml:space="preserve"> </w:t>
      </w:r>
      <w:r w:rsidRPr="00A544A4">
        <w:rPr>
          <w:rFonts w:hint="cs"/>
          <w:rtl/>
          <w:lang w:bidi="ar-BH"/>
        </w:rPr>
        <w:t>دينار</w:t>
      </w:r>
      <w:r>
        <w:rPr>
          <w:rFonts w:hint="cs"/>
          <w:rtl/>
          <w:lang w:bidi="ar-BH"/>
        </w:rPr>
        <w:t xml:space="preserve"> </w:t>
      </w:r>
      <w:r w:rsidRPr="00A544A4">
        <w:rPr>
          <w:rFonts w:hint="cs"/>
          <w:rtl/>
          <w:lang w:bidi="ar-BH"/>
        </w:rPr>
        <w:t>وصرفته</w:t>
      </w:r>
      <w:r>
        <w:rPr>
          <w:rFonts w:hint="cs"/>
          <w:rtl/>
          <w:lang w:bidi="ar-BH"/>
        </w:rPr>
        <w:t xml:space="preserve"> </w:t>
      </w:r>
      <w:r w:rsidRPr="00A544A4">
        <w:rPr>
          <w:rFonts w:hint="cs"/>
          <w:rtl/>
          <w:lang w:bidi="ar-BH"/>
        </w:rPr>
        <w:t>بنسبة</w:t>
      </w:r>
      <w:r>
        <w:rPr>
          <w:rFonts w:hint="cs"/>
          <w:rtl/>
          <w:lang w:bidi="ar-BH"/>
        </w:rPr>
        <w:t xml:space="preserve"> </w:t>
      </w:r>
      <w:r w:rsidRPr="00A544A4">
        <w:rPr>
          <w:rFonts w:hint="cs"/>
          <w:rtl/>
          <w:lang w:bidi="ar-BH"/>
        </w:rPr>
        <w:t>48</w:t>
      </w:r>
      <w:r>
        <w:rPr>
          <w:rFonts w:hint="cs"/>
          <w:rtl/>
          <w:lang w:bidi="ar-BH"/>
        </w:rPr>
        <w:t xml:space="preserve"> </w:t>
      </w:r>
      <w:r w:rsidRPr="00A544A4">
        <w:rPr>
          <w:rFonts w:hint="cs"/>
          <w:rtl/>
          <w:lang w:bidi="ar-BH"/>
        </w:rPr>
        <w:t>%</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عدد</w:t>
      </w:r>
      <w:r>
        <w:rPr>
          <w:rFonts w:hint="eastAsia"/>
          <w:rtl/>
          <w:lang w:bidi="ar-BH"/>
        </w:rPr>
        <w:t> </w:t>
      </w:r>
      <w:r w:rsidRPr="00A544A4">
        <w:rPr>
          <w:rFonts w:hint="cs"/>
          <w:rtl/>
          <w:lang w:bidi="ar-BH"/>
        </w:rPr>
        <w:t>12</w:t>
      </w:r>
      <w:r>
        <w:rPr>
          <w:rFonts w:hint="cs"/>
          <w:rtl/>
          <w:lang w:bidi="ar-BH"/>
        </w:rPr>
        <w:t xml:space="preserve"> </w:t>
      </w:r>
      <w:r w:rsidRPr="00A544A4">
        <w:rPr>
          <w:rFonts w:hint="cs"/>
          <w:rtl/>
          <w:lang w:bidi="ar-BH"/>
        </w:rPr>
        <w:t>مركزًا</w:t>
      </w:r>
      <w:r>
        <w:rPr>
          <w:rFonts w:hint="cs"/>
          <w:rtl/>
          <w:lang w:bidi="ar-BH"/>
        </w:rPr>
        <w:t xml:space="preserve"> </w:t>
      </w:r>
      <w:r w:rsidRPr="00A544A4">
        <w:rPr>
          <w:rFonts w:hint="cs"/>
          <w:rtl/>
          <w:lang w:bidi="ar-BH"/>
        </w:rPr>
        <w:t>أهليًا،</w:t>
      </w:r>
      <w:r>
        <w:rPr>
          <w:rFonts w:hint="cs"/>
          <w:rtl/>
          <w:lang w:bidi="ar-BH"/>
        </w:rPr>
        <w:t xml:space="preserve"> </w:t>
      </w:r>
      <w:r w:rsidRPr="00A544A4">
        <w:rPr>
          <w:rFonts w:hint="cs"/>
          <w:rtl/>
          <w:lang w:bidi="ar-BH"/>
        </w:rPr>
        <w:t>وتضاعف</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الحكومي</w:t>
      </w:r>
      <w:r>
        <w:rPr>
          <w:rFonts w:hint="cs"/>
          <w:rtl/>
          <w:lang w:bidi="ar-BH"/>
        </w:rPr>
        <w:t xml:space="preserve"> </w:t>
      </w:r>
      <w:r w:rsidRPr="00A544A4">
        <w:rPr>
          <w:rFonts w:hint="cs"/>
          <w:rtl/>
          <w:lang w:bidi="ar-BH"/>
        </w:rPr>
        <w:t>للعام</w:t>
      </w:r>
      <w:r>
        <w:rPr>
          <w:rFonts w:hint="cs"/>
          <w:rtl/>
          <w:lang w:bidi="ar-BH"/>
        </w:rPr>
        <w:t xml:space="preserve"> </w:t>
      </w:r>
      <w:r w:rsidRPr="00A544A4">
        <w:rPr>
          <w:rFonts w:hint="cs"/>
          <w:rtl/>
          <w:lang w:bidi="ar-BH"/>
        </w:rPr>
        <w:t>الدراسي</w:t>
      </w:r>
      <w:r>
        <w:rPr>
          <w:rFonts w:hint="cs"/>
          <w:rtl/>
          <w:lang w:bidi="ar-BH"/>
        </w:rPr>
        <w:t xml:space="preserve"> </w:t>
      </w:r>
      <w:r w:rsidRPr="00A544A4">
        <w:rPr>
          <w:rFonts w:hint="cs"/>
          <w:rtl/>
          <w:lang w:bidi="ar-BH"/>
        </w:rPr>
        <w:t>2011/2012</w:t>
      </w:r>
      <w:r>
        <w:rPr>
          <w:rFonts w:hint="cs"/>
          <w:rtl/>
          <w:lang w:bidi="ar-BH"/>
        </w:rPr>
        <w:t xml:space="preserve"> </w:t>
      </w:r>
      <w:r w:rsidRPr="00A544A4">
        <w:rPr>
          <w:rFonts w:hint="cs"/>
          <w:rtl/>
          <w:lang w:bidi="ar-BH"/>
        </w:rPr>
        <w:t>وكذلك</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الدراسي</w:t>
      </w:r>
      <w:r>
        <w:rPr>
          <w:rFonts w:hint="cs"/>
          <w:rtl/>
          <w:lang w:bidi="ar-BH"/>
        </w:rPr>
        <w:t xml:space="preserve"> </w:t>
      </w:r>
      <w:r w:rsidRPr="00A544A4">
        <w:rPr>
          <w:rFonts w:hint="cs"/>
          <w:rtl/>
          <w:lang w:bidi="ar-BH"/>
        </w:rPr>
        <w:t>2012/2013،</w:t>
      </w:r>
      <w:r>
        <w:rPr>
          <w:rFonts w:hint="cs"/>
          <w:rtl/>
          <w:lang w:bidi="ar-BH"/>
        </w:rPr>
        <w:t xml:space="preserve"> </w:t>
      </w:r>
      <w:r w:rsidRPr="00A544A4">
        <w:rPr>
          <w:rFonts w:hint="cs"/>
          <w:rtl/>
          <w:lang w:bidi="ar-BH"/>
        </w:rPr>
        <w:t>ليصل</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مليون</w:t>
      </w:r>
      <w:r>
        <w:rPr>
          <w:rFonts w:hint="cs"/>
          <w:rtl/>
          <w:lang w:bidi="ar-BH"/>
        </w:rPr>
        <w:t xml:space="preserve"> </w:t>
      </w:r>
      <w:r w:rsidRPr="00A544A4">
        <w:rPr>
          <w:rFonts w:hint="cs"/>
          <w:rtl/>
          <w:lang w:bidi="ar-BH"/>
        </w:rPr>
        <w:t>و200</w:t>
      </w:r>
      <w:r>
        <w:rPr>
          <w:rFonts w:hint="cs"/>
          <w:rtl/>
          <w:lang w:bidi="ar-BH"/>
        </w:rPr>
        <w:t xml:space="preserve"> </w:t>
      </w:r>
      <w:r w:rsidRPr="00A544A4">
        <w:rPr>
          <w:rFonts w:hint="cs"/>
          <w:rtl/>
          <w:lang w:bidi="ar-BH"/>
        </w:rPr>
        <w:t>ألف</w:t>
      </w:r>
      <w:r>
        <w:rPr>
          <w:rFonts w:hint="cs"/>
          <w:rtl/>
          <w:lang w:bidi="ar-BH"/>
        </w:rPr>
        <w:t xml:space="preserve"> </w:t>
      </w:r>
      <w:r w:rsidRPr="00A544A4">
        <w:rPr>
          <w:rFonts w:hint="cs"/>
          <w:rtl/>
          <w:lang w:bidi="ar-BH"/>
        </w:rPr>
        <w:t>دينار</w:t>
      </w:r>
      <w:r>
        <w:rPr>
          <w:rFonts w:hint="cs"/>
          <w:rtl/>
          <w:lang w:bidi="ar-BH"/>
        </w:rPr>
        <w:t xml:space="preserve"> </w:t>
      </w:r>
      <w:r w:rsidRPr="00A544A4">
        <w:rPr>
          <w:rFonts w:hint="cs"/>
          <w:rtl/>
          <w:lang w:bidi="ar-BH"/>
        </w:rPr>
        <w:t>وتم</w:t>
      </w:r>
      <w:r>
        <w:rPr>
          <w:rFonts w:hint="cs"/>
          <w:rtl/>
          <w:lang w:bidi="ar-BH"/>
        </w:rPr>
        <w:t xml:space="preserve"> </w:t>
      </w:r>
      <w:r w:rsidRPr="00A544A4">
        <w:rPr>
          <w:rFonts w:hint="cs"/>
          <w:rtl/>
          <w:lang w:bidi="ar-BH"/>
        </w:rPr>
        <w:t>صرفه</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بنسبة</w:t>
      </w:r>
      <w:r>
        <w:rPr>
          <w:rFonts w:hint="eastAsia"/>
          <w:rtl/>
          <w:lang w:bidi="ar-BH"/>
        </w:rPr>
        <w:t> </w:t>
      </w:r>
      <w:r w:rsidRPr="00A544A4">
        <w:rPr>
          <w:rFonts w:hint="cs"/>
          <w:rtl/>
          <w:lang w:bidi="ar-BH"/>
        </w:rPr>
        <w:t>84%،</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وتعمل</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جاهدة</w:t>
      </w:r>
      <w:r>
        <w:rPr>
          <w:rFonts w:hint="cs"/>
          <w:rtl/>
          <w:lang w:bidi="ar-BH"/>
        </w:rPr>
        <w:t xml:space="preserve"> </w:t>
      </w:r>
      <w:r w:rsidRPr="00A544A4">
        <w:rPr>
          <w:rFonts w:hint="cs"/>
          <w:rtl/>
          <w:lang w:bidi="ar-BH"/>
        </w:rPr>
        <w:t>لتصل</w:t>
      </w:r>
      <w:r>
        <w:rPr>
          <w:rFonts w:hint="cs"/>
          <w:rtl/>
          <w:lang w:bidi="ar-BH"/>
        </w:rPr>
        <w:t xml:space="preserve"> </w:t>
      </w:r>
      <w:r w:rsidRPr="00A544A4">
        <w:rPr>
          <w:rFonts w:hint="cs"/>
          <w:rtl/>
          <w:lang w:bidi="ar-BH"/>
        </w:rPr>
        <w:t>نسبة</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100</w:t>
      </w:r>
      <w:r>
        <w:rPr>
          <w:rFonts w:ascii="Traditional Arabic" w:hAnsi="Traditional Arabic"/>
          <w:rtl/>
        </w:rPr>
        <w:t>٪</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الميزانية</w:t>
      </w:r>
      <w:r>
        <w:rPr>
          <w:rFonts w:hint="cs"/>
          <w:rtl/>
          <w:lang w:bidi="ar-BH"/>
        </w:rPr>
        <w:t xml:space="preserve"> </w:t>
      </w:r>
      <w:r w:rsidRPr="00A544A4">
        <w:rPr>
          <w:rFonts w:hint="cs"/>
          <w:rtl/>
          <w:lang w:bidi="ar-BH"/>
        </w:rPr>
        <w:t>التشغيلية</w:t>
      </w:r>
      <w:r>
        <w:rPr>
          <w:rFonts w:hint="cs"/>
          <w:rtl/>
          <w:lang w:bidi="ar-BH"/>
        </w:rPr>
        <w:t xml:space="preserve"> </w:t>
      </w:r>
      <w:r w:rsidRPr="00A544A4">
        <w:rPr>
          <w:rFonts w:hint="cs"/>
          <w:rtl/>
          <w:lang w:bidi="ar-BH"/>
        </w:rPr>
        <w:t>لجميع</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الأهلية</w:t>
      </w:r>
      <w:r>
        <w:rPr>
          <w:rFonts w:hint="cs"/>
          <w:rtl/>
          <w:lang w:bidi="ar-BH"/>
        </w:rPr>
        <w:t xml:space="preserve"> </w:t>
      </w:r>
      <w:r w:rsidRPr="00A544A4">
        <w:rPr>
          <w:rFonts w:hint="cs"/>
          <w:rtl/>
          <w:lang w:bidi="ar-BH"/>
        </w:rPr>
        <w:t>التأهيلية.</w:t>
      </w:r>
    </w:p>
    <w:p w:rsidR="00632DB7" w:rsidRPr="00A544A4" w:rsidRDefault="00632DB7" w:rsidP="00632DB7">
      <w:pPr>
        <w:pStyle w:val="H23GA"/>
        <w:rPr>
          <w:rtl/>
          <w:lang w:bidi="ar-BH"/>
        </w:rPr>
      </w:pPr>
      <w:r>
        <w:rPr>
          <w:rtl/>
          <w:lang w:bidi="ar-BH"/>
        </w:rPr>
        <w:tab/>
      </w:r>
      <w:r>
        <w:rPr>
          <w:rtl/>
          <w:lang w:bidi="ar-BH"/>
        </w:rPr>
        <w:tab/>
      </w:r>
      <w:r w:rsidRPr="00A544A4">
        <w:rPr>
          <w:rFonts w:hint="cs"/>
          <w:rtl/>
          <w:lang w:bidi="ar-BH"/>
        </w:rPr>
        <w:t>مركز</w:t>
      </w:r>
      <w:r>
        <w:rPr>
          <w:rFonts w:hint="cs"/>
          <w:rtl/>
          <w:lang w:bidi="ar-BH"/>
        </w:rPr>
        <w:t xml:space="preserve"> </w:t>
      </w:r>
      <w:r w:rsidRPr="00A544A4">
        <w:rPr>
          <w:rFonts w:hint="cs"/>
          <w:rtl/>
          <w:lang w:bidi="ar-BH"/>
        </w:rPr>
        <w:t>خدمات</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(لست</w:t>
      </w:r>
      <w:r>
        <w:rPr>
          <w:rFonts w:hint="cs"/>
          <w:rtl/>
          <w:lang w:bidi="ar-BH"/>
        </w:rPr>
        <w:t xml:space="preserve"> </w:t>
      </w:r>
      <w:r w:rsidRPr="00A544A4">
        <w:rPr>
          <w:rFonts w:hint="cs"/>
          <w:rtl/>
          <w:lang w:bidi="ar-BH"/>
        </w:rPr>
        <w:t>وحدك):</w:t>
      </w:r>
    </w:p>
    <w:p w:rsidR="00632DB7" w:rsidRPr="00A544A4" w:rsidRDefault="00632DB7" w:rsidP="00632DB7">
      <w:pPr>
        <w:pStyle w:val="SingleTxtGA"/>
      </w:pPr>
      <w:r>
        <w:rPr>
          <w:rFonts w:eastAsia="Calibri" w:hint="cs"/>
          <w:rtl/>
        </w:rPr>
        <w:t>117-</w:t>
      </w:r>
      <w:r w:rsidRPr="00A544A4">
        <w:rPr>
          <w:rFonts w:eastAsia="Calibri"/>
        </w:rPr>
        <w:tab/>
      </w:r>
      <w:r w:rsidRPr="00A544A4">
        <w:rPr>
          <w:rFonts w:hint="cs"/>
          <w:rtl/>
          <w:lang w:bidi="ar-BH"/>
        </w:rPr>
        <w:t>افتتح</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12</w:t>
      </w:r>
      <w:r>
        <w:rPr>
          <w:rFonts w:hint="cs"/>
          <w:rtl/>
          <w:lang w:bidi="ar-BH"/>
        </w:rPr>
        <w:t xml:space="preserve"> </w:t>
      </w:r>
      <w:r w:rsidRPr="00A544A4">
        <w:rPr>
          <w:rFonts w:hint="cs"/>
          <w:rtl/>
          <w:lang w:bidi="ar-BH"/>
        </w:rPr>
        <w:t>ديسمبر</w:t>
      </w:r>
      <w:r>
        <w:rPr>
          <w:rFonts w:hint="cs"/>
          <w:rtl/>
          <w:lang w:bidi="ar-BH"/>
        </w:rPr>
        <w:t xml:space="preserve"> </w:t>
      </w:r>
      <w:r w:rsidRPr="00A544A4">
        <w:rPr>
          <w:rFonts w:hint="cs"/>
          <w:rtl/>
          <w:lang w:bidi="ar-BH"/>
        </w:rPr>
        <w:t>2007،</w:t>
      </w:r>
      <w:r>
        <w:rPr>
          <w:rFonts w:hint="cs"/>
          <w:rtl/>
          <w:lang w:bidi="ar-BH"/>
        </w:rPr>
        <w:t xml:space="preserve"> </w:t>
      </w:r>
      <w:r w:rsidRPr="00A544A4">
        <w:rPr>
          <w:rFonts w:hint="cs"/>
          <w:rtl/>
          <w:lang w:bidi="ar-BH"/>
        </w:rPr>
        <w:t>وهو</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يعني</w:t>
      </w:r>
      <w:r>
        <w:rPr>
          <w:rFonts w:hint="cs"/>
          <w:rtl/>
          <w:lang w:bidi="ar-BH"/>
        </w:rPr>
        <w:t xml:space="preserve"> </w:t>
      </w:r>
      <w:r w:rsidRPr="00A544A4">
        <w:rPr>
          <w:rFonts w:hint="cs"/>
          <w:rtl/>
          <w:lang w:bidi="ar-BH"/>
        </w:rPr>
        <w:t>بتقديم</w:t>
      </w:r>
      <w:r>
        <w:rPr>
          <w:rFonts w:hint="cs"/>
          <w:rtl/>
          <w:lang w:bidi="ar-BH"/>
        </w:rPr>
        <w:t xml:space="preserve"> </w:t>
      </w:r>
      <w:r w:rsidRPr="00A544A4">
        <w:rPr>
          <w:rFonts w:hint="cs"/>
          <w:rtl/>
          <w:lang w:bidi="ar-BH"/>
        </w:rPr>
        <w:t>أوجه</w:t>
      </w:r>
      <w:r>
        <w:rPr>
          <w:rFonts w:hint="cs"/>
          <w:rtl/>
          <w:lang w:bidi="ar-BH"/>
        </w:rPr>
        <w:t xml:space="preserve"> </w:t>
      </w:r>
      <w:r w:rsidRPr="00A544A4">
        <w:rPr>
          <w:rFonts w:hint="cs"/>
          <w:rtl/>
          <w:lang w:bidi="ar-BH"/>
        </w:rPr>
        <w:t>الخدمات</w:t>
      </w:r>
      <w:r>
        <w:rPr>
          <w:rFonts w:hint="cs"/>
          <w:rtl/>
          <w:lang w:bidi="ar-BH"/>
        </w:rPr>
        <w:t xml:space="preserve"> </w:t>
      </w:r>
      <w:r w:rsidRPr="00A544A4">
        <w:rPr>
          <w:rFonts w:hint="cs"/>
          <w:rtl/>
          <w:lang w:bidi="ar-BH"/>
        </w:rPr>
        <w:t>الرعائية</w:t>
      </w:r>
      <w:r>
        <w:rPr>
          <w:rFonts w:hint="cs"/>
          <w:rtl/>
          <w:lang w:bidi="ar-BH"/>
        </w:rPr>
        <w:t xml:space="preserve"> </w:t>
      </w:r>
      <w:r w:rsidRPr="00A544A4">
        <w:rPr>
          <w:rFonts w:hint="cs"/>
          <w:rtl/>
          <w:lang w:bidi="ar-BH"/>
        </w:rPr>
        <w:t>والتأهيلية</w:t>
      </w:r>
      <w:r>
        <w:rPr>
          <w:rFonts w:hint="cs"/>
          <w:rtl/>
          <w:lang w:bidi="ar-BH"/>
        </w:rPr>
        <w:t xml:space="preserve"> </w:t>
      </w:r>
      <w:r w:rsidRPr="00A544A4">
        <w:rPr>
          <w:rFonts w:hint="cs"/>
          <w:rtl/>
          <w:lang w:bidi="ar-BH"/>
        </w:rPr>
        <w:t>والمهنية</w:t>
      </w:r>
      <w:r>
        <w:rPr>
          <w:rFonts w:hint="cs"/>
          <w:rtl/>
          <w:lang w:bidi="ar-BH"/>
        </w:rPr>
        <w:t xml:space="preserve"> </w:t>
      </w:r>
      <w:r w:rsidRPr="00A544A4">
        <w:rPr>
          <w:rFonts w:hint="cs"/>
          <w:rtl/>
          <w:lang w:bidi="ar-BH"/>
        </w:rPr>
        <w:t>للأشخاص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بمختلف</w:t>
      </w:r>
      <w:r>
        <w:rPr>
          <w:rFonts w:hint="cs"/>
          <w:rtl/>
          <w:lang w:bidi="ar-BH"/>
        </w:rPr>
        <w:t xml:space="preserve"> </w:t>
      </w:r>
      <w:r w:rsidRPr="00A544A4">
        <w:rPr>
          <w:rFonts w:hint="cs"/>
          <w:rtl/>
          <w:lang w:bidi="ar-BH"/>
        </w:rPr>
        <w:t>فئات</w:t>
      </w:r>
      <w:r>
        <w:rPr>
          <w:rFonts w:hint="cs"/>
          <w:rtl/>
          <w:lang w:bidi="ar-BH"/>
        </w:rPr>
        <w:t xml:space="preserve"> </w:t>
      </w:r>
      <w:r w:rsidRPr="00A544A4">
        <w:rPr>
          <w:rFonts w:hint="cs"/>
          <w:rtl/>
          <w:lang w:bidi="ar-BH"/>
        </w:rPr>
        <w:t>إعاقتهم.</w:t>
      </w:r>
    </w:p>
    <w:p w:rsidR="00632DB7" w:rsidRPr="00A544A4" w:rsidRDefault="00632DB7" w:rsidP="00632DB7">
      <w:pPr>
        <w:pStyle w:val="SingleTxtGA"/>
        <w:rPr>
          <w:b/>
          <w:bCs/>
        </w:rPr>
      </w:pPr>
      <w:r>
        <w:rPr>
          <w:rFonts w:eastAsia="Calibri" w:hint="cs"/>
          <w:rtl/>
        </w:rPr>
        <w:t>118-</w:t>
      </w:r>
      <w:r w:rsidRPr="00A544A4">
        <w:rPr>
          <w:rFonts w:eastAsia="Calibri"/>
        </w:rPr>
        <w:tab/>
      </w:r>
      <w:r w:rsidRPr="00A544A4">
        <w:rPr>
          <w:rFonts w:hint="cs"/>
          <w:rtl/>
          <w:lang w:bidi="ar-BH"/>
        </w:rPr>
        <w:t>ويعتبر</w:t>
      </w:r>
      <w:r>
        <w:rPr>
          <w:rFonts w:hint="cs"/>
          <w:rtl/>
          <w:lang w:bidi="ar-BH"/>
        </w:rPr>
        <w:t xml:space="preserve"> </w:t>
      </w:r>
      <w:r w:rsidRPr="00A544A4">
        <w:rPr>
          <w:rFonts w:hint="cs"/>
          <w:rtl/>
          <w:lang w:bidi="ar-BH"/>
        </w:rPr>
        <w:t>برنامج</w:t>
      </w:r>
      <w:r>
        <w:rPr>
          <w:rFonts w:hint="cs"/>
          <w:rtl/>
        </w:rPr>
        <w:t xml:space="preserve"> </w:t>
      </w:r>
      <w:r w:rsidRPr="00A544A4">
        <w:rPr>
          <w:rFonts w:hint="cs"/>
          <w:rtl/>
          <w:lang w:bidi="ar-BH"/>
        </w:rPr>
        <w:t>"التمكين</w:t>
      </w:r>
      <w:r>
        <w:rPr>
          <w:rFonts w:hint="cs"/>
          <w:rtl/>
          <w:lang w:bidi="ar-BH"/>
        </w:rPr>
        <w:t xml:space="preserve"> </w:t>
      </w:r>
      <w:r w:rsidRPr="00A544A4">
        <w:rPr>
          <w:rFonts w:hint="cs"/>
          <w:rtl/>
          <w:lang w:bidi="ar-BH"/>
        </w:rPr>
        <w:t>الوظيفي"</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أبرز</w:t>
      </w:r>
      <w:r>
        <w:rPr>
          <w:rFonts w:hint="cs"/>
          <w:rtl/>
          <w:lang w:bidi="ar-BH"/>
        </w:rPr>
        <w:t xml:space="preserve"> </w:t>
      </w:r>
      <w:r w:rsidRPr="00A544A4">
        <w:rPr>
          <w:rFonts w:hint="cs"/>
          <w:rtl/>
          <w:lang w:bidi="ar-BH"/>
        </w:rPr>
        <w:t>البرامج</w:t>
      </w:r>
      <w:r>
        <w:rPr>
          <w:rFonts w:hint="cs"/>
          <w:rtl/>
          <w:lang w:bidi="ar-BH"/>
        </w:rPr>
        <w:t xml:space="preserve"> </w:t>
      </w:r>
      <w:r w:rsidRPr="00A544A4">
        <w:rPr>
          <w:rFonts w:hint="cs"/>
          <w:rtl/>
          <w:lang w:bidi="ar-BH"/>
        </w:rPr>
        <w:t>النموذجية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يعتمد</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(لست</w:t>
      </w:r>
      <w:r>
        <w:rPr>
          <w:rFonts w:hint="cs"/>
          <w:rtl/>
          <w:lang w:bidi="ar-BH"/>
        </w:rPr>
        <w:t xml:space="preserve"> </w:t>
      </w:r>
      <w:r w:rsidRPr="00A544A4">
        <w:rPr>
          <w:rFonts w:hint="cs"/>
          <w:rtl/>
          <w:lang w:bidi="ar-BH"/>
        </w:rPr>
        <w:t>وحدك)</w:t>
      </w:r>
      <w:r>
        <w:rPr>
          <w:rFonts w:hint="cs"/>
          <w:rtl/>
          <w:lang w:bidi="ar-BH"/>
        </w:rPr>
        <w:t xml:space="preserve"> </w:t>
      </w:r>
      <w:r w:rsidRPr="00A544A4">
        <w:rPr>
          <w:rFonts w:hint="cs"/>
          <w:rtl/>
          <w:lang w:bidi="ar-BH"/>
        </w:rPr>
        <w:t>وتقوم</w:t>
      </w:r>
      <w:r>
        <w:rPr>
          <w:rFonts w:hint="cs"/>
          <w:rtl/>
          <w:lang w:bidi="ar-BH"/>
        </w:rPr>
        <w:t xml:space="preserve"> </w:t>
      </w:r>
      <w:r w:rsidRPr="00A544A4">
        <w:rPr>
          <w:rFonts w:hint="cs"/>
          <w:rtl/>
          <w:lang w:bidi="ar-BH"/>
        </w:rPr>
        <w:t>فكرته</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تدعيم</w:t>
      </w:r>
      <w:r>
        <w:rPr>
          <w:rFonts w:hint="cs"/>
          <w:rtl/>
          <w:lang w:bidi="ar-BH"/>
        </w:rPr>
        <w:t xml:space="preserve"> </w:t>
      </w:r>
      <w:r w:rsidRPr="00A544A4">
        <w:rPr>
          <w:rFonts w:hint="cs"/>
          <w:rtl/>
          <w:lang w:bidi="ar-BH"/>
        </w:rPr>
        <w:t>عمليات</w:t>
      </w:r>
      <w:r>
        <w:rPr>
          <w:rFonts w:hint="cs"/>
          <w:rtl/>
          <w:lang w:bidi="ar-BH"/>
        </w:rPr>
        <w:t xml:space="preserve"> </w:t>
      </w:r>
      <w:r w:rsidRPr="00A544A4">
        <w:rPr>
          <w:rFonts w:hint="cs"/>
          <w:rtl/>
          <w:lang w:bidi="ar-BH"/>
        </w:rPr>
        <w:t>توظيف</w:t>
      </w:r>
      <w:r>
        <w:rPr>
          <w:rFonts w:hint="cs"/>
          <w:rtl/>
          <w:lang w:bidi="ar-BH"/>
        </w:rPr>
        <w:t xml:space="preserve"> </w:t>
      </w:r>
      <w:r w:rsidRPr="00A544A4">
        <w:rPr>
          <w:rFonts w:hint="cs"/>
          <w:rtl/>
          <w:lang w:bidi="ar-BH"/>
        </w:rPr>
        <w:t>الأشخاص</w:t>
      </w:r>
      <w:r>
        <w:rPr>
          <w:rFonts w:hint="cs"/>
          <w:rtl/>
          <w:lang w:bidi="ar-BH"/>
        </w:rPr>
        <w:t xml:space="preserve"> </w:t>
      </w:r>
      <w:r w:rsidRPr="00A544A4">
        <w:rPr>
          <w:rFonts w:hint="cs"/>
          <w:rtl/>
          <w:lang w:bidi="ar-BH"/>
        </w:rPr>
        <w:t>ذوي</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تدريبهم</w:t>
      </w:r>
      <w:r>
        <w:rPr>
          <w:rFonts w:hint="cs"/>
          <w:rtl/>
          <w:lang w:bidi="ar-BH"/>
        </w:rPr>
        <w:t xml:space="preserve"> </w:t>
      </w:r>
      <w:r w:rsidRPr="00A544A4">
        <w:rPr>
          <w:rFonts w:hint="cs"/>
          <w:rtl/>
          <w:lang w:bidi="ar-BH"/>
        </w:rPr>
        <w:t>لتطوير</w:t>
      </w:r>
      <w:r>
        <w:rPr>
          <w:rFonts w:hint="cs"/>
          <w:rtl/>
          <w:lang w:bidi="ar-BH"/>
        </w:rPr>
        <w:t xml:space="preserve"> </w:t>
      </w:r>
      <w:r w:rsidRPr="00A544A4">
        <w:rPr>
          <w:rFonts w:hint="cs"/>
          <w:rtl/>
          <w:lang w:bidi="ar-BH"/>
        </w:rPr>
        <w:t>وتنمية</w:t>
      </w:r>
      <w:r>
        <w:rPr>
          <w:rFonts w:hint="cs"/>
          <w:rtl/>
          <w:lang w:bidi="ar-BH"/>
        </w:rPr>
        <w:t xml:space="preserve"> </w:t>
      </w:r>
      <w:r w:rsidRPr="00A544A4">
        <w:rPr>
          <w:rFonts w:hint="cs"/>
          <w:rtl/>
          <w:lang w:bidi="ar-BH"/>
        </w:rPr>
        <w:t>قدراتهم</w:t>
      </w:r>
      <w:r>
        <w:rPr>
          <w:rFonts w:hint="cs"/>
          <w:rtl/>
          <w:lang w:bidi="ar-BH"/>
        </w:rPr>
        <w:t xml:space="preserve"> </w:t>
      </w:r>
      <w:r w:rsidRPr="00A544A4">
        <w:rPr>
          <w:rFonts w:hint="cs"/>
          <w:rtl/>
          <w:lang w:bidi="ar-BH"/>
        </w:rPr>
        <w:t>وإكسابهم</w:t>
      </w:r>
      <w:r>
        <w:rPr>
          <w:rFonts w:hint="cs"/>
          <w:rtl/>
          <w:lang w:bidi="ar-BH"/>
        </w:rPr>
        <w:t xml:space="preserve"> </w:t>
      </w:r>
      <w:r w:rsidRPr="00A544A4">
        <w:rPr>
          <w:rFonts w:hint="cs"/>
          <w:rtl/>
          <w:lang w:bidi="ar-BH"/>
        </w:rPr>
        <w:t>المهارات</w:t>
      </w:r>
      <w:r>
        <w:rPr>
          <w:rFonts w:hint="cs"/>
          <w:rtl/>
          <w:lang w:bidi="ar-BH"/>
        </w:rPr>
        <w:t xml:space="preserve"> </w:t>
      </w:r>
      <w:r w:rsidRPr="00A544A4">
        <w:rPr>
          <w:rFonts w:hint="cs"/>
          <w:rtl/>
          <w:lang w:bidi="ar-BH"/>
        </w:rPr>
        <w:t>المختلفة</w:t>
      </w:r>
      <w:r>
        <w:rPr>
          <w:rFonts w:hint="cs"/>
          <w:rtl/>
          <w:lang w:bidi="ar-BH"/>
        </w:rPr>
        <w:t xml:space="preserve"> </w:t>
      </w:r>
      <w:r w:rsidRPr="00A544A4">
        <w:rPr>
          <w:rFonts w:hint="cs"/>
          <w:rtl/>
          <w:lang w:bidi="ar-BH"/>
        </w:rPr>
        <w:t>ومساعدتهم</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إيجاد</w:t>
      </w:r>
      <w:r>
        <w:rPr>
          <w:rFonts w:hint="cs"/>
          <w:rtl/>
          <w:lang w:bidi="ar-BH"/>
        </w:rPr>
        <w:t xml:space="preserve"> </w:t>
      </w:r>
      <w:r w:rsidRPr="00A544A4">
        <w:rPr>
          <w:rFonts w:hint="cs"/>
          <w:rtl/>
          <w:lang w:bidi="ar-BH"/>
        </w:rPr>
        <w:t>فرص</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الملائمة،</w:t>
      </w:r>
      <w:r>
        <w:rPr>
          <w:rFonts w:hint="cs"/>
          <w:rtl/>
          <w:lang w:bidi="ar-BH"/>
        </w:rPr>
        <w:t xml:space="preserve"> </w:t>
      </w:r>
      <w:r w:rsidRPr="00A544A4">
        <w:rPr>
          <w:rFonts w:hint="cs"/>
          <w:rtl/>
          <w:lang w:bidi="ar-BH"/>
        </w:rPr>
        <w:t>ومتابعتهم.</w:t>
      </w:r>
      <w:r>
        <w:rPr>
          <w:rFonts w:hint="cs"/>
          <w:rtl/>
          <w:lang w:bidi="ar-BH"/>
        </w:rPr>
        <w:t xml:space="preserve"> </w:t>
      </w:r>
    </w:p>
    <w:p w:rsidR="00632DB7" w:rsidRPr="00A544A4" w:rsidRDefault="00632DB7" w:rsidP="00632DB7">
      <w:pPr>
        <w:pStyle w:val="H23GA"/>
        <w:rPr>
          <w:rtl/>
          <w:lang w:bidi="ar-BH"/>
        </w:rPr>
      </w:pPr>
      <w:r>
        <w:rPr>
          <w:rtl/>
          <w:lang w:bidi="ar-BH"/>
        </w:rPr>
        <w:tab/>
      </w:r>
      <w:r>
        <w:rPr>
          <w:rtl/>
          <w:lang w:bidi="ar-BH"/>
        </w:rPr>
        <w:tab/>
      </w:r>
      <w:r w:rsidRPr="00A544A4">
        <w:rPr>
          <w:rFonts w:hint="cs"/>
          <w:rtl/>
          <w:lang w:bidi="ar-BH"/>
        </w:rPr>
        <w:t>المراكز</w:t>
      </w:r>
      <w:r>
        <w:rPr>
          <w:rFonts w:hint="cs"/>
          <w:rtl/>
          <w:lang w:bidi="ar-BH"/>
        </w:rPr>
        <w:t xml:space="preserve"> </w:t>
      </w:r>
      <w:r w:rsidRPr="00A544A4">
        <w:rPr>
          <w:rFonts w:hint="cs"/>
          <w:rtl/>
          <w:lang w:bidi="ar-BH"/>
        </w:rPr>
        <w:t>الاهلية:</w:t>
      </w:r>
    </w:p>
    <w:p w:rsidR="00632DB7" w:rsidRPr="00A544A4" w:rsidRDefault="00632DB7" w:rsidP="00632DB7">
      <w:pPr>
        <w:pStyle w:val="SingleTxtGA"/>
        <w:rPr>
          <w:b/>
          <w:bCs/>
        </w:rPr>
      </w:pPr>
      <w:r>
        <w:rPr>
          <w:rFonts w:eastAsia="Calibri" w:hint="cs"/>
          <w:rtl/>
        </w:rPr>
        <w:t>119-</w:t>
      </w:r>
      <w:r w:rsidRPr="00A544A4">
        <w:rPr>
          <w:rFonts w:eastAsia="Calibri"/>
        </w:rPr>
        <w:tab/>
      </w:r>
      <w:r w:rsidRPr="00A544A4">
        <w:rPr>
          <w:rFonts w:hint="cs"/>
          <w:rtl/>
          <w:lang w:bidi="ar-BH"/>
        </w:rPr>
        <w:t>تزخر</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بمجتمع</w:t>
      </w:r>
      <w:r>
        <w:rPr>
          <w:rFonts w:hint="cs"/>
          <w:rtl/>
          <w:lang w:bidi="ar-BH"/>
        </w:rPr>
        <w:t xml:space="preserve"> </w:t>
      </w:r>
      <w:r w:rsidRPr="00A544A4">
        <w:rPr>
          <w:rFonts w:hint="cs"/>
          <w:rtl/>
          <w:lang w:bidi="ar-BH"/>
        </w:rPr>
        <w:t>مدني</w:t>
      </w:r>
      <w:r>
        <w:rPr>
          <w:rFonts w:hint="cs"/>
          <w:rtl/>
          <w:lang w:bidi="ar-BH"/>
        </w:rPr>
        <w:t xml:space="preserve"> </w:t>
      </w:r>
      <w:r w:rsidRPr="00A544A4">
        <w:rPr>
          <w:rFonts w:hint="cs"/>
          <w:rtl/>
          <w:lang w:bidi="ar-BH"/>
        </w:rPr>
        <w:t>وجمعيات</w:t>
      </w:r>
      <w:r>
        <w:rPr>
          <w:rFonts w:hint="cs"/>
          <w:rtl/>
          <w:lang w:bidi="ar-BH"/>
        </w:rPr>
        <w:t xml:space="preserve"> </w:t>
      </w:r>
      <w:r w:rsidRPr="00A544A4">
        <w:rPr>
          <w:rFonts w:hint="cs"/>
          <w:rtl/>
          <w:lang w:bidi="ar-BH"/>
        </w:rPr>
        <w:t>أهلية</w:t>
      </w:r>
      <w:r>
        <w:rPr>
          <w:rFonts w:hint="cs"/>
          <w:rtl/>
          <w:lang w:bidi="ar-BH"/>
        </w:rPr>
        <w:t xml:space="preserve"> </w:t>
      </w:r>
      <w:r w:rsidRPr="00A544A4">
        <w:rPr>
          <w:rFonts w:hint="cs"/>
          <w:rtl/>
          <w:lang w:bidi="ar-BH"/>
        </w:rPr>
        <w:t>فاعلة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الإعاقة</w:t>
      </w:r>
      <w:r>
        <w:rPr>
          <w:rFonts w:hint="cs"/>
          <w:rtl/>
          <w:lang w:bidi="ar-BH"/>
        </w:rPr>
        <w:t xml:space="preserve"> </w:t>
      </w:r>
      <w:r w:rsidRPr="00A544A4">
        <w:rPr>
          <w:rFonts w:hint="cs"/>
          <w:rtl/>
          <w:lang w:bidi="ar-BH"/>
        </w:rPr>
        <w:t>وخاصة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تسهم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رفع</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والكفاءة</w:t>
      </w:r>
      <w:r>
        <w:rPr>
          <w:rFonts w:hint="cs"/>
          <w:rtl/>
          <w:lang w:bidi="ar-BH"/>
        </w:rPr>
        <w:t xml:space="preserve"> </w:t>
      </w:r>
      <w:r w:rsidRPr="00A544A4">
        <w:rPr>
          <w:rFonts w:hint="cs"/>
          <w:rtl/>
          <w:lang w:bidi="ar-BH"/>
        </w:rPr>
        <w:t>لدي</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وأولياء</w:t>
      </w:r>
      <w:r>
        <w:rPr>
          <w:rFonts w:hint="cs"/>
          <w:rtl/>
          <w:lang w:bidi="ar-BH"/>
        </w:rPr>
        <w:t xml:space="preserve"> </w:t>
      </w:r>
      <w:r w:rsidRPr="00A544A4">
        <w:rPr>
          <w:rFonts w:hint="cs"/>
          <w:rtl/>
          <w:lang w:bidi="ar-BH"/>
        </w:rPr>
        <w:t>أمورهم</w:t>
      </w:r>
      <w:r>
        <w:rPr>
          <w:rFonts w:hint="cs"/>
          <w:rtl/>
          <w:lang w:bidi="ar-BH"/>
        </w:rPr>
        <w:t xml:space="preserve"> </w:t>
      </w:r>
      <w:r w:rsidRPr="00A544A4">
        <w:rPr>
          <w:rFonts w:hint="cs"/>
          <w:rtl/>
          <w:lang w:bidi="ar-BH"/>
        </w:rPr>
        <w:t>والعاملين</w:t>
      </w:r>
      <w:r>
        <w:rPr>
          <w:rFonts w:hint="cs"/>
          <w:rtl/>
          <w:lang w:bidi="ar-BH"/>
        </w:rPr>
        <w:t xml:space="preserve"> </w:t>
      </w:r>
      <w:r w:rsidRPr="00A544A4">
        <w:rPr>
          <w:rFonts w:hint="cs"/>
          <w:rtl/>
          <w:lang w:bidi="ar-BH"/>
        </w:rPr>
        <w:t>معهم</w:t>
      </w:r>
      <w:r>
        <w:rPr>
          <w:rFonts w:hint="cs"/>
          <w:rtl/>
          <w:lang w:bidi="ar-BH"/>
        </w:rPr>
        <w:t xml:space="preserve"> </w:t>
      </w:r>
      <w:r w:rsidRPr="00A544A4">
        <w:rPr>
          <w:rFonts w:hint="cs"/>
          <w:rtl/>
          <w:lang w:bidi="ar-BH"/>
        </w:rPr>
        <w:t>ومن</w:t>
      </w:r>
      <w:r>
        <w:rPr>
          <w:rFonts w:hint="cs"/>
          <w:rtl/>
          <w:lang w:bidi="ar-BH"/>
        </w:rPr>
        <w:t xml:space="preserve"> </w:t>
      </w:r>
      <w:r w:rsidRPr="00A544A4">
        <w:rPr>
          <w:rFonts w:hint="cs"/>
          <w:rtl/>
          <w:lang w:bidi="ar-BH"/>
        </w:rPr>
        <w:t>أجلهم.</w:t>
      </w:r>
      <w:r>
        <w:rPr>
          <w:rFonts w:hint="cs"/>
          <w:rtl/>
          <w:lang w:bidi="ar-BH"/>
        </w:rPr>
        <w:t xml:space="preserve"> </w:t>
      </w:r>
      <w:r w:rsidRPr="00A544A4">
        <w:rPr>
          <w:rFonts w:hint="cs"/>
          <w:rtl/>
          <w:lang w:bidi="ar-BH"/>
        </w:rPr>
        <w:t>والتالي</w:t>
      </w:r>
      <w:r>
        <w:rPr>
          <w:rFonts w:hint="cs"/>
          <w:rtl/>
          <w:lang w:bidi="ar-BH"/>
        </w:rPr>
        <w:t xml:space="preserve"> </w:t>
      </w:r>
      <w:r w:rsidRPr="00A544A4">
        <w:rPr>
          <w:rFonts w:hint="cs"/>
          <w:rtl/>
          <w:lang w:bidi="ar-BH"/>
        </w:rPr>
        <w:t>قائمة</w:t>
      </w:r>
      <w:r>
        <w:rPr>
          <w:rFonts w:hint="cs"/>
          <w:rtl/>
          <w:lang w:bidi="ar-BH"/>
        </w:rPr>
        <w:t xml:space="preserve"> </w:t>
      </w:r>
      <w:r w:rsidRPr="00A544A4">
        <w:rPr>
          <w:rFonts w:hint="cs"/>
          <w:rtl/>
          <w:lang w:bidi="ar-BH"/>
        </w:rPr>
        <w:t>بأهم</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الجهات:</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الجمعية</w:t>
      </w:r>
      <w:r>
        <w:rPr>
          <w:rFonts w:hint="cs"/>
          <w:rtl/>
        </w:rPr>
        <w:t xml:space="preserve"> </w:t>
      </w:r>
      <w:r w:rsidRPr="00A544A4">
        <w:rPr>
          <w:rFonts w:hint="cs"/>
          <w:rtl/>
        </w:rPr>
        <w:t>البحرينية</w:t>
      </w:r>
      <w:r>
        <w:rPr>
          <w:rFonts w:hint="cs"/>
          <w:rtl/>
        </w:rPr>
        <w:t xml:space="preserve"> </w:t>
      </w:r>
      <w:r w:rsidRPr="00A544A4">
        <w:rPr>
          <w:rFonts w:hint="cs"/>
          <w:rtl/>
        </w:rPr>
        <w:t>لأولياء</w:t>
      </w:r>
      <w:r>
        <w:rPr>
          <w:rFonts w:hint="cs"/>
          <w:rtl/>
        </w:rPr>
        <w:t xml:space="preserve"> </w:t>
      </w:r>
      <w:r w:rsidRPr="00A544A4">
        <w:rPr>
          <w:rFonts w:hint="cs"/>
          <w:rtl/>
        </w:rPr>
        <w:t>امور</w:t>
      </w:r>
      <w:r>
        <w:rPr>
          <w:rFonts w:hint="cs"/>
          <w:rtl/>
        </w:rPr>
        <w:t xml:space="preserve"> </w:t>
      </w:r>
      <w:r w:rsidRPr="00A544A4">
        <w:rPr>
          <w:rFonts w:hint="cs"/>
          <w:rtl/>
        </w:rPr>
        <w:t>المعاقين</w:t>
      </w:r>
      <w:r>
        <w:rPr>
          <w:rFonts w:hint="cs"/>
          <w:rtl/>
        </w:rPr>
        <w:t xml:space="preserve"> </w:t>
      </w:r>
      <w:r w:rsidRPr="00A544A4">
        <w:rPr>
          <w:rFonts w:hint="cs"/>
          <w:rtl/>
        </w:rPr>
        <w:t>وأصدقائهم</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مركز</w:t>
      </w:r>
      <w:r>
        <w:rPr>
          <w:rFonts w:hint="cs"/>
          <w:rtl/>
        </w:rPr>
        <w:t xml:space="preserve"> </w:t>
      </w:r>
      <w:r w:rsidRPr="00A544A4">
        <w:rPr>
          <w:rFonts w:hint="cs"/>
          <w:rtl/>
        </w:rPr>
        <w:t>إنماء</w:t>
      </w:r>
      <w:r>
        <w:rPr>
          <w:rFonts w:hint="cs"/>
          <w:rtl/>
        </w:rPr>
        <w:t xml:space="preserve"> </w:t>
      </w:r>
      <w:r w:rsidRPr="00A544A4">
        <w:rPr>
          <w:rFonts w:hint="cs"/>
          <w:rtl/>
        </w:rPr>
        <w:t>للتربية</w:t>
      </w:r>
      <w:r>
        <w:rPr>
          <w:rFonts w:hint="cs"/>
          <w:rtl/>
        </w:rPr>
        <w:t xml:space="preserve"> </w:t>
      </w:r>
      <w:r w:rsidRPr="00A544A4">
        <w:rPr>
          <w:rFonts w:hint="cs"/>
          <w:rtl/>
        </w:rPr>
        <w:t>الخاصة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معهد</w:t>
      </w:r>
      <w:r>
        <w:rPr>
          <w:rFonts w:hint="cs"/>
          <w:rtl/>
        </w:rPr>
        <w:t xml:space="preserve"> </w:t>
      </w:r>
      <w:r w:rsidRPr="00A544A4">
        <w:rPr>
          <w:rFonts w:hint="cs"/>
          <w:rtl/>
        </w:rPr>
        <w:t>الأمل</w:t>
      </w:r>
      <w:r>
        <w:rPr>
          <w:rFonts w:hint="cs"/>
          <w:rtl/>
        </w:rPr>
        <w:t xml:space="preserve"> </w:t>
      </w:r>
      <w:r w:rsidRPr="00A544A4">
        <w:rPr>
          <w:rFonts w:hint="cs"/>
          <w:rtl/>
        </w:rPr>
        <w:t>للتربية</w:t>
      </w:r>
      <w:r>
        <w:rPr>
          <w:rFonts w:hint="cs"/>
          <w:rtl/>
        </w:rPr>
        <w:t xml:space="preserve"> </w:t>
      </w:r>
      <w:r w:rsidRPr="00A544A4">
        <w:rPr>
          <w:rFonts w:hint="cs"/>
          <w:rtl/>
        </w:rPr>
        <w:t>الخاصة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المؤسسة</w:t>
      </w:r>
      <w:r>
        <w:rPr>
          <w:rFonts w:hint="cs"/>
          <w:rtl/>
        </w:rPr>
        <w:t xml:space="preserve"> </w:t>
      </w:r>
      <w:r w:rsidRPr="00A544A4">
        <w:rPr>
          <w:rFonts w:hint="cs"/>
          <w:rtl/>
        </w:rPr>
        <w:t>البحرينية</w:t>
      </w:r>
      <w:r>
        <w:rPr>
          <w:rFonts w:hint="cs"/>
          <w:rtl/>
        </w:rPr>
        <w:t xml:space="preserve"> </w:t>
      </w:r>
      <w:r w:rsidRPr="00A544A4">
        <w:rPr>
          <w:rFonts w:hint="cs"/>
          <w:rtl/>
        </w:rPr>
        <w:t>للتربية</w:t>
      </w:r>
      <w:r>
        <w:rPr>
          <w:rFonts w:hint="cs"/>
          <w:rtl/>
        </w:rPr>
        <w:t xml:space="preserve"> </w:t>
      </w:r>
      <w:r w:rsidRPr="00A544A4">
        <w:rPr>
          <w:rFonts w:hint="cs"/>
          <w:rtl/>
        </w:rPr>
        <w:t>الخاصة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مركز</w:t>
      </w:r>
      <w:r>
        <w:rPr>
          <w:rFonts w:hint="cs"/>
          <w:rtl/>
        </w:rPr>
        <w:t xml:space="preserve"> </w:t>
      </w:r>
      <w:r w:rsidRPr="00A544A4">
        <w:rPr>
          <w:rFonts w:hint="cs"/>
          <w:rtl/>
        </w:rPr>
        <w:t>الرشاد</w:t>
      </w:r>
      <w:r>
        <w:rPr>
          <w:rFonts w:hint="cs"/>
          <w:rtl/>
        </w:rPr>
        <w:t xml:space="preserve"> </w:t>
      </w:r>
      <w:r w:rsidRPr="00A544A4">
        <w:rPr>
          <w:rFonts w:hint="cs"/>
          <w:rtl/>
        </w:rPr>
        <w:t>للتوحد</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مركز</w:t>
      </w:r>
      <w:r>
        <w:rPr>
          <w:rFonts w:hint="cs"/>
          <w:rtl/>
        </w:rPr>
        <w:t xml:space="preserve"> </w:t>
      </w:r>
      <w:r w:rsidRPr="00A544A4">
        <w:rPr>
          <w:rFonts w:hint="cs"/>
          <w:rtl/>
        </w:rPr>
        <w:t>العناية</w:t>
      </w:r>
      <w:r>
        <w:rPr>
          <w:rFonts w:hint="cs"/>
          <w:rtl/>
        </w:rPr>
        <w:t xml:space="preserve"> </w:t>
      </w:r>
      <w:r w:rsidRPr="00A544A4">
        <w:rPr>
          <w:rFonts w:hint="cs"/>
          <w:rtl/>
        </w:rPr>
        <w:t>بأطفال</w:t>
      </w:r>
      <w:r>
        <w:rPr>
          <w:rFonts w:hint="cs"/>
          <w:rtl/>
        </w:rPr>
        <w:t xml:space="preserve"> </w:t>
      </w:r>
      <w:r w:rsidRPr="00A544A4">
        <w:rPr>
          <w:rFonts w:hint="cs"/>
          <w:rtl/>
        </w:rPr>
        <w:t>متلازمة</w:t>
      </w:r>
      <w:r>
        <w:rPr>
          <w:rFonts w:hint="cs"/>
          <w:rtl/>
        </w:rPr>
        <w:t xml:space="preserve"> </w:t>
      </w:r>
      <w:r w:rsidRPr="00A544A4">
        <w:rPr>
          <w:rFonts w:hint="cs"/>
          <w:rtl/>
        </w:rPr>
        <w:t>"داون"</w:t>
      </w:r>
      <w:r>
        <w:rPr>
          <w:iCs/>
          <w:rtl/>
        </w:rPr>
        <w:t xml:space="preserve"> </w:t>
      </w:r>
      <w:r w:rsidRPr="00A544A4">
        <w:rPr>
          <w:iCs/>
        </w:rPr>
        <w:t>Down</w:t>
      </w:r>
      <w:r>
        <w:rPr>
          <w:iCs/>
        </w:rPr>
        <w:t xml:space="preserve"> </w:t>
      </w:r>
      <w:r w:rsidRPr="00A544A4">
        <w:rPr>
          <w:iCs/>
        </w:rPr>
        <w:t>Syndrome</w:t>
      </w:r>
      <w:r>
        <w:rPr>
          <w:iCs/>
        </w:rPr>
        <w:t xml:space="preserve"> </w:t>
      </w:r>
      <w:r w:rsidRPr="00A544A4">
        <w:rPr>
          <w:iCs/>
        </w:rPr>
        <w:t>Care</w:t>
      </w:r>
      <w:r>
        <w:rPr>
          <w:iCs/>
        </w:rPr>
        <w:t xml:space="preserve"> </w:t>
      </w:r>
      <w:r w:rsidRPr="00A544A4">
        <w:rPr>
          <w:iCs/>
        </w:rPr>
        <w:t>Centre</w:t>
      </w:r>
      <w:r>
        <w:rPr>
          <w:rFonts w:hint="cs"/>
          <w:iCs/>
          <w:rtl/>
        </w:rPr>
        <w:t>.</w:t>
      </w:r>
    </w:p>
    <w:p w:rsidR="00632DB7" w:rsidRPr="00A544A4" w:rsidRDefault="00632DB7" w:rsidP="00632DB7">
      <w:pPr>
        <w:pStyle w:val="SingleTxtGA"/>
      </w:pPr>
      <w:r>
        <w:rPr>
          <w:rFonts w:eastAsia="Calibri" w:hint="cs"/>
          <w:rtl/>
        </w:rPr>
        <w:lastRenderedPageBreak/>
        <w:t>120-</w:t>
      </w:r>
      <w:r w:rsidRPr="00A544A4">
        <w:rPr>
          <w:rFonts w:eastAsia="Calibri"/>
        </w:rPr>
        <w:tab/>
      </w:r>
      <w:r w:rsidRPr="00A544A4">
        <w:rPr>
          <w:rFonts w:hint="cs"/>
          <w:rtl/>
        </w:rPr>
        <w:t>بدأت</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كما</w:t>
      </w:r>
      <w:r>
        <w:rPr>
          <w:rFonts w:hint="cs"/>
          <w:rtl/>
        </w:rPr>
        <w:t xml:space="preserve"> </w:t>
      </w:r>
      <w:r w:rsidRPr="00A544A4">
        <w:rPr>
          <w:rFonts w:hint="cs"/>
          <w:rtl/>
        </w:rPr>
        <w:t>هو</w:t>
      </w:r>
      <w:r>
        <w:rPr>
          <w:rFonts w:hint="cs"/>
          <w:rtl/>
        </w:rPr>
        <w:t xml:space="preserve"> </w:t>
      </w:r>
      <w:r w:rsidRPr="00A544A4">
        <w:rPr>
          <w:rFonts w:hint="cs"/>
          <w:rtl/>
        </w:rPr>
        <w:t>مشار</w:t>
      </w:r>
      <w:r>
        <w:rPr>
          <w:rFonts w:hint="cs"/>
          <w:rtl/>
        </w:rPr>
        <w:t xml:space="preserve"> </w:t>
      </w:r>
      <w:r w:rsidRPr="00A544A4">
        <w:rPr>
          <w:rFonts w:hint="cs"/>
          <w:rtl/>
        </w:rPr>
        <w:t>اليه</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(257)</w:t>
      </w:r>
      <w:r>
        <w:rPr>
          <w:rFonts w:hint="cs"/>
          <w:rtl/>
        </w:rPr>
        <w:t xml:space="preserve"> </w:t>
      </w:r>
      <w:r w:rsidRPr="00A544A4">
        <w:rPr>
          <w:rFonts w:hint="cs"/>
          <w:rtl/>
        </w:rPr>
        <w:t>من</w:t>
      </w:r>
      <w:r>
        <w:rPr>
          <w:rFonts w:hint="cs"/>
          <w:rtl/>
        </w:rPr>
        <w:t xml:space="preserve"> </w:t>
      </w:r>
      <w:r w:rsidRPr="00A544A4">
        <w:rPr>
          <w:rFonts w:hint="cs"/>
          <w:rtl/>
        </w:rPr>
        <w:t>تقرير</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الدوري</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w:t>
      </w:r>
      <w:r w:rsidRPr="00A544A4">
        <w:t>CRC/C/BHR/2-3</w:t>
      </w:r>
      <w:r w:rsidRPr="00A544A4">
        <w:rPr>
          <w:rFonts w:hint="cs"/>
          <w:rtl/>
        </w:rPr>
        <w:t>)</w:t>
      </w:r>
      <w:r>
        <w:rPr>
          <w:rFonts w:hint="cs"/>
          <w:rtl/>
        </w:rPr>
        <w:t xml:space="preserve"> </w:t>
      </w:r>
      <w:r w:rsidRPr="00A544A4">
        <w:rPr>
          <w:rFonts w:hint="cs"/>
          <w:rtl/>
        </w:rPr>
        <w:t>على</w:t>
      </w:r>
      <w:r>
        <w:rPr>
          <w:rFonts w:hint="cs"/>
          <w:rtl/>
        </w:rPr>
        <w:t xml:space="preserve"> </w:t>
      </w:r>
      <w:r w:rsidRPr="00A544A4">
        <w:rPr>
          <w:rFonts w:hint="cs"/>
          <w:rtl/>
        </w:rPr>
        <w:t>إنشاء</w:t>
      </w:r>
      <w:r>
        <w:rPr>
          <w:rFonts w:hint="cs"/>
          <w:rtl/>
        </w:rPr>
        <w:t xml:space="preserve"> </w:t>
      </w:r>
      <w:r w:rsidRPr="00A544A4">
        <w:rPr>
          <w:rFonts w:hint="cs"/>
          <w:rtl/>
        </w:rPr>
        <w:t>مجمع</w:t>
      </w:r>
      <w:r>
        <w:rPr>
          <w:rFonts w:hint="cs"/>
          <w:rtl/>
        </w:rPr>
        <w:t xml:space="preserve"> </w:t>
      </w:r>
      <w:r w:rsidRPr="00A544A4">
        <w:rPr>
          <w:rFonts w:hint="cs"/>
          <w:rtl/>
        </w:rPr>
        <w:t>شامل</w:t>
      </w:r>
      <w:r>
        <w:rPr>
          <w:rFonts w:hint="cs"/>
          <w:rtl/>
        </w:rPr>
        <w:t xml:space="preserve"> </w:t>
      </w:r>
      <w:r w:rsidRPr="00A544A4">
        <w:rPr>
          <w:rFonts w:hint="cs"/>
          <w:rtl/>
        </w:rPr>
        <w:t>للإعاقة</w:t>
      </w:r>
      <w:r>
        <w:rPr>
          <w:rFonts w:hint="cs"/>
          <w:rtl/>
        </w:rPr>
        <w:t xml:space="preserve"> </w:t>
      </w:r>
      <w:r w:rsidRPr="00A544A4">
        <w:rPr>
          <w:rFonts w:hint="cs"/>
          <w:rtl/>
        </w:rPr>
        <w:t>في</w:t>
      </w:r>
      <w:r>
        <w:rPr>
          <w:rFonts w:hint="cs"/>
          <w:rtl/>
        </w:rPr>
        <w:t xml:space="preserve"> </w:t>
      </w:r>
      <w:r w:rsidRPr="00A544A4">
        <w:rPr>
          <w:rFonts w:hint="cs"/>
          <w:rtl/>
        </w:rPr>
        <w:t>منطقة</w:t>
      </w:r>
      <w:r>
        <w:rPr>
          <w:rFonts w:hint="cs"/>
          <w:rtl/>
        </w:rPr>
        <w:t xml:space="preserve"> </w:t>
      </w:r>
      <w:r w:rsidRPr="00A544A4">
        <w:rPr>
          <w:rFonts w:hint="cs"/>
          <w:rtl/>
        </w:rPr>
        <w:t>عالي</w:t>
      </w:r>
      <w:r>
        <w:rPr>
          <w:rFonts w:hint="cs"/>
          <w:rtl/>
        </w:rPr>
        <w:t xml:space="preserve"> </w:t>
      </w:r>
      <w:r w:rsidRPr="00A544A4">
        <w:rPr>
          <w:rFonts w:hint="cs"/>
          <w:rtl/>
        </w:rPr>
        <w:t>يهدف</w:t>
      </w:r>
      <w:r>
        <w:rPr>
          <w:rFonts w:hint="cs"/>
          <w:rtl/>
        </w:rPr>
        <w:t xml:space="preserve"> </w:t>
      </w:r>
      <w:r w:rsidRPr="00A544A4">
        <w:rPr>
          <w:rFonts w:hint="cs"/>
          <w:rtl/>
        </w:rPr>
        <w:t>إلى</w:t>
      </w:r>
      <w:r>
        <w:rPr>
          <w:rFonts w:hint="cs"/>
          <w:rtl/>
        </w:rPr>
        <w:t xml:space="preserve"> </w:t>
      </w:r>
      <w:r w:rsidRPr="00A544A4">
        <w:rPr>
          <w:rFonts w:hint="cs"/>
          <w:rtl/>
        </w:rPr>
        <w:t>توفير</w:t>
      </w:r>
      <w:r>
        <w:rPr>
          <w:rFonts w:hint="cs"/>
          <w:rtl/>
        </w:rPr>
        <w:t xml:space="preserve"> </w:t>
      </w:r>
      <w:r w:rsidRPr="00A544A4">
        <w:rPr>
          <w:rFonts w:hint="cs"/>
          <w:rtl/>
        </w:rPr>
        <w:t>أوجه</w:t>
      </w:r>
      <w:r>
        <w:rPr>
          <w:rFonts w:hint="cs"/>
          <w:rtl/>
        </w:rPr>
        <w:t xml:space="preserve"> </w:t>
      </w:r>
      <w:r w:rsidRPr="00A544A4">
        <w:rPr>
          <w:rFonts w:hint="cs"/>
          <w:rtl/>
        </w:rPr>
        <w:t>الرعاية</w:t>
      </w:r>
      <w:r>
        <w:rPr>
          <w:rFonts w:hint="cs"/>
          <w:rtl/>
        </w:rPr>
        <w:t xml:space="preserve"> </w:t>
      </w:r>
      <w:r w:rsidRPr="00A544A4">
        <w:rPr>
          <w:rFonts w:hint="cs"/>
          <w:rtl/>
        </w:rPr>
        <w:t>المتكاملة</w:t>
      </w:r>
      <w:r>
        <w:rPr>
          <w:rFonts w:hint="cs"/>
          <w:rtl/>
        </w:rPr>
        <w:t xml:space="preserve"> </w:t>
      </w:r>
      <w:r w:rsidRPr="00A544A4">
        <w:rPr>
          <w:rFonts w:hint="cs"/>
          <w:rtl/>
        </w:rPr>
        <w:t>والتأهيل</w:t>
      </w:r>
      <w:r>
        <w:rPr>
          <w:rFonts w:hint="cs"/>
          <w:rtl/>
        </w:rPr>
        <w:t xml:space="preserve"> </w:t>
      </w:r>
      <w:r w:rsidRPr="00A544A4">
        <w:rPr>
          <w:rFonts w:hint="cs"/>
          <w:rtl/>
        </w:rPr>
        <w:t>لذوي</w:t>
      </w:r>
      <w:r>
        <w:rPr>
          <w:rFonts w:hint="cs"/>
          <w:rtl/>
        </w:rPr>
        <w:t xml:space="preserve"> </w:t>
      </w:r>
      <w:r w:rsidRPr="00A544A4">
        <w:rPr>
          <w:rFonts w:hint="cs"/>
          <w:rtl/>
        </w:rPr>
        <w:t>الاحتياجات</w:t>
      </w:r>
      <w:r>
        <w:rPr>
          <w:rFonts w:hint="cs"/>
          <w:rtl/>
        </w:rPr>
        <w:t xml:space="preserve"> </w:t>
      </w:r>
      <w:r w:rsidRPr="00A544A4">
        <w:rPr>
          <w:rFonts w:hint="cs"/>
          <w:rtl/>
        </w:rPr>
        <w:t>ضمن</w:t>
      </w:r>
      <w:r>
        <w:rPr>
          <w:rFonts w:hint="cs"/>
          <w:rtl/>
        </w:rPr>
        <w:t xml:space="preserve"> </w:t>
      </w:r>
      <w:r w:rsidRPr="00A544A4">
        <w:rPr>
          <w:rFonts w:hint="cs"/>
          <w:rtl/>
        </w:rPr>
        <w:t>محيط</w:t>
      </w:r>
      <w:r>
        <w:rPr>
          <w:rFonts w:hint="cs"/>
          <w:rtl/>
        </w:rPr>
        <w:t xml:space="preserve"> </w:t>
      </w:r>
      <w:r w:rsidRPr="00A544A4">
        <w:rPr>
          <w:rFonts w:hint="cs"/>
          <w:rtl/>
        </w:rPr>
        <w:t>جغرافي</w:t>
      </w:r>
      <w:r>
        <w:rPr>
          <w:rFonts w:hint="cs"/>
          <w:rtl/>
        </w:rPr>
        <w:t xml:space="preserve"> </w:t>
      </w:r>
      <w:r w:rsidRPr="00A544A4">
        <w:rPr>
          <w:rFonts w:hint="cs"/>
          <w:rtl/>
        </w:rPr>
        <w:t>واحد</w:t>
      </w:r>
      <w:r>
        <w:rPr>
          <w:rFonts w:hint="cs"/>
          <w:rtl/>
        </w:rPr>
        <w:t xml:space="preserve"> </w:t>
      </w:r>
      <w:r w:rsidRPr="00A544A4">
        <w:rPr>
          <w:rFonts w:hint="cs"/>
          <w:rtl/>
        </w:rPr>
        <w:t>يختص</w:t>
      </w:r>
      <w:r>
        <w:rPr>
          <w:rFonts w:hint="cs"/>
          <w:rtl/>
        </w:rPr>
        <w:t xml:space="preserve"> </w:t>
      </w:r>
      <w:r w:rsidRPr="00A544A4">
        <w:rPr>
          <w:rFonts w:hint="cs"/>
          <w:rtl/>
        </w:rPr>
        <w:t>بتوفير</w:t>
      </w:r>
      <w:r>
        <w:rPr>
          <w:rFonts w:hint="cs"/>
          <w:rtl/>
        </w:rPr>
        <w:t xml:space="preserve"> </w:t>
      </w:r>
      <w:r w:rsidRPr="00A544A4">
        <w:rPr>
          <w:rFonts w:hint="cs"/>
          <w:rtl/>
        </w:rPr>
        <w:t>الاستشارات</w:t>
      </w:r>
      <w:r>
        <w:rPr>
          <w:rFonts w:hint="cs"/>
          <w:rtl/>
        </w:rPr>
        <w:t xml:space="preserve"> </w:t>
      </w:r>
      <w:r w:rsidRPr="00A544A4">
        <w:rPr>
          <w:rFonts w:hint="cs"/>
          <w:rtl/>
        </w:rPr>
        <w:t>النفسية</w:t>
      </w:r>
      <w:r>
        <w:rPr>
          <w:rFonts w:hint="cs"/>
          <w:rtl/>
        </w:rPr>
        <w:t xml:space="preserve"> </w:t>
      </w:r>
      <w:r w:rsidRPr="00A544A4">
        <w:rPr>
          <w:rFonts w:hint="cs"/>
          <w:rtl/>
        </w:rPr>
        <w:t>والاجتماعية</w:t>
      </w:r>
      <w:r>
        <w:rPr>
          <w:rFonts w:hint="cs"/>
          <w:rtl/>
        </w:rPr>
        <w:t xml:space="preserve"> </w:t>
      </w:r>
      <w:r w:rsidRPr="00A544A4">
        <w:rPr>
          <w:rFonts w:hint="cs"/>
          <w:rtl/>
        </w:rPr>
        <w:t>لحالات</w:t>
      </w:r>
      <w:r>
        <w:rPr>
          <w:rFonts w:hint="cs"/>
          <w:rtl/>
        </w:rPr>
        <w:t xml:space="preserve"> </w:t>
      </w:r>
      <w:r w:rsidRPr="00A544A4">
        <w:rPr>
          <w:rFonts w:hint="cs"/>
          <w:rtl/>
        </w:rPr>
        <w:t>الإعاقة</w:t>
      </w:r>
      <w:r>
        <w:rPr>
          <w:rFonts w:hint="cs"/>
          <w:rtl/>
        </w:rPr>
        <w:t xml:space="preserve"> </w:t>
      </w:r>
      <w:r w:rsidRPr="00A544A4">
        <w:rPr>
          <w:rFonts w:hint="cs"/>
          <w:rtl/>
        </w:rPr>
        <w:t>لمعاونتها</w:t>
      </w:r>
      <w:r>
        <w:rPr>
          <w:rFonts w:hint="cs"/>
          <w:rtl/>
        </w:rPr>
        <w:t xml:space="preserve"> </w:t>
      </w:r>
      <w:r w:rsidRPr="00A544A4">
        <w:rPr>
          <w:rFonts w:hint="cs"/>
          <w:rtl/>
        </w:rPr>
        <w:t>في</w:t>
      </w:r>
      <w:r>
        <w:rPr>
          <w:rFonts w:hint="cs"/>
          <w:rtl/>
        </w:rPr>
        <w:t xml:space="preserve"> </w:t>
      </w:r>
      <w:r w:rsidRPr="00A544A4">
        <w:rPr>
          <w:rFonts w:hint="cs"/>
          <w:rtl/>
        </w:rPr>
        <w:t>تخطي</w:t>
      </w:r>
      <w:r>
        <w:rPr>
          <w:rFonts w:hint="cs"/>
          <w:rtl/>
        </w:rPr>
        <w:t xml:space="preserve"> </w:t>
      </w:r>
      <w:r w:rsidRPr="00A544A4">
        <w:rPr>
          <w:rFonts w:hint="cs"/>
          <w:rtl/>
        </w:rPr>
        <w:t>صعوباتها</w:t>
      </w:r>
      <w:r>
        <w:rPr>
          <w:rFonts w:hint="cs"/>
          <w:rtl/>
        </w:rPr>
        <w:t xml:space="preserve"> </w:t>
      </w:r>
      <w:r w:rsidRPr="00A544A4">
        <w:rPr>
          <w:rFonts w:hint="cs"/>
          <w:rtl/>
        </w:rPr>
        <w:t>ومشكلاتها</w:t>
      </w:r>
      <w:r>
        <w:rPr>
          <w:rFonts w:hint="cs"/>
          <w:rtl/>
        </w:rPr>
        <w:t xml:space="preserve"> </w:t>
      </w:r>
      <w:r w:rsidRPr="00A544A4">
        <w:rPr>
          <w:rFonts w:hint="cs"/>
          <w:rtl/>
        </w:rPr>
        <w:t>النفسية</w:t>
      </w:r>
      <w:r>
        <w:rPr>
          <w:rFonts w:hint="cs"/>
          <w:rtl/>
        </w:rPr>
        <w:t xml:space="preserve"> </w:t>
      </w:r>
      <w:r w:rsidRPr="00A544A4">
        <w:rPr>
          <w:rFonts w:hint="cs"/>
          <w:rtl/>
        </w:rPr>
        <w:t>والاجتماعية،</w:t>
      </w:r>
      <w:r>
        <w:rPr>
          <w:rFonts w:hint="cs"/>
          <w:rtl/>
        </w:rPr>
        <w:t xml:space="preserve"> </w:t>
      </w:r>
      <w:r w:rsidRPr="00A544A4">
        <w:rPr>
          <w:rFonts w:hint="cs"/>
          <w:rtl/>
        </w:rPr>
        <w:t>بما</w:t>
      </w:r>
      <w:r>
        <w:rPr>
          <w:rFonts w:hint="cs"/>
          <w:rtl/>
        </w:rPr>
        <w:t xml:space="preserve"> </w:t>
      </w:r>
      <w:r w:rsidRPr="00A544A4">
        <w:rPr>
          <w:rFonts w:hint="cs"/>
          <w:rtl/>
        </w:rPr>
        <w:t>يساعدها</w:t>
      </w:r>
      <w:r>
        <w:rPr>
          <w:rFonts w:hint="cs"/>
          <w:rtl/>
        </w:rPr>
        <w:t xml:space="preserve"> </w:t>
      </w:r>
      <w:r w:rsidRPr="00A544A4">
        <w:rPr>
          <w:rFonts w:hint="cs"/>
          <w:rtl/>
        </w:rPr>
        <w:t>على</w:t>
      </w:r>
      <w:r>
        <w:rPr>
          <w:rFonts w:hint="cs"/>
          <w:rtl/>
        </w:rPr>
        <w:t xml:space="preserve"> </w:t>
      </w:r>
      <w:r w:rsidRPr="00A544A4">
        <w:rPr>
          <w:rFonts w:hint="cs"/>
          <w:rtl/>
        </w:rPr>
        <w:t>تحقيق</w:t>
      </w:r>
      <w:r>
        <w:rPr>
          <w:rFonts w:hint="cs"/>
          <w:rtl/>
        </w:rPr>
        <w:t xml:space="preserve"> </w:t>
      </w:r>
      <w:r w:rsidRPr="00A544A4">
        <w:rPr>
          <w:rFonts w:hint="cs"/>
          <w:rtl/>
        </w:rPr>
        <w:t>الاندماج</w:t>
      </w:r>
      <w:r>
        <w:rPr>
          <w:rFonts w:hint="cs"/>
          <w:rtl/>
        </w:rPr>
        <w:t xml:space="preserve"> </w:t>
      </w:r>
      <w:r w:rsidRPr="00A544A4">
        <w:rPr>
          <w:rFonts w:hint="cs"/>
          <w:rtl/>
        </w:rPr>
        <w:t>السليم</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كما</w:t>
      </w:r>
      <w:r>
        <w:rPr>
          <w:rFonts w:hint="cs"/>
          <w:rtl/>
        </w:rPr>
        <w:t xml:space="preserve"> </w:t>
      </w:r>
      <w:r w:rsidRPr="00A544A4">
        <w:rPr>
          <w:rFonts w:hint="cs"/>
          <w:rtl/>
        </w:rPr>
        <w:t>يوفر</w:t>
      </w:r>
      <w:r>
        <w:rPr>
          <w:rFonts w:hint="cs"/>
          <w:rtl/>
        </w:rPr>
        <w:t xml:space="preserve"> </w:t>
      </w:r>
      <w:r w:rsidRPr="00A544A4">
        <w:rPr>
          <w:rFonts w:hint="cs"/>
          <w:rtl/>
        </w:rPr>
        <w:t>الإرشاد</w:t>
      </w:r>
      <w:r>
        <w:rPr>
          <w:rFonts w:hint="cs"/>
          <w:rtl/>
        </w:rPr>
        <w:t xml:space="preserve"> </w:t>
      </w:r>
      <w:r w:rsidRPr="00A544A4">
        <w:rPr>
          <w:rFonts w:hint="cs"/>
          <w:rtl/>
        </w:rPr>
        <w:t>والتوجيه</w:t>
      </w:r>
      <w:r>
        <w:rPr>
          <w:rFonts w:hint="cs"/>
          <w:rtl/>
        </w:rPr>
        <w:t xml:space="preserve"> </w:t>
      </w:r>
      <w:r w:rsidRPr="00A544A4">
        <w:rPr>
          <w:rFonts w:hint="cs"/>
          <w:rtl/>
        </w:rPr>
        <w:t>لأسر</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ومساعدتها</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التعريف</w:t>
      </w:r>
      <w:r>
        <w:rPr>
          <w:rFonts w:hint="cs"/>
          <w:rtl/>
        </w:rPr>
        <w:t xml:space="preserve"> </w:t>
      </w:r>
      <w:r w:rsidRPr="00A544A4">
        <w:rPr>
          <w:rFonts w:hint="cs"/>
          <w:rtl/>
        </w:rPr>
        <w:t>بالسبل</w:t>
      </w:r>
      <w:r>
        <w:rPr>
          <w:rFonts w:hint="cs"/>
          <w:rtl/>
        </w:rPr>
        <w:t xml:space="preserve"> </w:t>
      </w:r>
      <w:r w:rsidRPr="00A544A4">
        <w:rPr>
          <w:rFonts w:hint="cs"/>
          <w:rtl/>
        </w:rPr>
        <w:t>الإيجابية</w:t>
      </w:r>
      <w:r>
        <w:rPr>
          <w:rFonts w:hint="cs"/>
          <w:rtl/>
        </w:rPr>
        <w:t xml:space="preserve"> </w:t>
      </w:r>
      <w:r w:rsidRPr="00A544A4">
        <w:rPr>
          <w:rFonts w:hint="cs"/>
          <w:rtl/>
        </w:rPr>
        <w:t>الكفيلة</w:t>
      </w:r>
      <w:r>
        <w:rPr>
          <w:rFonts w:hint="cs"/>
          <w:rtl/>
        </w:rPr>
        <w:t xml:space="preserve"> </w:t>
      </w:r>
      <w:r w:rsidRPr="00A544A4">
        <w:rPr>
          <w:rFonts w:hint="cs"/>
          <w:rtl/>
        </w:rPr>
        <w:t>بالتعامل</w:t>
      </w:r>
      <w:r>
        <w:rPr>
          <w:rFonts w:hint="cs"/>
          <w:rtl/>
        </w:rPr>
        <w:t xml:space="preserve"> </w:t>
      </w:r>
      <w:r w:rsidRPr="00A544A4">
        <w:rPr>
          <w:rFonts w:hint="cs"/>
          <w:rtl/>
        </w:rPr>
        <w:t>السليم</w:t>
      </w:r>
      <w:r>
        <w:rPr>
          <w:rFonts w:hint="cs"/>
          <w:rtl/>
        </w:rPr>
        <w:t xml:space="preserve"> </w:t>
      </w:r>
      <w:r w:rsidRPr="00A544A4">
        <w:rPr>
          <w:rFonts w:hint="cs"/>
          <w:rtl/>
        </w:rPr>
        <w:t>والصحيح</w:t>
      </w:r>
      <w:r>
        <w:rPr>
          <w:rFonts w:hint="cs"/>
          <w:rtl/>
        </w:rPr>
        <w:t xml:space="preserve"> </w:t>
      </w:r>
      <w:r w:rsidRPr="00A544A4">
        <w:rPr>
          <w:rFonts w:hint="cs"/>
          <w:rtl/>
        </w:rPr>
        <w:t>مع</w:t>
      </w:r>
      <w:r>
        <w:rPr>
          <w:rFonts w:hint="cs"/>
          <w:rtl/>
        </w:rPr>
        <w:t xml:space="preserve"> </w:t>
      </w:r>
      <w:r w:rsidRPr="00A544A4">
        <w:rPr>
          <w:rFonts w:hint="cs"/>
          <w:rtl/>
        </w:rPr>
        <w:t>حالات</w:t>
      </w:r>
      <w:r>
        <w:rPr>
          <w:rFonts w:hint="cs"/>
          <w:rtl/>
        </w:rPr>
        <w:t xml:space="preserve"> </w:t>
      </w:r>
      <w:r w:rsidRPr="00A544A4">
        <w:rPr>
          <w:rFonts w:hint="cs"/>
          <w:rtl/>
        </w:rPr>
        <w:t>الإعاقة</w:t>
      </w:r>
      <w:r>
        <w:rPr>
          <w:rFonts w:hint="cs"/>
          <w:rtl/>
        </w:rPr>
        <w:t xml:space="preserve"> </w:t>
      </w:r>
      <w:r w:rsidRPr="00A544A4">
        <w:rPr>
          <w:rFonts w:hint="cs"/>
          <w:rtl/>
        </w:rPr>
        <w:t>داخل</w:t>
      </w:r>
      <w:r>
        <w:rPr>
          <w:rFonts w:hint="cs"/>
          <w:rtl/>
        </w:rPr>
        <w:t xml:space="preserve"> </w:t>
      </w:r>
      <w:r w:rsidRPr="00A544A4">
        <w:rPr>
          <w:rFonts w:hint="cs"/>
          <w:rtl/>
        </w:rPr>
        <w:t>المنزل</w:t>
      </w:r>
      <w:r>
        <w:rPr>
          <w:rFonts w:hint="cs"/>
          <w:rtl/>
        </w:rPr>
        <w:t xml:space="preserve"> </w:t>
      </w:r>
      <w:r w:rsidRPr="00A544A4">
        <w:rPr>
          <w:rFonts w:hint="cs"/>
          <w:rtl/>
        </w:rPr>
        <w:t>وفي</w:t>
      </w:r>
      <w:r>
        <w:rPr>
          <w:rFonts w:hint="cs"/>
          <w:rtl/>
        </w:rPr>
        <w:t xml:space="preserve"> </w:t>
      </w:r>
      <w:r w:rsidRPr="00A544A4">
        <w:rPr>
          <w:rFonts w:hint="cs"/>
          <w:rtl/>
        </w:rPr>
        <w:t>محيط</w:t>
      </w:r>
      <w:r>
        <w:rPr>
          <w:rFonts w:hint="cs"/>
          <w:rtl/>
        </w:rPr>
        <w:t xml:space="preserve"> </w:t>
      </w:r>
      <w:r w:rsidRPr="00A544A4">
        <w:rPr>
          <w:rFonts w:hint="cs"/>
          <w:rtl/>
        </w:rPr>
        <w:t>المجتمع</w:t>
      </w:r>
      <w:r>
        <w:rPr>
          <w:rFonts w:hint="cs"/>
          <w:rtl/>
        </w:rPr>
        <w:t xml:space="preserve">. </w:t>
      </w:r>
      <w:r w:rsidRPr="00A544A4">
        <w:rPr>
          <w:rFonts w:hint="cs"/>
          <w:rtl/>
        </w:rPr>
        <w:t>بتكلفة</w:t>
      </w:r>
      <w:r>
        <w:rPr>
          <w:rFonts w:hint="cs"/>
          <w:rtl/>
        </w:rPr>
        <w:t xml:space="preserve"> </w:t>
      </w:r>
      <w:r w:rsidRPr="00A544A4">
        <w:rPr>
          <w:rFonts w:hint="cs"/>
          <w:rtl/>
        </w:rPr>
        <w:t>قدرها</w:t>
      </w:r>
      <w:r>
        <w:rPr>
          <w:rFonts w:hint="cs"/>
          <w:rtl/>
        </w:rPr>
        <w:t xml:space="preserve"> </w:t>
      </w:r>
      <w:r w:rsidRPr="00A544A4">
        <w:rPr>
          <w:rFonts w:hint="cs"/>
          <w:rtl/>
        </w:rPr>
        <w:t>خمسة</w:t>
      </w:r>
      <w:r>
        <w:rPr>
          <w:rFonts w:hint="cs"/>
          <w:rtl/>
        </w:rPr>
        <w:t xml:space="preserve"> </w:t>
      </w:r>
      <w:r w:rsidRPr="00A544A4">
        <w:rPr>
          <w:rFonts w:hint="cs"/>
          <w:rtl/>
        </w:rPr>
        <w:t>ملايين</w:t>
      </w:r>
      <w:r>
        <w:rPr>
          <w:rFonts w:hint="cs"/>
          <w:rtl/>
        </w:rPr>
        <w:t xml:space="preserve"> </w:t>
      </w:r>
      <w:r w:rsidRPr="00A544A4">
        <w:rPr>
          <w:rFonts w:hint="cs"/>
          <w:rtl/>
        </w:rPr>
        <w:t>وأربع</w:t>
      </w:r>
      <w:r>
        <w:rPr>
          <w:rFonts w:hint="cs"/>
          <w:rtl/>
        </w:rPr>
        <w:t xml:space="preserve"> </w:t>
      </w:r>
      <w:r w:rsidRPr="00A544A4">
        <w:rPr>
          <w:rFonts w:hint="cs"/>
          <w:rtl/>
        </w:rPr>
        <w:t>مائة</w:t>
      </w:r>
      <w:r>
        <w:rPr>
          <w:rFonts w:hint="cs"/>
          <w:rtl/>
        </w:rPr>
        <w:t xml:space="preserve"> </w:t>
      </w:r>
      <w:r w:rsidRPr="00A544A4">
        <w:rPr>
          <w:rFonts w:hint="cs"/>
          <w:rtl/>
        </w:rPr>
        <w:t>ألف</w:t>
      </w:r>
      <w:r>
        <w:rPr>
          <w:rFonts w:hint="cs"/>
          <w:rtl/>
        </w:rPr>
        <w:t xml:space="preserve"> </w:t>
      </w:r>
      <w:r w:rsidRPr="00A544A4">
        <w:rPr>
          <w:rFonts w:hint="cs"/>
          <w:rtl/>
        </w:rPr>
        <w:t>ديناراً</w:t>
      </w:r>
      <w:r>
        <w:rPr>
          <w:rFonts w:hint="cs"/>
          <w:rtl/>
        </w:rPr>
        <w:t xml:space="preserve"> </w:t>
      </w:r>
      <w:r w:rsidRPr="00A544A4">
        <w:rPr>
          <w:rFonts w:hint="cs"/>
          <w:rtl/>
        </w:rPr>
        <w:t>بحرينياً.</w:t>
      </w:r>
      <w:r>
        <w:rPr>
          <w:rFonts w:hint="cs"/>
          <w:rtl/>
        </w:rPr>
        <w:t xml:space="preserve"> </w:t>
      </w:r>
      <w:r w:rsidRPr="00A544A4">
        <w:rPr>
          <w:rFonts w:hint="cs"/>
          <w:rtl/>
        </w:rPr>
        <w:t>والجديد</w:t>
      </w:r>
      <w:r>
        <w:rPr>
          <w:rFonts w:hint="cs"/>
          <w:rtl/>
        </w:rPr>
        <w:t xml:space="preserve"> </w:t>
      </w:r>
      <w:r w:rsidRPr="00A544A4">
        <w:rPr>
          <w:rFonts w:hint="cs"/>
          <w:rtl/>
        </w:rPr>
        <w:t>بالمركز</w:t>
      </w:r>
      <w:r>
        <w:rPr>
          <w:rFonts w:hint="cs"/>
          <w:rtl/>
        </w:rPr>
        <w:t xml:space="preserve"> </w:t>
      </w:r>
      <w:r w:rsidRPr="00A544A4">
        <w:rPr>
          <w:rFonts w:hint="cs"/>
          <w:rtl/>
        </w:rPr>
        <w:t>أنه</w:t>
      </w:r>
      <w:r>
        <w:rPr>
          <w:rFonts w:hint="cs"/>
          <w:rtl/>
        </w:rPr>
        <w:t xml:space="preserve"> </w:t>
      </w:r>
      <w:r w:rsidRPr="00A544A4">
        <w:rPr>
          <w:rFonts w:hint="cs"/>
          <w:rtl/>
        </w:rPr>
        <w:t>الأول</w:t>
      </w:r>
      <w:r>
        <w:rPr>
          <w:rFonts w:hint="cs"/>
          <w:rtl/>
        </w:rPr>
        <w:t xml:space="preserve"> </w:t>
      </w:r>
      <w:r w:rsidRPr="00A544A4">
        <w:rPr>
          <w:rFonts w:hint="cs"/>
          <w:rtl/>
        </w:rPr>
        <w:t>من</w:t>
      </w:r>
      <w:r>
        <w:rPr>
          <w:rFonts w:hint="cs"/>
          <w:rtl/>
        </w:rPr>
        <w:t xml:space="preserve"> </w:t>
      </w:r>
      <w:r w:rsidRPr="00A544A4">
        <w:rPr>
          <w:rFonts w:hint="cs"/>
          <w:rtl/>
        </w:rPr>
        <w:t>نوعه</w:t>
      </w:r>
      <w:r>
        <w:rPr>
          <w:rFonts w:hint="cs"/>
          <w:rtl/>
        </w:rPr>
        <w:t xml:space="preserve"> </w:t>
      </w:r>
      <w:r w:rsidRPr="00A544A4">
        <w:rPr>
          <w:rFonts w:hint="cs"/>
          <w:rtl/>
        </w:rPr>
        <w:t>في</w:t>
      </w:r>
      <w:r>
        <w:rPr>
          <w:rFonts w:hint="cs"/>
          <w:rtl/>
        </w:rPr>
        <w:t xml:space="preserve"> </w:t>
      </w:r>
      <w:r w:rsidRPr="00A544A4">
        <w:rPr>
          <w:rFonts w:hint="cs"/>
          <w:rtl/>
        </w:rPr>
        <w:t>المنطقة،</w:t>
      </w:r>
      <w:r>
        <w:rPr>
          <w:rFonts w:hint="cs"/>
          <w:rtl/>
        </w:rPr>
        <w:t xml:space="preserve"> </w:t>
      </w:r>
      <w:r w:rsidRPr="00A544A4">
        <w:rPr>
          <w:rFonts w:hint="cs"/>
          <w:rtl/>
        </w:rPr>
        <w:t>من</w:t>
      </w:r>
      <w:r>
        <w:rPr>
          <w:rFonts w:hint="cs"/>
          <w:rtl/>
        </w:rPr>
        <w:t xml:space="preserve"> </w:t>
      </w:r>
      <w:r w:rsidRPr="00A544A4">
        <w:rPr>
          <w:rFonts w:hint="cs"/>
          <w:rtl/>
        </w:rPr>
        <w:t>حيث</w:t>
      </w:r>
      <w:r>
        <w:rPr>
          <w:rFonts w:hint="cs"/>
          <w:rtl/>
        </w:rPr>
        <w:t xml:space="preserve"> </w:t>
      </w:r>
      <w:r w:rsidRPr="00A544A4">
        <w:rPr>
          <w:rFonts w:hint="cs"/>
          <w:rtl/>
        </w:rPr>
        <w:t>اشتماله</w:t>
      </w:r>
      <w:r>
        <w:rPr>
          <w:rFonts w:hint="cs"/>
          <w:rtl/>
        </w:rPr>
        <w:t xml:space="preserve"> </w:t>
      </w:r>
      <w:r w:rsidRPr="00A544A4">
        <w:rPr>
          <w:rFonts w:hint="cs"/>
          <w:rtl/>
        </w:rPr>
        <w:t>على</w:t>
      </w:r>
      <w:r>
        <w:rPr>
          <w:rFonts w:hint="cs"/>
          <w:rtl/>
        </w:rPr>
        <w:t xml:space="preserve"> </w:t>
      </w:r>
      <w:r w:rsidRPr="00A544A4">
        <w:rPr>
          <w:rFonts w:hint="cs"/>
          <w:rtl/>
        </w:rPr>
        <w:t>مركز</w:t>
      </w:r>
      <w:r>
        <w:rPr>
          <w:rFonts w:hint="cs"/>
          <w:rtl/>
        </w:rPr>
        <w:t xml:space="preserve"> </w:t>
      </w:r>
      <w:r w:rsidRPr="00A544A4">
        <w:rPr>
          <w:rFonts w:hint="cs"/>
          <w:rtl/>
        </w:rPr>
        <w:t>الإعاقة</w:t>
      </w:r>
      <w:r>
        <w:rPr>
          <w:rFonts w:hint="cs"/>
          <w:rtl/>
        </w:rPr>
        <w:t xml:space="preserve"> </w:t>
      </w:r>
      <w:r w:rsidRPr="00A544A4">
        <w:rPr>
          <w:rFonts w:hint="cs"/>
          <w:rtl/>
        </w:rPr>
        <w:t>المتعددة</w:t>
      </w:r>
      <w:r>
        <w:rPr>
          <w:rFonts w:hint="cs"/>
          <w:rtl/>
        </w:rPr>
        <w:t xml:space="preserve"> </w:t>
      </w:r>
      <w:r w:rsidRPr="00A544A4">
        <w:rPr>
          <w:rFonts w:hint="cs"/>
          <w:rtl/>
        </w:rPr>
        <w:t>السمعية،</w:t>
      </w:r>
      <w:r>
        <w:rPr>
          <w:rFonts w:hint="cs"/>
          <w:rtl/>
        </w:rPr>
        <w:t xml:space="preserve"> </w:t>
      </w:r>
      <w:r w:rsidRPr="00A544A4">
        <w:rPr>
          <w:rFonts w:hint="cs"/>
          <w:rtl/>
        </w:rPr>
        <w:t>ومركز</w:t>
      </w:r>
      <w:r>
        <w:rPr>
          <w:rFonts w:hint="cs"/>
          <w:rtl/>
        </w:rPr>
        <w:t xml:space="preserve"> </w:t>
      </w:r>
      <w:r w:rsidRPr="00A544A4">
        <w:rPr>
          <w:rFonts w:hint="cs"/>
          <w:rtl/>
        </w:rPr>
        <w:t>التوحد،</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مركزا</w:t>
      </w:r>
      <w:r>
        <w:rPr>
          <w:rFonts w:hint="cs"/>
          <w:rtl/>
        </w:rPr>
        <w:t xml:space="preserve"> </w:t>
      </w:r>
      <w:r w:rsidRPr="00A544A4">
        <w:rPr>
          <w:rFonts w:hint="cs"/>
          <w:rtl/>
        </w:rPr>
        <w:t>للدعم</w:t>
      </w:r>
      <w:r>
        <w:rPr>
          <w:rFonts w:hint="cs"/>
          <w:rtl/>
        </w:rPr>
        <w:t xml:space="preserve"> </w:t>
      </w:r>
      <w:r w:rsidRPr="00A544A4">
        <w:rPr>
          <w:rFonts w:hint="cs"/>
          <w:rtl/>
        </w:rPr>
        <w:t>النفسي</w:t>
      </w:r>
      <w:r>
        <w:rPr>
          <w:rFonts w:hint="cs"/>
          <w:rtl/>
        </w:rPr>
        <w:t xml:space="preserve"> </w:t>
      </w:r>
      <w:r w:rsidRPr="00A544A4">
        <w:rPr>
          <w:rFonts w:hint="cs"/>
          <w:rtl/>
        </w:rPr>
        <w:t>والاجتماعي.</w:t>
      </w:r>
      <w:r>
        <w:rPr>
          <w:rFonts w:hint="cs"/>
          <w:rtl/>
        </w:rPr>
        <w:t xml:space="preserve"> </w:t>
      </w:r>
      <w:r w:rsidRPr="00A544A4">
        <w:rPr>
          <w:rFonts w:hint="cs"/>
          <w:rtl/>
        </w:rPr>
        <w:t>يمول</w:t>
      </w:r>
      <w:r>
        <w:rPr>
          <w:rFonts w:hint="cs"/>
          <w:rtl/>
        </w:rPr>
        <w:t xml:space="preserve"> </w:t>
      </w:r>
      <w:r w:rsidRPr="00A544A4">
        <w:rPr>
          <w:rFonts w:hint="cs"/>
          <w:rtl/>
        </w:rPr>
        <w:t>هذا</w:t>
      </w:r>
      <w:r>
        <w:rPr>
          <w:rFonts w:hint="cs"/>
          <w:rtl/>
        </w:rPr>
        <w:t xml:space="preserve"> </w:t>
      </w:r>
      <w:r w:rsidRPr="00A544A4">
        <w:rPr>
          <w:rFonts w:hint="cs"/>
          <w:rtl/>
        </w:rPr>
        <w:t>المجمع</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"بيت</w:t>
      </w:r>
      <w:r>
        <w:rPr>
          <w:rFonts w:hint="cs"/>
          <w:rtl/>
        </w:rPr>
        <w:t xml:space="preserve"> </w:t>
      </w:r>
      <w:r w:rsidRPr="00A544A4">
        <w:rPr>
          <w:rFonts w:hint="cs"/>
          <w:rtl/>
        </w:rPr>
        <w:t>التمويل</w:t>
      </w:r>
      <w:r>
        <w:rPr>
          <w:rFonts w:hint="cs"/>
          <w:rtl/>
        </w:rPr>
        <w:t xml:space="preserve"> </w:t>
      </w:r>
      <w:r w:rsidRPr="00A544A4">
        <w:rPr>
          <w:rFonts w:hint="cs"/>
          <w:rtl/>
        </w:rPr>
        <w:t>الخليجي".</w:t>
      </w:r>
      <w:r>
        <w:rPr>
          <w:rFonts w:hint="cs"/>
          <w:rtl/>
        </w:rPr>
        <w:t xml:space="preserve"> </w:t>
      </w:r>
      <w:r w:rsidRPr="00A544A4">
        <w:rPr>
          <w:rFonts w:hint="cs"/>
          <w:rtl/>
        </w:rPr>
        <w:t>كما</w:t>
      </w:r>
      <w:r>
        <w:rPr>
          <w:rFonts w:hint="cs"/>
          <w:rtl/>
        </w:rPr>
        <w:t xml:space="preserve"> </w:t>
      </w:r>
      <w:r w:rsidRPr="00A544A4">
        <w:rPr>
          <w:rFonts w:hint="cs"/>
          <w:rtl/>
        </w:rPr>
        <w:t>يضم</w:t>
      </w:r>
      <w:r>
        <w:rPr>
          <w:rFonts w:hint="cs"/>
          <w:rtl/>
        </w:rPr>
        <w:t xml:space="preserve"> </w:t>
      </w:r>
      <w:r w:rsidRPr="00A544A4">
        <w:rPr>
          <w:rFonts w:hint="cs"/>
          <w:rtl/>
        </w:rPr>
        <w:t>مركز</w:t>
      </w:r>
      <w:r>
        <w:rPr>
          <w:rFonts w:hint="cs"/>
          <w:rtl/>
        </w:rPr>
        <w:t xml:space="preserve"> </w:t>
      </w:r>
      <w:r w:rsidRPr="00A544A4">
        <w:rPr>
          <w:rFonts w:hint="cs"/>
          <w:rtl/>
        </w:rPr>
        <w:t>التعليم</w:t>
      </w:r>
      <w:r>
        <w:rPr>
          <w:rFonts w:hint="cs"/>
          <w:rtl/>
        </w:rPr>
        <w:t xml:space="preserve"> </w:t>
      </w:r>
      <w:r w:rsidRPr="00A544A4">
        <w:rPr>
          <w:rFonts w:hint="cs"/>
          <w:rtl/>
        </w:rPr>
        <w:t>والتدريب</w:t>
      </w:r>
      <w:r>
        <w:rPr>
          <w:rFonts w:hint="cs"/>
          <w:rtl/>
        </w:rPr>
        <w:t xml:space="preserve"> </w:t>
      </w:r>
      <w:r w:rsidRPr="00A544A4">
        <w:rPr>
          <w:rFonts w:hint="cs"/>
          <w:rtl/>
        </w:rPr>
        <w:t>الذي</w:t>
      </w:r>
      <w:r>
        <w:rPr>
          <w:rFonts w:hint="cs"/>
          <w:rtl/>
        </w:rPr>
        <w:t xml:space="preserve"> </w:t>
      </w:r>
      <w:r w:rsidRPr="00A544A4">
        <w:rPr>
          <w:rFonts w:hint="cs"/>
          <w:rtl/>
        </w:rPr>
        <w:t>تبرع</w:t>
      </w:r>
      <w:r>
        <w:rPr>
          <w:rFonts w:hint="cs"/>
          <w:rtl/>
        </w:rPr>
        <w:t xml:space="preserve"> </w:t>
      </w:r>
      <w:r w:rsidRPr="00A544A4">
        <w:rPr>
          <w:rFonts w:hint="cs"/>
          <w:rtl/>
        </w:rPr>
        <w:t>ببنائه</w:t>
      </w:r>
      <w:r>
        <w:rPr>
          <w:rFonts w:hint="cs"/>
          <w:rtl/>
        </w:rPr>
        <w:t xml:space="preserve"> </w:t>
      </w:r>
      <w:r w:rsidRPr="00A544A4">
        <w:rPr>
          <w:rFonts w:hint="cs"/>
          <w:rtl/>
        </w:rPr>
        <w:t>أيضا</w:t>
      </w:r>
      <w:r>
        <w:rPr>
          <w:rFonts w:hint="cs"/>
          <w:rtl/>
        </w:rPr>
        <w:t xml:space="preserve"> </w:t>
      </w:r>
      <w:r w:rsidRPr="00A544A4">
        <w:rPr>
          <w:rFonts w:hint="cs"/>
          <w:rtl/>
        </w:rPr>
        <w:t>بيت</w:t>
      </w:r>
      <w:r>
        <w:rPr>
          <w:rFonts w:hint="cs"/>
          <w:rtl/>
        </w:rPr>
        <w:t xml:space="preserve"> </w:t>
      </w:r>
      <w:r w:rsidRPr="00A544A4">
        <w:rPr>
          <w:rFonts w:hint="cs"/>
          <w:rtl/>
        </w:rPr>
        <w:t>التمويل</w:t>
      </w:r>
      <w:r>
        <w:rPr>
          <w:rFonts w:hint="cs"/>
          <w:rtl/>
        </w:rPr>
        <w:t xml:space="preserve"> </w:t>
      </w:r>
      <w:r w:rsidRPr="00A544A4">
        <w:rPr>
          <w:rFonts w:hint="cs"/>
          <w:rtl/>
        </w:rPr>
        <w:t>الخليجي.</w:t>
      </w:r>
      <w:r>
        <w:rPr>
          <w:rFonts w:hint="cs"/>
          <w:rtl/>
        </w:rPr>
        <w:t xml:space="preserve"> </w:t>
      </w:r>
      <w:r w:rsidRPr="00A544A4">
        <w:rPr>
          <w:rFonts w:hint="cs"/>
          <w:rtl/>
        </w:rPr>
        <w:t>ينفذ</w:t>
      </w:r>
      <w:r>
        <w:rPr>
          <w:rFonts w:hint="cs"/>
          <w:rtl/>
        </w:rPr>
        <w:t xml:space="preserve"> </w:t>
      </w:r>
      <w:r w:rsidRPr="00A544A4">
        <w:rPr>
          <w:rFonts w:hint="cs"/>
          <w:rtl/>
        </w:rPr>
        <w:t>هذا</w:t>
      </w:r>
      <w:r>
        <w:rPr>
          <w:rFonts w:hint="cs"/>
          <w:rtl/>
        </w:rPr>
        <w:t xml:space="preserve"> </w:t>
      </w:r>
      <w:r w:rsidRPr="00A544A4">
        <w:rPr>
          <w:rFonts w:hint="cs"/>
          <w:rtl/>
        </w:rPr>
        <w:t>المركز</w:t>
      </w:r>
      <w:r>
        <w:rPr>
          <w:rFonts w:hint="cs"/>
          <w:rtl/>
        </w:rPr>
        <w:t xml:space="preserve"> </w:t>
      </w:r>
      <w:r w:rsidRPr="00A544A4">
        <w:rPr>
          <w:rFonts w:hint="cs"/>
          <w:rtl/>
        </w:rPr>
        <w:t>برنامجا</w:t>
      </w:r>
      <w:r>
        <w:rPr>
          <w:rFonts w:hint="cs"/>
          <w:rtl/>
        </w:rPr>
        <w:t xml:space="preserve"> </w:t>
      </w:r>
      <w:r w:rsidRPr="00A544A4">
        <w:rPr>
          <w:rFonts w:hint="cs"/>
          <w:rtl/>
        </w:rPr>
        <w:t>تدريبيا</w:t>
      </w:r>
      <w:r>
        <w:rPr>
          <w:rFonts w:hint="cs"/>
          <w:rtl/>
        </w:rPr>
        <w:t xml:space="preserve"> </w:t>
      </w:r>
      <w:r w:rsidRPr="00A544A4">
        <w:rPr>
          <w:rFonts w:hint="cs"/>
          <w:rtl/>
        </w:rPr>
        <w:t>مستمرا</w:t>
      </w:r>
      <w:r>
        <w:rPr>
          <w:rFonts w:hint="cs"/>
          <w:rtl/>
        </w:rPr>
        <w:t xml:space="preserve"> </w:t>
      </w:r>
      <w:r w:rsidRPr="00A544A4">
        <w:rPr>
          <w:rFonts w:hint="cs"/>
          <w:rtl/>
        </w:rPr>
        <w:t>ومتواصلا</w:t>
      </w:r>
      <w:r>
        <w:rPr>
          <w:rFonts w:hint="cs"/>
          <w:rtl/>
        </w:rPr>
        <w:t xml:space="preserve"> </w:t>
      </w:r>
      <w:r w:rsidRPr="00A544A4">
        <w:rPr>
          <w:rFonts w:hint="cs"/>
          <w:rtl/>
        </w:rPr>
        <w:t>موجها</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وأسرهم</w:t>
      </w:r>
      <w:r>
        <w:rPr>
          <w:rFonts w:hint="cs"/>
          <w:rtl/>
        </w:rPr>
        <w:t xml:space="preserve"> </w:t>
      </w:r>
      <w:r w:rsidRPr="00A544A4">
        <w:rPr>
          <w:rFonts w:hint="cs"/>
          <w:rtl/>
        </w:rPr>
        <w:t>وللعاملين</w:t>
      </w:r>
      <w:r>
        <w:rPr>
          <w:rFonts w:hint="cs"/>
          <w:rtl/>
        </w:rPr>
        <w:t xml:space="preserve"> </w:t>
      </w:r>
      <w:r w:rsidRPr="00A544A4">
        <w:rPr>
          <w:rFonts w:hint="cs"/>
          <w:rtl/>
        </w:rPr>
        <w:t>الميدانيين</w:t>
      </w:r>
      <w:r>
        <w:rPr>
          <w:rFonts w:hint="cs"/>
          <w:rtl/>
        </w:rPr>
        <w:t xml:space="preserve"> </w:t>
      </w:r>
      <w:r w:rsidRPr="00A544A4">
        <w:rPr>
          <w:rFonts w:hint="cs"/>
          <w:rtl/>
        </w:rPr>
        <w:t>في</w:t>
      </w:r>
      <w:r>
        <w:rPr>
          <w:rFonts w:hint="cs"/>
          <w:rtl/>
        </w:rPr>
        <w:t xml:space="preserve"> </w:t>
      </w:r>
      <w:r w:rsidRPr="00A544A4">
        <w:rPr>
          <w:rFonts w:hint="cs"/>
          <w:rtl/>
        </w:rPr>
        <w:t>مراكز</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في</w:t>
      </w:r>
      <w:r>
        <w:rPr>
          <w:rFonts w:hint="cs"/>
          <w:rtl/>
        </w:rPr>
        <w:t xml:space="preserve"> </w:t>
      </w:r>
      <w:r w:rsidRPr="00A544A4">
        <w:rPr>
          <w:rFonts w:hint="cs"/>
          <w:rtl/>
        </w:rPr>
        <w:t>القطاعات</w:t>
      </w:r>
      <w:r>
        <w:rPr>
          <w:rFonts w:hint="cs"/>
          <w:rtl/>
        </w:rPr>
        <w:t xml:space="preserve"> </w:t>
      </w:r>
      <w:r w:rsidRPr="00A544A4">
        <w:rPr>
          <w:rFonts w:hint="cs"/>
          <w:rtl/>
        </w:rPr>
        <w:t>الحكومية</w:t>
      </w:r>
      <w:r>
        <w:rPr>
          <w:rFonts w:hint="cs"/>
          <w:rtl/>
        </w:rPr>
        <w:t xml:space="preserve"> </w:t>
      </w:r>
      <w:r w:rsidRPr="00A544A4">
        <w:rPr>
          <w:rFonts w:hint="cs"/>
          <w:rtl/>
        </w:rPr>
        <w:t>والأهلية</w:t>
      </w:r>
      <w:r>
        <w:rPr>
          <w:rFonts w:hint="cs"/>
          <w:rtl/>
        </w:rPr>
        <w:t xml:space="preserve"> </w:t>
      </w:r>
      <w:r w:rsidRPr="00A544A4">
        <w:rPr>
          <w:rFonts w:hint="cs"/>
          <w:rtl/>
        </w:rPr>
        <w:t>والخاصة،</w:t>
      </w:r>
      <w:r>
        <w:rPr>
          <w:rFonts w:hint="cs"/>
          <w:rtl/>
        </w:rPr>
        <w:t xml:space="preserve"> </w:t>
      </w:r>
      <w:r w:rsidRPr="00A544A4">
        <w:rPr>
          <w:rFonts w:hint="cs"/>
          <w:rtl/>
        </w:rPr>
        <w:t>كما</w:t>
      </w:r>
      <w:r>
        <w:rPr>
          <w:rFonts w:hint="cs"/>
          <w:rtl/>
        </w:rPr>
        <w:t xml:space="preserve"> </w:t>
      </w:r>
      <w:r w:rsidRPr="00A544A4">
        <w:rPr>
          <w:rFonts w:hint="cs"/>
          <w:rtl/>
        </w:rPr>
        <w:t>يضم</w:t>
      </w:r>
      <w:r>
        <w:rPr>
          <w:rFonts w:hint="cs"/>
          <w:rtl/>
        </w:rPr>
        <w:t xml:space="preserve"> </w:t>
      </w:r>
      <w:r w:rsidRPr="00A544A4">
        <w:rPr>
          <w:rFonts w:hint="cs"/>
          <w:rtl/>
        </w:rPr>
        <w:t>مكتبة</w:t>
      </w:r>
      <w:r>
        <w:rPr>
          <w:rFonts w:hint="cs"/>
          <w:rtl/>
        </w:rPr>
        <w:t xml:space="preserve"> </w:t>
      </w:r>
      <w:r w:rsidRPr="00A544A4">
        <w:rPr>
          <w:rFonts w:hint="cs"/>
          <w:rtl/>
        </w:rPr>
        <w:t>إلكترونية</w:t>
      </w:r>
      <w:r>
        <w:rPr>
          <w:rFonts w:hint="cs"/>
          <w:rtl/>
        </w:rPr>
        <w:t xml:space="preserve"> </w:t>
      </w:r>
      <w:r w:rsidRPr="00A544A4">
        <w:rPr>
          <w:rFonts w:hint="cs"/>
          <w:rtl/>
        </w:rPr>
        <w:t>وكتبا</w:t>
      </w:r>
      <w:r>
        <w:rPr>
          <w:rFonts w:hint="cs"/>
          <w:rtl/>
        </w:rPr>
        <w:t xml:space="preserve"> </w:t>
      </w:r>
      <w:r w:rsidRPr="00A544A4">
        <w:rPr>
          <w:rFonts w:hint="cs"/>
          <w:rtl/>
        </w:rPr>
        <w:t>علمية</w:t>
      </w:r>
      <w:r>
        <w:rPr>
          <w:rFonts w:hint="cs"/>
          <w:rtl/>
        </w:rPr>
        <w:t xml:space="preserve"> </w:t>
      </w:r>
      <w:r w:rsidRPr="00A544A4">
        <w:rPr>
          <w:rFonts w:hint="cs"/>
          <w:rtl/>
        </w:rPr>
        <w:t>ودوريات</w:t>
      </w:r>
      <w:r>
        <w:rPr>
          <w:rFonts w:hint="cs"/>
          <w:rtl/>
        </w:rPr>
        <w:t xml:space="preserve"> </w:t>
      </w:r>
      <w:r w:rsidRPr="00A544A4">
        <w:rPr>
          <w:rFonts w:hint="cs"/>
          <w:rtl/>
        </w:rPr>
        <w:t>ونشرات</w:t>
      </w:r>
      <w:r>
        <w:rPr>
          <w:rFonts w:hint="cs"/>
          <w:rtl/>
        </w:rPr>
        <w:t xml:space="preserve"> </w:t>
      </w:r>
      <w:r w:rsidRPr="00A544A4">
        <w:rPr>
          <w:rFonts w:hint="cs"/>
          <w:rtl/>
        </w:rPr>
        <w:t>تتاح</w:t>
      </w:r>
      <w:r>
        <w:rPr>
          <w:rFonts w:hint="cs"/>
          <w:rtl/>
        </w:rPr>
        <w:t xml:space="preserve"> </w:t>
      </w:r>
      <w:r w:rsidRPr="00A544A4">
        <w:rPr>
          <w:rFonts w:hint="cs"/>
          <w:rtl/>
        </w:rPr>
        <w:t>أمام</w:t>
      </w:r>
      <w:r>
        <w:rPr>
          <w:rFonts w:hint="cs"/>
          <w:rtl/>
        </w:rPr>
        <w:t xml:space="preserve"> </w:t>
      </w:r>
      <w:r w:rsidRPr="00A544A4">
        <w:rPr>
          <w:rFonts w:hint="cs"/>
          <w:rtl/>
        </w:rPr>
        <w:t>الجميع</w:t>
      </w:r>
      <w:r>
        <w:rPr>
          <w:rFonts w:hint="cs"/>
          <w:rtl/>
        </w:rPr>
        <w:t xml:space="preserve"> </w:t>
      </w:r>
      <w:r w:rsidRPr="00A544A4">
        <w:rPr>
          <w:rFonts w:hint="cs"/>
          <w:rtl/>
        </w:rPr>
        <w:t>للاستناد</w:t>
      </w:r>
      <w:r>
        <w:rPr>
          <w:rFonts w:hint="cs"/>
          <w:rtl/>
        </w:rPr>
        <w:t xml:space="preserve"> </w:t>
      </w:r>
      <w:r w:rsidRPr="00A544A4">
        <w:rPr>
          <w:rFonts w:hint="cs"/>
          <w:rtl/>
        </w:rPr>
        <w:t>إليها</w:t>
      </w:r>
      <w:r>
        <w:rPr>
          <w:rFonts w:hint="cs"/>
          <w:rtl/>
        </w:rPr>
        <w:t xml:space="preserve"> </w:t>
      </w:r>
      <w:r w:rsidRPr="00A544A4">
        <w:rPr>
          <w:rFonts w:hint="cs"/>
          <w:rtl/>
        </w:rPr>
        <w:t>كمراجع</w:t>
      </w:r>
      <w:r>
        <w:rPr>
          <w:rFonts w:hint="cs"/>
          <w:rtl/>
        </w:rPr>
        <w:t xml:space="preserve"> </w:t>
      </w:r>
      <w:r w:rsidRPr="00A544A4">
        <w:rPr>
          <w:rFonts w:hint="cs"/>
          <w:rtl/>
        </w:rPr>
        <w:t>ولتعين</w:t>
      </w:r>
      <w:r>
        <w:rPr>
          <w:rFonts w:hint="cs"/>
          <w:rtl/>
        </w:rPr>
        <w:t xml:space="preserve"> </w:t>
      </w:r>
      <w:r w:rsidRPr="00A544A4">
        <w:rPr>
          <w:rFonts w:hint="cs"/>
          <w:rtl/>
        </w:rPr>
        <w:t>الدارسين</w:t>
      </w:r>
      <w:r>
        <w:rPr>
          <w:rFonts w:hint="cs"/>
          <w:rtl/>
        </w:rPr>
        <w:t xml:space="preserve"> </w:t>
      </w:r>
      <w:r w:rsidRPr="00A544A4">
        <w:rPr>
          <w:rFonts w:hint="cs"/>
          <w:rtl/>
        </w:rPr>
        <w:t>والمختصين</w:t>
      </w:r>
      <w:r>
        <w:rPr>
          <w:rFonts w:hint="cs"/>
          <w:rtl/>
        </w:rPr>
        <w:t xml:space="preserve"> </w:t>
      </w:r>
      <w:r w:rsidRPr="00A544A4">
        <w:rPr>
          <w:rFonts w:hint="cs"/>
          <w:rtl/>
        </w:rPr>
        <w:t>وتتيح</w:t>
      </w:r>
      <w:r>
        <w:rPr>
          <w:rFonts w:hint="cs"/>
          <w:rtl/>
        </w:rPr>
        <w:t xml:space="preserve"> </w:t>
      </w:r>
      <w:r w:rsidRPr="00A544A4">
        <w:rPr>
          <w:rFonts w:hint="cs"/>
          <w:rtl/>
        </w:rPr>
        <w:t>للمهتمين</w:t>
      </w:r>
      <w:r>
        <w:rPr>
          <w:rFonts w:hint="cs"/>
          <w:rtl/>
        </w:rPr>
        <w:t xml:space="preserve"> </w:t>
      </w:r>
      <w:r w:rsidRPr="00A544A4">
        <w:rPr>
          <w:rFonts w:hint="cs"/>
          <w:rtl/>
        </w:rPr>
        <w:t>بشئون</w:t>
      </w:r>
      <w:r>
        <w:rPr>
          <w:rFonts w:hint="cs"/>
          <w:rtl/>
        </w:rPr>
        <w:t xml:space="preserve"> </w:t>
      </w:r>
      <w:r w:rsidRPr="00A544A4">
        <w:rPr>
          <w:rFonts w:hint="cs"/>
          <w:rtl/>
        </w:rPr>
        <w:t>الإعاقة</w:t>
      </w:r>
      <w:r>
        <w:rPr>
          <w:rFonts w:hint="cs"/>
          <w:rtl/>
        </w:rPr>
        <w:t xml:space="preserve"> </w:t>
      </w:r>
      <w:r w:rsidRPr="00A544A4">
        <w:rPr>
          <w:rFonts w:hint="cs"/>
          <w:rtl/>
        </w:rPr>
        <w:t>والأشخاص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الاطلاع</w:t>
      </w:r>
      <w:r>
        <w:rPr>
          <w:rFonts w:hint="cs"/>
          <w:rtl/>
        </w:rPr>
        <w:t xml:space="preserve"> </w:t>
      </w:r>
      <w:r w:rsidRPr="00A544A4">
        <w:rPr>
          <w:rFonts w:hint="cs"/>
          <w:rtl/>
        </w:rPr>
        <w:t>عليها</w:t>
      </w:r>
      <w:r>
        <w:rPr>
          <w:rFonts w:hint="cs"/>
          <w:rtl/>
        </w:rPr>
        <w:t>.</w:t>
      </w:r>
      <w:r>
        <w:rPr>
          <w:rtl/>
        </w:rPr>
        <w:t xml:space="preserve"> </w:t>
      </w:r>
    </w:p>
    <w:p w:rsidR="00632DB7" w:rsidRPr="00A544A4" w:rsidRDefault="00632DB7" w:rsidP="00632DB7">
      <w:pPr>
        <w:pStyle w:val="SingleTxtGA"/>
        <w:rPr>
          <w:rtl/>
        </w:rPr>
      </w:pPr>
      <w:r w:rsidRPr="00A544A4">
        <w:rPr>
          <w:rFonts w:eastAsia="Calibri"/>
          <w:rtl/>
        </w:rPr>
        <w:t>121-</w:t>
      </w:r>
      <w:r w:rsidRPr="00A544A4">
        <w:rPr>
          <w:rFonts w:eastAsia="Calibri"/>
          <w:rtl/>
        </w:rPr>
        <w:tab/>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بتوصية</w:t>
      </w:r>
      <w:r>
        <w:rPr>
          <w:rFonts w:hint="cs"/>
          <w:rtl/>
        </w:rPr>
        <w:t xml:space="preserve"> </w:t>
      </w:r>
      <w:r w:rsidRPr="00A544A4">
        <w:rPr>
          <w:rFonts w:hint="cs"/>
          <w:rtl/>
        </w:rPr>
        <w:t>اللجنة</w:t>
      </w:r>
      <w:r>
        <w:rPr>
          <w:rFonts w:hint="cs"/>
          <w:rtl/>
        </w:rPr>
        <w:t xml:space="preserve"> </w:t>
      </w:r>
      <w:r w:rsidRPr="00A544A4">
        <w:rPr>
          <w:rFonts w:hint="cs"/>
          <w:rtl/>
        </w:rPr>
        <w:t>بأن</w:t>
      </w:r>
      <w:r>
        <w:rPr>
          <w:rFonts w:hint="cs"/>
          <w:rtl/>
        </w:rPr>
        <w:t xml:space="preserve"> </w:t>
      </w:r>
      <w:r w:rsidRPr="00A544A4">
        <w:rPr>
          <w:rFonts w:hint="cs"/>
          <w:rtl/>
        </w:rPr>
        <w:t>تكفل</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حقوق</w:t>
      </w:r>
      <w:r>
        <w:rPr>
          <w:rFonts w:hint="cs"/>
          <w:rtl/>
        </w:rPr>
        <w:t xml:space="preserve"> </w:t>
      </w:r>
      <w:r w:rsidRPr="00A544A4">
        <w:rPr>
          <w:rFonts w:hint="cs"/>
          <w:rtl/>
        </w:rPr>
        <w:t>جميع</w:t>
      </w:r>
      <w:r>
        <w:rPr>
          <w:rFonts w:hint="cs"/>
          <w:rtl/>
        </w:rPr>
        <w:t xml:space="preserve"> </w:t>
      </w:r>
      <w:r w:rsidRPr="00A544A4">
        <w:rPr>
          <w:rFonts w:hint="cs"/>
          <w:rtl/>
        </w:rPr>
        <w:t>الأطفال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لوقايتهم</w:t>
      </w:r>
      <w:r>
        <w:rPr>
          <w:rFonts w:hint="cs"/>
          <w:rtl/>
        </w:rPr>
        <w:t xml:space="preserve"> </w:t>
      </w:r>
      <w:r w:rsidRPr="00A544A4">
        <w:rPr>
          <w:rFonts w:hint="cs"/>
          <w:rtl/>
        </w:rPr>
        <w:t>من</w:t>
      </w:r>
      <w:r>
        <w:rPr>
          <w:rFonts w:hint="cs"/>
          <w:rtl/>
        </w:rPr>
        <w:t xml:space="preserve"> </w:t>
      </w:r>
      <w:r w:rsidRPr="00A544A4">
        <w:rPr>
          <w:rFonts w:hint="cs"/>
          <w:rtl/>
        </w:rPr>
        <w:t>التعرض</w:t>
      </w:r>
      <w:r>
        <w:rPr>
          <w:rFonts w:hint="cs"/>
          <w:rtl/>
        </w:rPr>
        <w:t xml:space="preserve"> </w:t>
      </w:r>
      <w:r w:rsidRPr="00A544A4">
        <w:rPr>
          <w:rFonts w:hint="cs"/>
          <w:rtl/>
        </w:rPr>
        <w:t>للاعتداء</w:t>
      </w:r>
      <w:r>
        <w:rPr>
          <w:rFonts w:hint="cs"/>
          <w:rtl/>
        </w:rPr>
        <w:t xml:space="preserve"> </w:t>
      </w:r>
      <w:r w:rsidRPr="00A544A4">
        <w:rPr>
          <w:rFonts w:hint="cs"/>
          <w:rtl/>
        </w:rPr>
        <w:t>والإقصاء</w:t>
      </w:r>
      <w:r>
        <w:rPr>
          <w:rFonts w:hint="cs"/>
          <w:rtl/>
        </w:rPr>
        <w:t xml:space="preserve"> </w:t>
      </w:r>
      <w:r w:rsidRPr="00A544A4">
        <w:rPr>
          <w:rFonts w:hint="cs"/>
          <w:rtl/>
        </w:rPr>
        <w:t>والتمييز،</w:t>
      </w:r>
      <w:r>
        <w:rPr>
          <w:rFonts w:hint="cs"/>
          <w:rtl/>
        </w:rPr>
        <w:t xml:space="preserve"> </w:t>
      </w:r>
      <w:r w:rsidRPr="00A544A4">
        <w:rPr>
          <w:rFonts w:hint="cs"/>
          <w:rtl/>
        </w:rPr>
        <w:t>ومنحهم</w:t>
      </w:r>
      <w:r>
        <w:rPr>
          <w:rFonts w:hint="cs"/>
          <w:rtl/>
        </w:rPr>
        <w:t xml:space="preserve"> </w:t>
      </w:r>
      <w:r w:rsidRPr="00A544A4">
        <w:rPr>
          <w:rFonts w:hint="cs"/>
          <w:rtl/>
        </w:rPr>
        <w:t>الدعم</w:t>
      </w:r>
      <w:r>
        <w:rPr>
          <w:rFonts w:hint="cs"/>
          <w:rtl/>
        </w:rPr>
        <w:t xml:space="preserve"> </w:t>
      </w:r>
      <w:r w:rsidRPr="00A544A4">
        <w:rPr>
          <w:rFonts w:hint="cs"/>
          <w:rtl/>
        </w:rPr>
        <w:t>اللازم</w:t>
      </w:r>
      <w:r>
        <w:rPr>
          <w:rFonts w:hint="cs"/>
          <w:rtl/>
        </w:rPr>
        <w:t xml:space="preserve"> </w:t>
      </w:r>
      <w:r w:rsidRPr="00A544A4">
        <w:rPr>
          <w:rFonts w:hint="cs"/>
          <w:rtl/>
        </w:rPr>
        <w:t>لتمكينهم</w:t>
      </w:r>
      <w:r>
        <w:rPr>
          <w:rFonts w:hint="cs"/>
          <w:rtl/>
        </w:rPr>
        <w:t xml:space="preserve"> </w:t>
      </w:r>
      <w:r w:rsidRPr="00A544A4">
        <w:rPr>
          <w:rFonts w:hint="cs"/>
          <w:rtl/>
        </w:rPr>
        <w:t>من</w:t>
      </w:r>
      <w:r>
        <w:rPr>
          <w:rFonts w:hint="cs"/>
          <w:rtl/>
        </w:rPr>
        <w:t xml:space="preserve"> </w:t>
      </w:r>
      <w:r w:rsidRPr="00A544A4">
        <w:rPr>
          <w:rFonts w:hint="cs"/>
          <w:rtl/>
        </w:rPr>
        <w:t>أن</w:t>
      </w:r>
      <w:r>
        <w:rPr>
          <w:rFonts w:hint="cs"/>
          <w:rtl/>
        </w:rPr>
        <w:t xml:space="preserve"> </w:t>
      </w:r>
      <w:r w:rsidRPr="00A544A4">
        <w:rPr>
          <w:rFonts w:hint="cs"/>
          <w:rtl/>
        </w:rPr>
        <w:t>يصبحوا</w:t>
      </w:r>
      <w:r>
        <w:rPr>
          <w:rFonts w:hint="cs"/>
          <w:rtl/>
        </w:rPr>
        <w:t xml:space="preserve"> </w:t>
      </w:r>
      <w:r w:rsidRPr="00A544A4">
        <w:rPr>
          <w:rFonts w:hint="cs"/>
          <w:rtl/>
        </w:rPr>
        <w:t>أعضاء</w:t>
      </w:r>
      <w:r>
        <w:rPr>
          <w:rFonts w:hint="cs"/>
          <w:rtl/>
        </w:rPr>
        <w:t xml:space="preserve"> </w:t>
      </w:r>
      <w:r w:rsidRPr="00A544A4">
        <w:rPr>
          <w:rFonts w:hint="cs"/>
          <w:rtl/>
        </w:rPr>
        <w:t>كاملين</w:t>
      </w:r>
      <w:r>
        <w:rPr>
          <w:rFonts w:hint="cs"/>
          <w:rtl/>
        </w:rPr>
        <w:t xml:space="preserve"> </w:t>
      </w:r>
      <w:r w:rsidRPr="00A544A4">
        <w:rPr>
          <w:rFonts w:hint="cs"/>
          <w:rtl/>
        </w:rPr>
        <w:t>ونشطين</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فأن</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تكفل</w:t>
      </w:r>
      <w:r>
        <w:rPr>
          <w:rFonts w:hint="cs"/>
          <w:rtl/>
        </w:rPr>
        <w:t xml:space="preserve"> </w:t>
      </w:r>
      <w:r w:rsidRPr="00A544A4">
        <w:rPr>
          <w:rFonts w:hint="cs"/>
          <w:rtl/>
        </w:rPr>
        <w:t>حقوق</w:t>
      </w:r>
      <w:r>
        <w:rPr>
          <w:rFonts w:hint="cs"/>
          <w:rtl/>
        </w:rPr>
        <w:t xml:space="preserve"> </w:t>
      </w:r>
      <w:r w:rsidRPr="00A544A4">
        <w:rPr>
          <w:rFonts w:hint="cs"/>
          <w:rtl/>
        </w:rPr>
        <w:t>جميع</w:t>
      </w:r>
      <w:r>
        <w:rPr>
          <w:rFonts w:hint="cs"/>
          <w:rtl/>
        </w:rPr>
        <w:t xml:space="preserve"> </w:t>
      </w:r>
      <w:r w:rsidRPr="00A544A4">
        <w:rPr>
          <w:rFonts w:hint="cs"/>
          <w:rtl/>
        </w:rPr>
        <w:t>الأطفال</w:t>
      </w:r>
      <w:r>
        <w:rPr>
          <w:rFonts w:hint="cs"/>
          <w:rtl/>
        </w:rPr>
        <w:t xml:space="preserve"> </w:t>
      </w:r>
      <w:r w:rsidRPr="00A544A4">
        <w:rPr>
          <w:rFonts w:hint="cs"/>
          <w:rtl/>
        </w:rPr>
        <w:t>بدون</w:t>
      </w:r>
      <w:r>
        <w:rPr>
          <w:rFonts w:hint="cs"/>
          <w:rtl/>
        </w:rPr>
        <w:t xml:space="preserve"> </w:t>
      </w:r>
      <w:r w:rsidRPr="00A544A4">
        <w:rPr>
          <w:rFonts w:hint="cs"/>
          <w:rtl/>
        </w:rPr>
        <w:t>تمييز</w:t>
      </w:r>
      <w:r>
        <w:rPr>
          <w:rFonts w:hint="cs"/>
          <w:rtl/>
        </w:rPr>
        <w:t xml:space="preserve"> </w:t>
      </w:r>
      <w:r w:rsidRPr="00A544A4">
        <w:rPr>
          <w:rFonts w:hint="cs"/>
          <w:rtl/>
        </w:rPr>
        <w:t>ومن</w:t>
      </w:r>
      <w:r>
        <w:rPr>
          <w:rFonts w:hint="cs"/>
          <w:rtl/>
        </w:rPr>
        <w:t xml:space="preserve"> </w:t>
      </w:r>
      <w:r w:rsidRPr="00A544A4">
        <w:rPr>
          <w:rFonts w:hint="cs"/>
          <w:rtl/>
        </w:rPr>
        <w:t>ضمنهم</w:t>
      </w:r>
      <w:r>
        <w:rPr>
          <w:rFonts w:hint="cs"/>
          <w:rtl/>
        </w:rPr>
        <w:t xml:space="preserve"> </w:t>
      </w:r>
      <w:r w:rsidRPr="00A544A4">
        <w:rPr>
          <w:rFonts w:hint="cs"/>
          <w:rtl/>
        </w:rPr>
        <w:t>الأطفال</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وقد</w:t>
      </w:r>
      <w:r>
        <w:rPr>
          <w:rFonts w:hint="cs"/>
          <w:rtl/>
        </w:rPr>
        <w:t xml:space="preserve"> </w:t>
      </w:r>
      <w:r w:rsidRPr="00A544A4">
        <w:rPr>
          <w:rFonts w:hint="cs"/>
          <w:rtl/>
        </w:rPr>
        <w:t>افرد</w:t>
      </w:r>
      <w:r>
        <w:rPr>
          <w:rFonts w:hint="cs"/>
          <w:rtl/>
        </w:rPr>
        <w:t xml:space="preserve"> </w:t>
      </w:r>
      <w:r w:rsidRPr="00A544A4">
        <w:rPr>
          <w:rFonts w:hint="cs"/>
          <w:rtl/>
        </w:rPr>
        <w:t>الباب</w:t>
      </w:r>
      <w:r>
        <w:rPr>
          <w:rFonts w:hint="cs"/>
          <w:rtl/>
        </w:rPr>
        <w:t xml:space="preserve"> </w:t>
      </w:r>
      <w:r w:rsidRPr="00A544A4">
        <w:rPr>
          <w:rFonts w:hint="cs"/>
          <w:rtl/>
        </w:rPr>
        <w:t>الخامس</w:t>
      </w:r>
      <w:r>
        <w:rPr>
          <w:rFonts w:hint="cs"/>
          <w:rtl/>
        </w:rPr>
        <w:t xml:space="preserve"> </w:t>
      </w:r>
      <w:r w:rsidRPr="00A544A4">
        <w:rPr>
          <w:rFonts w:hint="cs"/>
          <w:rtl/>
        </w:rPr>
        <w:t>من</w:t>
      </w:r>
      <w:r>
        <w:rPr>
          <w:rFonts w:hint="cs"/>
          <w:rtl/>
        </w:rPr>
        <w:t xml:space="preserve"> </w:t>
      </w:r>
      <w:r w:rsidRPr="00A544A4">
        <w:rPr>
          <w:rFonts w:hint="cs"/>
          <w:rtl/>
        </w:rPr>
        <w:t>قانون</w:t>
      </w:r>
      <w:r>
        <w:rPr>
          <w:rFonts w:hint="cs"/>
          <w:rtl/>
        </w:rPr>
        <w:t xml:space="preserve"> </w:t>
      </w:r>
      <w:r w:rsidRPr="00A544A4">
        <w:rPr>
          <w:rFonts w:hint="cs"/>
          <w:rtl/>
        </w:rPr>
        <w:t>الطفل</w:t>
      </w:r>
      <w:r>
        <w:rPr>
          <w:rFonts w:hint="eastAsia"/>
          <w:rtl/>
        </w:rPr>
        <w:t> </w:t>
      </w:r>
      <w:r w:rsidRPr="00A544A4">
        <w:rPr>
          <w:rFonts w:hint="cs"/>
          <w:rtl/>
        </w:rPr>
        <w:t>(2012)</w:t>
      </w:r>
      <w:r>
        <w:rPr>
          <w:rFonts w:hint="cs"/>
          <w:rtl/>
        </w:rPr>
        <w:t xml:space="preserve"> </w:t>
      </w:r>
      <w:r w:rsidRPr="00A544A4">
        <w:rPr>
          <w:rFonts w:hint="cs"/>
          <w:rtl/>
        </w:rPr>
        <w:t>حول</w:t>
      </w:r>
      <w:r>
        <w:rPr>
          <w:rFonts w:hint="cs"/>
          <w:rtl/>
        </w:rPr>
        <w:t xml:space="preserve"> </w:t>
      </w:r>
      <w:r w:rsidRPr="00A544A4">
        <w:rPr>
          <w:rFonts w:hint="cs"/>
          <w:rtl/>
        </w:rPr>
        <w:t>رعاية</w:t>
      </w:r>
      <w:r>
        <w:rPr>
          <w:rFonts w:hint="cs"/>
          <w:rtl/>
        </w:rPr>
        <w:t xml:space="preserve"> </w:t>
      </w:r>
      <w:r w:rsidRPr="00A544A4">
        <w:rPr>
          <w:rFonts w:hint="cs"/>
          <w:rtl/>
        </w:rPr>
        <w:t>الطفل</w:t>
      </w:r>
      <w:r>
        <w:rPr>
          <w:rFonts w:hint="cs"/>
          <w:rtl/>
        </w:rPr>
        <w:t xml:space="preserve"> </w:t>
      </w:r>
      <w:r w:rsidRPr="00A544A4">
        <w:rPr>
          <w:rFonts w:hint="cs"/>
          <w:rtl/>
        </w:rPr>
        <w:t>من</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وتعليمه</w:t>
      </w:r>
      <w:r>
        <w:rPr>
          <w:rFonts w:hint="cs"/>
          <w:rtl/>
        </w:rPr>
        <w:t xml:space="preserve"> </w:t>
      </w:r>
      <w:r w:rsidRPr="00A544A4">
        <w:rPr>
          <w:rFonts w:hint="cs"/>
          <w:rtl/>
        </w:rPr>
        <w:t>وتأهيله.</w:t>
      </w:r>
      <w:r>
        <w:rPr>
          <w:rFonts w:hint="cs"/>
          <w:rtl/>
        </w:rPr>
        <w:t xml:space="preserve"> </w:t>
      </w:r>
      <w:r w:rsidRPr="00A544A4">
        <w:rPr>
          <w:rFonts w:hint="cs"/>
          <w:rtl/>
        </w:rPr>
        <w:t>وتنص</w:t>
      </w:r>
      <w:r>
        <w:rPr>
          <w:rFonts w:hint="cs"/>
          <w:rtl/>
        </w:rPr>
        <w:t xml:space="preserve"> </w:t>
      </w:r>
      <w:r w:rsidRPr="00A544A4">
        <w:rPr>
          <w:rFonts w:hint="cs"/>
          <w:rtl/>
        </w:rPr>
        <w:t>المادة</w:t>
      </w:r>
      <w:r>
        <w:rPr>
          <w:rFonts w:hint="cs"/>
          <w:rtl/>
        </w:rPr>
        <w:t xml:space="preserve"> </w:t>
      </w:r>
      <w:r w:rsidRPr="00A544A4">
        <w:rPr>
          <w:rFonts w:hint="cs"/>
          <w:rtl/>
        </w:rPr>
        <w:t>31</w:t>
      </w:r>
      <w:r>
        <w:rPr>
          <w:rFonts w:hint="cs"/>
          <w:rtl/>
        </w:rPr>
        <w:t xml:space="preserve"> </w:t>
      </w:r>
      <w:r w:rsidRPr="00A544A4">
        <w:rPr>
          <w:rFonts w:hint="cs"/>
          <w:rtl/>
        </w:rPr>
        <w:t>من</w:t>
      </w:r>
      <w:r>
        <w:rPr>
          <w:rFonts w:hint="cs"/>
          <w:rtl/>
        </w:rPr>
        <w:t xml:space="preserve"> </w:t>
      </w:r>
      <w:r w:rsidRPr="00A544A4">
        <w:rPr>
          <w:rFonts w:hint="cs"/>
          <w:rtl/>
        </w:rPr>
        <w:t>نفس</w:t>
      </w:r>
      <w:r>
        <w:rPr>
          <w:rFonts w:hint="cs"/>
          <w:rtl/>
        </w:rPr>
        <w:t xml:space="preserve"> </w:t>
      </w:r>
      <w:r w:rsidRPr="00A544A4">
        <w:rPr>
          <w:rFonts w:hint="cs"/>
          <w:rtl/>
        </w:rPr>
        <w:t>الباب</w:t>
      </w:r>
      <w:r>
        <w:rPr>
          <w:rFonts w:hint="cs"/>
          <w:rtl/>
        </w:rPr>
        <w:t xml:space="preserve"> </w:t>
      </w:r>
      <w:r w:rsidRPr="00A544A4">
        <w:rPr>
          <w:rFonts w:hint="cs"/>
          <w:rtl/>
        </w:rPr>
        <w:t>على</w:t>
      </w:r>
      <w:r>
        <w:rPr>
          <w:rFonts w:hint="cs"/>
          <w:rtl/>
        </w:rPr>
        <w:t xml:space="preserve"> </w:t>
      </w:r>
      <w:r w:rsidRPr="00A544A4">
        <w:rPr>
          <w:rFonts w:hint="cs"/>
          <w:rtl/>
        </w:rPr>
        <w:t>"حق</w:t>
      </w:r>
      <w:r>
        <w:rPr>
          <w:rFonts w:hint="cs"/>
          <w:rtl/>
        </w:rPr>
        <w:t xml:space="preserve"> </w:t>
      </w:r>
      <w:r w:rsidRPr="00A544A4">
        <w:rPr>
          <w:rFonts w:hint="cs"/>
          <w:rtl/>
        </w:rPr>
        <w:t>الطفل</w:t>
      </w:r>
      <w:r>
        <w:rPr>
          <w:rFonts w:hint="cs"/>
          <w:rtl/>
        </w:rPr>
        <w:t xml:space="preserve"> </w:t>
      </w:r>
      <w:r w:rsidRPr="00A544A4">
        <w:rPr>
          <w:rFonts w:hint="cs"/>
          <w:rtl/>
        </w:rPr>
        <w:t>من</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في</w:t>
      </w:r>
      <w:r>
        <w:rPr>
          <w:rFonts w:hint="cs"/>
          <w:rtl/>
        </w:rPr>
        <w:t xml:space="preserve"> </w:t>
      </w:r>
      <w:r w:rsidRPr="00A544A4">
        <w:rPr>
          <w:rFonts w:hint="cs"/>
          <w:rtl/>
        </w:rPr>
        <w:t>التمتع</w:t>
      </w:r>
      <w:r>
        <w:rPr>
          <w:rFonts w:hint="cs"/>
          <w:rtl/>
        </w:rPr>
        <w:t xml:space="preserve"> </w:t>
      </w:r>
      <w:r w:rsidRPr="00A544A4">
        <w:rPr>
          <w:rFonts w:hint="cs"/>
          <w:rtl/>
        </w:rPr>
        <w:t>بنفس</w:t>
      </w:r>
      <w:r>
        <w:rPr>
          <w:rFonts w:hint="cs"/>
          <w:rtl/>
        </w:rPr>
        <w:t xml:space="preserve"> </w:t>
      </w:r>
      <w:r w:rsidRPr="00A544A4">
        <w:rPr>
          <w:rFonts w:hint="cs"/>
          <w:rtl/>
        </w:rPr>
        <w:t>الحقوق</w:t>
      </w:r>
      <w:r>
        <w:rPr>
          <w:rFonts w:hint="cs"/>
          <w:rtl/>
        </w:rPr>
        <w:t xml:space="preserve"> </w:t>
      </w:r>
      <w:r w:rsidRPr="00A544A4">
        <w:rPr>
          <w:rFonts w:hint="cs"/>
          <w:rtl/>
        </w:rPr>
        <w:t>المقرة</w:t>
      </w:r>
      <w:r>
        <w:rPr>
          <w:rFonts w:hint="cs"/>
          <w:rtl/>
        </w:rPr>
        <w:t xml:space="preserve"> </w:t>
      </w:r>
      <w:r w:rsidRPr="00A544A4">
        <w:rPr>
          <w:rFonts w:hint="cs"/>
          <w:rtl/>
        </w:rPr>
        <w:t>لجميع</w:t>
      </w:r>
      <w:r>
        <w:rPr>
          <w:rFonts w:hint="cs"/>
          <w:rtl/>
        </w:rPr>
        <w:t xml:space="preserve"> </w:t>
      </w:r>
      <w:r w:rsidRPr="00A544A4">
        <w:rPr>
          <w:rFonts w:hint="cs"/>
          <w:rtl/>
        </w:rPr>
        <w:t>الأطفال</w:t>
      </w:r>
      <w:r>
        <w:rPr>
          <w:rFonts w:hint="cs"/>
          <w:rtl/>
        </w:rPr>
        <w:t xml:space="preserve"> </w:t>
      </w:r>
      <w:r w:rsidRPr="00A544A4">
        <w:rPr>
          <w:rFonts w:hint="cs"/>
          <w:rtl/>
        </w:rPr>
        <w:t>وله</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ذلك</w:t>
      </w:r>
      <w:r>
        <w:rPr>
          <w:rFonts w:hint="cs"/>
          <w:rtl/>
        </w:rPr>
        <w:t xml:space="preserve"> </w:t>
      </w:r>
      <w:r w:rsidRPr="00A544A4">
        <w:rPr>
          <w:rFonts w:hint="cs"/>
          <w:rtl/>
        </w:rPr>
        <w:t>التمتع</w:t>
      </w:r>
      <w:r>
        <w:rPr>
          <w:rFonts w:hint="cs"/>
          <w:rtl/>
        </w:rPr>
        <w:t xml:space="preserve"> </w:t>
      </w:r>
      <w:r w:rsidRPr="00A544A4">
        <w:rPr>
          <w:rFonts w:hint="cs"/>
          <w:rtl/>
        </w:rPr>
        <w:t>بالحقوق</w:t>
      </w:r>
      <w:r>
        <w:rPr>
          <w:rFonts w:hint="cs"/>
          <w:rtl/>
        </w:rPr>
        <w:t xml:space="preserve"> </w:t>
      </w:r>
      <w:r w:rsidRPr="00A544A4">
        <w:rPr>
          <w:rFonts w:hint="cs"/>
          <w:rtl/>
        </w:rPr>
        <w:t>التي</w:t>
      </w:r>
      <w:r>
        <w:rPr>
          <w:rFonts w:hint="cs"/>
          <w:rtl/>
        </w:rPr>
        <w:t xml:space="preserve"> </w:t>
      </w:r>
      <w:r w:rsidRPr="00A544A4">
        <w:rPr>
          <w:rFonts w:hint="cs"/>
          <w:rtl/>
        </w:rPr>
        <w:t>يقتضيها</w:t>
      </w:r>
      <w:r>
        <w:rPr>
          <w:rFonts w:hint="cs"/>
          <w:rtl/>
        </w:rPr>
        <w:t xml:space="preserve"> </w:t>
      </w:r>
      <w:r w:rsidRPr="00A544A4">
        <w:rPr>
          <w:rFonts w:hint="cs"/>
          <w:rtl/>
        </w:rPr>
        <w:t>وضعه.</w:t>
      </w:r>
      <w:r>
        <w:rPr>
          <w:rFonts w:hint="cs"/>
          <w:rtl/>
        </w:rPr>
        <w:t xml:space="preserve"> </w:t>
      </w:r>
      <w:r w:rsidRPr="00A544A4">
        <w:rPr>
          <w:rFonts w:hint="cs"/>
          <w:rtl/>
        </w:rPr>
        <w:t>وتلتزم</w:t>
      </w:r>
      <w:r>
        <w:rPr>
          <w:rFonts w:hint="cs"/>
          <w:rtl/>
        </w:rPr>
        <w:t xml:space="preserve"> </w:t>
      </w:r>
      <w:r w:rsidRPr="00A544A4">
        <w:rPr>
          <w:rFonts w:hint="cs"/>
          <w:rtl/>
        </w:rPr>
        <w:t>الدولة</w:t>
      </w:r>
      <w:r>
        <w:rPr>
          <w:rFonts w:hint="cs"/>
          <w:rtl/>
        </w:rPr>
        <w:t xml:space="preserve"> </w:t>
      </w:r>
      <w:r w:rsidRPr="00A544A4">
        <w:rPr>
          <w:rFonts w:hint="cs"/>
          <w:rtl/>
        </w:rPr>
        <w:t>بأن</w:t>
      </w:r>
      <w:r>
        <w:rPr>
          <w:rFonts w:hint="cs"/>
          <w:rtl/>
        </w:rPr>
        <w:t xml:space="preserve"> </w:t>
      </w:r>
      <w:r w:rsidRPr="00A544A4">
        <w:rPr>
          <w:rFonts w:hint="cs"/>
          <w:rtl/>
        </w:rPr>
        <w:t>تقدم</w:t>
      </w:r>
      <w:r>
        <w:rPr>
          <w:rFonts w:hint="cs"/>
          <w:rtl/>
        </w:rPr>
        <w:t xml:space="preserve"> </w:t>
      </w:r>
      <w:r w:rsidRPr="00A544A4">
        <w:rPr>
          <w:rFonts w:hint="cs"/>
          <w:rtl/>
        </w:rPr>
        <w:t>للطفل</w:t>
      </w:r>
      <w:r>
        <w:rPr>
          <w:rFonts w:hint="cs"/>
          <w:rtl/>
        </w:rPr>
        <w:t xml:space="preserve"> </w:t>
      </w:r>
      <w:r w:rsidRPr="00A544A4">
        <w:rPr>
          <w:rFonts w:hint="cs"/>
          <w:rtl/>
        </w:rPr>
        <w:t>ذو</w:t>
      </w:r>
      <w:r>
        <w:rPr>
          <w:rFonts w:hint="cs"/>
          <w:rtl/>
        </w:rPr>
        <w:t xml:space="preserve"> </w:t>
      </w:r>
      <w:r w:rsidRPr="00A544A4">
        <w:rPr>
          <w:rFonts w:hint="cs"/>
          <w:rtl/>
        </w:rPr>
        <w:t>الإعاقة</w:t>
      </w:r>
      <w:r>
        <w:rPr>
          <w:rFonts w:hint="cs"/>
          <w:rtl/>
        </w:rPr>
        <w:t xml:space="preserve"> </w:t>
      </w:r>
      <w:r w:rsidRPr="00A544A4">
        <w:rPr>
          <w:rFonts w:hint="cs"/>
          <w:rtl/>
        </w:rPr>
        <w:t>الرعاية</w:t>
      </w:r>
      <w:r>
        <w:rPr>
          <w:rFonts w:hint="cs"/>
          <w:rtl/>
        </w:rPr>
        <w:t xml:space="preserve"> </w:t>
      </w:r>
      <w:r w:rsidRPr="00A544A4">
        <w:rPr>
          <w:rFonts w:hint="cs"/>
          <w:rtl/>
        </w:rPr>
        <w:t>الاجتماعية</w:t>
      </w:r>
      <w:r>
        <w:rPr>
          <w:rFonts w:hint="cs"/>
          <w:rtl/>
        </w:rPr>
        <w:t xml:space="preserve"> </w:t>
      </w:r>
      <w:r w:rsidRPr="00A544A4">
        <w:rPr>
          <w:rFonts w:hint="cs"/>
          <w:rtl/>
        </w:rPr>
        <w:t>والصحية</w:t>
      </w:r>
      <w:r>
        <w:rPr>
          <w:rFonts w:hint="cs"/>
          <w:rtl/>
        </w:rPr>
        <w:t xml:space="preserve"> </w:t>
      </w:r>
      <w:r w:rsidRPr="00A544A4">
        <w:rPr>
          <w:rFonts w:hint="cs"/>
          <w:rtl/>
        </w:rPr>
        <w:t>والنفسية</w:t>
      </w:r>
      <w:r>
        <w:rPr>
          <w:rFonts w:hint="cs"/>
          <w:rtl/>
        </w:rPr>
        <w:t xml:space="preserve"> </w:t>
      </w:r>
      <w:r w:rsidRPr="00A544A4">
        <w:rPr>
          <w:rFonts w:hint="cs"/>
          <w:rtl/>
        </w:rPr>
        <w:t>والتعليمية</w:t>
      </w:r>
      <w:r>
        <w:rPr>
          <w:rFonts w:hint="cs"/>
          <w:rtl/>
        </w:rPr>
        <w:t xml:space="preserve"> </w:t>
      </w:r>
      <w:r w:rsidRPr="00A544A4">
        <w:rPr>
          <w:rFonts w:hint="cs"/>
          <w:rtl/>
        </w:rPr>
        <w:t>وأن</w:t>
      </w:r>
      <w:r>
        <w:rPr>
          <w:rFonts w:hint="cs"/>
          <w:rtl/>
        </w:rPr>
        <w:t xml:space="preserve"> </w:t>
      </w:r>
      <w:r w:rsidRPr="00A544A4">
        <w:rPr>
          <w:rFonts w:hint="cs"/>
          <w:rtl/>
        </w:rPr>
        <w:t>توفر</w:t>
      </w:r>
      <w:r>
        <w:rPr>
          <w:rFonts w:hint="cs"/>
          <w:rtl/>
        </w:rPr>
        <w:t xml:space="preserve"> </w:t>
      </w:r>
      <w:r w:rsidRPr="00A544A4">
        <w:rPr>
          <w:rFonts w:hint="cs"/>
          <w:rtl/>
        </w:rPr>
        <w:t>له</w:t>
      </w:r>
      <w:r>
        <w:rPr>
          <w:rFonts w:hint="cs"/>
          <w:rtl/>
        </w:rPr>
        <w:t xml:space="preserve"> </w:t>
      </w:r>
      <w:r w:rsidRPr="00A544A4">
        <w:rPr>
          <w:rFonts w:hint="cs"/>
          <w:rtl/>
        </w:rPr>
        <w:t>السبل</w:t>
      </w:r>
      <w:r>
        <w:rPr>
          <w:rFonts w:hint="cs"/>
          <w:rtl/>
        </w:rPr>
        <w:t xml:space="preserve"> </w:t>
      </w:r>
      <w:r w:rsidRPr="00A544A4">
        <w:rPr>
          <w:rFonts w:hint="cs"/>
          <w:rtl/>
        </w:rPr>
        <w:t>للاعتماد</w:t>
      </w:r>
      <w:r>
        <w:rPr>
          <w:rFonts w:hint="cs"/>
          <w:rtl/>
        </w:rPr>
        <w:t xml:space="preserve"> </w:t>
      </w:r>
      <w:r w:rsidRPr="00A544A4">
        <w:rPr>
          <w:rFonts w:hint="cs"/>
          <w:rtl/>
        </w:rPr>
        <w:t>على</w:t>
      </w:r>
      <w:r>
        <w:rPr>
          <w:rFonts w:hint="cs"/>
          <w:rtl/>
        </w:rPr>
        <w:t xml:space="preserve"> </w:t>
      </w:r>
      <w:r w:rsidRPr="00A544A4">
        <w:rPr>
          <w:rFonts w:hint="cs"/>
          <w:rtl/>
        </w:rPr>
        <w:t>نفسه</w:t>
      </w:r>
      <w:r>
        <w:rPr>
          <w:rFonts w:hint="cs"/>
          <w:rtl/>
        </w:rPr>
        <w:t xml:space="preserve"> </w:t>
      </w:r>
      <w:r w:rsidRPr="00A544A4">
        <w:rPr>
          <w:rFonts w:hint="cs"/>
          <w:rtl/>
        </w:rPr>
        <w:t>وتيسر</w:t>
      </w:r>
      <w:r>
        <w:rPr>
          <w:rFonts w:hint="cs"/>
          <w:rtl/>
        </w:rPr>
        <w:t xml:space="preserve"> </w:t>
      </w:r>
      <w:r w:rsidRPr="00A544A4">
        <w:rPr>
          <w:rFonts w:hint="cs"/>
          <w:rtl/>
        </w:rPr>
        <w:t>اندماجه</w:t>
      </w:r>
      <w:r>
        <w:rPr>
          <w:rFonts w:hint="cs"/>
          <w:rtl/>
        </w:rPr>
        <w:t xml:space="preserve"> </w:t>
      </w:r>
      <w:r w:rsidRPr="00A544A4">
        <w:rPr>
          <w:rFonts w:hint="cs"/>
          <w:rtl/>
        </w:rPr>
        <w:t>ومشاركته</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وتكفل</w:t>
      </w:r>
      <w:r>
        <w:rPr>
          <w:rFonts w:hint="cs"/>
          <w:rtl/>
        </w:rPr>
        <w:t xml:space="preserve"> </w:t>
      </w:r>
      <w:r w:rsidRPr="00A544A4">
        <w:rPr>
          <w:rFonts w:hint="cs"/>
          <w:rtl/>
        </w:rPr>
        <w:t>الدولة</w:t>
      </w:r>
      <w:r>
        <w:rPr>
          <w:rFonts w:hint="cs"/>
          <w:rtl/>
        </w:rPr>
        <w:t xml:space="preserve"> </w:t>
      </w:r>
      <w:r w:rsidRPr="00A544A4">
        <w:rPr>
          <w:rFonts w:hint="cs"/>
          <w:rtl/>
        </w:rPr>
        <w:t>للطفل</w:t>
      </w:r>
      <w:r>
        <w:rPr>
          <w:rFonts w:hint="cs"/>
          <w:rtl/>
        </w:rPr>
        <w:t xml:space="preserve"> </w:t>
      </w:r>
      <w:r w:rsidRPr="00A544A4">
        <w:rPr>
          <w:rFonts w:hint="cs"/>
          <w:rtl/>
        </w:rPr>
        <w:t>من</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الحق</w:t>
      </w:r>
      <w:r>
        <w:rPr>
          <w:rFonts w:hint="cs"/>
          <w:rtl/>
        </w:rPr>
        <w:t xml:space="preserve"> </w:t>
      </w:r>
      <w:r w:rsidRPr="00A544A4">
        <w:rPr>
          <w:rFonts w:hint="cs"/>
          <w:rtl/>
        </w:rPr>
        <w:t>في</w:t>
      </w:r>
      <w:r>
        <w:rPr>
          <w:rFonts w:hint="cs"/>
          <w:rtl/>
        </w:rPr>
        <w:t xml:space="preserve"> </w:t>
      </w:r>
      <w:r w:rsidRPr="00A544A4">
        <w:rPr>
          <w:rFonts w:hint="cs"/>
          <w:rtl/>
        </w:rPr>
        <w:t>التأهيل</w:t>
      </w:r>
      <w:r>
        <w:rPr>
          <w:rFonts w:hint="cs"/>
          <w:rtl/>
        </w:rPr>
        <w:t xml:space="preserve"> </w:t>
      </w:r>
      <w:r w:rsidRPr="00A544A4">
        <w:rPr>
          <w:rFonts w:hint="cs"/>
          <w:rtl/>
        </w:rPr>
        <w:t>والحصول</w:t>
      </w:r>
      <w:r>
        <w:rPr>
          <w:rFonts w:hint="cs"/>
          <w:rtl/>
        </w:rPr>
        <w:t xml:space="preserve"> </w:t>
      </w:r>
      <w:r w:rsidRPr="00A544A4">
        <w:rPr>
          <w:rFonts w:hint="cs"/>
          <w:rtl/>
        </w:rPr>
        <w:t>على</w:t>
      </w:r>
      <w:r>
        <w:rPr>
          <w:rFonts w:hint="cs"/>
          <w:rtl/>
        </w:rPr>
        <w:t xml:space="preserve"> </w:t>
      </w:r>
      <w:r w:rsidRPr="00A544A4">
        <w:rPr>
          <w:rFonts w:hint="cs"/>
          <w:rtl/>
        </w:rPr>
        <w:t>الخدمات</w:t>
      </w:r>
      <w:r>
        <w:rPr>
          <w:rFonts w:hint="cs"/>
          <w:rtl/>
        </w:rPr>
        <w:t xml:space="preserve"> </w:t>
      </w:r>
      <w:r w:rsidRPr="00A544A4">
        <w:rPr>
          <w:rFonts w:hint="cs"/>
          <w:rtl/>
        </w:rPr>
        <w:t>الاجتماعية</w:t>
      </w:r>
      <w:r>
        <w:rPr>
          <w:rFonts w:hint="cs"/>
          <w:rtl/>
        </w:rPr>
        <w:t xml:space="preserve"> </w:t>
      </w:r>
      <w:r w:rsidRPr="00A544A4">
        <w:rPr>
          <w:rFonts w:hint="cs"/>
          <w:rtl/>
        </w:rPr>
        <w:t>والنفسية</w:t>
      </w:r>
      <w:r>
        <w:rPr>
          <w:rFonts w:hint="cs"/>
          <w:rtl/>
        </w:rPr>
        <w:t xml:space="preserve"> </w:t>
      </w:r>
      <w:r w:rsidRPr="00A544A4">
        <w:rPr>
          <w:rFonts w:hint="cs"/>
          <w:rtl/>
        </w:rPr>
        <w:t>والطبية</w:t>
      </w:r>
      <w:r>
        <w:rPr>
          <w:rFonts w:hint="cs"/>
          <w:rtl/>
        </w:rPr>
        <w:t xml:space="preserve"> </w:t>
      </w:r>
      <w:r w:rsidRPr="00A544A4">
        <w:rPr>
          <w:rFonts w:hint="cs"/>
          <w:rtl/>
        </w:rPr>
        <w:t>والتعليمية</w:t>
      </w:r>
      <w:r>
        <w:rPr>
          <w:rFonts w:hint="cs"/>
          <w:rtl/>
        </w:rPr>
        <w:t xml:space="preserve"> </w:t>
      </w:r>
      <w:r w:rsidRPr="00A544A4">
        <w:rPr>
          <w:rFonts w:hint="cs"/>
          <w:rtl/>
        </w:rPr>
        <w:t>والمهنية</w:t>
      </w:r>
      <w:r>
        <w:rPr>
          <w:rFonts w:hint="cs"/>
          <w:rtl/>
        </w:rPr>
        <w:t xml:space="preserve"> </w:t>
      </w:r>
      <w:r w:rsidRPr="00A544A4">
        <w:rPr>
          <w:rFonts w:hint="cs"/>
          <w:rtl/>
        </w:rPr>
        <w:t>لتمكينه</w:t>
      </w:r>
      <w:r>
        <w:rPr>
          <w:rFonts w:hint="cs"/>
          <w:rtl/>
        </w:rPr>
        <w:t xml:space="preserve"> </w:t>
      </w:r>
      <w:r w:rsidRPr="00A544A4">
        <w:rPr>
          <w:rFonts w:hint="cs"/>
          <w:rtl/>
        </w:rPr>
        <w:t>من</w:t>
      </w:r>
      <w:r>
        <w:rPr>
          <w:rFonts w:hint="cs"/>
          <w:rtl/>
        </w:rPr>
        <w:t xml:space="preserve"> </w:t>
      </w:r>
      <w:r w:rsidRPr="00A544A4">
        <w:rPr>
          <w:rFonts w:hint="cs"/>
          <w:rtl/>
        </w:rPr>
        <w:t>التغلب</w:t>
      </w:r>
      <w:r>
        <w:rPr>
          <w:rFonts w:hint="cs"/>
          <w:rtl/>
        </w:rPr>
        <w:t xml:space="preserve"> </w:t>
      </w:r>
      <w:r w:rsidRPr="00A544A4">
        <w:rPr>
          <w:rFonts w:hint="cs"/>
          <w:rtl/>
        </w:rPr>
        <w:t>على</w:t>
      </w:r>
      <w:r>
        <w:rPr>
          <w:rFonts w:hint="cs"/>
          <w:rtl/>
        </w:rPr>
        <w:t xml:space="preserve"> </w:t>
      </w:r>
      <w:r w:rsidRPr="00A544A4">
        <w:rPr>
          <w:rFonts w:hint="cs"/>
          <w:rtl/>
        </w:rPr>
        <w:t>الآثار</w:t>
      </w:r>
      <w:r>
        <w:rPr>
          <w:rFonts w:hint="cs"/>
          <w:rtl/>
        </w:rPr>
        <w:t xml:space="preserve"> </w:t>
      </w:r>
      <w:r w:rsidRPr="00A544A4">
        <w:rPr>
          <w:rFonts w:hint="cs"/>
          <w:rtl/>
        </w:rPr>
        <w:t>الناجمة</w:t>
      </w:r>
      <w:r>
        <w:rPr>
          <w:rFonts w:hint="cs"/>
          <w:rtl/>
        </w:rPr>
        <w:t xml:space="preserve"> </w:t>
      </w:r>
      <w:r w:rsidRPr="00A544A4">
        <w:rPr>
          <w:rFonts w:hint="cs"/>
          <w:rtl/>
        </w:rPr>
        <w:t>عن</w:t>
      </w:r>
      <w:r>
        <w:rPr>
          <w:rFonts w:hint="cs"/>
          <w:rtl/>
        </w:rPr>
        <w:t xml:space="preserve"> </w:t>
      </w:r>
      <w:r w:rsidRPr="00A544A4">
        <w:rPr>
          <w:rFonts w:hint="cs"/>
          <w:rtl/>
        </w:rPr>
        <w:t>إعاقته".</w:t>
      </w:r>
      <w:r>
        <w:rPr>
          <w:rFonts w:hint="cs"/>
          <w:rtl/>
        </w:rPr>
        <w:t xml:space="preserve"> </w:t>
      </w:r>
    </w:p>
    <w:p w:rsidR="00632DB7" w:rsidRPr="00A544A4" w:rsidRDefault="00632DB7" w:rsidP="00632DB7">
      <w:pPr>
        <w:pStyle w:val="SingleTxtGA"/>
        <w:rPr>
          <w:rtl/>
        </w:rPr>
      </w:pPr>
      <w:r w:rsidRPr="00A544A4">
        <w:rPr>
          <w:rFonts w:eastAsia="Calibri"/>
          <w:rtl/>
        </w:rPr>
        <w:t>122-</w:t>
      </w:r>
      <w:r w:rsidRPr="00A544A4">
        <w:rPr>
          <w:rFonts w:eastAsia="Calibri"/>
          <w:rtl/>
        </w:rPr>
        <w:tab/>
      </w:r>
      <w:r w:rsidRPr="00A544A4">
        <w:rPr>
          <w:rFonts w:hint="cs"/>
          <w:rtl/>
        </w:rPr>
        <w:t>وتقوم</w:t>
      </w:r>
      <w:r>
        <w:rPr>
          <w:rFonts w:hint="cs"/>
          <w:rtl/>
        </w:rPr>
        <w:t xml:space="preserve"> </w:t>
      </w:r>
      <w:r w:rsidRPr="00A544A4">
        <w:rPr>
          <w:rFonts w:hint="cs"/>
          <w:rtl/>
        </w:rPr>
        <w:t>الجهات</w:t>
      </w:r>
      <w:r>
        <w:rPr>
          <w:rFonts w:hint="cs"/>
          <w:rtl/>
        </w:rPr>
        <w:t xml:space="preserve"> </w:t>
      </w:r>
      <w:r w:rsidRPr="00A544A4">
        <w:rPr>
          <w:rFonts w:hint="cs"/>
          <w:rtl/>
        </w:rPr>
        <w:t>الرسمية</w:t>
      </w:r>
      <w:r>
        <w:rPr>
          <w:rFonts w:hint="cs"/>
          <w:rtl/>
        </w:rPr>
        <w:t xml:space="preserve"> </w:t>
      </w:r>
      <w:r w:rsidRPr="00A544A4">
        <w:rPr>
          <w:rFonts w:hint="cs"/>
          <w:rtl/>
        </w:rPr>
        <w:t>المختصة،</w:t>
      </w:r>
      <w:r>
        <w:rPr>
          <w:rFonts w:hint="cs"/>
          <w:rtl/>
        </w:rPr>
        <w:t xml:space="preserve"> </w:t>
      </w:r>
      <w:r w:rsidRPr="00A544A4">
        <w:rPr>
          <w:rFonts w:hint="cs"/>
          <w:rtl/>
        </w:rPr>
        <w:t>والتي</w:t>
      </w:r>
      <w:r>
        <w:rPr>
          <w:rFonts w:hint="cs"/>
          <w:rtl/>
        </w:rPr>
        <w:t xml:space="preserve"> </w:t>
      </w:r>
      <w:r w:rsidRPr="00A544A4">
        <w:rPr>
          <w:rFonts w:hint="cs"/>
          <w:rtl/>
        </w:rPr>
        <w:t>تناط</w:t>
      </w:r>
      <w:r>
        <w:rPr>
          <w:rFonts w:hint="cs"/>
          <w:rtl/>
        </w:rPr>
        <w:t xml:space="preserve"> </w:t>
      </w:r>
      <w:r w:rsidRPr="00A544A4">
        <w:rPr>
          <w:rFonts w:hint="cs"/>
          <w:rtl/>
        </w:rPr>
        <w:t>بها</w:t>
      </w:r>
      <w:r>
        <w:rPr>
          <w:rFonts w:hint="cs"/>
          <w:rtl/>
        </w:rPr>
        <w:t xml:space="preserve"> </w:t>
      </w:r>
      <w:r w:rsidRPr="00A544A4">
        <w:rPr>
          <w:rFonts w:hint="cs"/>
          <w:rtl/>
        </w:rPr>
        <w:t>مهمة</w:t>
      </w:r>
      <w:r>
        <w:rPr>
          <w:rFonts w:hint="cs"/>
          <w:rtl/>
        </w:rPr>
        <w:t xml:space="preserve"> </w:t>
      </w:r>
      <w:r w:rsidRPr="00A544A4">
        <w:rPr>
          <w:rFonts w:hint="cs"/>
          <w:rtl/>
        </w:rPr>
        <w:t>رعاية</w:t>
      </w:r>
      <w:r>
        <w:rPr>
          <w:rFonts w:hint="cs"/>
          <w:rtl/>
        </w:rPr>
        <w:t xml:space="preserve"> </w:t>
      </w:r>
      <w:r w:rsidRPr="00A544A4">
        <w:rPr>
          <w:rFonts w:hint="cs"/>
          <w:rtl/>
        </w:rPr>
        <w:t>فئة</w:t>
      </w:r>
      <w:r>
        <w:rPr>
          <w:rFonts w:hint="cs"/>
          <w:rtl/>
        </w:rPr>
        <w:t xml:space="preserve"> </w:t>
      </w:r>
      <w:r w:rsidRPr="00A544A4">
        <w:rPr>
          <w:rFonts w:hint="cs"/>
          <w:rtl/>
        </w:rPr>
        <w:t>ذوي</w:t>
      </w:r>
      <w:r>
        <w:rPr>
          <w:rFonts w:hint="cs"/>
          <w:rtl/>
        </w:rPr>
        <w:t xml:space="preserve"> </w:t>
      </w:r>
      <w:r w:rsidRPr="00A544A4">
        <w:rPr>
          <w:rFonts w:hint="cs"/>
          <w:rtl/>
        </w:rPr>
        <w:t>الاعاقة</w:t>
      </w:r>
      <w:r>
        <w:rPr>
          <w:rFonts w:hint="cs"/>
          <w:rtl/>
        </w:rPr>
        <w:t xml:space="preserve"> </w:t>
      </w:r>
      <w:r w:rsidRPr="00A544A4">
        <w:rPr>
          <w:rFonts w:hint="cs"/>
          <w:rtl/>
        </w:rPr>
        <w:t>بوضع</w:t>
      </w:r>
      <w:r>
        <w:rPr>
          <w:rFonts w:hint="cs"/>
          <w:rtl/>
        </w:rPr>
        <w:t xml:space="preserve"> </w:t>
      </w:r>
      <w:r w:rsidRPr="00A544A4">
        <w:rPr>
          <w:rFonts w:hint="cs"/>
          <w:rtl/>
        </w:rPr>
        <w:t>خطط</w:t>
      </w:r>
      <w:r>
        <w:rPr>
          <w:rFonts w:hint="cs"/>
          <w:rtl/>
        </w:rPr>
        <w:t xml:space="preserve"> </w:t>
      </w:r>
      <w:r w:rsidRPr="00A544A4">
        <w:rPr>
          <w:rFonts w:hint="cs"/>
          <w:rtl/>
        </w:rPr>
        <w:t>العمل</w:t>
      </w:r>
      <w:r>
        <w:rPr>
          <w:rFonts w:hint="cs"/>
          <w:rtl/>
        </w:rPr>
        <w:t xml:space="preserve"> </w:t>
      </w:r>
      <w:r w:rsidRPr="00A544A4">
        <w:rPr>
          <w:rFonts w:hint="cs"/>
          <w:rtl/>
        </w:rPr>
        <w:t>وتنفيذ</w:t>
      </w:r>
      <w:r>
        <w:rPr>
          <w:rFonts w:hint="cs"/>
          <w:rtl/>
        </w:rPr>
        <w:t xml:space="preserve"> </w:t>
      </w:r>
      <w:r w:rsidRPr="00A544A4">
        <w:rPr>
          <w:rFonts w:hint="cs"/>
          <w:rtl/>
        </w:rPr>
        <w:t>مبادرات</w:t>
      </w:r>
      <w:r>
        <w:rPr>
          <w:rFonts w:hint="cs"/>
          <w:rtl/>
        </w:rPr>
        <w:t xml:space="preserve"> </w:t>
      </w:r>
      <w:r w:rsidRPr="00A544A4">
        <w:rPr>
          <w:rFonts w:hint="cs"/>
          <w:rtl/>
        </w:rPr>
        <w:t>عدة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تدريب،</w:t>
      </w:r>
      <w:r>
        <w:rPr>
          <w:rFonts w:hint="cs"/>
          <w:rtl/>
        </w:rPr>
        <w:t xml:space="preserve"> </w:t>
      </w:r>
      <w:r w:rsidRPr="00A544A4">
        <w:rPr>
          <w:rFonts w:hint="cs"/>
          <w:rtl/>
        </w:rPr>
        <w:t>وتأهيلهم</w:t>
      </w:r>
      <w:r>
        <w:rPr>
          <w:rFonts w:hint="cs"/>
          <w:rtl/>
        </w:rPr>
        <w:t xml:space="preserve"> </w:t>
      </w:r>
      <w:r w:rsidRPr="00A544A4">
        <w:rPr>
          <w:rFonts w:hint="cs"/>
          <w:rtl/>
        </w:rPr>
        <w:t>وتمكينهم</w:t>
      </w:r>
      <w:r>
        <w:rPr>
          <w:rFonts w:hint="cs"/>
          <w:rtl/>
        </w:rPr>
        <w:t xml:space="preserve"> </w:t>
      </w:r>
      <w:r w:rsidRPr="00A544A4">
        <w:rPr>
          <w:rFonts w:hint="cs"/>
          <w:rtl/>
        </w:rPr>
        <w:t>من</w:t>
      </w:r>
      <w:r>
        <w:rPr>
          <w:rFonts w:hint="cs"/>
          <w:rtl/>
        </w:rPr>
        <w:t xml:space="preserve"> </w:t>
      </w:r>
      <w:r w:rsidRPr="00A544A4">
        <w:rPr>
          <w:rFonts w:hint="cs"/>
          <w:rtl/>
        </w:rPr>
        <w:t>ممارسة</w:t>
      </w:r>
      <w:r>
        <w:rPr>
          <w:rFonts w:hint="cs"/>
          <w:rtl/>
        </w:rPr>
        <w:t xml:space="preserve"> </w:t>
      </w:r>
      <w:r w:rsidRPr="00A544A4">
        <w:rPr>
          <w:rFonts w:hint="cs"/>
          <w:rtl/>
        </w:rPr>
        <w:t>حياتهم</w:t>
      </w:r>
      <w:r>
        <w:rPr>
          <w:rFonts w:hint="cs"/>
          <w:rtl/>
        </w:rPr>
        <w:t xml:space="preserve"> </w:t>
      </w:r>
      <w:r w:rsidRPr="00A544A4">
        <w:rPr>
          <w:rFonts w:hint="cs"/>
          <w:rtl/>
        </w:rPr>
        <w:t>بصورة</w:t>
      </w:r>
      <w:r>
        <w:rPr>
          <w:rFonts w:hint="cs"/>
          <w:rtl/>
        </w:rPr>
        <w:t xml:space="preserve"> </w:t>
      </w:r>
      <w:r w:rsidRPr="00A544A4">
        <w:rPr>
          <w:rFonts w:hint="cs"/>
          <w:rtl/>
        </w:rPr>
        <w:t>طبيعية،</w:t>
      </w:r>
      <w:r>
        <w:rPr>
          <w:rFonts w:hint="cs"/>
          <w:rtl/>
        </w:rPr>
        <w:t xml:space="preserve"> </w:t>
      </w:r>
      <w:r w:rsidRPr="00A544A4">
        <w:rPr>
          <w:rFonts w:hint="cs"/>
          <w:rtl/>
        </w:rPr>
        <w:t>وإدماجهم</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مع</w:t>
      </w:r>
      <w:r>
        <w:rPr>
          <w:rFonts w:hint="cs"/>
          <w:rtl/>
        </w:rPr>
        <w:t xml:space="preserve"> </w:t>
      </w:r>
      <w:r w:rsidRPr="00A544A4">
        <w:rPr>
          <w:rFonts w:hint="cs"/>
          <w:rtl/>
        </w:rPr>
        <w:t>غيرهم</w:t>
      </w:r>
      <w:r>
        <w:rPr>
          <w:rFonts w:hint="cs"/>
          <w:rtl/>
        </w:rPr>
        <w:t xml:space="preserve"> </w:t>
      </w:r>
      <w:r w:rsidRPr="00A544A4">
        <w:rPr>
          <w:rFonts w:hint="cs"/>
          <w:rtl/>
        </w:rPr>
        <w:t>من</w:t>
      </w:r>
      <w:r>
        <w:rPr>
          <w:rFonts w:hint="cs"/>
          <w:rtl/>
        </w:rPr>
        <w:t xml:space="preserve"> </w:t>
      </w:r>
      <w:r w:rsidRPr="00A544A4">
        <w:rPr>
          <w:rFonts w:hint="cs"/>
          <w:rtl/>
        </w:rPr>
        <w:t>الأطفال</w:t>
      </w:r>
      <w:r>
        <w:rPr>
          <w:rFonts w:hint="cs"/>
          <w:rtl/>
        </w:rPr>
        <w:t xml:space="preserve"> </w:t>
      </w:r>
      <w:r w:rsidRPr="00A544A4">
        <w:rPr>
          <w:rFonts w:hint="cs"/>
          <w:rtl/>
        </w:rPr>
        <w:t>وتهيئة</w:t>
      </w:r>
      <w:r>
        <w:rPr>
          <w:rFonts w:hint="cs"/>
          <w:rtl/>
        </w:rPr>
        <w:t xml:space="preserve"> </w:t>
      </w:r>
      <w:r w:rsidRPr="00A544A4">
        <w:rPr>
          <w:rFonts w:hint="cs"/>
          <w:rtl/>
        </w:rPr>
        <w:t>فرص</w:t>
      </w:r>
      <w:r>
        <w:rPr>
          <w:rFonts w:hint="cs"/>
          <w:rtl/>
        </w:rPr>
        <w:t xml:space="preserve"> </w:t>
      </w:r>
      <w:r w:rsidRPr="00A544A4">
        <w:rPr>
          <w:rFonts w:hint="cs"/>
          <w:rtl/>
        </w:rPr>
        <w:t>المشاركة</w:t>
      </w:r>
      <w:r>
        <w:rPr>
          <w:rFonts w:hint="cs"/>
          <w:rtl/>
        </w:rPr>
        <w:t xml:space="preserve"> </w:t>
      </w:r>
      <w:r w:rsidRPr="00A544A4">
        <w:rPr>
          <w:rFonts w:hint="cs"/>
          <w:rtl/>
        </w:rPr>
        <w:t>في</w:t>
      </w:r>
      <w:r>
        <w:rPr>
          <w:rFonts w:hint="cs"/>
          <w:rtl/>
        </w:rPr>
        <w:t xml:space="preserve"> </w:t>
      </w:r>
      <w:r w:rsidRPr="00A544A4">
        <w:rPr>
          <w:rFonts w:hint="cs"/>
          <w:rtl/>
        </w:rPr>
        <w:t>شتى</w:t>
      </w:r>
      <w:r>
        <w:rPr>
          <w:rFonts w:hint="cs"/>
          <w:rtl/>
        </w:rPr>
        <w:t xml:space="preserve"> </w:t>
      </w:r>
      <w:r w:rsidRPr="009C0CDD">
        <w:rPr>
          <w:rFonts w:hint="cs"/>
          <w:spacing w:val="-2"/>
          <w:rtl/>
        </w:rPr>
        <w:t>المجالات الثقافية والتعليمية والرياضية، وتنمية قدراتهم إلى أقصى إمكان، وذلك اعترافًا بالمبادئ العامة لاتفاقية حقوق الأشخاص ذوي الإعاقة وبالأخص المادة (30) من الاتفاقية والتي تنص على حق مشاركة الأشخاص ذوي الإعاقة في الحياة الثقافية وأنشطة الترفيه والتسلية والرياضة، وتعليق الجنة العام رقم (9) لسنة (2006) حول حقوق الأطفال ذوي الإعاقة. وإيمانًا من الوزارة باتخاذ كافة التدابير اللازمة لإنفاذ هذه البنود من الاتفاقية وتنفيذًا لأهداف الوزارة الاستراتيجية</w:t>
      </w:r>
      <w:r>
        <w:rPr>
          <w:rFonts w:hint="cs"/>
          <w:rtl/>
        </w:rPr>
        <w:t xml:space="preserve"> </w:t>
      </w:r>
      <w:r w:rsidRPr="00A544A4">
        <w:rPr>
          <w:rFonts w:hint="cs"/>
          <w:rtl/>
        </w:rPr>
        <w:t>وبالأخص</w:t>
      </w:r>
      <w:r>
        <w:rPr>
          <w:rFonts w:hint="cs"/>
          <w:rtl/>
        </w:rPr>
        <w:t xml:space="preserve"> </w:t>
      </w:r>
      <w:r w:rsidRPr="00A544A4">
        <w:rPr>
          <w:rFonts w:hint="cs"/>
          <w:rtl/>
        </w:rPr>
        <w:t>الهدف</w:t>
      </w:r>
      <w:r>
        <w:rPr>
          <w:rFonts w:hint="cs"/>
          <w:rtl/>
        </w:rPr>
        <w:t xml:space="preserve"> </w:t>
      </w:r>
      <w:r w:rsidRPr="00A544A4">
        <w:rPr>
          <w:rFonts w:hint="cs"/>
          <w:rtl/>
        </w:rPr>
        <w:t>الاستراتيجي</w:t>
      </w:r>
      <w:r>
        <w:rPr>
          <w:rFonts w:hint="cs"/>
          <w:rtl/>
        </w:rPr>
        <w:t xml:space="preserve"> </w:t>
      </w:r>
      <w:r w:rsidRPr="00A544A4">
        <w:rPr>
          <w:rFonts w:hint="cs"/>
          <w:rtl/>
        </w:rPr>
        <w:t>الثالث</w:t>
      </w:r>
      <w:r>
        <w:rPr>
          <w:rFonts w:hint="cs"/>
          <w:rtl/>
        </w:rPr>
        <w:t xml:space="preserve"> </w:t>
      </w:r>
      <w:r w:rsidRPr="00A544A4">
        <w:rPr>
          <w:rFonts w:hint="cs"/>
          <w:rtl/>
        </w:rPr>
        <w:t>بشأن</w:t>
      </w:r>
      <w:r>
        <w:rPr>
          <w:rFonts w:hint="cs"/>
          <w:rtl/>
        </w:rPr>
        <w:t xml:space="preserve"> </w:t>
      </w:r>
      <w:r w:rsidRPr="00A544A4">
        <w:rPr>
          <w:rFonts w:hint="cs"/>
          <w:rtl/>
        </w:rPr>
        <w:t>تطوير</w:t>
      </w:r>
      <w:r>
        <w:rPr>
          <w:rFonts w:hint="cs"/>
          <w:rtl/>
        </w:rPr>
        <w:t xml:space="preserve"> </w:t>
      </w:r>
      <w:r w:rsidRPr="00A544A4">
        <w:rPr>
          <w:rFonts w:hint="cs"/>
          <w:rtl/>
        </w:rPr>
        <w:t>خدمات</w:t>
      </w:r>
      <w:r>
        <w:rPr>
          <w:rFonts w:hint="cs"/>
          <w:rtl/>
        </w:rPr>
        <w:t xml:space="preserve"> </w:t>
      </w:r>
      <w:r w:rsidRPr="00A544A4">
        <w:rPr>
          <w:rFonts w:hint="cs"/>
          <w:rtl/>
        </w:rPr>
        <w:t>الدمج</w:t>
      </w:r>
      <w:r>
        <w:rPr>
          <w:rFonts w:hint="cs"/>
          <w:rtl/>
        </w:rPr>
        <w:t xml:space="preserve"> </w:t>
      </w:r>
      <w:r w:rsidRPr="00A544A4">
        <w:rPr>
          <w:rFonts w:hint="cs"/>
          <w:rtl/>
        </w:rPr>
        <w:t>الاجتماعية</w:t>
      </w:r>
      <w:r>
        <w:rPr>
          <w:rFonts w:hint="cs"/>
          <w:rtl/>
        </w:rPr>
        <w:t xml:space="preserve"> </w:t>
      </w:r>
      <w:r w:rsidRPr="00A544A4">
        <w:rPr>
          <w:rFonts w:hint="cs"/>
          <w:rtl/>
        </w:rPr>
        <w:t>والتأهيلية</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فقد</w:t>
      </w:r>
      <w:r>
        <w:rPr>
          <w:rFonts w:hint="cs"/>
          <w:rtl/>
        </w:rPr>
        <w:t xml:space="preserve"> </w:t>
      </w:r>
      <w:r w:rsidRPr="00A544A4">
        <w:rPr>
          <w:rFonts w:hint="cs"/>
          <w:rtl/>
        </w:rPr>
        <w:t>بادرت</w:t>
      </w:r>
      <w:r>
        <w:rPr>
          <w:rFonts w:hint="cs"/>
          <w:rtl/>
        </w:rPr>
        <w:t xml:space="preserve"> </w:t>
      </w:r>
      <w:r w:rsidRPr="00A544A4">
        <w:rPr>
          <w:rFonts w:hint="cs"/>
          <w:rtl/>
        </w:rPr>
        <w:t>الوزارة</w:t>
      </w:r>
      <w:r>
        <w:rPr>
          <w:rFonts w:hint="cs"/>
          <w:rtl/>
        </w:rPr>
        <w:t xml:space="preserve"> </w:t>
      </w:r>
      <w:r w:rsidRPr="00A544A4">
        <w:rPr>
          <w:rFonts w:hint="cs"/>
          <w:rtl/>
        </w:rPr>
        <w:t>في</w:t>
      </w:r>
      <w:r>
        <w:rPr>
          <w:rFonts w:hint="cs"/>
          <w:rtl/>
        </w:rPr>
        <w:t xml:space="preserve"> </w:t>
      </w:r>
      <w:r w:rsidRPr="00A544A4">
        <w:rPr>
          <w:rFonts w:hint="cs"/>
          <w:rtl/>
        </w:rPr>
        <w:t>انشاء</w:t>
      </w:r>
      <w:r>
        <w:rPr>
          <w:rFonts w:hint="cs"/>
          <w:rtl/>
        </w:rPr>
        <w:t xml:space="preserve"> </w:t>
      </w:r>
      <w:r w:rsidRPr="00A544A4">
        <w:rPr>
          <w:rFonts w:hint="cs"/>
          <w:rtl/>
        </w:rPr>
        <w:t>نادي</w:t>
      </w:r>
      <w:r>
        <w:rPr>
          <w:rFonts w:hint="cs"/>
          <w:rtl/>
        </w:rPr>
        <w:t xml:space="preserve"> </w:t>
      </w:r>
      <w:r w:rsidRPr="00A544A4">
        <w:rPr>
          <w:rFonts w:hint="cs"/>
          <w:rtl/>
        </w:rPr>
        <w:t>"سلوة"</w:t>
      </w:r>
      <w:r>
        <w:rPr>
          <w:rFonts w:hint="cs"/>
          <w:rtl/>
        </w:rPr>
        <w:t xml:space="preserve"> </w:t>
      </w:r>
      <w:r w:rsidRPr="00A544A4">
        <w:rPr>
          <w:rFonts w:hint="cs"/>
          <w:rtl/>
        </w:rPr>
        <w:t>لذوي</w:t>
      </w:r>
      <w:r>
        <w:rPr>
          <w:rFonts w:hint="cs"/>
          <w:rtl/>
        </w:rPr>
        <w:t xml:space="preserve"> </w:t>
      </w:r>
      <w:r w:rsidRPr="00A544A4">
        <w:rPr>
          <w:rFonts w:hint="cs"/>
          <w:rtl/>
        </w:rPr>
        <w:t>الاعاقة</w:t>
      </w:r>
      <w:r>
        <w:rPr>
          <w:rFonts w:hint="cs"/>
          <w:rtl/>
        </w:rPr>
        <w:t xml:space="preserve"> </w:t>
      </w:r>
      <w:r w:rsidRPr="00A544A4">
        <w:rPr>
          <w:rFonts w:hint="cs"/>
          <w:rtl/>
        </w:rPr>
        <w:t>لإدماج</w:t>
      </w:r>
      <w:r>
        <w:rPr>
          <w:rFonts w:hint="cs"/>
          <w:rtl/>
        </w:rPr>
        <w:t xml:space="preserve"> </w:t>
      </w:r>
      <w:r w:rsidRPr="00A544A4">
        <w:rPr>
          <w:rFonts w:hint="cs"/>
          <w:rtl/>
        </w:rPr>
        <w:lastRenderedPageBreak/>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في</w:t>
      </w:r>
      <w:r>
        <w:rPr>
          <w:rFonts w:hint="cs"/>
          <w:rtl/>
        </w:rPr>
        <w:t xml:space="preserve"> </w:t>
      </w:r>
      <w:r w:rsidRPr="00A544A4">
        <w:rPr>
          <w:rFonts w:hint="cs"/>
          <w:rtl/>
        </w:rPr>
        <w:t>أندية</w:t>
      </w:r>
      <w:r>
        <w:rPr>
          <w:rFonts w:hint="cs"/>
          <w:rtl/>
        </w:rPr>
        <w:t xml:space="preserve"> </w:t>
      </w:r>
      <w:r w:rsidRPr="00A544A4">
        <w:rPr>
          <w:rFonts w:hint="cs"/>
          <w:rtl/>
        </w:rPr>
        <w:t>مجتمعية</w:t>
      </w:r>
      <w:r>
        <w:rPr>
          <w:rFonts w:hint="cs"/>
          <w:rtl/>
        </w:rPr>
        <w:t xml:space="preserve"> </w:t>
      </w:r>
      <w:r w:rsidRPr="00A544A4">
        <w:rPr>
          <w:rFonts w:hint="cs"/>
          <w:rtl/>
        </w:rPr>
        <w:t>تأهيلية</w:t>
      </w:r>
      <w:r>
        <w:rPr>
          <w:rFonts w:hint="cs"/>
          <w:rtl/>
        </w:rPr>
        <w:t xml:space="preserve"> </w:t>
      </w:r>
      <w:r w:rsidRPr="00A544A4">
        <w:rPr>
          <w:rFonts w:hint="cs"/>
          <w:rtl/>
        </w:rPr>
        <w:t>صباحية،</w:t>
      </w:r>
      <w:r>
        <w:rPr>
          <w:rFonts w:hint="cs"/>
          <w:rtl/>
        </w:rPr>
        <w:t xml:space="preserve"> </w:t>
      </w:r>
      <w:r w:rsidRPr="00A544A4">
        <w:rPr>
          <w:rFonts w:hint="cs"/>
          <w:rtl/>
        </w:rPr>
        <w:t>تهدف</w:t>
      </w:r>
      <w:r>
        <w:rPr>
          <w:rFonts w:hint="cs"/>
          <w:rtl/>
        </w:rPr>
        <w:t xml:space="preserve"> </w:t>
      </w:r>
      <w:r w:rsidRPr="00A544A4">
        <w:rPr>
          <w:rFonts w:hint="cs"/>
          <w:rtl/>
        </w:rPr>
        <w:t>إلى</w:t>
      </w:r>
      <w:r>
        <w:rPr>
          <w:rFonts w:hint="cs"/>
          <w:rtl/>
        </w:rPr>
        <w:t xml:space="preserve"> </w:t>
      </w:r>
      <w:r w:rsidRPr="00A544A4">
        <w:rPr>
          <w:rFonts w:hint="cs"/>
          <w:rtl/>
        </w:rPr>
        <w:t>إكمال</w:t>
      </w:r>
      <w:r>
        <w:rPr>
          <w:rFonts w:hint="cs"/>
          <w:rtl/>
        </w:rPr>
        <w:t xml:space="preserve"> </w:t>
      </w:r>
      <w:r w:rsidRPr="00A544A4">
        <w:rPr>
          <w:rFonts w:hint="cs"/>
          <w:rtl/>
        </w:rPr>
        <w:t>الدور</w:t>
      </w:r>
      <w:r>
        <w:rPr>
          <w:rFonts w:hint="cs"/>
          <w:rtl/>
        </w:rPr>
        <w:t xml:space="preserve"> </w:t>
      </w:r>
      <w:r w:rsidRPr="00A544A4">
        <w:rPr>
          <w:rFonts w:hint="cs"/>
          <w:rtl/>
        </w:rPr>
        <w:t>التأهيلي</w:t>
      </w:r>
      <w:r>
        <w:rPr>
          <w:rFonts w:hint="cs"/>
          <w:rtl/>
        </w:rPr>
        <w:t xml:space="preserve"> </w:t>
      </w:r>
      <w:r w:rsidRPr="00A544A4">
        <w:rPr>
          <w:rFonts w:hint="cs"/>
          <w:rtl/>
        </w:rPr>
        <w:t>والاجتماعي</w:t>
      </w:r>
      <w:r>
        <w:rPr>
          <w:rFonts w:hint="cs"/>
          <w:rtl/>
        </w:rPr>
        <w:t xml:space="preserve"> </w:t>
      </w:r>
      <w:r w:rsidRPr="00A544A4">
        <w:rPr>
          <w:rFonts w:hint="cs"/>
          <w:rtl/>
        </w:rPr>
        <w:t>المقدم</w:t>
      </w:r>
      <w:r>
        <w:rPr>
          <w:rFonts w:hint="cs"/>
          <w:rtl/>
        </w:rPr>
        <w:t xml:space="preserve"> </w:t>
      </w:r>
      <w:r w:rsidRPr="00A544A4">
        <w:rPr>
          <w:rFonts w:hint="cs"/>
          <w:rtl/>
        </w:rPr>
        <w:t>في</w:t>
      </w:r>
      <w:r>
        <w:rPr>
          <w:rFonts w:hint="cs"/>
          <w:rtl/>
        </w:rPr>
        <w:t xml:space="preserve"> </w:t>
      </w:r>
      <w:r w:rsidRPr="00A544A4">
        <w:rPr>
          <w:rFonts w:hint="cs"/>
          <w:rtl/>
        </w:rPr>
        <w:t>المراكز</w:t>
      </w:r>
      <w:r>
        <w:rPr>
          <w:rFonts w:hint="cs"/>
          <w:rtl/>
        </w:rPr>
        <w:t xml:space="preserve"> </w:t>
      </w:r>
      <w:r w:rsidRPr="00A544A4">
        <w:rPr>
          <w:rFonts w:hint="cs"/>
          <w:rtl/>
        </w:rPr>
        <w:t>التأهيلية</w:t>
      </w:r>
      <w:r>
        <w:rPr>
          <w:rFonts w:hint="cs"/>
          <w:rtl/>
        </w:rPr>
        <w:t xml:space="preserve"> </w:t>
      </w:r>
      <w:r w:rsidRPr="00A544A4">
        <w:rPr>
          <w:rFonts w:hint="cs"/>
          <w:rtl/>
        </w:rPr>
        <w:t>الحكومية</w:t>
      </w:r>
      <w:r>
        <w:rPr>
          <w:rFonts w:hint="cs"/>
          <w:rtl/>
        </w:rPr>
        <w:t xml:space="preserve"> </w:t>
      </w:r>
      <w:r w:rsidRPr="00A544A4">
        <w:rPr>
          <w:rFonts w:hint="cs"/>
          <w:rtl/>
        </w:rPr>
        <w:t>والأهلية</w:t>
      </w:r>
      <w:r>
        <w:rPr>
          <w:rFonts w:hint="cs"/>
          <w:rtl/>
        </w:rPr>
        <w:t xml:space="preserve"> </w:t>
      </w:r>
      <w:r w:rsidRPr="00A544A4">
        <w:rPr>
          <w:rFonts w:hint="cs"/>
          <w:rtl/>
        </w:rPr>
        <w:t>والخاصة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دمج</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الراغبين</w:t>
      </w:r>
      <w:r>
        <w:rPr>
          <w:rFonts w:hint="cs"/>
          <w:rtl/>
        </w:rPr>
        <w:t xml:space="preserve"> </w:t>
      </w:r>
      <w:r w:rsidRPr="00A544A4">
        <w:rPr>
          <w:rFonts w:hint="cs"/>
          <w:rtl/>
        </w:rPr>
        <w:t>في</w:t>
      </w:r>
      <w:r>
        <w:rPr>
          <w:rFonts w:hint="cs"/>
          <w:rtl/>
        </w:rPr>
        <w:t xml:space="preserve"> </w:t>
      </w:r>
      <w:r w:rsidRPr="00A544A4">
        <w:rPr>
          <w:rFonts w:hint="cs"/>
          <w:rtl/>
        </w:rPr>
        <w:t>مواصلة</w:t>
      </w:r>
      <w:r>
        <w:rPr>
          <w:rFonts w:hint="cs"/>
          <w:rtl/>
        </w:rPr>
        <w:t xml:space="preserve"> </w:t>
      </w:r>
      <w:r w:rsidRPr="00A544A4">
        <w:rPr>
          <w:rFonts w:hint="cs"/>
          <w:rtl/>
        </w:rPr>
        <w:t>تطوير</w:t>
      </w:r>
      <w:r>
        <w:rPr>
          <w:rFonts w:hint="cs"/>
          <w:rtl/>
        </w:rPr>
        <w:t xml:space="preserve"> </w:t>
      </w:r>
      <w:r w:rsidRPr="00A544A4">
        <w:rPr>
          <w:rFonts w:hint="cs"/>
          <w:rtl/>
        </w:rPr>
        <w:t>قدراتهم</w:t>
      </w:r>
      <w:r>
        <w:rPr>
          <w:rFonts w:hint="cs"/>
          <w:rtl/>
        </w:rPr>
        <w:t xml:space="preserve"> </w:t>
      </w:r>
      <w:r w:rsidRPr="00A544A4">
        <w:rPr>
          <w:rFonts w:hint="cs"/>
          <w:rtl/>
        </w:rPr>
        <w:t>واستغلال</w:t>
      </w:r>
      <w:r>
        <w:rPr>
          <w:rFonts w:hint="cs"/>
          <w:rtl/>
        </w:rPr>
        <w:t xml:space="preserve"> </w:t>
      </w:r>
      <w:r w:rsidRPr="00A544A4">
        <w:rPr>
          <w:rFonts w:hint="cs"/>
          <w:rtl/>
        </w:rPr>
        <w:t>وقت</w:t>
      </w:r>
      <w:r>
        <w:rPr>
          <w:rFonts w:hint="cs"/>
          <w:rtl/>
        </w:rPr>
        <w:t xml:space="preserve"> </w:t>
      </w:r>
      <w:r w:rsidRPr="00A544A4">
        <w:rPr>
          <w:rFonts w:hint="cs"/>
          <w:rtl/>
        </w:rPr>
        <w:t>فراغهم</w:t>
      </w:r>
      <w:r>
        <w:rPr>
          <w:rFonts w:hint="cs"/>
          <w:rtl/>
        </w:rPr>
        <w:t xml:space="preserve"> </w:t>
      </w:r>
      <w:r w:rsidRPr="00A544A4">
        <w:rPr>
          <w:rFonts w:hint="cs"/>
          <w:rtl/>
        </w:rPr>
        <w:t>في</w:t>
      </w:r>
      <w:r>
        <w:rPr>
          <w:rFonts w:hint="cs"/>
          <w:rtl/>
        </w:rPr>
        <w:t xml:space="preserve"> </w:t>
      </w:r>
      <w:r w:rsidRPr="00A544A4">
        <w:rPr>
          <w:rFonts w:hint="cs"/>
          <w:rtl/>
        </w:rPr>
        <w:t>أندية</w:t>
      </w:r>
      <w:r>
        <w:rPr>
          <w:rFonts w:hint="cs"/>
          <w:rtl/>
        </w:rPr>
        <w:t xml:space="preserve"> </w:t>
      </w:r>
      <w:r w:rsidRPr="00A544A4">
        <w:rPr>
          <w:rFonts w:hint="cs"/>
          <w:rtl/>
        </w:rPr>
        <w:t>صباحية</w:t>
      </w:r>
      <w:r>
        <w:rPr>
          <w:rFonts w:hint="cs"/>
          <w:rtl/>
        </w:rPr>
        <w:t xml:space="preserve"> </w:t>
      </w:r>
      <w:r w:rsidRPr="00A544A4">
        <w:rPr>
          <w:rFonts w:hint="cs"/>
          <w:rtl/>
        </w:rPr>
        <w:t>بعد</w:t>
      </w:r>
      <w:r>
        <w:rPr>
          <w:rFonts w:hint="cs"/>
          <w:rtl/>
        </w:rPr>
        <w:t xml:space="preserve"> </w:t>
      </w:r>
      <w:r w:rsidRPr="00A544A4">
        <w:rPr>
          <w:rFonts w:hint="cs"/>
          <w:rtl/>
        </w:rPr>
        <w:t>تخرجهم</w:t>
      </w:r>
      <w:r>
        <w:rPr>
          <w:rFonts w:hint="cs"/>
          <w:rtl/>
        </w:rPr>
        <w:t xml:space="preserve"> </w:t>
      </w:r>
      <w:r w:rsidRPr="00A544A4">
        <w:rPr>
          <w:rFonts w:hint="cs"/>
          <w:rtl/>
        </w:rPr>
        <w:t>من</w:t>
      </w:r>
      <w:r>
        <w:rPr>
          <w:rFonts w:hint="cs"/>
          <w:rtl/>
        </w:rPr>
        <w:t xml:space="preserve"> </w:t>
      </w:r>
      <w:r w:rsidRPr="00A544A4">
        <w:rPr>
          <w:rFonts w:hint="cs"/>
          <w:rtl/>
        </w:rPr>
        <w:t>مراكز</w:t>
      </w:r>
      <w:r>
        <w:rPr>
          <w:rFonts w:hint="cs"/>
          <w:rtl/>
        </w:rPr>
        <w:t xml:space="preserve"> </w:t>
      </w:r>
      <w:r w:rsidRPr="00A544A4">
        <w:rPr>
          <w:rFonts w:hint="cs"/>
          <w:rtl/>
        </w:rPr>
        <w:t>التأهيل</w:t>
      </w:r>
      <w:r>
        <w:rPr>
          <w:rFonts w:hint="cs"/>
          <w:rtl/>
        </w:rPr>
        <w:t xml:space="preserve"> </w:t>
      </w:r>
      <w:r w:rsidRPr="00A544A4">
        <w:rPr>
          <w:rFonts w:hint="cs"/>
          <w:rtl/>
        </w:rPr>
        <w:t>المختلفة.</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دمج</w:t>
      </w:r>
      <w:r>
        <w:rPr>
          <w:rFonts w:hint="cs"/>
          <w:rtl/>
        </w:rPr>
        <w:t xml:space="preserve"> </w:t>
      </w:r>
      <w:r w:rsidRPr="00A544A4">
        <w:rPr>
          <w:rFonts w:hint="cs"/>
          <w:rtl/>
        </w:rPr>
        <w:t>الذين</w:t>
      </w:r>
      <w:r>
        <w:rPr>
          <w:rFonts w:hint="cs"/>
          <w:rtl/>
        </w:rPr>
        <w:t xml:space="preserve"> </w:t>
      </w:r>
      <w:r w:rsidRPr="00A544A4">
        <w:rPr>
          <w:rFonts w:hint="cs"/>
          <w:rtl/>
        </w:rPr>
        <w:t>لم</w:t>
      </w:r>
      <w:r>
        <w:rPr>
          <w:rFonts w:hint="cs"/>
          <w:rtl/>
        </w:rPr>
        <w:t xml:space="preserve"> </w:t>
      </w:r>
      <w:r w:rsidRPr="00A544A4">
        <w:rPr>
          <w:rFonts w:hint="cs"/>
          <w:rtl/>
        </w:rPr>
        <w:t>يتمكنوا</w:t>
      </w:r>
      <w:r>
        <w:rPr>
          <w:rFonts w:hint="cs"/>
          <w:rtl/>
        </w:rPr>
        <w:t xml:space="preserve"> </w:t>
      </w:r>
      <w:r w:rsidRPr="00A544A4">
        <w:rPr>
          <w:rFonts w:hint="cs"/>
          <w:rtl/>
        </w:rPr>
        <w:t>من</w:t>
      </w:r>
      <w:r>
        <w:rPr>
          <w:rFonts w:hint="cs"/>
          <w:rtl/>
        </w:rPr>
        <w:t xml:space="preserve"> </w:t>
      </w:r>
      <w:r w:rsidRPr="00A544A4">
        <w:rPr>
          <w:rFonts w:hint="cs"/>
          <w:rtl/>
        </w:rPr>
        <w:t>الالتحاق</w:t>
      </w:r>
      <w:r>
        <w:rPr>
          <w:rFonts w:hint="cs"/>
          <w:rtl/>
        </w:rPr>
        <w:t xml:space="preserve"> </w:t>
      </w:r>
      <w:r w:rsidRPr="00A544A4">
        <w:rPr>
          <w:rFonts w:hint="cs"/>
          <w:rtl/>
        </w:rPr>
        <w:t>في</w:t>
      </w:r>
      <w:r>
        <w:rPr>
          <w:rFonts w:hint="cs"/>
          <w:rtl/>
        </w:rPr>
        <w:t xml:space="preserve"> </w:t>
      </w:r>
      <w:r w:rsidRPr="00A544A4">
        <w:rPr>
          <w:rFonts w:hint="cs"/>
          <w:rtl/>
        </w:rPr>
        <w:t>برامج</w:t>
      </w:r>
      <w:r>
        <w:rPr>
          <w:rFonts w:hint="cs"/>
          <w:rtl/>
        </w:rPr>
        <w:t xml:space="preserve"> </w:t>
      </w:r>
      <w:r w:rsidRPr="00A544A4">
        <w:rPr>
          <w:rFonts w:hint="cs"/>
          <w:rtl/>
        </w:rPr>
        <w:t>التأهيل</w:t>
      </w:r>
      <w:r>
        <w:rPr>
          <w:rFonts w:hint="cs"/>
          <w:rtl/>
        </w:rPr>
        <w:t xml:space="preserve"> </w:t>
      </w:r>
      <w:r w:rsidRPr="00A544A4">
        <w:rPr>
          <w:rFonts w:hint="cs"/>
          <w:rtl/>
        </w:rPr>
        <w:t>المختلفة</w:t>
      </w:r>
      <w:r>
        <w:rPr>
          <w:rFonts w:hint="cs"/>
          <w:rtl/>
        </w:rPr>
        <w:t xml:space="preserve"> </w:t>
      </w:r>
      <w:r w:rsidRPr="00A544A4">
        <w:rPr>
          <w:rFonts w:hint="cs"/>
          <w:rtl/>
        </w:rPr>
        <w:t>منذ</w:t>
      </w:r>
      <w:r>
        <w:rPr>
          <w:rFonts w:hint="cs"/>
          <w:rtl/>
        </w:rPr>
        <w:t xml:space="preserve"> </w:t>
      </w:r>
      <w:r w:rsidRPr="00A544A4">
        <w:rPr>
          <w:rFonts w:hint="cs"/>
          <w:rtl/>
        </w:rPr>
        <w:t>نشأتهم</w:t>
      </w:r>
      <w:r>
        <w:rPr>
          <w:rFonts w:hint="cs"/>
          <w:rtl/>
        </w:rPr>
        <w:t xml:space="preserve"> </w:t>
      </w:r>
      <w:r w:rsidRPr="00A544A4">
        <w:rPr>
          <w:rFonts w:hint="cs"/>
          <w:rtl/>
        </w:rPr>
        <w:t>ومحاولة</w:t>
      </w:r>
      <w:r>
        <w:rPr>
          <w:rFonts w:hint="cs"/>
          <w:rtl/>
        </w:rPr>
        <w:t xml:space="preserve"> </w:t>
      </w:r>
      <w:r w:rsidRPr="00A544A4">
        <w:rPr>
          <w:rFonts w:hint="cs"/>
          <w:rtl/>
        </w:rPr>
        <w:t>اعطائهم</w:t>
      </w:r>
      <w:r>
        <w:rPr>
          <w:rFonts w:hint="cs"/>
          <w:rtl/>
        </w:rPr>
        <w:t xml:space="preserve"> </w:t>
      </w:r>
      <w:r w:rsidRPr="00A544A4">
        <w:rPr>
          <w:rFonts w:hint="cs"/>
          <w:rtl/>
        </w:rPr>
        <w:t>الفرصة</w:t>
      </w:r>
      <w:r>
        <w:rPr>
          <w:rFonts w:hint="cs"/>
          <w:rtl/>
        </w:rPr>
        <w:t xml:space="preserve"> </w:t>
      </w:r>
      <w:r w:rsidRPr="00A544A4">
        <w:rPr>
          <w:rFonts w:hint="cs"/>
          <w:rtl/>
        </w:rPr>
        <w:t>لإعادة</w:t>
      </w:r>
      <w:r>
        <w:rPr>
          <w:rFonts w:hint="cs"/>
          <w:rtl/>
        </w:rPr>
        <w:t xml:space="preserve"> </w:t>
      </w:r>
      <w:r w:rsidRPr="00A544A4">
        <w:rPr>
          <w:rFonts w:hint="cs"/>
          <w:rtl/>
        </w:rPr>
        <w:t>التأهيل</w:t>
      </w:r>
      <w:r>
        <w:rPr>
          <w:rFonts w:hint="cs"/>
          <w:rtl/>
        </w:rPr>
        <w:t xml:space="preserve"> </w:t>
      </w:r>
      <w:r w:rsidRPr="00A544A4">
        <w:rPr>
          <w:rFonts w:hint="cs"/>
          <w:rtl/>
        </w:rPr>
        <w:t>في</w:t>
      </w:r>
      <w:r>
        <w:rPr>
          <w:rFonts w:hint="cs"/>
          <w:rtl/>
        </w:rPr>
        <w:t xml:space="preserve"> </w:t>
      </w:r>
      <w:r w:rsidRPr="00A544A4">
        <w:rPr>
          <w:rFonts w:hint="cs"/>
          <w:rtl/>
        </w:rPr>
        <w:t>بيئة</w:t>
      </w:r>
      <w:r>
        <w:rPr>
          <w:rFonts w:hint="cs"/>
          <w:rtl/>
        </w:rPr>
        <w:t xml:space="preserve"> </w:t>
      </w:r>
      <w:r w:rsidRPr="00A544A4">
        <w:rPr>
          <w:rFonts w:hint="cs"/>
          <w:rtl/>
        </w:rPr>
        <w:t>مناسبة</w:t>
      </w:r>
      <w:r>
        <w:rPr>
          <w:rFonts w:hint="cs"/>
          <w:rtl/>
        </w:rPr>
        <w:t xml:space="preserve"> </w:t>
      </w:r>
      <w:r w:rsidRPr="00A544A4">
        <w:rPr>
          <w:rFonts w:hint="cs"/>
          <w:rtl/>
        </w:rPr>
        <w:t>لمرحلتهم</w:t>
      </w:r>
      <w:r>
        <w:rPr>
          <w:rFonts w:hint="cs"/>
          <w:rtl/>
        </w:rPr>
        <w:t xml:space="preserve"> </w:t>
      </w:r>
      <w:r w:rsidRPr="00A544A4">
        <w:rPr>
          <w:rFonts w:hint="cs"/>
          <w:rtl/>
        </w:rPr>
        <w:t>العمرية.</w:t>
      </w:r>
    </w:p>
    <w:p w:rsidR="00632DB7" w:rsidRPr="006830D0" w:rsidRDefault="00632DB7" w:rsidP="00632DB7">
      <w:pPr>
        <w:pStyle w:val="SingleTxtGA"/>
        <w:rPr>
          <w:spacing w:val="-2"/>
        </w:rPr>
      </w:pPr>
      <w:r w:rsidRPr="006830D0">
        <w:rPr>
          <w:rFonts w:eastAsia="Calibri"/>
          <w:spacing w:val="-2"/>
          <w:rtl/>
        </w:rPr>
        <w:t>123-</w:t>
      </w:r>
      <w:r w:rsidRPr="006830D0">
        <w:rPr>
          <w:rFonts w:eastAsia="Calibri"/>
          <w:spacing w:val="-2"/>
        </w:rPr>
        <w:tab/>
      </w:r>
      <w:r w:rsidRPr="006830D0">
        <w:rPr>
          <w:rFonts w:hint="eastAsia"/>
          <w:spacing w:val="-2"/>
          <w:rtl/>
        </w:rPr>
        <w:t>ويقدم</w:t>
      </w:r>
      <w:r w:rsidRPr="006830D0">
        <w:rPr>
          <w:spacing w:val="-2"/>
          <w:rtl/>
        </w:rPr>
        <w:t xml:space="preserve"> </w:t>
      </w:r>
      <w:r w:rsidRPr="006830D0">
        <w:rPr>
          <w:rFonts w:hint="eastAsia"/>
          <w:spacing w:val="-2"/>
          <w:rtl/>
        </w:rPr>
        <w:t>النادي</w:t>
      </w:r>
      <w:r w:rsidRPr="006830D0">
        <w:rPr>
          <w:spacing w:val="-2"/>
          <w:rtl/>
        </w:rPr>
        <w:t xml:space="preserve"> </w:t>
      </w:r>
      <w:r w:rsidRPr="006830D0">
        <w:rPr>
          <w:rFonts w:hint="eastAsia"/>
          <w:spacing w:val="-2"/>
          <w:rtl/>
        </w:rPr>
        <w:t>الأنشطة</w:t>
      </w:r>
      <w:r w:rsidRPr="006830D0">
        <w:rPr>
          <w:spacing w:val="-2"/>
          <w:rtl/>
        </w:rPr>
        <w:t xml:space="preserve"> </w:t>
      </w:r>
      <w:r w:rsidRPr="006830D0">
        <w:rPr>
          <w:rFonts w:hint="eastAsia"/>
          <w:spacing w:val="-2"/>
          <w:rtl/>
        </w:rPr>
        <w:t>المسلية</w:t>
      </w:r>
      <w:r w:rsidRPr="006830D0">
        <w:rPr>
          <w:spacing w:val="-2"/>
          <w:rtl/>
        </w:rPr>
        <w:t xml:space="preserve"> </w:t>
      </w:r>
      <w:r w:rsidRPr="006830D0">
        <w:rPr>
          <w:rFonts w:hint="eastAsia"/>
          <w:spacing w:val="-2"/>
          <w:rtl/>
        </w:rPr>
        <w:t>والقريبة</w:t>
      </w:r>
      <w:r w:rsidRPr="006830D0">
        <w:rPr>
          <w:spacing w:val="-2"/>
          <w:rtl/>
        </w:rPr>
        <w:t xml:space="preserve"> </w:t>
      </w:r>
      <w:r w:rsidRPr="006830D0">
        <w:rPr>
          <w:rFonts w:hint="eastAsia"/>
          <w:spacing w:val="-2"/>
          <w:rtl/>
        </w:rPr>
        <w:t>لميولهم</w:t>
      </w:r>
      <w:r w:rsidRPr="006830D0">
        <w:rPr>
          <w:spacing w:val="-2"/>
          <w:rtl/>
        </w:rPr>
        <w:t xml:space="preserve"> </w:t>
      </w:r>
      <w:r w:rsidRPr="006830D0">
        <w:rPr>
          <w:rFonts w:hint="eastAsia"/>
          <w:spacing w:val="-2"/>
          <w:rtl/>
        </w:rPr>
        <w:t>والتي</w:t>
      </w:r>
      <w:r w:rsidRPr="006830D0">
        <w:rPr>
          <w:spacing w:val="-2"/>
          <w:rtl/>
        </w:rPr>
        <w:t xml:space="preserve"> </w:t>
      </w:r>
      <w:r w:rsidRPr="006830D0">
        <w:rPr>
          <w:rFonts w:hint="eastAsia"/>
          <w:spacing w:val="-2"/>
          <w:rtl/>
        </w:rPr>
        <w:t>تسهم</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تطوير</w:t>
      </w:r>
      <w:r w:rsidRPr="006830D0">
        <w:rPr>
          <w:spacing w:val="-2"/>
          <w:rtl/>
        </w:rPr>
        <w:t xml:space="preserve"> </w:t>
      </w:r>
      <w:r w:rsidRPr="006830D0">
        <w:rPr>
          <w:rFonts w:hint="eastAsia"/>
          <w:spacing w:val="-2"/>
          <w:rtl/>
        </w:rPr>
        <w:t>امكانياتهم</w:t>
      </w:r>
      <w:r w:rsidRPr="006830D0">
        <w:rPr>
          <w:spacing w:val="-2"/>
          <w:rtl/>
        </w:rPr>
        <w:t xml:space="preserve"> </w:t>
      </w:r>
      <w:r w:rsidRPr="006830D0">
        <w:rPr>
          <w:rFonts w:hint="eastAsia"/>
          <w:spacing w:val="-2"/>
          <w:rtl/>
        </w:rPr>
        <w:t>الاكاديمية</w:t>
      </w:r>
      <w:r w:rsidRPr="006830D0">
        <w:rPr>
          <w:spacing w:val="-2"/>
          <w:rtl/>
        </w:rPr>
        <w:t xml:space="preserve"> </w:t>
      </w:r>
      <w:r w:rsidRPr="006830D0">
        <w:rPr>
          <w:rFonts w:hint="eastAsia"/>
          <w:spacing w:val="-2"/>
          <w:rtl/>
        </w:rPr>
        <w:t>ومهاراتهم</w:t>
      </w:r>
      <w:r w:rsidRPr="006830D0">
        <w:rPr>
          <w:spacing w:val="-2"/>
          <w:rtl/>
        </w:rPr>
        <w:t xml:space="preserve"> </w:t>
      </w:r>
      <w:r w:rsidRPr="006830D0">
        <w:rPr>
          <w:rFonts w:hint="eastAsia"/>
          <w:spacing w:val="-2"/>
          <w:rtl/>
        </w:rPr>
        <w:t>الاجتماعية،</w:t>
      </w:r>
      <w:r w:rsidRPr="006830D0">
        <w:rPr>
          <w:spacing w:val="-2"/>
          <w:rtl/>
        </w:rPr>
        <w:t xml:space="preserve"> </w:t>
      </w:r>
      <w:r w:rsidRPr="006830D0">
        <w:rPr>
          <w:rFonts w:hint="eastAsia"/>
          <w:spacing w:val="-2"/>
          <w:rtl/>
        </w:rPr>
        <w:t>حيث</w:t>
      </w:r>
      <w:r w:rsidRPr="006830D0">
        <w:rPr>
          <w:spacing w:val="-2"/>
          <w:rtl/>
        </w:rPr>
        <w:t xml:space="preserve"> </w:t>
      </w:r>
      <w:r w:rsidRPr="006830D0">
        <w:rPr>
          <w:rFonts w:hint="eastAsia"/>
          <w:spacing w:val="-2"/>
          <w:rtl/>
        </w:rPr>
        <w:t>تبلغ</w:t>
      </w:r>
      <w:r w:rsidRPr="006830D0">
        <w:rPr>
          <w:spacing w:val="-2"/>
          <w:rtl/>
        </w:rPr>
        <w:t xml:space="preserve"> </w:t>
      </w:r>
      <w:r w:rsidRPr="006830D0">
        <w:rPr>
          <w:rFonts w:hint="eastAsia"/>
          <w:spacing w:val="-2"/>
          <w:rtl/>
        </w:rPr>
        <w:t>الطاقة</w:t>
      </w:r>
      <w:r w:rsidRPr="006830D0">
        <w:rPr>
          <w:spacing w:val="-2"/>
          <w:rtl/>
        </w:rPr>
        <w:t xml:space="preserve"> </w:t>
      </w:r>
      <w:r w:rsidRPr="006830D0">
        <w:rPr>
          <w:rFonts w:hint="eastAsia"/>
          <w:spacing w:val="-2"/>
          <w:rtl/>
        </w:rPr>
        <w:t>الاستيعابية</w:t>
      </w:r>
      <w:r w:rsidRPr="006830D0">
        <w:rPr>
          <w:spacing w:val="-2"/>
          <w:rtl/>
        </w:rPr>
        <w:t xml:space="preserve"> </w:t>
      </w:r>
      <w:r w:rsidRPr="006830D0">
        <w:rPr>
          <w:rFonts w:hint="eastAsia"/>
          <w:spacing w:val="-2"/>
          <w:rtl/>
        </w:rPr>
        <w:t>للنادي</w:t>
      </w:r>
      <w:r w:rsidRPr="006830D0">
        <w:rPr>
          <w:spacing w:val="-2"/>
          <w:rtl/>
        </w:rPr>
        <w:t xml:space="preserve"> 80 </w:t>
      </w:r>
      <w:r w:rsidRPr="006830D0">
        <w:rPr>
          <w:rFonts w:hint="eastAsia"/>
          <w:spacing w:val="-2"/>
          <w:rtl/>
        </w:rPr>
        <w:t>مستفيد</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الجنسين</w:t>
      </w:r>
      <w:r w:rsidRPr="006830D0">
        <w:rPr>
          <w:spacing w:val="-2"/>
          <w:rtl/>
        </w:rPr>
        <w:t>.</w:t>
      </w:r>
    </w:p>
    <w:p w:rsidR="00632DB7" w:rsidRPr="00A544A4" w:rsidRDefault="00632DB7" w:rsidP="00632DB7">
      <w:pPr>
        <w:pStyle w:val="SingleTxtGA"/>
      </w:pPr>
      <w:r>
        <w:rPr>
          <w:rFonts w:eastAsia="Calibri" w:hint="cs"/>
          <w:rtl/>
        </w:rPr>
        <w:t>124-</w:t>
      </w:r>
      <w:r w:rsidRPr="00A544A4">
        <w:rPr>
          <w:rFonts w:eastAsia="Calibri"/>
        </w:rPr>
        <w:tab/>
      </w:r>
      <w:r w:rsidRPr="00A544A4">
        <w:rPr>
          <w:rFonts w:hint="cs"/>
          <w:rtl/>
        </w:rPr>
        <w:t>كما</w:t>
      </w:r>
      <w:r>
        <w:rPr>
          <w:rFonts w:hint="cs"/>
          <w:rtl/>
        </w:rPr>
        <w:t xml:space="preserve"> </w:t>
      </w:r>
      <w:r w:rsidRPr="00A544A4">
        <w:rPr>
          <w:rFonts w:hint="cs"/>
          <w:rtl/>
        </w:rPr>
        <w:t>تقوم</w:t>
      </w:r>
      <w:r>
        <w:rPr>
          <w:rFonts w:hint="cs"/>
          <w:rtl/>
        </w:rPr>
        <w:t xml:space="preserve"> </w:t>
      </w:r>
      <w:r w:rsidRPr="00A544A4">
        <w:rPr>
          <w:rFonts w:hint="cs"/>
          <w:rtl/>
        </w:rPr>
        <w:t>اللجنة</w:t>
      </w:r>
      <w:r>
        <w:rPr>
          <w:rFonts w:hint="cs"/>
          <w:rtl/>
        </w:rPr>
        <w:t xml:space="preserve"> </w:t>
      </w:r>
      <w:r w:rsidRPr="00A544A4">
        <w:rPr>
          <w:rFonts w:hint="cs"/>
          <w:rtl/>
        </w:rPr>
        <w:t>العليا</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بتنظيم</w:t>
      </w:r>
      <w:r>
        <w:rPr>
          <w:rFonts w:hint="cs"/>
          <w:rtl/>
        </w:rPr>
        <w:t xml:space="preserve"> </w:t>
      </w:r>
      <w:r w:rsidRPr="00A544A4">
        <w:rPr>
          <w:rFonts w:hint="cs"/>
          <w:rtl/>
        </w:rPr>
        <w:t>حملات</w:t>
      </w:r>
      <w:r>
        <w:rPr>
          <w:rFonts w:hint="cs"/>
          <w:rtl/>
        </w:rPr>
        <w:t xml:space="preserve"> </w:t>
      </w:r>
      <w:r w:rsidRPr="00A544A4">
        <w:rPr>
          <w:rFonts w:hint="cs"/>
          <w:rtl/>
        </w:rPr>
        <w:t>وبرامج</w:t>
      </w:r>
      <w:r>
        <w:rPr>
          <w:rFonts w:hint="cs"/>
          <w:rtl/>
        </w:rPr>
        <w:t xml:space="preserve"> </w:t>
      </w:r>
      <w:r w:rsidRPr="00A544A4">
        <w:rPr>
          <w:rFonts w:hint="cs"/>
          <w:rtl/>
        </w:rPr>
        <w:t>تهدف</w:t>
      </w:r>
      <w:r>
        <w:rPr>
          <w:rFonts w:hint="cs"/>
          <w:rtl/>
        </w:rPr>
        <w:t xml:space="preserve"> </w:t>
      </w:r>
      <w:r w:rsidRPr="00A544A4">
        <w:rPr>
          <w:rFonts w:hint="cs"/>
          <w:rtl/>
        </w:rPr>
        <w:t>إلى</w:t>
      </w:r>
      <w:r>
        <w:rPr>
          <w:rFonts w:hint="cs"/>
          <w:rtl/>
        </w:rPr>
        <w:t xml:space="preserve"> </w:t>
      </w:r>
      <w:r w:rsidRPr="00A544A4">
        <w:rPr>
          <w:rFonts w:hint="cs"/>
          <w:rtl/>
        </w:rPr>
        <w:t>نشر</w:t>
      </w:r>
      <w:r>
        <w:rPr>
          <w:rFonts w:hint="cs"/>
          <w:rtl/>
        </w:rPr>
        <w:t xml:space="preserve"> </w:t>
      </w:r>
      <w:r w:rsidRPr="00A544A4">
        <w:rPr>
          <w:rFonts w:hint="cs"/>
          <w:rtl/>
        </w:rPr>
        <w:t>الوعي</w:t>
      </w:r>
      <w:r>
        <w:rPr>
          <w:rFonts w:hint="cs"/>
          <w:rtl/>
        </w:rPr>
        <w:t xml:space="preserve"> </w:t>
      </w:r>
      <w:r w:rsidRPr="00A544A4">
        <w:rPr>
          <w:rFonts w:hint="cs"/>
          <w:rtl/>
        </w:rPr>
        <w:t>بأهمية</w:t>
      </w:r>
      <w:r>
        <w:rPr>
          <w:rFonts w:hint="cs"/>
          <w:rtl/>
        </w:rPr>
        <w:t xml:space="preserve"> </w:t>
      </w:r>
      <w:r w:rsidRPr="00A544A4">
        <w:rPr>
          <w:rFonts w:hint="cs"/>
          <w:rtl/>
        </w:rPr>
        <w:t>المشاركة</w:t>
      </w:r>
      <w:r>
        <w:rPr>
          <w:rFonts w:hint="cs"/>
          <w:rtl/>
        </w:rPr>
        <w:t xml:space="preserve"> </w:t>
      </w:r>
      <w:r w:rsidRPr="00A544A4">
        <w:rPr>
          <w:rFonts w:hint="cs"/>
          <w:rtl/>
        </w:rPr>
        <w:t>في</w:t>
      </w:r>
      <w:r>
        <w:rPr>
          <w:rFonts w:hint="cs"/>
          <w:rtl/>
        </w:rPr>
        <w:t xml:space="preserve"> </w:t>
      </w:r>
      <w:r w:rsidRPr="00A544A4">
        <w:rPr>
          <w:rFonts w:hint="cs"/>
          <w:rtl/>
        </w:rPr>
        <w:t>الانشطة</w:t>
      </w:r>
      <w:r>
        <w:rPr>
          <w:rFonts w:hint="cs"/>
          <w:rtl/>
        </w:rPr>
        <w:t xml:space="preserve"> </w:t>
      </w:r>
      <w:r w:rsidRPr="00A544A4">
        <w:rPr>
          <w:rFonts w:hint="cs"/>
          <w:rtl/>
        </w:rPr>
        <w:t>والبرامج</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دمجهم</w:t>
      </w:r>
      <w:r>
        <w:rPr>
          <w:rFonts w:hint="cs"/>
          <w:rtl/>
        </w:rPr>
        <w:t xml:space="preserve"> </w:t>
      </w:r>
      <w:r w:rsidRPr="00A544A4">
        <w:rPr>
          <w:rFonts w:hint="cs"/>
          <w:rtl/>
        </w:rPr>
        <w:t>وبالتالي</w:t>
      </w:r>
      <w:r>
        <w:rPr>
          <w:rFonts w:hint="cs"/>
          <w:rtl/>
        </w:rPr>
        <w:t xml:space="preserve"> </w:t>
      </w:r>
      <w:r w:rsidRPr="00A544A4">
        <w:rPr>
          <w:rFonts w:hint="cs"/>
          <w:rtl/>
        </w:rPr>
        <w:t>توفير</w:t>
      </w:r>
      <w:r>
        <w:rPr>
          <w:rFonts w:hint="cs"/>
          <w:rtl/>
        </w:rPr>
        <w:t xml:space="preserve"> </w:t>
      </w:r>
      <w:r w:rsidRPr="00A544A4">
        <w:rPr>
          <w:rFonts w:hint="cs"/>
          <w:rtl/>
        </w:rPr>
        <w:t>الحماية</w:t>
      </w:r>
      <w:r>
        <w:rPr>
          <w:rFonts w:hint="cs"/>
          <w:rtl/>
        </w:rPr>
        <w:t xml:space="preserve"> </w:t>
      </w:r>
      <w:r w:rsidRPr="00A544A4">
        <w:rPr>
          <w:rFonts w:hint="cs"/>
          <w:rtl/>
        </w:rPr>
        <w:t>لهم.</w:t>
      </w:r>
      <w:r>
        <w:rPr>
          <w:rFonts w:hint="cs"/>
          <w:rtl/>
        </w:rPr>
        <w:t xml:space="preserve"> </w:t>
      </w:r>
      <w:r w:rsidRPr="00A544A4">
        <w:rPr>
          <w:rFonts w:hint="cs"/>
          <w:rtl/>
        </w:rPr>
        <w:t>وتنشط</w:t>
      </w:r>
      <w:r>
        <w:rPr>
          <w:rFonts w:hint="cs"/>
          <w:rtl/>
        </w:rPr>
        <w:t xml:space="preserve"> </w:t>
      </w:r>
      <w:r w:rsidRPr="00A544A4">
        <w:rPr>
          <w:rFonts w:hint="cs"/>
          <w:rtl/>
        </w:rPr>
        <w:t>مؤسسات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والجمعيات</w:t>
      </w:r>
      <w:r>
        <w:rPr>
          <w:rFonts w:hint="cs"/>
          <w:rtl/>
        </w:rPr>
        <w:t xml:space="preserve"> </w:t>
      </w:r>
      <w:r w:rsidRPr="00A544A4">
        <w:rPr>
          <w:rFonts w:hint="cs"/>
          <w:rtl/>
        </w:rPr>
        <w:t>المتخصصة</w:t>
      </w:r>
      <w:r>
        <w:rPr>
          <w:rFonts w:hint="cs"/>
          <w:rtl/>
        </w:rPr>
        <w:t xml:space="preserve"> </w:t>
      </w:r>
      <w:r w:rsidRPr="00A544A4">
        <w:rPr>
          <w:rFonts w:hint="cs"/>
          <w:rtl/>
        </w:rPr>
        <w:t>في</w:t>
      </w:r>
      <w:r>
        <w:rPr>
          <w:rFonts w:hint="cs"/>
          <w:rtl/>
        </w:rPr>
        <w:t xml:space="preserve"> </w:t>
      </w:r>
      <w:r w:rsidRPr="00A544A4">
        <w:rPr>
          <w:rFonts w:hint="cs"/>
          <w:rtl/>
        </w:rPr>
        <w:t>الدفاع</w:t>
      </w:r>
      <w:r>
        <w:rPr>
          <w:rFonts w:hint="cs"/>
          <w:rtl/>
        </w:rPr>
        <w:t xml:space="preserve"> </w:t>
      </w:r>
      <w:r w:rsidRPr="00A544A4">
        <w:rPr>
          <w:rFonts w:hint="cs"/>
          <w:rtl/>
        </w:rPr>
        <w:t>عن</w:t>
      </w:r>
      <w:r>
        <w:rPr>
          <w:rFonts w:hint="cs"/>
          <w:rtl/>
        </w:rPr>
        <w:t xml:space="preserve"> </w:t>
      </w:r>
      <w:r w:rsidRPr="00A544A4">
        <w:rPr>
          <w:rFonts w:hint="cs"/>
          <w:rtl/>
        </w:rPr>
        <w:t>حقوق</w:t>
      </w:r>
      <w:r>
        <w:rPr>
          <w:rFonts w:hint="cs"/>
          <w:rtl/>
        </w:rPr>
        <w:t xml:space="preserve"> </w:t>
      </w:r>
      <w:r w:rsidRPr="00A544A4">
        <w:rPr>
          <w:rFonts w:hint="cs"/>
          <w:rtl/>
        </w:rPr>
        <w:t>ومناصرة</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بالأخص</w:t>
      </w:r>
      <w:r>
        <w:rPr>
          <w:rFonts w:hint="cs"/>
          <w:rtl/>
        </w:rPr>
        <w:t xml:space="preserve"> </w:t>
      </w:r>
      <w:r w:rsidRPr="00A544A4">
        <w:rPr>
          <w:rFonts w:hint="cs"/>
          <w:rtl/>
        </w:rPr>
        <w:t>من</w:t>
      </w:r>
      <w:r>
        <w:rPr>
          <w:rFonts w:hint="cs"/>
          <w:rtl/>
        </w:rPr>
        <w:t xml:space="preserve"> </w:t>
      </w:r>
      <w:r w:rsidRPr="00A544A4">
        <w:rPr>
          <w:rFonts w:hint="cs"/>
          <w:rtl/>
        </w:rPr>
        <w:t>فئة</w:t>
      </w:r>
      <w:r>
        <w:rPr>
          <w:rFonts w:hint="cs"/>
          <w:rtl/>
        </w:rPr>
        <w:t xml:space="preserve"> </w:t>
      </w:r>
      <w:r w:rsidRPr="00A544A4">
        <w:rPr>
          <w:rFonts w:hint="cs"/>
          <w:rtl/>
        </w:rPr>
        <w:t>الأطفال</w:t>
      </w:r>
      <w:r>
        <w:rPr>
          <w:rFonts w:hint="cs"/>
          <w:rtl/>
        </w:rPr>
        <w:t xml:space="preserve"> </w:t>
      </w:r>
      <w:r w:rsidRPr="00A544A4">
        <w:rPr>
          <w:rFonts w:hint="cs"/>
          <w:rtl/>
        </w:rPr>
        <w:t>باعتبارهم</w:t>
      </w:r>
      <w:r>
        <w:rPr>
          <w:rFonts w:hint="cs"/>
          <w:rtl/>
        </w:rPr>
        <w:t xml:space="preserve"> </w:t>
      </w:r>
      <w:r w:rsidRPr="00A544A4">
        <w:rPr>
          <w:rFonts w:hint="cs"/>
          <w:rtl/>
        </w:rPr>
        <w:t>الفئة</w:t>
      </w:r>
      <w:r>
        <w:rPr>
          <w:rFonts w:hint="cs"/>
          <w:rtl/>
        </w:rPr>
        <w:t xml:space="preserve"> </w:t>
      </w:r>
      <w:r w:rsidRPr="00A544A4">
        <w:rPr>
          <w:rFonts w:hint="cs"/>
          <w:rtl/>
        </w:rPr>
        <w:t>الأكثر</w:t>
      </w:r>
      <w:r>
        <w:rPr>
          <w:rFonts w:hint="cs"/>
          <w:rtl/>
        </w:rPr>
        <w:t xml:space="preserve"> </w:t>
      </w:r>
      <w:r w:rsidRPr="00A544A4">
        <w:rPr>
          <w:rFonts w:hint="cs"/>
          <w:rtl/>
        </w:rPr>
        <w:t>عرضة</w:t>
      </w:r>
      <w:r>
        <w:rPr>
          <w:rFonts w:hint="cs"/>
          <w:rtl/>
        </w:rPr>
        <w:t xml:space="preserve"> </w:t>
      </w:r>
      <w:r w:rsidRPr="00A544A4">
        <w:rPr>
          <w:rFonts w:hint="cs"/>
          <w:rtl/>
        </w:rPr>
        <w:t>للتهميش</w:t>
      </w:r>
      <w:r>
        <w:rPr>
          <w:rFonts w:hint="cs"/>
          <w:rtl/>
        </w:rPr>
        <w:t xml:space="preserve"> </w:t>
      </w:r>
      <w:r w:rsidRPr="00A544A4">
        <w:rPr>
          <w:rFonts w:hint="cs"/>
          <w:rtl/>
        </w:rPr>
        <w:t>وانتهاك</w:t>
      </w:r>
      <w:r>
        <w:rPr>
          <w:rFonts w:hint="cs"/>
          <w:rtl/>
        </w:rPr>
        <w:t xml:space="preserve"> </w:t>
      </w:r>
      <w:r w:rsidRPr="00A544A4">
        <w:rPr>
          <w:rFonts w:hint="cs"/>
          <w:rtl/>
        </w:rPr>
        <w:t>الحقوق</w:t>
      </w:r>
      <w:r>
        <w:rPr>
          <w:rFonts w:hint="cs"/>
          <w:rtl/>
        </w:rPr>
        <w:t xml:space="preserve"> </w:t>
      </w:r>
      <w:r w:rsidRPr="00A544A4">
        <w:rPr>
          <w:rFonts w:hint="cs"/>
          <w:rtl/>
        </w:rPr>
        <w:t>لتنفيذ</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الانشطة</w:t>
      </w:r>
      <w:r>
        <w:rPr>
          <w:rFonts w:hint="cs"/>
          <w:rtl/>
        </w:rPr>
        <w:t xml:space="preserve"> </w:t>
      </w:r>
      <w:r w:rsidRPr="00A544A4">
        <w:rPr>
          <w:rFonts w:hint="cs"/>
          <w:rtl/>
        </w:rPr>
        <w:t>والبرامج</w:t>
      </w:r>
      <w:r>
        <w:rPr>
          <w:rFonts w:hint="cs"/>
          <w:rtl/>
        </w:rPr>
        <w:t xml:space="preserve"> </w:t>
      </w:r>
      <w:r w:rsidRPr="00A544A4">
        <w:rPr>
          <w:rFonts w:hint="cs"/>
          <w:rtl/>
        </w:rPr>
        <w:t>النوعية</w:t>
      </w:r>
      <w:r>
        <w:rPr>
          <w:rFonts w:hint="cs"/>
          <w:rtl/>
        </w:rPr>
        <w:t xml:space="preserve"> </w:t>
      </w:r>
      <w:r w:rsidRPr="00A544A4">
        <w:rPr>
          <w:rFonts w:hint="cs"/>
          <w:rtl/>
        </w:rPr>
        <w:t>والهادفة</w:t>
      </w:r>
      <w:r>
        <w:rPr>
          <w:rFonts w:hint="cs"/>
          <w:rtl/>
        </w:rPr>
        <w:t xml:space="preserve"> </w:t>
      </w:r>
      <w:r w:rsidRPr="00A544A4">
        <w:rPr>
          <w:rFonts w:hint="cs"/>
          <w:rtl/>
        </w:rPr>
        <w:t>للتوعية</w:t>
      </w:r>
      <w:r>
        <w:rPr>
          <w:rFonts w:hint="cs"/>
          <w:rtl/>
        </w:rPr>
        <w:t xml:space="preserve"> </w:t>
      </w:r>
      <w:r w:rsidRPr="00A544A4">
        <w:rPr>
          <w:rFonts w:hint="cs"/>
          <w:rtl/>
        </w:rPr>
        <w:t>بحقوق</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وبإشراك</w:t>
      </w:r>
      <w:r>
        <w:rPr>
          <w:rFonts w:hint="cs"/>
          <w:rtl/>
        </w:rPr>
        <w:t xml:space="preserve"> </w:t>
      </w:r>
      <w:r w:rsidRPr="00A544A4">
        <w:rPr>
          <w:rFonts w:hint="cs"/>
          <w:rtl/>
        </w:rPr>
        <w:t>أولياء</w:t>
      </w:r>
      <w:r>
        <w:rPr>
          <w:rFonts w:hint="cs"/>
          <w:rtl/>
        </w:rPr>
        <w:t xml:space="preserve"> </w:t>
      </w:r>
      <w:r w:rsidRPr="00A544A4">
        <w:rPr>
          <w:rFonts w:hint="cs"/>
          <w:rtl/>
        </w:rPr>
        <w:t>أمورهم</w:t>
      </w:r>
      <w:r>
        <w:rPr>
          <w:rFonts w:hint="cs"/>
          <w:rtl/>
        </w:rPr>
        <w:t xml:space="preserve"> </w:t>
      </w:r>
      <w:r w:rsidRPr="00A544A4">
        <w:rPr>
          <w:rFonts w:hint="cs"/>
          <w:rtl/>
        </w:rPr>
        <w:t>وأسرهم</w:t>
      </w:r>
      <w:r>
        <w:rPr>
          <w:rFonts w:hint="cs"/>
          <w:rtl/>
        </w:rPr>
        <w:t xml:space="preserve"> </w:t>
      </w:r>
      <w:r w:rsidRPr="00A544A4">
        <w:rPr>
          <w:rFonts w:hint="cs"/>
          <w:rtl/>
        </w:rPr>
        <w:t>والمجتمع</w:t>
      </w:r>
      <w:r>
        <w:rPr>
          <w:rFonts w:hint="cs"/>
          <w:rtl/>
        </w:rPr>
        <w:t xml:space="preserve"> </w:t>
      </w:r>
      <w:r w:rsidRPr="00A544A4">
        <w:rPr>
          <w:rFonts w:hint="cs"/>
          <w:rtl/>
        </w:rPr>
        <w:t>كافة.</w:t>
      </w:r>
    </w:p>
    <w:p w:rsidR="00632DB7" w:rsidRPr="00A544A4" w:rsidRDefault="00632DB7" w:rsidP="00632DB7">
      <w:pPr>
        <w:pStyle w:val="SingleTxtGA"/>
      </w:pPr>
      <w:r>
        <w:rPr>
          <w:rFonts w:eastAsia="Calibri" w:hint="cs"/>
          <w:rtl/>
        </w:rPr>
        <w:t>125-</w:t>
      </w:r>
      <w:r w:rsidRPr="00A544A4">
        <w:rPr>
          <w:rFonts w:eastAsia="Calibri"/>
        </w:rPr>
        <w:tab/>
      </w:r>
      <w:r w:rsidRPr="00A544A4">
        <w:rPr>
          <w:rFonts w:hint="cs"/>
          <w:rtl/>
        </w:rPr>
        <w:t>ومن</w:t>
      </w:r>
      <w:r>
        <w:rPr>
          <w:rFonts w:hint="cs"/>
          <w:rtl/>
        </w:rPr>
        <w:t xml:space="preserve"> </w:t>
      </w:r>
      <w:r w:rsidRPr="00A544A4">
        <w:rPr>
          <w:rFonts w:hint="cs"/>
          <w:rtl/>
        </w:rPr>
        <w:t>جهة</w:t>
      </w:r>
      <w:r>
        <w:rPr>
          <w:rFonts w:hint="cs"/>
          <w:rtl/>
        </w:rPr>
        <w:t xml:space="preserve"> </w:t>
      </w:r>
      <w:r w:rsidRPr="00A544A4">
        <w:rPr>
          <w:rFonts w:hint="cs"/>
          <w:rtl/>
        </w:rPr>
        <w:t>أخرى،</w:t>
      </w:r>
      <w:r>
        <w:rPr>
          <w:rFonts w:hint="cs"/>
          <w:rtl/>
        </w:rPr>
        <w:t xml:space="preserve"> </w:t>
      </w:r>
      <w:r w:rsidRPr="00A544A4">
        <w:rPr>
          <w:rFonts w:hint="cs"/>
          <w:rtl/>
        </w:rPr>
        <w:t>فإن</w:t>
      </w:r>
      <w:r>
        <w:rPr>
          <w:rFonts w:hint="cs"/>
          <w:rtl/>
        </w:rPr>
        <w:t xml:space="preserve"> </w:t>
      </w:r>
      <w:r w:rsidRPr="00A544A4">
        <w:rPr>
          <w:rFonts w:hint="cs"/>
          <w:rtl/>
        </w:rPr>
        <w:t>اللجنة</w:t>
      </w:r>
      <w:r>
        <w:rPr>
          <w:rFonts w:hint="cs"/>
          <w:rtl/>
        </w:rPr>
        <w:t xml:space="preserve"> </w:t>
      </w:r>
      <w:r w:rsidRPr="00A544A4">
        <w:rPr>
          <w:rFonts w:hint="cs"/>
          <w:rtl/>
        </w:rPr>
        <w:t>العليا</w:t>
      </w:r>
      <w:r>
        <w:rPr>
          <w:rFonts w:hint="cs"/>
          <w:rtl/>
        </w:rPr>
        <w:t xml:space="preserve"> </w:t>
      </w:r>
      <w:r w:rsidRPr="00A544A4">
        <w:rPr>
          <w:rFonts w:hint="cs"/>
          <w:rtl/>
        </w:rPr>
        <w:t>للأشخاص</w:t>
      </w:r>
      <w:r>
        <w:rPr>
          <w:rFonts w:hint="cs"/>
          <w:rtl/>
        </w:rPr>
        <w:t xml:space="preserve"> </w:t>
      </w:r>
      <w:r w:rsidRPr="00A544A4">
        <w:rPr>
          <w:rFonts w:hint="cs"/>
          <w:rtl/>
        </w:rPr>
        <w:t>ذوي</w:t>
      </w:r>
      <w:r>
        <w:rPr>
          <w:rFonts w:hint="cs"/>
          <w:rtl/>
        </w:rPr>
        <w:t xml:space="preserve"> </w:t>
      </w:r>
      <w:r w:rsidRPr="00A544A4">
        <w:rPr>
          <w:rFonts w:hint="cs"/>
          <w:rtl/>
        </w:rPr>
        <w:t>الاعاقة</w:t>
      </w:r>
      <w:r>
        <w:rPr>
          <w:rFonts w:hint="cs"/>
          <w:rtl/>
        </w:rPr>
        <w:t xml:space="preserve"> </w:t>
      </w:r>
      <w:r w:rsidRPr="00A544A4">
        <w:rPr>
          <w:rFonts w:hint="cs"/>
          <w:rtl/>
        </w:rPr>
        <w:t>مع</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أنفسهم،</w:t>
      </w:r>
      <w:r>
        <w:rPr>
          <w:rFonts w:hint="cs"/>
          <w:rtl/>
        </w:rPr>
        <w:t xml:space="preserve"> </w:t>
      </w:r>
      <w:r w:rsidRPr="00A544A4">
        <w:rPr>
          <w:rFonts w:hint="cs"/>
          <w:rtl/>
        </w:rPr>
        <w:t>بمن</w:t>
      </w:r>
      <w:r>
        <w:rPr>
          <w:rFonts w:hint="cs"/>
          <w:rtl/>
        </w:rPr>
        <w:t xml:space="preserve"> </w:t>
      </w:r>
      <w:r w:rsidRPr="00A544A4">
        <w:rPr>
          <w:rFonts w:hint="cs"/>
          <w:rtl/>
        </w:rPr>
        <w:t>فيهم</w:t>
      </w:r>
      <w:r>
        <w:rPr>
          <w:rFonts w:hint="cs"/>
          <w:rtl/>
        </w:rPr>
        <w:t xml:space="preserve"> </w:t>
      </w:r>
      <w:r w:rsidRPr="00A544A4">
        <w:rPr>
          <w:rFonts w:hint="cs"/>
          <w:rtl/>
        </w:rPr>
        <w:t>الأطفال،</w:t>
      </w:r>
      <w:r>
        <w:rPr>
          <w:rFonts w:hint="cs"/>
          <w:rtl/>
        </w:rPr>
        <w:t xml:space="preserve"> </w:t>
      </w:r>
      <w:r w:rsidRPr="00A544A4">
        <w:rPr>
          <w:rFonts w:hint="cs"/>
          <w:rtl/>
        </w:rPr>
        <w:t>وبالشراكة</w:t>
      </w:r>
      <w:r>
        <w:rPr>
          <w:rFonts w:hint="cs"/>
          <w:rtl/>
        </w:rPr>
        <w:t xml:space="preserve"> </w:t>
      </w:r>
      <w:r w:rsidRPr="00A544A4">
        <w:rPr>
          <w:rFonts w:hint="cs"/>
          <w:rtl/>
        </w:rPr>
        <w:t>مع</w:t>
      </w:r>
      <w:r>
        <w:rPr>
          <w:rFonts w:hint="cs"/>
          <w:rtl/>
        </w:rPr>
        <w:t xml:space="preserve"> </w:t>
      </w:r>
      <w:r w:rsidRPr="00A544A4">
        <w:rPr>
          <w:rFonts w:hint="cs"/>
          <w:rtl/>
        </w:rPr>
        <w:t>هيئة</w:t>
      </w:r>
      <w:r>
        <w:rPr>
          <w:rFonts w:hint="cs"/>
          <w:rtl/>
        </w:rPr>
        <w:t xml:space="preserve"> </w:t>
      </w:r>
      <w:r w:rsidRPr="00A544A4">
        <w:rPr>
          <w:rFonts w:hint="cs"/>
          <w:rtl/>
        </w:rPr>
        <w:t>شؤن</w:t>
      </w:r>
      <w:r>
        <w:rPr>
          <w:rFonts w:hint="cs"/>
          <w:rtl/>
        </w:rPr>
        <w:t xml:space="preserve"> </w:t>
      </w:r>
      <w:r w:rsidRPr="00A544A4">
        <w:rPr>
          <w:rFonts w:hint="cs"/>
          <w:rtl/>
        </w:rPr>
        <w:t>الاعلام</w:t>
      </w:r>
      <w:r>
        <w:rPr>
          <w:rFonts w:hint="cs"/>
          <w:rtl/>
        </w:rPr>
        <w:t xml:space="preserve"> </w:t>
      </w:r>
      <w:r w:rsidRPr="00A544A4">
        <w:rPr>
          <w:rFonts w:hint="cs"/>
          <w:rtl/>
        </w:rPr>
        <w:t>تقوم</w:t>
      </w:r>
      <w:r>
        <w:rPr>
          <w:rFonts w:hint="cs"/>
          <w:rtl/>
        </w:rPr>
        <w:t xml:space="preserve"> </w:t>
      </w:r>
      <w:r w:rsidRPr="00A544A4">
        <w:rPr>
          <w:rFonts w:hint="cs"/>
          <w:rtl/>
        </w:rPr>
        <w:t>بإعداد</w:t>
      </w:r>
      <w:r>
        <w:rPr>
          <w:rFonts w:hint="cs"/>
          <w:rtl/>
        </w:rPr>
        <w:t xml:space="preserve"> </w:t>
      </w:r>
      <w:r w:rsidRPr="00A544A4">
        <w:rPr>
          <w:rFonts w:hint="cs"/>
          <w:rtl/>
        </w:rPr>
        <w:t>مواد</w:t>
      </w:r>
      <w:r>
        <w:rPr>
          <w:rFonts w:hint="cs"/>
          <w:rtl/>
        </w:rPr>
        <w:t xml:space="preserve"> </w:t>
      </w:r>
      <w:r w:rsidRPr="00A544A4">
        <w:rPr>
          <w:rFonts w:hint="cs"/>
          <w:rtl/>
        </w:rPr>
        <w:t>وبرامج</w:t>
      </w:r>
      <w:r>
        <w:rPr>
          <w:rFonts w:hint="cs"/>
          <w:rtl/>
        </w:rPr>
        <w:t xml:space="preserve"> </w:t>
      </w:r>
      <w:r w:rsidRPr="00A544A4">
        <w:rPr>
          <w:rFonts w:hint="cs"/>
          <w:rtl/>
        </w:rPr>
        <w:t>توعوية</w:t>
      </w:r>
      <w:r>
        <w:rPr>
          <w:rFonts w:hint="cs"/>
          <w:rtl/>
        </w:rPr>
        <w:t xml:space="preserve"> </w:t>
      </w:r>
      <w:r w:rsidRPr="00A544A4">
        <w:rPr>
          <w:rFonts w:hint="cs"/>
          <w:rtl/>
        </w:rPr>
        <w:t>تهدف</w:t>
      </w:r>
      <w:r>
        <w:rPr>
          <w:rFonts w:hint="cs"/>
          <w:rtl/>
        </w:rPr>
        <w:t xml:space="preserve"> </w:t>
      </w:r>
      <w:r w:rsidRPr="00A544A4">
        <w:rPr>
          <w:rFonts w:hint="cs"/>
          <w:rtl/>
        </w:rPr>
        <w:t>للترويج</w:t>
      </w:r>
      <w:r>
        <w:rPr>
          <w:rFonts w:hint="cs"/>
          <w:rtl/>
        </w:rPr>
        <w:t xml:space="preserve"> </w:t>
      </w:r>
      <w:r w:rsidRPr="00A544A4">
        <w:rPr>
          <w:rFonts w:hint="cs"/>
          <w:rtl/>
        </w:rPr>
        <w:t>لصورة</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بأنهم</w:t>
      </w:r>
      <w:r>
        <w:rPr>
          <w:rFonts w:hint="cs"/>
          <w:rtl/>
        </w:rPr>
        <w:t xml:space="preserve"> </w:t>
      </w:r>
      <w:r w:rsidRPr="00A544A4">
        <w:rPr>
          <w:rFonts w:hint="cs"/>
          <w:rtl/>
        </w:rPr>
        <w:t>قادرون</w:t>
      </w:r>
      <w:r>
        <w:rPr>
          <w:rFonts w:hint="cs"/>
          <w:rtl/>
        </w:rPr>
        <w:t xml:space="preserve"> </w:t>
      </w:r>
      <w:r w:rsidRPr="00A544A4">
        <w:rPr>
          <w:rFonts w:hint="cs"/>
          <w:rtl/>
        </w:rPr>
        <w:t>ومساهمون</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يتمتعون</w:t>
      </w:r>
      <w:r>
        <w:rPr>
          <w:rFonts w:hint="cs"/>
          <w:rtl/>
        </w:rPr>
        <w:t xml:space="preserve"> </w:t>
      </w:r>
      <w:r w:rsidRPr="00A544A4">
        <w:rPr>
          <w:rFonts w:hint="cs"/>
          <w:rtl/>
        </w:rPr>
        <w:t>بنفس</w:t>
      </w:r>
      <w:r>
        <w:rPr>
          <w:rFonts w:hint="cs"/>
          <w:rtl/>
        </w:rPr>
        <w:t xml:space="preserve"> </w:t>
      </w:r>
      <w:r w:rsidRPr="00A544A4">
        <w:rPr>
          <w:rFonts w:hint="cs"/>
          <w:rtl/>
        </w:rPr>
        <w:t>الحقوق</w:t>
      </w:r>
      <w:r>
        <w:rPr>
          <w:rFonts w:hint="cs"/>
          <w:rtl/>
        </w:rPr>
        <w:t xml:space="preserve"> </w:t>
      </w:r>
      <w:r w:rsidRPr="00A544A4">
        <w:rPr>
          <w:rFonts w:hint="cs"/>
          <w:rtl/>
        </w:rPr>
        <w:t>والحريات</w:t>
      </w:r>
      <w:r>
        <w:rPr>
          <w:rFonts w:hint="cs"/>
          <w:rtl/>
        </w:rPr>
        <w:t xml:space="preserve"> </w:t>
      </w:r>
      <w:r w:rsidRPr="00A544A4">
        <w:rPr>
          <w:rFonts w:hint="cs"/>
          <w:rtl/>
        </w:rPr>
        <w:t>التي</w:t>
      </w:r>
      <w:r>
        <w:rPr>
          <w:rFonts w:hint="cs"/>
          <w:rtl/>
        </w:rPr>
        <w:t xml:space="preserve"> </w:t>
      </w:r>
      <w:r w:rsidRPr="00A544A4">
        <w:rPr>
          <w:rFonts w:hint="cs"/>
          <w:rtl/>
        </w:rPr>
        <w:t>يتمتع</w:t>
      </w:r>
      <w:r>
        <w:rPr>
          <w:rFonts w:hint="cs"/>
          <w:rtl/>
        </w:rPr>
        <w:t xml:space="preserve"> </w:t>
      </w:r>
      <w:r w:rsidRPr="00A544A4">
        <w:rPr>
          <w:rFonts w:hint="cs"/>
          <w:rtl/>
        </w:rPr>
        <w:t>بها</w:t>
      </w:r>
      <w:r>
        <w:rPr>
          <w:rFonts w:hint="cs"/>
          <w:rtl/>
        </w:rPr>
        <w:t xml:space="preserve"> </w:t>
      </w:r>
      <w:r w:rsidRPr="00A544A4">
        <w:rPr>
          <w:rFonts w:hint="cs"/>
          <w:rtl/>
        </w:rPr>
        <w:t>جميع</w:t>
      </w:r>
      <w:r>
        <w:rPr>
          <w:rFonts w:hint="cs"/>
          <w:rtl/>
        </w:rPr>
        <w:t xml:space="preserve"> </w:t>
      </w:r>
      <w:r w:rsidRPr="00A544A4">
        <w:rPr>
          <w:rFonts w:hint="cs"/>
          <w:rtl/>
        </w:rPr>
        <w:t>الأشخاص</w:t>
      </w:r>
      <w:r>
        <w:rPr>
          <w:rFonts w:hint="cs"/>
          <w:rtl/>
        </w:rPr>
        <w:t xml:space="preserve"> </w:t>
      </w:r>
      <w:r w:rsidRPr="00A544A4">
        <w:rPr>
          <w:rFonts w:hint="cs"/>
          <w:rtl/>
        </w:rPr>
        <w:t>الآخرين</w:t>
      </w:r>
      <w:r>
        <w:rPr>
          <w:rFonts w:hint="cs"/>
          <w:rtl/>
        </w:rPr>
        <w:t xml:space="preserve"> </w:t>
      </w:r>
      <w:r w:rsidRPr="00A544A4">
        <w:rPr>
          <w:rFonts w:hint="cs"/>
          <w:rtl/>
        </w:rPr>
        <w:t>عن</w:t>
      </w:r>
      <w:r>
        <w:rPr>
          <w:rFonts w:hint="cs"/>
          <w:rtl/>
        </w:rPr>
        <w:t xml:space="preserve"> </w:t>
      </w:r>
      <w:r w:rsidRPr="00A544A4">
        <w:rPr>
          <w:rFonts w:hint="cs"/>
          <w:rtl/>
        </w:rPr>
        <w:t>طريق</w:t>
      </w:r>
      <w:r>
        <w:rPr>
          <w:rFonts w:hint="cs"/>
          <w:rtl/>
        </w:rPr>
        <w:t xml:space="preserve"> </w:t>
      </w:r>
      <w:r w:rsidRPr="00A544A4">
        <w:rPr>
          <w:rFonts w:hint="cs"/>
          <w:rtl/>
        </w:rPr>
        <w:t>تشجيع</w:t>
      </w:r>
      <w:r>
        <w:rPr>
          <w:rFonts w:hint="cs"/>
          <w:rtl/>
        </w:rPr>
        <w:t xml:space="preserve"> </w:t>
      </w:r>
      <w:r w:rsidRPr="00A544A4">
        <w:rPr>
          <w:rFonts w:hint="cs"/>
          <w:rtl/>
        </w:rPr>
        <w:t>جميع</w:t>
      </w:r>
      <w:r>
        <w:rPr>
          <w:rFonts w:hint="cs"/>
          <w:rtl/>
        </w:rPr>
        <w:t xml:space="preserve"> </w:t>
      </w:r>
      <w:r w:rsidRPr="00A544A4">
        <w:rPr>
          <w:rFonts w:hint="cs"/>
          <w:rtl/>
        </w:rPr>
        <w:t>أجهزة</w:t>
      </w:r>
      <w:r>
        <w:rPr>
          <w:rFonts w:hint="cs"/>
          <w:rtl/>
        </w:rPr>
        <w:t xml:space="preserve"> </w:t>
      </w:r>
      <w:r w:rsidRPr="00A544A4">
        <w:rPr>
          <w:rFonts w:hint="cs"/>
          <w:rtl/>
        </w:rPr>
        <w:t>وسائط</w:t>
      </w:r>
      <w:r>
        <w:rPr>
          <w:rFonts w:hint="cs"/>
          <w:rtl/>
        </w:rPr>
        <w:t xml:space="preserve"> </w:t>
      </w:r>
      <w:r w:rsidRPr="00A544A4">
        <w:rPr>
          <w:rFonts w:hint="cs"/>
          <w:rtl/>
        </w:rPr>
        <w:t>الإعلام</w:t>
      </w:r>
      <w:r>
        <w:rPr>
          <w:rFonts w:hint="cs"/>
          <w:rtl/>
        </w:rPr>
        <w:t xml:space="preserve"> </w:t>
      </w:r>
      <w:r w:rsidRPr="00A544A4">
        <w:rPr>
          <w:rFonts w:hint="cs"/>
          <w:rtl/>
        </w:rPr>
        <w:t>على</w:t>
      </w:r>
      <w:r>
        <w:rPr>
          <w:rFonts w:hint="cs"/>
          <w:rtl/>
        </w:rPr>
        <w:t xml:space="preserve"> </w:t>
      </w:r>
      <w:r w:rsidRPr="00A544A4">
        <w:rPr>
          <w:rFonts w:hint="cs"/>
          <w:rtl/>
        </w:rPr>
        <w:t>عرض</w:t>
      </w:r>
      <w:r>
        <w:rPr>
          <w:rFonts w:hint="cs"/>
          <w:rtl/>
        </w:rPr>
        <w:t xml:space="preserve"> </w:t>
      </w:r>
      <w:r w:rsidRPr="00A544A4">
        <w:rPr>
          <w:rFonts w:hint="cs"/>
          <w:rtl/>
        </w:rPr>
        <w:t>صورة</w:t>
      </w:r>
      <w:r>
        <w:rPr>
          <w:rFonts w:hint="cs"/>
          <w:rtl/>
        </w:rPr>
        <w:t xml:space="preserve"> </w:t>
      </w:r>
      <w:r w:rsidRPr="00A544A4">
        <w:rPr>
          <w:rFonts w:hint="cs"/>
          <w:rtl/>
        </w:rPr>
        <w:t>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على</w:t>
      </w:r>
      <w:r>
        <w:rPr>
          <w:rFonts w:hint="cs"/>
          <w:rtl/>
        </w:rPr>
        <w:t xml:space="preserve"> </w:t>
      </w:r>
      <w:r w:rsidRPr="00A544A4">
        <w:rPr>
          <w:rFonts w:hint="cs"/>
          <w:rtl/>
        </w:rPr>
        <w:t>نحو</w:t>
      </w:r>
      <w:r>
        <w:rPr>
          <w:rFonts w:hint="cs"/>
          <w:rtl/>
        </w:rPr>
        <w:t xml:space="preserve"> </w:t>
      </w:r>
      <w:r w:rsidRPr="00A544A4">
        <w:rPr>
          <w:rFonts w:hint="cs"/>
          <w:rtl/>
        </w:rPr>
        <w:t>يكفل</w:t>
      </w:r>
      <w:r>
        <w:rPr>
          <w:rFonts w:hint="cs"/>
          <w:rtl/>
        </w:rPr>
        <w:t xml:space="preserve"> </w:t>
      </w:r>
      <w:r w:rsidRPr="00A544A4">
        <w:rPr>
          <w:rFonts w:hint="cs"/>
          <w:rtl/>
        </w:rPr>
        <w:t>لهم</w:t>
      </w:r>
      <w:r>
        <w:rPr>
          <w:rFonts w:hint="cs"/>
          <w:rtl/>
        </w:rPr>
        <w:t xml:space="preserve"> </w:t>
      </w:r>
      <w:r w:rsidRPr="00A544A4">
        <w:rPr>
          <w:rFonts w:hint="cs"/>
          <w:rtl/>
        </w:rPr>
        <w:t>مبدأ</w:t>
      </w:r>
      <w:r>
        <w:rPr>
          <w:rFonts w:hint="cs"/>
          <w:rtl/>
        </w:rPr>
        <w:t xml:space="preserve"> </w:t>
      </w:r>
      <w:r w:rsidRPr="00A544A4">
        <w:rPr>
          <w:rFonts w:hint="cs"/>
          <w:rtl/>
        </w:rPr>
        <w:t>الشراكة</w:t>
      </w:r>
      <w:r>
        <w:rPr>
          <w:rFonts w:hint="cs"/>
          <w:rtl/>
        </w:rPr>
        <w:t xml:space="preserve"> </w:t>
      </w:r>
      <w:r w:rsidRPr="00A544A4">
        <w:rPr>
          <w:rFonts w:hint="cs"/>
          <w:rtl/>
        </w:rPr>
        <w:t>المجتمعية</w:t>
      </w:r>
      <w:r>
        <w:rPr>
          <w:rFonts w:hint="cs"/>
          <w:rtl/>
        </w:rPr>
        <w:t xml:space="preserve"> </w:t>
      </w:r>
      <w:r w:rsidRPr="00A544A4">
        <w:rPr>
          <w:rFonts w:hint="cs"/>
          <w:rtl/>
        </w:rPr>
        <w:t>والحقوقية</w:t>
      </w:r>
      <w:r>
        <w:rPr>
          <w:rFonts w:hint="cs"/>
          <w:rtl/>
        </w:rPr>
        <w:t xml:space="preserve"> </w:t>
      </w:r>
      <w:r w:rsidRPr="00A544A4">
        <w:rPr>
          <w:rFonts w:hint="cs"/>
          <w:rtl/>
        </w:rPr>
        <w:t>الفردية</w:t>
      </w:r>
      <w:r>
        <w:rPr>
          <w:rFonts w:hint="cs"/>
          <w:rtl/>
        </w:rPr>
        <w:t xml:space="preserve"> </w:t>
      </w:r>
      <w:r w:rsidRPr="00A544A4">
        <w:rPr>
          <w:rFonts w:hint="cs"/>
          <w:rtl/>
        </w:rPr>
        <w:t>كفئة</w:t>
      </w:r>
      <w:r>
        <w:rPr>
          <w:rFonts w:hint="cs"/>
          <w:rtl/>
        </w:rPr>
        <w:t xml:space="preserve"> </w:t>
      </w:r>
      <w:r w:rsidRPr="00A544A4">
        <w:rPr>
          <w:rFonts w:hint="cs"/>
          <w:rtl/>
        </w:rPr>
        <w:t>فعالة</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وبشكل</w:t>
      </w:r>
      <w:r>
        <w:rPr>
          <w:rFonts w:hint="cs"/>
          <w:rtl/>
        </w:rPr>
        <w:t xml:space="preserve"> </w:t>
      </w:r>
      <w:r w:rsidRPr="00A544A4">
        <w:rPr>
          <w:rFonts w:hint="cs"/>
          <w:rtl/>
        </w:rPr>
        <w:t>يضمن</w:t>
      </w:r>
      <w:r>
        <w:rPr>
          <w:rFonts w:hint="cs"/>
          <w:rtl/>
        </w:rPr>
        <w:t xml:space="preserve"> </w:t>
      </w:r>
      <w:r w:rsidRPr="00A544A4">
        <w:rPr>
          <w:rFonts w:hint="cs"/>
          <w:rtl/>
        </w:rPr>
        <w:t>لهم</w:t>
      </w:r>
      <w:r>
        <w:rPr>
          <w:rFonts w:hint="cs"/>
          <w:rtl/>
        </w:rPr>
        <w:t xml:space="preserve"> </w:t>
      </w:r>
      <w:r w:rsidRPr="00A544A4">
        <w:rPr>
          <w:rFonts w:hint="cs"/>
          <w:rtl/>
        </w:rPr>
        <w:t>الاندماج</w:t>
      </w:r>
      <w:r>
        <w:rPr>
          <w:rFonts w:hint="cs"/>
          <w:rtl/>
        </w:rPr>
        <w:t xml:space="preserve"> </w:t>
      </w:r>
      <w:r w:rsidRPr="00A544A4">
        <w:rPr>
          <w:rFonts w:hint="cs"/>
          <w:rtl/>
        </w:rPr>
        <w:t>الصحيح</w:t>
      </w:r>
      <w:r>
        <w:rPr>
          <w:rFonts w:hint="cs"/>
          <w:rtl/>
        </w:rPr>
        <w:t xml:space="preserve"> </w:t>
      </w:r>
      <w:r w:rsidRPr="00A544A4">
        <w:rPr>
          <w:rFonts w:hint="cs"/>
          <w:rtl/>
        </w:rPr>
        <w:t>في</w:t>
      </w:r>
      <w:r>
        <w:rPr>
          <w:rFonts w:hint="cs"/>
          <w:rtl/>
        </w:rPr>
        <w:t xml:space="preserve"> </w:t>
      </w:r>
      <w:r w:rsidRPr="00A544A4">
        <w:rPr>
          <w:rFonts w:hint="cs"/>
          <w:rtl/>
        </w:rPr>
        <w:t>مجتمعهم.</w:t>
      </w:r>
    </w:p>
    <w:p w:rsidR="00632DB7" w:rsidRPr="00A544A4" w:rsidRDefault="00632DB7" w:rsidP="00632DB7">
      <w:pPr>
        <w:pStyle w:val="SingleTxtGA"/>
      </w:pPr>
      <w:r>
        <w:rPr>
          <w:rFonts w:eastAsia="Calibri" w:hint="cs"/>
          <w:rtl/>
        </w:rPr>
        <w:t>126-</w:t>
      </w:r>
      <w:r w:rsidRPr="00A544A4">
        <w:rPr>
          <w:rFonts w:eastAsia="Calibri"/>
        </w:rPr>
        <w:tab/>
      </w:r>
      <w:r w:rsidRPr="00A544A4">
        <w:rPr>
          <w:rFonts w:hint="cs"/>
          <w:rtl/>
        </w:rPr>
        <w:t>كما</w:t>
      </w:r>
      <w:r>
        <w:rPr>
          <w:rFonts w:hint="cs"/>
          <w:rtl/>
        </w:rPr>
        <w:t xml:space="preserve"> </w:t>
      </w:r>
      <w:r w:rsidRPr="00A544A4">
        <w:rPr>
          <w:rFonts w:hint="cs"/>
          <w:rtl/>
        </w:rPr>
        <w:t>تعقد</w:t>
      </w:r>
      <w:r>
        <w:rPr>
          <w:rFonts w:hint="cs"/>
          <w:rtl/>
        </w:rPr>
        <w:t xml:space="preserve"> </w:t>
      </w:r>
      <w:r w:rsidRPr="00A544A4">
        <w:rPr>
          <w:rFonts w:hint="cs"/>
          <w:rtl/>
        </w:rPr>
        <w:t>المؤتمرات</w:t>
      </w:r>
      <w:r>
        <w:rPr>
          <w:rFonts w:hint="cs"/>
          <w:rtl/>
        </w:rPr>
        <w:t xml:space="preserve"> </w:t>
      </w:r>
      <w:r w:rsidRPr="00A544A4">
        <w:rPr>
          <w:rFonts w:hint="cs"/>
          <w:rtl/>
        </w:rPr>
        <w:t>والفعاليات</w:t>
      </w:r>
      <w:r>
        <w:rPr>
          <w:rFonts w:hint="cs"/>
          <w:rtl/>
        </w:rPr>
        <w:t xml:space="preserve"> </w:t>
      </w:r>
      <w:r w:rsidRPr="00A544A4">
        <w:rPr>
          <w:rFonts w:hint="cs"/>
          <w:rtl/>
        </w:rPr>
        <w:t>الثقافية</w:t>
      </w:r>
      <w:r>
        <w:rPr>
          <w:rFonts w:hint="cs"/>
          <w:rtl/>
        </w:rPr>
        <w:t xml:space="preserve"> </w:t>
      </w:r>
      <w:r w:rsidRPr="00A544A4">
        <w:rPr>
          <w:rFonts w:hint="cs"/>
          <w:rtl/>
        </w:rPr>
        <w:t>والتي</w:t>
      </w:r>
      <w:r>
        <w:rPr>
          <w:rFonts w:hint="cs"/>
          <w:rtl/>
        </w:rPr>
        <w:t xml:space="preserve"> </w:t>
      </w:r>
      <w:r w:rsidRPr="00A544A4">
        <w:rPr>
          <w:rFonts w:hint="cs"/>
          <w:rtl/>
        </w:rPr>
        <w:t>تتناول</w:t>
      </w:r>
      <w:r>
        <w:rPr>
          <w:rFonts w:hint="cs"/>
          <w:rtl/>
        </w:rPr>
        <w:t xml:space="preserve"> </w:t>
      </w:r>
      <w:r w:rsidRPr="00A544A4">
        <w:rPr>
          <w:rFonts w:hint="cs"/>
          <w:rtl/>
        </w:rPr>
        <w:t>الإعاقة</w:t>
      </w:r>
      <w:r>
        <w:rPr>
          <w:rFonts w:hint="cs"/>
          <w:rtl/>
        </w:rPr>
        <w:t xml:space="preserve"> </w:t>
      </w:r>
      <w:r w:rsidRPr="00A544A4">
        <w:rPr>
          <w:rFonts w:hint="cs"/>
          <w:rtl/>
        </w:rPr>
        <w:t>والأشخاص</w:t>
      </w:r>
      <w:r>
        <w:rPr>
          <w:rFonts w:hint="cs"/>
          <w:rtl/>
        </w:rPr>
        <w:t xml:space="preserve"> </w:t>
      </w:r>
      <w:r w:rsidRPr="00A544A4">
        <w:rPr>
          <w:rFonts w:hint="cs"/>
          <w:rtl/>
        </w:rPr>
        <w:t>ذوي</w:t>
      </w:r>
      <w:r>
        <w:rPr>
          <w:rFonts w:hint="cs"/>
          <w:rtl/>
        </w:rPr>
        <w:t xml:space="preserve"> </w:t>
      </w:r>
      <w:r w:rsidRPr="00A544A4">
        <w:rPr>
          <w:rFonts w:hint="cs"/>
          <w:rtl/>
        </w:rPr>
        <w:t>الإعاقة.</w:t>
      </w:r>
      <w:r>
        <w:rPr>
          <w:rFonts w:hint="cs"/>
          <w:rtl/>
        </w:rPr>
        <w:t xml:space="preserve"> </w:t>
      </w:r>
      <w:r w:rsidRPr="00A544A4">
        <w:rPr>
          <w:rFonts w:hint="cs"/>
          <w:rtl/>
        </w:rPr>
        <w:t>على</w:t>
      </w:r>
      <w:r>
        <w:rPr>
          <w:rFonts w:hint="cs"/>
          <w:rtl/>
        </w:rPr>
        <w:t xml:space="preserve"> </w:t>
      </w:r>
      <w:r w:rsidRPr="00A544A4">
        <w:rPr>
          <w:rFonts w:hint="cs"/>
          <w:rtl/>
        </w:rPr>
        <w:t>سبيل</w:t>
      </w:r>
      <w:r>
        <w:rPr>
          <w:rFonts w:hint="cs"/>
          <w:rtl/>
        </w:rPr>
        <w:t xml:space="preserve"> </w:t>
      </w:r>
      <w:r w:rsidRPr="00A544A4">
        <w:rPr>
          <w:rFonts w:hint="cs"/>
          <w:rtl/>
        </w:rPr>
        <w:t>المثال:</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b/>
          <w:bCs/>
          <w:rtl/>
        </w:rPr>
        <w:t>المهرجان</w:t>
      </w:r>
      <w:r>
        <w:rPr>
          <w:rFonts w:hint="cs"/>
          <w:b/>
          <w:bCs/>
          <w:rtl/>
        </w:rPr>
        <w:t xml:space="preserve"> </w:t>
      </w:r>
      <w:r w:rsidRPr="00A544A4">
        <w:rPr>
          <w:rFonts w:hint="cs"/>
          <w:b/>
          <w:bCs/>
          <w:rtl/>
        </w:rPr>
        <w:t>المسرحي</w:t>
      </w:r>
      <w:r>
        <w:rPr>
          <w:rFonts w:hint="cs"/>
          <w:b/>
          <w:bCs/>
          <w:rtl/>
        </w:rPr>
        <w:t xml:space="preserve"> </w:t>
      </w:r>
      <w:r w:rsidRPr="00A544A4">
        <w:rPr>
          <w:rFonts w:hint="cs"/>
          <w:b/>
          <w:bCs/>
          <w:rtl/>
        </w:rPr>
        <w:t>الخليجي</w:t>
      </w:r>
      <w:r>
        <w:rPr>
          <w:rFonts w:hint="cs"/>
          <w:b/>
          <w:bCs/>
          <w:rtl/>
        </w:rPr>
        <w:t xml:space="preserve"> </w:t>
      </w:r>
      <w:r w:rsidRPr="00A544A4">
        <w:rPr>
          <w:rFonts w:hint="cs"/>
          <w:b/>
          <w:bCs/>
          <w:rtl/>
        </w:rPr>
        <w:t>للأشخاص</w:t>
      </w:r>
      <w:r>
        <w:rPr>
          <w:rFonts w:hint="cs"/>
          <w:b/>
          <w:bCs/>
          <w:rtl/>
        </w:rPr>
        <w:t xml:space="preserve"> </w:t>
      </w:r>
      <w:r w:rsidRPr="00A544A4">
        <w:rPr>
          <w:rFonts w:hint="cs"/>
          <w:b/>
          <w:bCs/>
          <w:rtl/>
        </w:rPr>
        <w:t>ذوي</w:t>
      </w:r>
      <w:r>
        <w:rPr>
          <w:rFonts w:hint="cs"/>
          <w:b/>
          <w:bCs/>
          <w:rtl/>
        </w:rPr>
        <w:t xml:space="preserve"> </w:t>
      </w:r>
      <w:r w:rsidRPr="00A544A4">
        <w:rPr>
          <w:rFonts w:hint="cs"/>
          <w:b/>
          <w:bCs/>
          <w:rtl/>
        </w:rPr>
        <w:t>الإعاقة:</w:t>
      </w:r>
      <w:r>
        <w:rPr>
          <w:rFonts w:hint="cs"/>
          <w:rtl/>
        </w:rPr>
        <w:t xml:space="preserve"> </w:t>
      </w:r>
      <w:r w:rsidRPr="00A544A4">
        <w:rPr>
          <w:rFonts w:hint="cs"/>
          <w:rtl/>
        </w:rPr>
        <w:t>والذي</w:t>
      </w:r>
      <w:r>
        <w:rPr>
          <w:rFonts w:hint="cs"/>
          <w:rtl/>
        </w:rPr>
        <w:t xml:space="preserve"> </w:t>
      </w:r>
      <w:r w:rsidRPr="00A544A4">
        <w:rPr>
          <w:rFonts w:hint="cs"/>
          <w:rtl/>
        </w:rPr>
        <w:t>افتتح</w:t>
      </w:r>
      <w:r>
        <w:rPr>
          <w:rFonts w:hint="cs"/>
          <w:rtl/>
        </w:rPr>
        <w:t xml:space="preserve"> </w:t>
      </w:r>
      <w:r w:rsidRPr="00A544A4">
        <w:rPr>
          <w:rFonts w:hint="cs"/>
          <w:rtl/>
        </w:rPr>
        <w:t>في</w:t>
      </w:r>
      <w:r>
        <w:rPr>
          <w:rFonts w:hint="cs"/>
          <w:rtl/>
        </w:rPr>
        <w:t xml:space="preserve"> </w:t>
      </w:r>
      <w:r w:rsidRPr="00A544A4">
        <w:rPr>
          <w:rFonts w:hint="cs"/>
          <w:rtl/>
        </w:rPr>
        <w:t>نسخته</w:t>
      </w:r>
      <w:r>
        <w:rPr>
          <w:rFonts w:hint="cs"/>
          <w:rtl/>
        </w:rPr>
        <w:t xml:space="preserve"> </w:t>
      </w:r>
      <w:r w:rsidRPr="00A544A4">
        <w:rPr>
          <w:rFonts w:hint="cs"/>
          <w:rtl/>
        </w:rPr>
        <w:t>الثالثة</w:t>
      </w:r>
      <w:r>
        <w:rPr>
          <w:rFonts w:hint="cs"/>
          <w:rtl/>
        </w:rPr>
        <w:t xml:space="preserve"> </w:t>
      </w:r>
      <w:r w:rsidRPr="00A544A4">
        <w:rPr>
          <w:rFonts w:hint="cs"/>
          <w:rtl/>
        </w:rPr>
        <w:t>برعاية</w:t>
      </w:r>
      <w:r>
        <w:rPr>
          <w:rFonts w:hint="cs"/>
          <w:rtl/>
        </w:rPr>
        <w:t xml:space="preserve"> </w:t>
      </w:r>
      <w:r w:rsidRPr="00A544A4">
        <w:rPr>
          <w:rFonts w:hint="cs"/>
          <w:rtl/>
        </w:rPr>
        <w:t>من</w:t>
      </w:r>
      <w:r>
        <w:rPr>
          <w:rFonts w:hint="cs"/>
          <w:rtl/>
        </w:rPr>
        <w:t xml:space="preserve"> </w:t>
      </w:r>
      <w:r w:rsidRPr="00A544A4">
        <w:rPr>
          <w:rFonts w:hint="cs"/>
          <w:rtl/>
        </w:rPr>
        <w:t>نائب</w:t>
      </w:r>
      <w:r>
        <w:rPr>
          <w:rFonts w:hint="cs"/>
          <w:rtl/>
        </w:rPr>
        <w:t xml:space="preserve"> </w:t>
      </w:r>
      <w:r w:rsidRPr="00A544A4">
        <w:rPr>
          <w:rFonts w:hint="cs"/>
          <w:rtl/>
        </w:rPr>
        <w:t>سمو</w:t>
      </w:r>
      <w:r>
        <w:rPr>
          <w:rFonts w:hint="cs"/>
          <w:rtl/>
        </w:rPr>
        <w:t xml:space="preserve"> </w:t>
      </w:r>
      <w:r w:rsidRPr="00A544A4">
        <w:rPr>
          <w:rFonts w:hint="cs"/>
          <w:rtl/>
        </w:rPr>
        <w:t>رئيس</w:t>
      </w:r>
      <w:r>
        <w:rPr>
          <w:rFonts w:hint="cs"/>
          <w:rtl/>
        </w:rPr>
        <w:t xml:space="preserve"> </w:t>
      </w:r>
      <w:r w:rsidRPr="00A544A4">
        <w:rPr>
          <w:rFonts w:hint="cs"/>
          <w:rtl/>
        </w:rPr>
        <w:t>مجلس</w:t>
      </w:r>
      <w:r>
        <w:rPr>
          <w:rFonts w:hint="cs"/>
          <w:rtl/>
        </w:rPr>
        <w:t xml:space="preserve"> </w:t>
      </w:r>
      <w:r w:rsidRPr="00A544A4">
        <w:rPr>
          <w:rFonts w:hint="cs"/>
          <w:rtl/>
        </w:rPr>
        <w:t>الوزراء</w:t>
      </w:r>
      <w:r>
        <w:rPr>
          <w:rFonts w:hint="cs"/>
          <w:rtl/>
        </w:rPr>
        <w:t xml:space="preserve"> </w:t>
      </w:r>
      <w:r w:rsidRPr="00A544A4">
        <w:rPr>
          <w:rFonts w:hint="cs"/>
          <w:rtl/>
        </w:rPr>
        <w:t>واستمر</w:t>
      </w:r>
      <w:r>
        <w:rPr>
          <w:rFonts w:hint="cs"/>
          <w:rtl/>
        </w:rPr>
        <w:t xml:space="preserve"> </w:t>
      </w:r>
      <w:r w:rsidRPr="00A544A4">
        <w:rPr>
          <w:rFonts w:hint="cs"/>
          <w:rtl/>
        </w:rPr>
        <w:t>من</w:t>
      </w:r>
      <w:r>
        <w:rPr>
          <w:rFonts w:hint="cs"/>
          <w:rtl/>
        </w:rPr>
        <w:t xml:space="preserve"> </w:t>
      </w:r>
      <w:r w:rsidRPr="00A544A4">
        <w:rPr>
          <w:rFonts w:hint="cs"/>
          <w:rtl/>
        </w:rPr>
        <w:t>3-10</w:t>
      </w:r>
      <w:r>
        <w:rPr>
          <w:rFonts w:hint="cs"/>
          <w:rtl/>
        </w:rPr>
        <w:t xml:space="preserve"> </w:t>
      </w:r>
      <w:r w:rsidRPr="00A544A4">
        <w:rPr>
          <w:rFonts w:hint="cs"/>
          <w:rtl/>
        </w:rPr>
        <w:t>ديسمبر</w:t>
      </w:r>
      <w:r>
        <w:rPr>
          <w:rFonts w:hint="cs"/>
          <w:rtl/>
        </w:rPr>
        <w:t xml:space="preserve"> </w:t>
      </w:r>
      <w:r w:rsidRPr="00A544A4">
        <w:rPr>
          <w:rFonts w:hint="cs"/>
          <w:rtl/>
        </w:rPr>
        <w:t>2013</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b/>
          <w:bCs/>
          <w:rtl/>
        </w:rPr>
        <w:t>جائزة</w:t>
      </w:r>
      <w:r>
        <w:rPr>
          <w:rFonts w:hint="cs"/>
          <w:b/>
          <w:bCs/>
          <w:rtl/>
        </w:rPr>
        <w:t xml:space="preserve"> </w:t>
      </w:r>
      <w:r w:rsidRPr="00A544A4">
        <w:rPr>
          <w:rFonts w:hint="cs"/>
          <w:b/>
          <w:bCs/>
          <w:rtl/>
        </w:rPr>
        <w:t>سمو</w:t>
      </w:r>
      <w:r>
        <w:rPr>
          <w:rFonts w:hint="cs"/>
          <w:b/>
          <w:bCs/>
          <w:rtl/>
        </w:rPr>
        <w:t xml:space="preserve"> </w:t>
      </w:r>
      <w:r w:rsidRPr="00A544A4">
        <w:rPr>
          <w:rFonts w:hint="cs"/>
          <w:b/>
          <w:bCs/>
          <w:rtl/>
        </w:rPr>
        <w:t>الشيخ</w:t>
      </w:r>
      <w:r>
        <w:rPr>
          <w:rFonts w:hint="cs"/>
          <w:b/>
          <w:bCs/>
          <w:rtl/>
        </w:rPr>
        <w:t xml:space="preserve"> </w:t>
      </w:r>
      <w:r w:rsidRPr="00A544A4">
        <w:rPr>
          <w:rFonts w:hint="cs"/>
          <w:b/>
          <w:bCs/>
          <w:rtl/>
        </w:rPr>
        <w:t>ناصر</w:t>
      </w:r>
      <w:r>
        <w:rPr>
          <w:rFonts w:hint="cs"/>
          <w:b/>
          <w:bCs/>
          <w:rtl/>
        </w:rPr>
        <w:t xml:space="preserve"> </w:t>
      </w:r>
      <w:r w:rsidRPr="00A544A4">
        <w:rPr>
          <w:rFonts w:hint="cs"/>
          <w:b/>
          <w:bCs/>
          <w:rtl/>
        </w:rPr>
        <w:t>لإبداع</w:t>
      </w:r>
      <w:r>
        <w:rPr>
          <w:rFonts w:hint="cs"/>
          <w:b/>
          <w:bCs/>
          <w:rtl/>
        </w:rPr>
        <w:t xml:space="preserve"> </w:t>
      </w:r>
      <w:r w:rsidRPr="00A544A4">
        <w:rPr>
          <w:rFonts w:hint="cs"/>
          <w:b/>
          <w:bCs/>
          <w:rtl/>
        </w:rPr>
        <w:t>الإعاقة:</w:t>
      </w:r>
      <w:r>
        <w:rPr>
          <w:rFonts w:hint="cs"/>
          <w:rtl/>
        </w:rPr>
        <w:t xml:space="preserve"> </w:t>
      </w:r>
      <w:r w:rsidRPr="00A544A4">
        <w:rPr>
          <w:rFonts w:hint="cs"/>
          <w:rtl/>
        </w:rPr>
        <w:t>بدأت</w:t>
      </w:r>
      <w:r>
        <w:rPr>
          <w:rFonts w:hint="cs"/>
          <w:rtl/>
        </w:rPr>
        <w:t xml:space="preserve"> </w:t>
      </w:r>
      <w:r w:rsidRPr="00A544A4">
        <w:rPr>
          <w:rFonts w:hint="cs"/>
          <w:rtl/>
        </w:rPr>
        <w:t>الجائزة</w:t>
      </w:r>
      <w:r>
        <w:rPr>
          <w:rFonts w:hint="cs"/>
          <w:rtl/>
        </w:rPr>
        <w:t xml:space="preserve"> </w:t>
      </w:r>
      <w:r w:rsidRPr="00A544A4">
        <w:rPr>
          <w:rFonts w:hint="cs"/>
          <w:rtl/>
        </w:rPr>
        <w:t>على</w:t>
      </w:r>
      <w:r>
        <w:rPr>
          <w:rFonts w:hint="cs"/>
          <w:rtl/>
        </w:rPr>
        <w:t xml:space="preserve"> </w:t>
      </w:r>
      <w:r w:rsidRPr="00A544A4">
        <w:rPr>
          <w:rFonts w:hint="cs"/>
          <w:rtl/>
        </w:rPr>
        <w:t>مستوى</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في</w:t>
      </w:r>
      <w:r>
        <w:rPr>
          <w:rFonts w:hint="cs"/>
          <w:rtl/>
        </w:rPr>
        <w:t xml:space="preserve"> </w:t>
      </w:r>
      <w:r w:rsidRPr="00A544A4">
        <w:rPr>
          <w:rFonts w:hint="cs"/>
          <w:rtl/>
        </w:rPr>
        <w:t>دورتها</w:t>
      </w:r>
      <w:r>
        <w:rPr>
          <w:rFonts w:hint="cs"/>
          <w:rtl/>
        </w:rPr>
        <w:t xml:space="preserve"> </w:t>
      </w:r>
      <w:r w:rsidRPr="00A544A4">
        <w:rPr>
          <w:rFonts w:hint="cs"/>
          <w:rtl/>
        </w:rPr>
        <w:t>الأولى</w:t>
      </w:r>
      <w:r>
        <w:rPr>
          <w:rFonts w:hint="cs"/>
          <w:rtl/>
        </w:rPr>
        <w:t xml:space="preserve"> </w:t>
      </w:r>
      <w:r w:rsidRPr="00A544A4">
        <w:rPr>
          <w:rFonts w:hint="cs"/>
          <w:rtl/>
        </w:rPr>
        <w:t>العام</w:t>
      </w:r>
      <w:r>
        <w:rPr>
          <w:rFonts w:hint="cs"/>
          <w:rtl/>
        </w:rPr>
        <w:t xml:space="preserve"> </w:t>
      </w:r>
      <w:r w:rsidRPr="00A544A4">
        <w:rPr>
          <w:rFonts w:hint="cs"/>
          <w:rtl/>
        </w:rPr>
        <w:t>2012،</w:t>
      </w:r>
      <w:r>
        <w:rPr>
          <w:rFonts w:hint="cs"/>
          <w:rtl/>
        </w:rPr>
        <w:t xml:space="preserve"> </w:t>
      </w:r>
      <w:r w:rsidRPr="00A544A4">
        <w:rPr>
          <w:rFonts w:hint="cs"/>
          <w:rtl/>
        </w:rPr>
        <w:t>ومن</w:t>
      </w:r>
      <w:r>
        <w:rPr>
          <w:rFonts w:hint="cs"/>
          <w:rtl/>
        </w:rPr>
        <w:t xml:space="preserve"> </w:t>
      </w:r>
      <w:r w:rsidRPr="00A544A4">
        <w:rPr>
          <w:rFonts w:hint="cs"/>
          <w:rtl/>
        </w:rPr>
        <w:t>ثم</w:t>
      </w:r>
      <w:r>
        <w:rPr>
          <w:rFonts w:hint="cs"/>
          <w:rtl/>
        </w:rPr>
        <w:t xml:space="preserve"> </w:t>
      </w:r>
      <w:r w:rsidRPr="00A544A4">
        <w:rPr>
          <w:rFonts w:hint="cs"/>
          <w:rtl/>
        </w:rPr>
        <w:t>اتسعت</w:t>
      </w:r>
      <w:r>
        <w:rPr>
          <w:rFonts w:hint="cs"/>
          <w:rtl/>
        </w:rPr>
        <w:t xml:space="preserve"> </w:t>
      </w:r>
      <w:r w:rsidRPr="00A544A4">
        <w:rPr>
          <w:rFonts w:hint="cs"/>
          <w:rtl/>
        </w:rPr>
        <w:t>آفاقها</w:t>
      </w:r>
      <w:r>
        <w:rPr>
          <w:rFonts w:hint="cs"/>
          <w:rtl/>
        </w:rPr>
        <w:t xml:space="preserve"> </w:t>
      </w:r>
      <w:r w:rsidRPr="00A544A4">
        <w:rPr>
          <w:rFonts w:hint="cs"/>
          <w:rtl/>
        </w:rPr>
        <w:t>لتصبح</w:t>
      </w:r>
      <w:r>
        <w:rPr>
          <w:rFonts w:hint="cs"/>
          <w:rtl/>
        </w:rPr>
        <w:t xml:space="preserve"> </w:t>
      </w:r>
      <w:r w:rsidRPr="00A544A4">
        <w:rPr>
          <w:rFonts w:hint="cs"/>
          <w:rtl/>
        </w:rPr>
        <w:t>على</w:t>
      </w:r>
      <w:r>
        <w:rPr>
          <w:rFonts w:hint="cs"/>
          <w:rtl/>
        </w:rPr>
        <w:t xml:space="preserve"> </w:t>
      </w:r>
      <w:r w:rsidRPr="00A544A4">
        <w:rPr>
          <w:rFonts w:hint="cs"/>
          <w:rtl/>
        </w:rPr>
        <w:t>المستوى</w:t>
      </w:r>
      <w:r>
        <w:rPr>
          <w:rFonts w:hint="cs"/>
          <w:rtl/>
        </w:rPr>
        <w:t xml:space="preserve"> </w:t>
      </w:r>
      <w:r w:rsidRPr="00A544A4">
        <w:rPr>
          <w:rFonts w:hint="cs"/>
          <w:rtl/>
        </w:rPr>
        <w:t>الخليجي</w:t>
      </w:r>
      <w:r>
        <w:rPr>
          <w:rFonts w:hint="cs"/>
          <w:rtl/>
        </w:rPr>
        <w:t xml:space="preserve"> </w:t>
      </w:r>
      <w:r w:rsidRPr="00A544A4">
        <w:rPr>
          <w:rFonts w:hint="cs"/>
          <w:rtl/>
        </w:rPr>
        <w:t>في</w:t>
      </w:r>
      <w:r>
        <w:rPr>
          <w:rFonts w:hint="cs"/>
          <w:rtl/>
        </w:rPr>
        <w:t xml:space="preserve"> </w:t>
      </w:r>
      <w:r w:rsidRPr="00A544A4">
        <w:rPr>
          <w:rFonts w:hint="cs"/>
          <w:rtl/>
        </w:rPr>
        <w:t>دورتها</w:t>
      </w:r>
      <w:r>
        <w:rPr>
          <w:rFonts w:hint="cs"/>
          <w:rtl/>
        </w:rPr>
        <w:t xml:space="preserve"> </w:t>
      </w:r>
      <w:r w:rsidRPr="00A544A4">
        <w:rPr>
          <w:rFonts w:hint="cs"/>
          <w:rtl/>
        </w:rPr>
        <w:t>الثانية</w:t>
      </w:r>
      <w:r>
        <w:rPr>
          <w:rFonts w:hint="cs"/>
          <w:rtl/>
        </w:rPr>
        <w:t xml:space="preserve"> </w:t>
      </w:r>
      <w:r w:rsidRPr="00A544A4">
        <w:rPr>
          <w:rFonts w:hint="cs"/>
          <w:rtl/>
        </w:rPr>
        <w:t>العام</w:t>
      </w:r>
      <w:r>
        <w:rPr>
          <w:rFonts w:hint="cs"/>
          <w:rtl/>
        </w:rPr>
        <w:t xml:space="preserve"> </w:t>
      </w:r>
      <w:r w:rsidRPr="00A544A4">
        <w:rPr>
          <w:rFonts w:hint="cs"/>
          <w:rtl/>
        </w:rPr>
        <w:t>2013.</w:t>
      </w:r>
      <w:r>
        <w:rPr>
          <w:rFonts w:hint="cs"/>
          <w:rtl/>
        </w:rPr>
        <w:t xml:space="preserve"> </w:t>
      </w:r>
      <w:r w:rsidRPr="00A544A4">
        <w:rPr>
          <w:rFonts w:hint="cs"/>
          <w:rtl/>
        </w:rPr>
        <w:t>مجالات</w:t>
      </w:r>
      <w:r>
        <w:rPr>
          <w:rFonts w:hint="cs"/>
          <w:rtl/>
        </w:rPr>
        <w:t xml:space="preserve"> </w:t>
      </w:r>
      <w:r w:rsidRPr="00A544A4">
        <w:rPr>
          <w:rFonts w:hint="cs"/>
          <w:rtl/>
        </w:rPr>
        <w:t>الجائزة</w:t>
      </w:r>
      <w:r>
        <w:rPr>
          <w:rFonts w:hint="cs"/>
          <w:rtl/>
        </w:rPr>
        <w:t xml:space="preserve"> </w:t>
      </w:r>
      <w:r w:rsidRPr="00A544A4">
        <w:rPr>
          <w:rFonts w:hint="cs"/>
          <w:rtl/>
        </w:rPr>
        <w:t>ثلاثة:</w:t>
      </w:r>
      <w:r>
        <w:rPr>
          <w:rFonts w:hint="cs"/>
          <w:rtl/>
        </w:rPr>
        <w:t xml:space="preserve"> </w:t>
      </w:r>
      <w:r w:rsidRPr="00A544A4">
        <w:rPr>
          <w:rFonts w:hint="cs"/>
          <w:rtl/>
        </w:rPr>
        <w:t>العلمي،</w:t>
      </w:r>
      <w:r>
        <w:rPr>
          <w:rFonts w:hint="cs"/>
          <w:rtl/>
        </w:rPr>
        <w:t xml:space="preserve"> </w:t>
      </w:r>
      <w:r w:rsidRPr="00A544A4">
        <w:rPr>
          <w:rFonts w:hint="cs"/>
          <w:rtl/>
        </w:rPr>
        <w:t>الثقافي،</w:t>
      </w:r>
      <w:r>
        <w:rPr>
          <w:rFonts w:hint="cs"/>
          <w:rtl/>
        </w:rPr>
        <w:t xml:space="preserve"> </w:t>
      </w:r>
      <w:r w:rsidRPr="00A544A4">
        <w:rPr>
          <w:rFonts w:hint="cs"/>
          <w:rtl/>
        </w:rPr>
        <w:t>الرياضي</w:t>
      </w:r>
      <w:r>
        <w:rPr>
          <w:rFonts w:hint="cs"/>
          <w:rtl/>
        </w:rPr>
        <w:t xml:space="preserve"> </w:t>
      </w:r>
      <w:r w:rsidRPr="00A544A4">
        <w:rPr>
          <w:rFonts w:hint="cs"/>
          <w:rtl/>
        </w:rPr>
        <w:t>يتعلق</w:t>
      </w:r>
      <w:r>
        <w:rPr>
          <w:rFonts w:hint="cs"/>
          <w:rtl/>
        </w:rPr>
        <w:t xml:space="preserve"> </w:t>
      </w:r>
      <w:r w:rsidRPr="00A544A4">
        <w:rPr>
          <w:rFonts w:hint="cs"/>
          <w:rtl/>
        </w:rPr>
        <w:t>المجال</w:t>
      </w:r>
      <w:r>
        <w:rPr>
          <w:rFonts w:hint="cs"/>
          <w:rtl/>
        </w:rPr>
        <w:t xml:space="preserve"> </w:t>
      </w:r>
      <w:r w:rsidRPr="00A544A4">
        <w:rPr>
          <w:rFonts w:hint="cs"/>
          <w:rtl/>
        </w:rPr>
        <w:t>الثقافي</w:t>
      </w:r>
      <w:r>
        <w:rPr>
          <w:rFonts w:hint="cs"/>
          <w:rtl/>
        </w:rPr>
        <w:t xml:space="preserve"> </w:t>
      </w:r>
      <w:r w:rsidRPr="00A544A4">
        <w:rPr>
          <w:rFonts w:hint="cs"/>
          <w:rtl/>
        </w:rPr>
        <w:t>لفئات</w:t>
      </w:r>
      <w:r>
        <w:rPr>
          <w:rFonts w:hint="cs"/>
          <w:rtl/>
        </w:rPr>
        <w:t xml:space="preserve"> </w:t>
      </w:r>
      <w:r w:rsidRPr="00A544A4">
        <w:rPr>
          <w:rFonts w:hint="cs"/>
          <w:rtl/>
        </w:rPr>
        <w:t>الاعاقة</w:t>
      </w:r>
      <w:r>
        <w:rPr>
          <w:rFonts w:hint="cs"/>
          <w:rtl/>
        </w:rPr>
        <w:t xml:space="preserve"> </w:t>
      </w:r>
      <w:r w:rsidRPr="00A544A4">
        <w:rPr>
          <w:rFonts w:hint="cs"/>
          <w:rtl/>
        </w:rPr>
        <w:t>الذهنية</w:t>
      </w:r>
      <w:r>
        <w:rPr>
          <w:rFonts w:hint="cs"/>
          <w:rtl/>
        </w:rPr>
        <w:t xml:space="preserve"> </w:t>
      </w:r>
      <w:r w:rsidRPr="00A544A4">
        <w:rPr>
          <w:rFonts w:hint="cs"/>
          <w:rtl/>
        </w:rPr>
        <w:t>والجسدية</w:t>
      </w:r>
      <w:r>
        <w:rPr>
          <w:rFonts w:hint="cs"/>
          <w:rtl/>
        </w:rPr>
        <w:t xml:space="preserve"> </w:t>
      </w:r>
      <w:r w:rsidRPr="00A544A4">
        <w:rPr>
          <w:rFonts w:hint="cs"/>
          <w:rtl/>
        </w:rPr>
        <w:t>والحركية</w:t>
      </w:r>
      <w:r>
        <w:rPr>
          <w:rFonts w:hint="cs"/>
          <w:rtl/>
        </w:rPr>
        <w:t xml:space="preserve"> </w:t>
      </w:r>
      <w:r w:rsidRPr="00A544A4">
        <w:rPr>
          <w:rFonts w:hint="cs"/>
          <w:rtl/>
        </w:rPr>
        <w:t>والسمعية</w:t>
      </w:r>
      <w:r>
        <w:rPr>
          <w:rFonts w:hint="cs"/>
          <w:rtl/>
        </w:rPr>
        <w:t xml:space="preserve"> </w:t>
      </w:r>
      <w:r w:rsidRPr="00A544A4">
        <w:rPr>
          <w:rFonts w:hint="cs"/>
          <w:rtl/>
        </w:rPr>
        <w:t>والبصرية</w:t>
      </w:r>
      <w:r>
        <w:rPr>
          <w:rFonts w:hint="cs"/>
          <w:rtl/>
        </w:rPr>
        <w:t xml:space="preserve"> </w:t>
      </w:r>
      <w:r w:rsidRPr="00A544A4">
        <w:rPr>
          <w:rFonts w:hint="cs"/>
          <w:rtl/>
        </w:rPr>
        <w:t>والشلل</w:t>
      </w:r>
      <w:r>
        <w:rPr>
          <w:rFonts w:hint="cs"/>
          <w:rtl/>
        </w:rPr>
        <w:t xml:space="preserve"> </w:t>
      </w:r>
      <w:r w:rsidRPr="00A544A4">
        <w:rPr>
          <w:rFonts w:hint="cs"/>
          <w:rtl/>
        </w:rPr>
        <w:t>الدماغي</w:t>
      </w:r>
      <w:r>
        <w:rPr>
          <w:rFonts w:hint="cs"/>
          <w:rtl/>
        </w:rPr>
        <w:t xml:space="preserve"> </w:t>
      </w:r>
      <w:r w:rsidRPr="00A544A4">
        <w:rPr>
          <w:rFonts w:hint="cs"/>
          <w:rtl/>
        </w:rPr>
        <w:t>والتوحد</w:t>
      </w:r>
      <w:r>
        <w:rPr>
          <w:rFonts w:hint="cs"/>
          <w:rtl/>
        </w:rPr>
        <w:t xml:space="preserve"> </w:t>
      </w:r>
      <w:r w:rsidRPr="00A544A4">
        <w:rPr>
          <w:rFonts w:hint="cs"/>
          <w:rtl/>
        </w:rPr>
        <w:t>والاعاقة</w:t>
      </w:r>
      <w:r>
        <w:rPr>
          <w:rFonts w:hint="cs"/>
          <w:rtl/>
        </w:rPr>
        <w:t xml:space="preserve"> </w:t>
      </w:r>
      <w:r w:rsidRPr="00A544A4">
        <w:rPr>
          <w:rFonts w:hint="cs"/>
          <w:rtl/>
        </w:rPr>
        <w:t>المزدوجة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الفنون</w:t>
      </w:r>
      <w:r>
        <w:rPr>
          <w:rFonts w:hint="cs"/>
          <w:rtl/>
        </w:rPr>
        <w:t xml:space="preserve"> </w:t>
      </w:r>
      <w:r w:rsidRPr="00A544A4">
        <w:rPr>
          <w:rFonts w:hint="cs"/>
          <w:rtl/>
        </w:rPr>
        <w:t>الادبية</w:t>
      </w:r>
      <w:r>
        <w:rPr>
          <w:rFonts w:hint="cs"/>
          <w:rtl/>
        </w:rPr>
        <w:t xml:space="preserve"> </w:t>
      </w:r>
      <w:r w:rsidRPr="00A544A4">
        <w:rPr>
          <w:rFonts w:hint="cs"/>
          <w:rtl/>
        </w:rPr>
        <w:t>(القصة</w:t>
      </w:r>
      <w:r>
        <w:rPr>
          <w:rFonts w:hint="cs"/>
          <w:rtl/>
        </w:rPr>
        <w:t xml:space="preserve"> </w:t>
      </w:r>
      <w:r w:rsidRPr="00A544A4">
        <w:rPr>
          <w:rFonts w:hint="cs"/>
          <w:rtl/>
        </w:rPr>
        <w:t>ـ</w:t>
      </w:r>
      <w:r>
        <w:rPr>
          <w:rFonts w:hint="cs"/>
          <w:rtl/>
        </w:rPr>
        <w:t xml:space="preserve"> </w:t>
      </w:r>
      <w:r w:rsidRPr="00A544A4">
        <w:rPr>
          <w:rFonts w:hint="cs"/>
          <w:rtl/>
        </w:rPr>
        <w:t>الرواية</w:t>
      </w:r>
      <w:r>
        <w:rPr>
          <w:rFonts w:hint="cs"/>
          <w:rtl/>
        </w:rPr>
        <w:t xml:space="preserve"> </w:t>
      </w:r>
      <w:r w:rsidRPr="00A544A4">
        <w:rPr>
          <w:rFonts w:hint="cs"/>
          <w:rtl/>
        </w:rPr>
        <w:t>ـ</w:t>
      </w:r>
      <w:r>
        <w:rPr>
          <w:rFonts w:hint="cs"/>
          <w:rtl/>
        </w:rPr>
        <w:t xml:space="preserve"> </w:t>
      </w:r>
      <w:r w:rsidRPr="00A544A4">
        <w:rPr>
          <w:rFonts w:hint="cs"/>
          <w:rtl/>
        </w:rPr>
        <w:t>المقال</w:t>
      </w:r>
      <w:r>
        <w:rPr>
          <w:rFonts w:hint="cs"/>
          <w:rtl/>
        </w:rPr>
        <w:t xml:space="preserve"> </w:t>
      </w:r>
      <w:r w:rsidRPr="00A544A4">
        <w:rPr>
          <w:rFonts w:hint="cs"/>
          <w:rtl/>
        </w:rPr>
        <w:t>ـ</w:t>
      </w:r>
      <w:r>
        <w:rPr>
          <w:rFonts w:hint="cs"/>
          <w:rtl/>
        </w:rPr>
        <w:t xml:space="preserve"> </w:t>
      </w:r>
      <w:r w:rsidRPr="00A544A4">
        <w:rPr>
          <w:rFonts w:hint="cs"/>
          <w:rtl/>
        </w:rPr>
        <w:t>الشعر)</w:t>
      </w:r>
      <w:r>
        <w:rPr>
          <w:rFonts w:hint="cs"/>
          <w:rtl/>
        </w:rPr>
        <w:t xml:space="preserve"> </w:t>
      </w:r>
      <w:r w:rsidRPr="00A544A4">
        <w:rPr>
          <w:rFonts w:hint="cs"/>
          <w:rtl/>
        </w:rPr>
        <w:t>والفنون</w:t>
      </w:r>
      <w:r>
        <w:rPr>
          <w:rFonts w:hint="cs"/>
          <w:rtl/>
        </w:rPr>
        <w:t xml:space="preserve"> </w:t>
      </w:r>
      <w:r w:rsidRPr="00A544A4">
        <w:rPr>
          <w:rFonts w:hint="cs"/>
          <w:rtl/>
        </w:rPr>
        <w:t>التشكيلية</w:t>
      </w:r>
      <w:r>
        <w:rPr>
          <w:rFonts w:hint="cs"/>
          <w:rtl/>
        </w:rPr>
        <w:t xml:space="preserve"> </w:t>
      </w:r>
      <w:r w:rsidRPr="00A544A4">
        <w:rPr>
          <w:rFonts w:hint="cs"/>
          <w:rtl/>
        </w:rPr>
        <w:t>(الرسم</w:t>
      </w:r>
      <w:r>
        <w:rPr>
          <w:rFonts w:hint="cs"/>
          <w:rtl/>
        </w:rPr>
        <w:t xml:space="preserve"> </w:t>
      </w:r>
      <w:r w:rsidRPr="00A544A4">
        <w:rPr>
          <w:rFonts w:hint="cs"/>
          <w:rtl/>
        </w:rPr>
        <w:t>ـ</w:t>
      </w:r>
      <w:r>
        <w:rPr>
          <w:rFonts w:hint="cs"/>
          <w:rtl/>
        </w:rPr>
        <w:t xml:space="preserve"> </w:t>
      </w:r>
      <w:r w:rsidRPr="00A544A4">
        <w:rPr>
          <w:rFonts w:hint="cs"/>
          <w:rtl/>
        </w:rPr>
        <w:t>الخزف</w:t>
      </w:r>
      <w:r>
        <w:rPr>
          <w:rFonts w:hint="cs"/>
          <w:rtl/>
        </w:rPr>
        <w:t xml:space="preserve"> </w:t>
      </w:r>
      <w:r w:rsidRPr="00A544A4">
        <w:rPr>
          <w:rFonts w:hint="cs"/>
          <w:rtl/>
        </w:rPr>
        <w:t>ـ</w:t>
      </w:r>
      <w:r>
        <w:rPr>
          <w:rFonts w:hint="cs"/>
          <w:rtl/>
        </w:rPr>
        <w:t xml:space="preserve"> </w:t>
      </w:r>
      <w:r w:rsidRPr="00A544A4">
        <w:rPr>
          <w:rFonts w:hint="cs"/>
          <w:rtl/>
        </w:rPr>
        <w:t>النحت)</w:t>
      </w:r>
      <w:r>
        <w:rPr>
          <w:rFonts w:hint="cs"/>
          <w:rtl/>
        </w:rPr>
        <w:t xml:space="preserve"> </w:t>
      </w:r>
      <w:r w:rsidRPr="00A544A4">
        <w:rPr>
          <w:rFonts w:hint="cs"/>
          <w:rtl/>
        </w:rPr>
        <w:t>والموسيقى</w:t>
      </w:r>
      <w:r>
        <w:rPr>
          <w:rFonts w:hint="cs"/>
          <w:rtl/>
        </w:rPr>
        <w:t xml:space="preserve"> </w:t>
      </w:r>
      <w:r w:rsidRPr="00A544A4">
        <w:rPr>
          <w:rFonts w:hint="cs"/>
          <w:rtl/>
        </w:rPr>
        <w:t>والفنون</w:t>
      </w:r>
      <w:r>
        <w:rPr>
          <w:rFonts w:hint="cs"/>
          <w:rtl/>
        </w:rPr>
        <w:t xml:space="preserve"> </w:t>
      </w:r>
      <w:r w:rsidRPr="00A544A4">
        <w:rPr>
          <w:rFonts w:hint="cs"/>
          <w:rtl/>
        </w:rPr>
        <w:t>المسرحية</w:t>
      </w:r>
      <w:r>
        <w:rPr>
          <w:rFonts w:hint="cs"/>
          <w:rtl/>
        </w:rPr>
        <w:t xml:space="preserve"> </w:t>
      </w:r>
      <w:r w:rsidRPr="00A544A4">
        <w:rPr>
          <w:rFonts w:hint="cs"/>
          <w:rtl/>
        </w:rPr>
        <w:t>والتصوير</w:t>
      </w:r>
      <w:r>
        <w:rPr>
          <w:rFonts w:hint="cs"/>
          <w:rtl/>
        </w:rPr>
        <w:t xml:space="preserve"> </w:t>
      </w:r>
      <w:r w:rsidRPr="00A544A4">
        <w:rPr>
          <w:rFonts w:hint="cs"/>
          <w:rtl/>
        </w:rPr>
        <w:t>الضوئي.</w:t>
      </w:r>
      <w:r>
        <w:rPr>
          <w:rFonts w:hint="cs"/>
          <w:rtl/>
        </w:rPr>
        <w:t xml:space="preserve"> </w:t>
      </w:r>
      <w:r w:rsidRPr="00A544A4">
        <w:rPr>
          <w:rFonts w:hint="cs"/>
          <w:rtl/>
        </w:rPr>
        <w:t>اما</w:t>
      </w:r>
      <w:r>
        <w:rPr>
          <w:rFonts w:hint="cs"/>
          <w:rtl/>
        </w:rPr>
        <w:t xml:space="preserve"> </w:t>
      </w:r>
      <w:r w:rsidRPr="00A544A4">
        <w:rPr>
          <w:rFonts w:hint="cs"/>
          <w:rtl/>
        </w:rPr>
        <w:t>المجال</w:t>
      </w:r>
      <w:r>
        <w:rPr>
          <w:rFonts w:hint="cs"/>
          <w:rtl/>
        </w:rPr>
        <w:t xml:space="preserve"> </w:t>
      </w:r>
      <w:r w:rsidRPr="00A544A4">
        <w:rPr>
          <w:rFonts w:hint="cs"/>
          <w:rtl/>
        </w:rPr>
        <w:t>الرياضي</w:t>
      </w:r>
      <w:r>
        <w:rPr>
          <w:rFonts w:hint="cs"/>
          <w:rtl/>
        </w:rPr>
        <w:t xml:space="preserve"> </w:t>
      </w:r>
      <w:r w:rsidRPr="00A544A4">
        <w:rPr>
          <w:rFonts w:hint="cs"/>
          <w:rtl/>
        </w:rPr>
        <w:t>يشمل</w:t>
      </w:r>
      <w:r>
        <w:rPr>
          <w:rFonts w:hint="cs"/>
          <w:rtl/>
        </w:rPr>
        <w:t xml:space="preserve"> </w:t>
      </w:r>
      <w:r w:rsidRPr="00A544A4">
        <w:rPr>
          <w:rFonts w:hint="cs"/>
          <w:rtl/>
        </w:rPr>
        <w:t>فئات</w:t>
      </w:r>
      <w:r>
        <w:rPr>
          <w:rFonts w:hint="cs"/>
          <w:rtl/>
        </w:rPr>
        <w:t xml:space="preserve"> </w:t>
      </w:r>
      <w:r w:rsidRPr="00A544A4">
        <w:rPr>
          <w:rFonts w:hint="cs"/>
          <w:rtl/>
        </w:rPr>
        <w:t>الإعاقة</w:t>
      </w:r>
      <w:r>
        <w:rPr>
          <w:rFonts w:hint="cs"/>
          <w:rtl/>
        </w:rPr>
        <w:t xml:space="preserve"> </w:t>
      </w:r>
      <w:r w:rsidRPr="00A544A4">
        <w:rPr>
          <w:rFonts w:hint="cs"/>
          <w:rtl/>
        </w:rPr>
        <w:t>الجسدية</w:t>
      </w:r>
      <w:r>
        <w:rPr>
          <w:rFonts w:hint="cs"/>
          <w:rtl/>
        </w:rPr>
        <w:t xml:space="preserve"> </w:t>
      </w:r>
      <w:r w:rsidRPr="00A544A4">
        <w:rPr>
          <w:rFonts w:hint="cs"/>
          <w:rtl/>
        </w:rPr>
        <w:t>والحركية</w:t>
      </w:r>
      <w:r>
        <w:rPr>
          <w:rFonts w:hint="cs"/>
          <w:rtl/>
        </w:rPr>
        <w:t xml:space="preserve"> </w:t>
      </w:r>
      <w:r w:rsidRPr="00A544A4">
        <w:rPr>
          <w:rFonts w:hint="cs"/>
          <w:rtl/>
        </w:rPr>
        <w:t>والسمعية</w:t>
      </w:r>
      <w:r>
        <w:rPr>
          <w:rFonts w:hint="cs"/>
          <w:rtl/>
        </w:rPr>
        <w:t xml:space="preserve"> </w:t>
      </w:r>
      <w:r w:rsidRPr="00A544A4">
        <w:rPr>
          <w:rFonts w:hint="cs"/>
          <w:rtl/>
        </w:rPr>
        <w:t>والبصرية</w:t>
      </w:r>
      <w:r>
        <w:rPr>
          <w:rFonts w:hint="cs"/>
          <w:rtl/>
        </w:rPr>
        <w:t xml:space="preserve"> </w:t>
      </w:r>
      <w:r w:rsidRPr="00A544A4">
        <w:rPr>
          <w:rFonts w:hint="cs"/>
          <w:rtl/>
        </w:rPr>
        <w:t>والشلل</w:t>
      </w:r>
      <w:r>
        <w:rPr>
          <w:rFonts w:hint="cs"/>
          <w:rtl/>
        </w:rPr>
        <w:t xml:space="preserve"> </w:t>
      </w:r>
      <w:r w:rsidRPr="00A544A4">
        <w:rPr>
          <w:rFonts w:hint="cs"/>
          <w:rtl/>
        </w:rPr>
        <w:t>الدماغي.</w:t>
      </w:r>
    </w:p>
    <w:p w:rsidR="00632DB7" w:rsidRPr="00A544A4" w:rsidRDefault="00632DB7" w:rsidP="00632DB7">
      <w:pPr>
        <w:pStyle w:val="H1GA"/>
        <w:rPr>
          <w:rtl/>
          <w:lang w:bidi="ar-MA"/>
        </w:rPr>
      </w:pPr>
      <w:r>
        <w:rPr>
          <w:rtl/>
          <w:lang w:bidi="ar-MA"/>
        </w:rPr>
        <w:lastRenderedPageBreak/>
        <w:tab/>
      </w:r>
      <w:r>
        <w:rPr>
          <w:rtl/>
          <w:lang w:bidi="ar-MA"/>
        </w:rPr>
        <w:tab/>
      </w:r>
      <w:r w:rsidRPr="00A544A4">
        <w:rPr>
          <w:rFonts w:hint="cs"/>
          <w:rtl/>
          <w:lang w:bidi="ar-MA"/>
        </w:rPr>
        <w:t>الصحة</w:t>
      </w:r>
      <w:r>
        <w:rPr>
          <w:rFonts w:hint="cs"/>
          <w:rtl/>
          <w:lang w:bidi="ar-MA"/>
        </w:rPr>
        <w:t xml:space="preserve"> </w:t>
      </w:r>
      <w:r w:rsidRPr="00A544A4">
        <w:rPr>
          <w:rFonts w:hint="cs"/>
          <w:rtl/>
          <w:lang w:bidi="ar-MA"/>
        </w:rPr>
        <w:t>والخدمات</w:t>
      </w:r>
      <w:r>
        <w:rPr>
          <w:rFonts w:hint="cs"/>
          <w:rtl/>
          <w:lang w:bidi="ar-MA"/>
        </w:rPr>
        <w:t xml:space="preserve"> </w:t>
      </w:r>
      <w:r w:rsidRPr="00A544A4">
        <w:rPr>
          <w:rFonts w:hint="cs"/>
          <w:rtl/>
          <w:lang w:bidi="ar-MA"/>
        </w:rPr>
        <w:t>الصحية</w:t>
      </w:r>
    </w:p>
    <w:p w:rsidR="00632DB7" w:rsidRPr="00A544A4" w:rsidRDefault="00632DB7" w:rsidP="00632DB7">
      <w:pPr>
        <w:pStyle w:val="H1GA"/>
        <w:rPr>
          <w:rtl/>
        </w:rPr>
      </w:pPr>
      <w:r>
        <w:rPr>
          <w:rtl/>
          <w:lang w:bidi="ar-BH"/>
        </w:rPr>
        <w:tab/>
      </w:r>
      <w:r>
        <w:rPr>
          <w:rtl/>
          <w:lang w:bidi="ar-BH"/>
        </w:rPr>
        <w:tab/>
      </w:r>
      <w:bookmarkStart w:id="49" w:name="_Toc508792658"/>
      <w:r w:rsidRPr="00A544A4">
        <w:rPr>
          <w:rFonts w:hint="cs"/>
          <w:rtl/>
          <w:lang w:bidi="ar-BH"/>
        </w:rPr>
        <w:t>الفقرة</w:t>
      </w:r>
      <w:r>
        <w:rPr>
          <w:rFonts w:hint="cs"/>
          <w:rtl/>
          <w:lang w:bidi="ar-BH"/>
        </w:rPr>
        <w:t xml:space="preserve"> </w:t>
      </w:r>
      <w:r w:rsidRPr="00A544A4">
        <w:rPr>
          <w:rFonts w:hint="cs"/>
          <w:rtl/>
          <w:lang w:bidi="ar-BH"/>
        </w:rPr>
        <w:t>56</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التوصيات</w:t>
      </w:r>
      <w:r>
        <w:rPr>
          <w:rFonts w:hint="cs"/>
          <w:rtl/>
          <w:lang w:bidi="ar-BH"/>
        </w:rPr>
        <w:t xml:space="preserve"> </w:t>
      </w:r>
      <w:r w:rsidRPr="00A544A4">
        <w:rPr>
          <w:rFonts w:hint="cs"/>
          <w:rtl/>
          <w:lang w:bidi="ar-BH"/>
        </w:rPr>
        <w:t>الختامية</w:t>
      </w:r>
      <w:r>
        <w:rPr>
          <w:rFonts w:hint="cs"/>
          <w:rtl/>
          <w:lang w:bidi="ar-BH"/>
        </w:rPr>
        <w:t xml:space="preserve"> </w:t>
      </w:r>
      <w:r w:rsidRPr="00A544A4">
        <w:rPr>
          <w:rFonts w:hint="cs"/>
          <w:rtl/>
          <w:lang w:bidi="ar-BH"/>
        </w:rPr>
        <w:t>المتعلقة</w:t>
      </w:r>
      <w:r>
        <w:rPr>
          <w:rFonts w:hint="cs"/>
          <w:rtl/>
          <w:lang w:bidi="ar-BH"/>
        </w:rPr>
        <w:t xml:space="preserve"> </w:t>
      </w:r>
      <w:r w:rsidRPr="00A544A4">
        <w:rPr>
          <w:rFonts w:hint="cs"/>
          <w:rtl/>
          <w:lang w:bidi="ar-BH"/>
        </w:rPr>
        <w:t>بتحسين</w:t>
      </w:r>
      <w:r>
        <w:rPr>
          <w:rFonts w:hint="cs"/>
          <w:rtl/>
          <w:lang w:bidi="ar-BH"/>
        </w:rPr>
        <w:t xml:space="preserve"> </w:t>
      </w:r>
      <w:r w:rsidRPr="00A544A4">
        <w:rPr>
          <w:rFonts w:hint="cs"/>
          <w:rtl/>
          <w:lang w:bidi="ar-BH"/>
        </w:rPr>
        <w:t>الحالة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لجميع</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وخفض</w:t>
      </w:r>
      <w:r>
        <w:rPr>
          <w:rFonts w:hint="cs"/>
          <w:rtl/>
          <w:lang w:bidi="ar-BH"/>
        </w:rPr>
        <w:t xml:space="preserve"> </w:t>
      </w:r>
      <w:r w:rsidRPr="00A544A4">
        <w:rPr>
          <w:rFonts w:hint="cs"/>
          <w:rtl/>
          <w:lang w:bidi="ar-BH"/>
        </w:rPr>
        <w:t>معدلات</w:t>
      </w:r>
      <w:r>
        <w:rPr>
          <w:rFonts w:hint="cs"/>
          <w:rtl/>
          <w:lang w:bidi="ar-BH"/>
        </w:rPr>
        <w:t xml:space="preserve"> </w:t>
      </w:r>
      <w:r w:rsidRPr="00A544A4">
        <w:rPr>
          <w:rFonts w:hint="cs"/>
          <w:rtl/>
          <w:lang w:bidi="ar-BH"/>
        </w:rPr>
        <w:t>الإصابة</w:t>
      </w:r>
      <w:r>
        <w:rPr>
          <w:rFonts w:hint="cs"/>
          <w:rtl/>
          <w:lang w:bidi="ar-BH"/>
        </w:rPr>
        <w:t xml:space="preserve"> </w:t>
      </w:r>
      <w:r w:rsidRPr="00A544A4">
        <w:rPr>
          <w:rFonts w:hint="cs"/>
          <w:rtl/>
          <w:lang w:bidi="ar-BH"/>
        </w:rPr>
        <w:t>بفقر</w:t>
      </w:r>
      <w:r>
        <w:rPr>
          <w:rFonts w:hint="cs"/>
          <w:rtl/>
          <w:lang w:bidi="ar-BH"/>
        </w:rPr>
        <w:t xml:space="preserve"> </w:t>
      </w:r>
      <w:r w:rsidRPr="00A544A4">
        <w:rPr>
          <w:rFonts w:hint="cs"/>
          <w:rtl/>
          <w:lang w:bidi="ar-BH"/>
        </w:rPr>
        <w:t>الدم</w:t>
      </w:r>
      <w:bookmarkEnd w:id="49"/>
    </w:p>
    <w:p w:rsidR="00632DB7" w:rsidRPr="00A544A4" w:rsidRDefault="00632DB7" w:rsidP="00632DB7">
      <w:pPr>
        <w:pStyle w:val="SingleTxtGA"/>
        <w:rPr>
          <w:rtl/>
          <w:lang w:bidi="ar-BH"/>
        </w:rPr>
      </w:pPr>
      <w:r w:rsidRPr="00A544A4">
        <w:rPr>
          <w:rFonts w:eastAsia="Calibri"/>
          <w:rtl/>
          <w:lang w:bidi="ar-BH"/>
        </w:rPr>
        <w:t>127-</w:t>
      </w:r>
      <w:r w:rsidRPr="00A544A4">
        <w:rPr>
          <w:rFonts w:eastAsia="Calibri"/>
          <w:rtl/>
          <w:lang w:bidi="ar-BH"/>
        </w:rPr>
        <w:tab/>
      </w:r>
      <w:r w:rsidRPr="00A544A4">
        <w:rPr>
          <w:rFonts w:hint="cs"/>
          <w:rtl/>
          <w:lang w:bidi="ar-BH"/>
        </w:rPr>
        <w:t>بناءاً</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التوصية</w:t>
      </w:r>
      <w:r>
        <w:rPr>
          <w:rFonts w:hint="cs"/>
          <w:rtl/>
          <w:lang w:bidi="ar-BH"/>
        </w:rPr>
        <w:t xml:space="preserve"> </w:t>
      </w:r>
      <w:r w:rsidRPr="00A544A4">
        <w:rPr>
          <w:rFonts w:hint="cs"/>
          <w:rtl/>
          <w:lang w:bidi="ar-BH"/>
        </w:rPr>
        <w:t>الصادرة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اللجنة،</w:t>
      </w:r>
      <w:r>
        <w:rPr>
          <w:rFonts w:hint="cs"/>
          <w:rtl/>
          <w:lang w:bidi="ar-BH"/>
        </w:rPr>
        <w:t xml:space="preserve"> </w:t>
      </w:r>
      <w:r w:rsidRPr="00A544A4">
        <w:rPr>
          <w:rFonts w:hint="cs"/>
          <w:rtl/>
          <w:lang w:bidi="ar-BH"/>
        </w:rPr>
        <w:t>قام</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التغذية</w:t>
      </w:r>
      <w:r>
        <w:rPr>
          <w:rFonts w:hint="cs"/>
          <w:rtl/>
          <w:lang w:bidi="ar-BH"/>
        </w:rPr>
        <w:t xml:space="preserve"> </w:t>
      </w:r>
      <w:r w:rsidRPr="00A544A4">
        <w:rPr>
          <w:rFonts w:hint="cs"/>
          <w:rtl/>
          <w:lang w:bidi="ar-BH"/>
        </w:rPr>
        <w:t>بإدارة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بدراسة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2012</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تبين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خلالها</w:t>
      </w:r>
      <w:r>
        <w:rPr>
          <w:rFonts w:hint="cs"/>
          <w:rtl/>
          <w:lang w:bidi="ar-BH"/>
        </w:rPr>
        <w:t xml:space="preserve"> </w:t>
      </w:r>
      <w:r w:rsidRPr="00A544A4">
        <w:rPr>
          <w:rFonts w:hint="cs"/>
          <w:rtl/>
          <w:lang w:bidi="ar-BH"/>
        </w:rPr>
        <w:t>مدى</w:t>
      </w:r>
      <w:r>
        <w:rPr>
          <w:rFonts w:hint="cs"/>
          <w:rtl/>
          <w:lang w:bidi="ar-BH"/>
        </w:rPr>
        <w:t xml:space="preserve"> </w:t>
      </w:r>
      <w:r w:rsidRPr="00A544A4">
        <w:rPr>
          <w:rFonts w:hint="cs"/>
          <w:rtl/>
          <w:lang w:bidi="ar-BH"/>
        </w:rPr>
        <w:t>انتشار</w:t>
      </w:r>
      <w:r>
        <w:rPr>
          <w:rFonts w:hint="cs"/>
          <w:rtl/>
          <w:lang w:bidi="ar-BH"/>
        </w:rPr>
        <w:t xml:space="preserve"> </w:t>
      </w:r>
      <w:r w:rsidRPr="00A544A4">
        <w:rPr>
          <w:rFonts w:hint="cs"/>
          <w:rtl/>
          <w:lang w:bidi="ar-BH"/>
        </w:rPr>
        <w:t>فقر</w:t>
      </w:r>
      <w:r>
        <w:rPr>
          <w:rFonts w:hint="cs"/>
          <w:rtl/>
          <w:lang w:bidi="ar-BH"/>
        </w:rPr>
        <w:t xml:space="preserve"> </w:t>
      </w:r>
      <w:r w:rsidRPr="00A544A4">
        <w:rPr>
          <w:rFonts w:hint="cs"/>
          <w:rtl/>
          <w:lang w:bidi="ar-BH"/>
        </w:rPr>
        <w:t>الدم</w:t>
      </w:r>
      <w:r>
        <w:rPr>
          <w:rFonts w:hint="cs"/>
          <w:rtl/>
          <w:lang w:bidi="ar-BH"/>
        </w:rPr>
        <w:t xml:space="preserve"> </w:t>
      </w:r>
      <w:r w:rsidRPr="00A544A4">
        <w:rPr>
          <w:rFonts w:hint="cs"/>
          <w:rtl/>
          <w:lang w:bidi="ar-BH"/>
        </w:rPr>
        <w:t>بسبب</w:t>
      </w:r>
      <w:r>
        <w:rPr>
          <w:rFonts w:hint="cs"/>
          <w:rtl/>
          <w:lang w:bidi="ar-BH"/>
        </w:rPr>
        <w:t xml:space="preserve"> </w:t>
      </w:r>
      <w:r w:rsidRPr="00A544A4">
        <w:rPr>
          <w:rFonts w:hint="cs"/>
          <w:rtl/>
          <w:lang w:bidi="ar-BH"/>
        </w:rPr>
        <w:t>نقص</w:t>
      </w:r>
      <w:r>
        <w:rPr>
          <w:rFonts w:hint="cs"/>
          <w:rtl/>
          <w:lang w:bidi="ar-BH"/>
        </w:rPr>
        <w:t xml:space="preserve"> </w:t>
      </w:r>
      <w:r w:rsidRPr="00A544A4">
        <w:rPr>
          <w:rFonts w:hint="cs"/>
          <w:rtl/>
          <w:lang w:bidi="ar-BH"/>
        </w:rPr>
        <w:t>الحديد</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أطفال</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والمراهقين</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عمر</w:t>
      </w:r>
      <w:r>
        <w:rPr>
          <w:rFonts w:hint="cs"/>
          <w:rtl/>
          <w:lang w:bidi="ar-BH"/>
        </w:rPr>
        <w:t xml:space="preserve"> </w:t>
      </w:r>
      <w:r w:rsidRPr="00A544A4">
        <w:rPr>
          <w:rFonts w:hint="cs"/>
          <w:rtl/>
          <w:lang w:bidi="ar-BH"/>
        </w:rPr>
        <w:t>(6</w:t>
      </w:r>
      <w:r>
        <w:rPr>
          <w:rtl/>
          <w:lang w:bidi="ar-BH"/>
        </w:rPr>
        <w:noBreakHyphen/>
      </w:r>
      <w:r w:rsidRPr="00A544A4">
        <w:rPr>
          <w:rFonts w:hint="cs"/>
          <w:rtl/>
          <w:lang w:bidi="ar-BH"/>
        </w:rPr>
        <w:t>18)</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فقد</w:t>
      </w:r>
      <w:r>
        <w:rPr>
          <w:rFonts w:hint="cs"/>
          <w:rtl/>
          <w:lang w:bidi="ar-BH"/>
        </w:rPr>
        <w:t xml:space="preserve"> </w:t>
      </w:r>
      <w:r w:rsidRPr="00A544A4">
        <w:rPr>
          <w:rFonts w:hint="cs"/>
          <w:rtl/>
          <w:lang w:bidi="ar-BH"/>
        </w:rPr>
        <w:t>تبين</w:t>
      </w:r>
      <w:r>
        <w:rPr>
          <w:rFonts w:hint="cs"/>
          <w:rtl/>
          <w:lang w:bidi="ar-BH"/>
        </w:rPr>
        <w:t xml:space="preserve"> </w:t>
      </w:r>
      <w:r w:rsidRPr="00A544A4">
        <w:rPr>
          <w:rFonts w:hint="cs"/>
          <w:rtl/>
          <w:lang w:bidi="ar-BH"/>
        </w:rPr>
        <w:t>انخفاض</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نسبة</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المصابين</w:t>
      </w:r>
      <w:r>
        <w:rPr>
          <w:rFonts w:hint="cs"/>
          <w:rtl/>
          <w:lang w:bidi="ar-BH"/>
        </w:rPr>
        <w:t xml:space="preserve"> </w:t>
      </w:r>
      <w:r w:rsidRPr="00A544A4">
        <w:rPr>
          <w:rFonts w:hint="cs"/>
          <w:rtl/>
          <w:lang w:bidi="ar-BH"/>
        </w:rPr>
        <w:t>بفقر</w:t>
      </w:r>
      <w:r>
        <w:rPr>
          <w:rFonts w:hint="cs"/>
          <w:rtl/>
          <w:lang w:bidi="ar-BH"/>
        </w:rPr>
        <w:t xml:space="preserve"> </w:t>
      </w:r>
      <w:r w:rsidRPr="00A544A4">
        <w:rPr>
          <w:rFonts w:hint="cs"/>
          <w:rtl/>
          <w:lang w:bidi="ar-BH"/>
        </w:rPr>
        <w:t>الدم</w:t>
      </w:r>
      <w:r>
        <w:rPr>
          <w:rFonts w:hint="cs"/>
          <w:rtl/>
          <w:lang w:bidi="ar-BH"/>
        </w:rPr>
        <w:t xml:space="preserve"> </w:t>
      </w:r>
      <w:r w:rsidRPr="00A544A4">
        <w:rPr>
          <w:rFonts w:hint="cs"/>
          <w:rtl/>
          <w:lang w:bidi="ar-BH"/>
        </w:rPr>
        <w:t>مقارنة</w:t>
      </w:r>
      <w:r>
        <w:rPr>
          <w:rFonts w:hint="cs"/>
          <w:rtl/>
          <w:lang w:bidi="ar-BH"/>
        </w:rPr>
        <w:t xml:space="preserve"> </w:t>
      </w:r>
      <w:r w:rsidRPr="00A544A4">
        <w:rPr>
          <w:rFonts w:hint="cs"/>
          <w:rtl/>
          <w:lang w:bidi="ar-BH"/>
        </w:rPr>
        <w:t>بالمسح</w:t>
      </w:r>
      <w:r>
        <w:rPr>
          <w:rFonts w:hint="cs"/>
          <w:rtl/>
          <w:lang w:bidi="ar-BH"/>
        </w:rPr>
        <w:t xml:space="preserve"> </w:t>
      </w:r>
      <w:r w:rsidRPr="00A544A4">
        <w:rPr>
          <w:rFonts w:hint="cs"/>
          <w:rtl/>
          <w:lang w:bidi="ar-BH"/>
        </w:rPr>
        <w:t>الذي</w:t>
      </w:r>
      <w:r>
        <w:rPr>
          <w:rFonts w:hint="cs"/>
          <w:rtl/>
          <w:lang w:bidi="ar-BH"/>
        </w:rPr>
        <w:t xml:space="preserve"> </w:t>
      </w:r>
      <w:r w:rsidRPr="00A544A4">
        <w:rPr>
          <w:rFonts w:hint="cs"/>
          <w:rtl/>
          <w:lang w:bidi="ar-BH"/>
        </w:rPr>
        <w:t>أجري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2005،</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انخفضت</w:t>
      </w:r>
      <w:r>
        <w:rPr>
          <w:rFonts w:hint="cs"/>
          <w:rtl/>
          <w:lang w:bidi="ar-BH"/>
        </w:rPr>
        <w:t xml:space="preserve"> </w:t>
      </w:r>
      <w:r w:rsidRPr="00A544A4">
        <w:rPr>
          <w:rFonts w:hint="cs"/>
          <w:rtl/>
          <w:lang w:bidi="ar-BH"/>
        </w:rPr>
        <w:t>النسبة</w:t>
      </w:r>
      <w:r>
        <w:rPr>
          <w:rFonts w:hint="cs"/>
          <w:rtl/>
          <w:lang w:bidi="ar-BH"/>
        </w:rPr>
        <w:t xml:space="preserve"> </w:t>
      </w:r>
      <w:r w:rsidRPr="00A544A4">
        <w:rPr>
          <w:rFonts w:hint="cs"/>
          <w:rtl/>
          <w:lang w:bidi="ar-BH"/>
        </w:rPr>
        <w:t>عند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6</w:t>
      </w:r>
      <w:r>
        <w:rPr>
          <w:rFonts w:hint="cs"/>
          <w:rtl/>
          <w:lang w:bidi="ar-BH"/>
        </w:rPr>
        <w:t xml:space="preserve"> </w:t>
      </w:r>
      <w:r w:rsidRPr="00A544A4">
        <w:rPr>
          <w:rFonts w:hint="cs"/>
          <w:rtl/>
          <w:lang w:bidi="ar-BH"/>
        </w:rPr>
        <w:t>-14</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29</w:t>
      </w:r>
      <w:r>
        <w:rPr>
          <w:rFonts w:ascii="Traditional Arabic" w:hAnsi="Traditional Arabic"/>
          <w:rtl/>
        </w:rPr>
        <w:t>٪</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2005</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25</w:t>
      </w:r>
      <w:r>
        <w:rPr>
          <w:rFonts w:ascii="Traditional Arabic" w:hAnsi="Traditional Arabic"/>
          <w:rtl/>
        </w:rPr>
        <w:t>٪</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2011-2012</w:t>
      </w:r>
      <w:r>
        <w:rPr>
          <w:rFonts w:hint="cs"/>
          <w:rtl/>
          <w:lang w:bidi="ar-BH"/>
        </w:rPr>
        <w:t xml:space="preserve"> </w:t>
      </w:r>
      <w:r w:rsidRPr="00A544A4">
        <w:rPr>
          <w:rFonts w:hint="cs"/>
          <w:rtl/>
          <w:lang w:bidi="ar-BH"/>
        </w:rPr>
        <w:t>وعند</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14-18</w:t>
      </w:r>
      <w:r>
        <w:rPr>
          <w:rFonts w:hint="cs"/>
          <w:rtl/>
          <w:lang w:bidi="ar-BH"/>
        </w:rPr>
        <w:t xml:space="preserve"> </w:t>
      </w:r>
      <w:r w:rsidRPr="00A544A4">
        <w:rPr>
          <w:rFonts w:hint="cs"/>
          <w:rtl/>
          <w:lang w:bidi="ar-BH"/>
        </w:rPr>
        <w:t>انخفضت</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22.7</w:t>
      </w:r>
      <w:r>
        <w:rPr>
          <w:rFonts w:ascii="Traditional Arabic" w:hAnsi="Traditional Arabic"/>
          <w:rtl/>
        </w:rPr>
        <w:t>٪</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2005</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18.9</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2011-2012.</w:t>
      </w:r>
    </w:p>
    <w:p w:rsidR="00632DB7" w:rsidRPr="00A544A4" w:rsidRDefault="00632DB7" w:rsidP="00632DB7">
      <w:pPr>
        <w:pStyle w:val="SingleTxtGA"/>
      </w:pPr>
      <w:r>
        <w:rPr>
          <w:rFonts w:eastAsia="Calibri" w:hint="cs"/>
          <w:rtl/>
        </w:rPr>
        <w:t>128-</w:t>
      </w:r>
      <w:r w:rsidRPr="00A544A4">
        <w:rPr>
          <w:rFonts w:eastAsia="Calibri"/>
        </w:rPr>
        <w:tab/>
      </w:r>
      <w:r w:rsidRPr="00A544A4">
        <w:rPr>
          <w:rFonts w:hint="cs"/>
          <w:rtl/>
          <w:lang w:bidi="ar-BH"/>
        </w:rPr>
        <w:t>انخفضت</w:t>
      </w:r>
      <w:r>
        <w:rPr>
          <w:rFonts w:hint="cs"/>
          <w:rtl/>
          <w:lang w:bidi="ar-BH"/>
        </w:rPr>
        <w:t xml:space="preserve"> </w:t>
      </w:r>
      <w:r w:rsidRPr="00A544A4">
        <w:rPr>
          <w:rFonts w:hint="cs"/>
          <w:rtl/>
          <w:lang w:bidi="ar-BH"/>
        </w:rPr>
        <w:t>نسبة</w:t>
      </w:r>
      <w:r>
        <w:rPr>
          <w:rFonts w:hint="cs"/>
          <w:rtl/>
          <w:lang w:bidi="ar-BH"/>
        </w:rPr>
        <w:t xml:space="preserve"> </w:t>
      </w:r>
      <w:r w:rsidRPr="00A544A4">
        <w:rPr>
          <w:rFonts w:hint="cs"/>
          <w:rtl/>
          <w:lang w:bidi="ar-BH"/>
        </w:rPr>
        <w:t>الاصابة</w:t>
      </w:r>
      <w:r>
        <w:rPr>
          <w:rFonts w:hint="cs"/>
          <w:rtl/>
          <w:lang w:bidi="ar-BH"/>
        </w:rPr>
        <w:t xml:space="preserve"> </w:t>
      </w:r>
      <w:r w:rsidRPr="00A544A4">
        <w:rPr>
          <w:rFonts w:hint="cs"/>
          <w:rtl/>
          <w:lang w:bidi="ar-BH"/>
        </w:rPr>
        <w:t>بمرض</w:t>
      </w:r>
      <w:r>
        <w:rPr>
          <w:rFonts w:hint="cs"/>
          <w:rtl/>
          <w:lang w:bidi="ar-BH"/>
        </w:rPr>
        <w:t xml:space="preserve"> </w:t>
      </w:r>
      <w:r w:rsidRPr="00A544A4">
        <w:rPr>
          <w:rFonts w:hint="cs"/>
          <w:rtl/>
          <w:lang w:bidi="ar-BH"/>
        </w:rPr>
        <w:t>فقر</w:t>
      </w:r>
      <w:r>
        <w:rPr>
          <w:rFonts w:hint="cs"/>
          <w:rtl/>
          <w:lang w:bidi="ar-BH"/>
        </w:rPr>
        <w:t xml:space="preserve"> </w:t>
      </w:r>
      <w:r w:rsidRPr="00A544A4">
        <w:rPr>
          <w:rFonts w:hint="cs"/>
          <w:rtl/>
          <w:lang w:bidi="ar-BH"/>
        </w:rPr>
        <w:t>الدم</w:t>
      </w:r>
      <w:r>
        <w:rPr>
          <w:rFonts w:hint="cs"/>
          <w:rtl/>
          <w:lang w:bidi="ar-BH"/>
        </w:rPr>
        <w:t xml:space="preserve"> </w:t>
      </w:r>
      <w:r w:rsidRPr="00A544A4">
        <w:rPr>
          <w:rFonts w:hint="cs"/>
          <w:rtl/>
          <w:lang w:bidi="ar-BH"/>
        </w:rPr>
        <w:t>المنجلي</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دون</w:t>
      </w:r>
      <w:r>
        <w:rPr>
          <w:rFonts w:hint="cs"/>
          <w:rtl/>
          <w:lang w:bidi="ar-BH"/>
        </w:rPr>
        <w:t xml:space="preserve"> </w:t>
      </w:r>
      <w:r w:rsidRPr="00A544A4">
        <w:rPr>
          <w:rFonts w:hint="cs"/>
          <w:rtl/>
          <w:lang w:bidi="ar-BH"/>
        </w:rPr>
        <w:t>75</w:t>
      </w:r>
      <w:r>
        <w:rPr>
          <w:rFonts w:ascii="Traditional Arabic" w:hAnsi="Traditional Arabic"/>
          <w:rtl/>
        </w:rPr>
        <w:t>٪</w:t>
      </w:r>
      <w:r>
        <w:rPr>
          <w:rFonts w:hint="cs"/>
          <w:rtl/>
          <w:lang w:bidi="ar-BH"/>
        </w:rPr>
        <w:t xml:space="preserve"> </w:t>
      </w:r>
      <w:r w:rsidRPr="00A544A4">
        <w:rPr>
          <w:rFonts w:hint="cs"/>
          <w:rtl/>
          <w:lang w:bidi="ar-BH"/>
        </w:rPr>
        <w:t>لدى</w:t>
      </w:r>
      <w:r>
        <w:rPr>
          <w:rFonts w:hint="cs"/>
          <w:rtl/>
          <w:lang w:bidi="ar-BH"/>
        </w:rPr>
        <w:t xml:space="preserve"> </w:t>
      </w:r>
      <w:r w:rsidRPr="00A544A4">
        <w:rPr>
          <w:rFonts w:hint="cs"/>
          <w:rtl/>
          <w:lang w:bidi="ar-BH"/>
        </w:rPr>
        <w:t>المواليد،</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بفضل</w:t>
      </w:r>
      <w:r>
        <w:rPr>
          <w:rFonts w:hint="cs"/>
          <w:rtl/>
          <w:lang w:bidi="ar-BH"/>
        </w:rPr>
        <w:t xml:space="preserve"> </w:t>
      </w:r>
      <w:r w:rsidRPr="00A544A4">
        <w:rPr>
          <w:rFonts w:hint="cs"/>
          <w:rtl/>
          <w:lang w:bidi="ar-BH"/>
        </w:rPr>
        <w:t>الجهود</w:t>
      </w:r>
      <w:r>
        <w:rPr>
          <w:rFonts w:hint="cs"/>
          <w:rtl/>
          <w:lang w:bidi="ar-BH"/>
        </w:rPr>
        <w:t xml:space="preserve"> </w:t>
      </w:r>
      <w:r w:rsidRPr="00A544A4">
        <w:rPr>
          <w:rFonts w:hint="cs"/>
          <w:rtl/>
          <w:lang w:bidi="ar-BH"/>
        </w:rPr>
        <w:t>المبذولة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قبل</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برنامج</w:t>
      </w:r>
      <w:r>
        <w:rPr>
          <w:rFonts w:hint="cs"/>
          <w:rtl/>
        </w:rPr>
        <w:t xml:space="preserve"> </w:t>
      </w:r>
      <w:r w:rsidRPr="00A544A4">
        <w:rPr>
          <w:rFonts w:hint="cs"/>
          <w:rtl/>
        </w:rPr>
        <w:t>الفحص</w:t>
      </w:r>
      <w:r>
        <w:rPr>
          <w:rFonts w:hint="cs"/>
          <w:rtl/>
        </w:rPr>
        <w:t xml:space="preserve"> </w:t>
      </w:r>
      <w:r w:rsidRPr="00A544A4">
        <w:rPr>
          <w:rFonts w:hint="cs"/>
          <w:rtl/>
        </w:rPr>
        <w:t>قبل</w:t>
      </w:r>
      <w:r>
        <w:rPr>
          <w:rFonts w:hint="cs"/>
          <w:rtl/>
        </w:rPr>
        <w:t xml:space="preserve"> </w:t>
      </w:r>
      <w:r w:rsidRPr="00A544A4">
        <w:rPr>
          <w:rFonts w:hint="cs"/>
          <w:rtl/>
        </w:rPr>
        <w:t>الزواج</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فحص</w:t>
      </w:r>
      <w:r>
        <w:rPr>
          <w:rFonts w:hint="cs"/>
          <w:rtl/>
        </w:rPr>
        <w:t xml:space="preserve"> </w:t>
      </w:r>
      <w:r w:rsidRPr="00A544A4">
        <w:rPr>
          <w:rFonts w:hint="cs"/>
          <w:rtl/>
        </w:rPr>
        <w:t>المواليد</w:t>
      </w:r>
      <w:r>
        <w:rPr>
          <w:rFonts w:hint="cs"/>
          <w:rtl/>
        </w:rPr>
        <w:t xml:space="preserve"> </w:t>
      </w:r>
      <w:r w:rsidRPr="00A544A4">
        <w:rPr>
          <w:rFonts w:hint="cs"/>
          <w:rtl/>
        </w:rPr>
        <w:t>عند</w:t>
      </w:r>
      <w:r>
        <w:rPr>
          <w:rFonts w:hint="cs"/>
          <w:rtl/>
        </w:rPr>
        <w:t xml:space="preserve"> </w:t>
      </w:r>
      <w:r w:rsidRPr="00A544A4">
        <w:rPr>
          <w:rFonts w:hint="cs"/>
          <w:rtl/>
        </w:rPr>
        <w:t>الولادة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فحص</w:t>
      </w:r>
      <w:r>
        <w:rPr>
          <w:rFonts w:hint="cs"/>
          <w:rtl/>
        </w:rPr>
        <w:t xml:space="preserve"> </w:t>
      </w:r>
      <w:r w:rsidRPr="00A544A4">
        <w:rPr>
          <w:rFonts w:hint="cs"/>
          <w:rtl/>
        </w:rPr>
        <w:t>طلبة</w:t>
      </w:r>
      <w:r>
        <w:rPr>
          <w:rFonts w:hint="cs"/>
          <w:rtl/>
        </w:rPr>
        <w:t xml:space="preserve"> </w:t>
      </w:r>
      <w:r w:rsidRPr="00A544A4">
        <w:rPr>
          <w:rFonts w:hint="cs"/>
          <w:rtl/>
        </w:rPr>
        <w:t>المدارس</w:t>
      </w:r>
      <w:r>
        <w:rPr>
          <w:rFonts w:hint="cs"/>
          <w:rtl/>
        </w:rPr>
        <w:t xml:space="preserve"> </w:t>
      </w:r>
      <w:r w:rsidRPr="00A544A4">
        <w:rPr>
          <w:rFonts w:hint="cs"/>
          <w:rtl/>
        </w:rPr>
        <w:t>الثانوية</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الاحتفال</w:t>
      </w:r>
      <w:r>
        <w:rPr>
          <w:rFonts w:hint="cs"/>
          <w:rtl/>
        </w:rPr>
        <w:t xml:space="preserve"> </w:t>
      </w:r>
      <w:r w:rsidRPr="00A544A4">
        <w:rPr>
          <w:rFonts w:hint="cs"/>
          <w:rtl/>
        </w:rPr>
        <w:t>باليوم</w:t>
      </w:r>
      <w:r>
        <w:rPr>
          <w:rFonts w:hint="cs"/>
          <w:rtl/>
        </w:rPr>
        <w:t xml:space="preserve"> </w:t>
      </w:r>
      <w:r w:rsidRPr="00A544A4">
        <w:rPr>
          <w:rFonts w:hint="cs"/>
          <w:rtl/>
        </w:rPr>
        <w:t>العالمي</w:t>
      </w:r>
      <w:r>
        <w:rPr>
          <w:rFonts w:hint="cs"/>
          <w:rtl/>
        </w:rPr>
        <w:t xml:space="preserve"> </w:t>
      </w:r>
      <w:r w:rsidRPr="00A544A4">
        <w:rPr>
          <w:rFonts w:hint="cs"/>
          <w:rtl/>
        </w:rPr>
        <w:t>للسكلر</w:t>
      </w:r>
      <w:r>
        <w:rPr>
          <w:rFonts w:hint="cs"/>
          <w:rtl/>
        </w:rPr>
        <w:t>.</w:t>
      </w:r>
    </w:p>
    <w:p w:rsidR="00632DB7" w:rsidRPr="00A544A4" w:rsidRDefault="00632DB7" w:rsidP="00632DB7">
      <w:pPr>
        <w:pStyle w:val="SingleTxtGA"/>
      </w:pPr>
      <w:r>
        <w:rPr>
          <w:rFonts w:eastAsia="Calibri" w:hint="cs"/>
          <w:rtl/>
        </w:rPr>
        <w:t>129-</w:t>
      </w:r>
      <w:r w:rsidRPr="00A544A4">
        <w:rPr>
          <w:rFonts w:eastAsia="Calibri"/>
        </w:rPr>
        <w:tab/>
      </w:r>
      <w:r w:rsidRPr="00A544A4">
        <w:rPr>
          <w:rFonts w:hint="cs"/>
          <w:rtl/>
          <w:lang w:bidi="ar-BH"/>
        </w:rPr>
        <w:t>وقد</w:t>
      </w:r>
      <w:r>
        <w:rPr>
          <w:rFonts w:hint="cs"/>
          <w:rtl/>
          <w:lang w:bidi="ar-BH"/>
        </w:rPr>
        <w:t xml:space="preserve"> </w:t>
      </w:r>
      <w:r w:rsidRPr="00A544A4">
        <w:rPr>
          <w:rFonts w:hint="cs"/>
          <w:rtl/>
          <w:lang w:bidi="ar-BH"/>
        </w:rPr>
        <w:t>كان</w:t>
      </w:r>
      <w:r>
        <w:rPr>
          <w:rFonts w:hint="cs"/>
          <w:rtl/>
          <w:lang w:bidi="ar-BH"/>
        </w:rPr>
        <w:t xml:space="preserve"> </w:t>
      </w:r>
      <w:r w:rsidRPr="00A544A4">
        <w:rPr>
          <w:rFonts w:hint="cs"/>
          <w:rtl/>
          <w:lang w:bidi="ar-BH"/>
        </w:rPr>
        <w:t>لوزارة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ممثلة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التغذية</w:t>
      </w:r>
      <w:r>
        <w:rPr>
          <w:rFonts w:hint="cs"/>
          <w:rtl/>
          <w:lang w:bidi="ar-BH"/>
        </w:rPr>
        <w:t xml:space="preserve"> </w:t>
      </w:r>
      <w:r w:rsidRPr="00A544A4">
        <w:rPr>
          <w:rFonts w:hint="cs"/>
          <w:rtl/>
          <w:lang w:bidi="ar-BH"/>
        </w:rPr>
        <w:t>جهوداً</w:t>
      </w:r>
      <w:r>
        <w:rPr>
          <w:rFonts w:hint="cs"/>
          <w:rtl/>
          <w:lang w:bidi="ar-BH"/>
        </w:rPr>
        <w:t xml:space="preserve"> </w:t>
      </w:r>
      <w:r w:rsidRPr="00A544A4">
        <w:rPr>
          <w:rFonts w:hint="cs"/>
          <w:rtl/>
          <w:lang w:bidi="ar-BH"/>
        </w:rPr>
        <w:t>كبيرة</w:t>
      </w:r>
      <w:r>
        <w:rPr>
          <w:rFonts w:hint="cs"/>
          <w:rtl/>
          <w:lang w:bidi="ar-BH"/>
        </w:rPr>
        <w:t xml:space="preserve"> </w:t>
      </w:r>
      <w:r w:rsidRPr="00A544A4">
        <w:rPr>
          <w:rFonts w:hint="cs"/>
          <w:rtl/>
          <w:lang w:bidi="ar-BH"/>
        </w:rPr>
        <w:t>للوقاية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فقر</w:t>
      </w:r>
      <w:r>
        <w:rPr>
          <w:rFonts w:hint="cs"/>
          <w:rtl/>
          <w:lang w:bidi="ar-BH"/>
        </w:rPr>
        <w:t xml:space="preserve"> </w:t>
      </w:r>
      <w:r w:rsidRPr="00A544A4">
        <w:rPr>
          <w:rFonts w:hint="cs"/>
          <w:rtl/>
          <w:lang w:bidi="ar-BH"/>
        </w:rPr>
        <w:t>الدم</w:t>
      </w:r>
      <w:r>
        <w:rPr>
          <w:rFonts w:hint="cs"/>
          <w:rtl/>
          <w:lang w:bidi="ar-BH"/>
        </w:rPr>
        <w:t xml:space="preserve"> </w:t>
      </w:r>
      <w:r w:rsidRPr="00A544A4">
        <w:rPr>
          <w:rFonts w:hint="cs"/>
          <w:rtl/>
          <w:lang w:bidi="ar-BH"/>
        </w:rPr>
        <w:t>وتخفيض</w:t>
      </w:r>
      <w:r>
        <w:rPr>
          <w:rFonts w:hint="cs"/>
          <w:rtl/>
          <w:lang w:bidi="ar-BH"/>
        </w:rPr>
        <w:t xml:space="preserve"> </w:t>
      </w:r>
      <w:r w:rsidRPr="00A544A4">
        <w:rPr>
          <w:rFonts w:hint="cs"/>
          <w:rtl/>
          <w:lang w:bidi="ar-BH"/>
        </w:rPr>
        <w:t>معدل</w:t>
      </w:r>
      <w:r>
        <w:rPr>
          <w:rFonts w:hint="cs"/>
          <w:rtl/>
          <w:lang w:bidi="ar-BH"/>
        </w:rPr>
        <w:t xml:space="preserve"> </w:t>
      </w:r>
      <w:r w:rsidRPr="00A544A4">
        <w:rPr>
          <w:rFonts w:hint="cs"/>
          <w:rtl/>
          <w:lang w:bidi="ar-BH"/>
        </w:rPr>
        <w:t>حدوثه</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التالي:</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مشروع</w:t>
      </w:r>
      <w:r>
        <w:rPr>
          <w:rFonts w:hint="cs"/>
          <w:rtl/>
        </w:rPr>
        <w:t xml:space="preserve"> </w:t>
      </w:r>
      <w:r w:rsidRPr="00A544A4">
        <w:rPr>
          <w:rFonts w:hint="cs"/>
          <w:rtl/>
        </w:rPr>
        <w:t>دعم</w:t>
      </w:r>
      <w:r>
        <w:rPr>
          <w:rFonts w:hint="cs"/>
          <w:rtl/>
        </w:rPr>
        <w:t xml:space="preserve"> </w:t>
      </w:r>
      <w:r w:rsidRPr="00A544A4">
        <w:rPr>
          <w:rFonts w:hint="cs"/>
          <w:rtl/>
        </w:rPr>
        <w:t>الطحين</w:t>
      </w:r>
      <w:r>
        <w:rPr>
          <w:rFonts w:hint="cs"/>
          <w:rtl/>
        </w:rPr>
        <w:t xml:space="preserve"> </w:t>
      </w:r>
      <w:r w:rsidRPr="00A544A4">
        <w:rPr>
          <w:rFonts w:hint="cs"/>
          <w:rtl/>
        </w:rPr>
        <w:t>بالحديد</w:t>
      </w:r>
      <w:r>
        <w:rPr>
          <w:rFonts w:hint="cs"/>
          <w:rtl/>
        </w:rPr>
        <w:t xml:space="preserve"> </w:t>
      </w:r>
      <w:r w:rsidRPr="00A544A4">
        <w:rPr>
          <w:rFonts w:hint="cs"/>
          <w:rtl/>
        </w:rPr>
        <w:t>وحمض</w:t>
      </w:r>
      <w:r>
        <w:rPr>
          <w:rFonts w:hint="cs"/>
          <w:rtl/>
        </w:rPr>
        <w:t xml:space="preserve"> </w:t>
      </w:r>
      <w:r w:rsidRPr="00A544A4">
        <w:rPr>
          <w:rFonts w:hint="cs"/>
          <w:rtl/>
        </w:rPr>
        <w:t>الفوليك</w:t>
      </w:r>
      <w:r>
        <w:rPr>
          <w:rFonts w:hint="cs"/>
          <w:rtl/>
        </w:rPr>
        <w:t xml:space="preserve"> </w:t>
      </w:r>
      <w:r w:rsidRPr="00A544A4">
        <w:rPr>
          <w:rFonts w:hint="cs"/>
          <w:rtl/>
        </w:rPr>
        <w:t>والذي</w:t>
      </w:r>
      <w:r>
        <w:rPr>
          <w:rFonts w:hint="cs"/>
          <w:rtl/>
        </w:rPr>
        <w:t xml:space="preserve"> </w:t>
      </w:r>
      <w:r w:rsidRPr="00A544A4">
        <w:rPr>
          <w:rFonts w:hint="cs"/>
          <w:rtl/>
        </w:rPr>
        <w:t>بدأ</w:t>
      </w:r>
      <w:r>
        <w:rPr>
          <w:rFonts w:hint="cs"/>
          <w:rtl/>
        </w:rPr>
        <w:t xml:space="preserve"> </w:t>
      </w:r>
      <w:r w:rsidRPr="00A544A4">
        <w:rPr>
          <w:rFonts w:hint="cs"/>
          <w:rtl/>
        </w:rPr>
        <w:t>عام</w:t>
      </w:r>
      <w:r>
        <w:rPr>
          <w:rFonts w:hint="cs"/>
          <w:rtl/>
        </w:rPr>
        <w:t xml:space="preserve"> </w:t>
      </w:r>
      <w:r w:rsidRPr="00A544A4">
        <w:rPr>
          <w:rFonts w:hint="cs"/>
          <w:rtl/>
        </w:rPr>
        <w:t>2001</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ويقوم</w:t>
      </w:r>
      <w:r>
        <w:rPr>
          <w:rFonts w:hint="cs"/>
          <w:rtl/>
        </w:rPr>
        <w:t xml:space="preserve"> </w:t>
      </w:r>
      <w:r w:rsidRPr="00A544A4">
        <w:rPr>
          <w:rFonts w:hint="cs"/>
          <w:rtl/>
        </w:rPr>
        <w:t>قسم</w:t>
      </w:r>
      <w:r>
        <w:rPr>
          <w:rFonts w:hint="cs"/>
          <w:rtl/>
        </w:rPr>
        <w:t xml:space="preserve"> </w:t>
      </w:r>
      <w:r w:rsidRPr="00A544A4">
        <w:rPr>
          <w:rFonts w:hint="cs"/>
          <w:rtl/>
        </w:rPr>
        <w:t>التغذية</w:t>
      </w:r>
      <w:r>
        <w:rPr>
          <w:rFonts w:hint="cs"/>
          <w:rtl/>
        </w:rPr>
        <w:t xml:space="preserve"> </w:t>
      </w:r>
      <w:r w:rsidRPr="00A544A4">
        <w:rPr>
          <w:rFonts w:hint="cs"/>
          <w:rtl/>
        </w:rPr>
        <w:t>بالتقييم</w:t>
      </w:r>
      <w:r>
        <w:rPr>
          <w:rFonts w:hint="cs"/>
          <w:rtl/>
        </w:rPr>
        <w:t xml:space="preserve"> </w:t>
      </w:r>
      <w:r w:rsidRPr="00A544A4">
        <w:rPr>
          <w:rFonts w:hint="cs"/>
          <w:rtl/>
        </w:rPr>
        <w:t>المستمر</w:t>
      </w:r>
      <w:r>
        <w:rPr>
          <w:rFonts w:hint="cs"/>
          <w:rtl/>
        </w:rPr>
        <w:t xml:space="preserve"> </w:t>
      </w:r>
      <w:r w:rsidRPr="00A544A4">
        <w:rPr>
          <w:rFonts w:hint="cs"/>
          <w:rtl/>
        </w:rPr>
        <w:t>لتطبيق</w:t>
      </w:r>
      <w:r>
        <w:rPr>
          <w:rFonts w:hint="cs"/>
          <w:rtl/>
        </w:rPr>
        <w:t xml:space="preserve"> </w:t>
      </w:r>
      <w:r w:rsidRPr="00A544A4">
        <w:rPr>
          <w:rFonts w:hint="cs"/>
          <w:rtl/>
        </w:rPr>
        <w:t>هذا</w:t>
      </w:r>
      <w:r>
        <w:rPr>
          <w:rFonts w:hint="cs"/>
          <w:rtl/>
        </w:rPr>
        <w:t xml:space="preserve"> </w:t>
      </w:r>
      <w:r w:rsidRPr="00A544A4">
        <w:rPr>
          <w:rFonts w:hint="cs"/>
          <w:rtl/>
        </w:rPr>
        <w:t>المشروع</w:t>
      </w:r>
      <w:r>
        <w:rPr>
          <w:rFonts w:hint="cs"/>
          <w:rtl/>
        </w:rPr>
        <w:t xml:space="preserve"> </w:t>
      </w:r>
      <w:r w:rsidRPr="00A544A4">
        <w:rPr>
          <w:rFonts w:hint="cs"/>
          <w:rtl/>
        </w:rPr>
        <w:t>وفي</w:t>
      </w:r>
      <w:r>
        <w:rPr>
          <w:rFonts w:hint="cs"/>
          <w:rtl/>
        </w:rPr>
        <w:t xml:space="preserve"> </w:t>
      </w:r>
      <w:r w:rsidRPr="00A544A4">
        <w:rPr>
          <w:rFonts w:hint="cs"/>
          <w:rtl/>
        </w:rPr>
        <w:t>عام</w:t>
      </w:r>
      <w:r>
        <w:rPr>
          <w:rFonts w:hint="cs"/>
          <w:rtl/>
        </w:rPr>
        <w:t xml:space="preserve"> </w:t>
      </w:r>
      <w:r w:rsidRPr="00A544A4">
        <w:rPr>
          <w:rFonts w:hint="cs"/>
          <w:rtl/>
        </w:rPr>
        <w:t>2009</w:t>
      </w:r>
      <w:r>
        <w:rPr>
          <w:rFonts w:hint="cs"/>
          <w:rtl/>
        </w:rPr>
        <w:t xml:space="preserve"> </w:t>
      </w:r>
      <w:r w:rsidRPr="00A544A4">
        <w:rPr>
          <w:rFonts w:hint="cs"/>
          <w:rtl/>
        </w:rPr>
        <w:t>تم</w:t>
      </w:r>
      <w:r>
        <w:rPr>
          <w:rFonts w:hint="cs"/>
          <w:rtl/>
        </w:rPr>
        <w:t xml:space="preserve"> </w:t>
      </w:r>
      <w:r w:rsidRPr="00A544A4">
        <w:rPr>
          <w:rFonts w:hint="cs"/>
          <w:rtl/>
        </w:rPr>
        <w:t>عمل</w:t>
      </w:r>
      <w:r>
        <w:rPr>
          <w:rFonts w:hint="cs"/>
          <w:rtl/>
        </w:rPr>
        <w:t xml:space="preserve"> </w:t>
      </w:r>
      <w:r w:rsidRPr="00A544A4">
        <w:rPr>
          <w:rFonts w:hint="cs"/>
          <w:rtl/>
        </w:rPr>
        <w:t>تحديث</w:t>
      </w:r>
      <w:r>
        <w:rPr>
          <w:rFonts w:hint="cs"/>
          <w:rtl/>
        </w:rPr>
        <w:t xml:space="preserve"> </w:t>
      </w:r>
      <w:r w:rsidRPr="00A544A4">
        <w:rPr>
          <w:rFonts w:hint="cs"/>
          <w:rtl/>
        </w:rPr>
        <w:t>وتقييم</w:t>
      </w:r>
      <w:r>
        <w:rPr>
          <w:rFonts w:hint="cs"/>
          <w:rtl/>
        </w:rPr>
        <w:t xml:space="preserve"> </w:t>
      </w:r>
      <w:r w:rsidRPr="00A544A4">
        <w:rPr>
          <w:rFonts w:hint="cs"/>
          <w:rtl/>
        </w:rPr>
        <w:t>لنظام</w:t>
      </w:r>
      <w:r>
        <w:rPr>
          <w:rFonts w:hint="cs"/>
          <w:rtl/>
        </w:rPr>
        <w:t xml:space="preserve"> </w:t>
      </w:r>
      <w:r w:rsidRPr="00A544A4">
        <w:rPr>
          <w:rFonts w:hint="cs"/>
          <w:rtl/>
        </w:rPr>
        <w:t>الرصد</w:t>
      </w:r>
      <w:r>
        <w:rPr>
          <w:rFonts w:hint="cs"/>
          <w:rtl/>
        </w:rPr>
        <w:t xml:space="preserve"> </w:t>
      </w:r>
      <w:r w:rsidRPr="00A544A4">
        <w:rPr>
          <w:rFonts w:hint="cs"/>
          <w:rtl/>
        </w:rPr>
        <w:t>بمساعدة</w:t>
      </w:r>
      <w:r>
        <w:rPr>
          <w:rFonts w:hint="cs"/>
          <w:rtl/>
        </w:rPr>
        <w:t xml:space="preserve"> </w:t>
      </w:r>
      <w:r w:rsidRPr="00A544A4">
        <w:rPr>
          <w:rFonts w:hint="cs"/>
          <w:rtl/>
        </w:rPr>
        <w:t>قسم</w:t>
      </w:r>
      <w:r>
        <w:rPr>
          <w:rFonts w:hint="cs"/>
          <w:rtl/>
        </w:rPr>
        <w:t xml:space="preserve"> </w:t>
      </w:r>
      <w:r w:rsidRPr="00A544A4">
        <w:rPr>
          <w:rFonts w:hint="cs"/>
          <w:rtl/>
        </w:rPr>
        <w:t>مراقبة</w:t>
      </w:r>
      <w:r>
        <w:rPr>
          <w:rFonts w:hint="cs"/>
          <w:rtl/>
        </w:rPr>
        <w:t xml:space="preserve"> </w:t>
      </w:r>
      <w:r w:rsidRPr="00A544A4">
        <w:rPr>
          <w:rFonts w:hint="cs"/>
          <w:rtl/>
        </w:rPr>
        <w:t>الأغذية</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تطبيق</w:t>
      </w:r>
      <w:r>
        <w:rPr>
          <w:rFonts w:hint="cs"/>
          <w:rtl/>
        </w:rPr>
        <w:t xml:space="preserve"> </w:t>
      </w:r>
      <w:r w:rsidRPr="00A544A4">
        <w:rPr>
          <w:rFonts w:hint="cs"/>
          <w:rtl/>
        </w:rPr>
        <w:t>دعم</w:t>
      </w:r>
      <w:r>
        <w:rPr>
          <w:rFonts w:hint="cs"/>
          <w:rtl/>
        </w:rPr>
        <w:t xml:space="preserve"> </w:t>
      </w:r>
      <w:r w:rsidRPr="00A544A4">
        <w:rPr>
          <w:rFonts w:hint="cs"/>
          <w:rtl/>
        </w:rPr>
        <w:t>الطحين</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شركة</w:t>
      </w:r>
      <w:r>
        <w:rPr>
          <w:rFonts w:hint="cs"/>
          <w:rtl/>
        </w:rPr>
        <w:t xml:space="preserve"> </w:t>
      </w:r>
      <w:r w:rsidRPr="00A544A4">
        <w:rPr>
          <w:rFonts w:hint="cs"/>
          <w:rtl/>
        </w:rPr>
        <w:t>البحرين</w:t>
      </w:r>
      <w:r>
        <w:rPr>
          <w:rFonts w:hint="cs"/>
          <w:rtl/>
        </w:rPr>
        <w:t xml:space="preserve"> </w:t>
      </w:r>
      <w:r w:rsidRPr="00A544A4">
        <w:rPr>
          <w:rFonts w:hint="cs"/>
          <w:rtl/>
        </w:rPr>
        <w:t>لمطاحن</w:t>
      </w:r>
      <w:r>
        <w:rPr>
          <w:rFonts w:hint="cs"/>
          <w:rtl/>
        </w:rPr>
        <w:t xml:space="preserve"> </w:t>
      </w:r>
      <w:r w:rsidRPr="00A544A4">
        <w:rPr>
          <w:rFonts w:hint="cs"/>
          <w:rtl/>
        </w:rPr>
        <w:t>الدقيق</w:t>
      </w:r>
      <w:r>
        <w:rPr>
          <w:rFonts w:hint="cs"/>
          <w:rtl/>
        </w:rPr>
        <w:t xml:space="preserve">؛ </w:t>
      </w:r>
    </w:p>
    <w:p w:rsidR="00632DB7" w:rsidRPr="006830D0" w:rsidRDefault="00632DB7" w:rsidP="00632DB7">
      <w:pPr>
        <w:pStyle w:val="SingleTxtGA"/>
        <w:rPr>
          <w:spacing w:val="-6"/>
        </w:rPr>
      </w:pPr>
      <w:r w:rsidRPr="006830D0">
        <w:rPr>
          <w:rFonts w:eastAsia="Calibri"/>
          <w:spacing w:val="-6"/>
          <w:sz w:val="30"/>
          <w:rtl/>
        </w:rPr>
        <w:tab/>
        <w:t>(</w:t>
      </w:r>
      <w:r w:rsidRPr="006830D0">
        <w:rPr>
          <w:rFonts w:eastAsia="Calibri" w:hint="eastAsia"/>
          <w:spacing w:val="-6"/>
          <w:sz w:val="30"/>
          <w:rtl/>
        </w:rPr>
        <w:t>ب</w:t>
      </w:r>
      <w:r w:rsidRPr="006830D0">
        <w:rPr>
          <w:rFonts w:eastAsia="Calibri"/>
          <w:spacing w:val="-6"/>
          <w:sz w:val="30"/>
          <w:rtl/>
        </w:rPr>
        <w:t>)</w:t>
      </w:r>
      <w:r w:rsidRPr="006830D0">
        <w:rPr>
          <w:rFonts w:eastAsia="Calibri"/>
          <w:spacing w:val="-6"/>
          <w:sz w:val="30"/>
          <w:rtl/>
        </w:rPr>
        <w:tab/>
      </w:r>
      <w:r w:rsidRPr="006830D0">
        <w:rPr>
          <w:rFonts w:hint="eastAsia"/>
          <w:spacing w:val="-6"/>
          <w:rtl/>
        </w:rPr>
        <w:t>إعطاء</w:t>
      </w:r>
      <w:r w:rsidRPr="006830D0">
        <w:rPr>
          <w:spacing w:val="-6"/>
          <w:rtl/>
        </w:rPr>
        <w:t xml:space="preserve"> </w:t>
      </w:r>
      <w:r w:rsidRPr="006830D0">
        <w:rPr>
          <w:rFonts w:hint="eastAsia"/>
          <w:spacing w:val="-6"/>
          <w:rtl/>
        </w:rPr>
        <w:t>الأمهات</w:t>
      </w:r>
      <w:r w:rsidRPr="006830D0">
        <w:rPr>
          <w:spacing w:val="-6"/>
          <w:rtl/>
        </w:rPr>
        <w:t xml:space="preserve"> </w:t>
      </w:r>
      <w:r w:rsidRPr="006830D0">
        <w:rPr>
          <w:rFonts w:hint="eastAsia"/>
          <w:spacing w:val="-6"/>
          <w:rtl/>
        </w:rPr>
        <w:t>الحوامل</w:t>
      </w:r>
      <w:r w:rsidRPr="006830D0">
        <w:rPr>
          <w:spacing w:val="-6"/>
          <w:rtl/>
        </w:rPr>
        <w:t xml:space="preserve"> </w:t>
      </w:r>
      <w:r w:rsidRPr="006830D0">
        <w:rPr>
          <w:rFonts w:hint="eastAsia"/>
          <w:spacing w:val="-6"/>
          <w:rtl/>
        </w:rPr>
        <w:t>مكملات</w:t>
      </w:r>
      <w:r w:rsidRPr="006830D0">
        <w:rPr>
          <w:spacing w:val="-6"/>
          <w:rtl/>
        </w:rPr>
        <w:t xml:space="preserve"> </w:t>
      </w:r>
      <w:r w:rsidRPr="006830D0">
        <w:rPr>
          <w:rFonts w:hint="eastAsia"/>
          <w:spacing w:val="-6"/>
          <w:rtl/>
        </w:rPr>
        <w:t>الحديد</w:t>
      </w:r>
      <w:r w:rsidRPr="006830D0">
        <w:rPr>
          <w:spacing w:val="-6"/>
          <w:rtl/>
        </w:rPr>
        <w:t xml:space="preserve"> </w:t>
      </w:r>
      <w:r w:rsidRPr="006830D0">
        <w:rPr>
          <w:rFonts w:hint="eastAsia"/>
          <w:spacing w:val="-6"/>
          <w:rtl/>
        </w:rPr>
        <w:t>وحمض</w:t>
      </w:r>
      <w:r w:rsidRPr="006830D0">
        <w:rPr>
          <w:spacing w:val="-6"/>
          <w:rtl/>
        </w:rPr>
        <w:t xml:space="preserve"> </w:t>
      </w:r>
      <w:r w:rsidRPr="006830D0">
        <w:rPr>
          <w:rFonts w:hint="eastAsia"/>
          <w:spacing w:val="-6"/>
          <w:rtl/>
        </w:rPr>
        <w:t>الفوليك،</w:t>
      </w:r>
      <w:r w:rsidRPr="006830D0">
        <w:rPr>
          <w:spacing w:val="-6"/>
          <w:rtl/>
        </w:rPr>
        <w:t xml:space="preserve"> </w:t>
      </w:r>
      <w:r w:rsidRPr="006830D0">
        <w:rPr>
          <w:rFonts w:hint="eastAsia"/>
          <w:spacing w:val="-6"/>
          <w:rtl/>
        </w:rPr>
        <w:t>في</w:t>
      </w:r>
      <w:r w:rsidRPr="006830D0">
        <w:rPr>
          <w:spacing w:val="-6"/>
          <w:rtl/>
        </w:rPr>
        <w:t xml:space="preserve"> </w:t>
      </w:r>
      <w:r w:rsidRPr="006830D0">
        <w:rPr>
          <w:rFonts w:hint="eastAsia"/>
          <w:spacing w:val="-6"/>
          <w:rtl/>
        </w:rPr>
        <w:t>حالة</w:t>
      </w:r>
      <w:r w:rsidRPr="006830D0">
        <w:rPr>
          <w:spacing w:val="-6"/>
          <w:rtl/>
        </w:rPr>
        <w:t xml:space="preserve"> </w:t>
      </w:r>
      <w:r w:rsidRPr="006830D0">
        <w:rPr>
          <w:rFonts w:hint="eastAsia"/>
          <w:spacing w:val="-6"/>
          <w:rtl/>
        </w:rPr>
        <w:t>الحاجة</w:t>
      </w:r>
      <w:r w:rsidRPr="006830D0">
        <w:rPr>
          <w:spacing w:val="-6"/>
          <w:rtl/>
        </w:rPr>
        <w:t xml:space="preserve"> </w:t>
      </w:r>
      <w:r w:rsidRPr="006830D0">
        <w:rPr>
          <w:rFonts w:hint="eastAsia"/>
          <w:spacing w:val="-6"/>
          <w:rtl/>
        </w:rPr>
        <w:t>اليها؛</w:t>
      </w:r>
    </w:p>
    <w:p w:rsidR="00632DB7" w:rsidRPr="006830D0" w:rsidRDefault="00632DB7" w:rsidP="00632DB7">
      <w:pPr>
        <w:pStyle w:val="SingleTxtGA"/>
        <w:rPr>
          <w:spacing w:val="-2"/>
        </w:rPr>
      </w:pPr>
      <w:r w:rsidRPr="006830D0">
        <w:rPr>
          <w:rFonts w:eastAsia="Calibri"/>
          <w:spacing w:val="-2"/>
          <w:sz w:val="30"/>
          <w:rtl/>
        </w:rPr>
        <w:tab/>
        <w:t>(</w:t>
      </w:r>
      <w:r w:rsidRPr="006830D0">
        <w:rPr>
          <w:rFonts w:eastAsia="Calibri" w:hint="eastAsia"/>
          <w:spacing w:val="-2"/>
          <w:sz w:val="30"/>
          <w:rtl/>
        </w:rPr>
        <w:t>ت</w:t>
      </w:r>
      <w:r w:rsidRPr="006830D0">
        <w:rPr>
          <w:rFonts w:eastAsia="Calibri"/>
          <w:spacing w:val="-2"/>
          <w:sz w:val="30"/>
          <w:rtl/>
        </w:rPr>
        <w:t>)</w:t>
      </w:r>
      <w:r w:rsidRPr="006830D0">
        <w:rPr>
          <w:rFonts w:eastAsia="Calibri"/>
          <w:spacing w:val="-2"/>
          <w:sz w:val="30"/>
          <w:rtl/>
        </w:rPr>
        <w:tab/>
      </w:r>
      <w:r w:rsidRPr="006830D0">
        <w:rPr>
          <w:rFonts w:hint="eastAsia"/>
          <w:spacing w:val="-2"/>
          <w:rtl/>
        </w:rPr>
        <w:t>عمل</w:t>
      </w:r>
      <w:r w:rsidRPr="006830D0">
        <w:rPr>
          <w:spacing w:val="-2"/>
          <w:rtl/>
        </w:rPr>
        <w:t xml:space="preserve"> </w:t>
      </w:r>
      <w:r w:rsidRPr="006830D0">
        <w:rPr>
          <w:rFonts w:hint="eastAsia"/>
          <w:spacing w:val="-2"/>
          <w:rtl/>
        </w:rPr>
        <w:t>الحملات</w:t>
      </w:r>
      <w:r w:rsidRPr="006830D0">
        <w:rPr>
          <w:spacing w:val="-2"/>
          <w:rtl/>
        </w:rPr>
        <w:t xml:space="preserve"> </w:t>
      </w:r>
      <w:r w:rsidRPr="006830D0">
        <w:rPr>
          <w:rFonts w:hint="eastAsia"/>
          <w:spacing w:val="-2"/>
          <w:rtl/>
        </w:rPr>
        <w:t>التوعوية</w:t>
      </w:r>
      <w:r w:rsidRPr="006830D0">
        <w:rPr>
          <w:spacing w:val="-2"/>
          <w:rtl/>
        </w:rPr>
        <w:t xml:space="preserve"> </w:t>
      </w:r>
      <w:r w:rsidRPr="006830D0">
        <w:rPr>
          <w:rFonts w:hint="eastAsia"/>
          <w:spacing w:val="-2"/>
          <w:rtl/>
        </w:rPr>
        <w:t>والمحاضرات</w:t>
      </w:r>
      <w:r w:rsidRPr="006830D0">
        <w:rPr>
          <w:spacing w:val="-2"/>
          <w:rtl/>
        </w:rPr>
        <w:t xml:space="preserve"> </w:t>
      </w:r>
      <w:r w:rsidRPr="006830D0">
        <w:rPr>
          <w:rFonts w:hint="eastAsia"/>
          <w:spacing w:val="-2"/>
          <w:rtl/>
        </w:rPr>
        <w:t>التثقيفية</w:t>
      </w:r>
      <w:r w:rsidRPr="006830D0">
        <w:rPr>
          <w:spacing w:val="-2"/>
          <w:rtl/>
        </w:rPr>
        <w:t xml:space="preserve"> </w:t>
      </w:r>
      <w:r w:rsidRPr="006830D0">
        <w:rPr>
          <w:rFonts w:hint="eastAsia"/>
          <w:spacing w:val="-2"/>
          <w:rtl/>
        </w:rPr>
        <w:t>والفعاليات</w:t>
      </w:r>
      <w:r w:rsidRPr="006830D0">
        <w:rPr>
          <w:spacing w:val="-2"/>
          <w:rtl/>
        </w:rPr>
        <w:t xml:space="preserve"> </w:t>
      </w:r>
      <w:r w:rsidRPr="006830D0">
        <w:rPr>
          <w:rFonts w:hint="eastAsia"/>
          <w:spacing w:val="-2"/>
          <w:rtl/>
        </w:rPr>
        <w:t>الاجتماعية</w:t>
      </w:r>
      <w:r w:rsidRPr="006830D0">
        <w:rPr>
          <w:spacing w:val="-2"/>
          <w:rtl/>
        </w:rPr>
        <w:t xml:space="preserve"> </w:t>
      </w:r>
      <w:r w:rsidRPr="006830D0">
        <w:rPr>
          <w:rFonts w:hint="eastAsia"/>
          <w:spacing w:val="-2"/>
          <w:rtl/>
        </w:rPr>
        <w:t>المخصصة</w:t>
      </w:r>
      <w:r w:rsidRPr="006830D0">
        <w:rPr>
          <w:spacing w:val="-2"/>
          <w:rtl/>
        </w:rPr>
        <w:t xml:space="preserve"> </w:t>
      </w:r>
      <w:r w:rsidRPr="006830D0">
        <w:rPr>
          <w:rFonts w:hint="eastAsia"/>
          <w:spacing w:val="-2"/>
          <w:rtl/>
        </w:rPr>
        <w:t>لزيادة</w:t>
      </w:r>
      <w:r w:rsidRPr="006830D0">
        <w:rPr>
          <w:spacing w:val="-2"/>
          <w:rtl/>
        </w:rPr>
        <w:t xml:space="preserve"> </w:t>
      </w:r>
      <w:r w:rsidRPr="006830D0">
        <w:rPr>
          <w:rFonts w:hint="eastAsia"/>
          <w:spacing w:val="-2"/>
          <w:rtl/>
        </w:rPr>
        <w:t>الوعي</w:t>
      </w:r>
      <w:r w:rsidRPr="006830D0">
        <w:rPr>
          <w:spacing w:val="-2"/>
          <w:rtl/>
        </w:rPr>
        <w:t xml:space="preserve"> </w:t>
      </w:r>
      <w:r w:rsidRPr="006830D0">
        <w:rPr>
          <w:rFonts w:hint="eastAsia"/>
          <w:spacing w:val="-2"/>
          <w:rtl/>
        </w:rPr>
        <w:t>لدى</w:t>
      </w:r>
      <w:r w:rsidRPr="006830D0">
        <w:rPr>
          <w:spacing w:val="-2"/>
          <w:rtl/>
        </w:rPr>
        <w:t xml:space="preserve"> </w:t>
      </w:r>
      <w:r w:rsidRPr="006830D0">
        <w:rPr>
          <w:rFonts w:hint="eastAsia"/>
          <w:spacing w:val="-2"/>
          <w:rtl/>
        </w:rPr>
        <w:t>أفراد</w:t>
      </w:r>
      <w:r w:rsidRPr="006830D0">
        <w:rPr>
          <w:spacing w:val="-2"/>
          <w:rtl/>
        </w:rPr>
        <w:t xml:space="preserve"> </w:t>
      </w:r>
      <w:r w:rsidRPr="006830D0">
        <w:rPr>
          <w:rFonts w:hint="eastAsia"/>
          <w:spacing w:val="-2"/>
          <w:rtl/>
        </w:rPr>
        <w:t>المجتمع؛</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افتتاح</w:t>
      </w:r>
      <w:r>
        <w:rPr>
          <w:rFonts w:hint="cs"/>
          <w:rtl/>
        </w:rPr>
        <w:t xml:space="preserve"> </w:t>
      </w:r>
      <w:r w:rsidRPr="00A544A4">
        <w:rPr>
          <w:rFonts w:hint="cs"/>
          <w:rtl/>
        </w:rPr>
        <w:t>مركز</w:t>
      </w:r>
      <w:r>
        <w:rPr>
          <w:rFonts w:hint="cs"/>
          <w:rtl/>
        </w:rPr>
        <w:t xml:space="preserve"> </w:t>
      </w:r>
      <w:r w:rsidRPr="00A544A4">
        <w:rPr>
          <w:rFonts w:hint="cs"/>
          <w:rtl/>
        </w:rPr>
        <w:t>أمراض</w:t>
      </w:r>
      <w:r>
        <w:rPr>
          <w:rFonts w:hint="cs"/>
          <w:rtl/>
        </w:rPr>
        <w:t xml:space="preserve"> </w:t>
      </w:r>
      <w:r w:rsidRPr="00A544A4">
        <w:rPr>
          <w:rFonts w:hint="cs"/>
          <w:rtl/>
        </w:rPr>
        <w:t>الدم</w:t>
      </w:r>
      <w:r>
        <w:rPr>
          <w:rFonts w:hint="cs"/>
          <w:rtl/>
        </w:rPr>
        <w:t xml:space="preserve"> </w:t>
      </w:r>
      <w:r w:rsidRPr="00A544A4">
        <w:rPr>
          <w:rFonts w:hint="cs"/>
          <w:rtl/>
        </w:rPr>
        <w:t>الوراثية</w:t>
      </w:r>
      <w:r>
        <w:rPr>
          <w:rFonts w:hint="cs"/>
          <w:rtl/>
        </w:rPr>
        <w:t xml:space="preserve"> </w:t>
      </w:r>
      <w:r w:rsidRPr="00A544A4">
        <w:rPr>
          <w:rFonts w:hint="cs"/>
          <w:rtl/>
        </w:rPr>
        <w:t>بمجمع</w:t>
      </w:r>
      <w:r>
        <w:rPr>
          <w:rFonts w:hint="cs"/>
          <w:rtl/>
        </w:rPr>
        <w:t xml:space="preserve"> </w:t>
      </w:r>
      <w:r w:rsidRPr="00A544A4">
        <w:rPr>
          <w:rFonts w:hint="cs"/>
          <w:rtl/>
        </w:rPr>
        <w:t>السلمانية</w:t>
      </w:r>
      <w:r>
        <w:rPr>
          <w:rFonts w:hint="cs"/>
          <w:rtl/>
        </w:rPr>
        <w:t xml:space="preserve"> </w:t>
      </w:r>
      <w:r w:rsidRPr="00A544A4">
        <w:rPr>
          <w:rFonts w:hint="cs"/>
          <w:rtl/>
        </w:rPr>
        <w:t>الطبي</w:t>
      </w:r>
      <w:r>
        <w:rPr>
          <w:rFonts w:hint="cs"/>
          <w:rtl/>
        </w:rPr>
        <w:t xml:space="preserve"> </w:t>
      </w:r>
      <w:r w:rsidRPr="00A544A4">
        <w:rPr>
          <w:rFonts w:hint="cs"/>
          <w:rtl/>
        </w:rPr>
        <w:t>في</w:t>
      </w:r>
      <w:r>
        <w:rPr>
          <w:rFonts w:hint="cs"/>
          <w:rtl/>
        </w:rPr>
        <w:t xml:space="preserve"> </w:t>
      </w:r>
      <w:r w:rsidRPr="00A544A4">
        <w:rPr>
          <w:rFonts w:hint="cs"/>
          <w:rtl/>
        </w:rPr>
        <w:t>فبراير</w:t>
      </w:r>
      <w:r>
        <w:rPr>
          <w:rFonts w:hint="cs"/>
          <w:rtl/>
        </w:rPr>
        <w:t xml:space="preserve"> </w:t>
      </w:r>
      <w:r w:rsidRPr="00A544A4">
        <w:rPr>
          <w:rFonts w:hint="cs"/>
          <w:rtl/>
        </w:rPr>
        <w:t>2014</w:t>
      </w:r>
      <w:r>
        <w:rPr>
          <w:rFonts w:hint="cs"/>
          <w:rtl/>
        </w:rPr>
        <w:t xml:space="preserve"> </w:t>
      </w:r>
      <w:r w:rsidRPr="00A544A4">
        <w:rPr>
          <w:rFonts w:hint="cs"/>
          <w:rtl/>
        </w:rPr>
        <w:t>وهو</w:t>
      </w:r>
      <w:r>
        <w:rPr>
          <w:rFonts w:hint="cs"/>
          <w:rtl/>
        </w:rPr>
        <w:t xml:space="preserve"> </w:t>
      </w:r>
      <w:r w:rsidRPr="00A544A4">
        <w:rPr>
          <w:rFonts w:hint="cs"/>
          <w:rtl/>
        </w:rPr>
        <w:t>أكبر</w:t>
      </w:r>
      <w:r>
        <w:rPr>
          <w:rFonts w:hint="cs"/>
          <w:rtl/>
        </w:rPr>
        <w:t xml:space="preserve"> </w:t>
      </w:r>
      <w:r w:rsidRPr="00A544A4">
        <w:rPr>
          <w:rFonts w:hint="cs"/>
          <w:rtl/>
        </w:rPr>
        <w:t>مركز</w:t>
      </w:r>
      <w:r>
        <w:rPr>
          <w:rFonts w:hint="cs"/>
          <w:rtl/>
        </w:rPr>
        <w:t xml:space="preserve"> </w:t>
      </w:r>
      <w:r w:rsidRPr="00A544A4">
        <w:rPr>
          <w:rFonts w:hint="cs"/>
          <w:rtl/>
        </w:rPr>
        <w:t>طبي</w:t>
      </w:r>
      <w:r>
        <w:rPr>
          <w:rFonts w:hint="cs"/>
          <w:rtl/>
        </w:rPr>
        <w:t xml:space="preserve"> </w:t>
      </w:r>
      <w:r w:rsidRPr="00A544A4">
        <w:rPr>
          <w:rFonts w:hint="cs"/>
          <w:rtl/>
        </w:rPr>
        <w:t>علاجي</w:t>
      </w:r>
      <w:r>
        <w:rPr>
          <w:rFonts w:hint="cs"/>
          <w:rtl/>
        </w:rPr>
        <w:t xml:space="preserve"> </w:t>
      </w:r>
      <w:r w:rsidRPr="00A544A4">
        <w:rPr>
          <w:rFonts w:hint="cs"/>
          <w:rtl/>
        </w:rPr>
        <w:t>في</w:t>
      </w:r>
      <w:r>
        <w:rPr>
          <w:rFonts w:hint="cs"/>
          <w:rtl/>
        </w:rPr>
        <w:t xml:space="preserve"> </w:t>
      </w:r>
      <w:r w:rsidRPr="00A544A4">
        <w:rPr>
          <w:rFonts w:hint="cs"/>
          <w:rtl/>
        </w:rPr>
        <w:t>المنطقة</w:t>
      </w:r>
      <w:r>
        <w:rPr>
          <w:rFonts w:hint="cs"/>
          <w:rtl/>
        </w:rPr>
        <w:t xml:space="preserve"> </w:t>
      </w:r>
      <w:r w:rsidRPr="00A544A4">
        <w:rPr>
          <w:rFonts w:hint="cs"/>
          <w:rtl/>
        </w:rPr>
        <w:t>لأمراض</w:t>
      </w:r>
      <w:r>
        <w:rPr>
          <w:rFonts w:hint="cs"/>
          <w:rtl/>
        </w:rPr>
        <w:t xml:space="preserve"> </w:t>
      </w:r>
      <w:r w:rsidRPr="00A544A4">
        <w:rPr>
          <w:rFonts w:hint="cs"/>
          <w:rtl/>
        </w:rPr>
        <w:t>الدم</w:t>
      </w:r>
      <w:r>
        <w:rPr>
          <w:rFonts w:hint="cs"/>
          <w:rtl/>
        </w:rPr>
        <w:t xml:space="preserve"> </w:t>
      </w:r>
      <w:r w:rsidRPr="00A544A4">
        <w:rPr>
          <w:rFonts w:hint="cs"/>
          <w:rtl/>
        </w:rPr>
        <w:t>الوراثية</w:t>
      </w:r>
      <w:r>
        <w:rPr>
          <w:rFonts w:hint="cs"/>
          <w:rtl/>
        </w:rPr>
        <w:t xml:space="preserve"> </w:t>
      </w:r>
      <w:r w:rsidRPr="00A544A4">
        <w:rPr>
          <w:rFonts w:hint="cs"/>
          <w:rtl/>
        </w:rPr>
        <w:t>بسعة</w:t>
      </w:r>
      <w:r>
        <w:rPr>
          <w:rFonts w:hint="cs"/>
          <w:rtl/>
        </w:rPr>
        <w:t xml:space="preserve"> </w:t>
      </w:r>
      <w:r w:rsidRPr="00A544A4">
        <w:rPr>
          <w:rFonts w:hint="cs"/>
          <w:rtl/>
        </w:rPr>
        <w:t>90</w:t>
      </w:r>
      <w:r>
        <w:rPr>
          <w:rFonts w:hint="cs"/>
          <w:rtl/>
        </w:rPr>
        <w:t xml:space="preserve"> </w:t>
      </w:r>
      <w:r w:rsidRPr="00A544A4">
        <w:rPr>
          <w:rFonts w:hint="cs"/>
          <w:rtl/>
        </w:rPr>
        <w:t>سريراً</w:t>
      </w:r>
      <w:r>
        <w:rPr>
          <w:rFonts w:hint="cs"/>
          <w:rtl/>
        </w:rPr>
        <w:t xml:space="preserve"> </w:t>
      </w:r>
      <w:r w:rsidRPr="00A544A4">
        <w:rPr>
          <w:rFonts w:hint="cs"/>
          <w:rtl/>
        </w:rPr>
        <w:t>وتم</w:t>
      </w:r>
      <w:r>
        <w:rPr>
          <w:rFonts w:hint="cs"/>
          <w:rtl/>
        </w:rPr>
        <w:t xml:space="preserve"> </w:t>
      </w:r>
      <w:r w:rsidRPr="00A544A4">
        <w:rPr>
          <w:rFonts w:hint="cs"/>
          <w:rtl/>
        </w:rPr>
        <w:t>إنشاؤه</w:t>
      </w:r>
      <w:r>
        <w:rPr>
          <w:rFonts w:hint="cs"/>
          <w:rtl/>
        </w:rPr>
        <w:t xml:space="preserve"> </w:t>
      </w:r>
      <w:r w:rsidRPr="00A544A4">
        <w:rPr>
          <w:rFonts w:hint="cs"/>
          <w:rtl/>
        </w:rPr>
        <w:t>بأعلى</w:t>
      </w:r>
      <w:r>
        <w:rPr>
          <w:rFonts w:hint="cs"/>
          <w:rtl/>
        </w:rPr>
        <w:t xml:space="preserve"> </w:t>
      </w:r>
      <w:r w:rsidRPr="00A544A4">
        <w:rPr>
          <w:rFonts w:hint="cs"/>
          <w:rtl/>
        </w:rPr>
        <w:t>المستويات</w:t>
      </w:r>
      <w:r>
        <w:rPr>
          <w:rFonts w:hint="cs"/>
          <w:rtl/>
        </w:rPr>
        <w:t xml:space="preserve"> </w:t>
      </w:r>
      <w:r w:rsidRPr="00A544A4">
        <w:rPr>
          <w:rFonts w:hint="cs"/>
          <w:rtl/>
        </w:rPr>
        <w:t>التقنية</w:t>
      </w:r>
      <w:r>
        <w:rPr>
          <w:rFonts w:hint="cs"/>
          <w:rtl/>
        </w:rPr>
        <w:t xml:space="preserve"> </w:t>
      </w:r>
      <w:r w:rsidRPr="00A544A4">
        <w:rPr>
          <w:rFonts w:hint="cs"/>
          <w:rtl/>
        </w:rPr>
        <w:t>والفنية</w:t>
      </w:r>
      <w:r>
        <w:rPr>
          <w:rFonts w:hint="cs"/>
          <w:rtl/>
        </w:rPr>
        <w:t xml:space="preserve"> </w:t>
      </w:r>
      <w:r w:rsidRPr="00A544A4">
        <w:rPr>
          <w:rFonts w:hint="cs"/>
          <w:rtl/>
        </w:rPr>
        <w:t>وضم</w:t>
      </w:r>
      <w:r>
        <w:rPr>
          <w:rFonts w:hint="cs"/>
          <w:rtl/>
        </w:rPr>
        <w:t xml:space="preserve"> </w:t>
      </w:r>
      <w:r w:rsidRPr="00A544A4">
        <w:rPr>
          <w:rFonts w:hint="cs"/>
          <w:rtl/>
        </w:rPr>
        <w:t>قسماً</w:t>
      </w:r>
      <w:r>
        <w:rPr>
          <w:rFonts w:hint="cs"/>
          <w:rtl/>
        </w:rPr>
        <w:t xml:space="preserve"> </w:t>
      </w:r>
      <w:r w:rsidRPr="00A544A4">
        <w:rPr>
          <w:rFonts w:hint="cs"/>
          <w:rtl/>
        </w:rPr>
        <w:t>للحوادث</w:t>
      </w:r>
      <w:r>
        <w:rPr>
          <w:rFonts w:hint="cs"/>
          <w:rtl/>
        </w:rPr>
        <w:t xml:space="preserve"> </w:t>
      </w:r>
      <w:r w:rsidRPr="00A544A4">
        <w:rPr>
          <w:rFonts w:hint="cs"/>
          <w:rtl/>
        </w:rPr>
        <w:t>والطوارئ</w:t>
      </w:r>
      <w:r>
        <w:rPr>
          <w:rFonts w:hint="cs"/>
          <w:rtl/>
        </w:rPr>
        <w:t xml:space="preserve"> </w:t>
      </w:r>
      <w:r w:rsidRPr="00A544A4">
        <w:rPr>
          <w:rFonts w:hint="cs"/>
          <w:rtl/>
        </w:rPr>
        <w:t>وعيادات</w:t>
      </w:r>
      <w:r>
        <w:rPr>
          <w:rFonts w:hint="cs"/>
          <w:rtl/>
        </w:rPr>
        <w:t xml:space="preserve"> </w:t>
      </w:r>
      <w:r w:rsidRPr="00A544A4">
        <w:rPr>
          <w:rFonts w:hint="cs"/>
          <w:rtl/>
        </w:rPr>
        <w:t>تخصصية</w:t>
      </w:r>
      <w:r>
        <w:rPr>
          <w:rFonts w:hint="cs"/>
          <w:rtl/>
        </w:rPr>
        <w:t xml:space="preserve"> </w:t>
      </w:r>
      <w:r w:rsidRPr="00A544A4">
        <w:rPr>
          <w:rFonts w:hint="cs"/>
          <w:rtl/>
        </w:rPr>
        <w:t>متنوعة</w:t>
      </w:r>
      <w:r>
        <w:rPr>
          <w:rFonts w:hint="cs"/>
          <w:rtl/>
        </w:rPr>
        <w:t xml:space="preserve"> </w:t>
      </w:r>
      <w:r w:rsidRPr="00A544A4">
        <w:rPr>
          <w:rFonts w:hint="cs"/>
          <w:rtl/>
        </w:rPr>
        <w:t>تقدم</w:t>
      </w:r>
      <w:r>
        <w:rPr>
          <w:rFonts w:hint="cs"/>
          <w:rtl/>
        </w:rPr>
        <w:t xml:space="preserve"> </w:t>
      </w:r>
      <w:r w:rsidRPr="00A544A4">
        <w:rPr>
          <w:rFonts w:hint="cs"/>
          <w:rtl/>
        </w:rPr>
        <w:t>خدمات</w:t>
      </w:r>
      <w:r>
        <w:rPr>
          <w:rFonts w:hint="cs"/>
          <w:rtl/>
        </w:rPr>
        <w:t xml:space="preserve"> </w:t>
      </w:r>
      <w:r w:rsidRPr="00A544A4">
        <w:rPr>
          <w:rFonts w:hint="cs"/>
          <w:rtl/>
        </w:rPr>
        <w:t>علاجية</w:t>
      </w:r>
      <w:r>
        <w:rPr>
          <w:rFonts w:hint="cs"/>
          <w:rtl/>
        </w:rPr>
        <w:t xml:space="preserve"> </w:t>
      </w:r>
      <w:r w:rsidRPr="00A544A4">
        <w:rPr>
          <w:rFonts w:hint="cs"/>
          <w:rtl/>
        </w:rPr>
        <w:t>وتشخيصية</w:t>
      </w:r>
      <w:r>
        <w:rPr>
          <w:rFonts w:hint="cs"/>
          <w:rtl/>
        </w:rPr>
        <w:t xml:space="preserve"> </w:t>
      </w:r>
      <w:r w:rsidRPr="00A544A4">
        <w:rPr>
          <w:rFonts w:hint="cs"/>
          <w:rtl/>
        </w:rPr>
        <w:t>للمرضى</w:t>
      </w:r>
      <w:r>
        <w:rPr>
          <w:rFonts w:hint="cs"/>
          <w:rtl/>
        </w:rPr>
        <w:t xml:space="preserve"> </w:t>
      </w:r>
      <w:r w:rsidRPr="00A544A4">
        <w:rPr>
          <w:rFonts w:hint="cs"/>
          <w:rtl/>
        </w:rPr>
        <w:t>خصوصاً</w:t>
      </w:r>
      <w:r>
        <w:rPr>
          <w:rFonts w:hint="cs"/>
          <w:rtl/>
        </w:rPr>
        <w:t xml:space="preserve"> </w:t>
      </w:r>
      <w:r w:rsidRPr="00A544A4">
        <w:rPr>
          <w:rFonts w:hint="cs"/>
          <w:rtl/>
        </w:rPr>
        <w:t>مرضى</w:t>
      </w:r>
      <w:r>
        <w:rPr>
          <w:rFonts w:hint="cs"/>
          <w:rtl/>
        </w:rPr>
        <w:t xml:space="preserve"> </w:t>
      </w:r>
      <w:r w:rsidRPr="00A544A4">
        <w:rPr>
          <w:rFonts w:hint="cs"/>
          <w:rtl/>
        </w:rPr>
        <w:t>فقر</w:t>
      </w:r>
      <w:r>
        <w:rPr>
          <w:rFonts w:hint="cs"/>
          <w:rtl/>
        </w:rPr>
        <w:t xml:space="preserve"> </w:t>
      </w:r>
      <w:r w:rsidRPr="00A544A4">
        <w:rPr>
          <w:rFonts w:hint="cs"/>
          <w:rtl/>
        </w:rPr>
        <w:t>الدم</w:t>
      </w:r>
      <w:r>
        <w:rPr>
          <w:rFonts w:hint="cs"/>
          <w:rtl/>
        </w:rPr>
        <w:t xml:space="preserve"> </w:t>
      </w:r>
      <w:r w:rsidRPr="00A544A4">
        <w:rPr>
          <w:rFonts w:hint="cs"/>
          <w:rtl/>
        </w:rPr>
        <w:t>المنجلي</w:t>
      </w:r>
      <w:r>
        <w:rPr>
          <w:rFonts w:hint="cs"/>
          <w:rtl/>
        </w:rPr>
        <w:t xml:space="preserve"> </w:t>
      </w:r>
      <w:r w:rsidRPr="00A544A4">
        <w:rPr>
          <w:rFonts w:hint="cs"/>
          <w:rtl/>
        </w:rPr>
        <w:t>(السكلر).</w:t>
      </w:r>
    </w:p>
    <w:p w:rsidR="00632DB7" w:rsidRPr="00A544A4" w:rsidRDefault="00632DB7" w:rsidP="00632DB7">
      <w:pPr>
        <w:pStyle w:val="H23GA"/>
      </w:pPr>
      <w:r>
        <w:rPr>
          <w:rtl/>
          <w:lang w:bidi="ar-MA"/>
        </w:rPr>
        <w:lastRenderedPageBreak/>
        <w:tab/>
      </w:r>
      <w:r>
        <w:rPr>
          <w:rtl/>
          <w:lang w:bidi="ar-MA"/>
        </w:rPr>
        <w:tab/>
      </w:r>
      <w:r w:rsidRPr="00A544A4">
        <w:rPr>
          <w:rFonts w:hint="cs"/>
          <w:rtl/>
          <w:lang w:bidi="ar-MA"/>
        </w:rPr>
        <w:t>الرضاعة</w:t>
      </w:r>
      <w:r>
        <w:rPr>
          <w:rFonts w:hint="cs"/>
          <w:rtl/>
          <w:lang w:bidi="ar-MA"/>
        </w:rPr>
        <w:t xml:space="preserve"> </w:t>
      </w:r>
      <w:r w:rsidRPr="00A544A4">
        <w:rPr>
          <w:rFonts w:hint="cs"/>
          <w:rtl/>
          <w:lang w:bidi="ar-MA"/>
        </w:rPr>
        <w:t>الطبيعية</w:t>
      </w:r>
    </w:p>
    <w:p w:rsidR="00632DB7" w:rsidRPr="00A544A4" w:rsidRDefault="00632DB7" w:rsidP="00632DB7">
      <w:pPr>
        <w:pStyle w:val="H23GA"/>
        <w:rPr>
          <w:rtl/>
          <w:lang w:bidi="ar-MA"/>
        </w:rPr>
      </w:pPr>
      <w:r>
        <w:rPr>
          <w:rtl/>
        </w:rPr>
        <w:tab/>
      </w:r>
      <w:r>
        <w:rPr>
          <w:rtl/>
        </w:rPr>
        <w:tab/>
      </w:r>
      <w:r w:rsidRPr="00A544A4">
        <w:rPr>
          <w:rFonts w:hint="cs"/>
          <w:rtl/>
        </w:rPr>
        <w:t>الفقرة</w:t>
      </w:r>
      <w:r>
        <w:rPr>
          <w:rFonts w:hint="cs"/>
          <w:rtl/>
        </w:rPr>
        <w:t xml:space="preserve"> </w:t>
      </w:r>
      <w:r w:rsidRPr="00A544A4">
        <w:rPr>
          <w:rFonts w:hint="cs"/>
          <w:rtl/>
        </w:rPr>
        <w:t>58</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المتعلقة</w:t>
      </w:r>
      <w:r>
        <w:rPr>
          <w:rFonts w:hint="cs"/>
          <w:rtl/>
        </w:rPr>
        <w:t xml:space="preserve"> </w:t>
      </w:r>
      <w:r w:rsidRPr="00A544A4">
        <w:rPr>
          <w:rFonts w:hint="cs"/>
          <w:rtl/>
        </w:rPr>
        <w:t>بإنشاء</w:t>
      </w:r>
      <w:r>
        <w:rPr>
          <w:rFonts w:hint="cs"/>
          <w:rtl/>
        </w:rPr>
        <w:t xml:space="preserve"> </w:t>
      </w:r>
      <w:r w:rsidRPr="00A544A4">
        <w:rPr>
          <w:rFonts w:hint="cs"/>
          <w:rtl/>
        </w:rPr>
        <w:t>لجنة</w:t>
      </w:r>
      <w:r>
        <w:rPr>
          <w:rFonts w:hint="cs"/>
          <w:rtl/>
        </w:rPr>
        <w:t xml:space="preserve"> </w:t>
      </w:r>
      <w:r w:rsidRPr="00A544A4">
        <w:rPr>
          <w:rFonts w:hint="cs"/>
          <w:rtl/>
        </w:rPr>
        <w:t>وطنية</w:t>
      </w:r>
      <w:r>
        <w:rPr>
          <w:rFonts w:hint="cs"/>
          <w:rtl/>
        </w:rPr>
        <w:t xml:space="preserve"> </w:t>
      </w:r>
      <w:r w:rsidRPr="00A544A4">
        <w:rPr>
          <w:rFonts w:hint="cs"/>
          <w:rtl/>
        </w:rPr>
        <w:t>للرضاعة</w:t>
      </w:r>
      <w:r>
        <w:rPr>
          <w:rFonts w:hint="cs"/>
          <w:rtl/>
        </w:rPr>
        <w:t xml:space="preserve"> </w:t>
      </w:r>
      <w:r w:rsidRPr="00A544A4">
        <w:rPr>
          <w:rFonts w:hint="cs"/>
          <w:rtl/>
        </w:rPr>
        <w:t>الطبيعية</w:t>
      </w:r>
      <w:r>
        <w:rPr>
          <w:rFonts w:hint="cs"/>
          <w:rtl/>
        </w:rPr>
        <w:t xml:space="preserve"> </w:t>
      </w:r>
      <w:r w:rsidRPr="00A544A4">
        <w:rPr>
          <w:rFonts w:hint="cs"/>
          <w:rtl/>
        </w:rPr>
        <w:t>وبجمع</w:t>
      </w:r>
      <w:r>
        <w:rPr>
          <w:rFonts w:hint="cs"/>
          <w:rtl/>
        </w:rPr>
        <w:t xml:space="preserve"> </w:t>
      </w:r>
      <w:r w:rsidRPr="00A544A4">
        <w:rPr>
          <w:rFonts w:hint="cs"/>
          <w:rtl/>
        </w:rPr>
        <w:t>البيانات</w:t>
      </w:r>
      <w:r>
        <w:rPr>
          <w:rFonts w:hint="cs"/>
          <w:rtl/>
        </w:rPr>
        <w:t xml:space="preserve"> </w:t>
      </w:r>
      <w:r w:rsidRPr="00A544A4">
        <w:rPr>
          <w:rFonts w:hint="cs"/>
          <w:rtl/>
        </w:rPr>
        <w:t>ذات</w:t>
      </w:r>
      <w:r>
        <w:rPr>
          <w:rFonts w:hint="cs"/>
          <w:rtl/>
        </w:rPr>
        <w:t xml:space="preserve"> </w:t>
      </w:r>
      <w:r w:rsidRPr="00A544A4">
        <w:rPr>
          <w:rFonts w:hint="cs"/>
          <w:rtl/>
        </w:rPr>
        <w:t>العلاقة</w:t>
      </w:r>
    </w:p>
    <w:p w:rsidR="00632DB7" w:rsidRPr="00A544A4" w:rsidRDefault="00632DB7" w:rsidP="00632DB7">
      <w:pPr>
        <w:pStyle w:val="SingleTxtGA"/>
        <w:rPr>
          <w:rtl/>
        </w:rPr>
      </w:pPr>
      <w:r w:rsidRPr="00A544A4">
        <w:rPr>
          <w:rFonts w:eastAsia="Calibri"/>
          <w:rtl/>
        </w:rPr>
        <w:t>130-</w:t>
      </w:r>
      <w:r w:rsidRPr="00A544A4">
        <w:rPr>
          <w:rFonts w:eastAsia="Calibri"/>
          <w:rtl/>
        </w:rPr>
        <w:tab/>
      </w:r>
      <w:r w:rsidRPr="00A544A4">
        <w:rPr>
          <w:rFonts w:hint="cs"/>
          <w:rtl/>
        </w:rPr>
        <w:t>استجابة</w:t>
      </w:r>
      <w:r>
        <w:rPr>
          <w:rFonts w:hint="cs"/>
          <w:rtl/>
        </w:rPr>
        <w:t xml:space="preserve"> </w:t>
      </w:r>
      <w:r w:rsidRPr="00A544A4">
        <w:rPr>
          <w:rFonts w:hint="cs"/>
          <w:rtl/>
        </w:rPr>
        <w:t>لهذه</w:t>
      </w:r>
      <w:r>
        <w:rPr>
          <w:rFonts w:hint="cs"/>
          <w:rtl/>
        </w:rPr>
        <w:t xml:space="preserve"> </w:t>
      </w:r>
      <w:r w:rsidRPr="00A544A4">
        <w:rPr>
          <w:rFonts w:hint="cs"/>
          <w:rtl/>
        </w:rPr>
        <w:t>التوصية</w:t>
      </w:r>
      <w:r>
        <w:rPr>
          <w:rFonts w:hint="cs"/>
          <w:rtl/>
        </w:rPr>
        <w:t xml:space="preserve"> </w:t>
      </w:r>
      <w:r w:rsidRPr="00A544A4">
        <w:rPr>
          <w:rFonts w:hint="cs"/>
          <w:rtl/>
        </w:rPr>
        <w:t>نستعرض</w:t>
      </w:r>
      <w:r>
        <w:rPr>
          <w:rFonts w:hint="cs"/>
          <w:rtl/>
        </w:rPr>
        <w:t xml:space="preserve"> </w:t>
      </w:r>
      <w:r w:rsidRPr="00A544A4">
        <w:rPr>
          <w:rFonts w:hint="cs"/>
          <w:rtl/>
        </w:rPr>
        <w:t>هنا</w:t>
      </w:r>
      <w:r>
        <w:rPr>
          <w:rFonts w:hint="cs"/>
          <w:rtl/>
        </w:rPr>
        <w:t xml:space="preserve"> </w:t>
      </w:r>
      <w:r w:rsidRPr="00A544A4">
        <w:rPr>
          <w:rFonts w:hint="cs"/>
          <w:rtl/>
        </w:rPr>
        <w:t>جهود</w:t>
      </w:r>
      <w:r>
        <w:rPr>
          <w:rFonts w:hint="cs"/>
          <w:rtl/>
        </w:rPr>
        <w:t xml:space="preserve"> </w:t>
      </w:r>
      <w:r w:rsidRPr="00A544A4">
        <w:rPr>
          <w:rFonts w:hint="cs"/>
          <w:rtl/>
        </w:rPr>
        <w:t>المملكة</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تشجيع</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فقد</w:t>
      </w:r>
      <w:r>
        <w:rPr>
          <w:rFonts w:hint="cs"/>
          <w:rtl/>
        </w:rPr>
        <w:t xml:space="preserve"> </w:t>
      </w:r>
      <w:r w:rsidRPr="00A544A4">
        <w:rPr>
          <w:rFonts w:hint="cs"/>
          <w:rtl/>
        </w:rPr>
        <w:t>حرصت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ممثلة</w:t>
      </w:r>
      <w:r>
        <w:rPr>
          <w:rFonts w:hint="cs"/>
          <w:rtl/>
        </w:rPr>
        <w:t xml:space="preserve"> </w:t>
      </w:r>
      <w:r w:rsidRPr="00A544A4">
        <w:rPr>
          <w:rFonts w:hint="cs"/>
          <w:rtl/>
        </w:rPr>
        <w:t>في</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على</w:t>
      </w:r>
      <w:r>
        <w:rPr>
          <w:rFonts w:hint="cs"/>
          <w:rtl/>
        </w:rPr>
        <w:t xml:space="preserve"> </w:t>
      </w:r>
      <w:r w:rsidRPr="00A544A4">
        <w:rPr>
          <w:rFonts w:hint="cs"/>
          <w:rtl/>
        </w:rPr>
        <w:t>دعم</w:t>
      </w:r>
      <w:r>
        <w:rPr>
          <w:rFonts w:hint="cs"/>
          <w:rtl/>
        </w:rPr>
        <w:t xml:space="preserve"> </w:t>
      </w:r>
      <w:r w:rsidRPr="00A544A4">
        <w:rPr>
          <w:rFonts w:hint="cs"/>
          <w:rtl/>
        </w:rPr>
        <w:t>وتشجيع</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بدأت</w:t>
      </w:r>
      <w:r>
        <w:rPr>
          <w:rFonts w:hint="cs"/>
          <w:rtl/>
        </w:rPr>
        <w:t xml:space="preserve"> </w:t>
      </w:r>
      <w:r w:rsidRPr="00A544A4">
        <w:rPr>
          <w:rFonts w:hint="cs"/>
          <w:rtl/>
        </w:rPr>
        <w:t>بتشكيل</w:t>
      </w:r>
      <w:r>
        <w:rPr>
          <w:rFonts w:hint="cs"/>
          <w:rtl/>
        </w:rPr>
        <w:t xml:space="preserve"> </w:t>
      </w:r>
      <w:r w:rsidRPr="00A544A4">
        <w:rPr>
          <w:rFonts w:hint="cs"/>
          <w:rtl/>
        </w:rPr>
        <w:t>لجنة</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عام</w:t>
      </w:r>
      <w:r>
        <w:rPr>
          <w:rFonts w:hint="cs"/>
          <w:rtl/>
        </w:rPr>
        <w:t xml:space="preserve"> </w:t>
      </w:r>
      <w:r w:rsidRPr="00A544A4">
        <w:rPr>
          <w:rFonts w:hint="cs"/>
          <w:rtl/>
        </w:rPr>
        <w:t>1992</w:t>
      </w:r>
      <w:r>
        <w:rPr>
          <w:rFonts w:hint="cs"/>
          <w:rtl/>
        </w:rPr>
        <w:t xml:space="preserve"> </w:t>
      </w:r>
      <w:r w:rsidRPr="00A544A4">
        <w:rPr>
          <w:rFonts w:hint="cs"/>
          <w:rtl/>
        </w:rPr>
        <w:t>لوضع</w:t>
      </w:r>
      <w:r>
        <w:rPr>
          <w:rFonts w:hint="cs"/>
          <w:rtl/>
        </w:rPr>
        <w:t xml:space="preserve"> </w:t>
      </w:r>
      <w:r w:rsidRPr="00A544A4">
        <w:rPr>
          <w:rFonts w:hint="cs"/>
          <w:rtl/>
        </w:rPr>
        <w:t>استراتيجية</w:t>
      </w:r>
      <w:r>
        <w:rPr>
          <w:rFonts w:hint="cs"/>
          <w:rtl/>
        </w:rPr>
        <w:t xml:space="preserve"> </w:t>
      </w:r>
      <w:r w:rsidRPr="00A544A4">
        <w:rPr>
          <w:rFonts w:hint="cs"/>
          <w:rtl/>
        </w:rPr>
        <w:t>لتشجيع</w:t>
      </w:r>
      <w:r>
        <w:rPr>
          <w:rFonts w:hint="cs"/>
          <w:rtl/>
        </w:rPr>
        <w:t xml:space="preserve"> </w:t>
      </w:r>
      <w:r w:rsidRPr="00A544A4">
        <w:rPr>
          <w:rFonts w:hint="cs"/>
          <w:rtl/>
        </w:rPr>
        <w:t>وحماية</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ثم</w:t>
      </w:r>
      <w:r>
        <w:rPr>
          <w:rFonts w:hint="cs"/>
          <w:rtl/>
        </w:rPr>
        <w:t xml:space="preserve"> </w:t>
      </w:r>
      <w:r w:rsidRPr="00A544A4">
        <w:rPr>
          <w:rFonts w:hint="cs"/>
          <w:rtl/>
        </w:rPr>
        <w:t>عن</w:t>
      </w:r>
      <w:r>
        <w:rPr>
          <w:rFonts w:hint="cs"/>
          <w:rtl/>
        </w:rPr>
        <w:t xml:space="preserve"> </w:t>
      </w:r>
      <w:r w:rsidRPr="00A544A4">
        <w:rPr>
          <w:rFonts w:hint="cs"/>
          <w:rtl/>
        </w:rPr>
        <w:t>طريق</w:t>
      </w:r>
      <w:r>
        <w:rPr>
          <w:rFonts w:hint="cs"/>
          <w:rtl/>
        </w:rPr>
        <w:t xml:space="preserve"> </w:t>
      </w:r>
      <w:r w:rsidRPr="00A544A4">
        <w:rPr>
          <w:rFonts w:hint="cs"/>
          <w:rtl/>
        </w:rPr>
        <w:t>تبني</w:t>
      </w:r>
      <w:r>
        <w:rPr>
          <w:rFonts w:hint="cs"/>
          <w:rtl/>
        </w:rPr>
        <w:t xml:space="preserve"> </w:t>
      </w:r>
      <w:r w:rsidRPr="00A544A4">
        <w:rPr>
          <w:rFonts w:hint="cs"/>
          <w:rtl/>
        </w:rPr>
        <w:t>وتطبيق</w:t>
      </w:r>
      <w:r>
        <w:rPr>
          <w:rFonts w:hint="cs"/>
          <w:rtl/>
        </w:rPr>
        <w:t xml:space="preserve"> </w:t>
      </w:r>
      <w:r w:rsidRPr="00A544A4">
        <w:rPr>
          <w:rFonts w:hint="cs"/>
          <w:rtl/>
        </w:rPr>
        <w:t>المبادرة</w:t>
      </w:r>
      <w:r>
        <w:rPr>
          <w:rFonts w:hint="cs"/>
          <w:rtl/>
        </w:rPr>
        <w:t xml:space="preserve"> </w:t>
      </w:r>
      <w:r w:rsidRPr="00A544A4">
        <w:rPr>
          <w:rFonts w:hint="cs"/>
          <w:rtl/>
        </w:rPr>
        <w:t>الدولية</w:t>
      </w:r>
      <w:r>
        <w:rPr>
          <w:rFonts w:hint="cs"/>
          <w:rtl/>
        </w:rPr>
        <w:t xml:space="preserve"> </w:t>
      </w:r>
      <w:r w:rsidRPr="00A544A4">
        <w:rPr>
          <w:rFonts w:hint="cs"/>
          <w:rtl/>
        </w:rPr>
        <w:t>بالمستشفيات</w:t>
      </w:r>
      <w:r>
        <w:rPr>
          <w:rFonts w:hint="cs"/>
          <w:rtl/>
        </w:rPr>
        <w:t xml:space="preserve"> </w:t>
      </w:r>
      <w:r w:rsidRPr="00A544A4">
        <w:rPr>
          <w:rFonts w:hint="cs"/>
          <w:rtl/>
        </w:rPr>
        <w:t>الصديقة</w:t>
      </w:r>
      <w:r>
        <w:rPr>
          <w:rFonts w:hint="cs"/>
          <w:rtl/>
        </w:rPr>
        <w:t xml:space="preserve"> </w:t>
      </w:r>
      <w:r w:rsidRPr="00A544A4">
        <w:rPr>
          <w:rFonts w:hint="cs"/>
          <w:rtl/>
        </w:rPr>
        <w:t>للأطفال</w:t>
      </w:r>
      <w:r>
        <w:rPr>
          <w:rFonts w:hint="cs"/>
          <w:rtl/>
        </w:rPr>
        <w:t xml:space="preserve"> </w:t>
      </w:r>
      <w:r w:rsidRPr="00A544A4">
        <w:rPr>
          <w:rFonts w:hint="cs"/>
          <w:rtl/>
        </w:rPr>
        <w:t>التي</w:t>
      </w:r>
      <w:r>
        <w:rPr>
          <w:rFonts w:hint="cs"/>
          <w:rtl/>
        </w:rPr>
        <w:t xml:space="preserve"> </w:t>
      </w:r>
      <w:r w:rsidRPr="00A544A4">
        <w:rPr>
          <w:rFonts w:hint="cs"/>
          <w:rtl/>
        </w:rPr>
        <w:t>أقرتها</w:t>
      </w:r>
      <w:r>
        <w:rPr>
          <w:rFonts w:hint="cs"/>
          <w:rtl/>
        </w:rPr>
        <w:t xml:space="preserve"> </w:t>
      </w:r>
      <w:r w:rsidRPr="00A544A4">
        <w:rPr>
          <w:rFonts w:hint="cs"/>
          <w:rtl/>
        </w:rPr>
        <w:t>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واليونيسيف</w:t>
      </w:r>
      <w:r>
        <w:rPr>
          <w:rFonts w:hint="cs"/>
          <w:rtl/>
        </w:rPr>
        <w:t xml:space="preserve"> </w:t>
      </w:r>
      <w:r w:rsidRPr="00A544A4">
        <w:rPr>
          <w:rFonts w:hint="cs"/>
          <w:rtl/>
        </w:rPr>
        <w:t>عبر</w:t>
      </w:r>
      <w:r>
        <w:rPr>
          <w:rFonts w:hint="cs"/>
          <w:rtl/>
        </w:rPr>
        <w:t xml:space="preserve"> </w:t>
      </w:r>
      <w:r w:rsidRPr="00A544A4">
        <w:rPr>
          <w:rFonts w:hint="cs"/>
          <w:rtl/>
        </w:rPr>
        <w:t>تنفيذ</w:t>
      </w:r>
      <w:r>
        <w:rPr>
          <w:rFonts w:hint="cs"/>
          <w:rtl/>
        </w:rPr>
        <w:t xml:space="preserve"> </w:t>
      </w:r>
      <w:r w:rsidRPr="00A544A4">
        <w:rPr>
          <w:rFonts w:hint="cs"/>
          <w:rtl/>
        </w:rPr>
        <w:t>الخطوات</w:t>
      </w:r>
      <w:r>
        <w:rPr>
          <w:rFonts w:hint="cs"/>
          <w:rtl/>
        </w:rPr>
        <w:t xml:space="preserve"> </w:t>
      </w:r>
      <w:r w:rsidRPr="00A544A4">
        <w:rPr>
          <w:rFonts w:hint="cs"/>
          <w:rtl/>
        </w:rPr>
        <w:t>العشر</w:t>
      </w:r>
      <w:r>
        <w:rPr>
          <w:rFonts w:hint="cs"/>
          <w:rtl/>
        </w:rPr>
        <w:t xml:space="preserve"> </w:t>
      </w:r>
      <w:r w:rsidRPr="00A544A4">
        <w:rPr>
          <w:rFonts w:hint="cs"/>
          <w:rtl/>
        </w:rPr>
        <w:t>للرضاعة</w:t>
      </w:r>
      <w:r>
        <w:rPr>
          <w:rFonts w:hint="cs"/>
          <w:rtl/>
        </w:rPr>
        <w:t xml:space="preserve"> </w:t>
      </w:r>
      <w:r w:rsidRPr="00A544A4">
        <w:rPr>
          <w:rFonts w:hint="cs"/>
          <w:rtl/>
        </w:rPr>
        <w:t>الطبيعية</w:t>
      </w:r>
      <w:r>
        <w:rPr>
          <w:rFonts w:hint="cs"/>
          <w:rtl/>
        </w:rPr>
        <w:t xml:space="preserve"> </w:t>
      </w:r>
      <w:r w:rsidRPr="00A544A4">
        <w:rPr>
          <w:rFonts w:hint="cs"/>
          <w:rtl/>
        </w:rPr>
        <w:t>الناجحة،</w:t>
      </w:r>
      <w:r>
        <w:rPr>
          <w:rFonts w:hint="cs"/>
          <w:rtl/>
        </w:rPr>
        <w:t xml:space="preserve"> </w:t>
      </w:r>
      <w:r w:rsidRPr="00A544A4">
        <w:rPr>
          <w:rFonts w:hint="cs"/>
          <w:rtl/>
        </w:rPr>
        <w:t>وفي</w:t>
      </w:r>
      <w:r>
        <w:rPr>
          <w:rFonts w:hint="cs"/>
          <w:rtl/>
        </w:rPr>
        <w:t xml:space="preserve"> </w:t>
      </w:r>
      <w:r w:rsidRPr="00A544A4">
        <w:rPr>
          <w:rFonts w:hint="cs"/>
          <w:rtl/>
        </w:rPr>
        <w:t>عام</w:t>
      </w:r>
      <w:r>
        <w:rPr>
          <w:rFonts w:hint="eastAsia"/>
          <w:rtl/>
        </w:rPr>
        <w:t> </w:t>
      </w:r>
      <w:r w:rsidRPr="00A544A4">
        <w:rPr>
          <w:rFonts w:hint="cs"/>
          <w:rtl/>
        </w:rPr>
        <w:t>1993</w:t>
      </w:r>
      <w:r>
        <w:rPr>
          <w:rFonts w:hint="cs"/>
          <w:rtl/>
        </w:rPr>
        <w:t xml:space="preserve"> </w:t>
      </w:r>
      <w:r w:rsidRPr="00A544A4">
        <w:rPr>
          <w:rFonts w:hint="cs"/>
          <w:rtl/>
        </w:rPr>
        <w:t>منحت</w:t>
      </w:r>
      <w:r>
        <w:rPr>
          <w:rFonts w:hint="cs"/>
          <w:rtl/>
        </w:rPr>
        <w:t xml:space="preserve"> </w:t>
      </w:r>
      <w:r w:rsidRPr="00A544A4">
        <w:rPr>
          <w:rFonts w:hint="cs"/>
          <w:rtl/>
        </w:rPr>
        <w:t>مستشفيات</w:t>
      </w:r>
      <w:r>
        <w:rPr>
          <w:rFonts w:hint="cs"/>
          <w:rtl/>
        </w:rPr>
        <w:t xml:space="preserve"> </w:t>
      </w:r>
      <w:r w:rsidRPr="00A544A4">
        <w:rPr>
          <w:rFonts w:hint="cs"/>
          <w:rtl/>
        </w:rPr>
        <w:t>الولادة</w:t>
      </w:r>
      <w:r>
        <w:rPr>
          <w:rFonts w:hint="cs"/>
          <w:rtl/>
        </w:rPr>
        <w:t xml:space="preserve"> </w:t>
      </w:r>
      <w:r w:rsidRPr="00A544A4">
        <w:rPr>
          <w:rFonts w:hint="cs"/>
          <w:rtl/>
        </w:rPr>
        <w:t>والمراكز</w:t>
      </w:r>
      <w:r>
        <w:rPr>
          <w:rFonts w:hint="cs"/>
          <w:rtl/>
        </w:rPr>
        <w:t xml:space="preserve"> </w:t>
      </w:r>
      <w:r w:rsidRPr="00A544A4">
        <w:rPr>
          <w:rFonts w:hint="cs"/>
          <w:rtl/>
        </w:rPr>
        <w:t>الصحية</w:t>
      </w:r>
      <w:r>
        <w:rPr>
          <w:rFonts w:hint="cs"/>
          <w:rtl/>
        </w:rPr>
        <w:t xml:space="preserve"> </w:t>
      </w:r>
      <w:r w:rsidRPr="00A544A4">
        <w:rPr>
          <w:rFonts w:hint="cs"/>
          <w:rtl/>
        </w:rPr>
        <w:t>بوزارة</w:t>
      </w:r>
      <w:r>
        <w:rPr>
          <w:rFonts w:hint="cs"/>
          <w:rtl/>
        </w:rPr>
        <w:t xml:space="preserve"> </w:t>
      </w:r>
      <w:r w:rsidRPr="00A544A4">
        <w:rPr>
          <w:rFonts w:hint="cs"/>
          <w:rtl/>
        </w:rPr>
        <w:t>الصحة</w:t>
      </w:r>
      <w:r>
        <w:rPr>
          <w:rFonts w:hint="cs"/>
          <w:rtl/>
        </w:rPr>
        <w:t xml:space="preserve"> </w:t>
      </w:r>
      <w:r w:rsidRPr="00A544A4">
        <w:rPr>
          <w:rFonts w:hint="cs"/>
          <w:rtl/>
        </w:rPr>
        <w:t>مسمى</w:t>
      </w:r>
      <w:r>
        <w:rPr>
          <w:rFonts w:hint="cs"/>
          <w:rtl/>
        </w:rPr>
        <w:t xml:space="preserve"> </w:t>
      </w:r>
      <w:r w:rsidRPr="00A544A4">
        <w:rPr>
          <w:rFonts w:hint="cs"/>
          <w:rtl/>
        </w:rPr>
        <w:t>المستشفيات</w:t>
      </w:r>
      <w:r>
        <w:rPr>
          <w:rFonts w:hint="cs"/>
          <w:rtl/>
        </w:rPr>
        <w:t xml:space="preserve"> </w:t>
      </w:r>
      <w:r w:rsidRPr="00A544A4">
        <w:rPr>
          <w:rFonts w:hint="cs"/>
          <w:rtl/>
        </w:rPr>
        <w:t>الصديقة</w:t>
      </w:r>
      <w:r>
        <w:rPr>
          <w:rFonts w:hint="cs"/>
          <w:rtl/>
        </w:rPr>
        <w:t xml:space="preserve"> </w:t>
      </w:r>
      <w:r w:rsidRPr="00A544A4">
        <w:rPr>
          <w:rFonts w:hint="cs"/>
          <w:rtl/>
        </w:rPr>
        <w:t>للطفل</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واليونيسيف.</w:t>
      </w:r>
    </w:p>
    <w:p w:rsidR="00632DB7" w:rsidRPr="00A544A4" w:rsidRDefault="00632DB7" w:rsidP="00632DB7">
      <w:pPr>
        <w:pStyle w:val="SingleTxtGA"/>
        <w:rPr>
          <w:rtl/>
        </w:rPr>
      </w:pPr>
      <w:r w:rsidRPr="00A544A4">
        <w:rPr>
          <w:rFonts w:eastAsia="Calibri"/>
          <w:rtl/>
        </w:rPr>
        <w:t>131-</w:t>
      </w:r>
      <w:r w:rsidRPr="00A544A4">
        <w:rPr>
          <w:rFonts w:eastAsia="Calibri"/>
          <w:rtl/>
        </w:rPr>
        <w:tab/>
      </w:r>
      <w:r w:rsidRPr="00A544A4">
        <w:rPr>
          <w:rFonts w:hint="cs"/>
          <w:rtl/>
        </w:rPr>
        <w:t>في</w:t>
      </w:r>
      <w:r>
        <w:rPr>
          <w:rFonts w:hint="cs"/>
          <w:rtl/>
        </w:rPr>
        <w:t xml:space="preserve"> </w:t>
      </w:r>
      <w:r w:rsidRPr="00A544A4">
        <w:rPr>
          <w:rFonts w:hint="cs"/>
          <w:rtl/>
        </w:rPr>
        <w:t>نفس</w:t>
      </w:r>
      <w:r>
        <w:rPr>
          <w:rFonts w:hint="cs"/>
          <w:rtl/>
        </w:rPr>
        <w:t xml:space="preserve"> </w:t>
      </w:r>
      <w:r w:rsidRPr="00A544A4">
        <w:rPr>
          <w:rFonts w:hint="cs"/>
          <w:rtl/>
        </w:rPr>
        <w:t>العام</w:t>
      </w:r>
      <w:r>
        <w:rPr>
          <w:rFonts w:hint="cs"/>
          <w:rtl/>
        </w:rPr>
        <w:t xml:space="preserve"> </w:t>
      </w:r>
      <w:r w:rsidRPr="00A544A4">
        <w:rPr>
          <w:rFonts w:hint="cs"/>
          <w:rtl/>
        </w:rPr>
        <w:t>تم</w:t>
      </w:r>
      <w:r>
        <w:rPr>
          <w:rFonts w:hint="cs"/>
          <w:rtl/>
        </w:rPr>
        <w:t xml:space="preserve"> </w:t>
      </w:r>
      <w:r w:rsidRPr="00A544A4">
        <w:rPr>
          <w:rFonts w:hint="cs"/>
          <w:rtl/>
        </w:rPr>
        <w:t>إصدار</w:t>
      </w:r>
      <w:r>
        <w:rPr>
          <w:rFonts w:hint="cs"/>
          <w:rtl/>
        </w:rPr>
        <w:t xml:space="preserve"> </w:t>
      </w:r>
      <w:r w:rsidRPr="00A544A4">
        <w:rPr>
          <w:rFonts w:hint="cs"/>
          <w:rtl/>
        </w:rPr>
        <w:t>قرار</w:t>
      </w:r>
      <w:r>
        <w:rPr>
          <w:rFonts w:hint="cs"/>
          <w:rtl/>
        </w:rPr>
        <w:t xml:space="preserve"> </w:t>
      </w:r>
      <w:r w:rsidRPr="00A544A4">
        <w:rPr>
          <w:rFonts w:hint="cs"/>
          <w:rtl/>
        </w:rPr>
        <w:t>وزاري</w:t>
      </w:r>
      <w:r>
        <w:rPr>
          <w:rFonts w:hint="cs"/>
          <w:rtl/>
        </w:rPr>
        <w:t xml:space="preserve"> </w:t>
      </w:r>
      <w:r w:rsidRPr="00A544A4">
        <w:rPr>
          <w:rFonts w:hint="cs"/>
          <w:rtl/>
        </w:rPr>
        <w:t>رقم</w:t>
      </w:r>
      <w:r>
        <w:rPr>
          <w:rFonts w:hint="cs"/>
          <w:rtl/>
        </w:rPr>
        <w:t xml:space="preserve"> </w:t>
      </w:r>
      <w:r w:rsidRPr="00A544A4">
        <w:rPr>
          <w:rFonts w:hint="cs"/>
          <w:rtl/>
        </w:rPr>
        <w:t>(7)</w:t>
      </w:r>
      <w:r>
        <w:rPr>
          <w:rFonts w:hint="cs"/>
          <w:rtl/>
        </w:rPr>
        <w:t xml:space="preserve"> </w:t>
      </w:r>
      <w:r w:rsidRPr="00A544A4">
        <w:rPr>
          <w:rFonts w:hint="cs"/>
          <w:rtl/>
        </w:rPr>
        <w:t>لسنة</w:t>
      </w:r>
      <w:r>
        <w:rPr>
          <w:rFonts w:hint="cs"/>
          <w:rtl/>
        </w:rPr>
        <w:t xml:space="preserve"> </w:t>
      </w:r>
      <w:r w:rsidRPr="00A544A4">
        <w:rPr>
          <w:rFonts w:hint="cs"/>
          <w:rtl/>
        </w:rPr>
        <w:t>بمنع</w:t>
      </w:r>
      <w:r>
        <w:rPr>
          <w:rFonts w:hint="cs"/>
          <w:rtl/>
        </w:rPr>
        <w:t xml:space="preserve"> </w:t>
      </w:r>
      <w:r w:rsidRPr="00A544A4">
        <w:rPr>
          <w:rFonts w:hint="cs"/>
          <w:rtl/>
        </w:rPr>
        <w:t>التوزيع</w:t>
      </w:r>
      <w:r>
        <w:rPr>
          <w:rFonts w:hint="cs"/>
          <w:rtl/>
        </w:rPr>
        <w:t xml:space="preserve"> </w:t>
      </w:r>
      <w:r w:rsidRPr="00A544A4">
        <w:rPr>
          <w:rFonts w:hint="cs"/>
          <w:rtl/>
        </w:rPr>
        <w:t>المجاني</w:t>
      </w:r>
      <w:r>
        <w:rPr>
          <w:rFonts w:hint="cs"/>
          <w:rtl/>
        </w:rPr>
        <w:t xml:space="preserve"> </w:t>
      </w:r>
      <w:r w:rsidRPr="00A544A4">
        <w:rPr>
          <w:rFonts w:hint="cs"/>
          <w:rtl/>
        </w:rPr>
        <w:t>لبدائل</w:t>
      </w:r>
      <w:r>
        <w:rPr>
          <w:rFonts w:hint="cs"/>
          <w:rtl/>
        </w:rPr>
        <w:t xml:space="preserve"> </w:t>
      </w:r>
      <w:r w:rsidRPr="00A544A4">
        <w:rPr>
          <w:rFonts w:hint="cs"/>
          <w:rtl/>
        </w:rPr>
        <w:t>لبن</w:t>
      </w:r>
      <w:r>
        <w:rPr>
          <w:rFonts w:hint="cs"/>
          <w:rtl/>
        </w:rPr>
        <w:t xml:space="preserve"> </w:t>
      </w:r>
      <w:r w:rsidRPr="00A544A4">
        <w:rPr>
          <w:rFonts w:hint="cs"/>
          <w:rtl/>
        </w:rPr>
        <w:t>الأم</w:t>
      </w:r>
      <w:r>
        <w:rPr>
          <w:rFonts w:hint="cs"/>
          <w:rtl/>
        </w:rPr>
        <w:t xml:space="preserve"> </w:t>
      </w:r>
      <w:r w:rsidRPr="00A544A4">
        <w:rPr>
          <w:rFonts w:hint="cs"/>
          <w:rtl/>
        </w:rPr>
        <w:t>في</w:t>
      </w:r>
      <w:r>
        <w:rPr>
          <w:rFonts w:hint="cs"/>
          <w:rtl/>
        </w:rPr>
        <w:t xml:space="preserve"> </w:t>
      </w:r>
      <w:r w:rsidRPr="00A544A4">
        <w:rPr>
          <w:rFonts w:hint="cs"/>
          <w:rtl/>
        </w:rPr>
        <w:t>المستشفيات</w:t>
      </w:r>
      <w:r>
        <w:rPr>
          <w:rFonts w:hint="cs"/>
          <w:rtl/>
        </w:rPr>
        <w:t xml:space="preserve"> </w:t>
      </w:r>
      <w:r w:rsidRPr="00A544A4">
        <w:rPr>
          <w:rFonts w:hint="cs"/>
          <w:rtl/>
        </w:rPr>
        <w:t>والمراكز</w:t>
      </w:r>
      <w:r>
        <w:rPr>
          <w:rFonts w:hint="cs"/>
          <w:rtl/>
        </w:rPr>
        <w:t xml:space="preserve"> </w:t>
      </w:r>
      <w:r w:rsidRPr="00A544A4">
        <w:rPr>
          <w:rFonts w:hint="cs"/>
          <w:rtl/>
        </w:rPr>
        <w:t>الصحية.</w:t>
      </w:r>
      <w:r>
        <w:rPr>
          <w:rFonts w:hint="cs"/>
          <w:rtl/>
        </w:rPr>
        <w:t xml:space="preserve"> </w:t>
      </w:r>
      <w:r w:rsidRPr="00A544A4">
        <w:rPr>
          <w:rFonts w:hint="cs"/>
          <w:rtl/>
        </w:rPr>
        <w:t>وقد</w:t>
      </w:r>
      <w:r>
        <w:rPr>
          <w:rFonts w:hint="cs"/>
          <w:rtl/>
        </w:rPr>
        <w:t xml:space="preserve"> </w:t>
      </w:r>
      <w:r w:rsidRPr="00A544A4">
        <w:rPr>
          <w:rFonts w:hint="cs"/>
          <w:rtl/>
        </w:rPr>
        <w:t>كان</w:t>
      </w:r>
      <w:r>
        <w:rPr>
          <w:rFonts w:hint="cs"/>
          <w:rtl/>
        </w:rPr>
        <w:t xml:space="preserve"> </w:t>
      </w:r>
      <w:r w:rsidRPr="00A544A4">
        <w:rPr>
          <w:rFonts w:hint="cs"/>
          <w:rtl/>
        </w:rPr>
        <w:t>هذا</w:t>
      </w:r>
      <w:r>
        <w:rPr>
          <w:rFonts w:hint="cs"/>
          <w:rtl/>
        </w:rPr>
        <w:t xml:space="preserve"> </w:t>
      </w:r>
      <w:r w:rsidRPr="00A544A4">
        <w:rPr>
          <w:rFonts w:hint="cs"/>
          <w:rtl/>
        </w:rPr>
        <w:t>القرار</w:t>
      </w:r>
      <w:r>
        <w:rPr>
          <w:rFonts w:hint="cs"/>
          <w:rtl/>
        </w:rPr>
        <w:t xml:space="preserve"> </w:t>
      </w:r>
      <w:r w:rsidRPr="00A544A4">
        <w:rPr>
          <w:rFonts w:hint="cs"/>
          <w:rtl/>
        </w:rPr>
        <w:t>مثابة</w:t>
      </w:r>
      <w:r>
        <w:rPr>
          <w:rFonts w:hint="cs"/>
          <w:rtl/>
        </w:rPr>
        <w:t xml:space="preserve"> </w:t>
      </w:r>
      <w:r w:rsidRPr="00A544A4">
        <w:rPr>
          <w:rFonts w:hint="cs"/>
          <w:rtl/>
        </w:rPr>
        <w:t>لبنة</w:t>
      </w:r>
      <w:r>
        <w:rPr>
          <w:rFonts w:hint="cs"/>
          <w:rtl/>
        </w:rPr>
        <w:t xml:space="preserve"> </w:t>
      </w:r>
      <w:r w:rsidRPr="00A544A4">
        <w:rPr>
          <w:rFonts w:hint="cs"/>
          <w:rtl/>
        </w:rPr>
        <w:t>الأساس</w:t>
      </w:r>
      <w:r>
        <w:rPr>
          <w:rFonts w:hint="cs"/>
          <w:rtl/>
        </w:rPr>
        <w:t xml:space="preserve"> </w:t>
      </w:r>
      <w:r w:rsidRPr="00A544A4">
        <w:rPr>
          <w:rFonts w:hint="cs"/>
          <w:rtl/>
        </w:rPr>
        <w:t>لإصدار</w:t>
      </w:r>
      <w:r>
        <w:rPr>
          <w:rFonts w:hint="cs"/>
          <w:rtl/>
        </w:rPr>
        <w:t xml:space="preserve"> </w:t>
      </w:r>
      <w:r w:rsidRPr="00A544A4">
        <w:rPr>
          <w:rFonts w:hint="cs"/>
          <w:rtl/>
        </w:rPr>
        <w:t>المرسوم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rPr>
          <w:rFonts w:hint="cs"/>
          <w:rtl/>
        </w:rPr>
        <w:t>(4)</w:t>
      </w:r>
      <w:r>
        <w:rPr>
          <w:rFonts w:hint="cs"/>
          <w:rtl/>
        </w:rPr>
        <w:t xml:space="preserve"> </w:t>
      </w:r>
      <w:r w:rsidRPr="00A544A4">
        <w:rPr>
          <w:rFonts w:hint="cs"/>
          <w:rtl/>
        </w:rPr>
        <w:t>لسنة</w:t>
      </w:r>
      <w:r>
        <w:rPr>
          <w:rFonts w:hint="cs"/>
          <w:rtl/>
        </w:rPr>
        <w:t xml:space="preserve"> </w:t>
      </w:r>
      <w:r w:rsidRPr="00A544A4">
        <w:rPr>
          <w:rFonts w:hint="cs"/>
          <w:rtl/>
        </w:rPr>
        <w:t>1995</w:t>
      </w:r>
      <w:r>
        <w:rPr>
          <w:rFonts w:hint="cs"/>
          <w:rtl/>
        </w:rPr>
        <w:t xml:space="preserve"> </w:t>
      </w:r>
      <w:r w:rsidRPr="00A544A4">
        <w:rPr>
          <w:rFonts w:hint="cs"/>
          <w:rtl/>
        </w:rPr>
        <w:t>بشأن</w:t>
      </w:r>
      <w:r>
        <w:rPr>
          <w:rFonts w:hint="cs"/>
          <w:rtl/>
        </w:rPr>
        <w:t xml:space="preserve"> </w:t>
      </w:r>
      <w:r w:rsidRPr="00A544A4">
        <w:rPr>
          <w:rFonts w:hint="cs"/>
          <w:rtl/>
        </w:rPr>
        <w:t>الرقابة</w:t>
      </w:r>
      <w:r>
        <w:rPr>
          <w:rFonts w:hint="cs"/>
          <w:rtl/>
        </w:rPr>
        <w:t xml:space="preserve"> </w:t>
      </w:r>
      <w:r w:rsidRPr="00A544A4">
        <w:rPr>
          <w:rFonts w:hint="cs"/>
          <w:rtl/>
        </w:rPr>
        <w:t>على</w:t>
      </w:r>
      <w:r>
        <w:rPr>
          <w:rFonts w:hint="cs"/>
          <w:rtl/>
        </w:rPr>
        <w:t xml:space="preserve"> </w:t>
      </w:r>
      <w:r w:rsidRPr="00A544A4">
        <w:rPr>
          <w:rFonts w:hint="cs"/>
          <w:rtl/>
        </w:rPr>
        <w:t>استعمال</w:t>
      </w:r>
      <w:r>
        <w:rPr>
          <w:rFonts w:hint="cs"/>
          <w:rtl/>
        </w:rPr>
        <w:t xml:space="preserve"> </w:t>
      </w:r>
      <w:r w:rsidRPr="00A544A4">
        <w:rPr>
          <w:rFonts w:hint="cs"/>
          <w:rtl/>
        </w:rPr>
        <w:t>وتسويق</w:t>
      </w:r>
      <w:r>
        <w:rPr>
          <w:rFonts w:hint="cs"/>
          <w:rtl/>
        </w:rPr>
        <w:t xml:space="preserve"> </w:t>
      </w:r>
      <w:r w:rsidRPr="00A544A4">
        <w:rPr>
          <w:rFonts w:hint="cs"/>
          <w:rtl/>
        </w:rPr>
        <w:t>وترويج</w:t>
      </w:r>
      <w:r>
        <w:rPr>
          <w:rFonts w:hint="cs"/>
          <w:rtl/>
        </w:rPr>
        <w:t xml:space="preserve"> </w:t>
      </w:r>
      <w:r w:rsidRPr="00A544A4">
        <w:rPr>
          <w:rFonts w:hint="cs"/>
          <w:rtl/>
        </w:rPr>
        <w:t>بدائل</w:t>
      </w:r>
      <w:r>
        <w:rPr>
          <w:rFonts w:hint="cs"/>
          <w:rtl/>
        </w:rPr>
        <w:t xml:space="preserve"> </w:t>
      </w:r>
      <w:r w:rsidRPr="00A544A4">
        <w:rPr>
          <w:rFonts w:hint="cs"/>
          <w:rtl/>
        </w:rPr>
        <w:t>لبن</w:t>
      </w:r>
      <w:r>
        <w:rPr>
          <w:rFonts w:hint="cs"/>
          <w:rtl/>
        </w:rPr>
        <w:t xml:space="preserve"> </w:t>
      </w:r>
      <w:r w:rsidRPr="00A544A4">
        <w:rPr>
          <w:rFonts w:hint="cs"/>
          <w:rtl/>
        </w:rPr>
        <w:t>الأم.</w:t>
      </w:r>
      <w:r>
        <w:rPr>
          <w:rFonts w:hint="cs"/>
          <w:rtl/>
        </w:rPr>
        <w:t xml:space="preserve"> </w:t>
      </w:r>
      <w:r w:rsidRPr="00A544A4">
        <w:rPr>
          <w:rFonts w:hint="cs"/>
          <w:rtl/>
        </w:rPr>
        <w:t>ثم</w:t>
      </w:r>
      <w:r>
        <w:rPr>
          <w:rFonts w:hint="cs"/>
          <w:rtl/>
        </w:rPr>
        <w:t xml:space="preserve"> </w:t>
      </w:r>
      <w:r w:rsidRPr="00A544A4">
        <w:rPr>
          <w:rFonts w:hint="cs"/>
          <w:rtl/>
        </w:rPr>
        <w:t>تبعها</w:t>
      </w:r>
      <w:r>
        <w:rPr>
          <w:rFonts w:hint="cs"/>
          <w:rtl/>
        </w:rPr>
        <w:t xml:space="preserve"> </w:t>
      </w:r>
      <w:r w:rsidRPr="00A544A4">
        <w:rPr>
          <w:rFonts w:hint="cs"/>
          <w:rtl/>
        </w:rPr>
        <w:t>اصدار</w:t>
      </w:r>
      <w:r>
        <w:rPr>
          <w:rFonts w:hint="cs"/>
          <w:rtl/>
        </w:rPr>
        <w:t xml:space="preserve"> </w:t>
      </w:r>
      <w:r w:rsidRPr="00A544A4">
        <w:rPr>
          <w:rFonts w:hint="cs"/>
          <w:rtl/>
        </w:rPr>
        <w:t>قرار</w:t>
      </w:r>
      <w:r>
        <w:rPr>
          <w:rFonts w:hint="cs"/>
          <w:rtl/>
        </w:rPr>
        <w:t xml:space="preserve"> </w:t>
      </w:r>
      <w:r w:rsidRPr="00A544A4">
        <w:rPr>
          <w:rFonts w:hint="cs"/>
          <w:rtl/>
        </w:rPr>
        <w:t>وزاري</w:t>
      </w:r>
      <w:r>
        <w:rPr>
          <w:rFonts w:hint="cs"/>
          <w:rtl/>
        </w:rPr>
        <w:t xml:space="preserve"> </w:t>
      </w:r>
      <w:r w:rsidRPr="00A544A4">
        <w:rPr>
          <w:rFonts w:hint="cs"/>
          <w:rtl/>
        </w:rPr>
        <w:t>رقم</w:t>
      </w:r>
      <w:r>
        <w:rPr>
          <w:rFonts w:hint="cs"/>
          <w:rtl/>
        </w:rPr>
        <w:t xml:space="preserve"> </w:t>
      </w:r>
      <w:r w:rsidRPr="00A544A4">
        <w:rPr>
          <w:rFonts w:hint="cs"/>
          <w:rtl/>
        </w:rPr>
        <w:t>(5)</w:t>
      </w:r>
      <w:r>
        <w:rPr>
          <w:rFonts w:hint="cs"/>
          <w:rtl/>
        </w:rPr>
        <w:t xml:space="preserve"> </w:t>
      </w:r>
      <w:r w:rsidRPr="00A544A4">
        <w:rPr>
          <w:rFonts w:hint="cs"/>
          <w:rtl/>
        </w:rPr>
        <w:t>لسنة</w:t>
      </w:r>
      <w:r>
        <w:rPr>
          <w:rFonts w:hint="cs"/>
          <w:rtl/>
        </w:rPr>
        <w:t xml:space="preserve"> </w:t>
      </w:r>
      <w:r w:rsidRPr="00A544A4">
        <w:rPr>
          <w:rFonts w:hint="cs"/>
          <w:rtl/>
        </w:rPr>
        <w:t>1996</w:t>
      </w:r>
      <w:r>
        <w:rPr>
          <w:rFonts w:hint="cs"/>
          <w:rtl/>
        </w:rPr>
        <w:t xml:space="preserve"> </w:t>
      </w:r>
      <w:r w:rsidRPr="00A544A4">
        <w:rPr>
          <w:rFonts w:hint="cs"/>
          <w:rtl/>
        </w:rPr>
        <w:t>بشأن</w:t>
      </w:r>
      <w:r>
        <w:rPr>
          <w:rFonts w:hint="cs"/>
          <w:rtl/>
        </w:rPr>
        <w:t xml:space="preserve"> </w:t>
      </w:r>
      <w:r w:rsidRPr="00A544A4">
        <w:rPr>
          <w:rFonts w:hint="cs"/>
          <w:rtl/>
        </w:rPr>
        <w:t>تشكيل</w:t>
      </w:r>
      <w:r>
        <w:rPr>
          <w:rFonts w:hint="cs"/>
          <w:rtl/>
        </w:rPr>
        <w:t xml:space="preserve"> </w:t>
      </w:r>
      <w:r w:rsidRPr="00A544A4">
        <w:rPr>
          <w:rFonts w:hint="cs"/>
          <w:rtl/>
        </w:rPr>
        <w:t>لجنة</w:t>
      </w:r>
      <w:r>
        <w:rPr>
          <w:rFonts w:hint="cs"/>
          <w:rtl/>
        </w:rPr>
        <w:t xml:space="preserve"> </w:t>
      </w:r>
      <w:r w:rsidRPr="00A544A4">
        <w:rPr>
          <w:rFonts w:hint="cs"/>
          <w:rtl/>
        </w:rPr>
        <w:t>للرقابة</w:t>
      </w:r>
      <w:r>
        <w:rPr>
          <w:rFonts w:hint="cs"/>
          <w:rtl/>
        </w:rPr>
        <w:t xml:space="preserve"> </w:t>
      </w:r>
      <w:r w:rsidRPr="00A544A4">
        <w:rPr>
          <w:rFonts w:hint="cs"/>
          <w:rtl/>
        </w:rPr>
        <w:t>على</w:t>
      </w:r>
      <w:r>
        <w:rPr>
          <w:rFonts w:hint="cs"/>
          <w:rtl/>
        </w:rPr>
        <w:t xml:space="preserve"> </w:t>
      </w:r>
      <w:r w:rsidRPr="00A544A4">
        <w:rPr>
          <w:rFonts w:hint="cs"/>
          <w:rtl/>
        </w:rPr>
        <w:t>استعمال</w:t>
      </w:r>
      <w:r>
        <w:rPr>
          <w:rFonts w:hint="cs"/>
          <w:rtl/>
        </w:rPr>
        <w:t xml:space="preserve"> </w:t>
      </w:r>
      <w:r w:rsidRPr="00A544A4">
        <w:rPr>
          <w:rFonts w:hint="cs"/>
          <w:rtl/>
        </w:rPr>
        <w:t>وتسويق</w:t>
      </w:r>
      <w:r>
        <w:rPr>
          <w:rFonts w:hint="cs"/>
          <w:rtl/>
        </w:rPr>
        <w:t xml:space="preserve"> </w:t>
      </w:r>
      <w:r w:rsidRPr="00A544A4">
        <w:rPr>
          <w:rFonts w:hint="cs"/>
          <w:rtl/>
        </w:rPr>
        <w:t>وترويج</w:t>
      </w:r>
      <w:r>
        <w:rPr>
          <w:rFonts w:hint="cs"/>
          <w:rtl/>
        </w:rPr>
        <w:t xml:space="preserve"> </w:t>
      </w:r>
      <w:r w:rsidRPr="00A544A4">
        <w:rPr>
          <w:rFonts w:hint="cs"/>
          <w:rtl/>
        </w:rPr>
        <w:t>بدائل</w:t>
      </w:r>
      <w:r>
        <w:rPr>
          <w:rFonts w:hint="cs"/>
          <w:rtl/>
        </w:rPr>
        <w:t xml:space="preserve"> </w:t>
      </w:r>
      <w:r w:rsidRPr="00A544A4">
        <w:rPr>
          <w:rFonts w:hint="cs"/>
          <w:rtl/>
        </w:rPr>
        <w:t>لبن</w:t>
      </w:r>
      <w:r>
        <w:rPr>
          <w:rFonts w:hint="cs"/>
          <w:rtl/>
        </w:rPr>
        <w:t xml:space="preserve"> </w:t>
      </w:r>
      <w:r w:rsidRPr="00A544A4">
        <w:rPr>
          <w:rFonts w:hint="cs"/>
          <w:rtl/>
        </w:rPr>
        <w:t>الأم</w:t>
      </w:r>
      <w:r>
        <w:rPr>
          <w:rFonts w:hint="cs"/>
          <w:rtl/>
        </w:rPr>
        <w:t xml:space="preserve"> </w:t>
      </w:r>
      <w:r w:rsidRPr="00A544A4">
        <w:rPr>
          <w:rFonts w:hint="cs"/>
          <w:rtl/>
        </w:rPr>
        <w:t>تختص</w:t>
      </w:r>
      <w:r>
        <w:rPr>
          <w:rFonts w:hint="cs"/>
          <w:rtl/>
        </w:rPr>
        <w:t xml:space="preserve"> </w:t>
      </w:r>
      <w:r w:rsidRPr="00A544A4">
        <w:rPr>
          <w:rFonts w:hint="cs"/>
          <w:rtl/>
        </w:rPr>
        <w:t>بالإشراف</w:t>
      </w:r>
      <w:r>
        <w:rPr>
          <w:rFonts w:hint="cs"/>
          <w:rtl/>
        </w:rPr>
        <w:t xml:space="preserve"> </w:t>
      </w:r>
      <w:r w:rsidRPr="00A544A4">
        <w:rPr>
          <w:rFonts w:hint="cs"/>
          <w:rtl/>
        </w:rPr>
        <w:t>والتنسيق</w:t>
      </w:r>
      <w:r>
        <w:rPr>
          <w:rFonts w:hint="cs"/>
          <w:rtl/>
        </w:rPr>
        <w:t xml:space="preserve"> </w:t>
      </w:r>
      <w:r w:rsidRPr="00A544A4">
        <w:rPr>
          <w:rFonts w:hint="cs"/>
          <w:rtl/>
        </w:rPr>
        <w:t>ومتابعة</w:t>
      </w:r>
      <w:r>
        <w:rPr>
          <w:rFonts w:hint="cs"/>
          <w:rtl/>
        </w:rPr>
        <w:t xml:space="preserve"> </w:t>
      </w:r>
      <w:r w:rsidRPr="00A544A4">
        <w:rPr>
          <w:rFonts w:hint="cs"/>
          <w:rtl/>
        </w:rPr>
        <w:t>تنفيذ</w:t>
      </w:r>
      <w:r>
        <w:rPr>
          <w:rFonts w:hint="cs"/>
          <w:rtl/>
        </w:rPr>
        <w:t xml:space="preserve"> </w:t>
      </w:r>
      <w:r w:rsidRPr="00A544A4">
        <w:rPr>
          <w:rFonts w:hint="cs"/>
          <w:rtl/>
        </w:rPr>
        <w:t>أحكام</w:t>
      </w:r>
      <w:r>
        <w:rPr>
          <w:rFonts w:hint="cs"/>
          <w:rtl/>
        </w:rPr>
        <w:t xml:space="preserve"> </w:t>
      </w:r>
      <w:r w:rsidRPr="00A544A4">
        <w:rPr>
          <w:rFonts w:hint="cs"/>
          <w:rtl/>
        </w:rPr>
        <w:t>المدونة</w:t>
      </w:r>
      <w:r>
        <w:rPr>
          <w:rFonts w:hint="cs"/>
          <w:rtl/>
        </w:rPr>
        <w:t xml:space="preserve"> </w:t>
      </w:r>
      <w:r w:rsidRPr="00A544A4">
        <w:rPr>
          <w:rFonts w:hint="cs"/>
          <w:rtl/>
        </w:rPr>
        <w:t>الدولية.</w:t>
      </w:r>
    </w:p>
    <w:p w:rsidR="00632DB7" w:rsidRPr="00A544A4" w:rsidRDefault="00632DB7" w:rsidP="00632DB7">
      <w:pPr>
        <w:pStyle w:val="SingleTxtGA"/>
        <w:rPr>
          <w:rtl/>
        </w:rPr>
      </w:pPr>
      <w:r w:rsidRPr="00A544A4">
        <w:rPr>
          <w:rFonts w:eastAsia="Calibri"/>
          <w:rtl/>
        </w:rPr>
        <w:t>132-</w:t>
      </w:r>
      <w:r w:rsidRPr="00A544A4">
        <w:rPr>
          <w:rFonts w:eastAsia="Calibri"/>
          <w:rtl/>
        </w:rPr>
        <w:tab/>
      </w:r>
      <w:r w:rsidRPr="00A544A4">
        <w:rPr>
          <w:rFonts w:hint="cs"/>
          <w:rtl/>
        </w:rPr>
        <w:t>تم</w:t>
      </w:r>
      <w:r>
        <w:rPr>
          <w:rFonts w:hint="cs"/>
          <w:rtl/>
        </w:rPr>
        <w:t xml:space="preserve"> </w:t>
      </w:r>
      <w:r w:rsidRPr="00A544A4">
        <w:rPr>
          <w:rFonts w:hint="cs"/>
          <w:rtl/>
        </w:rPr>
        <w:t>مؤخراً</w:t>
      </w:r>
      <w:r>
        <w:rPr>
          <w:rFonts w:hint="cs"/>
          <w:rtl/>
        </w:rPr>
        <w:t xml:space="preserve"> </w:t>
      </w:r>
      <w:r w:rsidRPr="00A544A4">
        <w:rPr>
          <w:rFonts w:hint="cs"/>
          <w:rtl/>
        </w:rPr>
        <w:t>رفع</w:t>
      </w:r>
      <w:r>
        <w:rPr>
          <w:rFonts w:hint="cs"/>
          <w:rtl/>
        </w:rPr>
        <w:t xml:space="preserve"> </w:t>
      </w:r>
      <w:r w:rsidRPr="00A544A4">
        <w:rPr>
          <w:rFonts w:hint="cs"/>
          <w:rtl/>
        </w:rPr>
        <w:t>مشروع</w:t>
      </w:r>
      <w:r>
        <w:rPr>
          <w:rFonts w:hint="cs"/>
          <w:rtl/>
        </w:rPr>
        <w:t xml:space="preserve"> </w:t>
      </w:r>
      <w:r w:rsidRPr="00A544A4">
        <w:rPr>
          <w:rFonts w:hint="cs"/>
          <w:rtl/>
        </w:rPr>
        <w:t>قرار</w:t>
      </w:r>
      <w:r>
        <w:rPr>
          <w:rFonts w:hint="cs"/>
          <w:rtl/>
        </w:rPr>
        <w:t xml:space="preserve"> </w:t>
      </w:r>
      <w:r w:rsidRPr="00A544A4">
        <w:rPr>
          <w:rFonts w:hint="cs"/>
          <w:rtl/>
        </w:rPr>
        <w:t>بشأن</w:t>
      </w:r>
      <w:r>
        <w:rPr>
          <w:rFonts w:hint="cs"/>
          <w:rtl/>
        </w:rPr>
        <w:t xml:space="preserve"> </w:t>
      </w:r>
      <w:r w:rsidRPr="00A544A4">
        <w:rPr>
          <w:rFonts w:hint="cs"/>
          <w:rtl/>
        </w:rPr>
        <w:t>تنظيم</w:t>
      </w:r>
      <w:r>
        <w:rPr>
          <w:rFonts w:hint="cs"/>
          <w:rtl/>
        </w:rPr>
        <w:t xml:space="preserve"> </w:t>
      </w:r>
      <w:r w:rsidRPr="00A544A4">
        <w:rPr>
          <w:rFonts w:hint="cs"/>
          <w:rtl/>
        </w:rPr>
        <w:t>شروط</w:t>
      </w:r>
      <w:r>
        <w:rPr>
          <w:rFonts w:hint="cs"/>
          <w:rtl/>
        </w:rPr>
        <w:t xml:space="preserve"> </w:t>
      </w:r>
      <w:r w:rsidRPr="00A544A4">
        <w:rPr>
          <w:rFonts w:hint="cs"/>
          <w:rtl/>
        </w:rPr>
        <w:t>وضوابط</w:t>
      </w:r>
      <w:r>
        <w:rPr>
          <w:rFonts w:hint="cs"/>
          <w:rtl/>
        </w:rPr>
        <w:t xml:space="preserve"> </w:t>
      </w:r>
      <w:r w:rsidRPr="00A544A4">
        <w:rPr>
          <w:rFonts w:hint="cs"/>
          <w:rtl/>
        </w:rPr>
        <w:t>الرقابة</w:t>
      </w:r>
      <w:r>
        <w:rPr>
          <w:rFonts w:hint="cs"/>
          <w:rtl/>
        </w:rPr>
        <w:t xml:space="preserve"> </w:t>
      </w:r>
      <w:r w:rsidRPr="00A544A4">
        <w:rPr>
          <w:rFonts w:hint="cs"/>
          <w:rtl/>
        </w:rPr>
        <w:t>على</w:t>
      </w:r>
      <w:r>
        <w:rPr>
          <w:rFonts w:hint="cs"/>
          <w:rtl/>
        </w:rPr>
        <w:t xml:space="preserve"> </w:t>
      </w:r>
      <w:r w:rsidRPr="00A544A4">
        <w:rPr>
          <w:rFonts w:hint="cs"/>
          <w:rtl/>
        </w:rPr>
        <w:t>استعمال</w:t>
      </w:r>
      <w:r>
        <w:rPr>
          <w:rFonts w:hint="cs"/>
          <w:rtl/>
        </w:rPr>
        <w:t xml:space="preserve"> </w:t>
      </w:r>
      <w:r w:rsidRPr="00A544A4">
        <w:rPr>
          <w:rFonts w:hint="cs"/>
          <w:rtl/>
        </w:rPr>
        <w:t>وتسويق</w:t>
      </w:r>
      <w:r>
        <w:rPr>
          <w:rFonts w:hint="cs"/>
          <w:rtl/>
        </w:rPr>
        <w:t xml:space="preserve"> </w:t>
      </w:r>
      <w:r w:rsidRPr="00A544A4">
        <w:rPr>
          <w:rFonts w:hint="cs"/>
          <w:rtl/>
        </w:rPr>
        <w:t>وترويج</w:t>
      </w:r>
      <w:r>
        <w:rPr>
          <w:rFonts w:hint="cs"/>
          <w:rtl/>
        </w:rPr>
        <w:t xml:space="preserve"> </w:t>
      </w:r>
      <w:r w:rsidRPr="00A544A4">
        <w:rPr>
          <w:rFonts w:hint="cs"/>
          <w:rtl/>
        </w:rPr>
        <w:t>بدائل</w:t>
      </w:r>
      <w:r>
        <w:rPr>
          <w:rFonts w:hint="cs"/>
          <w:rtl/>
        </w:rPr>
        <w:t xml:space="preserve"> </w:t>
      </w:r>
      <w:r w:rsidRPr="00A544A4">
        <w:rPr>
          <w:rFonts w:hint="cs"/>
          <w:rtl/>
        </w:rPr>
        <w:t>لبن</w:t>
      </w:r>
      <w:r>
        <w:rPr>
          <w:rFonts w:hint="cs"/>
          <w:rtl/>
        </w:rPr>
        <w:t xml:space="preserve"> </w:t>
      </w:r>
      <w:r w:rsidRPr="00A544A4">
        <w:rPr>
          <w:rFonts w:hint="cs"/>
          <w:rtl/>
        </w:rPr>
        <w:t>الأم</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وزيرة</w:t>
      </w:r>
      <w:r>
        <w:rPr>
          <w:rFonts w:hint="cs"/>
          <w:rtl/>
        </w:rPr>
        <w:t xml:space="preserve"> </w:t>
      </w:r>
      <w:r w:rsidRPr="00A544A4">
        <w:rPr>
          <w:rFonts w:hint="cs"/>
          <w:rtl/>
        </w:rPr>
        <w:t>الصحة</w:t>
      </w:r>
      <w:r>
        <w:rPr>
          <w:rFonts w:hint="cs"/>
          <w:rtl/>
        </w:rPr>
        <w:t xml:space="preserve"> </w:t>
      </w:r>
      <w:r w:rsidRPr="00A544A4">
        <w:rPr>
          <w:rFonts w:hint="cs"/>
          <w:rtl/>
        </w:rPr>
        <w:t>الى</w:t>
      </w:r>
      <w:r>
        <w:rPr>
          <w:rFonts w:hint="cs"/>
          <w:rtl/>
        </w:rPr>
        <w:t xml:space="preserve"> </w:t>
      </w:r>
      <w:r w:rsidRPr="00A544A4">
        <w:rPr>
          <w:rFonts w:hint="cs"/>
          <w:rtl/>
        </w:rPr>
        <w:t>مكتب</w:t>
      </w:r>
      <w:r>
        <w:rPr>
          <w:rFonts w:hint="cs"/>
          <w:rtl/>
        </w:rPr>
        <w:t xml:space="preserve"> </w:t>
      </w:r>
      <w:r w:rsidRPr="00A544A4">
        <w:rPr>
          <w:rFonts w:hint="cs"/>
          <w:rtl/>
        </w:rPr>
        <w:t>رئيس</w:t>
      </w:r>
      <w:r>
        <w:rPr>
          <w:rFonts w:hint="cs"/>
          <w:rtl/>
        </w:rPr>
        <w:t xml:space="preserve"> </w:t>
      </w:r>
      <w:r w:rsidRPr="00A544A4">
        <w:rPr>
          <w:rFonts w:hint="cs"/>
          <w:rtl/>
        </w:rPr>
        <w:t>مجلس</w:t>
      </w:r>
      <w:r>
        <w:rPr>
          <w:rFonts w:hint="cs"/>
          <w:rtl/>
        </w:rPr>
        <w:t xml:space="preserve"> </w:t>
      </w:r>
      <w:r w:rsidRPr="00A544A4">
        <w:rPr>
          <w:rFonts w:hint="cs"/>
          <w:rtl/>
        </w:rPr>
        <w:t>الوزراء،</w:t>
      </w:r>
      <w:r>
        <w:rPr>
          <w:rFonts w:hint="cs"/>
          <w:rtl/>
        </w:rPr>
        <w:t xml:space="preserve"> </w:t>
      </w:r>
      <w:r w:rsidRPr="00A544A4">
        <w:rPr>
          <w:rFonts w:hint="cs"/>
          <w:rtl/>
        </w:rPr>
        <w:t>حيث</w:t>
      </w:r>
      <w:r>
        <w:rPr>
          <w:rFonts w:hint="cs"/>
          <w:rtl/>
        </w:rPr>
        <w:t xml:space="preserve"> </w:t>
      </w:r>
      <w:r w:rsidRPr="00A544A4">
        <w:rPr>
          <w:rFonts w:hint="cs"/>
          <w:rtl/>
        </w:rPr>
        <w:t>تم</w:t>
      </w:r>
      <w:r>
        <w:rPr>
          <w:rFonts w:hint="cs"/>
          <w:rtl/>
        </w:rPr>
        <w:t xml:space="preserve"> </w:t>
      </w:r>
      <w:r w:rsidRPr="00A544A4">
        <w:rPr>
          <w:rFonts w:hint="cs"/>
          <w:rtl/>
        </w:rPr>
        <w:t>إحالته</w:t>
      </w:r>
      <w:r>
        <w:rPr>
          <w:rFonts w:hint="cs"/>
          <w:rtl/>
        </w:rPr>
        <w:t xml:space="preserve"> </w:t>
      </w:r>
      <w:r w:rsidRPr="00A544A4">
        <w:rPr>
          <w:rFonts w:hint="cs"/>
          <w:rtl/>
        </w:rPr>
        <w:t>في</w:t>
      </w:r>
      <w:r>
        <w:rPr>
          <w:rFonts w:hint="cs"/>
          <w:rtl/>
        </w:rPr>
        <w:t xml:space="preserve"> </w:t>
      </w:r>
      <w:r w:rsidRPr="00A544A4">
        <w:rPr>
          <w:rFonts w:hint="cs"/>
          <w:rtl/>
        </w:rPr>
        <w:t>جلسة</w:t>
      </w:r>
      <w:r>
        <w:rPr>
          <w:rFonts w:hint="cs"/>
          <w:rtl/>
        </w:rPr>
        <w:t xml:space="preserve"> </w:t>
      </w:r>
      <w:r w:rsidRPr="00A544A4">
        <w:rPr>
          <w:rFonts w:hint="cs"/>
          <w:rtl/>
        </w:rPr>
        <w:t>مجلس</w:t>
      </w:r>
      <w:r>
        <w:rPr>
          <w:rFonts w:hint="cs"/>
          <w:rtl/>
        </w:rPr>
        <w:t xml:space="preserve"> </w:t>
      </w:r>
      <w:r w:rsidRPr="00A544A4">
        <w:rPr>
          <w:rFonts w:hint="cs"/>
          <w:rtl/>
        </w:rPr>
        <w:t>الوزراء</w:t>
      </w:r>
      <w:r>
        <w:rPr>
          <w:rFonts w:hint="cs"/>
          <w:rtl/>
        </w:rPr>
        <w:t xml:space="preserve"> </w:t>
      </w:r>
      <w:r w:rsidRPr="00A544A4">
        <w:rPr>
          <w:rFonts w:hint="cs"/>
          <w:rtl/>
        </w:rPr>
        <w:t>في</w:t>
      </w:r>
      <w:r>
        <w:rPr>
          <w:rFonts w:hint="cs"/>
          <w:rtl/>
        </w:rPr>
        <w:t xml:space="preserve"> </w:t>
      </w:r>
      <w:r w:rsidRPr="00A544A4">
        <w:rPr>
          <w:rFonts w:hint="cs"/>
          <w:rtl/>
        </w:rPr>
        <w:t>مارس</w:t>
      </w:r>
      <w:r>
        <w:rPr>
          <w:rFonts w:hint="cs"/>
          <w:rtl/>
        </w:rPr>
        <w:t xml:space="preserve"> </w:t>
      </w:r>
      <w:r w:rsidRPr="00A544A4">
        <w:rPr>
          <w:rFonts w:hint="cs"/>
          <w:rtl/>
        </w:rPr>
        <w:t>2017</w:t>
      </w:r>
      <w:r>
        <w:rPr>
          <w:rFonts w:hint="cs"/>
          <w:rtl/>
        </w:rPr>
        <w:t xml:space="preserve"> </w:t>
      </w:r>
      <w:r w:rsidRPr="00A544A4">
        <w:rPr>
          <w:rFonts w:hint="cs"/>
          <w:rtl/>
        </w:rPr>
        <w:t>إلى</w:t>
      </w:r>
      <w:r>
        <w:rPr>
          <w:rFonts w:hint="cs"/>
          <w:rtl/>
        </w:rPr>
        <w:t xml:space="preserve"> </w:t>
      </w:r>
      <w:r w:rsidRPr="00A544A4">
        <w:rPr>
          <w:rFonts w:hint="cs"/>
          <w:rtl/>
        </w:rPr>
        <w:t>اللجنة</w:t>
      </w:r>
      <w:r>
        <w:rPr>
          <w:rFonts w:hint="cs"/>
          <w:rtl/>
        </w:rPr>
        <w:t xml:space="preserve"> </w:t>
      </w:r>
      <w:r w:rsidRPr="00A544A4">
        <w:rPr>
          <w:rFonts w:hint="cs"/>
          <w:rtl/>
        </w:rPr>
        <w:t>الوزارية</w:t>
      </w:r>
      <w:r>
        <w:rPr>
          <w:rFonts w:hint="cs"/>
          <w:rtl/>
        </w:rPr>
        <w:t xml:space="preserve"> </w:t>
      </w:r>
      <w:r w:rsidRPr="00A544A4">
        <w:rPr>
          <w:rFonts w:hint="cs"/>
          <w:rtl/>
        </w:rPr>
        <w:t>للشؤون</w:t>
      </w:r>
      <w:r>
        <w:rPr>
          <w:rFonts w:hint="cs"/>
          <w:rtl/>
        </w:rPr>
        <w:t xml:space="preserve"> </w:t>
      </w:r>
      <w:r w:rsidRPr="00A544A4">
        <w:rPr>
          <w:rFonts w:hint="cs"/>
          <w:rtl/>
        </w:rPr>
        <w:t>القانونية.</w:t>
      </w:r>
    </w:p>
    <w:p w:rsidR="00632DB7" w:rsidRPr="00A544A4" w:rsidRDefault="00632DB7" w:rsidP="00632DB7">
      <w:pPr>
        <w:pStyle w:val="SingleTxtGA"/>
      </w:pPr>
      <w:r>
        <w:rPr>
          <w:rFonts w:eastAsia="Calibri" w:hint="cs"/>
          <w:rtl/>
        </w:rPr>
        <w:t>133-</w:t>
      </w:r>
      <w:r w:rsidRPr="00A544A4">
        <w:rPr>
          <w:rFonts w:eastAsia="Calibri"/>
        </w:rPr>
        <w:tab/>
      </w:r>
      <w:r w:rsidRPr="00A544A4">
        <w:rPr>
          <w:rFonts w:hint="cs"/>
          <w:rtl/>
        </w:rPr>
        <w:t>أصدرت</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التعاميم</w:t>
      </w:r>
      <w:r>
        <w:rPr>
          <w:rFonts w:hint="cs"/>
          <w:rtl/>
        </w:rPr>
        <w:t xml:space="preserve"> </w:t>
      </w:r>
      <w:r w:rsidRPr="00A544A4">
        <w:rPr>
          <w:rFonts w:hint="cs"/>
          <w:rtl/>
        </w:rPr>
        <w:t>على</w:t>
      </w:r>
      <w:r>
        <w:rPr>
          <w:rFonts w:hint="cs"/>
          <w:rtl/>
        </w:rPr>
        <w:t xml:space="preserve"> </w:t>
      </w:r>
      <w:r w:rsidRPr="00A544A4">
        <w:rPr>
          <w:rFonts w:hint="cs"/>
          <w:rtl/>
        </w:rPr>
        <w:t>فترات</w:t>
      </w:r>
      <w:r>
        <w:rPr>
          <w:rFonts w:hint="cs"/>
          <w:rtl/>
        </w:rPr>
        <w:t xml:space="preserve"> </w:t>
      </w:r>
      <w:r w:rsidRPr="00A544A4">
        <w:rPr>
          <w:rFonts w:hint="cs"/>
          <w:rtl/>
        </w:rPr>
        <w:t>زمنية</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الالتزام</w:t>
      </w:r>
      <w:r>
        <w:rPr>
          <w:rFonts w:hint="cs"/>
          <w:rtl/>
        </w:rPr>
        <w:t xml:space="preserve"> </w:t>
      </w:r>
      <w:r w:rsidRPr="00A544A4">
        <w:rPr>
          <w:rFonts w:hint="cs"/>
          <w:rtl/>
        </w:rPr>
        <w:t>باتباع</w:t>
      </w:r>
      <w:r>
        <w:rPr>
          <w:rFonts w:hint="cs"/>
          <w:rtl/>
        </w:rPr>
        <w:t xml:space="preserve"> </w:t>
      </w:r>
      <w:r w:rsidRPr="00A544A4">
        <w:rPr>
          <w:rFonts w:hint="cs"/>
          <w:rtl/>
        </w:rPr>
        <w:t>قانون</w:t>
      </w:r>
      <w:r>
        <w:rPr>
          <w:rFonts w:hint="cs"/>
          <w:rtl/>
        </w:rPr>
        <w:t xml:space="preserve"> </w:t>
      </w:r>
      <w:r w:rsidRPr="00A544A4">
        <w:rPr>
          <w:rFonts w:hint="cs"/>
          <w:rtl/>
        </w:rPr>
        <w:t>تسويق</w:t>
      </w:r>
      <w:r>
        <w:rPr>
          <w:rFonts w:hint="cs"/>
          <w:rtl/>
        </w:rPr>
        <w:t xml:space="preserve"> </w:t>
      </w:r>
      <w:r w:rsidRPr="00A544A4">
        <w:rPr>
          <w:rFonts w:hint="cs"/>
          <w:rtl/>
        </w:rPr>
        <w:t>بدائل</w:t>
      </w:r>
      <w:r>
        <w:rPr>
          <w:rFonts w:hint="cs"/>
          <w:rtl/>
        </w:rPr>
        <w:t xml:space="preserve"> </w:t>
      </w:r>
      <w:r w:rsidRPr="00A544A4">
        <w:rPr>
          <w:rFonts w:hint="cs"/>
          <w:rtl/>
        </w:rPr>
        <w:t>الأم</w:t>
      </w:r>
      <w:r>
        <w:rPr>
          <w:rFonts w:hint="cs"/>
          <w:rtl/>
        </w:rPr>
        <w:t xml:space="preserve"> </w:t>
      </w:r>
      <w:r w:rsidRPr="00A544A4">
        <w:rPr>
          <w:rFonts w:hint="cs"/>
          <w:rtl/>
        </w:rPr>
        <w:t>وعدم</w:t>
      </w:r>
      <w:r>
        <w:rPr>
          <w:rFonts w:hint="cs"/>
          <w:rtl/>
        </w:rPr>
        <w:t xml:space="preserve"> </w:t>
      </w:r>
      <w:r w:rsidRPr="00A544A4">
        <w:rPr>
          <w:rFonts w:hint="cs"/>
          <w:rtl/>
        </w:rPr>
        <w:t>الاخلال</w:t>
      </w:r>
      <w:r>
        <w:rPr>
          <w:rFonts w:hint="cs"/>
          <w:rtl/>
        </w:rPr>
        <w:t xml:space="preserve"> </w:t>
      </w:r>
      <w:r w:rsidRPr="00A544A4">
        <w:rPr>
          <w:rFonts w:hint="cs"/>
          <w:rtl/>
        </w:rPr>
        <w:t>بالقرار</w:t>
      </w:r>
      <w:r>
        <w:rPr>
          <w:rFonts w:hint="cs"/>
          <w:rtl/>
        </w:rPr>
        <w:t xml:space="preserve"> </w:t>
      </w:r>
      <w:r w:rsidRPr="00A544A4">
        <w:rPr>
          <w:rFonts w:hint="cs"/>
          <w:rtl/>
        </w:rPr>
        <w:t>الوزاري</w:t>
      </w:r>
      <w:r>
        <w:rPr>
          <w:rFonts w:hint="cs"/>
          <w:rtl/>
        </w:rPr>
        <w:t xml:space="preserve"> </w:t>
      </w:r>
      <w:r w:rsidRPr="00A544A4">
        <w:rPr>
          <w:rFonts w:hint="cs"/>
          <w:rtl/>
        </w:rPr>
        <w:t>ومتابعة</w:t>
      </w:r>
      <w:r>
        <w:rPr>
          <w:rFonts w:hint="cs"/>
          <w:rtl/>
        </w:rPr>
        <w:t xml:space="preserve"> </w:t>
      </w:r>
      <w:r w:rsidRPr="00A544A4">
        <w:rPr>
          <w:rFonts w:hint="cs"/>
          <w:rtl/>
        </w:rPr>
        <w:t>تنفيذه</w:t>
      </w:r>
      <w:r>
        <w:rPr>
          <w:rFonts w:hint="cs"/>
          <w:rtl/>
        </w:rPr>
        <w:t xml:space="preserve"> </w:t>
      </w:r>
      <w:r w:rsidRPr="00A544A4">
        <w:rPr>
          <w:rFonts w:hint="cs"/>
          <w:rtl/>
        </w:rPr>
        <w:t>في</w:t>
      </w:r>
      <w:r>
        <w:rPr>
          <w:rFonts w:hint="cs"/>
          <w:rtl/>
        </w:rPr>
        <w:t xml:space="preserve"> </w:t>
      </w:r>
      <w:r w:rsidRPr="00A544A4">
        <w:rPr>
          <w:rFonts w:hint="cs"/>
          <w:rtl/>
        </w:rPr>
        <w:t>المستشفيات</w:t>
      </w:r>
      <w:r>
        <w:rPr>
          <w:rFonts w:hint="cs"/>
          <w:rtl/>
        </w:rPr>
        <w:t xml:space="preserve"> </w:t>
      </w:r>
      <w:r w:rsidRPr="00A544A4">
        <w:rPr>
          <w:rFonts w:hint="cs"/>
          <w:rtl/>
        </w:rPr>
        <w:t>والعيادات</w:t>
      </w:r>
      <w:r>
        <w:rPr>
          <w:rFonts w:hint="cs"/>
          <w:rtl/>
        </w:rPr>
        <w:t xml:space="preserve"> </w:t>
      </w:r>
      <w:r w:rsidRPr="00A544A4">
        <w:rPr>
          <w:rFonts w:hint="cs"/>
          <w:rtl/>
        </w:rPr>
        <w:t>الحكومية</w:t>
      </w:r>
      <w:r>
        <w:rPr>
          <w:rFonts w:hint="cs"/>
          <w:rtl/>
        </w:rPr>
        <w:t xml:space="preserve"> </w:t>
      </w:r>
      <w:r w:rsidRPr="00A544A4">
        <w:rPr>
          <w:rFonts w:hint="cs"/>
          <w:rtl/>
        </w:rPr>
        <w:t>والخاصة</w:t>
      </w:r>
      <w:r>
        <w:rPr>
          <w:rFonts w:hint="cs"/>
          <w:rtl/>
        </w:rPr>
        <w:t xml:space="preserve"> </w:t>
      </w:r>
      <w:r w:rsidRPr="00A544A4">
        <w:rPr>
          <w:rFonts w:hint="cs"/>
          <w:rtl/>
        </w:rPr>
        <w:t>وفي</w:t>
      </w:r>
      <w:r>
        <w:rPr>
          <w:rFonts w:hint="cs"/>
          <w:rtl/>
        </w:rPr>
        <w:t xml:space="preserve"> </w:t>
      </w:r>
      <w:r w:rsidRPr="00A544A4">
        <w:rPr>
          <w:rFonts w:hint="cs"/>
          <w:rtl/>
        </w:rPr>
        <w:t>المواد</w:t>
      </w:r>
      <w:r>
        <w:rPr>
          <w:rFonts w:hint="cs"/>
          <w:rtl/>
        </w:rPr>
        <w:t xml:space="preserve"> </w:t>
      </w:r>
      <w:r w:rsidRPr="00A544A4">
        <w:rPr>
          <w:rFonts w:hint="cs"/>
          <w:rtl/>
        </w:rPr>
        <w:t>الاعلامية</w:t>
      </w:r>
      <w:r>
        <w:rPr>
          <w:rFonts w:hint="cs"/>
          <w:rtl/>
        </w:rPr>
        <w:t xml:space="preserve"> </w:t>
      </w:r>
      <w:r w:rsidRPr="00A544A4">
        <w:rPr>
          <w:rFonts w:hint="cs"/>
          <w:rtl/>
        </w:rPr>
        <w:t>والتأكد</w:t>
      </w:r>
      <w:r>
        <w:rPr>
          <w:rFonts w:hint="cs"/>
          <w:rtl/>
        </w:rPr>
        <w:t xml:space="preserve"> </w:t>
      </w:r>
      <w:r w:rsidRPr="00A544A4">
        <w:rPr>
          <w:rFonts w:hint="cs"/>
          <w:rtl/>
        </w:rPr>
        <w:t>من</w:t>
      </w:r>
      <w:r>
        <w:rPr>
          <w:rFonts w:hint="cs"/>
          <w:rtl/>
        </w:rPr>
        <w:t xml:space="preserve"> </w:t>
      </w:r>
      <w:r w:rsidRPr="00A544A4">
        <w:rPr>
          <w:rFonts w:hint="cs"/>
          <w:rtl/>
        </w:rPr>
        <w:t>خلو</w:t>
      </w:r>
      <w:r>
        <w:rPr>
          <w:rFonts w:hint="cs"/>
          <w:rtl/>
        </w:rPr>
        <w:t xml:space="preserve"> </w:t>
      </w:r>
      <w:r w:rsidRPr="00A544A4">
        <w:rPr>
          <w:rFonts w:hint="cs"/>
          <w:rtl/>
        </w:rPr>
        <w:t>الصيدليات</w:t>
      </w:r>
      <w:r>
        <w:rPr>
          <w:rFonts w:hint="cs"/>
          <w:rtl/>
        </w:rPr>
        <w:t xml:space="preserve"> </w:t>
      </w:r>
      <w:r w:rsidRPr="00A544A4">
        <w:rPr>
          <w:rFonts w:hint="cs"/>
          <w:rtl/>
        </w:rPr>
        <w:t>وأماكن</w:t>
      </w:r>
      <w:r>
        <w:rPr>
          <w:rFonts w:hint="cs"/>
          <w:rtl/>
        </w:rPr>
        <w:t xml:space="preserve"> </w:t>
      </w:r>
      <w:r w:rsidRPr="00A544A4">
        <w:rPr>
          <w:rFonts w:hint="cs"/>
          <w:rtl/>
        </w:rPr>
        <w:t>التسوق</w:t>
      </w:r>
      <w:r>
        <w:rPr>
          <w:rFonts w:hint="cs"/>
          <w:rtl/>
        </w:rPr>
        <w:t xml:space="preserve"> </w:t>
      </w:r>
      <w:r w:rsidRPr="00A544A4">
        <w:rPr>
          <w:rFonts w:hint="cs"/>
          <w:rtl/>
        </w:rPr>
        <w:t>من</w:t>
      </w:r>
      <w:r>
        <w:rPr>
          <w:rFonts w:hint="cs"/>
          <w:rtl/>
        </w:rPr>
        <w:t xml:space="preserve"> </w:t>
      </w:r>
      <w:r w:rsidRPr="00A544A4">
        <w:rPr>
          <w:rFonts w:hint="cs"/>
          <w:rtl/>
        </w:rPr>
        <w:t>ملصقات</w:t>
      </w:r>
      <w:r>
        <w:rPr>
          <w:rFonts w:hint="cs"/>
          <w:rtl/>
        </w:rPr>
        <w:t xml:space="preserve"> </w:t>
      </w:r>
      <w:r w:rsidRPr="00A544A4">
        <w:rPr>
          <w:rFonts w:hint="cs"/>
          <w:rtl/>
        </w:rPr>
        <w:t>إعلانية</w:t>
      </w:r>
      <w:r>
        <w:rPr>
          <w:rFonts w:hint="cs"/>
          <w:rtl/>
        </w:rPr>
        <w:t xml:space="preserve"> </w:t>
      </w:r>
      <w:r w:rsidRPr="00A544A4">
        <w:rPr>
          <w:rFonts w:hint="cs"/>
          <w:rtl/>
        </w:rPr>
        <w:t>تسوق</w:t>
      </w:r>
      <w:r>
        <w:rPr>
          <w:rFonts w:hint="cs"/>
          <w:rtl/>
        </w:rPr>
        <w:t xml:space="preserve"> </w:t>
      </w:r>
      <w:r w:rsidRPr="00A544A4">
        <w:rPr>
          <w:rFonts w:hint="cs"/>
          <w:rtl/>
        </w:rPr>
        <w:t>لبدائل</w:t>
      </w:r>
      <w:r>
        <w:rPr>
          <w:rFonts w:hint="cs"/>
          <w:rtl/>
        </w:rPr>
        <w:t xml:space="preserve"> </w:t>
      </w:r>
      <w:r w:rsidRPr="00A544A4">
        <w:rPr>
          <w:rFonts w:hint="cs"/>
          <w:rtl/>
        </w:rPr>
        <w:t>لبن</w:t>
      </w:r>
      <w:r>
        <w:rPr>
          <w:rFonts w:hint="cs"/>
          <w:rtl/>
        </w:rPr>
        <w:t xml:space="preserve"> </w:t>
      </w:r>
      <w:r w:rsidRPr="00A544A4">
        <w:rPr>
          <w:rFonts w:hint="cs"/>
          <w:rtl/>
        </w:rPr>
        <w:t>الأم.</w:t>
      </w:r>
    </w:p>
    <w:p w:rsidR="00632DB7" w:rsidRPr="00A544A4" w:rsidRDefault="00632DB7" w:rsidP="00632DB7">
      <w:pPr>
        <w:pStyle w:val="SingleTxtGA"/>
      </w:pPr>
      <w:r>
        <w:rPr>
          <w:rFonts w:eastAsia="Calibri" w:hint="cs"/>
          <w:rtl/>
        </w:rPr>
        <w:t>134-</w:t>
      </w:r>
      <w:r w:rsidRPr="00A544A4">
        <w:rPr>
          <w:rFonts w:eastAsia="Calibri"/>
        </w:rPr>
        <w:tab/>
      </w:r>
      <w:r w:rsidRPr="00A544A4">
        <w:rPr>
          <w:rFonts w:hint="cs"/>
          <w:rtl/>
        </w:rPr>
        <w:t>تشكلت</w:t>
      </w:r>
      <w:r>
        <w:rPr>
          <w:rFonts w:hint="cs"/>
          <w:rtl/>
        </w:rPr>
        <w:t xml:space="preserve"> </w:t>
      </w:r>
      <w:r w:rsidRPr="00A544A4">
        <w:rPr>
          <w:rFonts w:hint="cs"/>
          <w:rtl/>
        </w:rPr>
        <w:t>اللجنة</w:t>
      </w:r>
      <w:r>
        <w:rPr>
          <w:rFonts w:hint="cs"/>
          <w:rtl/>
        </w:rPr>
        <w:t xml:space="preserve"> </w:t>
      </w:r>
      <w:r w:rsidRPr="00A544A4">
        <w:rPr>
          <w:rFonts w:hint="cs"/>
          <w:rtl/>
        </w:rPr>
        <w:t>المصغرة</w:t>
      </w:r>
      <w:r>
        <w:rPr>
          <w:rFonts w:hint="cs"/>
          <w:rtl/>
        </w:rPr>
        <w:t xml:space="preserve"> </w:t>
      </w:r>
      <w:r w:rsidRPr="00A544A4">
        <w:rPr>
          <w:rFonts w:hint="cs"/>
          <w:rtl/>
        </w:rPr>
        <w:t>للرضاعة</w:t>
      </w:r>
      <w:r>
        <w:rPr>
          <w:rFonts w:hint="cs"/>
          <w:rtl/>
        </w:rPr>
        <w:t xml:space="preserve"> </w:t>
      </w:r>
      <w:r w:rsidRPr="00A544A4">
        <w:rPr>
          <w:rFonts w:hint="cs"/>
          <w:rtl/>
        </w:rPr>
        <w:t>الطبيعية</w:t>
      </w:r>
      <w:r>
        <w:rPr>
          <w:rFonts w:hint="cs"/>
          <w:rtl/>
        </w:rPr>
        <w:t xml:space="preserve"> </w:t>
      </w:r>
      <w:r w:rsidRPr="00A544A4">
        <w:rPr>
          <w:rFonts w:hint="cs"/>
          <w:rtl/>
        </w:rPr>
        <w:t>بمستشفيات</w:t>
      </w:r>
      <w:r>
        <w:rPr>
          <w:rFonts w:hint="cs"/>
          <w:rtl/>
        </w:rPr>
        <w:t xml:space="preserve"> </w:t>
      </w:r>
      <w:r w:rsidRPr="00A544A4">
        <w:rPr>
          <w:rFonts w:hint="cs"/>
          <w:rtl/>
        </w:rPr>
        <w:t>الولادة</w:t>
      </w:r>
      <w:r>
        <w:rPr>
          <w:rFonts w:hint="cs"/>
          <w:rtl/>
        </w:rPr>
        <w:t xml:space="preserve"> </w:t>
      </w:r>
      <w:r w:rsidRPr="00A544A4">
        <w:rPr>
          <w:rFonts w:hint="cs"/>
          <w:rtl/>
        </w:rPr>
        <w:t>للتركيز</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تطبيق</w:t>
      </w:r>
      <w:r>
        <w:rPr>
          <w:rFonts w:hint="cs"/>
          <w:rtl/>
        </w:rPr>
        <w:t xml:space="preserve"> </w:t>
      </w:r>
      <w:r w:rsidRPr="00A544A4">
        <w:rPr>
          <w:rFonts w:hint="cs"/>
          <w:rtl/>
        </w:rPr>
        <w:t>سياسة</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وتقييم</w:t>
      </w:r>
      <w:r>
        <w:rPr>
          <w:rFonts w:hint="cs"/>
          <w:rtl/>
        </w:rPr>
        <w:t xml:space="preserve"> </w:t>
      </w:r>
      <w:r w:rsidRPr="00A544A4">
        <w:rPr>
          <w:rFonts w:hint="cs"/>
          <w:rtl/>
        </w:rPr>
        <w:t>مدى</w:t>
      </w:r>
      <w:r>
        <w:rPr>
          <w:rFonts w:hint="cs"/>
          <w:rtl/>
        </w:rPr>
        <w:t xml:space="preserve"> </w:t>
      </w:r>
      <w:r w:rsidRPr="00A544A4">
        <w:rPr>
          <w:rFonts w:hint="cs"/>
          <w:rtl/>
        </w:rPr>
        <w:t>هذا</w:t>
      </w:r>
      <w:r>
        <w:rPr>
          <w:rFonts w:hint="cs"/>
          <w:rtl/>
        </w:rPr>
        <w:t xml:space="preserve"> </w:t>
      </w:r>
      <w:r w:rsidRPr="00A544A4">
        <w:rPr>
          <w:rFonts w:hint="cs"/>
          <w:rtl/>
        </w:rPr>
        <w:t>التطبيق</w:t>
      </w:r>
      <w:r>
        <w:rPr>
          <w:rFonts w:hint="cs"/>
          <w:rtl/>
        </w:rPr>
        <w:t xml:space="preserve"> </w:t>
      </w:r>
      <w:r w:rsidRPr="00A544A4">
        <w:rPr>
          <w:rFonts w:hint="cs"/>
          <w:rtl/>
        </w:rPr>
        <w:t>في</w:t>
      </w:r>
      <w:r>
        <w:rPr>
          <w:rFonts w:hint="cs"/>
          <w:rtl/>
        </w:rPr>
        <w:t xml:space="preserve"> </w:t>
      </w:r>
      <w:r w:rsidRPr="00A544A4">
        <w:rPr>
          <w:rFonts w:hint="cs"/>
          <w:rtl/>
        </w:rPr>
        <w:t>مستشفيات</w:t>
      </w:r>
      <w:r>
        <w:rPr>
          <w:rFonts w:hint="cs"/>
          <w:rtl/>
        </w:rPr>
        <w:t xml:space="preserve"> </w:t>
      </w:r>
      <w:r w:rsidRPr="00A544A4">
        <w:rPr>
          <w:rFonts w:hint="cs"/>
          <w:rtl/>
        </w:rPr>
        <w:t>الولادة</w:t>
      </w:r>
      <w:r>
        <w:rPr>
          <w:rFonts w:hint="cs"/>
          <w:rtl/>
        </w:rPr>
        <w:t xml:space="preserve"> </w:t>
      </w:r>
      <w:r w:rsidRPr="00A544A4">
        <w:rPr>
          <w:rFonts w:hint="cs"/>
          <w:rtl/>
        </w:rPr>
        <w:t>بالدولة</w:t>
      </w:r>
      <w:r>
        <w:rPr>
          <w:rFonts w:hint="cs"/>
          <w:rtl/>
        </w:rPr>
        <w:t xml:space="preserve"> </w:t>
      </w:r>
      <w:r w:rsidRPr="00A544A4">
        <w:rPr>
          <w:rFonts w:hint="cs"/>
          <w:rtl/>
        </w:rPr>
        <w:t>ورصد</w:t>
      </w:r>
      <w:r>
        <w:rPr>
          <w:rFonts w:hint="cs"/>
          <w:rtl/>
        </w:rPr>
        <w:t xml:space="preserve"> </w:t>
      </w:r>
      <w:r w:rsidRPr="00A544A4">
        <w:rPr>
          <w:rFonts w:hint="cs"/>
          <w:rtl/>
        </w:rPr>
        <w:t>مدى</w:t>
      </w:r>
      <w:r>
        <w:rPr>
          <w:rFonts w:hint="cs"/>
          <w:rtl/>
        </w:rPr>
        <w:t xml:space="preserve"> </w:t>
      </w:r>
      <w:r w:rsidRPr="00A544A4">
        <w:rPr>
          <w:rFonts w:hint="cs"/>
          <w:rtl/>
        </w:rPr>
        <w:t>تعاونها</w:t>
      </w:r>
      <w:r>
        <w:rPr>
          <w:rFonts w:hint="cs"/>
          <w:rtl/>
        </w:rPr>
        <w:t xml:space="preserve"> </w:t>
      </w:r>
      <w:r w:rsidRPr="00A544A4">
        <w:rPr>
          <w:rFonts w:hint="cs"/>
          <w:rtl/>
        </w:rPr>
        <w:t>مع</w:t>
      </w:r>
      <w:r>
        <w:rPr>
          <w:rFonts w:hint="cs"/>
          <w:rtl/>
        </w:rPr>
        <w:t xml:space="preserve"> </w:t>
      </w:r>
      <w:r w:rsidRPr="00A544A4">
        <w:rPr>
          <w:rFonts w:hint="cs"/>
          <w:rtl/>
        </w:rPr>
        <w:t>اللجنة</w:t>
      </w:r>
      <w:r>
        <w:rPr>
          <w:rFonts w:hint="cs"/>
          <w:rtl/>
        </w:rPr>
        <w:t xml:space="preserve"> </w:t>
      </w:r>
      <w:r w:rsidRPr="00A544A4">
        <w:rPr>
          <w:rFonts w:hint="cs"/>
          <w:rtl/>
        </w:rPr>
        <w:t>الأم</w:t>
      </w:r>
      <w:r>
        <w:rPr>
          <w:rFonts w:hint="cs"/>
          <w:rtl/>
        </w:rPr>
        <w:t xml:space="preserve"> </w:t>
      </w:r>
      <w:r w:rsidRPr="00A544A4">
        <w:rPr>
          <w:rFonts w:hint="cs"/>
          <w:rtl/>
        </w:rPr>
        <w:t>وتقييم</w:t>
      </w:r>
      <w:r>
        <w:rPr>
          <w:rFonts w:hint="cs"/>
          <w:rtl/>
        </w:rPr>
        <w:t xml:space="preserve"> </w:t>
      </w:r>
      <w:r w:rsidRPr="00A544A4">
        <w:rPr>
          <w:rFonts w:hint="cs"/>
          <w:rtl/>
        </w:rPr>
        <w:t>مستوى</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بها</w:t>
      </w:r>
      <w:r>
        <w:rPr>
          <w:rFonts w:hint="cs"/>
          <w:rtl/>
        </w:rPr>
        <w:t xml:space="preserve"> </w:t>
      </w:r>
      <w:r w:rsidRPr="00A544A4">
        <w:rPr>
          <w:rFonts w:hint="cs"/>
          <w:rtl/>
        </w:rPr>
        <w:t>ووضع</w:t>
      </w:r>
      <w:r>
        <w:rPr>
          <w:rFonts w:hint="cs"/>
          <w:rtl/>
        </w:rPr>
        <w:t xml:space="preserve"> </w:t>
      </w:r>
      <w:r w:rsidRPr="00A544A4">
        <w:rPr>
          <w:rFonts w:hint="cs"/>
          <w:rtl/>
        </w:rPr>
        <w:t>خطط</w:t>
      </w:r>
      <w:r>
        <w:rPr>
          <w:rFonts w:hint="cs"/>
          <w:rtl/>
        </w:rPr>
        <w:t xml:space="preserve"> </w:t>
      </w:r>
      <w:r w:rsidRPr="00A544A4">
        <w:rPr>
          <w:rFonts w:hint="cs"/>
          <w:rtl/>
        </w:rPr>
        <w:t>لتدريب</w:t>
      </w:r>
      <w:r>
        <w:rPr>
          <w:rFonts w:hint="cs"/>
          <w:rtl/>
        </w:rPr>
        <w:t xml:space="preserve"> </w:t>
      </w:r>
      <w:r w:rsidRPr="00A544A4">
        <w:rPr>
          <w:rFonts w:hint="cs"/>
          <w:rtl/>
        </w:rPr>
        <w:t>القابلات</w:t>
      </w:r>
      <w:r>
        <w:rPr>
          <w:rFonts w:hint="cs"/>
          <w:rtl/>
        </w:rPr>
        <w:t xml:space="preserve"> </w:t>
      </w:r>
      <w:r w:rsidRPr="00A544A4">
        <w:rPr>
          <w:rFonts w:hint="cs"/>
          <w:rtl/>
        </w:rPr>
        <w:t>القانونيات</w:t>
      </w:r>
      <w:r>
        <w:rPr>
          <w:rFonts w:hint="cs"/>
          <w:rtl/>
        </w:rPr>
        <w:t xml:space="preserve"> </w:t>
      </w:r>
      <w:r w:rsidRPr="00A544A4">
        <w:rPr>
          <w:rFonts w:hint="cs"/>
          <w:rtl/>
        </w:rPr>
        <w:t>والممرضات</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رفع</w:t>
      </w:r>
      <w:r>
        <w:rPr>
          <w:rFonts w:hint="cs"/>
          <w:rtl/>
        </w:rPr>
        <w:t xml:space="preserve"> </w:t>
      </w:r>
      <w:r w:rsidRPr="00A544A4">
        <w:rPr>
          <w:rFonts w:hint="cs"/>
          <w:rtl/>
        </w:rPr>
        <w:t>مستوى</w:t>
      </w:r>
      <w:r>
        <w:rPr>
          <w:rFonts w:hint="cs"/>
          <w:rtl/>
        </w:rPr>
        <w:t xml:space="preserve"> </w:t>
      </w:r>
      <w:r w:rsidRPr="00A544A4">
        <w:rPr>
          <w:rFonts w:hint="cs"/>
          <w:rtl/>
        </w:rPr>
        <w:t>الرضاعة</w:t>
      </w:r>
      <w:r>
        <w:rPr>
          <w:rFonts w:hint="cs"/>
          <w:rtl/>
        </w:rPr>
        <w:t xml:space="preserve"> </w:t>
      </w:r>
      <w:r w:rsidRPr="00A544A4">
        <w:rPr>
          <w:rFonts w:hint="cs"/>
          <w:rtl/>
        </w:rPr>
        <w:t>الطبيعية.</w:t>
      </w:r>
    </w:p>
    <w:p w:rsidR="00632DB7" w:rsidRPr="00A544A4" w:rsidRDefault="00632DB7" w:rsidP="00632DB7">
      <w:pPr>
        <w:pStyle w:val="SingleTxtGA"/>
      </w:pPr>
      <w:r>
        <w:rPr>
          <w:rFonts w:eastAsia="Calibri" w:hint="cs"/>
          <w:rtl/>
        </w:rPr>
        <w:t>135-</w:t>
      </w:r>
      <w:r w:rsidRPr="00A544A4">
        <w:rPr>
          <w:rFonts w:eastAsia="Calibri"/>
        </w:rPr>
        <w:tab/>
      </w:r>
      <w:r w:rsidRPr="00A544A4">
        <w:rPr>
          <w:rFonts w:hint="cs"/>
          <w:rtl/>
          <w:lang w:bidi="ar-BH"/>
        </w:rPr>
        <w:t>تمديد</w:t>
      </w:r>
      <w:r>
        <w:rPr>
          <w:rFonts w:hint="cs"/>
          <w:rtl/>
          <w:lang w:bidi="ar-BH"/>
        </w:rPr>
        <w:t xml:space="preserve"> </w:t>
      </w:r>
      <w:r w:rsidRPr="00A544A4">
        <w:rPr>
          <w:rFonts w:hint="cs"/>
          <w:rtl/>
          <w:lang w:bidi="ar-BH"/>
        </w:rPr>
        <w:t>ساعات</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المسموح</w:t>
      </w:r>
      <w:r>
        <w:rPr>
          <w:rFonts w:hint="cs"/>
          <w:rtl/>
          <w:lang w:bidi="ar-BH"/>
        </w:rPr>
        <w:t xml:space="preserve"> </w:t>
      </w:r>
      <w:r w:rsidRPr="00A544A4">
        <w:rPr>
          <w:rFonts w:hint="cs"/>
          <w:rtl/>
          <w:lang w:bidi="ar-BH"/>
        </w:rPr>
        <w:t>بها</w:t>
      </w:r>
      <w:r>
        <w:rPr>
          <w:rFonts w:hint="cs"/>
          <w:rtl/>
          <w:lang w:bidi="ar-BH"/>
        </w:rPr>
        <w:t xml:space="preserve"> </w:t>
      </w:r>
      <w:r w:rsidRPr="00A544A4">
        <w:rPr>
          <w:rFonts w:hint="cs"/>
          <w:rtl/>
          <w:lang w:bidi="ar-BH"/>
        </w:rPr>
        <w:t>للأمهات</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ساعتين</w:t>
      </w:r>
      <w:r>
        <w:rPr>
          <w:rFonts w:hint="cs"/>
          <w:rtl/>
          <w:lang w:bidi="ar-BH"/>
        </w:rPr>
        <w:t xml:space="preserve"> </w:t>
      </w:r>
      <w:r w:rsidRPr="00A544A4">
        <w:rPr>
          <w:rFonts w:hint="cs"/>
          <w:rtl/>
          <w:lang w:bidi="ar-BH"/>
        </w:rPr>
        <w:t>يومياً</w:t>
      </w:r>
      <w:r>
        <w:rPr>
          <w:rFonts w:hint="cs"/>
          <w:rtl/>
          <w:lang w:bidi="ar-BH"/>
        </w:rPr>
        <w:t xml:space="preserve"> </w:t>
      </w:r>
      <w:r w:rsidRPr="00A544A4">
        <w:rPr>
          <w:rFonts w:hint="cs"/>
          <w:rtl/>
          <w:lang w:bidi="ar-BH"/>
        </w:rPr>
        <w:t>لمدة</w:t>
      </w:r>
      <w:r>
        <w:rPr>
          <w:rFonts w:hint="cs"/>
          <w:rtl/>
          <w:lang w:bidi="ar-BH"/>
        </w:rPr>
        <w:t xml:space="preserve"> </w:t>
      </w:r>
      <w:r w:rsidRPr="00A544A4">
        <w:rPr>
          <w:rFonts w:hint="cs"/>
          <w:rtl/>
          <w:lang w:bidi="ar-BH"/>
        </w:rPr>
        <w:t>6</w:t>
      </w:r>
      <w:r>
        <w:rPr>
          <w:rFonts w:hint="cs"/>
          <w:rtl/>
          <w:lang w:bidi="ar-BH"/>
        </w:rPr>
        <w:t xml:space="preserve"> </w:t>
      </w:r>
      <w:r w:rsidRPr="00A544A4">
        <w:rPr>
          <w:rFonts w:hint="cs"/>
          <w:rtl/>
          <w:lang w:bidi="ar-BH"/>
        </w:rPr>
        <w:t>أشهر</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ساعتين</w:t>
      </w:r>
      <w:r>
        <w:rPr>
          <w:rFonts w:hint="cs"/>
          <w:rtl/>
          <w:lang w:bidi="ar-BH"/>
        </w:rPr>
        <w:t xml:space="preserve"> </w:t>
      </w:r>
      <w:r w:rsidRPr="00A544A4">
        <w:rPr>
          <w:rFonts w:hint="cs"/>
          <w:rtl/>
          <w:lang w:bidi="ar-BH"/>
        </w:rPr>
        <w:t>يومياً</w:t>
      </w:r>
      <w:r>
        <w:rPr>
          <w:rFonts w:hint="cs"/>
          <w:rtl/>
          <w:lang w:bidi="ar-BH"/>
        </w:rPr>
        <w:t xml:space="preserve"> </w:t>
      </w:r>
      <w:r w:rsidRPr="00A544A4">
        <w:rPr>
          <w:rFonts w:hint="cs"/>
          <w:rtl/>
          <w:lang w:bidi="ar-BH"/>
        </w:rPr>
        <w:t>لمدة</w:t>
      </w:r>
      <w:r>
        <w:rPr>
          <w:rFonts w:hint="cs"/>
          <w:rtl/>
          <w:lang w:bidi="ar-BH"/>
        </w:rPr>
        <w:t xml:space="preserve"> </w:t>
      </w:r>
      <w:r w:rsidRPr="00A544A4">
        <w:rPr>
          <w:rFonts w:hint="cs"/>
          <w:rtl/>
          <w:lang w:bidi="ar-BH"/>
        </w:rPr>
        <w:t>سنتين،</w:t>
      </w:r>
      <w:r>
        <w:rPr>
          <w:rFonts w:hint="cs"/>
          <w:rtl/>
          <w:lang w:bidi="ar-BH"/>
        </w:rPr>
        <w:t xml:space="preserve"> </w:t>
      </w:r>
      <w:r w:rsidRPr="00A544A4">
        <w:rPr>
          <w:rFonts w:hint="cs"/>
          <w:rtl/>
          <w:lang w:bidi="ar-BH"/>
        </w:rPr>
        <w:t>وتمديد</w:t>
      </w:r>
      <w:r>
        <w:rPr>
          <w:rFonts w:hint="cs"/>
          <w:rtl/>
          <w:lang w:bidi="ar-BH"/>
        </w:rPr>
        <w:t xml:space="preserve"> </w:t>
      </w:r>
      <w:r w:rsidRPr="00A544A4">
        <w:rPr>
          <w:rFonts w:hint="cs"/>
          <w:rtl/>
          <w:lang w:bidi="ar-BH"/>
        </w:rPr>
        <w:t>إجازة</w:t>
      </w:r>
      <w:r>
        <w:rPr>
          <w:rFonts w:hint="cs"/>
          <w:rtl/>
          <w:lang w:bidi="ar-BH"/>
        </w:rPr>
        <w:t xml:space="preserve"> </w:t>
      </w:r>
      <w:r w:rsidRPr="00A544A4">
        <w:rPr>
          <w:rFonts w:hint="cs"/>
          <w:rtl/>
          <w:lang w:bidi="ar-BH"/>
        </w:rPr>
        <w:t>الوضع</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45</w:t>
      </w:r>
      <w:r>
        <w:rPr>
          <w:rFonts w:hint="cs"/>
          <w:rtl/>
          <w:lang w:bidi="ar-BH"/>
        </w:rPr>
        <w:t xml:space="preserve"> </w:t>
      </w:r>
      <w:r w:rsidRPr="00A544A4">
        <w:rPr>
          <w:rFonts w:hint="cs"/>
          <w:rtl/>
          <w:lang w:bidi="ar-BH"/>
        </w:rPr>
        <w:t>يوماً</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60</w:t>
      </w:r>
      <w:r>
        <w:rPr>
          <w:rFonts w:hint="cs"/>
          <w:rtl/>
          <w:lang w:bidi="ar-BH"/>
        </w:rPr>
        <w:t xml:space="preserve"> </w:t>
      </w:r>
      <w:r w:rsidRPr="00A544A4">
        <w:rPr>
          <w:rFonts w:hint="cs"/>
          <w:rtl/>
          <w:lang w:bidi="ar-BH"/>
        </w:rPr>
        <w:t>يوماً.</w:t>
      </w:r>
      <w:r>
        <w:rPr>
          <w:rFonts w:hint="cs"/>
          <w:rtl/>
          <w:lang w:bidi="ar-BH"/>
        </w:rPr>
        <w:t xml:space="preserve"> </w:t>
      </w:r>
    </w:p>
    <w:p w:rsidR="00632DB7" w:rsidRPr="00A544A4" w:rsidRDefault="00632DB7" w:rsidP="00632DB7">
      <w:pPr>
        <w:pStyle w:val="SingleTxtGA"/>
        <w:rPr>
          <w:rtl/>
          <w:lang w:bidi="ar-BH"/>
        </w:rPr>
      </w:pPr>
      <w:r w:rsidRPr="00A544A4">
        <w:rPr>
          <w:rFonts w:eastAsia="Calibri"/>
          <w:rtl/>
          <w:lang w:bidi="ar-BH"/>
        </w:rPr>
        <w:t>136-</w:t>
      </w:r>
      <w:r w:rsidRPr="00A544A4">
        <w:rPr>
          <w:rFonts w:eastAsia="Calibri"/>
          <w:rtl/>
          <w:lang w:bidi="ar-BH"/>
        </w:rPr>
        <w:tab/>
      </w:r>
      <w:r w:rsidRPr="00A544A4">
        <w:rPr>
          <w:rFonts w:hint="cs"/>
          <w:rtl/>
          <w:lang w:bidi="ar-BH"/>
        </w:rPr>
        <w:t>وحرصا</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التأكيد</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اهتمامها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رفع</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بالرضاعة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استحداث</w:t>
      </w:r>
      <w:r>
        <w:rPr>
          <w:rFonts w:hint="cs"/>
          <w:rtl/>
          <w:lang w:bidi="ar-BH"/>
        </w:rPr>
        <w:t xml:space="preserve"> </w:t>
      </w:r>
      <w:r w:rsidRPr="00A544A4">
        <w:rPr>
          <w:rFonts w:hint="cs"/>
          <w:rtl/>
          <w:lang w:bidi="ar-BH"/>
        </w:rPr>
        <w:t>افي</w:t>
      </w:r>
      <w:r>
        <w:rPr>
          <w:rFonts w:hint="cs"/>
          <w:rtl/>
          <w:lang w:bidi="ar-BH"/>
        </w:rPr>
        <w:t xml:space="preserve"> </w:t>
      </w:r>
      <w:r w:rsidRPr="00A544A4">
        <w:rPr>
          <w:rFonts w:hint="cs"/>
          <w:rtl/>
          <w:lang w:bidi="ar-BH"/>
        </w:rPr>
        <w:t>أكتوبر</w:t>
      </w:r>
      <w:r>
        <w:rPr>
          <w:rFonts w:hint="cs"/>
          <w:rtl/>
          <w:lang w:bidi="ar-BH"/>
        </w:rPr>
        <w:t xml:space="preserve"> </w:t>
      </w:r>
      <w:r w:rsidRPr="00A544A4">
        <w:rPr>
          <w:rFonts w:hint="cs"/>
          <w:rtl/>
          <w:lang w:bidi="ar-BH"/>
        </w:rPr>
        <w:t>2009</w:t>
      </w:r>
      <w:r>
        <w:rPr>
          <w:rFonts w:hint="cs"/>
          <w:rtl/>
          <w:lang w:bidi="ar-BH"/>
        </w:rPr>
        <w:t xml:space="preserve"> </w:t>
      </w:r>
      <w:r w:rsidRPr="00A544A4">
        <w:rPr>
          <w:rFonts w:hint="cs"/>
          <w:rtl/>
          <w:lang w:bidi="ar-BH"/>
        </w:rPr>
        <w:t>وظيفة</w:t>
      </w:r>
      <w:r>
        <w:rPr>
          <w:rFonts w:hint="cs"/>
          <w:rtl/>
          <w:lang w:bidi="ar-BH"/>
        </w:rPr>
        <w:t xml:space="preserve"> </w:t>
      </w:r>
      <w:r w:rsidRPr="00A544A4">
        <w:rPr>
          <w:rFonts w:hint="cs"/>
          <w:rtl/>
          <w:lang w:bidi="ar-BH"/>
        </w:rPr>
        <w:t>منسقة</w:t>
      </w:r>
      <w:r>
        <w:rPr>
          <w:rFonts w:hint="cs"/>
          <w:rtl/>
          <w:lang w:bidi="ar-BH"/>
        </w:rPr>
        <w:t xml:space="preserve"> </w:t>
      </w:r>
      <w:r w:rsidRPr="00A544A4">
        <w:rPr>
          <w:rFonts w:hint="cs"/>
          <w:rtl/>
          <w:lang w:bidi="ar-BH"/>
        </w:rPr>
        <w:t>للرضاعة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بمستشفيات</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لتقديم</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والإرشاد</w:t>
      </w:r>
      <w:r>
        <w:rPr>
          <w:rFonts w:hint="cs"/>
          <w:rtl/>
          <w:lang w:bidi="ar-BH"/>
        </w:rPr>
        <w:t xml:space="preserve"> </w:t>
      </w:r>
      <w:r w:rsidRPr="00A544A4">
        <w:rPr>
          <w:rFonts w:hint="cs"/>
          <w:rtl/>
          <w:lang w:bidi="ar-BH"/>
        </w:rPr>
        <w:t>العملي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أجنحة</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والنفاس.</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تشكلت</w:t>
      </w:r>
      <w:r>
        <w:rPr>
          <w:rFonts w:hint="cs"/>
          <w:rtl/>
          <w:lang w:bidi="ar-BH"/>
        </w:rPr>
        <w:t xml:space="preserve"> </w:t>
      </w:r>
      <w:r w:rsidRPr="00A544A4">
        <w:rPr>
          <w:rFonts w:hint="cs"/>
          <w:rtl/>
          <w:lang w:bidi="ar-BH"/>
        </w:rPr>
        <w:t>مجموعة</w:t>
      </w:r>
      <w:r>
        <w:rPr>
          <w:rFonts w:hint="cs"/>
          <w:rtl/>
          <w:lang w:bidi="ar-BH"/>
        </w:rPr>
        <w:t xml:space="preserve"> </w:t>
      </w:r>
      <w:r w:rsidRPr="00A544A4">
        <w:rPr>
          <w:rFonts w:hint="cs"/>
          <w:rtl/>
          <w:lang w:bidi="ar-BH"/>
        </w:rPr>
        <w:t>دعم</w:t>
      </w:r>
      <w:r>
        <w:rPr>
          <w:rFonts w:hint="cs"/>
          <w:rtl/>
          <w:lang w:bidi="ar-BH"/>
        </w:rPr>
        <w:t xml:space="preserve"> </w:t>
      </w:r>
      <w:r w:rsidRPr="00A544A4">
        <w:rPr>
          <w:rFonts w:hint="cs"/>
          <w:rtl/>
          <w:lang w:bidi="ar-BH"/>
        </w:rPr>
        <w:t>وتشجيع</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لتساعد</w:t>
      </w:r>
      <w:r>
        <w:rPr>
          <w:rFonts w:hint="cs"/>
          <w:rtl/>
          <w:lang w:bidi="ar-BH"/>
        </w:rPr>
        <w:t xml:space="preserve"> </w:t>
      </w:r>
      <w:r w:rsidRPr="00A544A4">
        <w:rPr>
          <w:rFonts w:hint="cs"/>
          <w:rtl/>
          <w:lang w:bidi="ar-BH"/>
        </w:rPr>
        <w:t>الأمهات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وتذليل</w:t>
      </w:r>
      <w:r>
        <w:rPr>
          <w:rFonts w:hint="cs"/>
          <w:rtl/>
          <w:lang w:bidi="ar-BH"/>
        </w:rPr>
        <w:t xml:space="preserve"> </w:t>
      </w:r>
      <w:r w:rsidRPr="00A544A4">
        <w:rPr>
          <w:rFonts w:hint="cs"/>
          <w:rtl/>
          <w:lang w:bidi="ar-BH"/>
        </w:rPr>
        <w:t>الصعوبات</w:t>
      </w:r>
      <w:r>
        <w:rPr>
          <w:rFonts w:hint="cs"/>
          <w:rtl/>
          <w:lang w:bidi="ar-BH"/>
        </w:rPr>
        <w:t xml:space="preserve"> </w:t>
      </w:r>
      <w:r w:rsidRPr="00A544A4">
        <w:rPr>
          <w:rFonts w:hint="cs"/>
          <w:rtl/>
          <w:lang w:bidi="ar-BH"/>
        </w:rPr>
        <w:t>لديهن،</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طلب</w:t>
      </w:r>
      <w:r>
        <w:rPr>
          <w:rFonts w:hint="cs"/>
          <w:rtl/>
          <w:lang w:bidi="ar-BH"/>
        </w:rPr>
        <w:t xml:space="preserve"> </w:t>
      </w:r>
      <w:r w:rsidRPr="00A544A4">
        <w:rPr>
          <w:rFonts w:hint="cs"/>
          <w:rtl/>
          <w:lang w:bidi="ar-BH"/>
        </w:rPr>
        <w:t>المساعدة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الاستفسار</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يمكن</w:t>
      </w:r>
      <w:r>
        <w:rPr>
          <w:rFonts w:hint="cs"/>
          <w:rtl/>
          <w:lang w:bidi="ar-BH"/>
        </w:rPr>
        <w:t xml:space="preserve"> </w:t>
      </w:r>
      <w:r w:rsidRPr="00A544A4">
        <w:rPr>
          <w:rFonts w:hint="cs"/>
          <w:rtl/>
          <w:lang w:bidi="ar-BH"/>
        </w:rPr>
        <w:t>للأم</w:t>
      </w:r>
      <w:r>
        <w:rPr>
          <w:rFonts w:hint="cs"/>
          <w:rtl/>
          <w:lang w:bidi="ar-BH"/>
        </w:rPr>
        <w:t xml:space="preserve"> </w:t>
      </w:r>
      <w:r w:rsidRPr="00A544A4">
        <w:rPr>
          <w:rFonts w:hint="cs"/>
          <w:rtl/>
          <w:lang w:bidi="ar-BH"/>
        </w:rPr>
        <w:t>الحصول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قائمة</w:t>
      </w:r>
      <w:r>
        <w:rPr>
          <w:rFonts w:hint="cs"/>
          <w:rtl/>
          <w:lang w:bidi="ar-BH"/>
        </w:rPr>
        <w:t xml:space="preserve"> </w:t>
      </w:r>
      <w:r w:rsidRPr="00A544A4">
        <w:rPr>
          <w:rFonts w:hint="cs"/>
          <w:rtl/>
          <w:lang w:bidi="ar-BH"/>
        </w:rPr>
        <w:t>الاتصال</w:t>
      </w:r>
      <w:r>
        <w:rPr>
          <w:rFonts w:hint="cs"/>
          <w:rtl/>
          <w:lang w:bidi="ar-BH"/>
        </w:rPr>
        <w:t xml:space="preserve"> </w:t>
      </w:r>
      <w:r w:rsidRPr="00A544A4">
        <w:rPr>
          <w:rFonts w:hint="cs"/>
          <w:rtl/>
          <w:lang w:bidi="ar-BH"/>
        </w:rPr>
        <w:t>بهن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عيادة</w:t>
      </w:r>
      <w:r>
        <w:rPr>
          <w:rFonts w:hint="cs"/>
          <w:rtl/>
          <w:lang w:bidi="ar-BH"/>
        </w:rPr>
        <w:t xml:space="preserve"> </w:t>
      </w:r>
      <w:r w:rsidRPr="00A544A4">
        <w:rPr>
          <w:rFonts w:hint="cs"/>
          <w:rtl/>
          <w:lang w:bidi="ar-BH"/>
        </w:rPr>
        <w:t>الحوامل</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أجنحة</w:t>
      </w:r>
      <w:r>
        <w:rPr>
          <w:rFonts w:hint="cs"/>
          <w:rtl/>
          <w:lang w:bidi="ar-BH"/>
        </w:rPr>
        <w:t xml:space="preserve"> </w:t>
      </w:r>
      <w:r w:rsidRPr="00A544A4">
        <w:rPr>
          <w:rFonts w:hint="cs"/>
          <w:rtl/>
          <w:lang w:bidi="ar-BH"/>
        </w:rPr>
        <w:t>الولادة.</w:t>
      </w:r>
    </w:p>
    <w:p w:rsidR="00632DB7" w:rsidRPr="00A544A4" w:rsidRDefault="00632DB7" w:rsidP="00632DB7">
      <w:pPr>
        <w:pStyle w:val="SingleTxtGA"/>
        <w:spacing w:after="100"/>
        <w:rPr>
          <w:rtl/>
          <w:lang w:bidi="ar-BH"/>
        </w:rPr>
      </w:pPr>
      <w:r w:rsidRPr="00A544A4">
        <w:rPr>
          <w:rFonts w:eastAsia="Calibri"/>
          <w:rtl/>
          <w:lang w:bidi="ar-BH"/>
        </w:rPr>
        <w:lastRenderedPageBreak/>
        <w:t>137-</w:t>
      </w:r>
      <w:r w:rsidRPr="00A544A4">
        <w:rPr>
          <w:rFonts w:eastAsia="Calibri"/>
          <w:rtl/>
          <w:lang w:bidi="ar-BH"/>
        </w:rPr>
        <w:tab/>
      </w:r>
      <w:r w:rsidRPr="00A544A4">
        <w:rPr>
          <w:rFonts w:hint="cs"/>
          <w:rtl/>
          <w:lang w:bidi="ar-BH"/>
        </w:rPr>
        <w:t>وتستمر</w:t>
      </w:r>
      <w:r>
        <w:rPr>
          <w:rFonts w:hint="cs"/>
          <w:rtl/>
          <w:lang w:bidi="ar-BH"/>
        </w:rPr>
        <w:t xml:space="preserve"> </w:t>
      </w:r>
      <w:r w:rsidRPr="00A544A4">
        <w:rPr>
          <w:rFonts w:hint="cs"/>
          <w:rtl/>
          <w:lang w:bidi="ar-BH"/>
        </w:rPr>
        <w:t>جهود</w:t>
      </w:r>
      <w:r>
        <w:rPr>
          <w:rFonts w:hint="cs"/>
          <w:rtl/>
          <w:lang w:bidi="ar-BH"/>
        </w:rPr>
        <w:t xml:space="preserve"> </w:t>
      </w:r>
      <w:r w:rsidRPr="00A544A4">
        <w:rPr>
          <w:rFonts w:hint="cs"/>
          <w:rtl/>
          <w:lang w:bidi="ar-BH"/>
        </w:rPr>
        <w:t>خدمات</w:t>
      </w:r>
      <w:r>
        <w:rPr>
          <w:rFonts w:hint="cs"/>
          <w:rtl/>
          <w:lang w:bidi="ar-BH"/>
        </w:rPr>
        <w:t xml:space="preserve"> </w:t>
      </w:r>
      <w:r w:rsidRPr="00A544A4">
        <w:rPr>
          <w:rFonts w:hint="cs"/>
          <w:rtl/>
          <w:lang w:bidi="ar-BH"/>
        </w:rPr>
        <w:t>رعاية</w:t>
      </w:r>
      <w:r>
        <w:rPr>
          <w:rFonts w:hint="cs"/>
          <w:rtl/>
          <w:lang w:bidi="ar-BH"/>
        </w:rPr>
        <w:t xml:space="preserve"> </w:t>
      </w:r>
      <w:r w:rsidRPr="00A544A4">
        <w:rPr>
          <w:rFonts w:hint="cs"/>
          <w:rtl/>
          <w:lang w:bidi="ar-BH"/>
        </w:rPr>
        <w:t>الأمومة</w:t>
      </w:r>
      <w:r>
        <w:rPr>
          <w:rFonts w:hint="cs"/>
          <w:rtl/>
          <w:lang w:bidi="ar-BH"/>
        </w:rPr>
        <w:t xml:space="preserve"> </w:t>
      </w:r>
      <w:r w:rsidRPr="00A544A4">
        <w:rPr>
          <w:rFonts w:hint="cs"/>
          <w:rtl/>
          <w:lang w:bidi="ar-BH"/>
        </w:rPr>
        <w:t>والطفولة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تقديم</w:t>
      </w:r>
      <w:r>
        <w:rPr>
          <w:rFonts w:hint="cs"/>
          <w:rtl/>
          <w:lang w:bidi="ar-BH"/>
        </w:rPr>
        <w:t xml:space="preserve"> </w:t>
      </w:r>
      <w:r w:rsidRPr="00A544A4">
        <w:rPr>
          <w:rFonts w:hint="cs"/>
          <w:rtl/>
          <w:lang w:bidi="ar-BH"/>
        </w:rPr>
        <w:t>خدمات</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للأمهات</w:t>
      </w:r>
      <w:r>
        <w:rPr>
          <w:rFonts w:hint="cs"/>
          <w:rtl/>
          <w:lang w:bidi="ar-BH"/>
        </w:rPr>
        <w:t xml:space="preserve"> </w:t>
      </w:r>
      <w:r w:rsidRPr="00A544A4">
        <w:rPr>
          <w:rFonts w:hint="cs"/>
          <w:rtl/>
          <w:lang w:bidi="ar-BH"/>
        </w:rPr>
        <w:t>الحوامل</w:t>
      </w:r>
      <w:r>
        <w:rPr>
          <w:rFonts w:hint="cs"/>
          <w:rtl/>
          <w:lang w:bidi="ar-BH"/>
        </w:rPr>
        <w:t xml:space="preserve"> </w:t>
      </w:r>
      <w:r w:rsidRPr="00A544A4">
        <w:rPr>
          <w:rFonts w:hint="cs"/>
          <w:rtl/>
          <w:lang w:bidi="ar-BH"/>
        </w:rPr>
        <w:t>وبعد</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وتعنى</w:t>
      </w:r>
      <w:r>
        <w:rPr>
          <w:rFonts w:hint="cs"/>
          <w:rtl/>
          <w:lang w:bidi="ar-BH"/>
        </w:rPr>
        <w:t xml:space="preserve"> </w:t>
      </w:r>
      <w:r w:rsidRPr="00A544A4">
        <w:rPr>
          <w:rFonts w:hint="cs"/>
          <w:rtl/>
          <w:lang w:bidi="ar-BH"/>
        </w:rPr>
        <w:t>بتشجيع</w:t>
      </w:r>
      <w:r>
        <w:rPr>
          <w:rFonts w:hint="cs"/>
          <w:rtl/>
          <w:lang w:bidi="ar-BH"/>
        </w:rPr>
        <w:t xml:space="preserve"> </w:t>
      </w:r>
      <w:r w:rsidRPr="00A544A4">
        <w:rPr>
          <w:rFonts w:hint="cs"/>
          <w:rtl/>
          <w:lang w:bidi="ar-BH"/>
        </w:rPr>
        <w:t>الأمهات</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المستشفيات</w:t>
      </w:r>
      <w:r>
        <w:rPr>
          <w:rFonts w:hint="cs"/>
          <w:rtl/>
          <w:lang w:bidi="ar-BH"/>
        </w:rPr>
        <w:t xml:space="preserve"> </w:t>
      </w:r>
      <w:r w:rsidRPr="00A544A4">
        <w:rPr>
          <w:rFonts w:hint="cs"/>
          <w:rtl/>
          <w:lang w:bidi="ar-BH"/>
        </w:rPr>
        <w:t>الصديقة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يتم</w:t>
      </w:r>
      <w:r>
        <w:rPr>
          <w:rFonts w:hint="cs"/>
          <w:rtl/>
          <w:lang w:bidi="ar-BH"/>
        </w:rPr>
        <w:t xml:space="preserve"> </w:t>
      </w:r>
      <w:r w:rsidRPr="00A544A4">
        <w:rPr>
          <w:rFonts w:hint="cs"/>
          <w:rtl/>
          <w:lang w:bidi="ar-BH"/>
        </w:rPr>
        <w:t>فيها:</w:t>
      </w:r>
    </w:p>
    <w:p w:rsidR="00632DB7" w:rsidRPr="00A544A4" w:rsidRDefault="00632DB7" w:rsidP="00632DB7">
      <w:pPr>
        <w:pStyle w:val="SingleTxtGA"/>
        <w:spacing w:after="100"/>
        <w:rPr>
          <w:rtl/>
          <w:lang w:bidi="ar-BH"/>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lang w:bidi="ar-BH"/>
        </w:rPr>
        <w:t>تشجيع</w:t>
      </w:r>
      <w:r>
        <w:rPr>
          <w:rFonts w:hint="cs"/>
          <w:rtl/>
          <w:lang w:bidi="ar-BH"/>
        </w:rPr>
        <w:t xml:space="preserve"> </w:t>
      </w:r>
      <w:r w:rsidRPr="00A544A4">
        <w:rPr>
          <w:rFonts w:hint="cs"/>
          <w:rtl/>
          <w:lang w:bidi="ar-BH"/>
        </w:rPr>
        <w:t>الأم</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البدء</w:t>
      </w:r>
      <w:r>
        <w:rPr>
          <w:rFonts w:hint="cs"/>
          <w:rtl/>
          <w:lang w:bidi="ar-BH"/>
        </w:rPr>
        <w:t xml:space="preserve"> </w:t>
      </w:r>
      <w:r w:rsidRPr="00A544A4">
        <w:rPr>
          <w:rFonts w:hint="cs"/>
          <w:rtl/>
          <w:lang w:bidi="ar-BH"/>
        </w:rPr>
        <w:t>بالرضاعة</w:t>
      </w:r>
      <w:r>
        <w:rPr>
          <w:rFonts w:hint="cs"/>
          <w:rtl/>
          <w:lang w:bidi="ar-BH"/>
        </w:rPr>
        <w:t xml:space="preserve"> </w:t>
      </w:r>
      <w:r w:rsidRPr="00A544A4">
        <w:rPr>
          <w:rFonts w:hint="cs"/>
          <w:rtl/>
          <w:lang w:bidi="ar-BH"/>
        </w:rPr>
        <w:t>بعد</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مباشرة</w:t>
      </w:r>
      <w:r>
        <w:rPr>
          <w:rFonts w:hint="cs"/>
          <w:rtl/>
          <w:lang w:bidi="ar-BH"/>
        </w:rPr>
        <w:t>؛</w:t>
      </w:r>
    </w:p>
    <w:p w:rsidR="00632DB7" w:rsidRPr="00A544A4" w:rsidRDefault="00632DB7" w:rsidP="00632DB7">
      <w:pPr>
        <w:pStyle w:val="SingleTxtGA"/>
        <w:spacing w:after="100"/>
        <w:rPr>
          <w:rtl/>
          <w:lang w:bidi="ar-BH"/>
        </w:rPr>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lang w:bidi="ar-BH"/>
        </w:rPr>
        <w:t>توعية</w:t>
      </w:r>
      <w:r>
        <w:rPr>
          <w:rFonts w:hint="cs"/>
          <w:rtl/>
          <w:lang w:bidi="ar-BH"/>
        </w:rPr>
        <w:t xml:space="preserve"> </w:t>
      </w:r>
      <w:r w:rsidRPr="00A544A4">
        <w:rPr>
          <w:rFonts w:hint="cs"/>
          <w:rtl/>
          <w:lang w:bidi="ar-BH"/>
        </w:rPr>
        <w:t>الأمهات</w:t>
      </w:r>
      <w:r>
        <w:rPr>
          <w:rFonts w:hint="cs"/>
          <w:rtl/>
          <w:lang w:bidi="ar-BH"/>
        </w:rPr>
        <w:t xml:space="preserve"> </w:t>
      </w:r>
      <w:r w:rsidRPr="00A544A4">
        <w:rPr>
          <w:rFonts w:hint="cs"/>
          <w:rtl/>
          <w:lang w:bidi="ar-BH"/>
        </w:rPr>
        <w:t>الحوامل</w:t>
      </w:r>
      <w:r>
        <w:rPr>
          <w:rFonts w:hint="cs"/>
          <w:rtl/>
          <w:lang w:bidi="ar-BH"/>
        </w:rPr>
        <w:t xml:space="preserve"> </w:t>
      </w:r>
      <w:r w:rsidRPr="00A544A4">
        <w:rPr>
          <w:rFonts w:hint="cs"/>
          <w:rtl/>
          <w:lang w:bidi="ar-BH"/>
        </w:rPr>
        <w:t>بفوائد</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وطريقة</w:t>
      </w:r>
      <w:r>
        <w:rPr>
          <w:rFonts w:hint="cs"/>
          <w:rtl/>
          <w:lang w:bidi="ar-BH"/>
        </w:rPr>
        <w:t xml:space="preserve"> </w:t>
      </w:r>
      <w:r w:rsidRPr="00A544A4">
        <w:rPr>
          <w:rFonts w:hint="cs"/>
          <w:rtl/>
          <w:lang w:bidi="ar-BH"/>
        </w:rPr>
        <w:t>التعامل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مشاكل</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ومخاطر</w:t>
      </w:r>
      <w:r>
        <w:rPr>
          <w:rFonts w:hint="cs"/>
          <w:rtl/>
          <w:lang w:bidi="ar-BH"/>
        </w:rPr>
        <w:t xml:space="preserve"> </w:t>
      </w:r>
      <w:r w:rsidRPr="00A544A4">
        <w:rPr>
          <w:rFonts w:hint="cs"/>
          <w:rtl/>
          <w:lang w:bidi="ar-BH"/>
        </w:rPr>
        <w:t>استخدام</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الصناعية</w:t>
      </w:r>
      <w:r>
        <w:rPr>
          <w:rFonts w:hint="cs"/>
          <w:rtl/>
          <w:lang w:bidi="ar-BH"/>
        </w:rPr>
        <w:t xml:space="preserve"> </w:t>
      </w:r>
      <w:r w:rsidRPr="00A544A4">
        <w:rPr>
          <w:rFonts w:hint="cs"/>
          <w:rtl/>
          <w:lang w:bidi="ar-BH"/>
        </w:rPr>
        <w:t>وتصحيح</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اعتقاد</w:t>
      </w:r>
      <w:r>
        <w:rPr>
          <w:rFonts w:hint="cs"/>
          <w:rtl/>
          <w:lang w:bidi="ar-BH"/>
        </w:rPr>
        <w:t xml:space="preserve"> </w:t>
      </w:r>
      <w:r w:rsidRPr="00A544A4">
        <w:rPr>
          <w:rFonts w:hint="cs"/>
          <w:rtl/>
          <w:lang w:bidi="ar-BH"/>
        </w:rPr>
        <w:t>خاطئ</w:t>
      </w:r>
      <w:r>
        <w:rPr>
          <w:rFonts w:hint="cs"/>
          <w:rtl/>
          <w:lang w:bidi="ar-BH"/>
        </w:rPr>
        <w:t xml:space="preserve"> </w:t>
      </w:r>
      <w:r w:rsidRPr="00A544A4">
        <w:rPr>
          <w:rFonts w:hint="cs"/>
          <w:rtl/>
          <w:lang w:bidi="ar-BH"/>
        </w:rPr>
        <w:t>والتغذية</w:t>
      </w:r>
      <w:r>
        <w:rPr>
          <w:rFonts w:hint="cs"/>
          <w:rtl/>
          <w:lang w:bidi="ar-BH"/>
        </w:rPr>
        <w:t xml:space="preserve"> </w:t>
      </w:r>
      <w:r w:rsidRPr="00A544A4">
        <w:rPr>
          <w:rFonts w:hint="cs"/>
          <w:rtl/>
          <w:lang w:bidi="ar-BH"/>
        </w:rPr>
        <w:t>المطلوبة</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الحمل</w:t>
      </w:r>
      <w:r>
        <w:rPr>
          <w:rFonts w:hint="cs"/>
          <w:rtl/>
          <w:lang w:bidi="ar-BH"/>
        </w:rPr>
        <w:t xml:space="preserve"> </w:t>
      </w:r>
      <w:r w:rsidRPr="00A544A4">
        <w:rPr>
          <w:rFonts w:hint="cs"/>
          <w:rtl/>
          <w:lang w:bidi="ar-BH"/>
        </w:rPr>
        <w:t>والرضاعة</w:t>
      </w:r>
      <w:r>
        <w:rPr>
          <w:rFonts w:hint="cs"/>
          <w:rtl/>
          <w:lang w:bidi="ar-BH"/>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lang w:bidi="ar-BH"/>
        </w:rPr>
        <w:t>اجراء</w:t>
      </w:r>
      <w:r>
        <w:rPr>
          <w:rFonts w:hint="cs"/>
          <w:rtl/>
          <w:lang w:bidi="ar-BH"/>
        </w:rPr>
        <w:t xml:space="preserve"> </w:t>
      </w:r>
      <w:r w:rsidRPr="00A544A4">
        <w:rPr>
          <w:rFonts w:hint="cs"/>
          <w:rtl/>
          <w:lang w:bidi="ar-BH"/>
        </w:rPr>
        <w:t>فحص</w:t>
      </w:r>
      <w:r>
        <w:rPr>
          <w:rFonts w:hint="cs"/>
          <w:rtl/>
          <w:lang w:bidi="ar-BH"/>
        </w:rPr>
        <w:t xml:space="preserve"> </w:t>
      </w:r>
      <w:r w:rsidRPr="00A544A4">
        <w:rPr>
          <w:rFonts w:hint="cs"/>
          <w:rtl/>
          <w:lang w:bidi="ar-BH"/>
        </w:rPr>
        <w:t>الدوري</w:t>
      </w:r>
      <w:r>
        <w:rPr>
          <w:rFonts w:hint="cs"/>
          <w:rtl/>
          <w:lang w:bidi="ar-BH"/>
        </w:rPr>
        <w:t xml:space="preserve"> </w:t>
      </w:r>
      <w:r w:rsidRPr="00A544A4">
        <w:rPr>
          <w:rFonts w:hint="cs"/>
          <w:rtl/>
          <w:lang w:bidi="ar-BH"/>
        </w:rPr>
        <w:t>للثدي</w:t>
      </w:r>
      <w:r>
        <w:rPr>
          <w:rFonts w:hint="cs"/>
          <w:rtl/>
          <w:lang w:bidi="ar-BH"/>
        </w:rPr>
        <w:t xml:space="preserve"> </w:t>
      </w:r>
      <w:r w:rsidRPr="00A544A4">
        <w:rPr>
          <w:rFonts w:hint="cs"/>
          <w:rtl/>
          <w:lang w:bidi="ar-BH"/>
        </w:rPr>
        <w:t>للأمهات</w:t>
      </w:r>
      <w:r>
        <w:rPr>
          <w:rFonts w:hint="cs"/>
          <w:rtl/>
          <w:lang w:bidi="ar-BH"/>
        </w:rPr>
        <w:t xml:space="preserve"> </w:t>
      </w:r>
      <w:r w:rsidRPr="00A544A4">
        <w:rPr>
          <w:rFonts w:hint="cs"/>
          <w:rtl/>
          <w:lang w:bidi="ar-BH"/>
        </w:rPr>
        <w:t>الحوامل</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قبل</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وبعد</w:t>
      </w:r>
      <w:r>
        <w:rPr>
          <w:rFonts w:hint="cs"/>
          <w:rtl/>
          <w:lang w:bidi="ar-BH"/>
        </w:rPr>
        <w:t xml:space="preserve"> </w:t>
      </w:r>
      <w:r w:rsidRPr="00A544A4">
        <w:rPr>
          <w:rFonts w:hint="cs"/>
          <w:rtl/>
          <w:lang w:bidi="ar-BH"/>
        </w:rPr>
        <w:t>الولادة</w:t>
      </w:r>
      <w:r>
        <w:rPr>
          <w:rFonts w:hint="cs"/>
          <w:rtl/>
          <w:lang w:bidi="ar-BH"/>
        </w:rPr>
        <w:t xml:space="preserve"> </w:t>
      </w:r>
      <w:r w:rsidRPr="00A544A4">
        <w:rPr>
          <w:rFonts w:hint="cs"/>
          <w:rtl/>
          <w:lang w:bidi="ar-BH"/>
        </w:rPr>
        <w:t>للاطمئنان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خلو</w:t>
      </w:r>
      <w:r>
        <w:rPr>
          <w:rFonts w:hint="cs"/>
          <w:rtl/>
          <w:lang w:bidi="ar-BH"/>
        </w:rPr>
        <w:t xml:space="preserve"> </w:t>
      </w:r>
      <w:r w:rsidRPr="00A544A4">
        <w:rPr>
          <w:rFonts w:hint="cs"/>
          <w:rtl/>
          <w:lang w:bidi="ar-BH"/>
        </w:rPr>
        <w:t>الأم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الأمراض</w:t>
      </w:r>
      <w:r>
        <w:rPr>
          <w:rFonts w:hint="cs"/>
          <w:rtl/>
          <w:lang w:bidi="ar-BH"/>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lang w:bidi="ar-BH"/>
        </w:rPr>
        <w:t>التشجيع</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فقط</w:t>
      </w:r>
      <w:r>
        <w:rPr>
          <w:rFonts w:hint="cs"/>
          <w:rtl/>
          <w:lang w:bidi="ar-BH"/>
        </w:rPr>
        <w:t xml:space="preserve"> </w:t>
      </w:r>
      <w:r w:rsidRPr="00A544A4">
        <w:rPr>
          <w:rFonts w:hint="cs"/>
          <w:rtl/>
          <w:lang w:bidi="ar-BH"/>
        </w:rPr>
        <w:t>دون</w:t>
      </w:r>
      <w:r>
        <w:rPr>
          <w:rFonts w:hint="cs"/>
          <w:rtl/>
          <w:lang w:bidi="ar-BH"/>
        </w:rPr>
        <w:t xml:space="preserve"> </w:t>
      </w:r>
      <w:r w:rsidRPr="00A544A4">
        <w:rPr>
          <w:rFonts w:hint="cs"/>
          <w:rtl/>
          <w:lang w:bidi="ar-BH"/>
        </w:rPr>
        <w:t>إضافة</w:t>
      </w:r>
      <w:r>
        <w:rPr>
          <w:rFonts w:hint="cs"/>
          <w:rtl/>
          <w:lang w:bidi="ar-BH"/>
        </w:rPr>
        <w:t xml:space="preserve"> </w:t>
      </w:r>
      <w:r w:rsidRPr="00A544A4">
        <w:rPr>
          <w:rFonts w:hint="cs"/>
          <w:rtl/>
          <w:lang w:bidi="ar-BH"/>
        </w:rPr>
        <w:t>طعام</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شراب</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أول</w:t>
      </w:r>
      <w:r>
        <w:rPr>
          <w:rFonts w:hint="cs"/>
          <w:rtl/>
          <w:lang w:bidi="ar-BH"/>
        </w:rPr>
        <w:t xml:space="preserve"> </w:t>
      </w:r>
      <w:r w:rsidRPr="00A544A4">
        <w:rPr>
          <w:rFonts w:hint="cs"/>
          <w:rtl/>
          <w:lang w:bidi="ar-BH"/>
        </w:rPr>
        <w:t>ستة</w:t>
      </w:r>
      <w:r>
        <w:rPr>
          <w:rFonts w:hint="cs"/>
          <w:rtl/>
          <w:lang w:bidi="ar-BH"/>
        </w:rPr>
        <w:t xml:space="preserve"> </w:t>
      </w:r>
      <w:r w:rsidRPr="00A544A4">
        <w:rPr>
          <w:rFonts w:hint="cs"/>
          <w:rtl/>
          <w:lang w:bidi="ar-BH"/>
        </w:rPr>
        <w:t>أشهر</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عمر</w:t>
      </w:r>
      <w:r>
        <w:rPr>
          <w:rFonts w:hint="cs"/>
          <w:rtl/>
          <w:lang w:bidi="ar-BH"/>
        </w:rPr>
        <w:t xml:space="preserve"> </w:t>
      </w:r>
      <w:r w:rsidRPr="00A544A4">
        <w:rPr>
          <w:rFonts w:hint="cs"/>
          <w:rtl/>
          <w:lang w:bidi="ar-BH"/>
        </w:rPr>
        <w:t>الطفل</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lang w:bidi="ar-BH"/>
        </w:rPr>
        <w:t>تشجيع</w:t>
      </w:r>
      <w:r>
        <w:rPr>
          <w:rFonts w:hint="cs"/>
          <w:rtl/>
          <w:lang w:bidi="ar-BH"/>
        </w:rPr>
        <w:t xml:space="preserve"> </w:t>
      </w:r>
      <w:r w:rsidRPr="00A544A4">
        <w:rPr>
          <w:rFonts w:hint="cs"/>
          <w:rtl/>
          <w:lang w:bidi="ar-BH"/>
        </w:rPr>
        <w:t>الفطام</w:t>
      </w:r>
      <w:r>
        <w:rPr>
          <w:rFonts w:hint="cs"/>
          <w:rtl/>
          <w:lang w:bidi="ar-BH"/>
        </w:rPr>
        <w:t xml:space="preserve"> </w:t>
      </w:r>
      <w:r w:rsidRPr="00A544A4">
        <w:rPr>
          <w:rFonts w:hint="cs"/>
          <w:rtl/>
          <w:lang w:bidi="ar-BH"/>
        </w:rPr>
        <w:t>بعد</w:t>
      </w:r>
      <w:r>
        <w:rPr>
          <w:rFonts w:hint="cs"/>
          <w:rtl/>
          <w:lang w:bidi="ar-BH"/>
        </w:rPr>
        <w:t xml:space="preserve"> </w:t>
      </w:r>
      <w:r w:rsidRPr="00A544A4">
        <w:rPr>
          <w:rFonts w:hint="cs"/>
          <w:rtl/>
          <w:lang w:bidi="ar-BH"/>
        </w:rPr>
        <w:t>ستة</w:t>
      </w:r>
      <w:r>
        <w:rPr>
          <w:rFonts w:hint="cs"/>
          <w:rtl/>
          <w:lang w:bidi="ar-BH"/>
        </w:rPr>
        <w:t xml:space="preserve"> </w:t>
      </w:r>
      <w:r w:rsidRPr="00A544A4">
        <w:rPr>
          <w:rFonts w:hint="cs"/>
          <w:rtl/>
          <w:lang w:bidi="ar-BH"/>
        </w:rPr>
        <w:t>أشهر</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عمر</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متابعة</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لعمر</w:t>
      </w:r>
      <w:r>
        <w:rPr>
          <w:rFonts w:hint="cs"/>
          <w:rtl/>
          <w:lang w:bidi="ar-BH"/>
        </w:rPr>
        <w:t xml:space="preserve"> </w:t>
      </w:r>
      <w:r w:rsidRPr="00A544A4">
        <w:rPr>
          <w:rFonts w:hint="cs"/>
          <w:rtl/>
          <w:lang w:bidi="ar-BH"/>
        </w:rPr>
        <w:t>سنتين</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الأقل</w:t>
      </w:r>
      <w:r>
        <w:rPr>
          <w:rFonts w:hint="cs"/>
          <w:rtl/>
        </w:rPr>
        <w:t>؛</w:t>
      </w:r>
    </w:p>
    <w:p w:rsidR="00632DB7" w:rsidRPr="006830D0" w:rsidRDefault="00632DB7" w:rsidP="00632DB7">
      <w:pPr>
        <w:pStyle w:val="SingleTxtGA"/>
        <w:spacing w:after="100"/>
        <w:rPr>
          <w:spacing w:val="-6"/>
        </w:rPr>
      </w:pPr>
      <w:r w:rsidRPr="006830D0">
        <w:rPr>
          <w:rFonts w:eastAsia="Calibri"/>
          <w:spacing w:val="-6"/>
          <w:sz w:val="30"/>
          <w:rtl/>
        </w:rPr>
        <w:tab/>
        <w:t>(</w:t>
      </w:r>
      <w:r w:rsidRPr="006830D0">
        <w:rPr>
          <w:rFonts w:eastAsia="Calibri" w:hint="eastAsia"/>
          <w:spacing w:val="-6"/>
          <w:sz w:val="30"/>
          <w:rtl/>
        </w:rPr>
        <w:t>ح</w:t>
      </w:r>
      <w:r w:rsidRPr="006830D0">
        <w:rPr>
          <w:rFonts w:eastAsia="Calibri"/>
          <w:spacing w:val="-6"/>
          <w:sz w:val="30"/>
          <w:rtl/>
        </w:rPr>
        <w:t>)</w:t>
      </w:r>
      <w:r w:rsidRPr="006830D0">
        <w:rPr>
          <w:rFonts w:eastAsia="Calibri"/>
          <w:spacing w:val="-6"/>
          <w:sz w:val="30"/>
          <w:rtl/>
        </w:rPr>
        <w:tab/>
      </w:r>
      <w:r w:rsidRPr="006830D0">
        <w:rPr>
          <w:rFonts w:hint="eastAsia"/>
          <w:spacing w:val="-6"/>
          <w:rtl/>
          <w:lang w:bidi="ar-BH"/>
        </w:rPr>
        <w:t>عدم</w:t>
      </w:r>
      <w:r w:rsidRPr="006830D0">
        <w:rPr>
          <w:spacing w:val="-6"/>
          <w:rtl/>
          <w:lang w:bidi="ar-BH"/>
        </w:rPr>
        <w:t xml:space="preserve"> </w:t>
      </w:r>
      <w:r w:rsidRPr="006830D0">
        <w:rPr>
          <w:rFonts w:hint="eastAsia"/>
          <w:spacing w:val="-6"/>
          <w:rtl/>
          <w:lang w:bidi="ar-BH"/>
        </w:rPr>
        <w:t>التشجيع</w:t>
      </w:r>
      <w:r w:rsidRPr="006830D0">
        <w:rPr>
          <w:spacing w:val="-6"/>
          <w:rtl/>
          <w:lang w:bidi="ar-BH"/>
        </w:rPr>
        <w:t xml:space="preserve"> </w:t>
      </w:r>
      <w:r w:rsidRPr="006830D0">
        <w:rPr>
          <w:rFonts w:hint="eastAsia"/>
          <w:spacing w:val="-6"/>
          <w:rtl/>
          <w:lang w:bidi="ar-BH"/>
        </w:rPr>
        <w:t>على</w:t>
      </w:r>
      <w:r w:rsidRPr="006830D0">
        <w:rPr>
          <w:spacing w:val="-6"/>
          <w:rtl/>
          <w:lang w:bidi="ar-BH"/>
        </w:rPr>
        <w:t xml:space="preserve"> </w:t>
      </w:r>
      <w:r w:rsidRPr="006830D0">
        <w:rPr>
          <w:rFonts w:hint="eastAsia"/>
          <w:spacing w:val="-6"/>
          <w:rtl/>
          <w:lang w:bidi="ar-BH"/>
        </w:rPr>
        <w:t>الحليب</w:t>
      </w:r>
      <w:r w:rsidRPr="006830D0">
        <w:rPr>
          <w:spacing w:val="-6"/>
          <w:rtl/>
          <w:lang w:bidi="ar-BH"/>
        </w:rPr>
        <w:t xml:space="preserve"> </w:t>
      </w:r>
      <w:r w:rsidRPr="006830D0">
        <w:rPr>
          <w:rFonts w:hint="eastAsia"/>
          <w:spacing w:val="-6"/>
          <w:rtl/>
          <w:lang w:bidi="ar-BH"/>
        </w:rPr>
        <w:t>الصناعي</w:t>
      </w:r>
      <w:r w:rsidRPr="006830D0">
        <w:rPr>
          <w:spacing w:val="-6"/>
          <w:rtl/>
          <w:lang w:bidi="ar-BH"/>
        </w:rPr>
        <w:t xml:space="preserve"> </w:t>
      </w:r>
      <w:r w:rsidRPr="006830D0">
        <w:rPr>
          <w:rFonts w:hint="eastAsia"/>
          <w:spacing w:val="-6"/>
          <w:rtl/>
          <w:lang w:bidi="ar-BH"/>
        </w:rPr>
        <w:t>ومنع</w:t>
      </w:r>
      <w:r w:rsidRPr="006830D0">
        <w:rPr>
          <w:spacing w:val="-6"/>
          <w:rtl/>
          <w:lang w:bidi="ar-BH"/>
        </w:rPr>
        <w:t xml:space="preserve"> </w:t>
      </w:r>
      <w:r w:rsidRPr="006830D0">
        <w:rPr>
          <w:rFonts w:hint="eastAsia"/>
          <w:spacing w:val="-6"/>
          <w:rtl/>
          <w:lang w:bidi="ar-BH"/>
        </w:rPr>
        <w:t>وضع</w:t>
      </w:r>
      <w:r w:rsidRPr="006830D0">
        <w:rPr>
          <w:spacing w:val="-6"/>
          <w:rtl/>
          <w:lang w:bidi="ar-BH"/>
        </w:rPr>
        <w:t xml:space="preserve"> </w:t>
      </w:r>
      <w:r w:rsidRPr="006830D0">
        <w:rPr>
          <w:rFonts w:hint="eastAsia"/>
          <w:spacing w:val="-6"/>
          <w:rtl/>
          <w:lang w:bidi="ar-BH"/>
        </w:rPr>
        <w:t>الإعلانات</w:t>
      </w:r>
      <w:r w:rsidRPr="006830D0">
        <w:rPr>
          <w:spacing w:val="-6"/>
          <w:rtl/>
          <w:lang w:bidi="ar-BH"/>
        </w:rPr>
        <w:t xml:space="preserve"> </w:t>
      </w:r>
      <w:r w:rsidRPr="006830D0">
        <w:rPr>
          <w:rFonts w:hint="eastAsia"/>
          <w:spacing w:val="-6"/>
          <w:rtl/>
          <w:lang w:bidi="ar-BH"/>
        </w:rPr>
        <w:t>له</w:t>
      </w:r>
      <w:r w:rsidRPr="006830D0">
        <w:rPr>
          <w:spacing w:val="-6"/>
          <w:rtl/>
          <w:lang w:bidi="ar-BH"/>
        </w:rPr>
        <w:t xml:space="preserve"> </w:t>
      </w:r>
      <w:r w:rsidRPr="006830D0">
        <w:rPr>
          <w:rFonts w:hint="eastAsia"/>
          <w:spacing w:val="-6"/>
          <w:rtl/>
          <w:lang w:bidi="ar-BH"/>
        </w:rPr>
        <w:t>في</w:t>
      </w:r>
      <w:r w:rsidRPr="006830D0">
        <w:rPr>
          <w:spacing w:val="-6"/>
          <w:rtl/>
          <w:lang w:bidi="ar-BH"/>
        </w:rPr>
        <w:t xml:space="preserve"> </w:t>
      </w:r>
      <w:r w:rsidRPr="006830D0">
        <w:rPr>
          <w:rFonts w:hint="eastAsia"/>
          <w:spacing w:val="-6"/>
          <w:rtl/>
          <w:lang w:bidi="ar-BH"/>
        </w:rPr>
        <w:t>المراكز</w:t>
      </w:r>
      <w:r w:rsidRPr="006830D0">
        <w:rPr>
          <w:spacing w:val="-6"/>
          <w:rtl/>
          <w:lang w:bidi="ar-BH"/>
        </w:rPr>
        <w:t xml:space="preserve"> </w:t>
      </w:r>
      <w:r w:rsidRPr="006830D0">
        <w:rPr>
          <w:rFonts w:hint="eastAsia"/>
          <w:spacing w:val="-6"/>
          <w:rtl/>
          <w:lang w:bidi="ar-BH"/>
        </w:rPr>
        <w:t>الصحية</w:t>
      </w:r>
      <w:r w:rsidRPr="006830D0">
        <w:rPr>
          <w:spacing w:val="-6"/>
          <w:rtl/>
          <w:lang w:bidi="ar-BH"/>
        </w:rPr>
        <w:t>.</w:t>
      </w:r>
    </w:p>
    <w:p w:rsidR="00632DB7" w:rsidRPr="00A544A4" w:rsidRDefault="00632DB7" w:rsidP="00632DB7">
      <w:pPr>
        <w:pStyle w:val="SingleTxtGA"/>
        <w:spacing w:after="100"/>
        <w:rPr>
          <w:rtl/>
          <w:lang w:bidi="ar-BH"/>
        </w:rPr>
      </w:pPr>
      <w:r w:rsidRPr="00A544A4">
        <w:rPr>
          <w:rFonts w:eastAsia="Calibri"/>
          <w:rtl/>
          <w:lang w:bidi="ar-BH"/>
        </w:rPr>
        <w:t>138-</w:t>
      </w:r>
      <w:r w:rsidRPr="00A544A4">
        <w:rPr>
          <w:rFonts w:eastAsia="Calibri"/>
          <w:rtl/>
          <w:lang w:bidi="ar-BH"/>
        </w:rPr>
        <w:tab/>
      </w:r>
      <w:r w:rsidRPr="00A544A4">
        <w:rPr>
          <w:rFonts w:hint="cs"/>
          <w:rtl/>
          <w:lang w:bidi="ar-BH"/>
        </w:rPr>
        <w:t>كما</w:t>
      </w:r>
      <w:r>
        <w:rPr>
          <w:rFonts w:hint="cs"/>
          <w:rtl/>
          <w:lang w:bidi="ar-BH"/>
        </w:rPr>
        <w:t xml:space="preserve"> </w:t>
      </w:r>
      <w:r w:rsidRPr="00A544A4">
        <w:rPr>
          <w:rFonts w:hint="cs"/>
          <w:rtl/>
          <w:lang w:bidi="ar-BH"/>
        </w:rPr>
        <w:t>قامت</w:t>
      </w:r>
      <w:r>
        <w:rPr>
          <w:rFonts w:hint="cs"/>
          <w:rtl/>
          <w:lang w:bidi="ar-BH"/>
        </w:rPr>
        <w:t xml:space="preserve"> </w:t>
      </w:r>
      <w:r w:rsidRPr="00A544A4">
        <w:rPr>
          <w:rFonts w:hint="cs"/>
          <w:rtl/>
          <w:lang w:bidi="ar-BH"/>
        </w:rPr>
        <w:t>إدارة</w:t>
      </w:r>
      <w:r>
        <w:rPr>
          <w:rFonts w:hint="cs"/>
          <w:rtl/>
          <w:lang w:bidi="ar-BH"/>
        </w:rPr>
        <w:t xml:space="preserve"> </w:t>
      </w:r>
      <w:r w:rsidRPr="00A544A4">
        <w:rPr>
          <w:rFonts w:hint="cs"/>
          <w:rtl/>
          <w:lang w:bidi="ar-BH"/>
        </w:rPr>
        <w:t>تعزيز</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بالتعاون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التغذية</w:t>
      </w:r>
      <w:r>
        <w:rPr>
          <w:rFonts w:hint="cs"/>
          <w:rtl/>
          <w:lang w:bidi="ar-BH"/>
        </w:rPr>
        <w:t xml:space="preserve"> </w:t>
      </w:r>
      <w:r w:rsidRPr="00A544A4">
        <w:rPr>
          <w:rFonts w:hint="cs"/>
          <w:rtl/>
          <w:lang w:bidi="ar-BH"/>
        </w:rPr>
        <w:t>بوزارة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بعمل</w:t>
      </w:r>
      <w:r>
        <w:rPr>
          <w:rFonts w:hint="cs"/>
          <w:rtl/>
          <w:lang w:bidi="ar-BH"/>
        </w:rPr>
        <w:t xml:space="preserve"> </w:t>
      </w:r>
      <w:r w:rsidRPr="00A544A4">
        <w:rPr>
          <w:rFonts w:hint="cs"/>
          <w:rtl/>
          <w:lang w:bidi="ar-BH"/>
        </w:rPr>
        <w:t>العديد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المحاضرات</w:t>
      </w:r>
      <w:r>
        <w:rPr>
          <w:rFonts w:hint="cs"/>
          <w:rtl/>
          <w:lang w:bidi="ar-BH"/>
        </w:rPr>
        <w:t xml:space="preserve"> </w:t>
      </w:r>
      <w:r w:rsidRPr="00A544A4">
        <w:rPr>
          <w:rFonts w:hint="cs"/>
          <w:rtl/>
          <w:lang w:bidi="ar-BH"/>
        </w:rPr>
        <w:t>والجلسات</w:t>
      </w:r>
      <w:r>
        <w:rPr>
          <w:rFonts w:hint="cs"/>
          <w:rtl/>
          <w:lang w:bidi="ar-BH"/>
        </w:rPr>
        <w:t xml:space="preserve"> </w:t>
      </w:r>
      <w:r w:rsidRPr="00A544A4">
        <w:rPr>
          <w:rFonts w:hint="cs"/>
          <w:rtl/>
          <w:lang w:bidi="ar-BH"/>
        </w:rPr>
        <w:t>الاستشارية</w:t>
      </w:r>
      <w:r>
        <w:rPr>
          <w:rFonts w:hint="cs"/>
          <w:rtl/>
          <w:lang w:bidi="ar-BH"/>
        </w:rPr>
        <w:t xml:space="preserve"> </w:t>
      </w:r>
      <w:r w:rsidRPr="00A544A4">
        <w:rPr>
          <w:rFonts w:hint="cs"/>
          <w:rtl/>
          <w:lang w:bidi="ar-BH"/>
        </w:rPr>
        <w:t>وحلقات</w:t>
      </w:r>
      <w:r>
        <w:rPr>
          <w:rFonts w:hint="cs"/>
          <w:rtl/>
          <w:lang w:bidi="ar-BH"/>
        </w:rPr>
        <w:t xml:space="preserve"> </w:t>
      </w:r>
      <w:r w:rsidRPr="00A544A4">
        <w:rPr>
          <w:rFonts w:hint="cs"/>
          <w:rtl/>
          <w:lang w:bidi="ar-BH"/>
        </w:rPr>
        <w:t>النقاش</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أجل</w:t>
      </w:r>
      <w:r>
        <w:rPr>
          <w:rFonts w:hint="cs"/>
          <w:rtl/>
          <w:lang w:bidi="ar-BH"/>
        </w:rPr>
        <w:t xml:space="preserve"> </w:t>
      </w:r>
      <w:r w:rsidRPr="00A544A4">
        <w:rPr>
          <w:rFonts w:hint="cs"/>
          <w:rtl/>
          <w:lang w:bidi="ar-BH"/>
        </w:rPr>
        <w:t>التوعية</w:t>
      </w:r>
      <w:r>
        <w:rPr>
          <w:rFonts w:hint="cs"/>
          <w:rtl/>
          <w:lang w:bidi="ar-BH"/>
        </w:rPr>
        <w:t xml:space="preserve"> </w:t>
      </w:r>
      <w:r w:rsidRPr="00A544A4">
        <w:rPr>
          <w:rFonts w:hint="cs"/>
          <w:rtl/>
          <w:lang w:bidi="ar-BH"/>
        </w:rPr>
        <w:t>بأهمية</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طباعة</w:t>
      </w:r>
      <w:r>
        <w:rPr>
          <w:rFonts w:hint="cs"/>
          <w:rtl/>
          <w:lang w:bidi="ar-BH"/>
        </w:rPr>
        <w:t xml:space="preserve"> </w:t>
      </w:r>
      <w:r w:rsidRPr="00A544A4">
        <w:rPr>
          <w:rFonts w:hint="cs"/>
          <w:rtl/>
          <w:lang w:bidi="ar-BH"/>
        </w:rPr>
        <w:t>كتيبات</w:t>
      </w:r>
      <w:r>
        <w:rPr>
          <w:rFonts w:hint="cs"/>
          <w:rtl/>
          <w:lang w:bidi="ar-BH"/>
        </w:rPr>
        <w:t xml:space="preserve"> </w:t>
      </w:r>
      <w:r w:rsidRPr="00A544A4">
        <w:rPr>
          <w:rFonts w:hint="cs"/>
          <w:rtl/>
          <w:lang w:bidi="ar-BH"/>
        </w:rPr>
        <w:t>توعوية</w:t>
      </w:r>
      <w:r>
        <w:rPr>
          <w:rFonts w:hint="cs"/>
          <w:rtl/>
          <w:lang w:bidi="ar-BH"/>
        </w:rPr>
        <w:t xml:space="preserve"> </w:t>
      </w:r>
      <w:r w:rsidRPr="00A544A4">
        <w:rPr>
          <w:rFonts w:hint="cs"/>
          <w:rtl/>
          <w:lang w:bidi="ar-BH"/>
        </w:rPr>
        <w:t>وارشادية</w:t>
      </w:r>
      <w:r>
        <w:rPr>
          <w:rFonts w:hint="cs"/>
          <w:rtl/>
          <w:lang w:bidi="ar-BH"/>
        </w:rPr>
        <w:t xml:space="preserve"> </w:t>
      </w:r>
      <w:r w:rsidRPr="00A544A4">
        <w:rPr>
          <w:rFonts w:hint="cs"/>
          <w:rtl/>
          <w:lang w:bidi="ar-BH"/>
        </w:rPr>
        <w:t>تستهدف</w:t>
      </w:r>
      <w:r>
        <w:rPr>
          <w:rFonts w:hint="cs"/>
          <w:rtl/>
          <w:lang w:bidi="ar-BH"/>
        </w:rPr>
        <w:t xml:space="preserve"> </w:t>
      </w:r>
      <w:r w:rsidRPr="00A544A4">
        <w:rPr>
          <w:rFonts w:hint="cs"/>
          <w:rtl/>
          <w:lang w:bidi="ar-BH"/>
        </w:rPr>
        <w:t>الأمهات</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رئيسي</w:t>
      </w:r>
      <w:r>
        <w:rPr>
          <w:rFonts w:hint="cs"/>
          <w:rtl/>
          <w:lang w:bidi="ar-BH"/>
        </w:rPr>
        <w:t xml:space="preserve"> </w:t>
      </w:r>
      <w:r w:rsidRPr="00A544A4">
        <w:rPr>
          <w:rFonts w:hint="cs"/>
          <w:rtl/>
          <w:lang w:bidi="ar-BH"/>
        </w:rPr>
        <w:t>توضح</w:t>
      </w:r>
      <w:r>
        <w:rPr>
          <w:rFonts w:hint="cs"/>
          <w:rtl/>
          <w:lang w:bidi="ar-BH"/>
        </w:rPr>
        <w:t xml:space="preserve"> </w:t>
      </w:r>
      <w:r w:rsidRPr="00A544A4">
        <w:rPr>
          <w:rFonts w:hint="cs"/>
          <w:rtl/>
          <w:lang w:bidi="ar-BH"/>
        </w:rPr>
        <w:t>أهمية</w:t>
      </w:r>
      <w:r>
        <w:rPr>
          <w:rFonts w:hint="cs"/>
          <w:rtl/>
          <w:lang w:bidi="ar-BH"/>
        </w:rPr>
        <w:t xml:space="preserve"> </w:t>
      </w:r>
      <w:r w:rsidRPr="00A544A4">
        <w:rPr>
          <w:rFonts w:hint="cs"/>
          <w:rtl/>
          <w:lang w:bidi="ar-BH"/>
        </w:rPr>
        <w:t>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وفوائدها</w:t>
      </w:r>
      <w:r>
        <w:rPr>
          <w:rFonts w:hint="cs"/>
          <w:rtl/>
          <w:lang w:bidi="ar-BH"/>
        </w:rPr>
        <w:t xml:space="preserve"> </w:t>
      </w:r>
      <w:r w:rsidRPr="00A544A4">
        <w:rPr>
          <w:rFonts w:hint="cs"/>
          <w:rtl/>
          <w:lang w:bidi="ar-BH"/>
        </w:rPr>
        <w:t>ليس</w:t>
      </w:r>
      <w:r>
        <w:rPr>
          <w:rFonts w:hint="cs"/>
          <w:rtl/>
          <w:lang w:bidi="ar-BH"/>
        </w:rPr>
        <w:t xml:space="preserve"> </w:t>
      </w:r>
      <w:r w:rsidRPr="00A544A4">
        <w:rPr>
          <w:rFonts w:hint="cs"/>
          <w:rtl/>
          <w:lang w:bidi="ar-BH"/>
        </w:rPr>
        <w:t>للرضيع</w:t>
      </w:r>
      <w:r>
        <w:rPr>
          <w:rFonts w:hint="cs"/>
          <w:rtl/>
          <w:lang w:bidi="ar-BH"/>
        </w:rPr>
        <w:t xml:space="preserve"> </w:t>
      </w:r>
      <w:r w:rsidRPr="00A544A4">
        <w:rPr>
          <w:rFonts w:hint="cs"/>
          <w:rtl/>
          <w:lang w:bidi="ar-BH"/>
        </w:rPr>
        <w:t>وإنما</w:t>
      </w:r>
      <w:r>
        <w:rPr>
          <w:rFonts w:hint="cs"/>
          <w:rtl/>
          <w:lang w:bidi="ar-BH"/>
        </w:rPr>
        <w:t xml:space="preserve"> </w:t>
      </w:r>
      <w:r w:rsidRPr="00A544A4">
        <w:rPr>
          <w:rFonts w:hint="cs"/>
          <w:rtl/>
          <w:lang w:bidi="ar-BH"/>
        </w:rPr>
        <w:t>للأم</w:t>
      </w:r>
      <w:r>
        <w:rPr>
          <w:rFonts w:hint="cs"/>
          <w:rtl/>
          <w:lang w:bidi="ar-BH"/>
        </w:rPr>
        <w:t xml:space="preserve"> </w:t>
      </w:r>
      <w:r w:rsidRPr="00A544A4">
        <w:rPr>
          <w:rFonts w:hint="cs"/>
          <w:rtl/>
          <w:lang w:bidi="ar-BH"/>
        </w:rPr>
        <w:t>ايضاً.</w:t>
      </w:r>
      <w:r>
        <w:rPr>
          <w:rFonts w:hint="cs"/>
          <w:rtl/>
          <w:lang w:bidi="ar-BH"/>
        </w:rPr>
        <w:t xml:space="preserve"> </w:t>
      </w:r>
    </w:p>
    <w:p w:rsidR="00632DB7" w:rsidRPr="00A544A4" w:rsidRDefault="00632DB7" w:rsidP="00632DB7">
      <w:pPr>
        <w:pStyle w:val="SingleTxtGA"/>
        <w:spacing w:after="100"/>
      </w:pPr>
      <w:r>
        <w:rPr>
          <w:rFonts w:eastAsia="Calibri" w:hint="cs"/>
          <w:rtl/>
        </w:rPr>
        <w:t>139-</w:t>
      </w:r>
      <w:r w:rsidRPr="00A544A4">
        <w:rPr>
          <w:rFonts w:eastAsia="Calibri"/>
        </w:rPr>
        <w:tab/>
      </w:r>
      <w:r w:rsidRPr="00A544A4">
        <w:rPr>
          <w:rFonts w:hint="cs"/>
          <w:rtl/>
          <w:lang w:bidi="ar-BH"/>
        </w:rPr>
        <w:t>كما</w:t>
      </w:r>
      <w:r>
        <w:rPr>
          <w:rFonts w:hint="cs"/>
          <w:rtl/>
          <w:lang w:bidi="ar-BH"/>
        </w:rPr>
        <w:t xml:space="preserve"> </w:t>
      </w:r>
      <w:r w:rsidRPr="00A544A4">
        <w:rPr>
          <w:rFonts w:hint="cs"/>
          <w:rtl/>
          <w:lang w:bidi="ar-BH"/>
        </w:rPr>
        <w:t>أقام</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التغذية</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بالرضاعة</w:t>
      </w:r>
      <w:r>
        <w:rPr>
          <w:rFonts w:hint="cs"/>
          <w:rtl/>
          <w:lang w:bidi="ar-BH"/>
        </w:rPr>
        <w:t xml:space="preserve"> </w:t>
      </w:r>
      <w:r w:rsidRPr="00A544A4">
        <w:rPr>
          <w:rFonts w:hint="cs"/>
          <w:rtl/>
          <w:lang w:bidi="ar-BH"/>
        </w:rPr>
        <w:t>الطبيعية</w:t>
      </w:r>
      <w:r>
        <w:rPr>
          <w:rFonts w:hint="cs"/>
          <w:rtl/>
          <w:lang w:bidi="ar-BH"/>
        </w:rPr>
        <w:t xml:space="preserve"> </w:t>
      </w:r>
      <w:r w:rsidRPr="00A544A4">
        <w:rPr>
          <w:rFonts w:hint="cs"/>
          <w:rtl/>
          <w:lang w:bidi="ar-BH"/>
        </w:rPr>
        <w:t>والمستشفيات</w:t>
      </w:r>
      <w:r>
        <w:rPr>
          <w:rFonts w:hint="cs"/>
          <w:rtl/>
          <w:lang w:bidi="ar-BH"/>
        </w:rPr>
        <w:t xml:space="preserve"> </w:t>
      </w:r>
      <w:r w:rsidRPr="00A544A4">
        <w:rPr>
          <w:rFonts w:hint="cs"/>
          <w:rtl/>
          <w:lang w:bidi="ar-BH"/>
        </w:rPr>
        <w:t>الصديقة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rPr>
        <w:t>ورشة</w:t>
      </w:r>
      <w:r>
        <w:rPr>
          <w:rFonts w:hint="cs"/>
          <w:rtl/>
        </w:rPr>
        <w:t xml:space="preserve"> </w:t>
      </w:r>
      <w:r w:rsidRPr="00A544A4">
        <w:rPr>
          <w:rFonts w:hint="cs"/>
          <w:rtl/>
        </w:rPr>
        <w:t>عمل</w:t>
      </w:r>
      <w:r>
        <w:rPr>
          <w:rFonts w:hint="cs"/>
          <w:rtl/>
        </w:rPr>
        <w:t xml:space="preserve"> </w:t>
      </w:r>
      <w:r w:rsidRPr="00A544A4">
        <w:rPr>
          <w:rFonts w:hint="cs"/>
          <w:rtl/>
        </w:rPr>
        <w:t>تدريبية</w:t>
      </w:r>
      <w:r>
        <w:rPr>
          <w:rFonts w:hint="cs"/>
          <w:rtl/>
        </w:rPr>
        <w:t xml:space="preserve"> </w:t>
      </w:r>
      <w:r w:rsidRPr="00A544A4">
        <w:rPr>
          <w:rFonts w:hint="cs"/>
          <w:rtl/>
        </w:rPr>
        <w:t>معتمدة</w:t>
      </w:r>
      <w:r>
        <w:rPr>
          <w:rFonts w:hint="cs"/>
          <w:rtl/>
        </w:rPr>
        <w:t xml:space="preserve"> </w:t>
      </w:r>
      <w:r w:rsidRPr="00A544A4">
        <w:rPr>
          <w:rFonts w:hint="cs"/>
          <w:rtl/>
        </w:rPr>
        <w:t>تحت</w:t>
      </w:r>
      <w:r>
        <w:rPr>
          <w:rFonts w:hint="cs"/>
          <w:rtl/>
        </w:rPr>
        <w:t xml:space="preserve"> </w:t>
      </w:r>
      <w:r w:rsidRPr="00A544A4">
        <w:rPr>
          <w:rFonts w:hint="cs"/>
          <w:rtl/>
        </w:rPr>
        <w:t>عنوان</w:t>
      </w:r>
      <w:r>
        <w:rPr>
          <w:rFonts w:hint="cs"/>
          <w:rtl/>
        </w:rPr>
        <w:t xml:space="preserve"> </w:t>
      </w:r>
      <w:r w:rsidRPr="00A544A4">
        <w:rPr>
          <w:rFonts w:hint="cs"/>
          <w:rtl/>
        </w:rPr>
        <w:t>"تفعيل</w:t>
      </w:r>
      <w:r>
        <w:rPr>
          <w:rFonts w:hint="cs"/>
          <w:rtl/>
        </w:rPr>
        <w:t xml:space="preserve"> </w:t>
      </w:r>
      <w:r w:rsidRPr="00A544A4">
        <w:rPr>
          <w:rFonts w:hint="cs"/>
          <w:rtl/>
        </w:rPr>
        <w:t>مبادرة</w:t>
      </w:r>
      <w:r>
        <w:rPr>
          <w:rFonts w:hint="cs"/>
          <w:rtl/>
        </w:rPr>
        <w:t xml:space="preserve"> </w:t>
      </w:r>
      <w:r w:rsidRPr="00A544A4">
        <w:rPr>
          <w:rFonts w:hint="cs"/>
          <w:rtl/>
        </w:rPr>
        <w:t>المستشفيات</w:t>
      </w:r>
      <w:r>
        <w:rPr>
          <w:rFonts w:hint="cs"/>
          <w:rtl/>
        </w:rPr>
        <w:t xml:space="preserve"> </w:t>
      </w:r>
      <w:r w:rsidRPr="00A544A4">
        <w:rPr>
          <w:rFonts w:hint="cs"/>
          <w:rtl/>
        </w:rPr>
        <w:t>الصديقة</w:t>
      </w:r>
      <w:r>
        <w:rPr>
          <w:rFonts w:hint="cs"/>
          <w:rtl/>
        </w:rPr>
        <w:t xml:space="preserve"> </w:t>
      </w:r>
      <w:r w:rsidRPr="00A544A4">
        <w:rPr>
          <w:rFonts w:hint="cs"/>
          <w:rtl/>
        </w:rPr>
        <w:t>للأطفال</w:t>
      </w:r>
      <w:r>
        <w:rPr>
          <w:rFonts w:hint="cs"/>
          <w:rtl/>
        </w:rPr>
        <w:t xml:space="preserve"> </w:t>
      </w:r>
      <w:r w:rsidRPr="00A544A4">
        <w:rPr>
          <w:rFonts w:hint="cs"/>
          <w:rtl/>
        </w:rPr>
        <w:t>وتطبيق</w:t>
      </w:r>
      <w:r>
        <w:rPr>
          <w:rFonts w:hint="cs"/>
          <w:rtl/>
        </w:rPr>
        <w:t xml:space="preserve"> </w:t>
      </w:r>
      <w:r w:rsidRPr="00A544A4">
        <w:rPr>
          <w:rFonts w:hint="cs"/>
          <w:rtl/>
        </w:rPr>
        <w:t>قانون</w:t>
      </w:r>
      <w:r>
        <w:rPr>
          <w:rFonts w:hint="cs"/>
          <w:rtl/>
        </w:rPr>
        <w:t xml:space="preserve"> </w:t>
      </w:r>
      <w:r w:rsidRPr="00A544A4">
        <w:rPr>
          <w:rFonts w:hint="cs"/>
          <w:rtl/>
        </w:rPr>
        <w:t>الرقابة</w:t>
      </w:r>
      <w:r>
        <w:rPr>
          <w:rFonts w:hint="cs"/>
          <w:rtl/>
        </w:rPr>
        <w:t xml:space="preserve"> </w:t>
      </w:r>
      <w:r w:rsidRPr="00A544A4">
        <w:rPr>
          <w:rFonts w:hint="cs"/>
          <w:rtl/>
        </w:rPr>
        <w:t>على</w:t>
      </w:r>
      <w:r>
        <w:rPr>
          <w:rFonts w:hint="cs"/>
          <w:rtl/>
        </w:rPr>
        <w:t xml:space="preserve"> </w:t>
      </w:r>
      <w:r w:rsidRPr="00A544A4">
        <w:rPr>
          <w:rFonts w:hint="cs"/>
          <w:rtl/>
        </w:rPr>
        <w:t>استعمال</w:t>
      </w:r>
      <w:r>
        <w:rPr>
          <w:rFonts w:hint="cs"/>
          <w:rtl/>
        </w:rPr>
        <w:t xml:space="preserve"> </w:t>
      </w:r>
      <w:r w:rsidRPr="00A544A4">
        <w:rPr>
          <w:rFonts w:hint="cs"/>
          <w:rtl/>
        </w:rPr>
        <w:t>وتسويق</w:t>
      </w:r>
      <w:r>
        <w:rPr>
          <w:rFonts w:hint="cs"/>
          <w:rtl/>
        </w:rPr>
        <w:t xml:space="preserve"> </w:t>
      </w:r>
      <w:r w:rsidRPr="00A544A4">
        <w:rPr>
          <w:rFonts w:hint="cs"/>
          <w:rtl/>
        </w:rPr>
        <w:t>وترويج</w:t>
      </w:r>
      <w:r>
        <w:rPr>
          <w:rFonts w:hint="cs"/>
          <w:rtl/>
        </w:rPr>
        <w:t xml:space="preserve"> </w:t>
      </w:r>
      <w:r w:rsidRPr="00A544A4">
        <w:rPr>
          <w:rFonts w:hint="cs"/>
          <w:rtl/>
        </w:rPr>
        <w:t>بدائل</w:t>
      </w:r>
      <w:r>
        <w:rPr>
          <w:rFonts w:hint="cs"/>
          <w:rtl/>
        </w:rPr>
        <w:t xml:space="preserve"> </w:t>
      </w:r>
      <w:r w:rsidRPr="00A544A4">
        <w:rPr>
          <w:rFonts w:hint="cs"/>
          <w:rtl/>
        </w:rPr>
        <w:t>لبن</w:t>
      </w:r>
      <w:r>
        <w:rPr>
          <w:rFonts w:hint="cs"/>
          <w:rtl/>
        </w:rPr>
        <w:t xml:space="preserve"> </w:t>
      </w:r>
      <w:r w:rsidRPr="00A544A4">
        <w:rPr>
          <w:rFonts w:hint="cs"/>
          <w:rtl/>
        </w:rPr>
        <w:t>الأم"</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2016،</w:t>
      </w:r>
      <w:r>
        <w:rPr>
          <w:rFonts w:hint="cs"/>
          <w:rtl/>
        </w:rPr>
        <w:t xml:space="preserve"> </w:t>
      </w:r>
      <w:r w:rsidRPr="00A544A4">
        <w:rPr>
          <w:rFonts w:hint="cs"/>
          <w:rtl/>
          <w:lang w:bidi="ar-BH"/>
        </w:rPr>
        <w:t>استهدفت</w:t>
      </w:r>
      <w:r>
        <w:rPr>
          <w:rFonts w:hint="cs"/>
          <w:rtl/>
          <w:lang w:bidi="ar-BH"/>
        </w:rPr>
        <w:t xml:space="preserve"> </w:t>
      </w:r>
      <w:r w:rsidRPr="00A544A4">
        <w:rPr>
          <w:rFonts w:hint="cs"/>
          <w:rtl/>
          <w:lang w:bidi="ar-BH"/>
        </w:rPr>
        <w:t>العامليين</w:t>
      </w:r>
      <w:r>
        <w:rPr>
          <w:rFonts w:hint="cs"/>
          <w:rtl/>
          <w:lang w:bidi="ar-BH"/>
        </w:rPr>
        <w:t xml:space="preserve"> </w:t>
      </w:r>
      <w:r w:rsidRPr="00A544A4">
        <w:rPr>
          <w:rFonts w:hint="cs"/>
          <w:rtl/>
          <w:lang w:bidi="ar-BH"/>
        </w:rPr>
        <w:t>الصحيين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الطفولة</w:t>
      </w:r>
      <w:r>
        <w:rPr>
          <w:rFonts w:hint="cs"/>
          <w:rtl/>
          <w:lang w:bidi="ar-BH"/>
        </w:rPr>
        <w:t xml:space="preserve"> </w:t>
      </w:r>
      <w:r w:rsidRPr="00A544A4">
        <w:rPr>
          <w:rFonts w:hint="cs"/>
          <w:rtl/>
          <w:lang w:bidi="ar-BH"/>
        </w:rPr>
        <w:t>والأمومة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القطاعين</w:t>
      </w:r>
      <w:r>
        <w:rPr>
          <w:rFonts w:hint="cs"/>
          <w:rtl/>
          <w:lang w:bidi="ar-BH"/>
        </w:rPr>
        <w:t xml:space="preserve"> </w:t>
      </w:r>
      <w:r w:rsidRPr="00A544A4">
        <w:rPr>
          <w:rFonts w:hint="cs"/>
          <w:rtl/>
          <w:lang w:bidi="ar-BH"/>
        </w:rPr>
        <w:t>الحكومي</w:t>
      </w:r>
      <w:r>
        <w:rPr>
          <w:rFonts w:hint="cs"/>
          <w:rtl/>
          <w:lang w:bidi="ar-BH"/>
        </w:rPr>
        <w:t xml:space="preserve"> </w:t>
      </w:r>
      <w:r w:rsidRPr="00A544A4">
        <w:rPr>
          <w:rFonts w:hint="cs"/>
          <w:rtl/>
          <w:lang w:bidi="ar-BH"/>
        </w:rPr>
        <w:t>والخاص</w:t>
      </w:r>
      <w:r>
        <w:rPr>
          <w:rFonts w:hint="cs"/>
          <w:rtl/>
          <w:lang w:bidi="ar-BH"/>
        </w:rPr>
        <w:t xml:space="preserve"> </w:t>
      </w:r>
      <w:r w:rsidRPr="00A544A4">
        <w:rPr>
          <w:rFonts w:hint="cs"/>
          <w:rtl/>
          <w:lang w:bidi="ar-BH"/>
        </w:rPr>
        <w:t>وقدمها</w:t>
      </w:r>
      <w:r>
        <w:rPr>
          <w:rFonts w:hint="cs"/>
          <w:rtl/>
          <w:lang w:bidi="ar-BH"/>
        </w:rPr>
        <w:t xml:space="preserve"> </w:t>
      </w:r>
      <w:r w:rsidRPr="00A544A4">
        <w:rPr>
          <w:rFonts w:hint="cs"/>
          <w:rtl/>
          <w:lang w:bidi="ar-BH"/>
        </w:rPr>
        <w:t>المنسق</w:t>
      </w:r>
      <w:r>
        <w:rPr>
          <w:rFonts w:hint="cs"/>
          <w:rtl/>
          <w:lang w:bidi="ar-BH"/>
        </w:rPr>
        <w:t xml:space="preserve"> </w:t>
      </w:r>
      <w:r w:rsidRPr="00A544A4">
        <w:rPr>
          <w:rFonts w:hint="cs"/>
          <w:rtl/>
          <w:lang w:bidi="ar-BH"/>
        </w:rPr>
        <w:t>الاقليمي</w:t>
      </w:r>
      <w:r>
        <w:rPr>
          <w:rFonts w:hint="cs"/>
          <w:rtl/>
          <w:lang w:bidi="ar-BH"/>
        </w:rPr>
        <w:t xml:space="preserve"> </w:t>
      </w:r>
      <w:r w:rsidRPr="00A544A4">
        <w:rPr>
          <w:rFonts w:hint="cs"/>
          <w:rtl/>
          <w:lang w:bidi="ar-BH"/>
        </w:rPr>
        <w:t>لمنظمة</w:t>
      </w:r>
      <w:r>
        <w:rPr>
          <w:rFonts w:hint="cs"/>
          <w:rtl/>
          <w:lang w:bidi="ar-BH"/>
        </w:rPr>
        <w:t xml:space="preserve"> </w:t>
      </w:r>
      <w:r w:rsidRPr="00A544A4">
        <w:t>IBFAN</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الشرق</w:t>
      </w:r>
      <w:r>
        <w:rPr>
          <w:rFonts w:hint="cs"/>
          <w:rtl/>
          <w:lang w:bidi="ar-BH"/>
        </w:rPr>
        <w:t xml:space="preserve"> </w:t>
      </w:r>
      <w:r w:rsidRPr="00A544A4">
        <w:rPr>
          <w:rFonts w:hint="cs"/>
          <w:rtl/>
          <w:lang w:bidi="ar-BH"/>
        </w:rPr>
        <w:t>الاوسط.</w:t>
      </w:r>
    </w:p>
    <w:p w:rsidR="00632DB7" w:rsidRPr="00A544A4" w:rsidRDefault="00632DB7" w:rsidP="00632DB7">
      <w:pPr>
        <w:pStyle w:val="SingleTxtGA"/>
        <w:spacing w:after="100"/>
      </w:pPr>
      <w:r>
        <w:rPr>
          <w:rFonts w:eastAsia="Calibri" w:hint="cs"/>
          <w:rtl/>
        </w:rPr>
        <w:t>140-</w:t>
      </w:r>
      <w:r w:rsidRPr="00A544A4">
        <w:rPr>
          <w:rFonts w:eastAsia="Calibri"/>
        </w:rPr>
        <w:tab/>
      </w:r>
      <w:r w:rsidRPr="00A544A4">
        <w:rPr>
          <w:rFonts w:hint="cs"/>
          <w:rtl/>
          <w:lang w:bidi="ar-BH"/>
        </w:rPr>
        <w:t>بالرغم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كل</w:t>
      </w:r>
      <w:r>
        <w:rPr>
          <w:rFonts w:hint="cs"/>
          <w:rtl/>
          <w:lang w:bidi="ar-BH"/>
        </w:rPr>
        <w:t xml:space="preserve"> </w:t>
      </w:r>
      <w:r w:rsidRPr="00A544A4">
        <w:rPr>
          <w:rFonts w:hint="cs"/>
          <w:rtl/>
          <w:lang w:bidi="ar-BH"/>
        </w:rPr>
        <w:t>الجهود</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تبذلها</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تذليل</w:t>
      </w:r>
      <w:r>
        <w:rPr>
          <w:rFonts w:hint="cs"/>
          <w:rtl/>
          <w:lang w:bidi="ar-BH"/>
        </w:rPr>
        <w:t xml:space="preserve"> </w:t>
      </w:r>
      <w:r w:rsidRPr="00A544A4">
        <w:rPr>
          <w:rFonts w:hint="cs"/>
          <w:rtl/>
          <w:lang w:bidi="ar-BH"/>
        </w:rPr>
        <w:t>الصعوبات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تواجه</w:t>
      </w:r>
      <w:r>
        <w:rPr>
          <w:rFonts w:hint="cs"/>
          <w:rtl/>
          <w:lang w:bidi="ar-BH"/>
        </w:rPr>
        <w:t xml:space="preserve"> </w:t>
      </w:r>
      <w:r w:rsidRPr="00A544A4">
        <w:rPr>
          <w:rFonts w:hint="cs"/>
          <w:rtl/>
          <w:lang w:bidi="ar-BH"/>
        </w:rPr>
        <w:t>الرضاعة</w:t>
      </w:r>
      <w:r>
        <w:rPr>
          <w:rFonts w:hint="cs"/>
          <w:rtl/>
        </w:rPr>
        <w:t xml:space="preserve"> </w:t>
      </w:r>
      <w:r w:rsidRPr="00A544A4">
        <w:rPr>
          <w:rFonts w:hint="cs"/>
          <w:rtl/>
        </w:rPr>
        <w:t>الطبيعية</w:t>
      </w:r>
      <w:r>
        <w:rPr>
          <w:rFonts w:hint="cs"/>
          <w:rtl/>
        </w:rPr>
        <w:t xml:space="preserve"> </w:t>
      </w:r>
      <w:r w:rsidRPr="00A544A4">
        <w:rPr>
          <w:rFonts w:hint="cs"/>
          <w:rtl/>
        </w:rPr>
        <w:t>وتشجيع</w:t>
      </w:r>
      <w:r>
        <w:rPr>
          <w:rFonts w:hint="cs"/>
          <w:rtl/>
        </w:rPr>
        <w:t xml:space="preserve"> </w:t>
      </w:r>
      <w:r w:rsidRPr="00A544A4">
        <w:rPr>
          <w:rFonts w:hint="cs"/>
          <w:rtl/>
        </w:rPr>
        <w:t>الأمهات</w:t>
      </w:r>
      <w:r>
        <w:rPr>
          <w:rFonts w:hint="cs"/>
          <w:rtl/>
        </w:rPr>
        <w:t xml:space="preserve"> </w:t>
      </w:r>
      <w:r w:rsidRPr="00A544A4">
        <w:rPr>
          <w:rFonts w:hint="cs"/>
          <w:rtl/>
        </w:rPr>
        <w:t>عليها،</w:t>
      </w:r>
      <w:r>
        <w:rPr>
          <w:rFonts w:hint="cs"/>
          <w:rtl/>
        </w:rPr>
        <w:t xml:space="preserve"> </w:t>
      </w:r>
      <w:r w:rsidRPr="00A544A4">
        <w:rPr>
          <w:rFonts w:hint="cs"/>
          <w:rtl/>
        </w:rPr>
        <w:t>إلا</w:t>
      </w:r>
      <w:r>
        <w:rPr>
          <w:rFonts w:hint="cs"/>
          <w:rtl/>
        </w:rPr>
        <w:t xml:space="preserve"> </w:t>
      </w:r>
      <w:r w:rsidRPr="00A544A4">
        <w:rPr>
          <w:rFonts w:hint="cs"/>
          <w:rtl/>
        </w:rPr>
        <w:t>أنها</w:t>
      </w:r>
      <w:r>
        <w:rPr>
          <w:rFonts w:hint="cs"/>
          <w:rtl/>
        </w:rPr>
        <w:t xml:space="preserve"> </w:t>
      </w:r>
      <w:r w:rsidRPr="00A544A4">
        <w:rPr>
          <w:rFonts w:hint="cs"/>
          <w:rtl/>
        </w:rPr>
        <w:t>لا</w:t>
      </w:r>
      <w:r>
        <w:rPr>
          <w:rFonts w:hint="cs"/>
          <w:rtl/>
        </w:rPr>
        <w:t xml:space="preserve"> </w:t>
      </w:r>
      <w:r w:rsidRPr="00A544A4">
        <w:rPr>
          <w:rFonts w:hint="cs"/>
          <w:rtl/>
        </w:rPr>
        <w:t>زالت</w:t>
      </w:r>
      <w:r>
        <w:rPr>
          <w:rFonts w:hint="cs"/>
          <w:rtl/>
        </w:rPr>
        <w:t xml:space="preserve"> </w:t>
      </w:r>
      <w:r w:rsidRPr="00A544A4">
        <w:rPr>
          <w:rFonts w:hint="cs"/>
          <w:rtl/>
        </w:rPr>
        <w:t>تواجه</w:t>
      </w:r>
      <w:r>
        <w:rPr>
          <w:rFonts w:hint="cs"/>
          <w:rtl/>
        </w:rPr>
        <w:t xml:space="preserve"> </w:t>
      </w:r>
      <w:r w:rsidRPr="00A544A4">
        <w:rPr>
          <w:rFonts w:hint="cs"/>
          <w:rtl/>
        </w:rPr>
        <w:t>بعض</w:t>
      </w:r>
      <w:r>
        <w:rPr>
          <w:rFonts w:hint="cs"/>
          <w:rtl/>
        </w:rPr>
        <w:t xml:space="preserve"> </w:t>
      </w:r>
      <w:r w:rsidRPr="00A544A4">
        <w:rPr>
          <w:rFonts w:hint="cs"/>
          <w:rtl/>
        </w:rPr>
        <w:t>من</w:t>
      </w:r>
      <w:r>
        <w:rPr>
          <w:rFonts w:hint="cs"/>
          <w:rtl/>
        </w:rPr>
        <w:t xml:space="preserve"> </w:t>
      </w:r>
      <w:r w:rsidRPr="00A544A4">
        <w:rPr>
          <w:rFonts w:hint="cs"/>
          <w:rtl/>
        </w:rPr>
        <w:t>التحديات</w:t>
      </w:r>
      <w:r>
        <w:rPr>
          <w:rFonts w:hint="cs"/>
          <w:rtl/>
        </w:rPr>
        <w:t xml:space="preserve"> </w:t>
      </w:r>
      <w:r w:rsidRPr="00A544A4">
        <w:rPr>
          <w:rFonts w:hint="cs"/>
          <w:rtl/>
        </w:rPr>
        <w:t>بالنسبة</w:t>
      </w:r>
      <w:r>
        <w:rPr>
          <w:rFonts w:hint="cs"/>
          <w:rtl/>
        </w:rPr>
        <w:t xml:space="preserve"> </w:t>
      </w:r>
      <w:r w:rsidRPr="00A544A4">
        <w:rPr>
          <w:rFonts w:hint="cs"/>
          <w:rtl/>
        </w:rPr>
        <w:t>لخدمات</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منها:</w:t>
      </w:r>
    </w:p>
    <w:p w:rsidR="00632DB7" w:rsidRPr="00A544A4" w:rsidRDefault="00632DB7" w:rsidP="00632DB7">
      <w:pPr>
        <w:pStyle w:val="SingleTxtGA"/>
        <w:spacing w:after="100"/>
        <w:rPr>
          <w:rtl/>
        </w:rPr>
      </w:pPr>
      <w:r>
        <w:rPr>
          <w:rtl/>
          <w:lang w:bidi="ar-EG"/>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بالرغم</w:t>
      </w:r>
      <w:r>
        <w:rPr>
          <w:rFonts w:hint="cs"/>
          <w:iCs/>
          <w:rtl/>
        </w:rPr>
        <w:t xml:space="preserve"> </w:t>
      </w:r>
      <w:r w:rsidRPr="00A544A4">
        <w:rPr>
          <w:rFonts w:hint="cs"/>
          <w:rtl/>
        </w:rPr>
        <w:t>من</w:t>
      </w:r>
      <w:r>
        <w:rPr>
          <w:rFonts w:hint="cs"/>
          <w:rtl/>
        </w:rPr>
        <w:t xml:space="preserve"> </w:t>
      </w:r>
      <w:r w:rsidRPr="00A544A4">
        <w:rPr>
          <w:rFonts w:hint="cs"/>
          <w:rtl/>
        </w:rPr>
        <w:t>إدراج</w:t>
      </w:r>
      <w:r>
        <w:rPr>
          <w:rFonts w:hint="cs"/>
          <w:rtl/>
        </w:rPr>
        <w:t xml:space="preserve"> </w:t>
      </w:r>
      <w:r w:rsidRPr="00A544A4">
        <w:rPr>
          <w:rFonts w:hint="cs"/>
          <w:rtl/>
        </w:rPr>
        <w:t>بيانات</w:t>
      </w:r>
      <w:r>
        <w:rPr>
          <w:rFonts w:hint="cs"/>
          <w:rtl/>
        </w:rPr>
        <w:t xml:space="preserve"> </w:t>
      </w:r>
      <w:r w:rsidRPr="00A544A4">
        <w:rPr>
          <w:rFonts w:hint="cs"/>
          <w:rtl/>
        </w:rPr>
        <w:t>عن</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في</w:t>
      </w:r>
      <w:r>
        <w:rPr>
          <w:rFonts w:hint="cs"/>
          <w:rtl/>
        </w:rPr>
        <w:t xml:space="preserve"> </w:t>
      </w:r>
      <w:r w:rsidRPr="00A544A4">
        <w:rPr>
          <w:rFonts w:hint="cs"/>
          <w:rtl/>
        </w:rPr>
        <w:t>النظام</w:t>
      </w:r>
      <w:r>
        <w:rPr>
          <w:rFonts w:hint="cs"/>
          <w:rtl/>
        </w:rPr>
        <w:t xml:space="preserve"> </w:t>
      </w:r>
      <w:r w:rsidRPr="00A544A4">
        <w:rPr>
          <w:rFonts w:hint="cs"/>
          <w:rtl/>
        </w:rPr>
        <w:t>الوطني</w:t>
      </w:r>
      <w:r>
        <w:rPr>
          <w:rFonts w:hint="cs"/>
          <w:iCs/>
          <w:rtl/>
        </w:rPr>
        <w:t xml:space="preserve"> </w:t>
      </w:r>
      <w:r w:rsidRPr="00A544A4">
        <w:rPr>
          <w:rFonts w:hint="cs"/>
          <w:rtl/>
        </w:rPr>
        <w:t>الصحي</w:t>
      </w:r>
      <w:r>
        <w:rPr>
          <w:rFonts w:hint="cs"/>
          <w:rtl/>
        </w:rPr>
        <w:t xml:space="preserve"> </w:t>
      </w:r>
      <w:r w:rsidRPr="00A544A4">
        <w:rPr>
          <w:rFonts w:hint="cs"/>
          <w:rtl/>
        </w:rPr>
        <w:t>للمعلومات</w:t>
      </w:r>
      <w:r>
        <w:rPr>
          <w:rFonts w:hint="cs"/>
          <w:rtl/>
        </w:rPr>
        <w:t xml:space="preserve"> </w:t>
      </w:r>
      <w:r w:rsidRPr="00A544A4">
        <w:rPr>
          <w:iCs/>
        </w:rPr>
        <w:t>I-Seha</w:t>
      </w:r>
      <w:r w:rsidRPr="00A544A4">
        <w:rPr>
          <w:rFonts w:hint="cs"/>
          <w:rtl/>
        </w:rPr>
        <w:t>،</w:t>
      </w:r>
      <w:r>
        <w:rPr>
          <w:rFonts w:hint="cs"/>
          <w:rtl/>
        </w:rPr>
        <w:t xml:space="preserve"> </w:t>
      </w:r>
      <w:r w:rsidRPr="00A544A4">
        <w:rPr>
          <w:rFonts w:hint="cs"/>
          <w:rtl/>
        </w:rPr>
        <w:t>الا</w:t>
      </w:r>
      <w:r>
        <w:rPr>
          <w:rFonts w:hint="cs"/>
          <w:rtl/>
        </w:rPr>
        <w:t xml:space="preserve"> </w:t>
      </w:r>
      <w:r w:rsidRPr="00A544A4">
        <w:rPr>
          <w:rFonts w:hint="cs"/>
          <w:rtl/>
        </w:rPr>
        <w:t>أن</w:t>
      </w:r>
      <w:r>
        <w:rPr>
          <w:rFonts w:hint="cs"/>
          <w:rtl/>
        </w:rPr>
        <w:t xml:space="preserve"> </w:t>
      </w:r>
      <w:r w:rsidRPr="00A544A4">
        <w:rPr>
          <w:rFonts w:hint="cs"/>
          <w:rtl/>
        </w:rPr>
        <w:t>جمع</w:t>
      </w:r>
      <w:r>
        <w:rPr>
          <w:rFonts w:hint="cs"/>
          <w:rtl/>
        </w:rPr>
        <w:t xml:space="preserve"> </w:t>
      </w:r>
      <w:r w:rsidRPr="00A544A4">
        <w:rPr>
          <w:rFonts w:hint="cs"/>
          <w:rtl/>
        </w:rPr>
        <w:t>البيانات</w:t>
      </w:r>
      <w:r>
        <w:rPr>
          <w:rFonts w:hint="cs"/>
          <w:rtl/>
        </w:rPr>
        <w:t xml:space="preserve"> </w:t>
      </w:r>
      <w:r w:rsidRPr="00A544A4">
        <w:rPr>
          <w:rFonts w:hint="cs"/>
          <w:rtl/>
        </w:rPr>
        <w:t>مازال</w:t>
      </w:r>
      <w:r>
        <w:rPr>
          <w:rFonts w:hint="cs"/>
          <w:rtl/>
        </w:rPr>
        <w:t xml:space="preserve"> </w:t>
      </w:r>
      <w:r w:rsidRPr="00A544A4">
        <w:rPr>
          <w:rFonts w:hint="cs"/>
          <w:rtl/>
        </w:rPr>
        <w:t>يتم</w:t>
      </w:r>
      <w:r>
        <w:rPr>
          <w:rFonts w:hint="cs"/>
          <w:rtl/>
        </w:rPr>
        <w:t xml:space="preserve"> </w:t>
      </w:r>
      <w:r w:rsidRPr="00A544A4">
        <w:rPr>
          <w:rFonts w:hint="cs"/>
          <w:rtl/>
        </w:rPr>
        <w:t>بصورة</w:t>
      </w:r>
      <w:r>
        <w:rPr>
          <w:rFonts w:hint="cs"/>
          <w:rtl/>
        </w:rPr>
        <w:t xml:space="preserve"> </w:t>
      </w:r>
      <w:r w:rsidRPr="00A544A4">
        <w:rPr>
          <w:rFonts w:hint="cs"/>
          <w:rtl/>
        </w:rPr>
        <w:t>غير</w:t>
      </w:r>
      <w:r>
        <w:rPr>
          <w:rFonts w:hint="cs"/>
          <w:rtl/>
        </w:rPr>
        <w:t xml:space="preserve"> </w:t>
      </w:r>
      <w:r w:rsidRPr="00A544A4">
        <w:rPr>
          <w:rFonts w:hint="cs"/>
          <w:rtl/>
        </w:rPr>
        <w:t>منهجية</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الحاجة</w:t>
      </w:r>
      <w:r>
        <w:rPr>
          <w:rFonts w:hint="cs"/>
          <w:rtl/>
        </w:rPr>
        <w:t xml:space="preserve"> </w:t>
      </w:r>
      <w:r w:rsidRPr="00A544A4">
        <w:rPr>
          <w:rFonts w:hint="cs"/>
          <w:rtl/>
        </w:rPr>
        <w:t>إلى</w:t>
      </w:r>
      <w:r>
        <w:rPr>
          <w:rFonts w:hint="cs"/>
          <w:rtl/>
        </w:rPr>
        <w:t xml:space="preserve"> </w:t>
      </w:r>
      <w:r w:rsidRPr="00A544A4">
        <w:rPr>
          <w:rFonts w:hint="cs"/>
          <w:rtl/>
        </w:rPr>
        <w:t>إجراء</w:t>
      </w:r>
      <w:r>
        <w:rPr>
          <w:rFonts w:hint="cs"/>
          <w:rtl/>
        </w:rPr>
        <w:t xml:space="preserve"> </w:t>
      </w:r>
      <w:r w:rsidRPr="00A544A4">
        <w:rPr>
          <w:rFonts w:hint="cs"/>
          <w:rtl/>
        </w:rPr>
        <w:t>بحوث</w:t>
      </w:r>
      <w:r>
        <w:rPr>
          <w:rFonts w:hint="cs"/>
          <w:rtl/>
        </w:rPr>
        <w:t xml:space="preserve"> </w:t>
      </w:r>
      <w:r w:rsidRPr="00A544A4">
        <w:rPr>
          <w:rFonts w:hint="cs"/>
          <w:rtl/>
        </w:rPr>
        <w:t>ودراسات</w:t>
      </w:r>
      <w:r>
        <w:rPr>
          <w:rFonts w:hint="cs"/>
          <w:rtl/>
        </w:rPr>
        <w:t xml:space="preserve"> </w:t>
      </w:r>
      <w:r w:rsidRPr="00A544A4">
        <w:rPr>
          <w:rFonts w:hint="cs"/>
          <w:rtl/>
        </w:rPr>
        <w:t>عن</w:t>
      </w:r>
      <w:r>
        <w:rPr>
          <w:rFonts w:hint="cs"/>
          <w:rtl/>
        </w:rPr>
        <w:t xml:space="preserve"> </w:t>
      </w:r>
      <w:r w:rsidRPr="00A544A4">
        <w:rPr>
          <w:rFonts w:hint="cs"/>
          <w:rtl/>
        </w:rPr>
        <w:t>وضع</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وقياس</w:t>
      </w:r>
      <w:r>
        <w:rPr>
          <w:rFonts w:hint="cs"/>
          <w:rtl/>
        </w:rPr>
        <w:t xml:space="preserve"> </w:t>
      </w:r>
      <w:r w:rsidRPr="00A544A4">
        <w:rPr>
          <w:rFonts w:hint="cs"/>
          <w:rtl/>
        </w:rPr>
        <w:t>مدى</w:t>
      </w:r>
      <w:r>
        <w:rPr>
          <w:rFonts w:hint="cs"/>
          <w:rtl/>
        </w:rPr>
        <w:t xml:space="preserve"> </w:t>
      </w:r>
      <w:r w:rsidRPr="00A544A4">
        <w:rPr>
          <w:rFonts w:hint="cs"/>
          <w:rtl/>
        </w:rPr>
        <w:t>الوعي</w:t>
      </w:r>
      <w:r>
        <w:rPr>
          <w:rFonts w:hint="cs"/>
          <w:rtl/>
        </w:rPr>
        <w:t xml:space="preserve"> </w:t>
      </w:r>
      <w:r w:rsidRPr="00A544A4">
        <w:rPr>
          <w:rFonts w:hint="cs"/>
          <w:rtl/>
        </w:rPr>
        <w:t>بين</w:t>
      </w:r>
      <w:r>
        <w:rPr>
          <w:rFonts w:hint="cs"/>
          <w:rtl/>
        </w:rPr>
        <w:t xml:space="preserve"> </w:t>
      </w:r>
      <w:r w:rsidRPr="00A544A4">
        <w:rPr>
          <w:rFonts w:hint="cs"/>
          <w:rtl/>
        </w:rPr>
        <w:t>الحوامل</w:t>
      </w:r>
      <w:r>
        <w:rPr>
          <w:rFonts w:hint="cs"/>
          <w:rtl/>
        </w:rPr>
        <w:t xml:space="preserve"> </w:t>
      </w:r>
      <w:r w:rsidRPr="00A544A4">
        <w:rPr>
          <w:rFonts w:hint="cs"/>
          <w:rtl/>
        </w:rPr>
        <w:t>والأمهات</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كما</w:t>
      </w:r>
      <w:r>
        <w:rPr>
          <w:rFonts w:hint="cs"/>
          <w:rtl/>
        </w:rPr>
        <w:t xml:space="preserve"> </w:t>
      </w:r>
      <w:r w:rsidRPr="00A544A4">
        <w:rPr>
          <w:rFonts w:hint="cs"/>
          <w:rtl/>
        </w:rPr>
        <w:t>يعد</w:t>
      </w:r>
      <w:r>
        <w:rPr>
          <w:rFonts w:hint="cs"/>
          <w:rtl/>
        </w:rPr>
        <w:t xml:space="preserve"> </w:t>
      </w:r>
      <w:r w:rsidRPr="00A544A4">
        <w:rPr>
          <w:rFonts w:hint="cs"/>
          <w:rtl/>
        </w:rPr>
        <w:t>توفير</w:t>
      </w:r>
      <w:r>
        <w:rPr>
          <w:rFonts w:hint="cs"/>
          <w:rtl/>
        </w:rPr>
        <w:t xml:space="preserve"> </w:t>
      </w:r>
      <w:r w:rsidRPr="00A544A4">
        <w:rPr>
          <w:rFonts w:hint="cs"/>
          <w:rtl/>
        </w:rPr>
        <w:t>مرافق</w:t>
      </w:r>
      <w:r>
        <w:rPr>
          <w:rFonts w:hint="cs"/>
          <w:rtl/>
        </w:rPr>
        <w:t xml:space="preserve"> </w:t>
      </w:r>
      <w:r w:rsidRPr="00A544A4">
        <w:rPr>
          <w:rFonts w:hint="cs"/>
          <w:rtl/>
        </w:rPr>
        <w:t>خاصة</w:t>
      </w:r>
      <w:r>
        <w:rPr>
          <w:rFonts w:hint="cs"/>
          <w:rtl/>
        </w:rPr>
        <w:t xml:space="preserve"> </w:t>
      </w:r>
      <w:r w:rsidRPr="00A544A4">
        <w:rPr>
          <w:rFonts w:hint="cs"/>
          <w:rtl/>
        </w:rPr>
        <w:t>لتيسير</w:t>
      </w:r>
      <w:r>
        <w:rPr>
          <w:rFonts w:hint="cs"/>
          <w:rtl/>
        </w:rPr>
        <w:t xml:space="preserve"> </w:t>
      </w:r>
      <w:r w:rsidRPr="00A544A4">
        <w:rPr>
          <w:rFonts w:hint="cs"/>
          <w:rtl/>
        </w:rPr>
        <w:t>الرضاعة</w:t>
      </w:r>
      <w:r>
        <w:rPr>
          <w:rFonts w:hint="cs"/>
          <w:rtl/>
        </w:rPr>
        <w:t xml:space="preserve"> </w:t>
      </w:r>
      <w:r w:rsidRPr="00A544A4">
        <w:rPr>
          <w:rFonts w:hint="cs"/>
          <w:rtl/>
        </w:rPr>
        <w:t>الطبيعية</w:t>
      </w:r>
      <w:r>
        <w:rPr>
          <w:rFonts w:hint="cs"/>
          <w:rtl/>
        </w:rPr>
        <w:t xml:space="preserve"> </w:t>
      </w:r>
      <w:r w:rsidRPr="00A544A4">
        <w:rPr>
          <w:rFonts w:hint="cs"/>
          <w:rtl/>
        </w:rPr>
        <w:t>في</w:t>
      </w:r>
      <w:r>
        <w:rPr>
          <w:rFonts w:hint="cs"/>
          <w:rtl/>
        </w:rPr>
        <w:t xml:space="preserve"> </w:t>
      </w:r>
      <w:r w:rsidRPr="00A544A4">
        <w:rPr>
          <w:rFonts w:hint="cs"/>
          <w:rtl/>
        </w:rPr>
        <w:t>أماكن</w:t>
      </w:r>
      <w:r>
        <w:rPr>
          <w:rFonts w:hint="cs"/>
          <w:rtl/>
        </w:rPr>
        <w:t xml:space="preserve"> </w:t>
      </w:r>
      <w:r w:rsidRPr="00A544A4">
        <w:rPr>
          <w:rFonts w:hint="cs"/>
          <w:rtl/>
        </w:rPr>
        <w:t>العمل</w:t>
      </w:r>
      <w:r>
        <w:rPr>
          <w:rFonts w:hint="cs"/>
          <w:rtl/>
        </w:rPr>
        <w:t xml:space="preserve"> </w:t>
      </w:r>
      <w:r w:rsidRPr="00A544A4">
        <w:rPr>
          <w:rFonts w:hint="cs"/>
          <w:rtl/>
        </w:rPr>
        <w:t>التحدي</w:t>
      </w:r>
      <w:r>
        <w:rPr>
          <w:rFonts w:hint="cs"/>
          <w:rtl/>
        </w:rPr>
        <w:t xml:space="preserve"> </w:t>
      </w:r>
      <w:r w:rsidRPr="00A544A4">
        <w:rPr>
          <w:rFonts w:hint="cs"/>
          <w:rtl/>
        </w:rPr>
        <w:t>الأكبر</w:t>
      </w:r>
      <w:r>
        <w:rPr>
          <w:rFonts w:hint="cs"/>
          <w:rtl/>
        </w:rPr>
        <w:t xml:space="preserve"> </w:t>
      </w:r>
      <w:r w:rsidRPr="00A544A4">
        <w:rPr>
          <w:rFonts w:hint="cs"/>
          <w:rtl/>
        </w:rPr>
        <w:t>وذلك</w:t>
      </w:r>
      <w:r>
        <w:rPr>
          <w:rFonts w:hint="cs"/>
          <w:rtl/>
        </w:rPr>
        <w:t xml:space="preserve"> </w:t>
      </w:r>
      <w:r w:rsidRPr="00A544A4">
        <w:rPr>
          <w:rFonts w:hint="cs"/>
          <w:rtl/>
        </w:rPr>
        <w:t>لتشابك</w:t>
      </w:r>
      <w:r>
        <w:rPr>
          <w:rFonts w:hint="cs"/>
          <w:rtl/>
        </w:rPr>
        <w:t xml:space="preserve"> </w:t>
      </w:r>
      <w:r w:rsidRPr="00A544A4">
        <w:rPr>
          <w:rFonts w:hint="cs"/>
          <w:rtl/>
        </w:rPr>
        <w:t>العديد</w:t>
      </w:r>
      <w:r>
        <w:rPr>
          <w:rFonts w:hint="cs"/>
          <w:rtl/>
        </w:rPr>
        <w:t xml:space="preserve"> </w:t>
      </w:r>
      <w:r w:rsidRPr="00A544A4">
        <w:rPr>
          <w:rFonts w:hint="cs"/>
          <w:rtl/>
        </w:rPr>
        <w:t>من</w:t>
      </w:r>
      <w:r>
        <w:rPr>
          <w:rFonts w:hint="cs"/>
          <w:rtl/>
        </w:rPr>
        <w:t xml:space="preserve"> </w:t>
      </w:r>
      <w:r w:rsidRPr="00A544A4">
        <w:rPr>
          <w:rFonts w:hint="cs"/>
          <w:rtl/>
        </w:rPr>
        <w:t>العوامل</w:t>
      </w:r>
      <w:r>
        <w:rPr>
          <w:rFonts w:hint="cs"/>
          <w:rtl/>
        </w:rPr>
        <w:t xml:space="preserve"> </w:t>
      </w:r>
      <w:r w:rsidRPr="00A544A4">
        <w:rPr>
          <w:rFonts w:hint="cs"/>
          <w:rtl/>
        </w:rPr>
        <w:t>التي</w:t>
      </w:r>
      <w:r>
        <w:rPr>
          <w:rFonts w:hint="cs"/>
          <w:rtl/>
        </w:rPr>
        <w:t xml:space="preserve"> </w:t>
      </w:r>
      <w:r w:rsidRPr="00A544A4">
        <w:rPr>
          <w:rFonts w:hint="cs"/>
          <w:rtl/>
        </w:rPr>
        <w:t>تقلل</w:t>
      </w:r>
      <w:r>
        <w:rPr>
          <w:rFonts w:hint="cs"/>
          <w:rtl/>
        </w:rPr>
        <w:t xml:space="preserve"> </w:t>
      </w:r>
      <w:r w:rsidRPr="00A544A4">
        <w:rPr>
          <w:rFonts w:hint="cs"/>
          <w:rtl/>
        </w:rPr>
        <w:t>من</w:t>
      </w:r>
      <w:r>
        <w:rPr>
          <w:rFonts w:hint="cs"/>
          <w:rtl/>
        </w:rPr>
        <w:t xml:space="preserve"> </w:t>
      </w:r>
      <w:r w:rsidRPr="00A544A4">
        <w:rPr>
          <w:rFonts w:hint="cs"/>
          <w:rtl/>
        </w:rPr>
        <w:t>فرص</w:t>
      </w:r>
      <w:r>
        <w:rPr>
          <w:rFonts w:hint="cs"/>
          <w:rtl/>
        </w:rPr>
        <w:t xml:space="preserve"> </w:t>
      </w:r>
      <w:r w:rsidRPr="00A544A4">
        <w:rPr>
          <w:rFonts w:hint="cs"/>
          <w:rtl/>
        </w:rPr>
        <w:t>تحقيقه،</w:t>
      </w:r>
      <w:r>
        <w:rPr>
          <w:rFonts w:hint="cs"/>
          <w:rtl/>
        </w:rPr>
        <w:t xml:space="preserve"> </w:t>
      </w:r>
      <w:r w:rsidRPr="00A544A4">
        <w:rPr>
          <w:rFonts w:hint="cs"/>
          <w:rtl/>
        </w:rPr>
        <w:t>وعلى</w:t>
      </w:r>
      <w:r>
        <w:rPr>
          <w:rFonts w:hint="cs"/>
          <w:rtl/>
        </w:rPr>
        <w:t xml:space="preserve"> </w:t>
      </w:r>
      <w:r w:rsidRPr="00A544A4">
        <w:rPr>
          <w:rFonts w:hint="cs"/>
          <w:rtl/>
        </w:rPr>
        <w:t>رأسها</w:t>
      </w:r>
      <w:r>
        <w:rPr>
          <w:rFonts w:hint="cs"/>
          <w:rtl/>
        </w:rPr>
        <w:t xml:space="preserve"> </w:t>
      </w:r>
      <w:r w:rsidRPr="00A544A4">
        <w:rPr>
          <w:rFonts w:hint="cs"/>
          <w:rtl/>
        </w:rPr>
        <w:t>الثقافة</w:t>
      </w:r>
      <w:r>
        <w:rPr>
          <w:rFonts w:hint="cs"/>
          <w:rtl/>
        </w:rPr>
        <w:t xml:space="preserve"> </w:t>
      </w:r>
      <w:r w:rsidRPr="00A544A4">
        <w:rPr>
          <w:rFonts w:hint="cs"/>
          <w:rtl/>
        </w:rPr>
        <w:t>السائدة.</w:t>
      </w:r>
      <w:r>
        <w:rPr>
          <w:rFonts w:hint="cs"/>
          <w:rtl/>
        </w:rPr>
        <w:t xml:space="preserve"> </w:t>
      </w:r>
      <w:r w:rsidRPr="00A544A4">
        <w:rPr>
          <w:rFonts w:hint="cs"/>
          <w:rtl/>
        </w:rPr>
        <w:t>فلابد</w:t>
      </w:r>
      <w:r>
        <w:rPr>
          <w:rFonts w:hint="cs"/>
          <w:rtl/>
        </w:rPr>
        <w:t xml:space="preserve"> </w:t>
      </w:r>
      <w:r w:rsidRPr="00A544A4">
        <w:rPr>
          <w:rFonts w:hint="cs"/>
          <w:rtl/>
        </w:rPr>
        <w:t>من</w:t>
      </w:r>
      <w:r>
        <w:rPr>
          <w:rFonts w:hint="cs"/>
          <w:rtl/>
        </w:rPr>
        <w:t xml:space="preserve"> </w:t>
      </w:r>
      <w:r w:rsidRPr="00A544A4">
        <w:rPr>
          <w:rFonts w:hint="cs"/>
          <w:rtl/>
        </w:rPr>
        <w:t>التعاون</w:t>
      </w:r>
      <w:r>
        <w:rPr>
          <w:rFonts w:hint="cs"/>
          <w:rtl/>
        </w:rPr>
        <w:t xml:space="preserve"> </w:t>
      </w:r>
      <w:r w:rsidRPr="00A544A4">
        <w:rPr>
          <w:rFonts w:hint="cs"/>
          <w:rtl/>
        </w:rPr>
        <w:t>والتنسيق</w:t>
      </w:r>
      <w:r>
        <w:rPr>
          <w:rFonts w:hint="cs"/>
          <w:rtl/>
        </w:rPr>
        <w:t xml:space="preserve"> </w:t>
      </w:r>
      <w:r w:rsidRPr="00A544A4">
        <w:rPr>
          <w:rFonts w:hint="cs"/>
          <w:rtl/>
        </w:rPr>
        <w:t>مع</w:t>
      </w:r>
      <w:r>
        <w:rPr>
          <w:rFonts w:hint="cs"/>
          <w:rtl/>
        </w:rPr>
        <w:t xml:space="preserve"> </w:t>
      </w:r>
      <w:r w:rsidRPr="00A544A4">
        <w:rPr>
          <w:rFonts w:hint="cs"/>
          <w:rtl/>
        </w:rPr>
        <w:t>جهات</w:t>
      </w:r>
      <w:r>
        <w:rPr>
          <w:rFonts w:hint="cs"/>
          <w:rtl/>
        </w:rPr>
        <w:t xml:space="preserve"> </w:t>
      </w:r>
      <w:r w:rsidRPr="00A544A4">
        <w:rPr>
          <w:rFonts w:hint="cs"/>
          <w:rtl/>
        </w:rPr>
        <w:t>عدة</w:t>
      </w:r>
      <w:r>
        <w:rPr>
          <w:rFonts w:hint="cs"/>
          <w:rtl/>
        </w:rPr>
        <w:t xml:space="preserve"> </w:t>
      </w:r>
      <w:r w:rsidRPr="00A544A4">
        <w:rPr>
          <w:rFonts w:hint="cs"/>
          <w:rtl/>
        </w:rPr>
        <w:t>لتذليل</w:t>
      </w:r>
      <w:r>
        <w:rPr>
          <w:rFonts w:hint="cs"/>
          <w:rtl/>
        </w:rPr>
        <w:t xml:space="preserve"> </w:t>
      </w:r>
      <w:r w:rsidRPr="00A544A4">
        <w:rPr>
          <w:rFonts w:hint="cs"/>
          <w:rtl/>
        </w:rPr>
        <w:t>صعوبات</w:t>
      </w:r>
      <w:r>
        <w:rPr>
          <w:rFonts w:hint="cs"/>
          <w:rtl/>
        </w:rPr>
        <w:t xml:space="preserve"> </w:t>
      </w:r>
      <w:r w:rsidRPr="00A544A4">
        <w:rPr>
          <w:rFonts w:hint="cs"/>
          <w:rtl/>
        </w:rPr>
        <w:t>هذه</w:t>
      </w:r>
      <w:r>
        <w:rPr>
          <w:rFonts w:hint="cs"/>
          <w:rtl/>
        </w:rPr>
        <w:t xml:space="preserve"> </w:t>
      </w:r>
      <w:r w:rsidRPr="00A544A4">
        <w:rPr>
          <w:rFonts w:hint="cs"/>
          <w:rtl/>
        </w:rPr>
        <w:t>الممارسة</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تحقيق</w:t>
      </w:r>
      <w:r>
        <w:rPr>
          <w:rFonts w:hint="cs"/>
          <w:rtl/>
        </w:rPr>
        <w:t xml:space="preserve"> </w:t>
      </w:r>
      <w:r w:rsidRPr="00A544A4">
        <w:rPr>
          <w:rFonts w:hint="cs"/>
          <w:rtl/>
        </w:rPr>
        <w:t>هذه</w:t>
      </w:r>
      <w:r>
        <w:rPr>
          <w:rFonts w:hint="cs"/>
          <w:rtl/>
        </w:rPr>
        <w:t xml:space="preserve"> </w:t>
      </w:r>
      <w:r w:rsidRPr="00A544A4">
        <w:rPr>
          <w:rFonts w:hint="cs"/>
          <w:rtl/>
        </w:rPr>
        <w:t>الغاية.</w:t>
      </w:r>
    </w:p>
    <w:p w:rsidR="00632DB7" w:rsidRPr="00A544A4" w:rsidRDefault="00632DB7" w:rsidP="00632DB7">
      <w:pPr>
        <w:pStyle w:val="H23GA"/>
      </w:pPr>
      <w:r>
        <w:rPr>
          <w:rtl/>
        </w:rPr>
        <w:lastRenderedPageBreak/>
        <w:tab/>
      </w:r>
      <w:r>
        <w:rPr>
          <w:rtl/>
        </w:rPr>
        <w:tab/>
      </w:r>
      <w:r w:rsidRPr="00A544A4">
        <w:rPr>
          <w:rFonts w:hint="cs"/>
          <w:rtl/>
        </w:rPr>
        <w:t>صحة</w:t>
      </w:r>
      <w:r>
        <w:rPr>
          <w:rFonts w:hint="cs"/>
          <w:rtl/>
        </w:rPr>
        <w:t xml:space="preserve"> </w:t>
      </w:r>
      <w:r w:rsidRPr="00A544A4">
        <w:rPr>
          <w:rFonts w:hint="cs"/>
          <w:rtl/>
        </w:rPr>
        <w:t>المراهقين</w:t>
      </w:r>
    </w:p>
    <w:p w:rsidR="00632DB7" w:rsidRPr="00A544A4" w:rsidRDefault="00632DB7" w:rsidP="00632DB7">
      <w:pPr>
        <w:pStyle w:val="H23GA"/>
      </w:pPr>
      <w:r>
        <w:rPr>
          <w:rtl/>
        </w:rPr>
        <w:tab/>
      </w:r>
      <w:r>
        <w:rPr>
          <w:rtl/>
        </w:rPr>
        <w:tab/>
      </w:r>
      <w:r w:rsidRPr="00A544A4">
        <w:rPr>
          <w:rFonts w:hint="cs"/>
          <w:rtl/>
        </w:rPr>
        <w:t>الفقرة</w:t>
      </w:r>
      <w:r>
        <w:rPr>
          <w:rFonts w:hint="cs"/>
          <w:rtl/>
        </w:rPr>
        <w:t xml:space="preserve"> </w:t>
      </w:r>
      <w:r w:rsidRPr="00A544A4">
        <w:rPr>
          <w:rFonts w:hint="cs"/>
          <w:rtl/>
        </w:rPr>
        <w:t>60</w:t>
      </w:r>
      <w:r>
        <w:rPr>
          <w:rFonts w:hint="cs"/>
          <w:rtl/>
        </w:rPr>
        <w:t xml:space="preserve"> </w:t>
      </w:r>
      <w:r w:rsidRPr="00A544A4">
        <w:rPr>
          <w:rFonts w:hint="cs"/>
          <w:rtl/>
        </w:rPr>
        <w:t>من</w:t>
      </w:r>
      <w:r>
        <w:rPr>
          <w:rFonts w:hint="cs"/>
          <w:rtl/>
        </w:rPr>
        <w:t xml:space="preserve"> </w:t>
      </w:r>
      <w:r w:rsidRPr="00A544A4">
        <w:rPr>
          <w:rFonts w:hint="cs"/>
          <w:rtl/>
        </w:rPr>
        <w:t>الملاحظات</w:t>
      </w:r>
      <w:r>
        <w:rPr>
          <w:rFonts w:hint="cs"/>
          <w:rtl/>
        </w:rPr>
        <w:t xml:space="preserve"> </w:t>
      </w:r>
      <w:r w:rsidRPr="00A544A4">
        <w:rPr>
          <w:rFonts w:hint="cs"/>
          <w:rtl/>
        </w:rPr>
        <w:t>الختامية</w:t>
      </w:r>
    </w:p>
    <w:p w:rsidR="00632DB7" w:rsidRPr="00A544A4" w:rsidRDefault="00632DB7" w:rsidP="00632DB7">
      <w:pPr>
        <w:pStyle w:val="SingleTxtGA"/>
      </w:pPr>
      <w:r w:rsidRPr="00A203CD">
        <w:rPr>
          <w:rFonts w:eastAsia="Calibri"/>
          <w:rtl/>
        </w:rPr>
        <w:t>141-</w:t>
      </w:r>
      <w:r w:rsidRPr="00A544A4">
        <w:rPr>
          <w:rFonts w:eastAsia="Calibri"/>
        </w:rPr>
        <w:tab/>
      </w:r>
      <w:r w:rsidRPr="00A544A4">
        <w:rPr>
          <w:rFonts w:hint="cs"/>
          <w:rtl/>
        </w:rPr>
        <w:t>استجابةً</w:t>
      </w:r>
      <w:r>
        <w:rPr>
          <w:rFonts w:hint="cs"/>
          <w:rtl/>
        </w:rPr>
        <w:t xml:space="preserve"> </w:t>
      </w:r>
      <w:r w:rsidRPr="00A544A4">
        <w:rPr>
          <w:rFonts w:hint="cs"/>
          <w:rtl/>
        </w:rPr>
        <w:t>لتوصيات</w:t>
      </w:r>
      <w:r>
        <w:rPr>
          <w:rFonts w:hint="cs"/>
          <w:rtl/>
        </w:rPr>
        <w:t xml:space="preserve"> </w:t>
      </w:r>
      <w:r w:rsidRPr="00A544A4">
        <w:rPr>
          <w:rFonts w:hint="cs"/>
          <w:rtl/>
        </w:rPr>
        <w:t>اللجنة</w:t>
      </w:r>
      <w:r>
        <w:rPr>
          <w:rFonts w:hint="cs"/>
          <w:rtl/>
        </w:rPr>
        <w:t xml:space="preserve"> </w:t>
      </w:r>
      <w:r w:rsidRPr="00A544A4">
        <w:rPr>
          <w:rFonts w:hint="cs"/>
          <w:rtl/>
        </w:rPr>
        <w:t>في</w:t>
      </w:r>
      <w:r>
        <w:rPr>
          <w:rFonts w:hint="cs"/>
          <w:rtl/>
        </w:rPr>
        <w:t xml:space="preserve"> </w:t>
      </w:r>
      <w:r w:rsidRPr="00A544A4">
        <w:rPr>
          <w:rFonts w:hint="cs"/>
          <w:rtl/>
        </w:rPr>
        <w:t>هذه</w:t>
      </w:r>
      <w:r>
        <w:rPr>
          <w:rFonts w:hint="cs"/>
          <w:rtl/>
        </w:rPr>
        <w:t xml:space="preserve"> </w:t>
      </w:r>
      <w:r w:rsidRPr="00A544A4">
        <w:rPr>
          <w:rFonts w:hint="cs"/>
          <w:rtl/>
        </w:rPr>
        <w:t>الفقرة</w:t>
      </w:r>
      <w:r>
        <w:rPr>
          <w:rFonts w:hint="cs"/>
          <w:rtl/>
        </w:rPr>
        <w:t xml:space="preserve"> </w:t>
      </w:r>
      <w:r w:rsidRPr="00A544A4">
        <w:rPr>
          <w:rFonts w:hint="cs"/>
          <w:rtl/>
        </w:rPr>
        <w:t>بوضع</w:t>
      </w:r>
      <w:r>
        <w:rPr>
          <w:rFonts w:hint="cs"/>
          <w:rtl/>
        </w:rPr>
        <w:t xml:space="preserve"> </w:t>
      </w:r>
      <w:r w:rsidRPr="00A544A4">
        <w:rPr>
          <w:rFonts w:hint="cs"/>
          <w:rtl/>
        </w:rPr>
        <w:t>برامج</w:t>
      </w:r>
      <w:r>
        <w:rPr>
          <w:rFonts w:hint="cs"/>
          <w:rtl/>
        </w:rPr>
        <w:t xml:space="preserve"> </w:t>
      </w:r>
      <w:r w:rsidRPr="00A544A4">
        <w:rPr>
          <w:rFonts w:hint="cs"/>
          <w:rtl/>
        </w:rPr>
        <w:t>موجهة</w:t>
      </w:r>
      <w:r>
        <w:rPr>
          <w:rFonts w:hint="cs"/>
          <w:rtl/>
        </w:rPr>
        <w:t xml:space="preserve"> </w:t>
      </w:r>
      <w:r w:rsidRPr="00A544A4">
        <w:rPr>
          <w:rFonts w:hint="cs"/>
          <w:rtl/>
        </w:rPr>
        <w:t>للمراهقين</w:t>
      </w:r>
      <w:r>
        <w:rPr>
          <w:rFonts w:hint="cs"/>
          <w:rtl/>
        </w:rPr>
        <w:t xml:space="preserve"> </w:t>
      </w:r>
      <w:r w:rsidRPr="00A544A4">
        <w:rPr>
          <w:rFonts w:hint="cs"/>
          <w:rtl/>
        </w:rPr>
        <w:t>لتعزيز</w:t>
      </w:r>
      <w:r>
        <w:rPr>
          <w:rFonts w:hint="cs"/>
          <w:rtl/>
        </w:rPr>
        <w:t xml:space="preserve"> </w:t>
      </w:r>
      <w:r w:rsidRPr="00A544A4">
        <w:rPr>
          <w:rFonts w:hint="cs"/>
          <w:rtl/>
        </w:rPr>
        <w:t>حالتهم</w:t>
      </w:r>
      <w:r>
        <w:rPr>
          <w:rFonts w:hint="cs"/>
          <w:rtl/>
        </w:rPr>
        <w:t xml:space="preserve"> </w:t>
      </w:r>
      <w:r w:rsidRPr="00A544A4">
        <w:rPr>
          <w:rFonts w:hint="cs"/>
          <w:rtl/>
        </w:rPr>
        <w:t>الصحية،</w:t>
      </w:r>
      <w:r>
        <w:rPr>
          <w:rFonts w:hint="cs"/>
          <w:rtl/>
        </w:rPr>
        <w:t xml:space="preserve"> </w:t>
      </w:r>
      <w:r w:rsidRPr="00A544A4">
        <w:rPr>
          <w:rFonts w:hint="cs"/>
          <w:rtl/>
        </w:rPr>
        <w:t>بما</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r w:rsidRPr="00A544A4">
        <w:rPr>
          <w:rFonts w:hint="cs"/>
          <w:rtl/>
        </w:rPr>
        <w:t>التثقيف</w:t>
      </w:r>
      <w:r>
        <w:rPr>
          <w:rFonts w:hint="cs"/>
          <w:rtl/>
        </w:rPr>
        <w:t xml:space="preserve"> </w:t>
      </w:r>
      <w:r w:rsidRPr="00A544A4">
        <w:rPr>
          <w:rFonts w:hint="cs"/>
          <w:rtl/>
        </w:rPr>
        <w:t>بمسائل</w:t>
      </w:r>
      <w:r>
        <w:rPr>
          <w:rFonts w:hint="cs"/>
          <w:rtl/>
        </w:rPr>
        <w:t xml:space="preserve"> </w:t>
      </w:r>
      <w:r w:rsidRPr="00A544A4">
        <w:rPr>
          <w:rFonts w:hint="cs"/>
          <w:rtl/>
        </w:rPr>
        <w:t>الصحة</w:t>
      </w:r>
      <w:r>
        <w:rPr>
          <w:rFonts w:hint="cs"/>
          <w:rtl/>
        </w:rPr>
        <w:t xml:space="preserve"> </w:t>
      </w:r>
      <w:r w:rsidRPr="00A544A4">
        <w:rPr>
          <w:rFonts w:hint="cs"/>
          <w:rtl/>
        </w:rPr>
        <w:t>الإنجابية</w:t>
      </w:r>
      <w:r>
        <w:rPr>
          <w:rFonts w:hint="cs"/>
          <w:rtl/>
        </w:rPr>
        <w:t xml:space="preserve"> </w:t>
      </w:r>
      <w:r w:rsidRPr="00A544A4">
        <w:rPr>
          <w:rFonts w:hint="cs"/>
          <w:rtl/>
        </w:rPr>
        <w:t>وتعاطي</w:t>
      </w:r>
      <w:r>
        <w:rPr>
          <w:rFonts w:hint="cs"/>
          <w:rtl/>
        </w:rPr>
        <w:t xml:space="preserve"> </w:t>
      </w:r>
      <w:r w:rsidRPr="00A544A4">
        <w:rPr>
          <w:rFonts w:hint="cs"/>
          <w:rtl/>
        </w:rPr>
        <w:t>المخدرات</w:t>
      </w:r>
      <w:r>
        <w:rPr>
          <w:rFonts w:hint="cs"/>
          <w:rtl/>
        </w:rPr>
        <w:t xml:space="preserve"> </w:t>
      </w:r>
      <w:r w:rsidRPr="00A544A4">
        <w:rPr>
          <w:rFonts w:hint="cs"/>
          <w:rtl/>
        </w:rPr>
        <w:t>ومعاقرة</w:t>
      </w:r>
      <w:r>
        <w:rPr>
          <w:rFonts w:hint="cs"/>
          <w:rtl/>
        </w:rPr>
        <w:t xml:space="preserve"> </w:t>
      </w:r>
      <w:r w:rsidRPr="00A544A4">
        <w:rPr>
          <w:rFonts w:hint="cs"/>
          <w:rtl/>
        </w:rPr>
        <w:t>الخمور</w:t>
      </w:r>
      <w:r>
        <w:rPr>
          <w:rFonts w:hint="cs"/>
          <w:rtl/>
        </w:rPr>
        <w:t xml:space="preserve"> </w:t>
      </w:r>
      <w:r w:rsidRPr="00A544A4">
        <w:rPr>
          <w:rFonts w:hint="cs"/>
          <w:rtl/>
        </w:rPr>
        <w:t>والتدخين.</w:t>
      </w:r>
      <w:r>
        <w:rPr>
          <w:rFonts w:hint="cs"/>
          <w:rtl/>
        </w:rPr>
        <w:t xml:space="preserve"> </w:t>
      </w:r>
      <w:r w:rsidRPr="00A544A4">
        <w:rPr>
          <w:rFonts w:hint="cs"/>
          <w:rtl/>
        </w:rPr>
        <w:t>لقد</w:t>
      </w:r>
      <w:r>
        <w:rPr>
          <w:rFonts w:hint="cs"/>
          <w:rtl/>
        </w:rPr>
        <w:t xml:space="preserve"> </w:t>
      </w:r>
      <w:r w:rsidRPr="00A544A4">
        <w:rPr>
          <w:rFonts w:hint="cs"/>
          <w:rtl/>
        </w:rPr>
        <w:t>أولت</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اهتماماً</w:t>
      </w:r>
      <w:r>
        <w:rPr>
          <w:rFonts w:hint="cs"/>
          <w:rtl/>
        </w:rPr>
        <w:t xml:space="preserve"> </w:t>
      </w:r>
      <w:r w:rsidRPr="00A544A4">
        <w:rPr>
          <w:rFonts w:hint="cs"/>
          <w:rtl/>
        </w:rPr>
        <w:t>كبيراً</w:t>
      </w:r>
      <w:r>
        <w:rPr>
          <w:rFonts w:hint="cs"/>
          <w:rtl/>
        </w:rPr>
        <w:t xml:space="preserve"> </w:t>
      </w:r>
      <w:r w:rsidRPr="00A544A4">
        <w:rPr>
          <w:rFonts w:hint="cs"/>
          <w:rtl/>
        </w:rPr>
        <w:t>بصحة</w:t>
      </w:r>
      <w:r>
        <w:rPr>
          <w:rFonts w:hint="cs"/>
          <w:rtl/>
        </w:rPr>
        <w:t xml:space="preserve"> </w:t>
      </w:r>
      <w:r w:rsidRPr="00A544A4">
        <w:rPr>
          <w:rFonts w:hint="cs"/>
          <w:rtl/>
        </w:rPr>
        <w:t>الشباب</w:t>
      </w:r>
      <w:r>
        <w:rPr>
          <w:rFonts w:hint="cs"/>
          <w:rtl/>
        </w:rPr>
        <w:t xml:space="preserve"> </w:t>
      </w:r>
      <w:r w:rsidRPr="00A544A4">
        <w:rPr>
          <w:rFonts w:hint="cs"/>
          <w:rtl/>
        </w:rPr>
        <w:t>واليافعين</w:t>
      </w:r>
      <w:r>
        <w:rPr>
          <w:rFonts w:hint="cs"/>
          <w:rtl/>
        </w:rPr>
        <w:t xml:space="preserve"> </w:t>
      </w:r>
      <w:r w:rsidRPr="00A544A4">
        <w:rPr>
          <w:rFonts w:hint="cs"/>
          <w:rtl/>
        </w:rPr>
        <w:t>وقد</w:t>
      </w:r>
      <w:r>
        <w:rPr>
          <w:rFonts w:hint="cs"/>
          <w:rtl/>
        </w:rPr>
        <w:t xml:space="preserve"> </w:t>
      </w:r>
      <w:r w:rsidRPr="00A544A4">
        <w:rPr>
          <w:rFonts w:hint="cs"/>
          <w:rtl/>
        </w:rPr>
        <w:t>تمثل</w:t>
      </w:r>
      <w:r>
        <w:rPr>
          <w:rFonts w:hint="cs"/>
          <w:rtl/>
        </w:rPr>
        <w:t xml:space="preserve"> </w:t>
      </w:r>
      <w:r w:rsidRPr="00A544A4">
        <w:rPr>
          <w:rFonts w:hint="cs"/>
          <w:rtl/>
        </w:rPr>
        <w:t>ذلك</w:t>
      </w:r>
      <w:r>
        <w:rPr>
          <w:rFonts w:hint="cs"/>
          <w:rtl/>
        </w:rPr>
        <w:t xml:space="preserve"> </w:t>
      </w:r>
      <w:r w:rsidRPr="00A544A4">
        <w:rPr>
          <w:rFonts w:hint="cs"/>
          <w:rtl/>
        </w:rPr>
        <w:t>في</w:t>
      </w:r>
      <w:r>
        <w:rPr>
          <w:rFonts w:hint="cs"/>
          <w:rtl/>
        </w:rPr>
        <w:t xml:space="preserve"> </w:t>
      </w:r>
      <w:r w:rsidRPr="00A544A4">
        <w:rPr>
          <w:rFonts w:hint="cs"/>
          <w:rtl/>
        </w:rPr>
        <w:t>تشكيل</w:t>
      </w:r>
      <w:r>
        <w:rPr>
          <w:rFonts w:hint="cs"/>
          <w:rtl/>
        </w:rPr>
        <w:t xml:space="preserve"> </w:t>
      </w:r>
      <w:r w:rsidRPr="00A544A4">
        <w:rPr>
          <w:rFonts w:hint="cs"/>
          <w:rtl/>
        </w:rPr>
        <w:t>لجنة</w:t>
      </w:r>
      <w:r>
        <w:rPr>
          <w:rFonts w:hint="cs"/>
          <w:rtl/>
        </w:rPr>
        <w:t xml:space="preserve"> </w:t>
      </w:r>
      <w:r w:rsidRPr="00A544A4">
        <w:rPr>
          <w:rFonts w:hint="cs"/>
          <w:rtl/>
        </w:rPr>
        <w:t>صحة</w:t>
      </w:r>
      <w:r>
        <w:rPr>
          <w:rFonts w:hint="cs"/>
          <w:rtl/>
        </w:rPr>
        <w:t xml:space="preserve"> </w:t>
      </w:r>
      <w:r w:rsidRPr="00A544A4">
        <w:rPr>
          <w:rFonts w:hint="cs"/>
          <w:rtl/>
        </w:rPr>
        <w:t>المراهقين</w:t>
      </w:r>
      <w:r>
        <w:rPr>
          <w:rFonts w:hint="cs"/>
          <w:rtl/>
        </w:rPr>
        <w:t xml:space="preserve"> </w:t>
      </w:r>
      <w:r w:rsidRPr="00A544A4">
        <w:rPr>
          <w:rFonts w:hint="cs"/>
          <w:rtl/>
        </w:rPr>
        <w:t>والشباب</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1996</w:t>
      </w:r>
      <w:r>
        <w:rPr>
          <w:rFonts w:hint="cs"/>
          <w:rtl/>
        </w:rPr>
        <w:t xml:space="preserve"> </w:t>
      </w:r>
      <w:r w:rsidRPr="00A544A4">
        <w:rPr>
          <w:rFonts w:hint="cs"/>
          <w:rtl/>
        </w:rPr>
        <w:t>والتي</w:t>
      </w:r>
      <w:r>
        <w:rPr>
          <w:rFonts w:hint="cs"/>
          <w:rtl/>
        </w:rPr>
        <w:t xml:space="preserve"> </w:t>
      </w:r>
      <w:r w:rsidRPr="00A544A4">
        <w:rPr>
          <w:rFonts w:hint="cs"/>
          <w:rtl/>
        </w:rPr>
        <w:t>تعنى</w:t>
      </w:r>
      <w:r>
        <w:rPr>
          <w:rFonts w:hint="cs"/>
          <w:rtl/>
        </w:rPr>
        <w:t xml:space="preserve"> </w:t>
      </w:r>
      <w:r w:rsidRPr="00A544A4">
        <w:rPr>
          <w:rFonts w:hint="cs"/>
          <w:rtl/>
        </w:rPr>
        <w:t>بقضايا</w:t>
      </w:r>
      <w:r>
        <w:rPr>
          <w:rFonts w:hint="cs"/>
          <w:rtl/>
        </w:rPr>
        <w:t xml:space="preserve"> </w:t>
      </w:r>
      <w:r w:rsidRPr="00A544A4">
        <w:rPr>
          <w:rFonts w:hint="cs"/>
          <w:rtl/>
        </w:rPr>
        <w:t>المراهقين</w:t>
      </w:r>
      <w:r>
        <w:rPr>
          <w:rFonts w:hint="cs"/>
          <w:rtl/>
        </w:rPr>
        <w:t xml:space="preserve"> </w:t>
      </w:r>
      <w:r w:rsidRPr="00A544A4">
        <w:rPr>
          <w:rFonts w:hint="cs"/>
          <w:rtl/>
        </w:rPr>
        <w:t>الصحية</w:t>
      </w:r>
      <w:r>
        <w:rPr>
          <w:rFonts w:hint="cs"/>
          <w:rtl/>
        </w:rPr>
        <w:t xml:space="preserve"> </w:t>
      </w:r>
      <w:r w:rsidRPr="00A544A4">
        <w:rPr>
          <w:rFonts w:hint="cs"/>
          <w:rtl/>
        </w:rPr>
        <w:t>وبرفع</w:t>
      </w:r>
      <w:r>
        <w:rPr>
          <w:rFonts w:hint="cs"/>
          <w:rtl/>
        </w:rPr>
        <w:t xml:space="preserve"> </w:t>
      </w:r>
      <w:r w:rsidRPr="00A544A4">
        <w:rPr>
          <w:rFonts w:hint="cs"/>
          <w:rtl/>
        </w:rPr>
        <w:t>مستوى</w:t>
      </w:r>
      <w:r>
        <w:rPr>
          <w:rFonts w:hint="cs"/>
          <w:rtl/>
        </w:rPr>
        <w:t xml:space="preserve"> </w:t>
      </w:r>
      <w:r w:rsidRPr="00A544A4">
        <w:rPr>
          <w:rFonts w:hint="cs"/>
          <w:rtl/>
        </w:rPr>
        <w:t>الوعي</w:t>
      </w:r>
      <w:r>
        <w:rPr>
          <w:rFonts w:hint="cs"/>
          <w:rtl/>
        </w:rPr>
        <w:t xml:space="preserve"> </w:t>
      </w:r>
      <w:r w:rsidRPr="00A544A4">
        <w:rPr>
          <w:rFonts w:hint="cs"/>
          <w:rtl/>
        </w:rPr>
        <w:t>الصحي</w:t>
      </w:r>
      <w:r>
        <w:rPr>
          <w:rFonts w:hint="cs"/>
          <w:rtl/>
        </w:rPr>
        <w:t xml:space="preserve"> </w:t>
      </w:r>
      <w:r w:rsidRPr="00A544A4">
        <w:rPr>
          <w:rFonts w:hint="cs"/>
          <w:rtl/>
        </w:rPr>
        <w:t>لهذه</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السكان</w:t>
      </w:r>
      <w:r>
        <w:rPr>
          <w:rFonts w:hint="cs"/>
          <w:rtl/>
          <w:lang w:bidi="ar-BH"/>
        </w:rPr>
        <w:t xml:space="preserve"> </w:t>
      </w:r>
      <w:r w:rsidRPr="00A544A4">
        <w:rPr>
          <w:rFonts w:hint="cs"/>
          <w:rtl/>
          <w:lang w:bidi="ar-BH"/>
        </w:rPr>
        <w:t>وبمشاركة</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الأطراف</w:t>
      </w:r>
      <w:r>
        <w:rPr>
          <w:rFonts w:hint="cs"/>
          <w:rtl/>
          <w:lang w:bidi="ar-BH"/>
        </w:rPr>
        <w:t xml:space="preserve"> </w:t>
      </w:r>
      <w:r w:rsidRPr="00A544A4">
        <w:rPr>
          <w:rFonts w:hint="cs"/>
          <w:rtl/>
          <w:lang w:bidi="ar-BH"/>
        </w:rPr>
        <w:t>المعنيين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مؤسسات</w:t>
      </w:r>
      <w:r>
        <w:rPr>
          <w:rFonts w:hint="cs"/>
          <w:rtl/>
          <w:lang w:bidi="ar-BH"/>
        </w:rPr>
        <w:t xml:space="preserve"> </w:t>
      </w:r>
      <w:r w:rsidRPr="00A544A4">
        <w:rPr>
          <w:rFonts w:hint="cs"/>
          <w:rtl/>
          <w:lang w:bidi="ar-BH"/>
        </w:rPr>
        <w:t>حكومية</w:t>
      </w:r>
      <w:r>
        <w:rPr>
          <w:rFonts w:hint="cs"/>
          <w:rtl/>
          <w:lang w:bidi="ar-BH"/>
        </w:rPr>
        <w:t xml:space="preserve"> </w:t>
      </w:r>
      <w:r w:rsidRPr="00A544A4">
        <w:rPr>
          <w:rFonts w:hint="cs"/>
          <w:rtl/>
          <w:lang w:bidi="ar-BH"/>
        </w:rPr>
        <w:t>وأهلي</w:t>
      </w:r>
      <w:r w:rsidRPr="00A544A4">
        <w:rPr>
          <w:rFonts w:hint="cs"/>
          <w:rtl/>
        </w:rPr>
        <w:t>ة.</w:t>
      </w:r>
      <w:r>
        <w:rPr>
          <w:rFonts w:hint="cs"/>
          <w:rtl/>
        </w:rPr>
        <w:t xml:space="preserve"> </w:t>
      </w:r>
      <w:r w:rsidRPr="00A544A4">
        <w:rPr>
          <w:rFonts w:hint="cs"/>
          <w:rtl/>
          <w:lang w:bidi="ar-BH"/>
        </w:rPr>
        <w:t>وقد</w:t>
      </w:r>
      <w:r>
        <w:rPr>
          <w:rFonts w:hint="cs"/>
          <w:rtl/>
          <w:lang w:bidi="ar-BH"/>
        </w:rPr>
        <w:t xml:space="preserve"> </w:t>
      </w:r>
      <w:r w:rsidRPr="00A544A4">
        <w:rPr>
          <w:rFonts w:hint="cs"/>
          <w:rtl/>
          <w:lang w:bidi="ar-BH"/>
        </w:rPr>
        <w:t>تعددت</w:t>
      </w:r>
      <w:r>
        <w:rPr>
          <w:rFonts w:hint="cs"/>
          <w:rtl/>
          <w:lang w:bidi="ar-BH"/>
        </w:rPr>
        <w:t xml:space="preserve"> </w:t>
      </w:r>
      <w:r w:rsidRPr="00A544A4">
        <w:rPr>
          <w:rFonts w:hint="cs"/>
          <w:rtl/>
          <w:lang w:bidi="ar-BH"/>
        </w:rPr>
        <w:t>جهود</w:t>
      </w:r>
      <w:r>
        <w:rPr>
          <w:rFonts w:hint="cs"/>
          <w:rtl/>
          <w:lang w:bidi="ar-BH"/>
        </w:rPr>
        <w:t xml:space="preserve"> </w:t>
      </w:r>
      <w:r w:rsidRPr="00A544A4">
        <w:rPr>
          <w:rFonts w:hint="cs"/>
          <w:rtl/>
          <w:lang w:bidi="ar-BH"/>
        </w:rPr>
        <w:t>أعضاء</w:t>
      </w:r>
      <w:r>
        <w:rPr>
          <w:rFonts w:hint="cs"/>
          <w:rtl/>
          <w:lang w:bidi="ar-BH"/>
        </w:rPr>
        <w:t xml:space="preserve"> </w:t>
      </w:r>
      <w:r w:rsidRPr="00A544A4">
        <w:rPr>
          <w:rFonts w:hint="cs"/>
          <w:rtl/>
          <w:lang w:bidi="ar-BH"/>
        </w:rPr>
        <w:t>اللجنة</w:t>
      </w:r>
      <w:r>
        <w:rPr>
          <w:rFonts w:hint="cs"/>
          <w:rtl/>
          <w:lang w:bidi="ar-BH"/>
        </w:rPr>
        <w:t xml:space="preserve"> </w:t>
      </w:r>
      <w:r w:rsidRPr="00A544A4">
        <w:rPr>
          <w:rFonts w:hint="cs"/>
          <w:rtl/>
          <w:lang w:bidi="ar-BH"/>
        </w:rPr>
        <w:t>منذ</w:t>
      </w:r>
      <w:r>
        <w:rPr>
          <w:rFonts w:hint="cs"/>
          <w:rtl/>
          <w:lang w:bidi="ar-BH"/>
        </w:rPr>
        <w:t xml:space="preserve"> </w:t>
      </w:r>
      <w:r w:rsidRPr="00A544A4">
        <w:rPr>
          <w:rFonts w:hint="cs"/>
          <w:rtl/>
          <w:lang w:bidi="ar-BH"/>
        </w:rPr>
        <w:t>تشكيلها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تعزيز</w:t>
      </w:r>
      <w:r>
        <w:rPr>
          <w:rFonts w:hint="cs"/>
          <w:rtl/>
          <w:lang w:bidi="ar-BH"/>
        </w:rPr>
        <w:t xml:space="preserve"> </w:t>
      </w:r>
      <w:r w:rsidRPr="00A544A4">
        <w:rPr>
          <w:rFonts w:hint="cs"/>
          <w:rtl/>
          <w:lang w:bidi="ar-BH"/>
        </w:rPr>
        <w:t>صحة</w:t>
      </w:r>
      <w:r>
        <w:rPr>
          <w:rFonts w:hint="cs"/>
          <w:rtl/>
          <w:lang w:bidi="ar-BH"/>
        </w:rPr>
        <w:t xml:space="preserve"> </w:t>
      </w:r>
      <w:r w:rsidRPr="00A544A4">
        <w:rPr>
          <w:rFonts w:hint="cs"/>
          <w:rtl/>
          <w:lang w:bidi="ar-BH"/>
        </w:rPr>
        <w:t>المراهقين</w:t>
      </w:r>
      <w:r>
        <w:rPr>
          <w:rFonts w:hint="cs"/>
          <w:rtl/>
          <w:lang w:bidi="ar-BH"/>
        </w:rPr>
        <w:t xml:space="preserve"> </w:t>
      </w:r>
      <w:r w:rsidRPr="00A544A4">
        <w:rPr>
          <w:rFonts w:hint="cs"/>
          <w:rtl/>
          <w:lang w:bidi="ar-BH"/>
        </w:rPr>
        <w:t>والشباب</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افتتاح</w:t>
      </w:r>
      <w:r>
        <w:rPr>
          <w:rFonts w:hint="cs"/>
          <w:rtl/>
          <w:lang w:bidi="ar-BH"/>
        </w:rPr>
        <w:t xml:space="preserve"> </w:t>
      </w:r>
      <w:r w:rsidRPr="00A544A4">
        <w:rPr>
          <w:rFonts w:hint="cs"/>
          <w:rtl/>
          <w:lang w:bidi="ar-BH"/>
        </w:rPr>
        <w:t>عيادة</w:t>
      </w:r>
      <w:r>
        <w:rPr>
          <w:rFonts w:hint="cs"/>
          <w:rtl/>
          <w:lang w:bidi="ar-BH"/>
        </w:rPr>
        <w:t xml:space="preserve"> </w:t>
      </w:r>
      <w:r w:rsidRPr="00A544A4">
        <w:rPr>
          <w:rFonts w:hint="cs"/>
          <w:rtl/>
          <w:lang w:bidi="ar-BH"/>
        </w:rPr>
        <w:t>أخرى</w:t>
      </w:r>
      <w:r>
        <w:rPr>
          <w:rFonts w:hint="cs"/>
          <w:rtl/>
          <w:lang w:bidi="ar-BH"/>
        </w:rPr>
        <w:t xml:space="preserve"> </w:t>
      </w:r>
      <w:r w:rsidRPr="00A544A4">
        <w:rPr>
          <w:rFonts w:hint="cs"/>
          <w:rtl/>
          <w:lang w:bidi="ar-BH"/>
        </w:rPr>
        <w:t>لصحة</w:t>
      </w:r>
      <w:r>
        <w:rPr>
          <w:rFonts w:hint="cs"/>
          <w:rtl/>
          <w:lang w:bidi="ar-BH"/>
        </w:rPr>
        <w:t xml:space="preserve"> </w:t>
      </w:r>
      <w:r w:rsidRPr="00A544A4">
        <w:rPr>
          <w:rFonts w:hint="cs"/>
          <w:rtl/>
          <w:lang w:bidi="ar-BH"/>
        </w:rPr>
        <w:t>المراهقين</w:t>
      </w:r>
      <w:r>
        <w:rPr>
          <w:rFonts w:hint="cs"/>
          <w:rtl/>
          <w:lang w:bidi="ar-BH"/>
        </w:rPr>
        <w:t xml:space="preserve"> </w:t>
      </w:r>
      <w:r w:rsidRPr="00A544A4">
        <w:rPr>
          <w:rFonts w:hint="cs"/>
          <w:rtl/>
          <w:lang w:bidi="ar-BH"/>
        </w:rPr>
        <w:t>والشباب</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2012</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للعيادة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افتتاحها</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2009</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قامت</w:t>
      </w:r>
      <w:r>
        <w:rPr>
          <w:rFonts w:hint="cs"/>
          <w:rtl/>
          <w:lang w:bidi="ar-BH"/>
        </w:rPr>
        <w:t xml:space="preserve"> </w:t>
      </w:r>
      <w:r w:rsidRPr="00A544A4">
        <w:rPr>
          <w:rFonts w:hint="cs"/>
          <w:rtl/>
          <w:lang w:bidi="ar-BH"/>
        </w:rPr>
        <w:t>اللجنة</w:t>
      </w:r>
      <w:r>
        <w:rPr>
          <w:rFonts w:hint="cs"/>
          <w:rtl/>
          <w:lang w:bidi="ar-BH"/>
        </w:rPr>
        <w:t xml:space="preserve"> </w:t>
      </w:r>
      <w:r w:rsidRPr="00A544A4">
        <w:rPr>
          <w:rFonts w:hint="cs"/>
          <w:rtl/>
          <w:lang w:bidi="ar-BH"/>
        </w:rPr>
        <w:t>بتنظيم</w:t>
      </w:r>
      <w:r>
        <w:rPr>
          <w:rFonts w:hint="cs"/>
          <w:rtl/>
          <w:lang w:bidi="ar-BH"/>
        </w:rPr>
        <w:t xml:space="preserve"> </w:t>
      </w:r>
      <w:r w:rsidRPr="00A544A4">
        <w:rPr>
          <w:rFonts w:hint="cs"/>
          <w:rtl/>
          <w:lang w:bidi="ar-BH"/>
        </w:rPr>
        <w:t>المؤتمر</w:t>
      </w:r>
      <w:r>
        <w:rPr>
          <w:rFonts w:hint="cs"/>
          <w:rtl/>
          <w:lang w:bidi="ar-BH"/>
        </w:rPr>
        <w:t xml:space="preserve"> </w:t>
      </w:r>
      <w:r w:rsidRPr="00A544A4">
        <w:rPr>
          <w:rFonts w:hint="cs"/>
          <w:rtl/>
          <w:lang w:bidi="ar-BH"/>
        </w:rPr>
        <w:t>العربي</w:t>
      </w:r>
      <w:r>
        <w:rPr>
          <w:rFonts w:hint="cs"/>
          <w:rtl/>
          <w:lang w:bidi="ar-BH"/>
        </w:rPr>
        <w:t xml:space="preserve"> </w:t>
      </w:r>
      <w:r w:rsidRPr="00A544A4">
        <w:rPr>
          <w:rFonts w:hint="cs"/>
          <w:rtl/>
          <w:lang w:bidi="ar-BH"/>
        </w:rPr>
        <w:t>الأول</w:t>
      </w:r>
      <w:r>
        <w:rPr>
          <w:rFonts w:hint="cs"/>
          <w:rtl/>
          <w:lang w:bidi="ar-BH"/>
        </w:rPr>
        <w:t xml:space="preserve"> </w:t>
      </w:r>
      <w:r w:rsidRPr="00A544A4">
        <w:rPr>
          <w:rFonts w:hint="cs"/>
          <w:rtl/>
          <w:lang w:bidi="ar-BH"/>
        </w:rPr>
        <w:t>لصحة</w:t>
      </w:r>
      <w:r>
        <w:rPr>
          <w:rFonts w:hint="cs"/>
          <w:rtl/>
          <w:lang w:bidi="ar-BH"/>
        </w:rPr>
        <w:t xml:space="preserve"> </w:t>
      </w:r>
      <w:r w:rsidRPr="00A544A4">
        <w:rPr>
          <w:rFonts w:hint="cs"/>
          <w:rtl/>
          <w:lang w:bidi="ar-BH"/>
        </w:rPr>
        <w:t>المراهقين</w:t>
      </w:r>
      <w:r>
        <w:rPr>
          <w:rFonts w:hint="cs"/>
          <w:rtl/>
          <w:lang w:bidi="ar-BH"/>
        </w:rPr>
        <w:t xml:space="preserve"> </w:t>
      </w:r>
      <w:r w:rsidRPr="00A544A4">
        <w:rPr>
          <w:rFonts w:hint="cs"/>
          <w:rtl/>
          <w:lang w:bidi="ar-BH"/>
        </w:rPr>
        <w:t>والذي</w:t>
      </w:r>
      <w:r>
        <w:rPr>
          <w:rFonts w:hint="cs"/>
          <w:rtl/>
          <w:lang w:bidi="ar-BH"/>
        </w:rPr>
        <w:t xml:space="preserve"> </w:t>
      </w:r>
      <w:r w:rsidRPr="00A544A4">
        <w:rPr>
          <w:rFonts w:hint="cs"/>
          <w:rtl/>
          <w:lang w:bidi="ar-BH"/>
        </w:rPr>
        <w:t>استضافته</w:t>
      </w:r>
      <w:r>
        <w:rPr>
          <w:rFonts w:hint="cs"/>
          <w:rtl/>
          <w:lang w:bidi="ar-BH"/>
        </w:rPr>
        <w:t xml:space="preserve"> </w:t>
      </w:r>
      <w:r w:rsidRPr="00A544A4">
        <w:rPr>
          <w:rFonts w:hint="cs"/>
          <w:rtl/>
          <w:lang w:bidi="ar-BH"/>
        </w:rPr>
        <w:t>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يونيو</w:t>
      </w:r>
      <w:r>
        <w:rPr>
          <w:rFonts w:hint="cs"/>
          <w:rtl/>
          <w:lang w:bidi="ar-BH"/>
        </w:rPr>
        <w:t xml:space="preserve"> </w:t>
      </w:r>
      <w:r w:rsidRPr="00A544A4">
        <w:rPr>
          <w:rFonts w:hint="cs"/>
          <w:rtl/>
          <w:lang w:bidi="ar-BH"/>
        </w:rPr>
        <w:t>2006،</w:t>
      </w:r>
      <w:r>
        <w:rPr>
          <w:rFonts w:hint="cs"/>
          <w:rtl/>
          <w:lang w:bidi="ar-BH"/>
        </w:rPr>
        <w:t xml:space="preserve"> </w:t>
      </w:r>
      <w:r w:rsidRPr="00A544A4">
        <w:rPr>
          <w:rFonts w:hint="cs"/>
          <w:rtl/>
          <w:lang w:bidi="ar-BH"/>
        </w:rPr>
        <w:t>وعقدت</w:t>
      </w:r>
      <w:r>
        <w:rPr>
          <w:rFonts w:hint="cs"/>
          <w:rtl/>
          <w:lang w:bidi="ar-BH"/>
        </w:rPr>
        <w:t xml:space="preserve"> </w:t>
      </w:r>
      <w:r w:rsidRPr="00A544A4">
        <w:rPr>
          <w:rFonts w:hint="cs"/>
          <w:rtl/>
          <w:lang w:bidi="ar-BH"/>
        </w:rPr>
        <w:t>الاجتماع</w:t>
      </w:r>
      <w:r>
        <w:rPr>
          <w:rFonts w:hint="cs"/>
          <w:rtl/>
          <w:lang w:bidi="ar-BH"/>
        </w:rPr>
        <w:t xml:space="preserve"> </w:t>
      </w:r>
      <w:r w:rsidRPr="00A544A4">
        <w:rPr>
          <w:rFonts w:hint="cs"/>
          <w:rtl/>
          <w:lang w:bidi="ar-BH"/>
        </w:rPr>
        <w:t>الأول</w:t>
      </w:r>
      <w:r>
        <w:rPr>
          <w:rFonts w:hint="cs"/>
          <w:rtl/>
          <w:lang w:bidi="ar-BH"/>
        </w:rPr>
        <w:t xml:space="preserve"> </w:t>
      </w:r>
      <w:r w:rsidRPr="00A544A4">
        <w:rPr>
          <w:rFonts w:hint="cs"/>
          <w:rtl/>
          <w:lang w:bidi="ar-BH"/>
        </w:rPr>
        <w:t>للجنة</w:t>
      </w:r>
      <w:r>
        <w:rPr>
          <w:rFonts w:hint="cs"/>
          <w:rtl/>
          <w:lang w:bidi="ar-BH"/>
        </w:rPr>
        <w:t xml:space="preserve"> </w:t>
      </w:r>
      <w:r w:rsidRPr="00A544A4">
        <w:rPr>
          <w:rFonts w:hint="cs"/>
          <w:rtl/>
          <w:lang w:bidi="ar-BH"/>
        </w:rPr>
        <w:t>الخليجية</w:t>
      </w:r>
      <w:r>
        <w:rPr>
          <w:rFonts w:hint="cs"/>
          <w:rtl/>
          <w:lang w:bidi="ar-BH"/>
        </w:rPr>
        <w:t xml:space="preserve"> </w:t>
      </w:r>
      <w:r w:rsidRPr="00A544A4">
        <w:rPr>
          <w:rFonts w:hint="cs"/>
          <w:rtl/>
          <w:lang w:bidi="ar-BH"/>
        </w:rPr>
        <w:t>لصحة</w:t>
      </w:r>
      <w:r>
        <w:rPr>
          <w:rFonts w:hint="cs"/>
          <w:rtl/>
          <w:lang w:bidi="ar-BH"/>
        </w:rPr>
        <w:t xml:space="preserve"> </w:t>
      </w:r>
      <w:r w:rsidRPr="00A544A4">
        <w:rPr>
          <w:rFonts w:hint="cs"/>
          <w:rtl/>
          <w:lang w:bidi="ar-BH"/>
        </w:rPr>
        <w:t>اليافعين</w:t>
      </w:r>
      <w:r>
        <w:rPr>
          <w:rFonts w:hint="cs"/>
          <w:rtl/>
          <w:lang w:bidi="ar-BH"/>
        </w:rPr>
        <w:t xml:space="preserve"> </w:t>
      </w:r>
      <w:r w:rsidRPr="00A544A4">
        <w:rPr>
          <w:rFonts w:hint="cs"/>
          <w:rtl/>
          <w:lang w:bidi="ar-BH"/>
        </w:rPr>
        <w:t>والشباب</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2010.</w:t>
      </w:r>
    </w:p>
    <w:p w:rsidR="00632DB7" w:rsidRPr="00A544A4" w:rsidRDefault="00632DB7" w:rsidP="00632DB7">
      <w:pPr>
        <w:pStyle w:val="SingleTxtGA"/>
      </w:pPr>
      <w:r w:rsidRPr="00A203CD">
        <w:rPr>
          <w:rFonts w:eastAsia="Calibri"/>
          <w:rtl/>
        </w:rPr>
        <w:t>142-</w:t>
      </w:r>
      <w:r w:rsidRPr="00A544A4">
        <w:rPr>
          <w:rFonts w:eastAsia="Calibri"/>
        </w:rPr>
        <w:tab/>
      </w:r>
      <w:r w:rsidRPr="00A544A4">
        <w:rPr>
          <w:rFonts w:hint="cs"/>
          <w:rtl/>
        </w:rPr>
        <w:t>وفي</w:t>
      </w:r>
      <w:r>
        <w:rPr>
          <w:rFonts w:hint="cs"/>
          <w:rtl/>
        </w:rPr>
        <w:t xml:space="preserve"> </w:t>
      </w:r>
      <w:r w:rsidRPr="00A544A4">
        <w:rPr>
          <w:rFonts w:hint="cs"/>
          <w:rtl/>
        </w:rPr>
        <w:t>مجال</w:t>
      </w:r>
      <w:r>
        <w:rPr>
          <w:rFonts w:hint="cs"/>
          <w:rtl/>
        </w:rPr>
        <w:t xml:space="preserve"> </w:t>
      </w:r>
      <w:r w:rsidRPr="00A544A4">
        <w:rPr>
          <w:rFonts w:hint="cs"/>
          <w:rtl/>
        </w:rPr>
        <w:t>التعاون</w:t>
      </w:r>
      <w:r>
        <w:rPr>
          <w:rFonts w:hint="cs"/>
          <w:rtl/>
        </w:rPr>
        <w:t xml:space="preserve"> </w:t>
      </w:r>
      <w:r w:rsidRPr="00A544A4">
        <w:rPr>
          <w:rFonts w:hint="cs"/>
          <w:rtl/>
        </w:rPr>
        <w:t>مع</w:t>
      </w:r>
      <w:r>
        <w:rPr>
          <w:rFonts w:hint="cs"/>
          <w:rtl/>
        </w:rPr>
        <w:t xml:space="preserve"> </w:t>
      </w:r>
      <w:r w:rsidRPr="00A544A4">
        <w:rPr>
          <w:rFonts w:hint="cs"/>
          <w:rtl/>
        </w:rPr>
        <w:t>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فقد</w:t>
      </w:r>
      <w:r>
        <w:rPr>
          <w:rFonts w:hint="cs"/>
          <w:rtl/>
        </w:rPr>
        <w:t xml:space="preserve"> </w:t>
      </w:r>
      <w:r w:rsidRPr="00A544A4">
        <w:rPr>
          <w:rFonts w:hint="cs"/>
          <w:rtl/>
        </w:rPr>
        <w:t>تم</w:t>
      </w:r>
      <w:r>
        <w:rPr>
          <w:rFonts w:hint="cs"/>
          <w:rtl/>
        </w:rPr>
        <w:t xml:space="preserve"> </w:t>
      </w:r>
      <w:r w:rsidRPr="00A544A4">
        <w:rPr>
          <w:rFonts w:hint="cs"/>
          <w:rtl/>
        </w:rPr>
        <w:t>إجراء</w:t>
      </w:r>
      <w:r>
        <w:rPr>
          <w:rFonts w:hint="cs"/>
          <w:rtl/>
        </w:rPr>
        <w:t xml:space="preserve"> </w:t>
      </w:r>
      <w:r w:rsidRPr="00A544A4">
        <w:rPr>
          <w:rFonts w:hint="cs"/>
          <w:rtl/>
        </w:rPr>
        <w:t>بحث</w:t>
      </w:r>
      <w:r>
        <w:rPr>
          <w:rFonts w:hint="cs"/>
          <w:rtl/>
        </w:rPr>
        <w:t xml:space="preserve"> </w:t>
      </w:r>
      <w:r w:rsidRPr="00A544A4">
        <w:rPr>
          <w:rFonts w:hint="cs"/>
          <w:rtl/>
        </w:rPr>
        <w:t>شامل</w:t>
      </w:r>
      <w:r>
        <w:rPr>
          <w:rFonts w:hint="cs"/>
          <w:rtl/>
        </w:rPr>
        <w:t xml:space="preserve"> </w:t>
      </w:r>
      <w:r w:rsidRPr="00A544A4">
        <w:rPr>
          <w:rFonts w:hint="cs"/>
          <w:rtl/>
        </w:rPr>
        <w:t>وتحليل</w:t>
      </w:r>
      <w:r>
        <w:rPr>
          <w:rFonts w:hint="cs"/>
          <w:rtl/>
        </w:rPr>
        <w:t xml:space="preserve"> </w:t>
      </w:r>
      <w:r w:rsidRPr="00A544A4">
        <w:rPr>
          <w:rFonts w:hint="cs"/>
          <w:rtl/>
        </w:rPr>
        <w:t>للوضع</w:t>
      </w:r>
      <w:r>
        <w:rPr>
          <w:rFonts w:hint="cs"/>
          <w:rtl/>
        </w:rPr>
        <w:t xml:space="preserve"> </w:t>
      </w:r>
      <w:r w:rsidRPr="00A544A4">
        <w:rPr>
          <w:rFonts w:hint="cs"/>
          <w:rtl/>
        </w:rPr>
        <w:t>الراهن</w:t>
      </w:r>
      <w:r>
        <w:rPr>
          <w:rFonts w:hint="cs"/>
          <w:rtl/>
        </w:rPr>
        <w:t xml:space="preserve"> </w:t>
      </w:r>
      <w:r w:rsidRPr="00A544A4">
        <w:rPr>
          <w:rFonts w:hint="cs"/>
          <w:rtl/>
        </w:rPr>
        <w:t>لصحة</w:t>
      </w:r>
      <w:r>
        <w:rPr>
          <w:rFonts w:hint="cs"/>
          <w:rtl/>
        </w:rPr>
        <w:t xml:space="preserve"> </w:t>
      </w:r>
      <w:r w:rsidRPr="00A544A4">
        <w:rPr>
          <w:rFonts w:hint="cs"/>
          <w:rtl/>
        </w:rPr>
        <w:t>اليافعين</w:t>
      </w:r>
      <w:r>
        <w:rPr>
          <w:rFonts w:hint="cs"/>
          <w:rtl/>
        </w:rPr>
        <w:t xml:space="preserve"> </w:t>
      </w:r>
      <w:r w:rsidRPr="00A544A4">
        <w:rPr>
          <w:rFonts w:hint="cs"/>
          <w:rtl/>
        </w:rPr>
        <w:t>والشباب</w:t>
      </w:r>
      <w:r>
        <w:rPr>
          <w:rFonts w:hint="cs"/>
          <w:rtl/>
        </w:rPr>
        <w:t xml:space="preserve"> </w:t>
      </w:r>
      <w:r w:rsidRPr="00A544A4">
        <w:rPr>
          <w:rFonts w:hint="cs"/>
          <w:rtl/>
        </w:rPr>
        <w:t>بمملكة</w:t>
      </w:r>
      <w:r>
        <w:rPr>
          <w:rFonts w:hint="cs"/>
          <w:rtl/>
        </w:rPr>
        <w:t xml:space="preserve"> </w:t>
      </w:r>
      <w:r w:rsidRPr="00A544A4">
        <w:rPr>
          <w:rFonts w:hint="cs"/>
          <w:rtl/>
        </w:rPr>
        <w:t>البحرين</w:t>
      </w:r>
      <w:r>
        <w:rPr>
          <w:rFonts w:hint="cs"/>
          <w:rtl/>
        </w:rPr>
        <w:t xml:space="preserve"> </w:t>
      </w:r>
      <w:r w:rsidRPr="00A544A4">
        <w:rPr>
          <w:rFonts w:hint="cs"/>
          <w:rtl/>
        </w:rPr>
        <w:t>باستخدام</w:t>
      </w:r>
      <w:r>
        <w:rPr>
          <w:rFonts w:hint="cs"/>
          <w:rtl/>
        </w:rPr>
        <w:t xml:space="preserve"> </w:t>
      </w:r>
      <w:r w:rsidRPr="00A544A4">
        <w:rPr>
          <w:rFonts w:hint="cs"/>
          <w:rtl/>
        </w:rPr>
        <w:t>أداة</w:t>
      </w:r>
      <w:r>
        <w:rPr>
          <w:rFonts w:hint="cs"/>
          <w:rtl/>
        </w:rPr>
        <w:t xml:space="preserve"> </w:t>
      </w:r>
      <w:r w:rsidRPr="00A544A4">
        <w:rPr>
          <w:rFonts w:hint="cs"/>
          <w:rtl/>
        </w:rPr>
        <w:t>البحث</w:t>
      </w:r>
      <w:r>
        <w:rPr>
          <w:rFonts w:hint="cs"/>
          <w:rtl/>
        </w:rPr>
        <w:t xml:space="preserve"> </w:t>
      </w:r>
      <w:r w:rsidRPr="00A544A4">
        <w:rPr>
          <w:rFonts w:hint="cs"/>
          <w:rtl/>
        </w:rPr>
        <w:t>الإقليمية</w:t>
      </w:r>
      <w:r>
        <w:rPr>
          <w:rFonts w:hint="cs"/>
          <w:rtl/>
        </w:rPr>
        <w:t xml:space="preserve"> </w:t>
      </w:r>
      <w:r w:rsidRPr="00A544A4">
        <w:rPr>
          <w:rFonts w:hint="cs"/>
          <w:rtl/>
        </w:rPr>
        <w:t>(</w:t>
      </w:r>
      <w:r w:rsidRPr="00A544A4">
        <w:t>SARA</w:t>
      </w:r>
      <w:r>
        <w:t xml:space="preserve"> </w:t>
      </w:r>
      <w:r w:rsidRPr="00A544A4">
        <w:t>(situational</w:t>
      </w:r>
      <w:r>
        <w:t xml:space="preserve"> </w:t>
      </w:r>
      <w:r w:rsidRPr="00A544A4">
        <w:t>and</w:t>
      </w:r>
      <w:r>
        <w:t xml:space="preserve"> </w:t>
      </w:r>
      <w:r w:rsidRPr="00A544A4">
        <w:t>response</w:t>
      </w:r>
      <w:r>
        <w:t xml:space="preserve"> </w:t>
      </w:r>
      <w:r w:rsidRPr="00A544A4">
        <w:t>analysis</w:t>
      </w:r>
      <w:r>
        <w:t xml:space="preserve"> </w:t>
      </w:r>
      <w:r w:rsidRPr="00A544A4">
        <w:t>tool</w:t>
      </w:r>
      <w:r>
        <w:rPr>
          <w:rFonts w:hint="cs"/>
          <w:rtl/>
        </w:rPr>
        <w:t xml:space="preserve"> </w:t>
      </w:r>
      <w:r w:rsidRPr="00A544A4">
        <w:rPr>
          <w:rFonts w:hint="cs"/>
          <w:rtl/>
        </w:rPr>
        <w:t>المعتمدة</w:t>
      </w:r>
      <w:r>
        <w:rPr>
          <w:rFonts w:hint="cs"/>
          <w:rtl/>
        </w:rPr>
        <w:t xml:space="preserve"> </w:t>
      </w:r>
      <w:r w:rsidRPr="00A544A4">
        <w:rPr>
          <w:rFonts w:hint="cs"/>
          <w:rtl/>
        </w:rPr>
        <w:t>من</w:t>
      </w:r>
      <w:r>
        <w:rPr>
          <w:rFonts w:hint="cs"/>
          <w:rtl/>
        </w:rPr>
        <w:t xml:space="preserve"> </w:t>
      </w:r>
      <w:r w:rsidRPr="00A544A4">
        <w:rPr>
          <w:rFonts w:hint="cs"/>
          <w:rtl/>
        </w:rPr>
        <w:t>المكتب</w:t>
      </w:r>
      <w:r>
        <w:rPr>
          <w:rFonts w:hint="cs"/>
          <w:rtl/>
        </w:rPr>
        <w:t xml:space="preserve"> </w:t>
      </w:r>
      <w:r w:rsidRPr="00A544A4">
        <w:rPr>
          <w:rFonts w:hint="cs"/>
          <w:rtl/>
        </w:rPr>
        <w:t>الإقليمي</w:t>
      </w:r>
      <w:r>
        <w:rPr>
          <w:rFonts w:hint="cs"/>
          <w:rtl/>
        </w:rPr>
        <w:t xml:space="preserve"> </w:t>
      </w:r>
      <w:r w:rsidRPr="00A544A4">
        <w:rPr>
          <w:rFonts w:hint="cs"/>
          <w:rtl/>
        </w:rPr>
        <w:t>لمنظمة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للشرق</w:t>
      </w:r>
      <w:r>
        <w:rPr>
          <w:rFonts w:hint="cs"/>
          <w:rtl/>
        </w:rPr>
        <w:t xml:space="preserve"> </w:t>
      </w:r>
      <w:r w:rsidRPr="00A544A4">
        <w:rPr>
          <w:rFonts w:hint="cs"/>
          <w:rtl/>
        </w:rPr>
        <w:t>الأوسط.</w:t>
      </w:r>
    </w:p>
    <w:p w:rsidR="00632DB7" w:rsidRPr="00A544A4" w:rsidRDefault="00632DB7" w:rsidP="00632DB7">
      <w:pPr>
        <w:pStyle w:val="SingleTxtGA"/>
      </w:pPr>
      <w:r w:rsidRPr="00A203CD">
        <w:rPr>
          <w:rFonts w:eastAsia="Calibri"/>
          <w:rtl/>
        </w:rPr>
        <w:t>143-</w:t>
      </w:r>
      <w:r w:rsidRPr="00A544A4">
        <w:rPr>
          <w:rFonts w:eastAsia="Calibri"/>
        </w:rPr>
        <w:tab/>
      </w:r>
      <w:r w:rsidRPr="00A544A4">
        <w:rPr>
          <w:rFonts w:hint="cs"/>
          <w:rtl/>
        </w:rPr>
        <w:t>تم</w:t>
      </w:r>
      <w:r>
        <w:rPr>
          <w:rFonts w:hint="cs"/>
          <w:rtl/>
        </w:rPr>
        <w:t xml:space="preserve"> </w:t>
      </w:r>
      <w:r w:rsidRPr="00A544A4">
        <w:rPr>
          <w:rFonts w:hint="cs"/>
          <w:rtl/>
        </w:rPr>
        <w:t>انشاء</w:t>
      </w:r>
      <w:r>
        <w:rPr>
          <w:rFonts w:hint="cs"/>
          <w:rtl/>
        </w:rPr>
        <w:t xml:space="preserve"> </w:t>
      </w:r>
      <w:r w:rsidRPr="00A544A4">
        <w:rPr>
          <w:rFonts w:hint="cs"/>
          <w:rtl/>
        </w:rPr>
        <w:t>(شبابيات)</w:t>
      </w:r>
      <w:r>
        <w:rPr>
          <w:rFonts w:hint="cs"/>
          <w:rtl/>
        </w:rPr>
        <w:t xml:space="preserve"> </w:t>
      </w:r>
      <w:r w:rsidRPr="00A544A4">
        <w:rPr>
          <w:rFonts w:hint="cs"/>
          <w:rtl/>
        </w:rPr>
        <w:t>ضمن</w:t>
      </w:r>
      <w:r>
        <w:rPr>
          <w:rFonts w:hint="cs"/>
          <w:rtl/>
        </w:rPr>
        <w:t xml:space="preserve"> </w:t>
      </w:r>
      <w:r w:rsidRPr="00A544A4">
        <w:rPr>
          <w:rFonts w:hint="cs"/>
          <w:rtl/>
        </w:rPr>
        <w:t>الموقع</w:t>
      </w:r>
      <w:r>
        <w:rPr>
          <w:rFonts w:hint="cs"/>
          <w:rtl/>
        </w:rPr>
        <w:t xml:space="preserve"> </w:t>
      </w:r>
      <w:r w:rsidRPr="00A544A4">
        <w:rPr>
          <w:rFonts w:hint="cs"/>
          <w:rtl/>
        </w:rPr>
        <w:t>الالكتروني</w:t>
      </w:r>
      <w:r>
        <w:rPr>
          <w:rFonts w:hint="cs"/>
          <w:rtl/>
        </w:rPr>
        <w:t xml:space="preserve"> </w:t>
      </w:r>
      <w:r w:rsidRPr="00A544A4">
        <w:rPr>
          <w:rFonts w:hint="cs"/>
          <w:rtl/>
        </w:rPr>
        <w:t>لوزارة</w:t>
      </w:r>
      <w:r>
        <w:rPr>
          <w:rFonts w:hint="cs"/>
          <w:rtl/>
        </w:rPr>
        <w:t xml:space="preserve"> </w:t>
      </w:r>
      <w:r w:rsidRPr="00A544A4">
        <w:rPr>
          <w:rFonts w:hint="cs"/>
          <w:rtl/>
        </w:rPr>
        <w:t>الصحة</w:t>
      </w:r>
      <w:r>
        <w:rPr>
          <w:rFonts w:hint="cs"/>
          <w:rtl/>
        </w:rPr>
        <w:t xml:space="preserve"> </w:t>
      </w:r>
      <w:r w:rsidRPr="00A544A4">
        <w:rPr>
          <w:rFonts w:hint="cs"/>
          <w:rtl/>
        </w:rPr>
        <w:t>والذي</w:t>
      </w:r>
      <w:r>
        <w:rPr>
          <w:rFonts w:hint="cs"/>
          <w:rtl/>
        </w:rPr>
        <w:t xml:space="preserve"> </w:t>
      </w:r>
      <w:r w:rsidRPr="00A544A4">
        <w:rPr>
          <w:rFonts w:hint="cs"/>
          <w:rtl/>
        </w:rPr>
        <w:t>حاز</w:t>
      </w:r>
      <w:r>
        <w:rPr>
          <w:rFonts w:hint="cs"/>
          <w:rtl/>
        </w:rPr>
        <w:t xml:space="preserve"> </w:t>
      </w:r>
      <w:r w:rsidRPr="00A544A4">
        <w:rPr>
          <w:rFonts w:hint="cs"/>
          <w:rtl/>
        </w:rPr>
        <w:t>على</w:t>
      </w:r>
      <w:r>
        <w:rPr>
          <w:rFonts w:hint="cs"/>
          <w:rtl/>
        </w:rPr>
        <w:t xml:space="preserve"> </w:t>
      </w:r>
      <w:r w:rsidRPr="00A544A4">
        <w:rPr>
          <w:rFonts w:hint="cs"/>
          <w:rtl/>
        </w:rPr>
        <w:t>المركز</w:t>
      </w:r>
      <w:r>
        <w:rPr>
          <w:rFonts w:hint="cs"/>
          <w:rtl/>
        </w:rPr>
        <w:t xml:space="preserve"> </w:t>
      </w:r>
      <w:r w:rsidRPr="00A544A4">
        <w:rPr>
          <w:rFonts w:hint="cs"/>
          <w:rtl/>
        </w:rPr>
        <w:t>الأول</w:t>
      </w:r>
      <w:r>
        <w:rPr>
          <w:rFonts w:hint="cs"/>
          <w:rtl/>
        </w:rPr>
        <w:t xml:space="preserve"> </w:t>
      </w:r>
      <w:r w:rsidRPr="00A544A4">
        <w:rPr>
          <w:rFonts w:hint="cs"/>
          <w:rtl/>
        </w:rPr>
        <w:t>في</w:t>
      </w:r>
      <w:r>
        <w:rPr>
          <w:rFonts w:hint="cs"/>
          <w:rtl/>
        </w:rPr>
        <w:t xml:space="preserve"> </w:t>
      </w:r>
      <w:r w:rsidRPr="00A544A4">
        <w:rPr>
          <w:rFonts w:hint="cs"/>
          <w:rtl/>
        </w:rPr>
        <w:t>مسابقة</w:t>
      </w:r>
      <w:r>
        <w:rPr>
          <w:rFonts w:hint="cs"/>
          <w:rtl/>
        </w:rPr>
        <w:t xml:space="preserve"> </w:t>
      </w:r>
      <w:r w:rsidRPr="00A544A4">
        <w:rPr>
          <w:rFonts w:hint="cs"/>
          <w:rtl/>
        </w:rPr>
        <w:t>الاعلام</w:t>
      </w:r>
      <w:r>
        <w:rPr>
          <w:rFonts w:hint="cs"/>
          <w:rtl/>
        </w:rPr>
        <w:t xml:space="preserve"> </w:t>
      </w:r>
      <w:r w:rsidRPr="00A544A4">
        <w:rPr>
          <w:rFonts w:hint="cs"/>
          <w:rtl/>
        </w:rPr>
        <w:t>الخليجي</w:t>
      </w:r>
      <w:r>
        <w:rPr>
          <w:rFonts w:hint="cs"/>
          <w:rtl/>
        </w:rPr>
        <w:t xml:space="preserve"> </w:t>
      </w:r>
      <w:r w:rsidRPr="00A544A4">
        <w:rPr>
          <w:rFonts w:hint="cs"/>
          <w:rtl/>
        </w:rPr>
        <w:t>ويهدف</w:t>
      </w:r>
      <w:r>
        <w:rPr>
          <w:rFonts w:hint="cs"/>
          <w:rtl/>
        </w:rPr>
        <w:t xml:space="preserve"> </w:t>
      </w:r>
      <w:r w:rsidRPr="00A544A4">
        <w:rPr>
          <w:rFonts w:hint="cs"/>
          <w:rtl/>
        </w:rPr>
        <w:t>إلى</w:t>
      </w:r>
      <w:r>
        <w:rPr>
          <w:rFonts w:hint="cs"/>
          <w:rtl/>
        </w:rPr>
        <w:t xml:space="preserve"> </w:t>
      </w:r>
      <w:r w:rsidRPr="00A544A4">
        <w:rPr>
          <w:rFonts w:hint="cs"/>
          <w:rtl/>
        </w:rPr>
        <w:t>تقديم</w:t>
      </w:r>
      <w:r>
        <w:rPr>
          <w:rFonts w:hint="cs"/>
          <w:rtl/>
        </w:rPr>
        <w:t xml:space="preserve"> </w:t>
      </w:r>
      <w:r w:rsidRPr="00A544A4">
        <w:rPr>
          <w:rFonts w:hint="cs"/>
          <w:rtl/>
        </w:rPr>
        <w:t>المعلومة</w:t>
      </w:r>
      <w:r>
        <w:rPr>
          <w:rFonts w:hint="cs"/>
          <w:rtl/>
        </w:rPr>
        <w:t xml:space="preserve"> </w:t>
      </w:r>
      <w:r w:rsidRPr="00A544A4">
        <w:rPr>
          <w:rFonts w:hint="cs"/>
          <w:rtl/>
        </w:rPr>
        <w:t>الصحية</w:t>
      </w:r>
      <w:r>
        <w:rPr>
          <w:rFonts w:hint="cs"/>
          <w:rtl/>
        </w:rPr>
        <w:t xml:space="preserve"> </w:t>
      </w:r>
      <w:r w:rsidRPr="00A544A4">
        <w:rPr>
          <w:rFonts w:hint="cs"/>
          <w:rtl/>
        </w:rPr>
        <w:t>الصحيحة</w:t>
      </w:r>
      <w:r>
        <w:rPr>
          <w:rFonts w:hint="cs"/>
          <w:rtl/>
        </w:rPr>
        <w:t xml:space="preserve"> </w:t>
      </w:r>
      <w:r w:rsidRPr="00A544A4">
        <w:rPr>
          <w:rFonts w:hint="cs"/>
          <w:rtl/>
        </w:rPr>
        <w:t>للمراهقين</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التفاعل</w:t>
      </w:r>
      <w:r>
        <w:rPr>
          <w:rFonts w:hint="cs"/>
          <w:rtl/>
        </w:rPr>
        <w:t xml:space="preserve"> </w:t>
      </w:r>
      <w:r w:rsidRPr="00A544A4">
        <w:rPr>
          <w:rFonts w:hint="cs"/>
          <w:rtl/>
        </w:rPr>
        <w:t>مع</w:t>
      </w:r>
      <w:r>
        <w:rPr>
          <w:rFonts w:hint="cs"/>
          <w:rtl/>
        </w:rPr>
        <w:t xml:space="preserve"> </w:t>
      </w:r>
      <w:r w:rsidRPr="00A544A4">
        <w:rPr>
          <w:rFonts w:hint="cs"/>
          <w:rtl/>
        </w:rPr>
        <w:t>أسئلتهم</w:t>
      </w:r>
      <w:r>
        <w:rPr>
          <w:rFonts w:hint="cs"/>
          <w:rtl/>
        </w:rPr>
        <w:t xml:space="preserve"> </w:t>
      </w:r>
      <w:r w:rsidRPr="00A544A4">
        <w:rPr>
          <w:rFonts w:hint="cs"/>
          <w:rtl/>
        </w:rPr>
        <w:t>واستفساراتهم</w:t>
      </w:r>
      <w:r>
        <w:rPr>
          <w:rFonts w:hint="cs"/>
          <w:rtl/>
        </w:rPr>
        <w:t xml:space="preserve"> </w:t>
      </w:r>
      <w:r w:rsidRPr="00A544A4">
        <w:rPr>
          <w:rFonts w:hint="cs"/>
          <w:rtl/>
        </w:rPr>
        <w:t>الصحية</w:t>
      </w:r>
      <w:r>
        <w:rPr>
          <w:rFonts w:hint="cs"/>
          <w:rtl/>
        </w:rPr>
        <w:t xml:space="preserve"> </w:t>
      </w:r>
      <w:r w:rsidRPr="00A544A4">
        <w:rPr>
          <w:rFonts w:hint="cs"/>
          <w:rtl/>
        </w:rPr>
        <w:t>ومتابعة</w:t>
      </w:r>
      <w:r>
        <w:rPr>
          <w:rFonts w:hint="cs"/>
          <w:rtl/>
        </w:rPr>
        <w:t xml:space="preserve"> </w:t>
      </w:r>
      <w:r w:rsidRPr="00A544A4">
        <w:rPr>
          <w:rFonts w:hint="cs"/>
          <w:rtl/>
        </w:rPr>
        <w:t>البرامج</w:t>
      </w:r>
      <w:r>
        <w:rPr>
          <w:rFonts w:hint="cs"/>
          <w:rtl/>
        </w:rPr>
        <w:t xml:space="preserve"> </w:t>
      </w:r>
      <w:r w:rsidRPr="00A544A4">
        <w:rPr>
          <w:rFonts w:hint="cs"/>
          <w:rtl/>
        </w:rPr>
        <w:t>والانشطة</w:t>
      </w:r>
      <w:r>
        <w:rPr>
          <w:rFonts w:hint="cs"/>
          <w:rtl/>
        </w:rPr>
        <w:t xml:space="preserve"> </w:t>
      </w:r>
      <w:r w:rsidRPr="00A544A4">
        <w:rPr>
          <w:rFonts w:hint="cs"/>
          <w:rtl/>
        </w:rPr>
        <w:t>التي</w:t>
      </w:r>
      <w:r>
        <w:rPr>
          <w:rFonts w:hint="cs"/>
          <w:rtl/>
        </w:rPr>
        <w:t xml:space="preserve"> </w:t>
      </w:r>
      <w:r w:rsidRPr="00A544A4">
        <w:rPr>
          <w:rFonts w:hint="cs"/>
          <w:rtl/>
        </w:rPr>
        <w:t>تقوم</w:t>
      </w:r>
      <w:r>
        <w:rPr>
          <w:rFonts w:hint="cs"/>
          <w:rtl/>
        </w:rPr>
        <w:t xml:space="preserve"> </w:t>
      </w:r>
      <w:r w:rsidRPr="00A544A4">
        <w:rPr>
          <w:rFonts w:hint="cs"/>
          <w:rtl/>
        </w:rPr>
        <w:t>بها</w:t>
      </w:r>
      <w:r>
        <w:rPr>
          <w:rFonts w:hint="cs"/>
          <w:rtl/>
        </w:rPr>
        <w:t xml:space="preserve"> </w:t>
      </w:r>
      <w:r w:rsidRPr="00A544A4">
        <w:rPr>
          <w:rFonts w:hint="cs"/>
          <w:rtl/>
        </w:rPr>
        <w:t>لجنة</w:t>
      </w:r>
      <w:r>
        <w:rPr>
          <w:rFonts w:hint="cs"/>
          <w:rtl/>
        </w:rPr>
        <w:t xml:space="preserve"> </w:t>
      </w:r>
      <w:r w:rsidRPr="00A544A4">
        <w:rPr>
          <w:rFonts w:hint="cs"/>
          <w:rtl/>
        </w:rPr>
        <w:t>صحة</w:t>
      </w:r>
      <w:r>
        <w:rPr>
          <w:rFonts w:hint="cs"/>
          <w:rtl/>
        </w:rPr>
        <w:t xml:space="preserve"> </w:t>
      </w:r>
      <w:r w:rsidRPr="00A544A4">
        <w:rPr>
          <w:rFonts w:hint="cs"/>
          <w:rtl/>
        </w:rPr>
        <w:t>المراهقين</w:t>
      </w:r>
      <w:r>
        <w:rPr>
          <w:vertAlign w:val="superscript"/>
          <w:rtl/>
        </w:rPr>
        <w:t>(</w:t>
      </w:r>
      <w:r w:rsidRPr="00A544A4">
        <w:rPr>
          <w:vertAlign w:val="superscript"/>
          <w:rtl/>
        </w:rPr>
        <w:footnoteReference w:id="11"/>
      </w:r>
      <w:r>
        <w:rPr>
          <w:vertAlign w:val="superscript"/>
          <w:rtl/>
        </w:rPr>
        <w:t>)</w:t>
      </w:r>
      <w:r w:rsidRPr="006830D0">
        <w:rPr>
          <w:rtl/>
        </w:rPr>
        <w:t>.</w:t>
      </w:r>
    </w:p>
    <w:p w:rsidR="00632DB7" w:rsidRPr="00A544A4" w:rsidRDefault="00632DB7" w:rsidP="00632DB7">
      <w:pPr>
        <w:pStyle w:val="SingleTxtGA"/>
      </w:pPr>
      <w:r w:rsidRPr="00A203CD">
        <w:rPr>
          <w:rFonts w:eastAsia="Calibri"/>
          <w:rtl/>
        </w:rPr>
        <w:t>144-</w:t>
      </w:r>
      <w:r w:rsidRPr="00A544A4">
        <w:rPr>
          <w:rFonts w:eastAsia="Calibri"/>
        </w:rPr>
        <w:tab/>
      </w:r>
      <w:r w:rsidRPr="00A544A4">
        <w:rPr>
          <w:rFonts w:hint="cs"/>
          <w:rtl/>
        </w:rPr>
        <w:t>وضمن</w:t>
      </w:r>
      <w:r>
        <w:rPr>
          <w:rFonts w:hint="cs"/>
          <w:rtl/>
        </w:rPr>
        <w:t xml:space="preserve"> </w:t>
      </w:r>
      <w:r w:rsidRPr="00A544A4">
        <w:rPr>
          <w:rFonts w:hint="cs"/>
          <w:rtl/>
        </w:rPr>
        <w:t>استراتيجية</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لتحسين</w:t>
      </w:r>
      <w:r>
        <w:rPr>
          <w:rFonts w:hint="cs"/>
          <w:rtl/>
        </w:rPr>
        <w:t xml:space="preserve"> </w:t>
      </w:r>
      <w:r w:rsidRPr="00A544A4">
        <w:rPr>
          <w:rFonts w:hint="cs"/>
          <w:rtl/>
        </w:rPr>
        <w:t>صحة</w:t>
      </w:r>
      <w:r>
        <w:rPr>
          <w:rFonts w:hint="cs"/>
          <w:rtl/>
        </w:rPr>
        <w:t xml:space="preserve"> </w:t>
      </w:r>
      <w:r w:rsidRPr="00A544A4">
        <w:rPr>
          <w:rFonts w:hint="cs"/>
          <w:rtl/>
        </w:rPr>
        <w:t>المراهقين</w:t>
      </w:r>
      <w:r>
        <w:rPr>
          <w:rFonts w:hint="cs"/>
          <w:rtl/>
        </w:rPr>
        <w:t xml:space="preserve"> </w:t>
      </w:r>
      <w:r w:rsidRPr="00A544A4">
        <w:rPr>
          <w:rFonts w:hint="cs"/>
          <w:rtl/>
        </w:rPr>
        <w:t>فقد</w:t>
      </w:r>
      <w:r>
        <w:rPr>
          <w:rFonts w:hint="cs"/>
          <w:rtl/>
        </w:rPr>
        <w:t xml:space="preserve"> </w:t>
      </w:r>
      <w:r w:rsidRPr="00A544A4">
        <w:rPr>
          <w:rFonts w:hint="cs"/>
          <w:rtl/>
        </w:rPr>
        <w:t>تم</w:t>
      </w:r>
      <w:r>
        <w:rPr>
          <w:rFonts w:hint="cs"/>
          <w:rtl/>
        </w:rPr>
        <w:t xml:space="preserve"> </w:t>
      </w:r>
      <w:r w:rsidRPr="00A544A4">
        <w:rPr>
          <w:rFonts w:hint="cs"/>
          <w:rtl/>
        </w:rPr>
        <w:t>تنفيذ</w:t>
      </w:r>
      <w:r>
        <w:rPr>
          <w:rFonts w:hint="cs"/>
          <w:rtl/>
        </w:rPr>
        <w:t xml:space="preserve"> </w:t>
      </w:r>
      <w:r w:rsidRPr="00A544A4">
        <w:rPr>
          <w:rFonts w:hint="cs"/>
          <w:rtl/>
        </w:rPr>
        <w:t>البرنامج</w:t>
      </w:r>
      <w:r>
        <w:rPr>
          <w:rFonts w:hint="cs"/>
          <w:rtl/>
        </w:rPr>
        <w:t xml:space="preserve"> </w:t>
      </w:r>
      <w:r w:rsidRPr="00A544A4">
        <w:rPr>
          <w:rFonts w:hint="cs"/>
          <w:rtl/>
        </w:rPr>
        <w:t>الوطني</w:t>
      </w:r>
      <w:r>
        <w:rPr>
          <w:rFonts w:hint="cs"/>
          <w:rtl/>
        </w:rPr>
        <w:t xml:space="preserve"> </w:t>
      </w:r>
      <w:r w:rsidRPr="00A544A4">
        <w:rPr>
          <w:rFonts w:hint="cs"/>
          <w:rtl/>
        </w:rPr>
        <w:t>للصحة</w:t>
      </w:r>
      <w:r>
        <w:rPr>
          <w:rFonts w:hint="cs"/>
          <w:rtl/>
        </w:rPr>
        <w:t xml:space="preserve"> </w:t>
      </w:r>
      <w:r w:rsidRPr="00A544A4">
        <w:rPr>
          <w:rFonts w:hint="cs"/>
          <w:rtl/>
        </w:rPr>
        <w:t>المدرسية،</w:t>
      </w:r>
      <w:r>
        <w:rPr>
          <w:rFonts w:hint="cs"/>
          <w:rtl/>
        </w:rPr>
        <w:t xml:space="preserve"> </w:t>
      </w:r>
      <w:r w:rsidRPr="00A544A4">
        <w:rPr>
          <w:rFonts w:hint="cs"/>
          <w:rtl/>
        </w:rPr>
        <w:t>وذلك</w:t>
      </w:r>
      <w:r>
        <w:rPr>
          <w:rFonts w:hint="cs"/>
          <w:rtl/>
        </w:rPr>
        <w:t xml:space="preserve"> </w:t>
      </w:r>
      <w:r w:rsidRPr="00A544A4">
        <w:rPr>
          <w:rFonts w:hint="cs"/>
          <w:rtl/>
        </w:rPr>
        <w:t>بالشراكة</w:t>
      </w:r>
      <w:r>
        <w:rPr>
          <w:rFonts w:hint="cs"/>
          <w:rtl/>
        </w:rPr>
        <w:t xml:space="preserve"> </w:t>
      </w:r>
      <w:r w:rsidRPr="00A544A4">
        <w:rPr>
          <w:rFonts w:hint="cs"/>
          <w:rtl/>
        </w:rPr>
        <w:t>مع</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ويتضمن</w:t>
      </w:r>
      <w:r>
        <w:rPr>
          <w:rFonts w:hint="cs"/>
          <w:rtl/>
        </w:rPr>
        <w:t xml:space="preserve"> </w:t>
      </w:r>
      <w:r w:rsidRPr="00A544A4">
        <w:rPr>
          <w:rFonts w:hint="cs"/>
          <w:rtl/>
        </w:rPr>
        <w:t>خدمات</w:t>
      </w:r>
      <w:r>
        <w:rPr>
          <w:rFonts w:hint="cs"/>
          <w:rtl/>
        </w:rPr>
        <w:t xml:space="preserve"> </w:t>
      </w:r>
      <w:r w:rsidRPr="00A544A4">
        <w:rPr>
          <w:rFonts w:hint="cs"/>
          <w:rtl/>
        </w:rPr>
        <w:t>صحة</w:t>
      </w:r>
      <w:r>
        <w:rPr>
          <w:rFonts w:hint="cs"/>
          <w:rtl/>
        </w:rPr>
        <w:t xml:space="preserve"> </w:t>
      </w:r>
      <w:r w:rsidRPr="00A544A4">
        <w:rPr>
          <w:rFonts w:hint="cs"/>
          <w:rtl/>
        </w:rPr>
        <w:t>اليافعين</w:t>
      </w:r>
      <w:r>
        <w:rPr>
          <w:rFonts w:hint="cs"/>
          <w:rtl/>
        </w:rPr>
        <w:t xml:space="preserve"> </w:t>
      </w:r>
      <w:r w:rsidRPr="00A544A4">
        <w:rPr>
          <w:rFonts w:hint="cs"/>
          <w:rtl/>
        </w:rPr>
        <w:t>والشباب</w:t>
      </w:r>
      <w:r>
        <w:rPr>
          <w:rFonts w:hint="cs"/>
          <w:rtl/>
        </w:rPr>
        <w:t xml:space="preserve"> </w:t>
      </w:r>
      <w:r w:rsidRPr="00A544A4">
        <w:rPr>
          <w:rFonts w:hint="cs"/>
          <w:rtl/>
        </w:rPr>
        <w:t>وتشتمل</w:t>
      </w:r>
      <w:r>
        <w:rPr>
          <w:rFonts w:hint="cs"/>
          <w:rtl/>
        </w:rPr>
        <w:t xml:space="preserve"> </w:t>
      </w:r>
      <w:r w:rsidRPr="00A544A4">
        <w:rPr>
          <w:rFonts w:hint="cs"/>
          <w:rtl/>
        </w:rPr>
        <w:t>على</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البرامج</w:t>
      </w:r>
      <w:r>
        <w:rPr>
          <w:rFonts w:hint="cs"/>
          <w:rtl/>
        </w:rPr>
        <w:t xml:space="preserve"> </w:t>
      </w:r>
      <w:r w:rsidRPr="00A544A4">
        <w:rPr>
          <w:rFonts w:hint="cs"/>
          <w:rtl/>
        </w:rPr>
        <w:t>والخدمات</w:t>
      </w:r>
      <w:r>
        <w:rPr>
          <w:rFonts w:hint="cs"/>
          <w:rtl/>
        </w:rPr>
        <w:t xml:space="preserve"> </w:t>
      </w:r>
      <w:r w:rsidRPr="00A544A4">
        <w:rPr>
          <w:rFonts w:hint="cs"/>
          <w:rtl/>
        </w:rPr>
        <w:t>الوقائية</w:t>
      </w:r>
      <w:r>
        <w:rPr>
          <w:rFonts w:hint="cs"/>
          <w:rtl/>
        </w:rPr>
        <w:t xml:space="preserve"> </w:t>
      </w:r>
      <w:r w:rsidRPr="00A544A4">
        <w:rPr>
          <w:rFonts w:hint="cs"/>
          <w:rtl/>
        </w:rPr>
        <w:t>والعلاجية</w:t>
      </w:r>
      <w:r>
        <w:rPr>
          <w:rFonts w:hint="cs"/>
          <w:rtl/>
        </w:rPr>
        <w:t xml:space="preserve"> </w:t>
      </w:r>
      <w:r w:rsidRPr="00A544A4">
        <w:rPr>
          <w:rFonts w:hint="cs"/>
          <w:rtl/>
        </w:rPr>
        <w:t>والتي</w:t>
      </w:r>
      <w:r>
        <w:rPr>
          <w:rFonts w:hint="cs"/>
          <w:rtl/>
        </w:rPr>
        <w:t xml:space="preserve"> </w:t>
      </w:r>
      <w:r w:rsidRPr="00A544A4">
        <w:rPr>
          <w:rFonts w:hint="cs"/>
          <w:rtl/>
        </w:rPr>
        <w:t>تسلط</w:t>
      </w:r>
      <w:r>
        <w:rPr>
          <w:rFonts w:hint="cs"/>
          <w:rtl/>
        </w:rPr>
        <w:t xml:space="preserve"> </w:t>
      </w:r>
      <w:r w:rsidRPr="00A544A4">
        <w:rPr>
          <w:rFonts w:hint="cs"/>
          <w:rtl/>
        </w:rPr>
        <w:t>الضوء</w:t>
      </w:r>
      <w:r>
        <w:rPr>
          <w:rFonts w:hint="cs"/>
          <w:rtl/>
        </w:rPr>
        <w:t xml:space="preserve"> </w:t>
      </w:r>
      <w:r w:rsidRPr="00A544A4">
        <w:rPr>
          <w:rFonts w:hint="cs"/>
          <w:rtl/>
        </w:rPr>
        <w:t>على</w:t>
      </w:r>
      <w:r>
        <w:rPr>
          <w:rFonts w:hint="cs"/>
          <w:rtl/>
        </w:rPr>
        <w:t xml:space="preserve"> </w:t>
      </w:r>
      <w:r w:rsidRPr="00A544A4">
        <w:rPr>
          <w:rFonts w:hint="cs"/>
          <w:rtl/>
        </w:rPr>
        <w:t>الكشف</w:t>
      </w:r>
      <w:r>
        <w:rPr>
          <w:rFonts w:hint="cs"/>
          <w:rtl/>
        </w:rPr>
        <w:t xml:space="preserve"> </w:t>
      </w:r>
      <w:r w:rsidRPr="00A544A4">
        <w:rPr>
          <w:rFonts w:hint="cs"/>
          <w:rtl/>
        </w:rPr>
        <w:t>المبكر</w:t>
      </w:r>
      <w:r>
        <w:rPr>
          <w:rFonts w:hint="cs"/>
          <w:rtl/>
        </w:rPr>
        <w:t xml:space="preserve"> </w:t>
      </w:r>
      <w:r w:rsidRPr="00A544A4">
        <w:rPr>
          <w:rFonts w:hint="cs"/>
          <w:rtl/>
        </w:rPr>
        <w:t>للسلوكيات</w:t>
      </w:r>
      <w:r>
        <w:rPr>
          <w:rFonts w:hint="cs"/>
          <w:rtl/>
        </w:rPr>
        <w:t xml:space="preserve"> </w:t>
      </w:r>
      <w:r w:rsidRPr="00A544A4">
        <w:rPr>
          <w:rFonts w:hint="cs"/>
          <w:rtl/>
        </w:rPr>
        <w:t>الضارة</w:t>
      </w:r>
      <w:r>
        <w:rPr>
          <w:rFonts w:hint="cs"/>
          <w:rtl/>
        </w:rPr>
        <w:t xml:space="preserve"> </w:t>
      </w:r>
      <w:r w:rsidRPr="00A544A4">
        <w:rPr>
          <w:rFonts w:hint="cs"/>
          <w:rtl/>
        </w:rPr>
        <w:t>وعوامل</w:t>
      </w:r>
      <w:r>
        <w:rPr>
          <w:rFonts w:hint="cs"/>
          <w:rtl/>
        </w:rPr>
        <w:t xml:space="preserve"> </w:t>
      </w:r>
      <w:r w:rsidRPr="00A544A4">
        <w:rPr>
          <w:rFonts w:hint="cs"/>
          <w:rtl/>
        </w:rPr>
        <w:t>الإختطار</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تقديم</w:t>
      </w:r>
      <w:r>
        <w:rPr>
          <w:rFonts w:hint="cs"/>
          <w:rtl/>
        </w:rPr>
        <w:t xml:space="preserve"> </w:t>
      </w:r>
      <w:r w:rsidRPr="00A544A4">
        <w:rPr>
          <w:rFonts w:hint="cs"/>
          <w:rtl/>
        </w:rPr>
        <w:t>الإرشاد</w:t>
      </w:r>
      <w:r>
        <w:rPr>
          <w:rFonts w:hint="cs"/>
          <w:rtl/>
        </w:rPr>
        <w:t xml:space="preserve"> </w:t>
      </w:r>
      <w:r w:rsidRPr="00A544A4">
        <w:rPr>
          <w:rFonts w:hint="cs"/>
          <w:rtl/>
        </w:rPr>
        <w:t>والعلاج</w:t>
      </w:r>
      <w:r>
        <w:rPr>
          <w:rFonts w:hint="cs"/>
          <w:rtl/>
        </w:rPr>
        <w:t xml:space="preserve"> </w:t>
      </w:r>
      <w:r w:rsidRPr="00A544A4">
        <w:rPr>
          <w:rFonts w:hint="cs"/>
          <w:rtl/>
        </w:rPr>
        <w:t>المناسب.</w:t>
      </w:r>
      <w:r>
        <w:rPr>
          <w:rFonts w:hint="cs"/>
          <w:rtl/>
        </w:rPr>
        <w:t xml:space="preserve"> </w:t>
      </w:r>
      <w:r w:rsidRPr="00A544A4">
        <w:rPr>
          <w:rFonts w:hint="cs"/>
          <w:rtl/>
        </w:rPr>
        <w:t>وتم</w:t>
      </w:r>
      <w:r>
        <w:rPr>
          <w:rFonts w:hint="cs"/>
          <w:rtl/>
        </w:rPr>
        <w:t xml:space="preserve"> </w:t>
      </w:r>
      <w:r w:rsidRPr="00A544A4">
        <w:rPr>
          <w:rFonts w:hint="cs"/>
          <w:rtl/>
        </w:rPr>
        <w:t>تعيين</w:t>
      </w:r>
      <w:r>
        <w:rPr>
          <w:rFonts w:hint="cs"/>
          <w:rtl/>
        </w:rPr>
        <w:t xml:space="preserve"> </w:t>
      </w:r>
      <w:r w:rsidRPr="00A544A4">
        <w:rPr>
          <w:rFonts w:hint="cs"/>
          <w:rtl/>
        </w:rPr>
        <w:t>منسق</w:t>
      </w:r>
      <w:r>
        <w:rPr>
          <w:rFonts w:hint="cs"/>
          <w:rtl/>
        </w:rPr>
        <w:t xml:space="preserve"> </w:t>
      </w:r>
      <w:r w:rsidRPr="00A544A4">
        <w:rPr>
          <w:rFonts w:hint="cs"/>
          <w:rtl/>
        </w:rPr>
        <w:t>لبرنامج</w:t>
      </w:r>
      <w:r>
        <w:rPr>
          <w:rFonts w:hint="cs"/>
          <w:rtl/>
        </w:rPr>
        <w:t xml:space="preserve"> </w:t>
      </w:r>
      <w:r w:rsidRPr="00A544A4">
        <w:rPr>
          <w:rFonts w:hint="cs"/>
          <w:rtl/>
        </w:rPr>
        <w:t>صحة</w:t>
      </w:r>
      <w:r>
        <w:rPr>
          <w:rFonts w:hint="cs"/>
          <w:rtl/>
        </w:rPr>
        <w:t xml:space="preserve"> </w:t>
      </w:r>
      <w:r w:rsidRPr="00A544A4">
        <w:rPr>
          <w:rFonts w:hint="cs"/>
          <w:rtl/>
        </w:rPr>
        <w:t>المراهقين</w:t>
      </w:r>
      <w:r>
        <w:rPr>
          <w:rFonts w:hint="cs"/>
          <w:rtl/>
        </w:rPr>
        <w:t xml:space="preserve"> </w:t>
      </w:r>
      <w:r w:rsidRPr="00A544A4">
        <w:rPr>
          <w:rFonts w:hint="cs"/>
          <w:rtl/>
        </w:rPr>
        <w:t>والشباب</w:t>
      </w:r>
      <w:r>
        <w:rPr>
          <w:rFonts w:hint="cs"/>
          <w:rtl/>
        </w:rPr>
        <w:t xml:space="preserve"> </w:t>
      </w:r>
      <w:r w:rsidRPr="00A544A4">
        <w:rPr>
          <w:rFonts w:hint="cs"/>
          <w:rtl/>
        </w:rPr>
        <w:t>تحت</w:t>
      </w:r>
      <w:r>
        <w:rPr>
          <w:rFonts w:hint="cs"/>
          <w:rtl/>
        </w:rPr>
        <w:t xml:space="preserve"> </w:t>
      </w:r>
      <w:r w:rsidRPr="00A544A4">
        <w:rPr>
          <w:rFonts w:hint="cs"/>
          <w:rtl/>
        </w:rPr>
        <w:t>الهيكل</w:t>
      </w:r>
      <w:r>
        <w:rPr>
          <w:rFonts w:hint="cs"/>
          <w:rtl/>
        </w:rPr>
        <w:t xml:space="preserve"> </w:t>
      </w:r>
      <w:r w:rsidRPr="00A544A4">
        <w:rPr>
          <w:rFonts w:hint="cs"/>
          <w:rtl/>
        </w:rPr>
        <w:t>التنظيمي</w:t>
      </w:r>
      <w:r>
        <w:rPr>
          <w:rFonts w:hint="cs"/>
          <w:rtl/>
        </w:rPr>
        <w:t xml:space="preserve"> </w:t>
      </w:r>
      <w:r w:rsidRPr="00A544A4">
        <w:rPr>
          <w:rFonts w:hint="cs"/>
          <w:rtl/>
        </w:rPr>
        <w:t>لقسم</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كما</w:t>
      </w:r>
      <w:r>
        <w:rPr>
          <w:rFonts w:hint="cs"/>
          <w:rtl/>
        </w:rPr>
        <w:t xml:space="preserve"> </w:t>
      </w:r>
      <w:r w:rsidRPr="00A544A4">
        <w:rPr>
          <w:rFonts w:hint="cs"/>
          <w:rtl/>
        </w:rPr>
        <w:t>أن</w:t>
      </w:r>
      <w:r>
        <w:rPr>
          <w:rFonts w:hint="cs"/>
          <w:rtl/>
        </w:rPr>
        <w:t xml:space="preserve"> </w:t>
      </w:r>
      <w:r w:rsidRPr="00A544A4">
        <w:rPr>
          <w:rFonts w:hint="cs"/>
          <w:rtl/>
        </w:rPr>
        <w:t>هناك</w:t>
      </w:r>
      <w:r>
        <w:rPr>
          <w:rFonts w:hint="cs"/>
          <w:rtl/>
        </w:rPr>
        <w:t xml:space="preserve"> </w:t>
      </w:r>
      <w:r w:rsidRPr="00A544A4">
        <w:rPr>
          <w:rFonts w:hint="cs"/>
          <w:rtl/>
        </w:rPr>
        <w:t>لجنة</w:t>
      </w:r>
      <w:r>
        <w:rPr>
          <w:rFonts w:hint="cs"/>
          <w:rtl/>
        </w:rPr>
        <w:t xml:space="preserve"> </w:t>
      </w:r>
      <w:r w:rsidRPr="00A544A4">
        <w:rPr>
          <w:rFonts w:hint="cs"/>
          <w:rtl/>
        </w:rPr>
        <w:t>تنسيقية</w:t>
      </w:r>
      <w:r>
        <w:rPr>
          <w:rFonts w:hint="cs"/>
          <w:rtl/>
        </w:rPr>
        <w:t xml:space="preserve"> </w:t>
      </w:r>
      <w:r w:rsidRPr="00A544A4">
        <w:rPr>
          <w:rFonts w:hint="cs"/>
          <w:rtl/>
        </w:rPr>
        <w:t>بين</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ووزارة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لبحث</w:t>
      </w:r>
      <w:r>
        <w:rPr>
          <w:rFonts w:hint="cs"/>
          <w:rtl/>
        </w:rPr>
        <w:t xml:space="preserve"> </w:t>
      </w:r>
      <w:r w:rsidRPr="00A544A4">
        <w:rPr>
          <w:rFonts w:hint="cs"/>
          <w:rtl/>
        </w:rPr>
        <w:t>المواضيع</w:t>
      </w:r>
      <w:r>
        <w:rPr>
          <w:rFonts w:hint="cs"/>
          <w:rtl/>
        </w:rPr>
        <w:t xml:space="preserve"> </w:t>
      </w:r>
      <w:r w:rsidRPr="00A544A4">
        <w:rPr>
          <w:rFonts w:hint="cs"/>
          <w:rtl/>
        </w:rPr>
        <w:t>المشتركة</w:t>
      </w:r>
      <w:r>
        <w:rPr>
          <w:rFonts w:hint="cs"/>
          <w:rtl/>
        </w:rPr>
        <w:t xml:space="preserve"> </w:t>
      </w:r>
      <w:r w:rsidRPr="00A544A4">
        <w:rPr>
          <w:rFonts w:hint="cs"/>
          <w:rtl/>
        </w:rPr>
        <w:t>والتي</w:t>
      </w:r>
      <w:r>
        <w:rPr>
          <w:rFonts w:hint="cs"/>
          <w:rtl/>
        </w:rPr>
        <w:t xml:space="preserve"> </w:t>
      </w:r>
      <w:r w:rsidRPr="00A544A4">
        <w:rPr>
          <w:rFonts w:hint="cs"/>
          <w:rtl/>
        </w:rPr>
        <w:t>من</w:t>
      </w:r>
      <w:r>
        <w:rPr>
          <w:rFonts w:hint="cs"/>
          <w:rtl/>
        </w:rPr>
        <w:t xml:space="preserve"> </w:t>
      </w:r>
      <w:r w:rsidRPr="00A544A4">
        <w:rPr>
          <w:rFonts w:hint="cs"/>
          <w:rtl/>
        </w:rPr>
        <w:t>بينها</w:t>
      </w:r>
      <w:r>
        <w:rPr>
          <w:rFonts w:hint="cs"/>
          <w:rtl/>
        </w:rPr>
        <w:t xml:space="preserve"> </w:t>
      </w:r>
      <w:r w:rsidRPr="00A544A4">
        <w:rPr>
          <w:rFonts w:hint="cs"/>
          <w:rtl/>
        </w:rPr>
        <w:t>تضمين</w:t>
      </w:r>
      <w:r>
        <w:rPr>
          <w:rFonts w:hint="cs"/>
          <w:rtl/>
        </w:rPr>
        <w:t xml:space="preserve"> </w:t>
      </w:r>
      <w:r w:rsidRPr="00A544A4">
        <w:rPr>
          <w:rFonts w:hint="cs"/>
          <w:rtl/>
        </w:rPr>
        <w:t>المواضيع</w:t>
      </w:r>
      <w:r>
        <w:rPr>
          <w:rFonts w:hint="cs"/>
          <w:rtl/>
        </w:rPr>
        <w:t xml:space="preserve"> </w:t>
      </w:r>
      <w:r w:rsidRPr="00A544A4">
        <w:rPr>
          <w:rFonts w:hint="cs"/>
          <w:rtl/>
        </w:rPr>
        <w:t>الصحية</w:t>
      </w:r>
      <w:r>
        <w:rPr>
          <w:rFonts w:hint="cs"/>
          <w:rtl/>
        </w:rPr>
        <w:t xml:space="preserve"> </w:t>
      </w:r>
      <w:r w:rsidRPr="00A544A4">
        <w:rPr>
          <w:rFonts w:hint="cs"/>
          <w:rtl/>
        </w:rPr>
        <w:t>والصحة</w:t>
      </w:r>
      <w:r>
        <w:rPr>
          <w:rFonts w:hint="cs"/>
          <w:rtl/>
        </w:rPr>
        <w:t xml:space="preserve"> </w:t>
      </w:r>
      <w:r w:rsidRPr="00A544A4">
        <w:rPr>
          <w:rFonts w:hint="cs"/>
          <w:rtl/>
        </w:rPr>
        <w:t>الانجابية</w:t>
      </w:r>
      <w:r>
        <w:rPr>
          <w:rFonts w:hint="cs"/>
          <w:rtl/>
        </w:rPr>
        <w:t xml:space="preserve"> </w:t>
      </w:r>
      <w:r w:rsidRPr="00A544A4">
        <w:rPr>
          <w:rFonts w:hint="cs"/>
          <w:rtl/>
        </w:rPr>
        <w:t>في</w:t>
      </w:r>
      <w:r>
        <w:rPr>
          <w:rFonts w:hint="cs"/>
          <w:rtl/>
        </w:rPr>
        <w:t xml:space="preserve"> </w:t>
      </w:r>
      <w:r w:rsidRPr="00A544A4">
        <w:rPr>
          <w:rFonts w:hint="cs"/>
          <w:rtl/>
        </w:rPr>
        <w:t>المناهج</w:t>
      </w:r>
      <w:r>
        <w:rPr>
          <w:rFonts w:hint="cs"/>
          <w:rtl/>
        </w:rPr>
        <w:t xml:space="preserve"> </w:t>
      </w:r>
      <w:r w:rsidRPr="00A544A4">
        <w:rPr>
          <w:rFonts w:hint="cs"/>
          <w:rtl/>
        </w:rPr>
        <w:t>التعليمية.</w:t>
      </w:r>
      <w:r>
        <w:rPr>
          <w:rFonts w:hint="cs"/>
          <w:rtl/>
        </w:rPr>
        <w:t xml:space="preserve"> </w:t>
      </w:r>
    </w:p>
    <w:p w:rsidR="00632DB7" w:rsidRPr="00A544A4" w:rsidRDefault="00632DB7" w:rsidP="00632DB7">
      <w:pPr>
        <w:pStyle w:val="SingleTxtGA"/>
        <w:rPr>
          <w:rtl/>
        </w:rPr>
      </w:pPr>
      <w:r w:rsidRPr="00A203CD">
        <w:rPr>
          <w:rFonts w:eastAsia="Calibri"/>
          <w:rtl/>
        </w:rPr>
        <w:t>145-</w:t>
      </w:r>
      <w:r w:rsidRPr="00A544A4">
        <w:rPr>
          <w:rFonts w:eastAsia="Calibri"/>
          <w:rtl/>
        </w:rPr>
        <w:tab/>
      </w:r>
      <w:r w:rsidRPr="00A544A4">
        <w:rPr>
          <w:rFonts w:hint="cs"/>
          <w:rtl/>
        </w:rPr>
        <w:t>وتقدم</w:t>
      </w:r>
      <w:r>
        <w:rPr>
          <w:rFonts w:hint="cs"/>
          <w:rtl/>
        </w:rPr>
        <w:t xml:space="preserve"> </w:t>
      </w:r>
      <w:r w:rsidRPr="00A544A4">
        <w:rPr>
          <w:rFonts w:hint="cs"/>
          <w:rtl/>
        </w:rPr>
        <w:t>مجموعة</w:t>
      </w:r>
      <w:r>
        <w:rPr>
          <w:rFonts w:hint="cs"/>
          <w:rtl/>
        </w:rPr>
        <w:t xml:space="preserve"> </w:t>
      </w:r>
      <w:r w:rsidRPr="00A544A4">
        <w:rPr>
          <w:rFonts w:hint="cs"/>
          <w:rtl/>
        </w:rPr>
        <w:t>الصحة</w:t>
      </w:r>
      <w:r>
        <w:rPr>
          <w:rFonts w:hint="cs"/>
          <w:rtl/>
        </w:rPr>
        <w:t xml:space="preserve"> </w:t>
      </w:r>
      <w:r w:rsidRPr="00A544A4">
        <w:rPr>
          <w:rFonts w:hint="cs"/>
          <w:rtl/>
        </w:rPr>
        <w:t>النفسية</w:t>
      </w:r>
      <w:r>
        <w:rPr>
          <w:rFonts w:hint="cs"/>
          <w:rtl/>
        </w:rPr>
        <w:t xml:space="preserve"> </w:t>
      </w:r>
      <w:r w:rsidRPr="00A544A4">
        <w:rPr>
          <w:rFonts w:hint="cs"/>
          <w:rtl/>
        </w:rPr>
        <w:t>بقسم</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محاضرات</w:t>
      </w:r>
      <w:r>
        <w:rPr>
          <w:rFonts w:hint="cs"/>
          <w:rtl/>
        </w:rPr>
        <w:t xml:space="preserve"> </w:t>
      </w:r>
      <w:r w:rsidRPr="00A544A4">
        <w:rPr>
          <w:rFonts w:hint="cs"/>
          <w:rtl/>
        </w:rPr>
        <w:t>بشكل</w:t>
      </w:r>
      <w:r>
        <w:rPr>
          <w:rFonts w:hint="cs"/>
          <w:rtl/>
        </w:rPr>
        <w:t xml:space="preserve"> </w:t>
      </w:r>
      <w:r w:rsidRPr="00A544A4">
        <w:rPr>
          <w:rFonts w:hint="cs"/>
          <w:rtl/>
        </w:rPr>
        <w:t>دوري</w:t>
      </w:r>
      <w:r>
        <w:rPr>
          <w:rFonts w:hint="cs"/>
          <w:rtl/>
        </w:rPr>
        <w:t xml:space="preserve"> </w:t>
      </w:r>
      <w:r w:rsidRPr="00A544A4">
        <w:rPr>
          <w:rFonts w:hint="cs"/>
          <w:rtl/>
        </w:rPr>
        <w:t>لأولياء</w:t>
      </w:r>
      <w:r>
        <w:rPr>
          <w:rFonts w:hint="cs"/>
          <w:rtl/>
        </w:rPr>
        <w:t xml:space="preserve"> </w:t>
      </w:r>
      <w:r w:rsidRPr="00A544A4">
        <w:rPr>
          <w:rFonts w:hint="cs"/>
          <w:rtl/>
        </w:rPr>
        <w:t>الأمور</w:t>
      </w:r>
      <w:r>
        <w:rPr>
          <w:rFonts w:hint="cs"/>
          <w:rtl/>
        </w:rPr>
        <w:t xml:space="preserve"> </w:t>
      </w:r>
      <w:r w:rsidRPr="00A544A4">
        <w:rPr>
          <w:rFonts w:hint="cs"/>
          <w:rtl/>
        </w:rPr>
        <w:t>والطلبة</w:t>
      </w:r>
      <w:r>
        <w:rPr>
          <w:rFonts w:hint="cs"/>
          <w:rtl/>
        </w:rPr>
        <w:t xml:space="preserve"> </w:t>
      </w:r>
      <w:r w:rsidRPr="00A544A4">
        <w:rPr>
          <w:rFonts w:hint="cs"/>
          <w:rtl/>
        </w:rPr>
        <w:t>عن</w:t>
      </w:r>
      <w:r>
        <w:rPr>
          <w:rFonts w:hint="cs"/>
          <w:rtl/>
        </w:rPr>
        <w:t xml:space="preserve"> </w:t>
      </w:r>
      <w:r w:rsidRPr="00A544A4">
        <w:rPr>
          <w:rFonts w:hint="cs"/>
          <w:rtl/>
        </w:rPr>
        <w:t>السلوكيات</w:t>
      </w:r>
      <w:r>
        <w:rPr>
          <w:rFonts w:hint="cs"/>
          <w:rtl/>
        </w:rPr>
        <w:t xml:space="preserve"> </w:t>
      </w:r>
      <w:r w:rsidRPr="00A544A4">
        <w:rPr>
          <w:rFonts w:hint="cs"/>
          <w:rtl/>
        </w:rPr>
        <w:t>والمشاكل</w:t>
      </w:r>
      <w:r>
        <w:rPr>
          <w:rFonts w:hint="cs"/>
          <w:rtl/>
        </w:rPr>
        <w:t xml:space="preserve"> </w:t>
      </w:r>
      <w:r w:rsidRPr="00A544A4">
        <w:rPr>
          <w:rFonts w:hint="cs"/>
          <w:rtl/>
        </w:rPr>
        <w:t>النفسية</w:t>
      </w:r>
      <w:r>
        <w:rPr>
          <w:rFonts w:hint="cs"/>
          <w:rtl/>
        </w:rPr>
        <w:t xml:space="preserve"> </w:t>
      </w:r>
      <w:r w:rsidRPr="00A544A4">
        <w:rPr>
          <w:rFonts w:hint="cs"/>
          <w:rtl/>
        </w:rPr>
        <w:t>مثل</w:t>
      </w:r>
      <w:r>
        <w:rPr>
          <w:rFonts w:hint="cs"/>
          <w:rtl/>
        </w:rPr>
        <w:t xml:space="preserve"> </w:t>
      </w:r>
      <w:r w:rsidRPr="00A544A4">
        <w:rPr>
          <w:rFonts w:hint="cs"/>
          <w:rtl/>
        </w:rPr>
        <w:t>العناد</w:t>
      </w:r>
      <w:r>
        <w:rPr>
          <w:rFonts w:hint="cs"/>
          <w:rtl/>
        </w:rPr>
        <w:t xml:space="preserve"> </w:t>
      </w:r>
      <w:r w:rsidRPr="00A544A4">
        <w:rPr>
          <w:rFonts w:hint="cs"/>
          <w:rtl/>
        </w:rPr>
        <w:t>وصعوبة</w:t>
      </w:r>
      <w:r>
        <w:rPr>
          <w:rFonts w:hint="cs"/>
          <w:rtl/>
        </w:rPr>
        <w:t xml:space="preserve"> </w:t>
      </w:r>
      <w:r w:rsidRPr="00A544A4">
        <w:rPr>
          <w:rFonts w:hint="cs"/>
          <w:rtl/>
        </w:rPr>
        <w:t>التعلم</w:t>
      </w:r>
      <w:r>
        <w:rPr>
          <w:rFonts w:hint="cs"/>
          <w:rtl/>
        </w:rPr>
        <w:t xml:space="preserve"> </w:t>
      </w:r>
      <w:r w:rsidRPr="00A544A4">
        <w:rPr>
          <w:rFonts w:hint="cs"/>
          <w:rtl/>
        </w:rPr>
        <w:t>والسلوك</w:t>
      </w:r>
      <w:r>
        <w:rPr>
          <w:rFonts w:hint="cs"/>
          <w:rtl/>
        </w:rPr>
        <w:t xml:space="preserve"> </w:t>
      </w:r>
      <w:r w:rsidRPr="00A544A4">
        <w:rPr>
          <w:rFonts w:hint="cs"/>
          <w:rtl/>
        </w:rPr>
        <w:t>العدواني</w:t>
      </w:r>
      <w:r>
        <w:rPr>
          <w:rFonts w:hint="cs"/>
          <w:rtl/>
        </w:rPr>
        <w:t xml:space="preserve"> </w:t>
      </w:r>
      <w:r w:rsidRPr="00A544A4">
        <w:rPr>
          <w:rFonts w:hint="cs"/>
          <w:rtl/>
        </w:rPr>
        <w:t>وصعوبات</w:t>
      </w:r>
      <w:r>
        <w:rPr>
          <w:rFonts w:hint="cs"/>
          <w:rtl/>
        </w:rPr>
        <w:t xml:space="preserve"> </w:t>
      </w:r>
      <w:r w:rsidRPr="00A544A4">
        <w:rPr>
          <w:rFonts w:hint="cs"/>
          <w:rtl/>
        </w:rPr>
        <w:t>النطق،</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محاضرات</w:t>
      </w:r>
      <w:r>
        <w:rPr>
          <w:rFonts w:hint="cs"/>
          <w:rtl/>
        </w:rPr>
        <w:t xml:space="preserve"> </w:t>
      </w:r>
      <w:r w:rsidRPr="00A544A4">
        <w:rPr>
          <w:rFonts w:hint="cs"/>
          <w:rtl/>
        </w:rPr>
        <w:t>متنوعة</w:t>
      </w:r>
      <w:r>
        <w:rPr>
          <w:rFonts w:hint="cs"/>
          <w:rtl/>
        </w:rPr>
        <w:t xml:space="preserve"> </w:t>
      </w:r>
      <w:r w:rsidRPr="00A544A4">
        <w:rPr>
          <w:rFonts w:hint="cs"/>
          <w:rtl/>
        </w:rPr>
        <w:t>تقدمها</w:t>
      </w:r>
      <w:r>
        <w:rPr>
          <w:rFonts w:hint="cs"/>
          <w:rtl/>
        </w:rPr>
        <w:t xml:space="preserve"> </w:t>
      </w:r>
      <w:r w:rsidRPr="00A544A4">
        <w:rPr>
          <w:rFonts w:hint="cs"/>
          <w:rtl/>
        </w:rPr>
        <w:t>ادارة</w:t>
      </w:r>
      <w:r>
        <w:rPr>
          <w:rFonts w:hint="cs"/>
          <w:rtl/>
        </w:rPr>
        <w:t xml:space="preserve"> </w:t>
      </w:r>
      <w:r w:rsidRPr="00A544A4">
        <w:rPr>
          <w:rFonts w:hint="cs"/>
          <w:rtl/>
        </w:rPr>
        <w:t>تعزيز</w:t>
      </w:r>
      <w:r>
        <w:rPr>
          <w:rFonts w:hint="cs"/>
          <w:rtl/>
        </w:rPr>
        <w:t xml:space="preserve"> </w:t>
      </w:r>
      <w:r w:rsidRPr="00A544A4">
        <w:rPr>
          <w:rFonts w:hint="cs"/>
          <w:rtl/>
        </w:rPr>
        <w:t>الصحة</w:t>
      </w:r>
      <w:r>
        <w:rPr>
          <w:rFonts w:hint="cs"/>
          <w:rtl/>
        </w:rPr>
        <w:t xml:space="preserve"> </w:t>
      </w:r>
      <w:r w:rsidRPr="00A544A4">
        <w:rPr>
          <w:rFonts w:hint="cs"/>
          <w:rtl/>
        </w:rPr>
        <w:t>في</w:t>
      </w:r>
      <w:r>
        <w:rPr>
          <w:rFonts w:hint="cs"/>
          <w:rtl/>
        </w:rPr>
        <w:t xml:space="preserve"> </w:t>
      </w:r>
      <w:r w:rsidRPr="00A544A4">
        <w:rPr>
          <w:rFonts w:hint="cs"/>
          <w:rtl/>
        </w:rPr>
        <w:t>المراكز</w:t>
      </w:r>
      <w:r>
        <w:rPr>
          <w:rFonts w:hint="cs"/>
          <w:rtl/>
        </w:rPr>
        <w:t xml:space="preserve"> </w:t>
      </w:r>
      <w:r w:rsidRPr="00A544A4">
        <w:rPr>
          <w:rFonts w:hint="cs"/>
          <w:rtl/>
        </w:rPr>
        <w:t>الصحية</w:t>
      </w:r>
      <w:r>
        <w:rPr>
          <w:rFonts w:hint="cs"/>
          <w:rtl/>
        </w:rPr>
        <w:t xml:space="preserve"> </w:t>
      </w:r>
      <w:r w:rsidRPr="00A544A4">
        <w:rPr>
          <w:rFonts w:hint="cs"/>
          <w:rtl/>
        </w:rPr>
        <w:t>والمدارس</w:t>
      </w:r>
      <w:r>
        <w:rPr>
          <w:rFonts w:hint="cs"/>
          <w:rtl/>
        </w:rPr>
        <w:t xml:space="preserve"> </w:t>
      </w:r>
      <w:r w:rsidRPr="00A544A4">
        <w:rPr>
          <w:rFonts w:hint="cs"/>
          <w:rtl/>
        </w:rPr>
        <w:t>للطلبة</w:t>
      </w:r>
      <w:r>
        <w:rPr>
          <w:rFonts w:hint="cs"/>
          <w:rtl/>
        </w:rPr>
        <w:t xml:space="preserve"> </w:t>
      </w:r>
      <w:r w:rsidRPr="00A544A4">
        <w:rPr>
          <w:rFonts w:hint="cs"/>
          <w:rtl/>
        </w:rPr>
        <w:t>وأولياء</w:t>
      </w:r>
      <w:r>
        <w:rPr>
          <w:rFonts w:hint="cs"/>
          <w:rtl/>
        </w:rPr>
        <w:t xml:space="preserve"> </w:t>
      </w:r>
      <w:r w:rsidRPr="00A544A4">
        <w:rPr>
          <w:rFonts w:hint="cs"/>
          <w:rtl/>
        </w:rPr>
        <w:t>الأمور</w:t>
      </w:r>
      <w:r>
        <w:rPr>
          <w:rFonts w:hint="cs"/>
          <w:rtl/>
        </w:rPr>
        <w:t xml:space="preserve"> </w:t>
      </w:r>
      <w:r w:rsidRPr="00A544A4">
        <w:rPr>
          <w:rFonts w:hint="cs"/>
          <w:rtl/>
        </w:rPr>
        <w:t>تتعلق</w:t>
      </w:r>
      <w:r>
        <w:rPr>
          <w:rFonts w:hint="cs"/>
          <w:rtl/>
        </w:rPr>
        <w:t xml:space="preserve"> </w:t>
      </w:r>
      <w:r w:rsidRPr="00A544A4">
        <w:rPr>
          <w:rFonts w:hint="cs"/>
          <w:rtl/>
        </w:rPr>
        <w:t>بالصحة</w:t>
      </w:r>
      <w:r>
        <w:rPr>
          <w:rFonts w:hint="cs"/>
          <w:rtl/>
        </w:rPr>
        <w:t xml:space="preserve"> </w:t>
      </w:r>
      <w:r w:rsidRPr="00A544A4">
        <w:rPr>
          <w:rFonts w:hint="cs"/>
          <w:rtl/>
        </w:rPr>
        <w:t>العضوية</w:t>
      </w:r>
      <w:r>
        <w:rPr>
          <w:rFonts w:hint="cs"/>
          <w:rtl/>
        </w:rPr>
        <w:t xml:space="preserve"> </w:t>
      </w:r>
      <w:r w:rsidRPr="00A544A4">
        <w:rPr>
          <w:rFonts w:hint="cs"/>
          <w:rtl/>
        </w:rPr>
        <w:t>للأطفال</w:t>
      </w:r>
      <w:r>
        <w:rPr>
          <w:rFonts w:hint="cs"/>
          <w:rtl/>
        </w:rPr>
        <w:t xml:space="preserve"> </w:t>
      </w:r>
      <w:r w:rsidRPr="00A544A4">
        <w:rPr>
          <w:rFonts w:hint="cs"/>
          <w:rtl/>
        </w:rPr>
        <w:t>واليافعين</w:t>
      </w:r>
      <w:r>
        <w:rPr>
          <w:rFonts w:hint="cs"/>
          <w:rtl/>
        </w:rPr>
        <w:t xml:space="preserve"> </w:t>
      </w:r>
      <w:r w:rsidRPr="00A544A4">
        <w:rPr>
          <w:rFonts w:hint="cs"/>
          <w:rtl/>
        </w:rPr>
        <w:t>واليافعات</w:t>
      </w:r>
      <w:r>
        <w:rPr>
          <w:rFonts w:hint="cs"/>
          <w:rtl/>
        </w:rPr>
        <w:t xml:space="preserve"> </w:t>
      </w:r>
      <w:r w:rsidRPr="00A544A4">
        <w:rPr>
          <w:rFonts w:hint="cs"/>
          <w:rtl/>
        </w:rPr>
        <w:t>وكيفية</w:t>
      </w:r>
      <w:r>
        <w:rPr>
          <w:rFonts w:hint="cs"/>
          <w:rtl/>
        </w:rPr>
        <w:t xml:space="preserve"> </w:t>
      </w:r>
      <w:r w:rsidRPr="00A544A4">
        <w:rPr>
          <w:rFonts w:hint="cs"/>
          <w:rtl/>
        </w:rPr>
        <w:t>التعامل</w:t>
      </w:r>
      <w:r>
        <w:rPr>
          <w:rFonts w:hint="cs"/>
          <w:rtl/>
        </w:rPr>
        <w:t xml:space="preserve"> </w:t>
      </w:r>
      <w:r w:rsidRPr="00A544A4">
        <w:rPr>
          <w:rFonts w:hint="cs"/>
          <w:rtl/>
        </w:rPr>
        <w:t>معها</w:t>
      </w:r>
      <w:r>
        <w:rPr>
          <w:rFonts w:hint="cs"/>
          <w:rtl/>
        </w:rPr>
        <w:t>.</w:t>
      </w:r>
    </w:p>
    <w:p w:rsidR="00632DB7" w:rsidRPr="006830D0" w:rsidRDefault="00632DB7" w:rsidP="00632DB7">
      <w:pPr>
        <w:pStyle w:val="SingleTxtGA"/>
        <w:rPr>
          <w:spacing w:val="-2"/>
          <w:rtl/>
        </w:rPr>
      </w:pPr>
      <w:r w:rsidRPr="006830D0">
        <w:rPr>
          <w:rFonts w:eastAsia="Calibri"/>
          <w:spacing w:val="-2"/>
          <w:rtl/>
        </w:rPr>
        <w:lastRenderedPageBreak/>
        <w:t>146-</w:t>
      </w:r>
      <w:r w:rsidRPr="006830D0">
        <w:rPr>
          <w:rFonts w:eastAsia="Calibri"/>
          <w:spacing w:val="-2"/>
          <w:rtl/>
        </w:rPr>
        <w:tab/>
      </w:r>
      <w:r w:rsidRPr="006830D0">
        <w:rPr>
          <w:rFonts w:hint="eastAsia"/>
          <w:spacing w:val="-2"/>
          <w:rtl/>
        </w:rPr>
        <w:t>ومن</w:t>
      </w:r>
      <w:r w:rsidRPr="006830D0">
        <w:rPr>
          <w:spacing w:val="-2"/>
          <w:rtl/>
        </w:rPr>
        <w:t xml:space="preserve"> </w:t>
      </w:r>
      <w:r w:rsidRPr="006830D0">
        <w:rPr>
          <w:rFonts w:hint="eastAsia"/>
          <w:spacing w:val="-2"/>
          <w:rtl/>
        </w:rPr>
        <w:t>أجل</w:t>
      </w:r>
      <w:r w:rsidRPr="006830D0">
        <w:rPr>
          <w:spacing w:val="-2"/>
          <w:rtl/>
        </w:rPr>
        <w:t xml:space="preserve"> </w:t>
      </w:r>
      <w:r w:rsidRPr="006830D0">
        <w:rPr>
          <w:rFonts w:hint="eastAsia"/>
          <w:spacing w:val="-2"/>
          <w:rtl/>
        </w:rPr>
        <w:t>رفع</w:t>
      </w:r>
      <w:r w:rsidRPr="006830D0">
        <w:rPr>
          <w:spacing w:val="-2"/>
          <w:rtl/>
        </w:rPr>
        <w:t xml:space="preserve"> </w:t>
      </w:r>
      <w:r w:rsidRPr="006830D0">
        <w:rPr>
          <w:rFonts w:hint="eastAsia"/>
          <w:spacing w:val="-2"/>
          <w:rtl/>
        </w:rPr>
        <w:t>مستوى</w:t>
      </w:r>
      <w:r w:rsidRPr="006830D0">
        <w:rPr>
          <w:spacing w:val="-2"/>
          <w:rtl/>
        </w:rPr>
        <w:t xml:space="preserve"> </w:t>
      </w:r>
      <w:r w:rsidRPr="006830D0">
        <w:rPr>
          <w:rFonts w:hint="eastAsia"/>
          <w:spacing w:val="-2"/>
          <w:rtl/>
        </w:rPr>
        <w:t>الوعي</w:t>
      </w:r>
      <w:r w:rsidRPr="006830D0">
        <w:rPr>
          <w:spacing w:val="-2"/>
          <w:rtl/>
        </w:rPr>
        <w:t xml:space="preserve"> </w:t>
      </w:r>
      <w:r w:rsidRPr="006830D0">
        <w:rPr>
          <w:rFonts w:hint="eastAsia"/>
          <w:spacing w:val="-2"/>
          <w:rtl/>
        </w:rPr>
        <w:t>بصحة</w:t>
      </w:r>
      <w:r w:rsidRPr="006830D0">
        <w:rPr>
          <w:spacing w:val="-2"/>
          <w:rtl/>
        </w:rPr>
        <w:t xml:space="preserve"> </w:t>
      </w:r>
      <w:r w:rsidRPr="006830D0">
        <w:rPr>
          <w:rFonts w:hint="eastAsia"/>
          <w:spacing w:val="-2"/>
          <w:rtl/>
        </w:rPr>
        <w:t>الأطفال</w:t>
      </w:r>
      <w:r w:rsidRPr="006830D0">
        <w:rPr>
          <w:spacing w:val="-2"/>
          <w:rtl/>
        </w:rPr>
        <w:t xml:space="preserve"> </w:t>
      </w:r>
      <w:r w:rsidRPr="006830D0">
        <w:rPr>
          <w:rFonts w:hint="eastAsia"/>
          <w:spacing w:val="-2"/>
          <w:rtl/>
        </w:rPr>
        <w:t>واليافعين</w:t>
      </w:r>
      <w:r w:rsidRPr="006830D0">
        <w:rPr>
          <w:spacing w:val="-2"/>
          <w:rtl/>
        </w:rPr>
        <w:t xml:space="preserve"> </w:t>
      </w:r>
      <w:r w:rsidRPr="006830D0">
        <w:rPr>
          <w:rFonts w:hint="eastAsia"/>
          <w:spacing w:val="-2"/>
          <w:rtl/>
        </w:rPr>
        <w:t>يتم</w:t>
      </w:r>
      <w:r w:rsidRPr="006830D0">
        <w:rPr>
          <w:spacing w:val="-2"/>
          <w:rtl/>
        </w:rPr>
        <w:t xml:space="preserve"> </w:t>
      </w:r>
      <w:r w:rsidRPr="006830D0">
        <w:rPr>
          <w:rFonts w:hint="eastAsia"/>
          <w:spacing w:val="-2"/>
          <w:rtl/>
        </w:rPr>
        <w:t>الاحتفال</w:t>
      </w:r>
      <w:r w:rsidRPr="006830D0">
        <w:rPr>
          <w:spacing w:val="-2"/>
          <w:rtl/>
        </w:rPr>
        <w:t xml:space="preserve"> </w:t>
      </w:r>
      <w:r w:rsidRPr="006830D0">
        <w:rPr>
          <w:rFonts w:hint="eastAsia"/>
          <w:spacing w:val="-2"/>
          <w:rtl/>
        </w:rPr>
        <w:t>باليوم</w:t>
      </w:r>
      <w:r w:rsidRPr="006830D0">
        <w:rPr>
          <w:spacing w:val="-2"/>
          <w:rtl/>
        </w:rPr>
        <w:t xml:space="preserve"> </w:t>
      </w:r>
      <w:r w:rsidRPr="006830D0">
        <w:rPr>
          <w:rFonts w:hint="eastAsia"/>
          <w:spacing w:val="-2"/>
          <w:rtl/>
        </w:rPr>
        <w:t>الخليجي</w:t>
      </w:r>
      <w:r w:rsidRPr="006830D0">
        <w:rPr>
          <w:spacing w:val="-2"/>
          <w:rtl/>
        </w:rPr>
        <w:t xml:space="preserve"> </w:t>
      </w:r>
      <w:r w:rsidRPr="006830D0">
        <w:rPr>
          <w:rFonts w:hint="eastAsia"/>
          <w:spacing w:val="-2"/>
          <w:rtl/>
        </w:rPr>
        <w:t>للصحة</w:t>
      </w:r>
      <w:r w:rsidRPr="006830D0">
        <w:rPr>
          <w:spacing w:val="-2"/>
          <w:rtl/>
        </w:rPr>
        <w:t xml:space="preserve"> </w:t>
      </w:r>
      <w:r w:rsidRPr="006830D0">
        <w:rPr>
          <w:rFonts w:hint="eastAsia"/>
          <w:spacing w:val="-2"/>
          <w:rtl/>
        </w:rPr>
        <w:t>المدرسية</w:t>
      </w:r>
      <w:r w:rsidRPr="006830D0">
        <w:rPr>
          <w:spacing w:val="-2"/>
          <w:rtl/>
        </w:rPr>
        <w:t xml:space="preserve"> </w:t>
      </w:r>
      <w:r w:rsidRPr="006830D0">
        <w:rPr>
          <w:rFonts w:hint="eastAsia"/>
          <w:spacing w:val="-2"/>
          <w:rtl/>
        </w:rPr>
        <w:t>وصحة</w:t>
      </w:r>
      <w:r w:rsidRPr="006830D0">
        <w:rPr>
          <w:spacing w:val="-2"/>
          <w:rtl/>
        </w:rPr>
        <w:t xml:space="preserve"> </w:t>
      </w:r>
      <w:r w:rsidRPr="006830D0">
        <w:rPr>
          <w:rFonts w:hint="eastAsia"/>
          <w:spacing w:val="-2"/>
          <w:rtl/>
        </w:rPr>
        <w:t>اليافعين</w:t>
      </w:r>
      <w:r w:rsidRPr="006830D0">
        <w:rPr>
          <w:spacing w:val="-2"/>
          <w:rtl/>
        </w:rPr>
        <w:t xml:space="preserve"> </w:t>
      </w:r>
      <w:r w:rsidRPr="006830D0">
        <w:rPr>
          <w:rFonts w:hint="eastAsia"/>
          <w:spacing w:val="-2"/>
          <w:rtl/>
        </w:rPr>
        <w:t>والشباب</w:t>
      </w:r>
      <w:r w:rsidRPr="006830D0">
        <w:rPr>
          <w:spacing w:val="-2"/>
          <w:rtl/>
        </w:rPr>
        <w:t xml:space="preserve"> </w:t>
      </w:r>
      <w:r w:rsidRPr="006830D0">
        <w:rPr>
          <w:rFonts w:hint="eastAsia"/>
          <w:spacing w:val="-2"/>
          <w:rtl/>
        </w:rPr>
        <w:t>في</w:t>
      </w:r>
      <w:r w:rsidRPr="006830D0">
        <w:rPr>
          <w:spacing w:val="-2"/>
          <w:rtl/>
        </w:rPr>
        <w:t xml:space="preserve"> 30 </w:t>
      </w:r>
      <w:r w:rsidRPr="006830D0">
        <w:rPr>
          <w:rFonts w:hint="eastAsia"/>
          <w:spacing w:val="-2"/>
          <w:rtl/>
        </w:rPr>
        <w:t>سبتمبر</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كل</w:t>
      </w:r>
      <w:r w:rsidRPr="006830D0">
        <w:rPr>
          <w:spacing w:val="-2"/>
          <w:rtl/>
        </w:rPr>
        <w:t xml:space="preserve"> </w:t>
      </w:r>
      <w:r w:rsidRPr="006830D0">
        <w:rPr>
          <w:rFonts w:hint="eastAsia"/>
          <w:spacing w:val="-2"/>
          <w:rtl/>
        </w:rPr>
        <w:t>عام،</w:t>
      </w:r>
      <w:r w:rsidRPr="006830D0">
        <w:rPr>
          <w:spacing w:val="-2"/>
          <w:rtl/>
        </w:rPr>
        <w:t xml:space="preserve"> </w:t>
      </w:r>
      <w:r w:rsidRPr="006830D0">
        <w:rPr>
          <w:rFonts w:hint="eastAsia"/>
          <w:spacing w:val="-2"/>
          <w:rtl/>
        </w:rPr>
        <w:t>يتم</w:t>
      </w:r>
      <w:r w:rsidRPr="006830D0">
        <w:rPr>
          <w:spacing w:val="-2"/>
          <w:rtl/>
        </w:rPr>
        <w:t xml:space="preserve"> </w:t>
      </w:r>
      <w:r w:rsidRPr="006830D0">
        <w:rPr>
          <w:rFonts w:hint="eastAsia"/>
          <w:spacing w:val="-2"/>
          <w:rtl/>
        </w:rPr>
        <w:t>اختيار</w:t>
      </w:r>
      <w:r w:rsidRPr="006830D0">
        <w:rPr>
          <w:spacing w:val="-2"/>
          <w:rtl/>
        </w:rPr>
        <w:t xml:space="preserve"> </w:t>
      </w:r>
      <w:r w:rsidRPr="006830D0">
        <w:rPr>
          <w:rFonts w:hint="eastAsia"/>
          <w:spacing w:val="-2"/>
          <w:rtl/>
        </w:rPr>
        <w:t>موضوع</w:t>
      </w:r>
      <w:r w:rsidRPr="006830D0">
        <w:rPr>
          <w:spacing w:val="-2"/>
          <w:rtl/>
        </w:rPr>
        <w:t xml:space="preserve"> </w:t>
      </w:r>
      <w:r w:rsidRPr="006830D0">
        <w:rPr>
          <w:rFonts w:hint="eastAsia"/>
          <w:spacing w:val="-2"/>
          <w:rtl/>
        </w:rPr>
        <w:t>صحي</w:t>
      </w:r>
      <w:r w:rsidRPr="006830D0">
        <w:rPr>
          <w:spacing w:val="-2"/>
          <w:rtl/>
        </w:rPr>
        <w:t xml:space="preserve"> </w:t>
      </w:r>
      <w:r w:rsidRPr="006830D0">
        <w:rPr>
          <w:rFonts w:hint="eastAsia"/>
          <w:spacing w:val="-2"/>
          <w:rtl/>
        </w:rPr>
        <w:t>متعلق</w:t>
      </w:r>
      <w:r w:rsidRPr="006830D0">
        <w:rPr>
          <w:spacing w:val="-2"/>
          <w:rtl/>
        </w:rPr>
        <w:t xml:space="preserve"> </w:t>
      </w:r>
      <w:r w:rsidRPr="006830D0">
        <w:rPr>
          <w:rFonts w:hint="eastAsia"/>
          <w:spacing w:val="-2"/>
          <w:rtl/>
        </w:rPr>
        <w:t>باليافعين</w:t>
      </w:r>
      <w:r w:rsidRPr="006830D0">
        <w:rPr>
          <w:spacing w:val="-2"/>
          <w:rtl/>
        </w:rPr>
        <w:t xml:space="preserve"> </w:t>
      </w:r>
      <w:r w:rsidRPr="006830D0">
        <w:rPr>
          <w:rFonts w:hint="eastAsia"/>
          <w:spacing w:val="-2"/>
          <w:rtl/>
        </w:rPr>
        <w:t>وتنظم</w:t>
      </w:r>
      <w:r w:rsidRPr="006830D0">
        <w:rPr>
          <w:spacing w:val="-2"/>
          <w:rtl/>
        </w:rPr>
        <w:t xml:space="preserve"> </w:t>
      </w:r>
      <w:r w:rsidRPr="006830D0">
        <w:rPr>
          <w:rFonts w:hint="eastAsia"/>
          <w:spacing w:val="-2"/>
          <w:rtl/>
        </w:rPr>
        <w:t>الفعاليات</w:t>
      </w:r>
      <w:r w:rsidRPr="006830D0">
        <w:rPr>
          <w:spacing w:val="-2"/>
          <w:rtl/>
        </w:rPr>
        <w:t xml:space="preserve"> </w:t>
      </w:r>
      <w:r w:rsidRPr="006830D0">
        <w:rPr>
          <w:rFonts w:hint="eastAsia"/>
          <w:spacing w:val="-2"/>
          <w:rtl/>
        </w:rPr>
        <w:t>حوله،</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ضمنها</w:t>
      </w:r>
      <w:r w:rsidRPr="006830D0">
        <w:rPr>
          <w:spacing w:val="-2"/>
          <w:rtl/>
        </w:rPr>
        <w:t xml:space="preserve"> </w:t>
      </w:r>
      <w:r w:rsidRPr="006830D0">
        <w:rPr>
          <w:rFonts w:hint="eastAsia"/>
          <w:spacing w:val="-2"/>
          <w:rtl/>
        </w:rPr>
        <w:t>ورش</w:t>
      </w:r>
      <w:r w:rsidRPr="006830D0">
        <w:rPr>
          <w:spacing w:val="-2"/>
          <w:rtl/>
        </w:rPr>
        <w:t xml:space="preserve"> </w:t>
      </w:r>
      <w:r w:rsidRPr="006830D0">
        <w:rPr>
          <w:rFonts w:hint="eastAsia"/>
          <w:spacing w:val="-2"/>
          <w:rtl/>
        </w:rPr>
        <w:t>تثقيفية</w:t>
      </w:r>
      <w:r w:rsidRPr="006830D0">
        <w:rPr>
          <w:spacing w:val="-2"/>
          <w:rtl/>
        </w:rPr>
        <w:t xml:space="preserve"> </w:t>
      </w:r>
      <w:r w:rsidRPr="006830D0">
        <w:rPr>
          <w:rFonts w:hint="eastAsia"/>
          <w:spacing w:val="-2"/>
          <w:rtl/>
        </w:rPr>
        <w:t>داخل</w:t>
      </w:r>
      <w:r w:rsidRPr="006830D0">
        <w:rPr>
          <w:spacing w:val="-2"/>
          <w:rtl/>
        </w:rPr>
        <w:t xml:space="preserve"> </w:t>
      </w:r>
      <w:r w:rsidRPr="006830D0">
        <w:rPr>
          <w:rFonts w:hint="eastAsia"/>
          <w:spacing w:val="-2"/>
          <w:rtl/>
        </w:rPr>
        <w:t>المدرسة</w:t>
      </w:r>
      <w:r w:rsidRPr="006830D0">
        <w:rPr>
          <w:spacing w:val="-2"/>
          <w:rtl/>
        </w:rPr>
        <w:t xml:space="preserve"> </w:t>
      </w:r>
      <w:r w:rsidRPr="006830D0">
        <w:rPr>
          <w:rFonts w:hint="eastAsia"/>
          <w:spacing w:val="-2"/>
          <w:rtl/>
        </w:rPr>
        <w:t>وخارجها</w:t>
      </w:r>
      <w:r w:rsidRPr="006830D0">
        <w:rPr>
          <w:spacing w:val="-2"/>
          <w:rtl/>
        </w:rPr>
        <w:t>.</w:t>
      </w:r>
    </w:p>
    <w:p w:rsidR="00632DB7" w:rsidRPr="00A544A4" w:rsidRDefault="00632DB7" w:rsidP="00632DB7">
      <w:pPr>
        <w:pStyle w:val="SingleTxtGA"/>
        <w:rPr>
          <w:rtl/>
        </w:rPr>
      </w:pPr>
      <w:r w:rsidRPr="00A203CD">
        <w:rPr>
          <w:rFonts w:eastAsia="Calibri"/>
          <w:rtl/>
        </w:rPr>
        <w:t>147-</w:t>
      </w:r>
      <w:r w:rsidRPr="00A544A4">
        <w:rPr>
          <w:rFonts w:eastAsia="Calibri"/>
          <w:rtl/>
        </w:rPr>
        <w:tab/>
      </w:r>
      <w:r w:rsidRPr="00A544A4">
        <w:rPr>
          <w:rFonts w:hint="cs"/>
          <w:rtl/>
        </w:rPr>
        <w:t>وللتركيز</w:t>
      </w:r>
      <w:r>
        <w:rPr>
          <w:rFonts w:hint="cs"/>
          <w:rtl/>
        </w:rPr>
        <w:t xml:space="preserve"> </w:t>
      </w:r>
      <w:r w:rsidRPr="00A544A4">
        <w:rPr>
          <w:rFonts w:hint="cs"/>
          <w:rtl/>
        </w:rPr>
        <w:t>على</w:t>
      </w:r>
      <w:r>
        <w:rPr>
          <w:rFonts w:hint="cs"/>
          <w:rtl/>
        </w:rPr>
        <w:t xml:space="preserve"> </w:t>
      </w:r>
      <w:r w:rsidRPr="00A544A4">
        <w:rPr>
          <w:rFonts w:hint="cs"/>
          <w:rtl/>
        </w:rPr>
        <w:t>الفتاة،</w:t>
      </w:r>
      <w:r>
        <w:rPr>
          <w:rFonts w:hint="cs"/>
          <w:rtl/>
        </w:rPr>
        <w:t xml:space="preserve"> </w:t>
      </w:r>
      <w:r w:rsidRPr="00A544A4">
        <w:rPr>
          <w:rFonts w:hint="cs"/>
          <w:rtl/>
        </w:rPr>
        <w:t>ركز</w:t>
      </w:r>
      <w:r>
        <w:rPr>
          <w:rFonts w:hint="cs"/>
          <w:rtl/>
        </w:rPr>
        <w:t xml:space="preserve"> </w:t>
      </w:r>
      <w:r w:rsidRPr="00A544A4">
        <w:rPr>
          <w:rFonts w:hint="cs"/>
          <w:rtl/>
        </w:rPr>
        <w:t>"أثر</w:t>
      </w:r>
      <w:r>
        <w:rPr>
          <w:rFonts w:hint="cs"/>
          <w:rtl/>
        </w:rPr>
        <w:t xml:space="preserve"> </w:t>
      </w:r>
      <w:r w:rsidRPr="00A544A4">
        <w:rPr>
          <w:rFonts w:hint="cs"/>
          <w:rtl/>
        </w:rPr>
        <w:t>جودة</w:t>
      </w:r>
      <w:r>
        <w:rPr>
          <w:rFonts w:hint="cs"/>
          <w:rtl/>
        </w:rPr>
        <w:t xml:space="preserve"> </w:t>
      </w:r>
      <w:r w:rsidRPr="00A544A4">
        <w:rPr>
          <w:rFonts w:hint="cs"/>
          <w:rtl/>
        </w:rPr>
        <w:t>الحياة"</w:t>
      </w:r>
      <w:r>
        <w:rPr>
          <w:rFonts w:hint="cs"/>
          <w:rtl/>
        </w:rPr>
        <w:t xml:space="preserve"> </w:t>
      </w:r>
      <w:r w:rsidRPr="00A544A4">
        <w:rPr>
          <w:rFonts w:hint="cs"/>
          <w:rtl/>
        </w:rPr>
        <w:t>في</w:t>
      </w:r>
      <w:r>
        <w:rPr>
          <w:rFonts w:hint="cs"/>
          <w:rtl/>
        </w:rPr>
        <w:t xml:space="preserve"> </w:t>
      </w:r>
      <w:r w:rsidRPr="00A544A4">
        <w:rPr>
          <w:rFonts w:hint="cs"/>
          <w:rtl/>
        </w:rPr>
        <w:t>الاستراتيجية</w:t>
      </w:r>
      <w:r>
        <w:rPr>
          <w:rFonts w:hint="cs"/>
          <w:rtl/>
        </w:rPr>
        <w:t xml:space="preserve"> </w:t>
      </w:r>
      <w:r w:rsidRPr="00A544A4">
        <w:rPr>
          <w:rFonts w:hint="cs"/>
          <w:rtl/>
        </w:rPr>
        <w:t>الوطنية</w:t>
      </w:r>
      <w:r>
        <w:rPr>
          <w:rFonts w:hint="cs"/>
          <w:rtl/>
        </w:rPr>
        <w:t xml:space="preserve"> </w:t>
      </w:r>
      <w:r w:rsidRPr="00A544A4">
        <w:rPr>
          <w:rFonts w:hint="cs"/>
          <w:rtl/>
        </w:rPr>
        <w:t>لنهوض</w:t>
      </w:r>
      <w:r>
        <w:rPr>
          <w:rFonts w:hint="cs"/>
          <w:rtl/>
        </w:rPr>
        <w:t xml:space="preserve"> </w:t>
      </w:r>
      <w:r w:rsidRPr="00A544A4">
        <w:rPr>
          <w:rFonts w:hint="cs"/>
          <w:rtl/>
        </w:rPr>
        <w:t>المرأة</w:t>
      </w:r>
      <w:r>
        <w:rPr>
          <w:rFonts w:hint="cs"/>
          <w:rtl/>
        </w:rPr>
        <w:t xml:space="preserve"> </w:t>
      </w:r>
      <w:r w:rsidRPr="00A544A4">
        <w:rPr>
          <w:rFonts w:hint="cs"/>
          <w:rtl/>
        </w:rPr>
        <w:t>البحرينية</w:t>
      </w:r>
      <w:r>
        <w:rPr>
          <w:rFonts w:hint="cs"/>
          <w:rtl/>
        </w:rPr>
        <w:t xml:space="preserve"> </w:t>
      </w:r>
      <w:r w:rsidRPr="00A544A4">
        <w:rPr>
          <w:rFonts w:hint="cs"/>
          <w:rtl/>
        </w:rPr>
        <w:t>على</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البرنامج</w:t>
      </w:r>
      <w:r>
        <w:rPr>
          <w:rtl/>
        </w:rPr>
        <w:t xml:space="preserve"> </w:t>
      </w:r>
      <w:r w:rsidRPr="00A544A4">
        <w:rPr>
          <w:rFonts w:hint="cs"/>
          <w:rtl/>
        </w:rPr>
        <w:t>موجهة</w:t>
      </w:r>
      <w:r>
        <w:rPr>
          <w:rFonts w:hint="cs"/>
          <w:rtl/>
        </w:rPr>
        <w:t xml:space="preserve"> </w:t>
      </w:r>
      <w:r w:rsidRPr="00A544A4">
        <w:rPr>
          <w:rFonts w:hint="cs"/>
          <w:rtl/>
        </w:rPr>
        <w:t>للطالبات</w:t>
      </w:r>
      <w:r>
        <w:rPr>
          <w:rFonts w:hint="cs"/>
          <w:rtl/>
        </w:rPr>
        <w:t xml:space="preserve"> </w:t>
      </w:r>
      <w:r w:rsidRPr="00A544A4">
        <w:rPr>
          <w:rFonts w:hint="cs"/>
          <w:rtl/>
        </w:rPr>
        <w:t>ومختص</w:t>
      </w:r>
      <w:r>
        <w:rPr>
          <w:rFonts w:hint="cs"/>
          <w:rtl/>
        </w:rPr>
        <w:t xml:space="preserve"> </w:t>
      </w:r>
      <w:r w:rsidRPr="00A544A4">
        <w:rPr>
          <w:rFonts w:hint="cs"/>
          <w:rtl/>
        </w:rPr>
        <w:t>بجميع</w:t>
      </w:r>
      <w:r>
        <w:rPr>
          <w:rFonts w:hint="cs"/>
          <w:rtl/>
        </w:rPr>
        <w:t xml:space="preserve"> </w:t>
      </w:r>
      <w:r w:rsidRPr="00A544A4">
        <w:rPr>
          <w:rFonts w:hint="cs"/>
          <w:rtl/>
        </w:rPr>
        <w:t>الجوانب</w:t>
      </w:r>
      <w:r>
        <w:rPr>
          <w:rFonts w:hint="cs"/>
          <w:rtl/>
        </w:rPr>
        <w:t xml:space="preserve"> </w:t>
      </w:r>
      <w:r w:rsidRPr="00A544A4">
        <w:rPr>
          <w:rFonts w:hint="cs"/>
          <w:rtl/>
        </w:rPr>
        <w:t>العضوية</w:t>
      </w:r>
      <w:r>
        <w:rPr>
          <w:rFonts w:hint="cs"/>
          <w:rtl/>
        </w:rPr>
        <w:t xml:space="preserve"> </w:t>
      </w:r>
      <w:r w:rsidRPr="00A544A4">
        <w:rPr>
          <w:rFonts w:hint="cs"/>
          <w:rtl/>
        </w:rPr>
        <w:t>والنفسية</w:t>
      </w:r>
      <w:r>
        <w:rPr>
          <w:rFonts w:hint="cs"/>
          <w:rtl/>
        </w:rPr>
        <w:t xml:space="preserve"> </w:t>
      </w:r>
      <w:r w:rsidRPr="00A544A4">
        <w:rPr>
          <w:rFonts w:hint="cs"/>
          <w:rtl/>
        </w:rPr>
        <w:t>والمهارات</w:t>
      </w:r>
      <w:r>
        <w:rPr>
          <w:rFonts w:hint="cs"/>
          <w:rtl/>
        </w:rPr>
        <w:t xml:space="preserve"> </w:t>
      </w:r>
      <w:r w:rsidRPr="00A544A4">
        <w:rPr>
          <w:rFonts w:hint="cs"/>
          <w:rtl/>
        </w:rPr>
        <w:t>الحياتية</w:t>
      </w:r>
      <w:r>
        <w:rPr>
          <w:rFonts w:hint="cs"/>
          <w:rtl/>
        </w:rPr>
        <w:t xml:space="preserve"> </w:t>
      </w:r>
      <w:r w:rsidRPr="00A544A4">
        <w:rPr>
          <w:rFonts w:hint="cs"/>
          <w:rtl/>
        </w:rPr>
        <w:t>اللازمة.</w:t>
      </w:r>
      <w:r>
        <w:rPr>
          <w:rFonts w:hint="cs"/>
          <w:rtl/>
        </w:rPr>
        <w:t xml:space="preserve"> </w:t>
      </w:r>
    </w:p>
    <w:p w:rsidR="00632DB7" w:rsidRPr="00A544A4" w:rsidRDefault="00632DB7" w:rsidP="00632DB7">
      <w:pPr>
        <w:pStyle w:val="SingleTxtGA"/>
      </w:pPr>
      <w:r w:rsidRPr="00A203CD">
        <w:rPr>
          <w:rFonts w:eastAsia="Calibri"/>
          <w:rtl/>
        </w:rPr>
        <w:t>148-</w:t>
      </w:r>
      <w:r w:rsidRPr="00A544A4">
        <w:rPr>
          <w:rFonts w:eastAsia="Calibri"/>
        </w:rPr>
        <w:tab/>
      </w:r>
      <w:r w:rsidRPr="00A544A4">
        <w:rPr>
          <w:rFonts w:hint="cs"/>
          <w:rtl/>
        </w:rPr>
        <w:t>كما</w:t>
      </w:r>
      <w:r>
        <w:rPr>
          <w:rFonts w:hint="cs"/>
          <w:rtl/>
        </w:rPr>
        <w:t xml:space="preserve"> </w:t>
      </w:r>
      <w:r w:rsidRPr="00A544A4">
        <w:rPr>
          <w:rFonts w:hint="cs"/>
          <w:rtl/>
        </w:rPr>
        <w:t>تم</w:t>
      </w:r>
      <w:r>
        <w:rPr>
          <w:rFonts w:hint="cs"/>
          <w:rtl/>
        </w:rPr>
        <w:t xml:space="preserve"> </w:t>
      </w:r>
      <w:r w:rsidRPr="00A544A4">
        <w:rPr>
          <w:rFonts w:hint="cs"/>
          <w:rtl/>
        </w:rPr>
        <w:t>تشكيل</w:t>
      </w:r>
      <w:r>
        <w:rPr>
          <w:rFonts w:hint="cs"/>
          <w:rtl/>
        </w:rPr>
        <w:t xml:space="preserve"> </w:t>
      </w:r>
      <w:r w:rsidRPr="00A544A4">
        <w:rPr>
          <w:rFonts w:hint="cs"/>
          <w:rtl/>
        </w:rPr>
        <w:t>مجموعة</w:t>
      </w:r>
      <w:r>
        <w:rPr>
          <w:rFonts w:hint="cs"/>
          <w:rtl/>
        </w:rPr>
        <w:t xml:space="preserve"> </w:t>
      </w:r>
      <w:r w:rsidRPr="00A544A4">
        <w:rPr>
          <w:rFonts w:hint="cs"/>
          <w:rtl/>
        </w:rPr>
        <w:t>صحة</w:t>
      </w:r>
      <w:r>
        <w:rPr>
          <w:rFonts w:hint="cs"/>
          <w:rtl/>
        </w:rPr>
        <w:t xml:space="preserve"> </w:t>
      </w:r>
      <w:r w:rsidRPr="00A544A4">
        <w:rPr>
          <w:rFonts w:hint="cs"/>
          <w:rtl/>
        </w:rPr>
        <w:t>اليافعين</w:t>
      </w:r>
      <w:r>
        <w:rPr>
          <w:rFonts w:hint="cs"/>
          <w:rtl/>
        </w:rPr>
        <w:t xml:space="preserve"> </w:t>
      </w:r>
      <w:r w:rsidRPr="00A544A4">
        <w:rPr>
          <w:rFonts w:hint="cs"/>
          <w:rtl/>
        </w:rPr>
        <w:t>والشباب</w:t>
      </w:r>
      <w:r>
        <w:rPr>
          <w:rFonts w:hint="cs"/>
          <w:rtl/>
        </w:rPr>
        <w:t xml:space="preserve"> </w:t>
      </w:r>
      <w:r w:rsidRPr="00A544A4">
        <w:rPr>
          <w:rFonts w:hint="cs"/>
          <w:rtl/>
        </w:rPr>
        <w:t>والتي</w:t>
      </w:r>
      <w:r>
        <w:rPr>
          <w:rFonts w:hint="cs"/>
          <w:rtl/>
        </w:rPr>
        <w:t xml:space="preserve"> </w:t>
      </w:r>
      <w:r w:rsidRPr="00A544A4">
        <w:rPr>
          <w:rFonts w:hint="cs"/>
          <w:rtl/>
        </w:rPr>
        <w:t>وضعت</w:t>
      </w:r>
      <w:r>
        <w:rPr>
          <w:rFonts w:hint="cs"/>
          <w:rtl/>
        </w:rPr>
        <w:t xml:space="preserve"> </w:t>
      </w:r>
      <w:r w:rsidRPr="00A544A4">
        <w:rPr>
          <w:rFonts w:hint="cs"/>
          <w:rtl/>
        </w:rPr>
        <w:t>خطة</w:t>
      </w:r>
      <w:r>
        <w:rPr>
          <w:rFonts w:hint="cs"/>
          <w:rtl/>
        </w:rPr>
        <w:t xml:space="preserve"> </w:t>
      </w:r>
      <w:r w:rsidRPr="00A544A4">
        <w:rPr>
          <w:rFonts w:hint="cs"/>
          <w:rtl/>
        </w:rPr>
        <w:t>لتنفيذ</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البرامج</w:t>
      </w:r>
      <w:r>
        <w:rPr>
          <w:rFonts w:hint="cs"/>
          <w:rtl/>
        </w:rPr>
        <w:t xml:space="preserve"> </w:t>
      </w:r>
      <w:r w:rsidRPr="00A544A4">
        <w:rPr>
          <w:rFonts w:hint="cs"/>
          <w:rtl/>
        </w:rPr>
        <w:t>تهدف</w:t>
      </w:r>
      <w:r>
        <w:rPr>
          <w:rFonts w:hint="cs"/>
          <w:rtl/>
        </w:rPr>
        <w:t xml:space="preserve"> </w:t>
      </w:r>
      <w:r w:rsidRPr="00A544A4">
        <w:rPr>
          <w:rFonts w:hint="cs"/>
          <w:rtl/>
        </w:rPr>
        <w:t>جميعها</w:t>
      </w:r>
      <w:r>
        <w:rPr>
          <w:rFonts w:hint="cs"/>
          <w:rtl/>
        </w:rPr>
        <w:t xml:space="preserve"> </w:t>
      </w:r>
      <w:r w:rsidRPr="00A544A4">
        <w:rPr>
          <w:rFonts w:hint="cs"/>
          <w:rtl/>
        </w:rPr>
        <w:t>إلى</w:t>
      </w:r>
      <w:r>
        <w:rPr>
          <w:rFonts w:hint="cs"/>
          <w:rtl/>
        </w:rPr>
        <w:t xml:space="preserve"> </w:t>
      </w:r>
      <w:r w:rsidRPr="00A544A4">
        <w:rPr>
          <w:rFonts w:hint="cs"/>
          <w:rtl/>
        </w:rPr>
        <w:t>زيادة</w:t>
      </w:r>
      <w:r>
        <w:rPr>
          <w:rFonts w:hint="cs"/>
          <w:rtl/>
        </w:rPr>
        <w:t xml:space="preserve"> </w:t>
      </w:r>
      <w:r w:rsidRPr="00A544A4">
        <w:rPr>
          <w:rFonts w:hint="cs"/>
          <w:rtl/>
        </w:rPr>
        <w:t>وعي</w:t>
      </w:r>
      <w:r>
        <w:rPr>
          <w:rFonts w:hint="cs"/>
          <w:rtl/>
        </w:rPr>
        <w:t xml:space="preserve"> </w:t>
      </w:r>
      <w:r w:rsidRPr="00A544A4">
        <w:rPr>
          <w:rFonts w:hint="cs"/>
          <w:rtl/>
        </w:rPr>
        <w:t>الطلبة</w:t>
      </w:r>
      <w:r>
        <w:rPr>
          <w:rFonts w:hint="cs"/>
          <w:rtl/>
        </w:rPr>
        <w:t xml:space="preserve"> </w:t>
      </w:r>
      <w:r w:rsidRPr="00A544A4">
        <w:rPr>
          <w:rFonts w:hint="cs"/>
          <w:rtl/>
        </w:rPr>
        <w:t>والطالبات</w:t>
      </w:r>
      <w:r>
        <w:rPr>
          <w:rFonts w:hint="cs"/>
          <w:rtl/>
        </w:rPr>
        <w:t xml:space="preserve"> </w:t>
      </w:r>
      <w:r w:rsidRPr="00A544A4">
        <w:rPr>
          <w:rFonts w:hint="cs"/>
          <w:rtl/>
        </w:rPr>
        <w:t>بالصحة</w:t>
      </w:r>
      <w:r>
        <w:rPr>
          <w:rFonts w:hint="cs"/>
          <w:rtl/>
        </w:rPr>
        <w:t xml:space="preserve"> </w:t>
      </w:r>
      <w:r w:rsidRPr="00A544A4">
        <w:rPr>
          <w:rFonts w:hint="cs"/>
          <w:rtl/>
        </w:rPr>
        <w:t>بشكل</w:t>
      </w:r>
      <w:r>
        <w:rPr>
          <w:rFonts w:hint="cs"/>
          <w:rtl/>
        </w:rPr>
        <w:t xml:space="preserve"> </w:t>
      </w:r>
      <w:r w:rsidRPr="00A544A4">
        <w:rPr>
          <w:rFonts w:hint="cs"/>
          <w:rtl/>
        </w:rPr>
        <w:t>عام</w:t>
      </w:r>
      <w:r>
        <w:rPr>
          <w:rFonts w:hint="cs"/>
          <w:rtl/>
        </w:rPr>
        <w:t xml:space="preserve"> </w:t>
      </w:r>
      <w:r w:rsidRPr="00A544A4">
        <w:rPr>
          <w:rFonts w:hint="cs"/>
          <w:rtl/>
        </w:rPr>
        <w:t>وبالأنماط</w:t>
      </w:r>
      <w:r>
        <w:rPr>
          <w:rFonts w:hint="cs"/>
          <w:rtl/>
        </w:rPr>
        <w:t xml:space="preserve"> </w:t>
      </w:r>
      <w:r w:rsidRPr="00A544A4">
        <w:rPr>
          <w:rFonts w:hint="cs"/>
          <w:rtl/>
        </w:rPr>
        <w:t>الصحية</w:t>
      </w:r>
      <w:r>
        <w:rPr>
          <w:rFonts w:hint="cs"/>
          <w:rtl/>
        </w:rPr>
        <w:t xml:space="preserve"> </w:t>
      </w:r>
      <w:r w:rsidRPr="00A544A4">
        <w:rPr>
          <w:rFonts w:hint="cs"/>
          <w:rtl/>
        </w:rPr>
        <w:t>والصحة</w:t>
      </w:r>
      <w:r>
        <w:rPr>
          <w:rFonts w:hint="cs"/>
          <w:rtl/>
        </w:rPr>
        <w:t xml:space="preserve"> </w:t>
      </w:r>
      <w:r w:rsidRPr="00A544A4">
        <w:rPr>
          <w:rFonts w:hint="cs"/>
          <w:rtl/>
        </w:rPr>
        <w:t>الإنجابية</w:t>
      </w:r>
      <w:r>
        <w:rPr>
          <w:rFonts w:hint="cs"/>
          <w:rtl/>
        </w:rPr>
        <w:t xml:space="preserve"> </w:t>
      </w:r>
      <w:r w:rsidRPr="00A544A4">
        <w:rPr>
          <w:rFonts w:hint="cs"/>
          <w:rtl/>
        </w:rPr>
        <w:t>على</w:t>
      </w:r>
      <w:r>
        <w:rPr>
          <w:rFonts w:hint="cs"/>
          <w:rtl/>
        </w:rPr>
        <w:t xml:space="preserve"> </w:t>
      </w:r>
      <w:r w:rsidRPr="00A544A4">
        <w:rPr>
          <w:rFonts w:hint="cs"/>
          <w:rtl/>
        </w:rPr>
        <w:t>وجه</w:t>
      </w:r>
      <w:r>
        <w:rPr>
          <w:rFonts w:hint="cs"/>
          <w:rtl/>
        </w:rPr>
        <w:t xml:space="preserve"> </w:t>
      </w:r>
      <w:r w:rsidRPr="00A544A4">
        <w:rPr>
          <w:rFonts w:hint="cs"/>
          <w:rtl/>
        </w:rPr>
        <w:t>التحديد</w:t>
      </w:r>
      <w:r>
        <w:rPr>
          <w:rFonts w:hint="cs"/>
          <w:rtl/>
        </w:rPr>
        <w:t xml:space="preserve"> </w:t>
      </w:r>
      <w:r w:rsidRPr="00A544A4">
        <w:rPr>
          <w:rFonts w:hint="cs"/>
          <w:rtl/>
        </w:rPr>
        <w:t>نستعرض</w:t>
      </w:r>
      <w:r>
        <w:rPr>
          <w:rFonts w:hint="cs"/>
          <w:rtl/>
        </w:rPr>
        <w:t xml:space="preserve"> </w:t>
      </w:r>
      <w:r w:rsidRPr="00A544A4">
        <w:rPr>
          <w:rFonts w:hint="cs"/>
          <w:rtl/>
        </w:rPr>
        <w:t>امام</w:t>
      </w:r>
      <w:r>
        <w:rPr>
          <w:rFonts w:hint="cs"/>
          <w:rtl/>
        </w:rPr>
        <w:t xml:space="preserve"> </w:t>
      </w:r>
      <w:r w:rsidRPr="00A544A4">
        <w:rPr>
          <w:rFonts w:hint="cs"/>
          <w:rtl/>
        </w:rPr>
        <w:t>اللجنة،</w:t>
      </w:r>
      <w:r>
        <w:rPr>
          <w:rFonts w:hint="cs"/>
          <w:rtl/>
        </w:rPr>
        <w:t xml:space="preserve"> </w:t>
      </w:r>
      <w:r w:rsidRPr="00A544A4">
        <w:rPr>
          <w:rFonts w:hint="cs"/>
          <w:rtl/>
        </w:rPr>
        <w:t>أبرزها</w:t>
      </w:r>
      <w:r w:rsidRPr="00A544A4">
        <w:rPr>
          <w:rFonts w:hint="cs"/>
          <w:rtl/>
          <w:lang w:bidi="ar-BH"/>
        </w:rPr>
        <w:t>:</w:t>
      </w:r>
    </w:p>
    <w:p w:rsidR="00632DB7" w:rsidRPr="00A544A4" w:rsidRDefault="00632DB7" w:rsidP="00632DB7">
      <w:pPr>
        <w:pStyle w:val="H23GA"/>
        <w:rPr>
          <w:rtl/>
        </w:rPr>
      </w:pPr>
      <w:r>
        <w:rPr>
          <w:rtl/>
          <w:lang w:bidi="ar-EG"/>
        </w:rPr>
        <w:tab/>
      </w:r>
      <w:r w:rsidRPr="00A544A4">
        <w:rPr>
          <w:rFonts w:hint="cs"/>
          <w:rtl/>
          <w:lang w:bidi="ar-BH"/>
        </w:rPr>
        <w:t>(أ)</w:t>
      </w:r>
      <w:r>
        <w:rPr>
          <w:rtl/>
          <w:lang w:bidi="ar-BH"/>
        </w:rPr>
        <w:tab/>
      </w:r>
      <w:r w:rsidRPr="00A544A4">
        <w:rPr>
          <w:rFonts w:hint="cs"/>
          <w:rtl/>
          <w:lang w:bidi="ar-BH"/>
        </w:rPr>
        <w:t>برنامج</w:t>
      </w:r>
      <w:r>
        <w:rPr>
          <w:rFonts w:hint="cs"/>
          <w:rtl/>
          <w:lang w:bidi="ar-BH"/>
        </w:rPr>
        <w:t xml:space="preserve"> </w:t>
      </w:r>
      <w:r w:rsidRPr="00A544A4">
        <w:rPr>
          <w:rFonts w:hint="cs"/>
          <w:rtl/>
          <w:lang w:bidi="ar-BH"/>
        </w:rPr>
        <w:t>تحسين</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الانجابية</w:t>
      </w:r>
      <w:r>
        <w:rPr>
          <w:rFonts w:hint="cs"/>
          <w:rtl/>
          <w:lang w:bidi="ar-BH"/>
        </w:rPr>
        <w:t xml:space="preserve"> </w:t>
      </w:r>
      <w:r w:rsidRPr="00A544A4">
        <w:rPr>
          <w:rFonts w:hint="cs"/>
          <w:rtl/>
          <w:lang w:bidi="ar-BH"/>
        </w:rPr>
        <w:t>والبلوغ</w:t>
      </w:r>
      <w:r>
        <w:rPr>
          <w:rFonts w:hint="cs"/>
          <w:rtl/>
          <w:lang w:bidi="ar-BH"/>
        </w:rPr>
        <w:t xml:space="preserve"> </w:t>
      </w:r>
      <w:r w:rsidRPr="00A544A4">
        <w:rPr>
          <w:rFonts w:hint="cs"/>
          <w:rtl/>
          <w:lang w:bidi="ar-BH"/>
        </w:rPr>
        <w:t>لدى</w:t>
      </w:r>
      <w:r>
        <w:rPr>
          <w:rFonts w:hint="cs"/>
          <w:rtl/>
          <w:lang w:bidi="ar-BH"/>
        </w:rPr>
        <w:t xml:space="preserve"> </w:t>
      </w:r>
      <w:r w:rsidRPr="00A544A4">
        <w:rPr>
          <w:rFonts w:hint="cs"/>
          <w:rtl/>
          <w:lang w:bidi="ar-BH"/>
        </w:rPr>
        <w:t>اليافعين</w:t>
      </w:r>
      <w:r>
        <w:rPr>
          <w:rFonts w:hint="cs"/>
          <w:rtl/>
          <w:lang w:bidi="ar-BH"/>
        </w:rPr>
        <w:t xml:space="preserve"> </w:t>
      </w:r>
      <w:r w:rsidRPr="00A544A4">
        <w:rPr>
          <w:rFonts w:hint="cs"/>
          <w:rtl/>
          <w:lang w:bidi="ar-BH"/>
        </w:rPr>
        <w:t>والشباب</w:t>
      </w:r>
      <w:r>
        <w:rPr>
          <w:rFonts w:hint="cs"/>
          <w:rtl/>
          <w:lang w:bidi="ar-BH"/>
        </w:rPr>
        <w:t xml:space="preserve"> </w:t>
      </w:r>
      <w:r w:rsidRPr="00A544A4">
        <w:rPr>
          <w:rFonts w:hint="cs"/>
          <w:rtl/>
          <w:lang w:bidi="ar-BH"/>
        </w:rPr>
        <w:t>"كبرنا"</w:t>
      </w:r>
    </w:p>
    <w:p w:rsidR="00632DB7" w:rsidRPr="00A544A4" w:rsidRDefault="00632DB7" w:rsidP="00632DB7">
      <w:pPr>
        <w:pStyle w:val="SingleTxtGA"/>
      </w:pPr>
      <w:r w:rsidRPr="00A203CD">
        <w:rPr>
          <w:rFonts w:eastAsia="Calibri"/>
          <w:rtl/>
        </w:rPr>
        <w:t>149-</w:t>
      </w:r>
      <w:r w:rsidRPr="00A544A4">
        <w:rPr>
          <w:rFonts w:eastAsia="Calibri"/>
        </w:rPr>
        <w:tab/>
      </w:r>
      <w:r w:rsidRPr="00A544A4">
        <w:rPr>
          <w:rFonts w:hint="cs"/>
          <w:rtl/>
        </w:rPr>
        <w:t>تم</w:t>
      </w:r>
      <w:r>
        <w:rPr>
          <w:rFonts w:hint="cs"/>
          <w:rtl/>
        </w:rPr>
        <w:t xml:space="preserve"> </w:t>
      </w:r>
      <w:r w:rsidRPr="00A544A4">
        <w:rPr>
          <w:rFonts w:hint="cs"/>
          <w:rtl/>
        </w:rPr>
        <w:t>تصميم</w:t>
      </w:r>
      <w:r>
        <w:rPr>
          <w:rFonts w:hint="cs"/>
          <w:rtl/>
        </w:rPr>
        <w:t xml:space="preserve"> </w:t>
      </w:r>
      <w:r w:rsidRPr="00A544A4">
        <w:rPr>
          <w:rFonts w:hint="cs"/>
          <w:rtl/>
        </w:rPr>
        <w:t>وتنفيذ</w:t>
      </w:r>
      <w:r>
        <w:rPr>
          <w:rFonts w:hint="cs"/>
          <w:rtl/>
        </w:rPr>
        <w:t xml:space="preserve"> </w:t>
      </w:r>
      <w:r w:rsidRPr="00A544A4">
        <w:rPr>
          <w:rFonts w:hint="cs"/>
          <w:rtl/>
        </w:rPr>
        <w:t>برنامج</w:t>
      </w:r>
      <w:r>
        <w:rPr>
          <w:rFonts w:hint="cs"/>
          <w:rtl/>
        </w:rPr>
        <w:t xml:space="preserve"> </w:t>
      </w:r>
      <w:r w:rsidRPr="00A544A4">
        <w:rPr>
          <w:rFonts w:hint="cs"/>
          <w:rtl/>
        </w:rPr>
        <w:t>كبرنا</w:t>
      </w:r>
      <w:r>
        <w:rPr>
          <w:rFonts w:hint="cs"/>
          <w:rtl/>
        </w:rPr>
        <w:t xml:space="preserve"> </w:t>
      </w:r>
      <w:r w:rsidRPr="00A544A4">
        <w:rPr>
          <w:rFonts w:hint="cs"/>
          <w:rtl/>
        </w:rPr>
        <w:t>في</w:t>
      </w:r>
      <w:r>
        <w:rPr>
          <w:rFonts w:hint="cs"/>
          <w:rtl/>
        </w:rPr>
        <w:t xml:space="preserve"> </w:t>
      </w:r>
      <w:r w:rsidRPr="00A544A4">
        <w:rPr>
          <w:rFonts w:hint="cs"/>
          <w:rtl/>
        </w:rPr>
        <w:t>2014</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شخصية</w:t>
      </w:r>
      <w:r>
        <w:rPr>
          <w:rFonts w:hint="cs"/>
          <w:rtl/>
        </w:rPr>
        <w:t xml:space="preserve"> </w:t>
      </w:r>
      <w:r w:rsidRPr="00A544A4">
        <w:rPr>
          <w:rFonts w:hint="cs"/>
          <w:rtl/>
        </w:rPr>
        <w:t>(راشد</w:t>
      </w:r>
      <w:r>
        <w:rPr>
          <w:rFonts w:hint="cs"/>
          <w:rtl/>
        </w:rPr>
        <w:t xml:space="preserve"> </w:t>
      </w:r>
      <w:r w:rsidRPr="00A544A4">
        <w:rPr>
          <w:rFonts w:hint="cs"/>
          <w:rtl/>
        </w:rPr>
        <w:t>ودانه).</w:t>
      </w:r>
      <w:r>
        <w:rPr>
          <w:rFonts w:hint="cs"/>
          <w:rtl/>
        </w:rPr>
        <w:t xml:space="preserve"> </w:t>
      </w:r>
      <w:r w:rsidRPr="00A544A4">
        <w:rPr>
          <w:rFonts w:hint="cs"/>
          <w:rtl/>
        </w:rPr>
        <w:t>يهدف</w:t>
      </w:r>
      <w:r>
        <w:rPr>
          <w:rFonts w:hint="cs"/>
          <w:rtl/>
        </w:rPr>
        <w:t xml:space="preserve"> </w:t>
      </w:r>
      <w:r w:rsidRPr="00A544A4">
        <w:rPr>
          <w:rFonts w:hint="cs"/>
          <w:rtl/>
        </w:rPr>
        <w:t>هذا</w:t>
      </w:r>
      <w:r>
        <w:rPr>
          <w:rFonts w:hint="cs"/>
          <w:rtl/>
        </w:rPr>
        <w:t xml:space="preserve"> </w:t>
      </w:r>
      <w:r w:rsidRPr="00A544A4">
        <w:rPr>
          <w:rFonts w:hint="cs"/>
          <w:rtl/>
        </w:rPr>
        <w:t>البرنامج</w:t>
      </w:r>
      <w:r>
        <w:rPr>
          <w:rFonts w:hint="cs"/>
          <w:rtl/>
        </w:rPr>
        <w:t xml:space="preserve"> </w:t>
      </w:r>
      <w:r w:rsidRPr="00A544A4">
        <w:rPr>
          <w:rFonts w:hint="cs"/>
          <w:rtl/>
        </w:rPr>
        <w:t>الى</w:t>
      </w:r>
      <w:r>
        <w:rPr>
          <w:rFonts w:hint="cs"/>
          <w:rtl/>
        </w:rPr>
        <w:t xml:space="preserve"> </w:t>
      </w:r>
      <w:r w:rsidRPr="00A544A4">
        <w:rPr>
          <w:rFonts w:hint="cs"/>
          <w:rtl/>
        </w:rPr>
        <w:t>تحسين</w:t>
      </w:r>
      <w:r>
        <w:rPr>
          <w:rFonts w:hint="cs"/>
          <w:rtl/>
        </w:rPr>
        <w:t xml:space="preserve"> </w:t>
      </w:r>
      <w:r w:rsidRPr="00A544A4">
        <w:rPr>
          <w:rFonts w:hint="cs"/>
          <w:rtl/>
        </w:rPr>
        <w:t>الصحة</w:t>
      </w:r>
      <w:r>
        <w:rPr>
          <w:rFonts w:hint="cs"/>
          <w:rtl/>
        </w:rPr>
        <w:t xml:space="preserve"> </w:t>
      </w:r>
      <w:r w:rsidRPr="00A544A4">
        <w:rPr>
          <w:rFonts w:hint="cs"/>
          <w:rtl/>
        </w:rPr>
        <w:t>الانجابية</w:t>
      </w:r>
      <w:r>
        <w:rPr>
          <w:rFonts w:hint="cs"/>
          <w:rtl/>
        </w:rPr>
        <w:t xml:space="preserve"> </w:t>
      </w:r>
      <w:r w:rsidRPr="00A544A4">
        <w:rPr>
          <w:rFonts w:hint="cs"/>
          <w:rtl/>
        </w:rPr>
        <w:t>والبلوغ</w:t>
      </w:r>
      <w:r>
        <w:rPr>
          <w:rFonts w:hint="cs"/>
          <w:rtl/>
        </w:rPr>
        <w:t xml:space="preserve"> </w:t>
      </w:r>
      <w:r w:rsidRPr="00A544A4">
        <w:rPr>
          <w:rFonts w:hint="cs"/>
          <w:rtl/>
        </w:rPr>
        <w:t>لدى</w:t>
      </w:r>
      <w:r>
        <w:rPr>
          <w:rFonts w:hint="cs"/>
          <w:rtl/>
        </w:rPr>
        <w:t xml:space="preserve"> </w:t>
      </w:r>
      <w:r w:rsidRPr="00A544A4">
        <w:rPr>
          <w:rFonts w:hint="cs"/>
          <w:rtl/>
        </w:rPr>
        <w:t>اليافعين</w:t>
      </w:r>
      <w:r>
        <w:rPr>
          <w:rFonts w:hint="cs"/>
          <w:rtl/>
        </w:rPr>
        <w:t xml:space="preserve"> </w:t>
      </w:r>
      <w:r w:rsidRPr="00A544A4">
        <w:rPr>
          <w:rFonts w:hint="cs"/>
          <w:rtl/>
        </w:rPr>
        <w:t>والشباب</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التعريف</w:t>
      </w:r>
      <w:r>
        <w:rPr>
          <w:rFonts w:hint="cs"/>
          <w:rtl/>
        </w:rPr>
        <w:t xml:space="preserve"> </w:t>
      </w:r>
      <w:r w:rsidRPr="00A544A4">
        <w:rPr>
          <w:rFonts w:hint="cs"/>
          <w:rtl/>
        </w:rPr>
        <w:t>بمرحلة</w:t>
      </w:r>
      <w:r>
        <w:rPr>
          <w:rFonts w:hint="cs"/>
          <w:rtl/>
        </w:rPr>
        <w:t xml:space="preserve"> </w:t>
      </w:r>
      <w:r w:rsidRPr="00A544A4">
        <w:rPr>
          <w:rFonts w:hint="cs"/>
          <w:rtl/>
        </w:rPr>
        <w:t>البلوغ،</w:t>
      </w:r>
      <w:r>
        <w:rPr>
          <w:rFonts w:hint="cs"/>
          <w:rtl/>
        </w:rPr>
        <w:t xml:space="preserve"> </w:t>
      </w:r>
      <w:r w:rsidRPr="00A544A4">
        <w:rPr>
          <w:rFonts w:hint="cs"/>
          <w:rtl/>
        </w:rPr>
        <w:t>وذلك</w:t>
      </w:r>
      <w:r>
        <w:rPr>
          <w:rFonts w:hint="cs"/>
          <w:rtl/>
        </w:rPr>
        <w:t xml:space="preserve"> </w:t>
      </w:r>
      <w:r w:rsidRPr="00A544A4">
        <w:rPr>
          <w:rFonts w:hint="cs"/>
          <w:rtl/>
        </w:rPr>
        <w:t>عن</w:t>
      </w:r>
      <w:r>
        <w:rPr>
          <w:rFonts w:hint="cs"/>
          <w:rtl/>
        </w:rPr>
        <w:t xml:space="preserve"> </w:t>
      </w:r>
      <w:r w:rsidRPr="00A544A4">
        <w:rPr>
          <w:rFonts w:hint="cs"/>
          <w:rtl/>
        </w:rPr>
        <w:t>طريق</w:t>
      </w:r>
      <w:r>
        <w:rPr>
          <w:rFonts w:hint="cs"/>
          <w:rtl/>
        </w:rPr>
        <w:t xml:space="preserve"> </w:t>
      </w:r>
      <w:r w:rsidRPr="00A544A4">
        <w:rPr>
          <w:rFonts w:hint="cs"/>
          <w:rtl/>
        </w:rPr>
        <w:t>شرح</w:t>
      </w:r>
      <w:r>
        <w:rPr>
          <w:rFonts w:hint="cs"/>
          <w:rtl/>
        </w:rPr>
        <w:t xml:space="preserve"> </w:t>
      </w:r>
      <w:r w:rsidRPr="00A544A4">
        <w:rPr>
          <w:rFonts w:hint="cs"/>
          <w:rtl/>
        </w:rPr>
        <w:t>وتوضيح</w:t>
      </w:r>
      <w:r>
        <w:rPr>
          <w:rFonts w:hint="cs"/>
          <w:rtl/>
        </w:rPr>
        <w:t xml:space="preserve"> </w:t>
      </w:r>
      <w:r w:rsidRPr="00A544A4">
        <w:rPr>
          <w:rFonts w:hint="cs"/>
          <w:rtl/>
        </w:rPr>
        <w:t>أهم</w:t>
      </w:r>
      <w:r>
        <w:rPr>
          <w:rFonts w:hint="cs"/>
          <w:rtl/>
        </w:rPr>
        <w:t xml:space="preserve"> </w:t>
      </w:r>
      <w:r w:rsidRPr="00A544A4">
        <w:rPr>
          <w:rFonts w:hint="cs"/>
          <w:rtl/>
        </w:rPr>
        <w:t>التغيرات</w:t>
      </w:r>
      <w:r>
        <w:rPr>
          <w:rFonts w:hint="cs"/>
          <w:rtl/>
        </w:rPr>
        <w:t xml:space="preserve"> </w:t>
      </w:r>
      <w:r w:rsidRPr="00A544A4">
        <w:rPr>
          <w:rFonts w:hint="cs"/>
          <w:rtl/>
        </w:rPr>
        <w:t>الجسمية</w:t>
      </w:r>
      <w:r>
        <w:rPr>
          <w:rFonts w:hint="cs"/>
          <w:rtl/>
        </w:rPr>
        <w:t xml:space="preserve"> </w:t>
      </w:r>
      <w:r w:rsidRPr="00A544A4">
        <w:rPr>
          <w:rFonts w:hint="cs"/>
          <w:rtl/>
        </w:rPr>
        <w:t>والنفسية</w:t>
      </w:r>
      <w:r>
        <w:rPr>
          <w:rFonts w:hint="cs"/>
          <w:rtl/>
        </w:rPr>
        <w:t xml:space="preserve"> </w:t>
      </w:r>
      <w:r w:rsidRPr="00A544A4">
        <w:rPr>
          <w:rFonts w:hint="cs"/>
          <w:rtl/>
        </w:rPr>
        <w:t>والاجتماعية</w:t>
      </w:r>
      <w:r>
        <w:rPr>
          <w:rFonts w:hint="cs"/>
          <w:rtl/>
        </w:rPr>
        <w:t xml:space="preserve"> </w:t>
      </w:r>
      <w:r w:rsidRPr="00A544A4">
        <w:rPr>
          <w:rFonts w:hint="cs"/>
          <w:rtl/>
        </w:rPr>
        <w:t>التي</w:t>
      </w:r>
      <w:r>
        <w:rPr>
          <w:rFonts w:hint="cs"/>
          <w:rtl/>
        </w:rPr>
        <w:t xml:space="preserve"> </w:t>
      </w:r>
      <w:r w:rsidRPr="00A544A4">
        <w:rPr>
          <w:rFonts w:hint="cs"/>
          <w:rtl/>
        </w:rPr>
        <w:t>يواجها</w:t>
      </w:r>
      <w:r>
        <w:rPr>
          <w:rFonts w:hint="cs"/>
          <w:rtl/>
        </w:rPr>
        <w:t xml:space="preserve"> </w:t>
      </w:r>
      <w:r w:rsidRPr="00A544A4">
        <w:rPr>
          <w:rFonts w:hint="cs"/>
          <w:rtl/>
        </w:rPr>
        <w:t>اليافعون</w:t>
      </w:r>
      <w:r>
        <w:rPr>
          <w:rFonts w:hint="cs"/>
          <w:rtl/>
        </w:rPr>
        <w:t xml:space="preserve"> </w:t>
      </w:r>
      <w:r w:rsidRPr="00A544A4">
        <w:rPr>
          <w:rFonts w:hint="cs"/>
          <w:rtl/>
        </w:rPr>
        <w:t>في</w:t>
      </w:r>
      <w:r>
        <w:rPr>
          <w:rFonts w:hint="cs"/>
          <w:rtl/>
        </w:rPr>
        <w:t xml:space="preserve"> </w:t>
      </w:r>
      <w:r w:rsidRPr="00A544A4">
        <w:rPr>
          <w:rFonts w:hint="cs"/>
          <w:rtl/>
        </w:rPr>
        <w:t>هذه</w:t>
      </w:r>
      <w:r>
        <w:rPr>
          <w:rFonts w:hint="cs"/>
          <w:rtl/>
        </w:rPr>
        <w:t xml:space="preserve"> </w:t>
      </w:r>
      <w:r w:rsidRPr="00A544A4">
        <w:rPr>
          <w:rFonts w:hint="cs"/>
          <w:rtl/>
        </w:rPr>
        <w:t>لمرحلة</w:t>
      </w:r>
      <w:r>
        <w:rPr>
          <w:rFonts w:hint="cs"/>
          <w:rtl/>
        </w:rPr>
        <w:t xml:space="preserve"> </w:t>
      </w:r>
      <w:r w:rsidRPr="00A544A4">
        <w:rPr>
          <w:rFonts w:hint="cs"/>
          <w:rtl/>
        </w:rPr>
        <w:t>العمرية.</w:t>
      </w:r>
      <w:r>
        <w:rPr>
          <w:rFonts w:hint="cs"/>
          <w:rtl/>
        </w:rPr>
        <w:t xml:space="preserve"> </w:t>
      </w:r>
      <w:r w:rsidRPr="00A544A4">
        <w:rPr>
          <w:rFonts w:hint="cs"/>
          <w:rtl/>
        </w:rPr>
        <w:t>يقوم</w:t>
      </w:r>
      <w:r>
        <w:rPr>
          <w:rFonts w:hint="cs"/>
          <w:rtl/>
        </w:rPr>
        <w:t xml:space="preserve"> </w:t>
      </w:r>
      <w:r w:rsidRPr="00A544A4">
        <w:rPr>
          <w:rFonts w:hint="cs"/>
          <w:rtl/>
        </w:rPr>
        <w:t>بتنفيذ</w:t>
      </w:r>
      <w:r>
        <w:rPr>
          <w:rFonts w:hint="cs"/>
          <w:rtl/>
        </w:rPr>
        <w:t xml:space="preserve"> </w:t>
      </w:r>
      <w:r w:rsidRPr="00A544A4">
        <w:rPr>
          <w:rFonts w:hint="cs"/>
          <w:rtl/>
        </w:rPr>
        <w:t>هذا</w:t>
      </w:r>
      <w:r>
        <w:rPr>
          <w:rFonts w:hint="cs"/>
          <w:rtl/>
        </w:rPr>
        <w:t xml:space="preserve"> </w:t>
      </w:r>
      <w:r w:rsidRPr="00A544A4">
        <w:rPr>
          <w:rFonts w:hint="cs"/>
          <w:rtl/>
        </w:rPr>
        <w:t>البرنامج</w:t>
      </w:r>
      <w:r>
        <w:rPr>
          <w:rFonts w:hint="cs"/>
          <w:rtl/>
        </w:rPr>
        <w:t xml:space="preserve"> </w:t>
      </w:r>
      <w:r w:rsidRPr="00A544A4">
        <w:rPr>
          <w:rFonts w:hint="cs"/>
          <w:rtl/>
        </w:rPr>
        <w:t>طاقم</w:t>
      </w:r>
      <w:r>
        <w:rPr>
          <w:rFonts w:hint="cs"/>
          <w:rtl/>
        </w:rPr>
        <w:t xml:space="preserve"> </w:t>
      </w:r>
      <w:r w:rsidRPr="00A544A4">
        <w:rPr>
          <w:rFonts w:hint="cs"/>
          <w:rtl/>
        </w:rPr>
        <w:t>عمل</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واشتمل</w:t>
      </w:r>
      <w:r>
        <w:rPr>
          <w:rFonts w:hint="cs"/>
          <w:rtl/>
        </w:rPr>
        <w:t xml:space="preserve"> </w:t>
      </w:r>
      <w:r w:rsidRPr="00A544A4">
        <w:rPr>
          <w:rFonts w:hint="cs"/>
          <w:rtl/>
        </w:rPr>
        <w:t>على</w:t>
      </w:r>
      <w:r>
        <w:rPr>
          <w:rFonts w:hint="cs"/>
          <w:rtl/>
        </w:rPr>
        <w:t xml:space="preserve"> </w:t>
      </w:r>
      <w:r w:rsidRPr="00A544A4">
        <w:rPr>
          <w:rFonts w:hint="cs"/>
          <w:rtl/>
        </w:rPr>
        <w:t>تدريب</w:t>
      </w:r>
      <w:r>
        <w:rPr>
          <w:rFonts w:hint="cs"/>
          <w:rtl/>
        </w:rPr>
        <w:t xml:space="preserve"> </w:t>
      </w:r>
      <w:r w:rsidRPr="00A544A4">
        <w:rPr>
          <w:rFonts w:hint="cs"/>
          <w:rtl/>
        </w:rPr>
        <w:t>وتأهيل</w:t>
      </w:r>
      <w:r>
        <w:rPr>
          <w:rFonts w:hint="cs"/>
          <w:rtl/>
        </w:rPr>
        <w:t xml:space="preserve"> </w:t>
      </w:r>
      <w:r w:rsidRPr="00A544A4">
        <w:rPr>
          <w:rFonts w:hint="cs"/>
          <w:rtl/>
        </w:rPr>
        <w:t>ممرضات</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كما</w:t>
      </w:r>
      <w:r>
        <w:rPr>
          <w:rFonts w:hint="cs"/>
          <w:rtl/>
        </w:rPr>
        <w:t xml:space="preserve"> </w:t>
      </w:r>
      <w:r w:rsidRPr="00A544A4">
        <w:rPr>
          <w:rFonts w:hint="cs"/>
          <w:rtl/>
        </w:rPr>
        <w:t>تستخدم</w:t>
      </w:r>
      <w:r>
        <w:rPr>
          <w:rFonts w:hint="cs"/>
          <w:rtl/>
        </w:rPr>
        <w:t xml:space="preserve"> </w:t>
      </w:r>
      <w:r w:rsidRPr="00A544A4">
        <w:rPr>
          <w:rFonts w:hint="cs"/>
          <w:rtl/>
        </w:rPr>
        <w:t>الوسائل</w:t>
      </w:r>
      <w:r>
        <w:rPr>
          <w:rFonts w:hint="cs"/>
          <w:rtl/>
        </w:rPr>
        <w:t xml:space="preserve"> </w:t>
      </w:r>
      <w:r w:rsidRPr="00A544A4">
        <w:rPr>
          <w:rFonts w:hint="cs"/>
          <w:rtl/>
        </w:rPr>
        <w:t>الشيقة</w:t>
      </w:r>
      <w:r>
        <w:rPr>
          <w:rFonts w:hint="cs"/>
          <w:rtl/>
        </w:rPr>
        <w:t xml:space="preserve"> </w:t>
      </w:r>
      <w:r w:rsidRPr="00A544A4">
        <w:rPr>
          <w:rFonts w:hint="cs"/>
          <w:rtl/>
        </w:rPr>
        <w:t>والمختلفة</w:t>
      </w:r>
      <w:r>
        <w:rPr>
          <w:rFonts w:hint="cs"/>
          <w:rtl/>
        </w:rPr>
        <w:t xml:space="preserve"> </w:t>
      </w:r>
      <w:r w:rsidRPr="00A544A4">
        <w:rPr>
          <w:rFonts w:hint="cs"/>
          <w:rtl/>
        </w:rPr>
        <w:t>والمناسبة</w:t>
      </w:r>
      <w:r>
        <w:rPr>
          <w:rFonts w:hint="cs"/>
          <w:rtl/>
        </w:rPr>
        <w:t xml:space="preserve"> </w:t>
      </w:r>
      <w:r w:rsidRPr="00A544A4">
        <w:rPr>
          <w:rFonts w:hint="cs"/>
          <w:rtl/>
        </w:rPr>
        <w:t>لهؤلاء</w:t>
      </w:r>
      <w:r>
        <w:rPr>
          <w:rFonts w:hint="cs"/>
          <w:rtl/>
        </w:rPr>
        <w:t xml:space="preserve"> </w:t>
      </w:r>
      <w:r w:rsidRPr="00A544A4">
        <w:rPr>
          <w:rFonts w:hint="cs"/>
          <w:rtl/>
        </w:rPr>
        <w:t>اليافعين</w:t>
      </w:r>
      <w:r>
        <w:rPr>
          <w:rFonts w:hint="cs"/>
          <w:rtl/>
        </w:rPr>
        <w:t xml:space="preserve"> </w:t>
      </w:r>
      <w:r w:rsidRPr="00A544A4">
        <w:rPr>
          <w:rFonts w:hint="cs"/>
          <w:rtl/>
        </w:rPr>
        <w:t>لتمرير</w:t>
      </w:r>
      <w:r>
        <w:rPr>
          <w:rFonts w:hint="cs"/>
          <w:rtl/>
        </w:rPr>
        <w:t xml:space="preserve"> </w:t>
      </w:r>
      <w:r w:rsidRPr="00A544A4">
        <w:rPr>
          <w:rFonts w:hint="cs"/>
          <w:rtl/>
        </w:rPr>
        <w:t>النصائح</w:t>
      </w:r>
      <w:r>
        <w:rPr>
          <w:rFonts w:hint="cs"/>
          <w:rtl/>
        </w:rPr>
        <w:t xml:space="preserve"> </w:t>
      </w:r>
      <w:r w:rsidRPr="00A544A4">
        <w:rPr>
          <w:rFonts w:hint="cs"/>
          <w:rtl/>
        </w:rPr>
        <w:t>والارشادات</w:t>
      </w:r>
      <w:r>
        <w:rPr>
          <w:rFonts w:hint="cs"/>
          <w:rtl/>
        </w:rPr>
        <w:t xml:space="preserve"> </w:t>
      </w:r>
      <w:r w:rsidRPr="00A544A4">
        <w:rPr>
          <w:rFonts w:hint="cs"/>
          <w:rtl/>
        </w:rPr>
        <w:t>لتعينهم</w:t>
      </w:r>
      <w:r>
        <w:rPr>
          <w:rFonts w:hint="cs"/>
          <w:rtl/>
        </w:rPr>
        <w:t xml:space="preserve"> </w:t>
      </w:r>
      <w:r w:rsidRPr="00A544A4">
        <w:rPr>
          <w:rFonts w:hint="cs"/>
          <w:rtl/>
        </w:rPr>
        <w:t>في</w:t>
      </w:r>
      <w:r>
        <w:rPr>
          <w:rFonts w:hint="cs"/>
          <w:rtl/>
        </w:rPr>
        <w:t xml:space="preserve"> </w:t>
      </w:r>
      <w:r w:rsidRPr="00A544A4">
        <w:rPr>
          <w:rFonts w:hint="cs"/>
          <w:rtl/>
        </w:rPr>
        <w:t>عيش</w:t>
      </w:r>
      <w:r>
        <w:rPr>
          <w:rFonts w:hint="cs"/>
          <w:rtl/>
        </w:rPr>
        <w:t xml:space="preserve"> </w:t>
      </w:r>
      <w:r w:rsidRPr="00A544A4">
        <w:rPr>
          <w:rFonts w:hint="cs"/>
          <w:rtl/>
        </w:rPr>
        <w:t>هذه</w:t>
      </w:r>
      <w:r>
        <w:rPr>
          <w:rFonts w:hint="cs"/>
          <w:rtl/>
        </w:rPr>
        <w:t xml:space="preserve"> </w:t>
      </w:r>
      <w:r w:rsidRPr="00A544A4">
        <w:rPr>
          <w:rFonts w:hint="cs"/>
          <w:rtl/>
        </w:rPr>
        <w:t>المرحلة</w:t>
      </w:r>
      <w:r>
        <w:rPr>
          <w:rFonts w:hint="cs"/>
          <w:rtl/>
        </w:rPr>
        <w:t xml:space="preserve"> </w:t>
      </w:r>
      <w:r w:rsidRPr="00A544A4">
        <w:rPr>
          <w:rFonts w:hint="cs"/>
          <w:rtl/>
        </w:rPr>
        <w:t>بعيدا</w:t>
      </w:r>
      <w:r>
        <w:rPr>
          <w:rFonts w:hint="cs"/>
          <w:rtl/>
        </w:rPr>
        <w:t xml:space="preserve"> </w:t>
      </w:r>
      <w:r w:rsidRPr="00A544A4">
        <w:rPr>
          <w:rFonts w:hint="cs"/>
          <w:rtl/>
        </w:rPr>
        <w:t>عن</w:t>
      </w:r>
      <w:r>
        <w:rPr>
          <w:rFonts w:hint="cs"/>
          <w:rtl/>
        </w:rPr>
        <w:t xml:space="preserve"> </w:t>
      </w:r>
      <w:r w:rsidRPr="00A544A4">
        <w:rPr>
          <w:rFonts w:hint="cs"/>
          <w:rtl/>
        </w:rPr>
        <w:t>المخاطر</w:t>
      </w:r>
      <w:r>
        <w:rPr>
          <w:rFonts w:hint="cs"/>
          <w:rtl/>
        </w:rPr>
        <w:t xml:space="preserve"> </w:t>
      </w:r>
      <w:r w:rsidRPr="00A544A4">
        <w:rPr>
          <w:rFonts w:hint="cs"/>
          <w:rtl/>
        </w:rPr>
        <w:t>والمنزلقات.</w:t>
      </w:r>
      <w:r>
        <w:rPr>
          <w:rFonts w:hint="cs"/>
          <w:rtl/>
        </w:rPr>
        <w:t xml:space="preserve"> </w:t>
      </w:r>
      <w:r w:rsidRPr="00A544A4">
        <w:rPr>
          <w:rFonts w:hint="cs"/>
          <w:rtl/>
        </w:rPr>
        <w:t>وقد</w:t>
      </w:r>
      <w:r>
        <w:rPr>
          <w:rFonts w:hint="cs"/>
          <w:rtl/>
        </w:rPr>
        <w:t xml:space="preserve"> </w:t>
      </w:r>
      <w:r w:rsidRPr="00A544A4">
        <w:rPr>
          <w:rFonts w:hint="cs"/>
          <w:rtl/>
        </w:rPr>
        <w:t>تم</w:t>
      </w:r>
      <w:r>
        <w:rPr>
          <w:rFonts w:hint="cs"/>
          <w:rtl/>
        </w:rPr>
        <w:t xml:space="preserve"> </w:t>
      </w:r>
      <w:r w:rsidRPr="00A544A4">
        <w:rPr>
          <w:rFonts w:hint="cs"/>
          <w:rtl/>
        </w:rPr>
        <w:t>تغطية</w:t>
      </w:r>
      <w:r>
        <w:rPr>
          <w:rFonts w:hint="cs"/>
          <w:rtl/>
        </w:rPr>
        <w:t xml:space="preserve"> </w:t>
      </w:r>
      <w:r w:rsidRPr="00A544A4">
        <w:rPr>
          <w:rFonts w:hint="cs"/>
          <w:rtl/>
        </w:rPr>
        <w:t>75</w:t>
      </w:r>
      <w:r>
        <w:rPr>
          <w:rFonts w:ascii="Traditional Arabic" w:hAnsi="Traditional Arabic"/>
          <w:rtl/>
        </w:rPr>
        <w:t>٪</w:t>
      </w:r>
      <w:r>
        <w:rPr>
          <w:rFonts w:hint="cs"/>
          <w:rtl/>
        </w:rPr>
        <w:t xml:space="preserve"> </w:t>
      </w:r>
      <w:r w:rsidRPr="00A544A4">
        <w:rPr>
          <w:rFonts w:hint="cs"/>
          <w:rtl/>
        </w:rPr>
        <w:t>من</w:t>
      </w:r>
      <w:r>
        <w:rPr>
          <w:rFonts w:hint="cs"/>
          <w:rtl/>
        </w:rPr>
        <w:t xml:space="preserve"> </w:t>
      </w:r>
      <w:r w:rsidRPr="00A544A4">
        <w:rPr>
          <w:rFonts w:hint="cs"/>
          <w:rtl/>
        </w:rPr>
        <w:t>المدارس</w:t>
      </w:r>
      <w:r>
        <w:rPr>
          <w:rFonts w:hint="cs"/>
          <w:rtl/>
        </w:rPr>
        <w:t xml:space="preserve"> </w:t>
      </w:r>
      <w:r w:rsidRPr="00A544A4">
        <w:rPr>
          <w:rFonts w:hint="cs"/>
          <w:rtl/>
        </w:rPr>
        <w:t>المستهدفة</w:t>
      </w:r>
      <w:r>
        <w:rPr>
          <w:rFonts w:hint="cs"/>
          <w:rtl/>
        </w:rPr>
        <w:t xml:space="preserve"> </w:t>
      </w:r>
      <w:r w:rsidRPr="00A544A4">
        <w:rPr>
          <w:rFonts w:hint="cs"/>
          <w:rtl/>
        </w:rPr>
        <w:t>لعام</w:t>
      </w:r>
      <w:r>
        <w:rPr>
          <w:rFonts w:hint="cs"/>
          <w:rtl/>
        </w:rPr>
        <w:t xml:space="preserve"> </w:t>
      </w:r>
      <w:r w:rsidRPr="00A544A4">
        <w:rPr>
          <w:rFonts w:hint="cs"/>
          <w:rtl/>
        </w:rPr>
        <w:t>2015-2016،</w:t>
      </w:r>
      <w:r>
        <w:rPr>
          <w:rFonts w:hint="cs"/>
          <w:rtl/>
        </w:rPr>
        <w:t xml:space="preserve"> </w:t>
      </w:r>
      <w:r w:rsidRPr="00A544A4">
        <w:rPr>
          <w:rFonts w:hint="cs"/>
          <w:rtl/>
        </w:rPr>
        <w:t>والعمل</w:t>
      </w:r>
      <w:r>
        <w:rPr>
          <w:rFonts w:hint="cs"/>
          <w:rtl/>
        </w:rPr>
        <w:t xml:space="preserve"> </w:t>
      </w:r>
      <w:r w:rsidRPr="00A544A4">
        <w:rPr>
          <w:rFonts w:hint="cs"/>
          <w:rtl/>
        </w:rPr>
        <w:t>جاري</w:t>
      </w:r>
      <w:r>
        <w:rPr>
          <w:rFonts w:hint="cs"/>
          <w:rtl/>
        </w:rPr>
        <w:t xml:space="preserve"> </w:t>
      </w:r>
      <w:r w:rsidRPr="00A544A4">
        <w:rPr>
          <w:rFonts w:hint="cs"/>
          <w:rtl/>
        </w:rPr>
        <w:t>حالياً</w:t>
      </w:r>
      <w:r>
        <w:rPr>
          <w:rFonts w:hint="cs"/>
          <w:rtl/>
        </w:rPr>
        <w:t xml:space="preserve"> </w:t>
      </w:r>
      <w:r w:rsidRPr="00A544A4">
        <w:rPr>
          <w:rFonts w:hint="cs"/>
          <w:rtl/>
        </w:rPr>
        <w:t>على</w:t>
      </w:r>
      <w:r>
        <w:rPr>
          <w:rFonts w:hint="cs"/>
          <w:rtl/>
        </w:rPr>
        <w:t xml:space="preserve"> </w:t>
      </w:r>
      <w:r w:rsidRPr="00A544A4">
        <w:rPr>
          <w:rFonts w:hint="cs"/>
          <w:rtl/>
        </w:rPr>
        <w:t>تطوير</w:t>
      </w:r>
      <w:r>
        <w:rPr>
          <w:rFonts w:hint="cs"/>
          <w:rtl/>
        </w:rPr>
        <w:t xml:space="preserve"> </w:t>
      </w:r>
      <w:r w:rsidRPr="00A544A4">
        <w:rPr>
          <w:rFonts w:hint="cs"/>
          <w:rtl/>
        </w:rPr>
        <w:t>البرنامج</w:t>
      </w:r>
      <w:r>
        <w:rPr>
          <w:rFonts w:hint="cs"/>
          <w:rtl/>
        </w:rPr>
        <w:t xml:space="preserve"> </w:t>
      </w:r>
      <w:r w:rsidRPr="00A544A4">
        <w:rPr>
          <w:rFonts w:hint="cs"/>
          <w:rtl/>
        </w:rPr>
        <w:t>واستكماله</w:t>
      </w:r>
      <w:r>
        <w:rPr>
          <w:rFonts w:hint="cs"/>
          <w:rtl/>
        </w:rPr>
        <w:t xml:space="preserve"> </w:t>
      </w:r>
      <w:r w:rsidRPr="00A544A4">
        <w:rPr>
          <w:rFonts w:hint="cs"/>
          <w:rtl/>
        </w:rPr>
        <w:t>ليصل</w:t>
      </w:r>
      <w:r>
        <w:rPr>
          <w:rFonts w:hint="cs"/>
          <w:rtl/>
        </w:rPr>
        <w:t xml:space="preserve"> </w:t>
      </w:r>
      <w:r w:rsidRPr="00A544A4">
        <w:rPr>
          <w:rFonts w:hint="cs"/>
          <w:rtl/>
        </w:rPr>
        <w:t>إلى</w:t>
      </w:r>
      <w:r>
        <w:rPr>
          <w:rFonts w:hint="cs"/>
          <w:rtl/>
        </w:rPr>
        <w:t xml:space="preserve"> </w:t>
      </w:r>
      <w:r w:rsidRPr="00A544A4">
        <w:rPr>
          <w:rFonts w:hint="cs"/>
          <w:rtl/>
        </w:rPr>
        <w:t>جميع</w:t>
      </w:r>
      <w:r>
        <w:rPr>
          <w:rFonts w:hint="cs"/>
          <w:rtl/>
        </w:rPr>
        <w:t xml:space="preserve"> </w:t>
      </w:r>
      <w:r w:rsidRPr="00A544A4">
        <w:rPr>
          <w:rFonts w:hint="cs"/>
          <w:rtl/>
        </w:rPr>
        <w:t>الطلبة</w:t>
      </w:r>
      <w:r>
        <w:rPr>
          <w:rFonts w:hint="cs"/>
          <w:rtl/>
        </w:rPr>
        <w:t xml:space="preserve"> </w:t>
      </w:r>
      <w:r w:rsidRPr="00A544A4">
        <w:rPr>
          <w:rFonts w:hint="cs"/>
          <w:rtl/>
        </w:rPr>
        <w:t>في</w:t>
      </w:r>
      <w:r>
        <w:rPr>
          <w:rFonts w:hint="cs"/>
          <w:rtl/>
        </w:rPr>
        <w:t xml:space="preserve"> </w:t>
      </w:r>
      <w:r w:rsidRPr="00A544A4">
        <w:rPr>
          <w:rFonts w:hint="cs"/>
          <w:rtl/>
        </w:rPr>
        <w:t>المرحلة</w:t>
      </w:r>
      <w:r>
        <w:rPr>
          <w:rFonts w:hint="cs"/>
          <w:rtl/>
        </w:rPr>
        <w:t xml:space="preserve"> </w:t>
      </w:r>
      <w:r w:rsidRPr="00A544A4">
        <w:rPr>
          <w:rFonts w:hint="cs"/>
          <w:rtl/>
        </w:rPr>
        <w:t>الثانوية</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مناطق</w:t>
      </w:r>
      <w:r>
        <w:rPr>
          <w:rFonts w:hint="cs"/>
          <w:rtl/>
        </w:rPr>
        <w:t xml:space="preserve"> </w:t>
      </w:r>
      <w:r w:rsidRPr="00A544A4">
        <w:rPr>
          <w:rFonts w:hint="cs"/>
          <w:rtl/>
        </w:rPr>
        <w:t>البحرين</w:t>
      </w:r>
      <w:r>
        <w:rPr>
          <w:rFonts w:hint="cs"/>
          <w:rtl/>
        </w:rPr>
        <w:t xml:space="preserve"> </w:t>
      </w:r>
      <w:r w:rsidRPr="00A544A4">
        <w:rPr>
          <w:rFonts w:hint="cs"/>
          <w:rtl/>
        </w:rPr>
        <w:t>وبصورة</w:t>
      </w:r>
      <w:r>
        <w:rPr>
          <w:rFonts w:hint="cs"/>
          <w:rtl/>
        </w:rPr>
        <w:t xml:space="preserve"> </w:t>
      </w:r>
      <w:r w:rsidRPr="00A544A4">
        <w:rPr>
          <w:rFonts w:hint="cs"/>
          <w:rtl/>
        </w:rPr>
        <w:t>تضمن</w:t>
      </w:r>
      <w:r>
        <w:rPr>
          <w:rFonts w:hint="cs"/>
          <w:rtl/>
        </w:rPr>
        <w:t xml:space="preserve"> </w:t>
      </w:r>
      <w:r w:rsidRPr="00A544A4">
        <w:rPr>
          <w:rFonts w:hint="cs"/>
          <w:rtl/>
        </w:rPr>
        <w:t>استدامته.</w:t>
      </w:r>
      <w:r>
        <w:rPr>
          <w:rFonts w:hint="cs"/>
          <w:rtl/>
        </w:rPr>
        <w:t xml:space="preserve"> </w:t>
      </w:r>
      <w:r w:rsidRPr="00A544A4">
        <w:rPr>
          <w:rFonts w:hint="cs"/>
          <w:rtl/>
        </w:rPr>
        <w:t>ولتحقيق</w:t>
      </w:r>
      <w:r>
        <w:rPr>
          <w:rFonts w:hint="cs"/>
          <w:rtl/>
        </w:rPr>
        <w:t xml:space="preserve"> </w:t>
      </w:r>
      <w:r w:rsidRPr="00A544A4">
        <w:rPr>
          <w:rFonts w:hint="cs"/>
          <w:rtl/>
        </w:rPr>
        <w:t>ذلك</w:t>
      </w:r>
      <w:r>
        <w:rPr>
          <w:rFonts w:hint="cs"/>
          <w:rtl/>
        </w:rPr>
        <w:t xml:space="preserve"> </w:t>
      </w:r>
      <w:r w:rsidRPr="00A544A4">
        <w:rPr>
          <w:rFonts w:hint="cs"/>
          <w:rtl/>
        </w:rPr>
        <w:t>يعمل</w:t>
      </w:r>
      <w:r>
        <w:rPr>
          <w:rFonts w:hint="cs"/>
          <w:rtl/>
        </w:rPr>
        <w:t xml:space="preserve"> </w:t>
      </w:r>
      <w:r w:rsidRPr="00A544A4">
        <w:rPr>
          <w:rFonts w:hint="cs"/>
          <w:rtl/>
        </w:rPr>
        <w:t>البرنامج</w:t>
      </w:r>
      <w:r>
        <w:rPr>
          <w:rFonts w:hint="cs"/>
          <w:rtl/>
        </w:rPr>
        <w:t xml:space="preserve"> </w:t>
      </w:r>
      <w:r w:rsidRPr="00A544A4">
        <w:rPr>
          <w:rFonts w:hint="cs"/>
          <w:rtl/>
        </w:rPr>
        <w:t>على</w:t>
      </w:r>
      <w:r>
        <w:rPr>
          <w:rFonts w:hint="cs"/>
          <w:rtl/>
        </w:rPr>
        <w:t xml:space="preserve"> </w:t>
      </w:r>
      <w:r w:rsidRPr="00A544A4">
        <w:rPr>
          <w:rFonts w:hint="cs"/>
          <w:rtl/>
        </w:rPr>
        <w:t>تدريب</w:t>
      </w:r>
      <w:r>
        <w:rPr>
          <w:rFonts w:hint="cs"/>
          <w:rtl/>
        </w:rPr>
        <w:t xml:space="preserve"> </w:t>
      </w:r>
      <w:r w:rsidRPr="00A544A4">
        <w:rPr>
          <w:rFonts w:hint="cs"/>
          <w:rtl/>
        </w:rPr>
        <w:t>عدد</w:t>
      </w:r>
      <w:r>
        <w:rPr>
          <w:rFonts w:hint="cs"/>
          <w:rtl/>
        </w:rPr>
        <w:t xml:space="preserve"> </w:t>
      </w:r>
      <w:r w:rsidRPr="00A544A4">
        <w:rPr>
          <w:rFonts w:hint="cs"/>
          <w:rtl/>
        </w:rPr>
        <w:t>أكبر</w:t>
      </w:r>
      <w:r>
        <w:rPr>
          <w:rFonts w:hint="cs"/>
          <w:rtl/>
        </w:rPr>
        <w:t xml:space="preserve"> </w:t>
      </w:r>
      <w:r w:rsidRPr="00A544A4">
        <w:rPr>
          <w:rFonts w:hint="cs"/>
          <w:rtl/>
        </w:rPr>
        <w:t>من</w:t>
      </w:r>
      <w:r>
        <w:rPr>
          <w:rFonts w:hint="cs"/>
          <w:rtl/>
        </w:rPr>
        <w:t xml:space="preserve"> </w:t>
      </w:r>
      <w:r w:rsidRPr="00A544A4">
        <w:rPr>
          <w:rFonts w:hint="cs"/>
          <w:rtl/>
        </w:rPr>
        <w:t>المختصين</w:t>
      </w:r>
      <w:r>
        <w:rPr>
          <w:rFonts w:hint="cs"/>
          <w:rtl/>
        </w:rPr>
        <w:t xml:space="preserve"> </w:t>
      </w:r>
      <w:r w:rsidRPr="00A544A4">
        <w:rPr>
          <w:rFonts w:hint="cs"/>
          <w:rtl/>
        </w:rPr>
        <w:t>لزيادة</w:t>
      </w:r>
      <w:r>
        <w:rPr>
          <w:rFonts w:hint="cs"/>
          <w:rtl/>
        </w:rPr>
        <w:t xml:space="preserve"> </w:t>
      </w:r>
      <w:r w:rsidRPr="00A544A4">
        <w:rPr>
          <w:rFonts w:hint="cs"/>
          <w:rtl/>
        </w:rPr>
        <w:t>الكوادر</w:t>
      </w:r>
      <w:r>
        <w:rPr>
          <w:rFonts w:hint="cs"/>
          <w:rtl/>
        </w:rPr>
        <w:t xml:space="preserve"> </w:t>
      </w:r>
      <w:r w:rsidRPr="00A544A4">
        <w:rPr>
          <w:rFonts w:hint="cs"/>
          <w:rtl/>
        </w:rPr>
        <w:t>المؤهلة</w:t>
      </w:r>
      <w:r>
        <w:rPr>
          <w:rFonts w:hint="cs"/>
          <w:rtl/>
        </w:rPr>
        <w:t xml:space="preserve"> </w:t>
      </w:r>
      <w:r w:rsidRPr="00A544A4">
        <w:rPr>
          <w:rFonts w:hint="cs"/>
          <w:rtl/>
        </w:rPr>
        <w:t>ورفع</w:t>
      </w:r>
      <w:r>
        <w:rPr>
          <w:rFonts w:hint="cs"/>
          <w:rtl/>
        </w:rPr>
        <w:t xml:space="preserve"> </w:t>
      </w:r>
      <w:r w:rsidRPr="00A544A4">
        <w:rPr>
          <w:rFonts w:hint="cs"/>
          <w:rtl/>
        </w:rPr>
        <w:t>مستوى</w:t>
      </w:r>
      <w:r>
        <w:rPr>
          <w:rFonts w:hint="cs"/>
          <w:rtl/>
        </w:rPr>
        <w:t xml:space="preserve"> </w:t>
      </w:r>
      <w:r w:rsidRPr="00A544A4">
        <w:rPr>
          <w:rFonts w:hint="cs"/>
          <w:rtl/>
        </w:rPr>
        <w:t>التأهيل</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صحة</w:t>
      </w:r>
      <w:r>
        <w:rPr>
          <w:rFonts w:hint="cs"/>
          <w:rtl/>
        </w:rPr>
        <w:t xml:space="preserve"> </w:t>
      </w:r>
      <w:r w:rsidRPr="00A544A4">
        <w:rPr>
          <w:rFonts w:hint="cs"/>
          <w:rtl/>
        </w:rPr>
        <w:t>اليافعين.</w:t>
      </w:r>
      <w:r>
        <w:rPr>
          <w:rFonts w:hint="cs"/>
          <w:rtl/>
        </w:rPr>
        <w:t xml:space="preserve"> </w:t>
      </w:r>
      <w:r w:rsidRPr="00A544A4">
        <w:rPr>
          <w:rFonts w:hint="cs"/>
          <w:rtl/>
        </w:rPr>
        <w:t>من</w:t>
      </w:r>
      <w:r>
        <w:rPr>
          <w:rFonts w:hint="cs"/>
          <w:rtl/>
        </w:rPr>
        <w:t xml:space="preserve"> </w:t>
      </w:r>
      <w:r w:rsidRPr="00A544A4">
        <w:rPr>
          <w:rFonts w:hint="cs"/>
          <w:rtl/>
        </w:rPr>
        <w:t>أهم</w:t>
      </w:r>
      <w:r>
        <w:rPr>
          <w:rFonts w:hint="cs"/>
          <w:rtl/>
        </w:rPr>
        <w:t xml:space="preserve"> </w:t>
      </w:r>
      <w:r w:rsidRPr="00A544A4">
        <w:rPr>
          <w:rFonts w:hint="cs"/>
          <w:rtl/>
        </w:rPr>
        <w:t>المحاور</w:t>
      </w:r>
      <w:r>
        <w:rPr>
          <w:rFonts w:hint="cs"/>
          <w:rtl/>
        </w:rPr>
        <w:t xml:space="preserve"> </w:t>
      </w:r>
      <w:r w:rsidRPr="00A544A4">
        <w:rPr>
          <w:rFonts w:hint="cs"/>
          <w:rtl/>
        </w:rPr>
        <w:t>التي</w:t>
      </w:r>
      <w:r>
        <w:rPr>
          <w:rFonts w:hint="cs"/>
          <w:rtl/>
        </w:rPr>
        <w:t xml:space="preserve"> </w:t>
      </w:r>
      <w:r w:rsidRPr="00A544A4">
        <w:rPr>
          <w:rFonts w:hint="cs"/>
          <w:rtl/>
        </w:rPr>
        <w:t>يشتمل</w:t>
      </w:r>
      <w:r>
        <w:rPr>
          <w:rFonts w:hint="cs"/>
          <w:rtl/>
        </w:rPr>
        <w:t xml:space="preserve"> </w:t>
      </w:r>
      <w:r w:rsidRPr="00A544A4">
        <w:rPr>
          <w:rFonts w:hint="cs"/>
          <w:rtl/>
        </w:rPr>
        <w:t>عليها</w:t>
      </w:r>
      <w:r>
        <w:rPr>
          <w:rFonts w:hint="cs"/>
          <w:rtl/>
        </w:rPr>
        <w:t xml:space="preserve"> </w:t>
      </w:r>
      <w:r w:rsidRPr="00A544A4">
        <w:rPr>
          <w:rFonts w:hint="cs"/>
          <w:rtl/>
        </w:rPr>
        <w:t>البرنامج:</w:t>
      </w:r>
    </w:p>
    <w:p w:rsidR="00632DB7" w:rsidRPr="00A544A4" w:rsidRDefault="00632DB7" w:rsidP="00632DB7">
      <w:pPr>
        <w:pStyle w:val="Bullet1GA"/>
        <w:numPr>
          <w:ilvl w:val="0"/>
          <w:numId w:val="3"/>
        </w:numPr>
        <w:bidi/>
        <w:rPr>
          <w:rtl/>
        </w:rPr>
      </w:pPr>
      <w:r w:rsidRPr="00A544A4">
        <w:rPr>
          <w:rFonts w:hint="cs"/>
          <w:rtl/>
        </w:rPr>
        <w:t>التغييرات</w:t>
      </w:r>
      <w:r>
        <w:rPr>
          <w:rFonts w:hint="cs"/>
          <w:rtl/>
        </w:rPr>
        <w:t xml:space="preserve"> </w:t>
      </w:r>
      <w:r w:rsidRPr="00A544A4">
        <w:rPr>
          <w:rFonts w:hint="cs"/>
          <w:rtl/>
        </w:rPr>
        <w:t>الجسمية</w:t>
      </w:r>
      <w:r>
        <w:rPr>
          <w:rFonts w:hint="cs"/>
          <w:rtl/>
        </w:rPr>
        <w:t xml:space="preserve"> </w:t>
      </w:r>
      <w:r w:rsidRPr="00A544A4">
        <w:rPr>
          <w:rFonts w:hint="cs"/>
          <w:rtl/>
        </w:rPr>
        <w:t>واسبابها</w:t>
      </w:r>
      <w:r>
        <w:rPr>
          <w:rFonts w:hint="cs"/>
          <w:rtl/>
        </w:rPr>
        <w:t>؛</w:t>
      </w:r>
    </w:p>
    <w:p w:rsidR="00632DB7" w:rsidRPr="00A544A4" w:rsidRDefault="00632DB7" w:rsidP="00632DB7">
      <w:pPr>
        <w:pStyle w:val="Bullet1GA"/>
        <w:numPr>
          <w:ilvl w:val="0"/>
          <w:numId w:val="3"/>
        </w:numPr>
        <w:bidi/>
        <w:rPr>
          <w:rtl/>
        </w:rPr>
      </w:pPr>
      <w:r w:rsidRPr="00A544A4">
        <w:rPr>
          <w:rFonts w:hint="cs"/>
          <w:rtl/>
        </w:rPr>
        <w:t>التغييرات</w:t>
      </w:r>
      <w:r>
        <w:rPr>
          <w:rFonts w:hint="cs"/>
          <w:rtl/>
        </w:rPr>
        <w:t xml:space="preserve"> </w:t>
      </w:r>
      <w:r w:rsidRPr="00A544A4">
        <w:rPr>
          <w:rFonts w:hint="cs"/>
          <w:rtl/>
        </w:rPr>
        <w:t>النفسية</w:t>
      </w:r>
      <w:r>
        <w:rPr>
          <w:rFonts w:hint="cs"/>
          <w:rtl/>
        </w:rPr>
        <w:t xml:space="preserve"> </w:t>
      </w:r>
      <w:r w:rsidRPr="00A544A4">
        <w:rPr>
          <w:rFonts w:hint="cs"/>
          <w:rtl/>
        </w:rPr>
        <w:t>وكيفية</w:t>
      </w:r>
      <w:r>
        <w:rPr>
          <w:rFonts w:hint="cs"/>
          <w:rtl/>
        </w:rPr>
        <w:t xml:space="preserve"> </w:t>
      </w:r>
      <w:r w:rsidRPr="00A544A4">
        <w:rPr>
          <w:rFonts w:hint="cs"/>
          <w:rtl/>
        </w:rPr>
        <w:t>التعامل</w:t>
      </w:r>
      <w:r>
        <w:rPr>
          <w:rFonts w:hint="cs"/>
          <w:rtl/>
        </w:rPr>
        <w:t xml:space="preserve"> </w:t>
      </w:r>
      <w:r w:rsidRPr="00A544A4">
        <w:rPr>
          <w:rFonts w:hint="cs"/>
          <w:rtl/>
        </w:rPr>
        <w:t>معها</w:t>
      </w:r>
      <w:r>
        <w:rPr>
          <w:rFonts w:hint="cs"/>
          <w:rtl/>
        </w:rPr>
        <w:t xml:space="preserve">؛ </w:t>
      </w:r>
    </w:p>
    <w:p w:rsidR="00632DB7" w:rsidRPr="00A544A4" w:rsidRDefault="00632DB7" w:rsidP="00632DB7">
      <w:pPr>
        <w:pStyle w:val="Bullet1GA"/>
        <w:numPr>
          <w:ilvl w:val="0"/>
          <w:numId w:val="3"/>
        </w:numPr>
        <w:bidi/>
        <w:rPr>
          <w:rtl/>
        </w:rPr>
      </w:pPr>
      <w:r w:rsidRPr="00A544A4">
        <w:rPr>
          <w:rFonts w:hint="cs"/>
          <w:rtl/>
        </w:rPr>
        <w:t>الاحتياجات</w:t>
      </w:r>
      <w:r>
        <w:rPr>
          <w:rFonts w:hint="cs"/>
          <w:rtl/>
        </w:rPr>
        <w:t xml:space="preserve"> </w:t>
      </w:r>
      <w:r w:rsidRPr="00A544A4">
        <w:rPr>
          <w:rFonts w:hint="cs"/>
          <w:rtl/>
        </w:rPr>
        <w:t>الغذائية</w:t>
      </w:r>
      <w:r>
        <w:rPr>
          <w:rFonts w:hint="cs"/>
          <w:rtl/>
        </w:rPr>
        <w:t xml:space="preserve"> </w:t>
      </w:r>
      <w:r w:rsidRPr="00A544A4">
        <w:rPr>
          <w:rFonts w:hint="cs"/>
          <w:rtl/>
        </w:rPr>
        <w:t>والنشاط</w:t>
      </w:r>
      <w:r>
        <w:rPr>
          <w:rFonts w:hint="cs"/>
          <w:rtl/>
        </w:rPr>
        <w:t xml:space="preserve"> </w:t>
      </w:r>
      <w:r w:rsidRPr="00A544A4">
        <w:rPr>
          <w:rFonts w:hint="cs"/>
          <w:rtl/>
        </w:rPr>
        <w:t>البدني</w:t>
      </w:r>
      <w:r>
        <w:rPr>
          <w:rFonts w:hint="cs"/>
          <w:rtl/>
        </w:rPr>
        <w:t xml:space="preserve">؛ </w:t>
      </w:r>
    </w:p>
    <w:p w:rsidR="00632DB7" w:rsidRPr="00A544A4" w:rsidRDefault="00632DB7" w:rsidP="00632DB7">
      <w:pPr>
        <w:pStyle w:val="Bullet1GA"/>
        <w:numPr>
          <w:ilvl w:val="0"/>
          <w:numId w:val="3"/>
        </w:numPr>
        <w:bidi/>
        <w:rPr>
          <w:rtl/>
        </w:rPr>
      </w:pPr>
      <w:r w:rsidRPr="00A544A4">
        <w:rPr>
          <w:rFonts w:hint="cs"/>
          <w:rtl/>
        </w:rPr>
        <w:t>النظافة</w:t>
      </w:r>
      <w:r>
        <w:rPr>
          <w:rFonts w:hint="cs"/>
          <w:rtl/>
        </w:rPr>
        <w:t xml:space="preserve"> </w:t>
      </w:r>
      <w:r w:rsidRPr="00A544A4">
        <w:rPr>
          <w:rFonts w:hint="cs"/>
          <w:rtl/>
        </w:rPr>
        <w:t>الشخصية</w:t>
      </w:r>
      <w:r>
        <w:rPr>
          <w:rFonts w:hint="cs"/>
          <w:rtl/>
        </w:rPr>
        <w:t>/</w:t>
      </w:r>
      <w:r w:rsidRPr="00A544A4">
        <w:rPr>
          <w:rFonts w:hint="cs"/>
          <w:rtl/>
        </w:rPr>
        <w:t>نظافة</w:t>
      </w:r>
      <w:r>
        <w:rPr>
          <w:rFonts w:hint="cs"/>
          <w:rtl/>
        </w:rPr>
        <w:t xml:space="preserve"> </w:t>
      </w:r>
      <w:r w:rsidRPr="00A544A4">
        <w:rPr>
          <w:rFonts w:hint="cs"/>
          <w:rtl/>
        </w:rPr>
        <w:t>الشعر</w:t>
      </w:r>
      <w:r>
        <w:rPr>
          <w:rFonts w:hint="cs"/>
          <w:rtl/>
        </w:rPr>
        <w:t xml:space="preserve"> </w:t>
      </w:r>
      <w:r w:rsidRPr="00A544A4">
        <w:rPr>
          <w:rFonts w:hint="cs"/>
          <w:rtl/>
        </w:rPr>
        <w:t>والاسنان</w:t>
      </w:r>
      <w:r>
        <w:rPr>
          <w:rFonts w:hint="cs"/>
          <w:rtl/>
        </w:rPr>
        <w:t>/</w:t>
      </w:r>
      <w:r w:rsidRPr="00A544A4">
        <w:rPr>
          <w:rFonts w:hint="cs"/>
          <w:rtl/>
        </w:rPr>
        <w:t>حب</w:t>
      </w:r>
      <w:r>
        <w:rPr>
          <w:rFonts w:hint="cs"/>
          <w:rtl/>
        </w:rPr>
        <w:t xml:space="preserve"> </w:t>
      </w:r>
      <w:r w:rsidRPr="00A544A4">
        <w:rPr>
          <w:rFonts w:hint="cs"/>
          <w:rtl/>
        </w:rPr>
        <w:t>الشباب</w:t>
      </w:r>
      <w:r>
        <w:rPr>
          <w:rFonts w:hint="cs"/>
          <w:rtl/>
        </w:rPr>
        <w:t>؛</w:t>
      </w:r>
    </w:p>
    <w:p w:rsidR="00632DB7" w:rsidRPr="00A544A4" w:rsidRDefault="00632DB7" w:rsidP="00632DB7">
      <w:pPr>
        <w:pStyle w:val="Bullet1GA"/>
        <w:numPr>
          <w:ilvl w:val="0"/>
          <w:numId w:val="3"/>
        </w:numPr>
        <w:bidi/>
        <w:rPr>
          <w:rtl/>
        </w:rPr>
      </w:pPr>
      <w:r w:rsidRPr="00A544A4">
        <w:rPr>
          <w:rFonts w:hint="cs"/>
          <w:rtl/>
        </w:rPr>
        <w:t>مهارات</w:t>
      </w:r>
      <w:r>
        <w:rPr>
          <w:rFonts w:hint="cs"/>
          <w:rtl/>
        </w:rPr>
        <w:t xml:space="preserve"> </w:t>
      </w:r>
      <w:r w:rsidRPr="00A544A4">
        <w:rPr>
          <w:rFonts w:hint="cs"/>
          <w:rtl/>
        </w:rPr>
        <w:t>حياتية</w:t>
      </w:r>
      <w:r>
        <w:rPr>
          <w:rFonts w:hint="cs"/>
          <w:rtl/>
        </w:rPr>
        <w:t xml:space="preserve"> </w:t>
      </w:r>
      <w:r w:rsidRPr="00A544A4">
        <w:rPr>
          <w:rFonts w:hint="cs"/>
          <w:rtl/>
        </w:rPr>
        <w:t>(تقبل</w:t>
      </w:r>
      <w:r>
        <w:rPr>
          <w:rFonts w:hint="cs"/>
          <w:rtl/>
        </w:rPr>
        <w:t xml:space="preserve"> </w:t>
      </w:r>
      <w:r w:rsidRPr="00A544A4">
        <w:rPr>
          <w:rFonts w:hint="cs"/>
          <w:rtl/>
        </w:rPr>
        <w:t>الشكل</w:t>
      </w:r>
      <w:r>
        <w:rPr>
          <w:rFonts w:hint="cs"/>
          <w:rtl/>
        </w:rPr>
        <w:t>/</w:t>
      </w:r>
      <w:r w:rsidRPr="00A544A4">
        <w:rPr>
          <w:rFonts w:hint="cs"/>
          <w:rtl/>
        </w:rPr>
        <w:t>كيف</w:t>
      </w:r>
      <w:r>
        <w:rPr>
          <w:rFonts w:hint="cs"/>
          <w:rtl/>
        </w:rPr>
        <w:t xml:space="preserve"> </w:t>
      </w:r>
      <w:r w:rsidRPr="00A544A4">
        <w:rPr>
          <w:rFonts w:hint="cs"/>
          <w:rtl/>
        </w:rPr>
        <w:t>تقول</w:t>
      </w:r>
      <w:r>
        <w:rPr>
          <w:rFonts w:hint="cs"/>
          <w:rtl/>
        </w:rPr>
        <w:t xml:space="preserve"> </w:t>
      </w:r>
      <w:r w:rsidRPr="00A544A4">
        <w:rPr>
          <w:rFonts w:hint="cs"/>
          <w:rtl/>
        </w:rPr>
        <w:t>لا</w:t>
      </w:r>
      <w:r>
        <w:rPr>
          <w:rFonts w:hint="cs"/>
          <w:rtl/>
        </w:rPr>
        <w:t>/</w:t>
      </w:r>
      <w:r w:rsidRPr="00A544A4">
        <w:rPr>
          <w:rFonts w:hint="cs"/>
          <w:rtl/>
        </w:rPr>
        <w:t>اختيار</w:t>
      </w:r>
      <w:r>
        <w:rPr>
          <w:rFonts w:hint="cs"/>
          <w:rtl/>
        </w:rPr>
        <w:t xml:space="preserve"> </w:t>
      </w:r>
      <w:r w:rsidRPr="00A544A4">
        <w:rPr>
          <w:rFonts w:hint="cs"/>
          <w:rtl/>
        </w:rPr>
        <w:t>الأصدقاء)</w:t>
      </w:r>
      <w:r>
        <w:rPr>
          <w:rFonts w:hint="cs"/>
          <w:rtl/>
        </w:rPr>
        <w:t>.</w:t>
      </w:r>
    </w:p>
    <w:p w:rsidR="00632DB7" w:rsidRPr="00A544A4" w:rsidRDefault="00632DB7" w:rsidP="00632DB7">
      <w:pPr>
        <w:pStyle w:val="H23GA"/>
        <w:rPr>
          <w:rtl/>
        </w:rPr>
      </w:pPr>
      <w:r>
        <w:rPr>
          <w:rtl/>
          <w:lang w:bidi="ar-BH"/>
        </w:rPr>
        <w:tab/>
      </w:r>
      <w:r w:rsidRPr="00A544A4">
        <w:rPr>
          <w:rFonts w:hint="cs"/>
          <w:rtl/>
          <w:lang w:bidi="ar-BH"/>
        </w:rPr>
        <w:t>(ب)</w:t>
      </w:r>
      <w:r>
        <w:rPr>
          <w:rtl/>
          <w:lang w:bidi="ar-BH"/>
        </w:rPr>
        <w:tab/>
      </w:r>
      <w:r w:rsidRPr="00A544A4">
        <w:rPr>
          <w:rFonts w:hint="cs"/>
          <w:rtl/>
          <w:lang w:bidi="ar-BH"/>
        </w:rPr>
        <w:t>الفحص</w:t>
      </w:r>
      <w:r>
        <w:rPr>
          <w:rFonts w:hint="cs"/>
          <w:rtl/>
          <w:lang w:bidi="ar-BH"/>
        </w:rPr>
        <w:t xml:space="preserve"> </w:t>
      </w:r>
      <w:r w:rsidRPr="00A544A4">
        <w:rPr>
          <w:rFonts w:hint="cs"/>
          <w:rtl/>
          <w:lang w:bidi="ar-BH"/>
        </w:rPr>
        <w:t>المرحلي</w:t>
      </w:r>
      <w:r>
        <w:rPr>
          <w:rFonts w:hint="cs"/>
          <w:rtl/>
          <w:lang w:bidi="ar-BH"/>
        </w:rPr>
        <w:t xml:space="preserve"> </w:t>
      </w:r>
      <w:r w:rsidRPr="00A544A4">
        <w:rPr>
          <w:rFonts w:hint="cs"/>
          <w:rtl/>
          <w:lang w:bidi="ar-BH"/>
        </w:rPr>
        <w:t>الشامل</w:t>
      </w:r>
      <w:r>
        <w:rPr>
          <w:rFonts w:hint="cs"/>
          <w:rtl/>
          <w:lang w:bidi="ar-BH"/>
        </w:rPr>
        <w:t xml:space="preserve"> </w:t>
      </w:r>
      <w:r w:rsidRPr="00A544A4">
        <w:rPr>
          <w:rFonts w:hint="cs"/>
          <w:rtl/>
          <w:lang w:bidi="ar-BH"/>
        </w:rPr>
        <w:t>للمستجدين</w:t>
      </w:r>
      <w:r>
        <w:rPr>
          <w:rFonts w:hint="cs"/>
          <w:rtl/>
          <w:lang w:bidi="ar-BH"/>
        </w:rPr>
        <w:t xml:space="preserve"> </w:t>
      </w:r>
      <w:r w:rsidRPr="00A544A4">
        <w:rPr>
          <w:rFonts w:hint="cs"/>
          <w:rtl/>
          <w:lang w:bidi="ar-BH"/>
        </w:rPr>
        <w:t>للمرحلة</w:t>
      </w:r>
      <w:r>
        <w:rPr>
          <w:rFonts w:hint="cs"/>
          <w:rtl/>
          <w:lang w:bidi="ar-BH"/>
        </w:rPr>
        <w:t xml:space="preserve"> </w:t>
      </w:r>
      <w:r w:rsidRPr="00A544A4">
        <w:rPr>
          <w:rFonts w:hint="cs"/>
          <w:rtl/>
          <w:lang w:bidi="ar-BH"/>
        </w:rPr>
        <w:t>الاعدادية</w:t>
      </w:r>
      <w:r>
        <w:rPr>
          <w:rFonts w:hint="cs"/>
          <w:rtl/>
          <w:lang w:bidi="ar-BH"/>
        </w:rPr>
        <w:t xml:space="preserve"> </w:t>
      </w:r>
      <w:r w:rsidRPr="00A544A4">
        <w:rPr>
          <w:rFonts w:hint="cs"/>
          <w:rtl/>
          <w:lang w:bidi="ar-BH"/>
        </w:rPr>
        <w:t>والثانوية</w:t>
      </w:r>
      <w:r>
        <w:rPr>
          <w:rFonts w:hint="cs"/>
          <w:rtl/>
          <w:lang w:bidi="ar-BH"/>
        </w:rPr>
        <w:t xml:space="preserve"> </w:t>
      </w:r>
    </w:p>
    <w:p w:rsidR="00632DB7" w:rsidRPr="00A544A4" w:rsidRDefault="00632DB7" w:rsidP="00632DB7">
      <w:pPr>
        <w:pStyle w:val="SingleTxtGA"/>
      </w:pPr>
      <w:r w:rsidRPr="00A203CD">
        <w:rPr>
          <w:rFonts w:eastAsia="Calibri"/>
          <w:rtl/>
        </w:rPr>
        <w:t>150-</w:t>
      </w:r>
      <w:r w:rsidRPr="00A544A4">
        <w:rPr>
          <w:rFonts w:eastAsia="Calibri"/>
        </w:rPr>
        <w:tab/>
      </w:r>
      <w:r w:rsidRPr="00A544A4">
        <w:rPr>
          <w:rFonts w:hint="cs"/>
          <w:rtl/>
          <w:lang w:bidi="ar-BH"/>
        </w:rPr>
        <w:t>يهدف</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معرفة</w:t>
      </w:r>
      <w:r>
        <w:rPr>
          <w:rFonts w:hint="cs"/>
          <w:rtl/>
          <w:lang w:bidi="ar-BH"/>
        </w:rPr>
        <w:t xml:space="preserve"> </w:t>
      </w:r>
      <w:r w:rsidRPr="00A544A4">
        <w:rPr>
          <w:rFonts w:hint="cs"/>
          <w:rtl/>
          <w:lang w:bidi="ar-BH"/>
        </w:rPr>
        <w:t>الحالة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للطلبة</w:t>
      </w:r>
      <w:r>
        <w:rPr>
          <w:rFonts w:hint="cs"/>
          <w:rtl/>
          <w:lang w:bidi="ar-BH"/>
        </w:rPr>
        <w:t xml:space="preserve"> </w:t>
      </w:r>
      <w:r w:rsidRPr="00A544A4">
        <w:rPr>
          <w:rFonts w:hint="cs"/>
          <w:rtl/>
          <w:lang w:bidi="ar-BH"/>
        </w:rPr>
        <w:t>المستجدين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المرحلتين</w:t>
      </w:r>
      <w:r>
        <w:rPr>
          <w:rFonts w:hint="cs"/>
          <w:rtl/>
          <w:lang w:bidi="ar-BH"/>
        </w:rPr>
        <w:t xml:space="preserve"> </w:t>
      </w:r>
      <w:r w:rsidRPr="00A544A4">
        <w:rPr>
          <w:rFonts w:hint="cs"/>
          <w:rtl/>
          <w:lang w:bidi="ar-BH"/>
        </w:rPr>
        <w:t>الاعدادية</w:t>
      </w:r>
      <w:r>
        <w:rPr>
          <w:rFonts w:hint="cs"/>
          <w:rtl/>
          <w:lang w:bidi="ar-BH"/>
        </w:rPr>
        <w:t xml:space="preserve"> </w:t>
      </w:r>
      <w:r w:rsidRPr="00A544A4">
        <w:rPr>
          <w:rFonts w:hint="cs"/>
          <w:rtl/>
          <w:lang w:bidi="ar-BH"/>
        </w:rPr>
        <w:t>والثانوية</w:t>
      </w:r>
      <w:r>
        <w:rPr>
          <w:rFonts w:hint="cs"/>
          <w:rtl/>
          <w:lang w:bidi="ar-BH"/>
        </w:rPr>
        <w:t xml:space="preserve"> </w:t>
      </w:r>
      <w:r w:rsidRPr="00A544A4">
        <w:rPr>
          <w:rFonts w:hint="cs"/>
          <w:rtl/>
          <w:lang w:bidi="ar-BH"/>
        </w:rPr>
        <w:t>والاكتشاف</w:t>
      </w:r>
      <w:r>
        <w:rPr>
          <w:rFonts w:hint="cs"/>
          <w:rtl/>
          <w:lang w:bidi="ar-BH"/>
        </w:rPr>
        <w:t xml:space="preserve"> </w:t>
      </w:r>
      <w:r w:rsidRPr="00A544A4">
        <w:rPr>
          <w:rFonts w:hint="cs"/>
          <w:rtl/>
          <w:lang w:bidi="ar-BH"/>
        </w:rPr>
        <w:t>المبكر</w:t>
      </w:r>
      <w:r>
        <w:rPr>
          <w:rFonts w:hint="cs"/>
          <w:rtl/>
          <w:lang w:bidi="ar-BH"/>
        </w:rPr>
        <w:t xml:space="preserve"> </w:t>
      </w:r>
      <w:r w:rsidRPr="00A544A4">
        <w:rPr>
          <w:rFonts w:hint="cs"/>
          <w:rtl/>
          <w:lang w:bidi="ar-BH"/>
        </w:rPr>
        <w:t>لأي</w:t>
      </w:r>
      <w:r>
        <w:rPr>
          <w:rFonts w:hint="cs"/>
          <w:rtl/>
          <w:lang w:bidi="ar-BH"/>
        </w:rPr>
        <w:t xml:space="preserve"> </w:t>
      </w:r>
      <w:r w:rsidRPr="00A544A4">
        <w:rPr>
          <w:rFonts w:hint="cs"/>
          <w:rtl/>
          <w:lang w:bidi="ar-BH"/>
        </w:rPr>
        <w:t>اعتلال</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انحراف</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صحتهم</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يؤثر</w:t>
      </w:r>
      <w:r>
        <w:rPr>
          <w:rFonts w:hint="cs"/>
          <w:rtl/>
          <w:lang w:bidi="ar-BH"/>
        </w:rPr>
        <w:t xml:space="preserve"> </w:t>
      </w:r>
      <w:r w:rsidRPr="00A544A4">
        <w:rPr>
          <w:rFonts w:hint="cs"/>
          <w:rtl/>
          <w:lang w:bidi="ar-BH"/>
        </w:rPr>
        <w:t>سلباً</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تحصيلهم</w:t>
      </w:r>
      <w:r>
        <w:rPr>
          <w:rFonts w:hint="cs"/>
          <w:rtl/>
          <w:lang w:bidi="ar-BH"/>
        </w:rPr>
        <w:t xml:space="preserve"> </w:t>
      </w:r>
      <w:r w:rsidRPr="00A544A4">
        <w:rPr>
          <w:rFonts w:hint="cs"/>
          <w:rtl/>
          <w:lang w:bidi="ar-BH"/>
        </w:rPr>
        <w:t>العلمي</w:t>
      </w:r>
      <w:r>
        <w:rPr>
          <w:rFonts w:hint="cs"/>
          <w:rtl/>
          <w:lang w:bidi="ar-BH"/>
        </w:rPr>
        <w:t xml:space="preserve"> </w:t>
      </w:r>
      <w:r w:rsidRPr="00A544A4">
        <w:rPr>
          <w:rFonts w:hint="cs"/>
          <w:rtl/>
          <w:lang w:bidi="ar-BH"/>
        </w:rPr>
        <w:t>داخل</w:t>
      </w:r>
      <w:r>
        <w:rPr>
          <w:rFonts w:hint="cs"/>
          <w:rtl/>
          <w:lang w:bidi="ar-BH"/>
        </w:rPr>
        <w:t xml:space="preserve"> </w:t>
      </w:r>
      <w:r w:rsidRPr="00A544A4">
        <w:rPr>
          <w:rFonts w:hint="cs"/>
          <w:rtl/>
          <w:lang w:bidi="ar-BH"/>
        </w:rPr>
        <w:t>المدرسة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حياتهم</w:t>
      </w:r>
      <w:r>
        <w:rPr>
          <w:rFonts w:hint="cs"/>
          <w:rtl/>
          <w:lang w:bidi="ar-BH"/>
        </w:rPr>
        <w:t xml:space="preserve"> </w:t>
      </w:r>
      <w:r w:rsidRPr="00A544A4">
        <w:rPr>
          <w:rFonts w:hint="cs"/>
          <w:rtl/>
          <w:lang w:bidi="ar-BH"/>
        </w:rPr>
        <w:t>خارجها</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فحص</w:t>
      </w:r>
      <w:r>
        <w:rPr>
          <w:rFonts w:hint="cs"/>
          <w:rtl/>
          <w:lang w:bidi="ar-BH"/>
        </w:rPr>
        <w:t xml:space="preserve"> </w:t>
      </w:r>
      <w:r w:rsidRPr="00A544A4">
        <w:rPr>
          <w:rFonts w:hint="cs"/>
          <w:rtl/>
          <w:lang w:bidi="ar-BH"/>
        </w:rPr>
        <w:t>صحة</w:t>
      </w:r>
      <w:r>
        <w:rPr>
          <w:rFonts w:hint="cs"/>
          <w:rtl/>
          <w:lang w:bidi="ar-BH"/>
        </w:rPr>
        <w:t xml:space="preserve"> </w:t>
      </w:r>
      <w:r w:rsidRPr="00A544A4">
        <w:rPr>
          <w:rFonts w:hint="cs"/>
          <w:rtl/>
          <w:lang w:bidi="ar-BH"/>
        </w:rPr>
        <w:t>وسلامة</w:t>
      </w:r>
      <w:r>
        <w:rPr>
          <w:rFonts w:hint="cs"/>
          <w:rtl/>
          <w:lang w:bidi="ar-BH"/>
        </w:rPr>
        <w:t xml:space="preserve"> </w:t>
      </w:r>
      <w:r w:rsidRPr="00A544A4">
        <w:rPr>
          <w:rFonts w:hint="cs"/>
          <w:rtl/>
          <w:lang w:bidi="ar-BH"/>
        </w:rPr>
        <w:t>النظر</w:t>
      </w:r>
      <w:r>
        <w:rPr>
          <w:rFonts w:hint="cs"/>
          <w:rtl/>
          <w:lang w:bidi="ar-BH"/>
        </w:rPr>
        <w:t xml:space="preserve"> </w:t>
      </w:r>
      <w:r w:rsidRPr="00A544A4">
        <w:rPr>
          <w:rFonts w:hint="cs"/>
          <w:rtl/>
          <w:lang w:bidi="ar-BH"/>
        </w:rPr>
        <w:t>والسمع</w:t>
      </w:r>
      <w:r>
        <w:rPr>
          <w:rFonts w:hint="cs"/>
          <w:rtl/>
          <w:lang w:bidi="ar-BH"/>
        </w:rPr>
        <w:t xml:space="preserve"> </w:t>
      </w:r>
      <w:r w:rsidRPr="00A544A4">
        <w:rPr>
          <w:rFonts w:hint="cs"/>
          <w:rtl/>
          <w:lang w:bidi="ar-BH"/>
        </w:rPr>
        <w:t>وصحة</w:t>
      </w:r>
      <w:r>
        <w:rPr>
          <w:rFonts w:hint="cs"/>
          <w:rtl/>
          <w:lang w:bidi="ar-BH"/>
        </w:rPr>
        <w:t xml:space="preserve"> </w:t>
      </w:r>
      <w:r w:rsidRPr="00A544A4">
        <w:rPr>
          <w:rFonts w:hint="cs"/>
          <w:rtl/>
          <w:lang w:bidi="ar-BH"/>
        </w:rPr>
        <w:t>الفم</w:t>
      </w:r>
      <w:r>
        <w:rPr>
          <w:rFonts w:hint="cs"/>
          <w:rtl/>
          <w:lang w:bidi="ar-BH"/>
        </w:rPr>
        <w:t xml:space="preserve"> </w:t>
      </w:r>
      <w:r w:rsidRPr="00A544A4">
        <w:rPr>
          <w:rFonts w:hint="cs"/>
          <w:rtl/>
          <w:lang w:bidi="ar-BH"/>
        </w:rPr>
        <w:t>والأسنان</w:t>
      </w:r>
      <w:r>
        <w:rPr>
          <w:rFonts w:hint="cs"/>
          <w:rtl/>
          <w:lang w:bidi="ar-BH"/>
        </w:rPr>
        <w:t xml:space="preserve"> </w:t>
      </w:r>
      <w:r w:rsidRPr="00A544A4">
        <w:rPr>
          <w:rFonts w:hint="cs"/>
          <w:rtl/>
          <w:lang w:bidi="ar-BH"/>
        </w:rPr>
        <w:t>وفحص</w:t>
      </w:r>
      <w:r>
        <w:rPr>
          <w:rFonts w:hint="cs"/>
          <w:rtl/>
          <w:lang w:bidi="ar-BH"/>
        </w:rPr>
        <w:t xml:space="preserve"> </w:t>
      </w:r>
      <w:r w:rsidRPr="00A544A4">
        <w:rPr>
          <w:rFonts w:hint="cs"/>
          <w:rtl/>
          <w:lang w:bidi="ar-BH"/>
        </w:rPr>
        <w:t>نسبة</w:t>
      </w:r>
      <w:r>
        <w:rPr>
          <w:rFonts w:hint="cs"/>
          <w:rtl/>
          <w:lang w:bidi="ar-BH"/>
        </w:rPr>
        <w:t xml:space="preserve"> </w:t>
      </w:r>
      <w:r w:rsidRPr="00A544A4">
        <w:rPr>
          <w:rFonts w:hint="cs"/>
          <w:rtl/>
          <w:lang w:bidi="ar-BH"/>
        </w:rPr>
        <w:t>الهيموجلوبين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الدم</w:t>
      </w:r>
      <w:r>
        <w:rPr>
          <w:rFonts w:hint="cs"/>
          <w:rtl/>
          <w:lang w:bidi="ar-BH"/>
        </w:rPr>
        <w:t xml:space="preserve"> </w:t>
      </w:r>
      <w:r w:rsidRPr="00A544A4">
        <w:rPr>
          <w:rFonts w:hint="cs"/>
          <w:rtl/>
          <w:lang w:bidi="ar-BH"/>
        </w:rPr>
        <w:t>وقياس</w:t>
      </w:r>
      <w:r>
        <w:rPr>
          <w:rFonts w:hint="cs"/>
          <w:rtl/>
          <w:lang w:bidi="ar-BH"/>
        </w:rPr>
        <w:t xml:space="preserve"> </w:t>
      </w:r>
      <w:r w:rsidRPr="00A544A4">
        <w:rPr>
          <w:rFonts w:hint="cs"/>
          <w:rtl/>
          <w:lang w:bidi="ar-BH"/>
        </w:rPr>
        <w:t>كتلة</w:t>
      </w:r>
      <w:r>
        <w:rPr>
          <w:rFonts w:hint="cs"/>
          <w:rtl/>
          <w:lang w:bidi="ar-BH"/>
        </w:rPr>
        <w:t xml:space="preserve"> </w:t>
      </w:r>
      <w:r w:rsidRPr="00A544A4">
        <w:rPr>
          <w:rFonts w:hint="cs"/>
          <w:rtl/>
          <w:lang w:bidi="ar-BH"/>
        </w:rPr>
        <w:t>الجسم.</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يهدف</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دراسة</w:t>
      </w:r>
      <w:r>
        <w:rPr>
          <w:rFonts w:hint="cs"/>
          <w:rtl/>
          <w:lang w:bidi="ar-BH"/>
        </w:rPr>
        <w:t xml:space="preserve"> </w:t>
      </w:r>
      <w:r w:rsidRPr="00A544A4">
        <w:rPr>
          <w:rFonts w:hint="cs"/>
          <w:rtl/>
          <w:lang w:bidi="ar-BH"/>
        </w:rPr>
        <w:t>العادات</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المتوفرة</w:t>
      </w:r>
      <w:r>
        <w:rPr>
          <w:rFonts w:hint="cs"/>
          <w:rtl/>
          <w:lang w:bidi="ar-BH"/>
        </w:rPr>
        <w:t xml:space="preserve"> </w:t>
      </w:r>
      <w:r w:rsidRPr="00A544A4">
        <w:rPr>
          <w:rFonts w:hint="cs"/>
          <w:rtl/>
          <w:lang w:bidi="ar-BH"/>
        </w:rPr>
        <w:t>سلباً</w:t>
      </w:r>
      <w:r>
        <w:rPr>
          <w:rFonts w:hint="cs"/>
          <w:rtl/>
          <w:lang w:bidi="ar-BH"/>
        </w:rPr>
        <w:t xml:space="preserve"> </w:t>
      </w:r>
      <w:r w:rsidRPr="00A544A4">
        <w:rPr>
          <w:rFonts w:hint="cs"/>
          <w:rtl/>
          <w:lang w:bidi="ar-BH"/>
        </w:rPr>
        <w:t>وإيجاباً</w:t>
      </w:r>
      <w:r>
        <w:rPr>
          <w:rFonts w:hint="cs"/>
          <w:rtl/>
          <w:lang w:bidi="ar-BH"/>
        </w:rPr>
        <w:t xml:space="preserve"> </w:t>
      </w:r>
      <w:r w:rsidRPr="00A544A4">
        <w:rPr>
          <w:rFonts w:hint="cs"/>
          <w:rtl/>
          <w:lang w:bidi="ar-BH"/>
        </w:rPr>
        <w:t>وخاصة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مرحلة</w:t>
      </w:r>
      <w:r>
        <w:rPr>
          <w:rFonts w:hint="cs"/>
          <w:rtl/>
          <w:lang w:bidi="ar-BH"/>
        </w:rPr>
        <w:t xml:space="preserve"> </w:t>
      </w:r>
      <w:r w:rsidRPr="00A544A4">
        <w:rPr>
          <w:rFonts w:hint="cs"/>
          <w:rtl/>
          <w:lang w:bidi="ar-BH"/>
        </w:rPr>
        <w:t>المراهقة</w:t>
      </w:r>
      <w:r>
        <w:rPr>
          <w:rFonts w:hint="cs"/>
          <w:rtl/>
          <w:lang w:bidi="ar-BH"/>
        </w:rPr>
        <w:t xml:space="preserve"> </w:t>
      </w:r>
      <w:r w:rsidRPr="00A544A4">
        <w:rPr>
          <w:rFonts w:hint="cs"/>
          <w:rtl/>
          <w:lang w:bidi="ar-BH"/>
        </w:rPr>
        <w:t>كالتدخين</w:t>
      </w:r>
      <w:r>
        <w:rPr>
          <w:rFonts w:hint="cs"/>
          <w:rtl/>
          <w:lang w:bidi="ar-BH"/>
        </w:rPr>
        <w:t xml:space="preserve"> </w:t>
      </w:r>
      <w:r w:rsidRPr="00A544A4">
        <w:rPr>
          <w:rFonts w:hint="cs"/>
          <w:rtl/>
          <w:lang w:bidi="ar-BH"/>
        </w:rPr>
        <w:t>والعادات</w:t>
      </w:r>
      <w:r>
        <w:rPr>
          <w:rFonts w:hint="cs"/>
          <w:rtl/>
          <w:lang w:bidi="ar-BH"/>
        </w:rPr>
        <w:t xml:space="preserve"> </w:t>
      </w:r>
      <w:r w:rsidRPr="00A544A4">
        <w:rPr>
          <w:rFonts w:hint="cs"/>
          <w:rtl/>
          <w:lang w:bidi="ar-BH"/>
        </w:rPr>
        <w:t>الغذائية</w:t>
      </w:r>
      <w:r>
        <w:rPr>
          <w:rFonts w:hint="cs"/>
          <w:rtl/>
        </w:rPr>
        <w:t xml:space="preserve"> </w:t>
      </w:r>
      <w:r w:rsidRPr="00A544A4">
        <w:rPr>
          <w:rFonts w:hint="cs"/>
          <w:rtl/>
          <w:lang w:bidi="ar-BH"/>
        </w:rPr>
        <w:t>والتوعية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للطالب</w:t>
      </w:r>
      <w:r>
        <w:rPr>
          <w:rFonts w:hint="cs"/>
          <w:rtl/>
          <w:lang w:bidi="ar-BH"/>
        </w:rPr>
        <w:t xml:space="preserve"> </w:t>
      </w:r>
      <w:r w:rsidRPr="00A544A4">
        <w:rPr>
          <w:rFonts w:hint="cs"/>
          <w:rtl/>
          <w:lang w:bidi="ar-BH"/>
        </w:rPr>
        <w:t>والطالبة</w:t>
      </w:r>
      <w:r>
        <w:rPr>
          <w:rFonts w:hint="cs"/>
          <w:rtl/>
          <w:lang w:bidi="ar-BH"/>
        </w:rPr>
        <w:t xml:space="preserve"> </w:t>
      </w:r>
      <w:r w:rsidRPr="00A544A4">
        <w:rPr>
          <w:rFonts w:hint="cs"/>
          <w:rtl/>
          <w:lang w:bidi="ar-BH"/>
        </w:rPr>
        <w:t>وولي</w:t>
      </w:r>
      <w:r>
        <w:rPr>
          <w:rFonts w:hint="cs"/>
          <w:rtl/>
          <w:lang w:bidi="ar-BH"/>
        </w:rPr>
        <w:t xml:space="preserve"> </w:t>
      </w:r>
      <w:r w:rsidRPr="00A544A4">
        <w:rPr>
          <w:rFonts w:hint="cs"/>
          <w:rtl/>
          <w:lang w:bidi="ar-BH"/>
        </w:rPr>
        <w:t>الأمر</w:t>
      </w:r>
      <w:r>
        <w:rPr>
          <w:rFonts w:hint="cs"/>
          <w:rtl/>
          <w:lang w:bidi="ar-BH"/>
        </w:rPr>
        <w:t xml:space="preserve"> </w:t>
      </w:r>
      <w:r w:rsidRPr="00A544A4">
        <w:rPr>
          <w:rFonts w:hint="cs"/>
          <w:rtl/>
          <w:lang w:bidi="ar-BH"/>
        </w:rPr>
        <w:t>وتزويدهم</w:t>
      </w:r>
      <w:r>
        <w:rPr>
          <w:rFonts w:hint="cs"/>
          <w:rtl/>
          <w:lang w:bidi="ar-BH"/>
        </w:rPr>
        <w:t xml:space="preserve"> </w:t>
      </w:r>
      <w:r w:rsidRPr="00A544A4">
        <w:rPr>
          <w:rFonts w:hint="cs"/>
          <w:rtl/>
          <w:lang w:bidi="ar-BH"/>
        </w:rPr>
        <w:t>بالحقائق</w:t>
      </w:r>
      <w:r>
        <w:rPr>
          <w:rFonts w:hint="cs"/>
          <w:rtl/>
          <w:lang w:bidi="ar-BH"/>
        </w:rPr>
        <w:t xml:space="preserve"> </w:t>
      </w:r>
      <w:r w:rsidRPr="00A544A4">
        <w:rPr>
          <w:rFonts w:hint="cs"/>
          <w:rtl/>
          <w:lang w:bidi="ar-BH"/>
        </w:rPr>
        <w:t>والمعلومات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lastRenderedPageBreak/>
        <w:t>بصحتهم</w:t>
      </w:r>
      <w:r>
        <w:rPr>
          <w:rFonts w:hint="cs"/>
          <w:rtl/>
          <w:lang w:bidi="ar-BH"/>
        </w:rPr>
        <w:t xml:space="preserve"> </w:t>
      </w:r>
      <w:r w:rsidRPr="00A544A4">
        <w:rPr>
          <w:rFonts w:hint="cs"/>
          <w:rtl/>
          <w:lang w:bidi="ar-BH"/>
        </w:rPr>
        <w:t>والعوامل</w:t>
      </w:r>
      <w:r>
        <w:rPr>
          <w:rFonts w:hint="cs"/>
          <w:rtl/>
          <w:lang w:bidi="ar-BH"/>
        </w:rPr>
        <w:t xml:space="preserve"> </w:t>
      </w:r>
      <w:r w:rsidRPr="00A544A4">
        <w:rPr>
          <w:rFonts w:hint="cs"/>
          <w:rtl/>
          <w:lang w:bidi="ar-BH"/>
        </w:rPr>
        <w:t>المؤثرة</w:t>
      </w:r>
      <w:r>
        <w:rPr>
          <w:rFonts w:hint="cs"/>
          <w:rtl/>
          <w:lang w:bidi="ar-BH"/>
        </w:rPr>
        <w:t xml:space="preserve"> </w:t>
      </w:r>
      <w:r w:rsidRPr="00A544A4">
        <w:rPr>
          <w:rFonts w:hint="cs"/>
          <w:rtl/>
          <w:lang w:bidi="ar-BH"/>
        </w:rPr>
        <w:t>وتشجيع</w:t>
      </w:r>
      <w:r>
        <w:rPr>
          <w:rFonts w:hint="cs"/>
          <w:rtl/>
          <w:lang w:bidi="ar-BH"/>
        </w:rPr>
        <w:t xml:space="preserve"> </w:t>
      </w:r>
      <w:r w:rsidRPr="00A544A4">
        <w:rPr>
          <w:rFonts w:hint="cs"/>
          <w:rtl/>
          <w:lang w:bidi="ar-BH"/>
        </w:rPr>
        <w:t>الايجابي</w:t>
      </w:r>
      <w:r>
        <w:rPr>
          <w:rFonts w:hint="cs"/>
          <w:rtl/>
          <w:lang w:bidi="ar-BH"/>
        </w:rPr>
        <w:t xml:space="preserve"> </w:t>
      </w:r>
      <w:r w:rsidRPr="00A544A4">
        <w:rPr>
          <w:rFonts w:hint="cs"/>
          <w:rtl/>
          <w:lang w:bidi="ar-BH"/>
        </w:rPr>
        <w:t>وتجنب</w:t>
      </w:r>
      <w:r>
        <w:rPr>
          <w:rFonts w:hint="cs"/>
          <w:rtl/>
          <w:lang w:bidi="ar-BH"/>
        </w:rPr>
        <w:t xml:space="preserve"> </w:t>
      </w:r>
      <w:r w:rsidRPr="00A544A4">
        <w:rPr>
          <w:rFonts w:hint="cs"/>
          <w:rtl/>
          <w:lang w:bidi="ar-BH"/>
        </w:rPr>
        <w:t>السلبي</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يتم</w:t>
      </w:r>
      <w:r>
        <w:rPr>
          <w:rFonts w:hint="cs"/>
          <w:rtl/>
          <w:lang w:bidi="ar-BH"/>
        </w:rPr>
        <w:t xml:space="preserve"> </w:t>
      </w:r>
      <w:r w:rsidRPr="00A544A4">
        <w:rPr>
          <w:rFonts w:hint="cs"/>
          <w:rtl/>
          <w:lang w:bidi="ar-BH"/>
        </w:rPr>
        <w:t>متابعة</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المرضية</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وتوثيق</w:t>
      </w:r>
      <w:r>
        <w:rPr>
          <w:rFonts w:hint="cs"/>
          <w:rtl/>
          <w:lang w:bidi="ar-BH"/>
        </w:rPr>
        <w:t xml:space="preserve"> </w:t>
      </w:r>
      <w:r w:rsidRPr="00A544A4">
        <w:rPr>
          <w:rFonts w:hint="cs"/>
          <w:rtl/>
          <w:lang w:bidi="ar-BH"/>
        </w:rPr>
        <w:t>كافة</w:t>
      </w:r>
      <w:r>
        <w:rPr>
          <w:rFonts w:hint="cs"/>
          <w:rtl/>
          <w:lang w:bidi="ar-BH"/>
        </w:rPr>
        <w:t xml:space="preserve"> </w:t>
      </w:r>
      <w:r w:rsidRPr="00A544A4">
        <w:rPr>
          <w:rFonts w:hint="cs"/>
          <w:rtl/>
          <w:lang w:bidi="ar-BH"/>
        </w:rPr>
        <w:t>البيانات</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بالحالة</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والاجتماعية</w:t>
      </w:r>
      <w:r>
        <w:rPr>
          <w:rFonts w:hint="cs"/>
          <w:rtl/>
          <w:lang w:bidi="ar-BH"/>
        </w:rPr>
        <w:t xml:space="preserve"> </w:t>
      </w:r>
      <w:r w:rsidRPr="00A544A4">
        <w:rPr>
          <w:rFonts w:hint="cs"/>
          <w:rtl/>
          <w:lang w:bidi="ar-BH"/>
        </w:rPr>
        <w:t>والنفسية</w:t>
      </w:r>
      <w:r>
        <w:rPr>
          <w:rFonts w:hint="cs"/>
          <w:rtl/>
          <w:lang w:bidi="ar-BH"/>
        </w:rPr>
        <w:t xml:space="preserve"> </w:t>
      </w:r>
      <w:r w:rsidRPr="00A544A4">
        <w:rPr>
          <w:rFonts w:hint="cs"/>
          <w:rtl/>
          <w:lang w:bidi="ar-BH"/>
        </w:rPr>
        <w:t>للطلبة.</w:t>
      </w:r>
      <w:r>
        <w:rPr>
          <w:rFonts w:hint="cs"/>
          <w:rtl/>
          <w:lang w:bidi="ar-BH"/>
        </w:rPr>
        <w:t xml:space="preserve"> </w:t>
      </w:r>
      <w:r w:rsidRPr="00A544A4">
        <w:rPr>
          <w:rFonts w:hint="cs"/>
          <w:rtl/>
          <w:lang w:bidi="ar-BH"/>
        </w:rPr>
        <w:t>وقد</w:t>
      </w:r>
      <w:r>
        <w:rPr>
          <w:rFonts w:hint="cs"/>
          <w:rtl/>
        </w:rPr>
        <w:t xml:space="preserve"> </w:t>
      </w:r>
      <w:r w:rsidRPr="00A544A4">
        <w:rPr>
          <w:rFonts w:hint="cs"/>
          <w:rtl/>
          <w:lang w:bidi="ar-BH"/>
        </w:rPr>
        <w:t>تم</w:t>
      </w:r>
      <w:r>
        <w:rPr>
          <w:rFonts w:hint="cs"/>
          <w:rtl/>
          <w:lang w:bidi="ar-BH"/>
        </w:rPr>
        <w:t xml:space="preserve"> </w:t>
      </w:r>
      <w:r w:rsidRPr="00A544A4">
        <w:rPr>
          <w:rFonts w:hint="cs"/>
          <w:rtl/>
          <w:lang w:bidi="ar-BH"/>
        </w:rPr>
        <w:t>تنفيذ</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بالتنسيق</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المعنيين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للفحص</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2012</w:t>
      </w:r>
      <w:r>
        <w:rPr>
          <w:rFonts w:hint="cs"/>
          <w:rtl/>
        </w:rPr>
        <w:t xml:space="preserve"> </w:t>
      </w:r>
      <w:r w:rsidRPr="00A544A4">
        <w:rPr>
          <w:rFonts w:hint="cs"/>
          <w:rtl/>
          <w:lang w:bidi="ar-BH"/>
        </w:rPr>
        <w:t>للمستجدين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المرحلة</w:t>
      </w:r>
      <w:r>
        <w:rPr>
          <w:rFonts w:hint="cs"/>
          <w:rtl/>
          <w:lang w:bidi="ar-BH"/>
        </w:rPr>
        <w:t xml:space="preserve"> </w:t>
      </w:r>
      <w:r w:rsidRPr="00A544A4">
        <w:rPr>
          <w:rFonts w:hint="cs"/>
          <w:rtl/>
          <w:lang w:bidi="ar-BH"/>
        </w:rPr>
        <w:t>الإعدادية</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2014</w:t>
      </w:r>
      <w:r>
        <w:rPr>
          <w:rFonts w:hint="cs"/>
          <w:rtl/>
          <w:lang w:bidi="ar-BH"/>
        </w:rPr>
        <w:t xml:space="preserve"> </w:t>
      </w:r>
      <w:r w:rsidRPr="00A544A4">
        <w:rPr>
          <w:rFonts w:hint="cs"/>
          <w:rtl/>
          <w:lang w:bidi="ar-BH"/>
        </w:rPr>
        <w:t>بدأ</w:t>
      </w:r>
      <w:r>
        <w:rPr>
          <w:rFonts w:hint="cs"/>
          <w:rtl/>
          <w:lang w:bidi="ar-BH"/>
        </w:rPr>
        <w:t xml:space="preserve"> </w:t>
      </w:r>
      <w:r w:rsidRPr="00A544A4">
        <w:rPr>
          <w:rFonts w:hint="cs"/>
          <w:rtl/>
          <w:lang w:bidi="ar-BH"/>
        </w:rPr>
        <w:t>تنفيذه</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المستجدين</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المرحلة</w:t>
      </w:r>
      <w:r>
        <w:rPr>
          <w:rFonts w:hint="cs"/>
          <w:rtl/>
          <w:lang w:bidi="ar-BH"/>
        </w:rPr>
        <w:t xml:space="preserve"> </w:t>
      </w:r>
      <w:r w:rsidRPr="00A544A4">
        <w:rPr>
          <w:rFonts w:hint="cs"/>
          <w:rtl/>
          <w:lang w:bidi="ar-BH"/>
        </w:rPr>
        <w:t>الثانوية.</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الحصول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موافقة</w:t>
      </w:r>
      <w:r>
        <w:rPr>
          <w:rFonts w:hint="cs"/>
          <w:rtl/>
          <w:lang w:bidi="ar-BH"/>
        </w:rPr>
        <w:t xml:space="preserve"> </w:t>
      </w:r>
      <w:r w:rsidRPr="00A544A4">
        <w:rPr>
          <w:rFonts w:hint="cs"/>
          <w:rtl/>
          <w:lang w:bidi="ar-BH"/>
        </w:rPr>
        <w:t>الزامية</w:t>
      </w:r>
      <w:r>
        <w:rPr>
          <w:rFonts w:hint="cs"/>
          <w:rtl/>
          <w:lang w:bidi="ar-BH"/>
        </w:rPr>
        <w:t xml:space="preserve"> </w:t>
      </w:r>
      <w:r w:rsidRPr="00A544A4">
        <w:rPr>
          <w:rFonts w:hint="cs"/>
          <w:rtl/>
          <w:lang w:bidi="ar-BH"/>
        </w:rPr>
        <w:t>الفحص</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وتفخر</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الصحة</w:t>
      </w:r>
      <w:r>
        <w:rPr>
          <w:rFonts w:hint="cs"/>
          <w:rtl/>
          <w:lang w:bidi="ar-BH"/>
        </w:rPr>
        <w:t xml:space="preserve"> </w:t>
      </w:r>
      <w:r w:rsidRPr="00A544A4">
        <w:rPr>
          <w:rFonts w:hint="cs"/>
          <w:rtl/>
          <w:lang w:bidi="ar-BH"/>
        </w:rPr>
        <w:t>بأن</w:t>
      </w:r>
      <w:r>
        <w:rPr>
          <w:rFonts w:hint="cs"/>
          <w:rtl/>
          <w:lang w:bidi="ar-BH"/>
        </w:rPr>
        <w:t xml:space="preserve"> </w:t>
      </w:r>
      <w:r w:rsidRPr="00A544A4">
        <w:rPr>
          <w:rFonts w:hint="cs"/>
          <w:rtl/>
          <w:lang w:bidi="ar-BH"/>
        </w:rPr>
        <w:t>بلغت</w:t>
      </w:r>
      <w:r>
        <w:rPr>
          <w:rFonts w:hint="cs"/>
          <w:rtl/>
          <w:lang w:bidi="ar-BH"/>
        </w:rPr>
        <w:t xml:space="preserve"> </w:t>
      </w:r>
      <w:r w:rsidRPr="00A544A4">
        <w:rPr>
          <w:rFonts w:hint="cs"/>
          <w:rtl/>
          <w:lang w:bidi="ar-BH"/>
        </w:rPr>
        <w:t>نسبة</w:t>
      </w:r>
      <w:r>
        <w:rPr>
          <w:rFonts w:hint="cs"/>
          <w:rtl/>
          <w:lang w:bidi="ar-BH"/>
        </w:rPr>
        <w:t xml:space="preserve"> </w:t>
      </w:r>
      <w:r w:rsidRPr="00A544A4">
        <w:rPr>
          <w:rFonts w:hint="cs"/>
          <w:rtl/>
          <w:lang w:bidi="ar-BH"/>
        </w:rPr>
        <w:t>التغطية</w:t>
      </w:r>
      <w:r>
        <w:rPr>
          <w:rFonts w:hint="cs"/>
          <w:rtl/>
          <w:lang w:bidi="ar-BH"/>
        </w:rPr>
        <w:t xml:space="preserve"> </w:t>
      </w:r>
      <w:r w:rsidRPr="00A544A4">
        <w:rPr>
          <w:rFonts w:hint="cs"/>
          <w:rtl/>
          <w:lang w:bidi="ar-BH"/>
        </w:rPr>
        <w:t>75</w:t>
      </w:r>
      <w:r>
        <w:rPr>
          <w:rFonts w:ascii="Traditional Arabic" w:hAnsi="Traditional Arabic"/>
          <w:rtl/>
        </w:rPr>
        <w:t>٪</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المستهدفة</w:t>
      </w:r>
      <w:r>
        <w:rPr>
          <w:rFonts w:hint="cs"/>
          <w:rtl/>
          <w:lang w:bidi="ar-BH"/>
        </w:rPr>
        <w:t xml:space="preserve"> </w:t>
      </w:r>
      <w:r w:rsidRPr="00A544A4">
        <w:rPr>
          <w:rFonts w:hint="cs"/>
          <w:rtl/>
          <w:lang w:bidi="ar-BH"/>
        </w:rPr>
        <w:t>وجاري</w:t>
      </w:r>
      <w:r>
        <w:rPr>
          <w:rFonts w:hint="cs"/>
          <w:rtl/>
          <w:lang w:bidi="ar-BH"/>
        </w:rPr>
        <w:t xml:space="preserve"> </w:t>
      </w:r>
      <w:r w:rsidRPr="00A544A4">
        <w:rPr>
          <w:rFonts w:hint="cs"/>
          <w:rtl/>
          <w:lang w:bidi="ar-BH"/>
        </w:rPr>
        <w:t>الآن</w:t>
      </w:r>
      <w:r>
        <w:rPr>
          <w:rFonts w:hint="cs"/>
          <w:rtl/>
          <w:lang w:bidi="ar-BH"/>
        </w:rPr>
        <w:t xml:space="preserve"> </w:t>
      </w:r>
      <w:r w:rsidRPr="00A544A4">
        <w:rPr>
          <w:rFonts w:hint="cs"/>
          <w:rtl/>
          <w:lang w:bidi="ar-BH"/>
        </w:rPr>
        <w:t>وضع</w:t>
      </w:r>
      <w:r>
        <w:rPr>
          <w:rFonts w:hint="cs"/>
          <w:rtl/>
          <w:lang w:bidi="ar-BH"/>
        </w:rPr>
        <w:t xml:space="preserve"> </w:t>
      </w:r>
      <w:r w:rsidRPr="00A544A4">
        <w:rPr>
          <w:rFonts w:hint="cs"/>
          <w:rtl/>
          <w:lang w:bidi="ar-BH"/>
        </w:rPr>
        <w:t>اللمسات</w:t>
      </w:r>
      <w:r>
        <w:rPr>
          <w:rFonts w:hint="cs"/>
          <w:rtl/>
          <w:lang w:bidi="ar-BH"/>
        </w:rPr>
        <w:t xml:space="preserve"> </w:t>
      </w:r>
      <w:r w:rsidRPr="00A544A4">
        <w:rPr>
          <w:rFonts w:hint="cs"/>
          <w:rtl/>
          <w:lang w:bidi="ar-BH"/>
        </w:rPr>
        <w:t>الأخيرة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إجراءات</w:t>
      </w:r>
      <w:r>
        <w:rPr>
          <w:rFonts w:hint="cs"/>
          <w:rtl/>
          <w:lang w:bidi="ar-BH"/>
        </w:rPr>
        <w:t xml:space="preserve"> </w:t>
      </w:r>
      <w:r w:rsidRPr="00A544A4">
        <w:rPr>
          <w:rFonts w:hint="cs"/>
          <w:rtl/>
          <w:lang w:bidi="ar-BH"/>
        </w:rPr>
        <w:t>ادراج</w:t>
      </w:r>
      <w:r>
        <w:rPr>
          <w:rFonts w:hint="cs"/>
          <w:rtl/>
          <w:lang w:bidi="ar-BH"/>
        </w:rPr>
        <w:t xml:space="preserve"> </w:t>
      </w:r>
      <w:r w:rsidRPr="00A544A4">
        <w:rPr>
          <w:rFonts w:hint="cs"/>
          <w:rtl/>
          <w:lang w:bidi="ar-BH"/>
        </w:rPr>
        <w:t>خدمة</w:t>
      </w:r>
      <w:r>
        <w:rPr>
          <w:rFonts w:hint="cs"/>
          <w:rtl/>
          <w:lang w:bidi="ar-BH"/>
        </w:rPr>
        <w:t xml:space="preserve"> </w:t>
      </w:r>
      <w:r w:rsidRPr="00A544A4">
        <w:rPr>
          <w:rFonts w:hint="cs"/>
          <w:rtl/>
          <w:lang w:bidi="ar-BH"/>
        </w:rPr>
        <w:t>الفحص</w:t>
      </w:r>
      <w:r>
        <w:rPr>
          <w:rFonts w:hint="cs"/>
          <w:rtl/>
          <w:lang w:bidi="ar-BH"/>
        </w:rPr>
        <w:t xml:space="preserve"> </w:t>
      </w:r>
      <w:r w:rsidRPr="00A544A4">
        <w:rPr>
          <w:rFonts w:hint="cs"/>
          <w:rtl/>
          <w:lang w:bidi="ar-BH"/>
        </w:rPr>
        <w:t>المرحلي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المراكز</w:t>
      </w:r>
      <w:r>
        <w:rPr>
          <w:rFonts w:hint="cs"/>
          <w:rtl/>
          <w:lang w:bidi="ar-BH"/>
        </w:rPr>
        <w:t xml:space="preserve"> </w:t>
      </w:r>
      <w:r w:rsidRPr="00A544A4">
        <w:rPr>
          <w:rFonts w:hint="cs"/>
          <w:rtl/>
          <w:lang w:bidi="ar-BH"/>
        </w:rPr>
        <w:t>الصحية</w:t>
      </w:r>
      <w:r>
        <w:rPr>
          <w:rFonts w:hint="cs"/>
          <w:rtl/>
          <w:lang w:bidi="ar-BH"/>
        </w:rPr>
        <w:t xml:space="preserve"> </w:t>
      </w:r>
      <w:r w:rsidRPr="00A544A4">
        <w:rPr>
          <w:rFonts w:hint="cs"/>
          <w:rtl/>
          <w:lang w:bidi="ar-BH"/>
        </w:rPr>
        <w:t>ضمن</w:t>
      </w:r>
      <w:r>
        <w:rPr>
          <w:rFonts w:hint="cs"/>
          <w:rtl/>
          <w:lang w:bidi="ar-BH"/>
        </w:rPr>
        <w:t xml:space="preserve"> </w:t>
      </w:r>
      <w:r w:rsidRPr="00A544A4">
        <w:rPr>
          <w:rFonts w:hint="cs"/>
          <w:rtl/>
          <w:lang w:bidi="ar-BH"/>
        </w:rPr>
        <w:t>البرنامج</w:t>
      </w:r>
      <w:r>
        <w:rPr>
          <w:rFonts w:hint="cs"/>
          <w:rtl/>
          <w:lang w:bidi="ar-BH"/>
        </w:rPr>
        <w:t xml:space="preserve"> </w:t>
      </w:r>
      <w:r w:rsidRPr="00A544A4">
        <w:rPr>
          <w:rFonts w:hint="cs"/>
          <w:rtl/>
          <w:lang w:bidi="ar-BH"/>
        </w:rPr>
        <w:t>الوطني</w:t>
      </w:r>
      <w:r>
        <w:rPr>
          <w:rFonts w:hint="cs"/>
          <w:rtl/>
          <w:lang w:bidi="ar-BH"/>
        </w:rPr>
        <w:t xml:space="preserve"> </w:t>
      </w:r>
      <w:r w:rsidRPr="00A544A4">
        <w:rPr>
          <w:rFonts w:hint="cs"/>
          <w:rtl/>
          <w:lang w:bidi="ar-BH"/>
        </w:rPr>
        <w:t>للمعلومات</w:t>
      </w:r>
      <w:r>
        <w:rPr>
          <w:rFonts w:hint="cs"/>
          <w:rtl/>
          <w:lang w:bidi="ar-BH"/>
        </w:rPr>
        <w:t xml:space="preserve"> </w:t>
      </w:r>
      <w:r w:rsidRPr="00A544A4">
        <w:t>I-SEHA</w:t>
      </w:r>
      <w:r w:rsidRPr="00A544A4">
        <w:rPr>
          <w:rFonts w:hint="cs"/>
          <w:rtl/>
          <w:lang w:bidi="ar-BH"/>
        </w:rPr>
        <w:t>.</w:t>
      </w:r>
    </w:p>
    <w:p w:rsidR="00632DB7" w:rsidRPr="00A544A4" w:rsidRDefault="00632DB7" w:rsidP="00632DB7">
      <w:pPr>
        <w:pStyle w:val="H23GA"/>
        <w:rPr>
          <w:rtl/>
        </w:rPr>
      </w:pPr>
      <w:r>
        <w:rPr>
          <w:rtl/>
        </w:rPr>
        <w:tab/>
      </w:r>
      <w:r w:rsidRPr="00A544A4">
        <w:rPr>
          <w:rFonts w:hint="cs"/>
          <w:rtl/>
        </w:rPr>
        <w:t>(ج)</w:t>
      </w:r>
      <w:r>
        <w:rPr>
          <w:rtl/>
        </w:rPr>
        <w:tab/>
      </w:r>
      <w:r w:rsidRPr="00A544A4">
        <w:rPr>
          <w:rFonts w:hint="cs"/>
          <w:rtl/>
        </w:rPr>
        <w:t>برنامج</w:t>
      </w:r>
      <w:r>
        <w:rPr>
          <w:rFonts w:hint="cs"/>
          <w:rtl/>
        </w:rPr>
        <w:t xml:space="preserve"> </w:t>
      </w:r>
      <w:r w:rsidRPr="00A544A4">
        <w:rPr>
          <w:rFonts w:hint="cs"/>
          <w:rtl/>
        </w:rPr>
        <w:t>استكمال</w:t>
      </w:r>
      <w:r>
        <w:rPr>
          <w:rFonts w:hint="cs"/>
          <w:rtl/>
        </w:rPr>
        <w:t xml:space="preserve"> </w:t>
      </w:r>
      <w:r w:rsidRPr="00A544A4">
        <w:rPr>
          <w:rFonts w:hint="cs"/>
          <w:rtl/>
        </w:rPr>
        <w:t>تطعيمات</w:t>
      </w:r>
      <w:r>
        <w:rPr>
          <w:rFonts w:hint="cs"/>
          <w:rtl/>
        </w:rPr>
        <w:t xml:space="preserve"> </w:t>
      </w:r>
      <w:r w:rsidRPr="00A544A4">
        <w:rPr>
          <w:rFonts w:hint="cs"/>
          <w:rtl/>
        </w:rPr>
        <w:t>طلبة</w:t>
      </w:r>
      <w:r>
        <w:rPr>
          <w:rFonts w:hint="cs"/>
          <w:rtl/>
        </w:rPr>
        <w:t xml:space="preserve"> </w:t>
      </w:r>
      <w:r w:rsidRPr="00A544A4">
        <w:rPr>
          <w:rFonts w:hint="cs"/>
          <w:rtl/>
        </w:rPr>
        <w:t>المرحلة</w:t>
      </w:r>
      <w:r>
        <w:rPr>
          <w:rFonts w:hint="cs"/>
          <w:rtl/>
        </w:rPr>
        <w:t xml:space="preserve"> </w:t>
      </w:r>
      <w:r w:rsidRPr="00A544A4">
        <w:rPr>
          <w:rFonts w:hint="cs"/>
          <w:rtl/>
        </w:rPr>
        <w:t>الاعدادية</w:t>
      </w:r>
      <w:r>
        <w:rPr>
          <w:rFonts w:hint="cs"/>
          <w:rtl/>
        </w:rPr>
        <w:t xml:space="preserve"> </w:t>
      </w:r>
      <w:r w:rsidRPr="00A544A4">
        <w:rPr>
          <w:rFonts w:hint="cs"/>
          <w:rtl/>
        </w:rPr>
        <w:t>(المستوى</w:t>
      </w:r>
      <w:r>
        <w:rPr>
          <w:rFonts w:hint="cs"/>
          <w:rtl/>
        </w:rPr>
        <w:t xml:space="preserve"> </w:t>
      </w:r>
      <w:r w:rsidRPr="00A544A4">
        <w:rPr>
          <w:rFonts w:hint="cs"/>
          <w:rtl/>
        </w:rPr>
        <w:t>الاول</w:t>
      </w:r>
      <w:r>
        <w:rPr>
          <w:rFonts w:hint="cs"/>
          <w:rtl/>
        </w:rPr>
        <w:t xml:space="preserve"> </w:t>
      </w:r>
      <w:r w:rsidRPr="00A544A4">
        <w:rPr>
          <w:rFonts w:hint="cs"/>
          <w:rtl/>
        </w:rPr>
        <w:t>والثاني</w:t>
      </w:r>
      <w:r>
        <w:rPr>
          <w:rFonts w:hint="cs"/>
          <w:rtl/>
        </w:rPr>
        <w:t xml:space="preserve"> </w:t>
      </w:r>
      <w:r w:rsidRPr="00A544A4">
        <w:rPr>
          <w:rFonts w:hint="cs"/>
          <w:rtl/>
        </w:rPr>
        <w:t>الاعدادي)</w:t>
      </w:r>
      <w:r>
        <w:rPr>
          <w:rFonts w:hint="cs"/>
          <w:rtl/>
        </w:rPr>
        <w:t xml:space="preserve"> </w:t>
      </w:r>
    </w:p>
    <w:p w:rsidR="00632DB7" w:rsidRPr="006830D0" w:rsidRDefault="00632DB7" w:rsidP="00632DB7">
      <w:pPr>
        <w:pStyle w:val="SingleTxtGA"/>
        <w:rPr>
          <w:spacing w:val="-4"/>
          <w:rtl/>
        </w:rPr>
      </w:pPr>
      <w:r w:rsidRPr="006830D0">
        <w:rPr>
          <w:rFonts w:eastAsia="Calibri"/>
          <w:spacing w:val="-4"/>
          <w:rtl/>
        </w:rPr>
        <w:t>151-</w:t>
      </w:r>
      <w:r w:rsidRPr="006830D0">
        <w:rPr>
          <w:rFonts w:eastAsia="Calibri"/>
          <w:spacing w:val="-4"/>
          <w:rtl/>
        </w:rPr>
        <w:tab/>
      </w:r>
      <w:r w:rsidRPr="006830D0">
        <w:rPr>
          <w:rFonts w:hint="eastAsia"/>
          <w:spacing w:val="-4"/>
          <w:rtl/>
        </w:rPr>
        <w:t>يهدف</w:t>
      </w:r>
      <w:r w:rsidRPr="006830D0">
        <w:rPr>
          <w:spacing w:val="-4"/>
          <w:rtl/>
        </w:rPr>
        <w:t xml:space="preserve"> </w:t>
      </w:r>
      <w:r w:rsidRPr="006830D0">
        <w:rPr>
          <w:rFonts w:hint="eastAsia"/>
          <w:spacing w:val="-4"/>
          <w:rtl/>
        </w:rPr>
        <w:t>البرنامج</w:t>
      </w:r>
      <w:r w:rsidRPr="006830D0">
        <w:rPr>
          <w:spacing w:val="-4"/>
          <w:rtl/>
        </w:rPr>
        <w:t xml:space="preserve"> </w:t>
      </w:r>
      <w:r w:rsidRPr="006830D0">
        <w:rPr>
          <w:rFonts w:hint="eastAsia"/>
          <w:spacing w:val="-4"/>
          <w:rtl/>
        </w:rPr>
        <w:t>إلى</w:t>
      </w:r>
      <w:r w:rsidRPr="006830D0">
        <w:rPr>
          <w:spacing w:val="-4"/>
          <w:rtl/>
        </w:rPr>
        <w:t xml:space="preserve"> </w:t>
      </w:r>
      <w:r w:rsidRPr="006830D0">
        <w:rPr>
          <w:rFonts w:hint="eastAsia"/>
          <w:spacing w:val="-4"/>
          <w:rtl/>
        </w:rPr>
        <w:t>تعزيز</w:t>
      </w:r>
      <w:r w:rsidRPr="006830D0">
        <w:rPr>
          <w:spacing w:val="-4"/>
          <w:rtl/>
        </w:rPr>
        <w:t xml:space="preserve"> </w:t>
      </w:r>
      <w:r w:rsidRPr="006830D0">
        <w:rPr>
          <w:rFonts w:hint="eastAsia"/>
          <w:spacing w:val="-4"/>
          <w:rtl/>
        </w:rPr>
        <w:t>الحماية</w:t>
      </w:r>
      <w:r w:rsidRPr="006830D0">
        <w:rPr>
          <w:spacing w:val="-4"/>
          <w:rtl/>
        </w:rPr>
        <w:t xml:space="preserve"> </w:t>
      </w:r>
      <w:r w:rsidRPr="006830D0">
        <w:rPr>
          <w:rFonts w:hint="eastAsia"/>
          <w:spacing w:val="-4"/>
          <w:rtl/>
        </w:rPr>
        <w:t>ضد</w:t>
      </w:r>
      <w:r w:rsidRPr="006830D0">
        <w:rPr>
          <w:spacing w:val="-4"/>
          <w:rtl/>
        </w:rPr>
        <w:t xml:space="preserve"> </w:t>
      </w:r>
      <w:r w:rsidRPr="006830D0">
        <w:rPr>
          <w:rFonts w:hint="eastAsia"/>
          <w:spacing w:val="-4"/>
          <w:rtl/>
        </w:rPr>
        <w:t>الأمراض</w:t>
      </w:r>
      <w:r w:rsidRPr="006830D0">
        <w:rPr>
          <w:spacing w:val="-4"/>
          <w:rtl/>
        </w:rPr>
        <w:t xml:space="preserve"> </w:t>
      </w:r>
      <w:r w:rsidRPr="006830D0">
        <w:rPr>
          <w:rFonts w:hint="eastAsia"/>
          <w:spacing w:val="-4"/>
          <w:rtl/>
        </w:rPr>
        <w:t>المعدية</w:t>
      </w:r>
      <w:r w:rsidRPr="006830D0">
        <w:rPr>
          <w:spacing w:val="-4"/>
          <w:rtl/>
        </w:rPr>
        <w:t xml:space="preserve"> </w:t>
      </w:r>
      <w:r w:rsidRPr="006830D0">
        <w:rPr>
          <w:rFonts w:hint="eastAsia"/>
          <w:spacing w:val="-4"/>
          <w:rtl/>
        </w:rPr>
        <w:t>والأمراض</w:t>
      </w:r>
      <w:r w:rsidRPr="006830D0">
        <w:rPr>
          <w:spacing w:val="-4"/>
          <w:rtl/>
        </w:rPr>
        <w:t xml:space="preserve"> </w:t>
      </w:r>
      <w:r w:rsidRPr="006830D0">
        <w:rPr>
          <w:rFonts w:hint="eastAsia"/>
          <w:spacing w:val="-4"/>
          <w:rtl/>
        </w:rPr>
        <w:t>الناشئة</w:t>
      </w:r>
      <w:r w:rsidRPr="006830D0">
        <w:rPr>
          <w:spacing w:val="-4"/>
          <w:rtl/>
        </w:rPr>
        <w:t xml:space="preserve"> </w:t>
      </w:r>
      <w:r w:rsidRPr="006830D0">
        <w:rPr>
          <w:rFonts w:hint="eastAsia"/>
          <w:spacing w:val="-4"/>
          <w:rtl/>
        </w:rPr>
        <w:t>حديثا</w:t>
      </w:r>
      <w:r w:rsidRPr="006830D0">
        <w:rPr>
          <w:spacing w:val="-4"/>
          <w:rtl/>
        </w:rPr>
        <w:t xml:space="preserve">. </w:t>
      </w:r>
      <w:r w:rsidRPr="006830D0">
        <w:rPr>
          <w:rFonts w:hint="eastAsia"/>
          <w:spacing w:val="-4"/>
          <w:rtl/>
        </w:rPr>
        <w:t>اضافةً</w:t>
      </w:r>
      <w:r w:rsidRPr="006830D0">
        <w:rPr>
          <w:spacing w:val="-4"/>
          <w:rtl/>
        </w:rPr>
        <w:t xml:space="preserve"> </w:t>
      </w:r>
      <w:r w:rsidRPr="006830D0">
        <w:rPr>
          <w:rFonts w:hint="eastAsia"/>
          <w:spacing w:val="-4"/>
          <w:rtl/>
        </w:rPr>
        <w:t>إلى</w:t>
      </w:r>
      <w:r w:rsidRPr="006830D0">
        <w:rPr>
          <w:spacing w:val="-4"/>
          <w:rtl/>
        </w:rPr>
        <w:t xml:space="preserve"> </w:t>
      </w:r>
      <w:r w:rsidRPr="006830D0">
        <w:rPr>
          <w:rFonts w:hint="eastAsia"/>
          <w:spacing w:val="-4"/>
          <w:rtl/>
        </w:rPr>
        <w:t>رفع</w:t>
      </w:r>
      <w:r w:rsidRPr="006830D0">
        <w:rPr>
          <w:spacing w:val="-4"/>
          <w:rtl/>
        </w:rPr>
        <w:t xml:space="preserve"> </w:t>
      </w:r>
      <w:r w:rsidRPr="006830D0">
        <w:rPr>
          <w:rFonts w:hint="eastAsia"/>
          <w:spacing w:val="-4"/>
          <w:rtl/>
        </w:rPr>
        <w:t>نسبة</w:t>
      </w:r>
      <w:r w:rsidRPr="006830D0">
        <w:rPr>
          <w:spacing w:val="-4"/>
          <w:rtl/>
        </w:rPr>
        <w:t xml:space="preserve"> </w:t>
      </w:r>
      <w:r w:rsidRPr="006830D0">
        <w:rPr>
          <w:rFonts w:hint="eastAsia"/>
          <w:spacing w:val="-4"/>
          <w:rtl/>
        </w:rPr>
        <w:t>التحصين</w:t>
      </w:r>
      <w:r w:rsidRPr="006830D0">
        <w:rPr>
          <w:spacing w:val="-4"/>
          <w:rtl/>
        </w:rPr>
        <w:t xml:space="preserve"> </w:t>
      </w:r>
      <w:r w:rsidRPr="006830D0">
        <w:rPr>
          <w:rFonts w:hint="eastAsia"/>
          <w:spacing w:val="-4"/>
          <w:rtl/>
        </w:rPr>
        <w:t>ضد</w:t>
      </w:r>
      <w:r w:rsidRPr="006830D0">
        <w:rPr>
          <w:spacing w:val="-4"/>
          <w:rtl/>
        </w:rPr>
        <w:t xml:space="preserve"> </w:t>
      </w:r>
      <w:r w:rsidRPr="006830D0">
        <w:rPr>
          <w:rFonts w:hint="eastAsia"/>
          <w:spacing w:val="-4"/>
          <w:rtl/>
        </w:rPr>
        <w:t>الأمراض</w:t>
      </w:r>
      <w:r w:rsidRPr="006830D0">
        <w:rPr>
          <w:spacing w:val="-4"/>
          <w:rtl/>
        </w:rPr>
        <w:t xml:space="preserve"> </w:t>
      </w:r>
      <w:r w:rsidRPr="006830D0">
        <w:rPr>
          <w:rFonts w:hint="eastAsia"/>
          <w:spacing w:val="-4"/>
          <w:rtl/>
        </w:rPr>
        <w:t>المعدية</w:t>
      </w:r>
      <w:r w:rsidRPr="006830D0">
        <w:rPr>
          <w:spacing w:val="-4"/>
          <w:rtl/>
        </w:rPr>
        <w:t xml:space="preserve"> </w:t>
      </w:r>
      <w:r w:rsidRPr="006830D0">
        <w:rPr>
          <w:rFonts w:hint="eastAsia"/>
          <w:spacing w:val="-4"/>
          <w:rtl/>
        </w:rPr>
        <w:t>والحد</w:t>
      </w:r>
      <w:r w:rsidRPr="006830D0">
        <w:rPr>
          <w:spacing w:val="-4"/>
          <w:rtl/>
        </w:rPr>
        <w:t xml:space="preserve"> </w:t>
      </w:r>
      <w:r w:rsidRPr="006830D0">
        <w:rPr>
          <w:rFonts w:hint="eastAsia"/>
          <w:spacing w:val="-4"/>
          <w:rtl/>
        </w:rPr>
        <w:t>من</w:t>
      </w:r>
      <w:r w:rsidRPr="006830D0">
        <w:rPr>
          <w:spacing w:val="-4"/>
          <w:rtl/>
        </w:rPr>
        <w:t xml:space="preserve"> </w:t>
      </w:r>
      <w:r w:rsidRPr="006830D0">
        <w:rPr>
          <w:rFonts w:hint="eastAsia"/>
          <w:spacing w:val="-4"/>
          <w:rtl/>
        </w:rPr>
        <w:t>انتشار</w:t>
      </w:r>
      <w:r w:rsidRPr="006830D0">
        <w:rPr>
          <w:spacing w:val="-4"/>
          <w:rtl/>
        </w:rPr>
        <w:t xml:space="preserve"> </w:t>
      </w:r>
      <w:r w:rsidRPr="006830D0">
        <w:rPr>
          <w:rFonts w:hint="eastAsia"/>
          <w:spacing w:val="-4"/>
          <w:rtl/>
        </w:rPr>
        <w:t>الأمراض</w:t>
      </w:r>
      <w:r w:rsidRPr="006830D0">
        <w:rPr>
          <w:spacing w:val="-4"/>
          <w:rtl/>
        </w:rPr>
        <w:t xml:space="preserve"> </w:t>
      </w:r>
      <w:r w:rsidRPr="006830D0">
        <w:rPr>
          <w:rFonts w:hint="eastAsia"/>
          <w:spacing w:val="-4"/>
          <w:rtl/>
        </w:rPr>
        <w:t>بين</w:t>
      </w:r>
      <w:r w:rsidRPr="006830D0">
        <w:rPr>
          <w:spacing w:val="-4"/>
          <w:rtl/>
        </w:rPr>
        <w:t xml:space="preserve"> </w:t>
      </w:r>
      <w:r w:rsidRPr="006830D0">
        <w:rPr>
          <w:rFonts w:hint="eastAsia"/>
          <w:spacing w:val="-4"/>
          <w:rtl/>
        </w:rPr>
        <w:t>طلبة</w:t>
      </w:r>
      <w:r w:rsidRPr="006830D0">
        <w:rPr>
          <w:spacing w:val="-4"/>
          <w:rtl/>
        </w:rPr>
        <w:t xml:space="preserve"> </w:t>
      </w:r>
      <w:r w:rsidRPr="006830D0">
        <w:rPr>
          <w:rFonts w:hint="eastAsia"/>
          <w:spacing w:val="-4"/>
          <w:rtl/>
        </w:rPr>
        <w:t>وطالبات</w:t>
      </w:r>
      <w:r w:rsidRPr="006830D0">
        <w:rPr>
          <w:spacing w:val="-4"/>
          <w:rtl/>
        </w:rPr>
        <w:t xml:space="preserve"> </w:t>
      </w:r>
      <w:r w:rsidRPr="006830D0">
        <w:rPr>
          <w:rFonts w:hint="eastAsia"/>
          <w:spacing w:val="-4"/>
          <w:rtl/>
        </w:rPr>
        <w:t>المدارس</w:t>
      </w:r>
      <w:r w:rsidRPr="006830D0">
        <w:rPr>
          <w:spacing w:val="-4"/>
          <w:rtl/>
        </w:rPr>
        <w:t xml:space="preserve">. </w:t>
      </w:r>
    </w:p>
    <w:p w:rsidR="00632DB7" w:rsidRPr="00A544A4" w:rsidRDefault="00632DB7" w:rsidP="00632DB7">
      <w:pPr>
        <w:pStyle w:val="H23GA"/>
        <w:rPr>
          <w:rtl/>
        </w:rPr>
      </w:pPr>
      <w:r>
        <w:rPr>
          <w:rtl/>
        </w:rPr>
        <w:tab/>
      </w:r>
      <w:r w:rsidRPr="00A544A4">
        <w:rPr>
          <w:rFonts w:hint="cs"/>
          <w:rtl/>
        </w:rPr>
        <w:t>(ح)</w:t>
      </w:r>
      <w:r>
        <w:rPr>
          <w:rtl/>
        </w:rPr>
        <w:tab/>
      </w:r>
      <w:r w:rsidRPr="00A544A4">
        <w:rPr>
          <w:rFonts w:hint="cs"/>
          <w:rtl/>
        </w:rPr>
        <w:t>برنامج</w:t>
      </w:r>
      <w:r>
        <w:rPr>
          <w:rFonts w:hint="cs"/>
          <w:rtl/>
        </w:rPr>
        <w:t xml:space="preserve"> </w:t>
      </w:r>
      <w:r w:rsidRPr="00A544A4">
        <w:rPr>
          <w:rFonts w:hint="cs"/>
          <w:rtl/>
        </w:rPr>
        <w:t>فحص</w:t>
      </w:r>
      <w:r>
        <w:rPr>
          <w:rFonts w:hint="cs"/>
          <w:rtl/>
        </w:rPr>
        <w:t xml:space="preserve"> </w:t>
      </w:r>
      <w:r w:rsidRPr="00A544A4">
        <w:rPr>
          <w:rFonts w:hint="cs"/>
          <w:rtl/>
        </w:rPr>
        <w:t>النظر</w:t>
      </w:r>
      <w:r>
        <w:rPr>
          <w:rFonts w:hint="cs"/>
          <w:rtl/>
        </w:rPr>
        <w:t xml:space="preserve"> </w:t>
      </w:r>
      <w:r w:rsidRPr="00A544A4">
        <w:rPr>
          <w:rFonts w:hint="cs"/>
          <w:rtl/>
        </w:rPr>
        <w:t>والعمود</w:t>
      </w:r>
      <w:r>
        <w:rPr>
          <w:rFonts w:hint="cs"/>
          <w:rtl/>
        </w:rPr>
        <w:t xml:space="preserve"> </w:t>
      </w:r>
      <w:r w:rsidRPr="00A544A4">
        <w:rPr>
          <w:rFonts w:hint="cs"/>
          <w:rtl/>
        </w:rPr>
        <w:t>الفقري</w:t>
      </w:r>
      <w:r>
        <w:rPr>
          <w:rFonts w:hint="cs"/>
          <w:rtl/>
        </w:rPr>
        <w:t xml:space="preserve"> </w:t>
      </w:r>
      <w:r w:rsidRPr="00A544A4">
        <w:rPr>
          <w:rFonts w:hint="cs"/>
          <w:rtl/>
        </w:rPr>
        <w:t>لطلبة</w:t>
      </w:r>
      <w:r>
        <w:rPr>
          <w:rFonts w:hint="cs"/>
          <w:rtl/>
        </w:rPr>
        <w:t xml:space="preserve"> </w:t>
      </w:r>
      <w:r w:rsidRPr="00A544A4">
        <w:rPr>
          <w:rFonts w:hint="cs"/>
          <w:rtl/>
        </w:rPr>
        <w:t>وطالبات</w:t>
      </w:r>
      <w:r>
        <w:rPr>
          <w:rFonts w:hint="cs"/>
          <w:rtl/>
        </w:rPr>
        <w:t xml:space="preserve"> </w:t>
      </w:r>
      <w:r w:rsidRPr="00A544A4">
        <w:rPr>
          <w:rFonts w:hint="cs"/>
          <w:rtl/>
        </w:rPr>
        <w:t>المدارس</w:t>
      </w:r>
      <w:r>
        <w:rPr>
          <w:rFonts w:hint="cs"/>
          <w:rtl/>
        </w:rPr>
        <w:t xml:space="preserve"> </w:t>
      </w:r>
      <w:r w:rsidRPr="00A544A4">
        <w:rPr>
          <w:rFonts w:hint="cs"/>
          <w:rtl/>
        </w:rPr>
        <w:t>الحكومية.</w:t>
      </w:r>
    </w:p>
    <w:p w:rsidR="00632DB7" w:rsidRPr="00A544A4" w:rsidRDefault="00632DB7" w:rsidP="00632DB7">
      <w:pPr>
        <w:pStyle w:val="SingleTxtGA"/>
        <w:rPr>
          <w:rtl/>
        </w:rPr>
      </w:pPr>
      <w:r w:rsidRPr="00A544A4">
        <w:rPr>
          <w:rFonts w:eastAsia="Calibri"/>
          <w:rtl/>
        </w:rPr>
        <w:t>152-</w:t>
      </w:r>
      <w:r w:rsidRPr="00A544A4">
        <w:rPr>
          <w:rFonts w:eastAsia="Calibri"/>
          <w:rtl/>
        </w:rPr>
        <w:tab/>
      </w:r>
      <w:r w:rsidRPr="00A544A4">
        <w:rPr>
          <w:rFonts w:hint="cs"/>
          <w:rtl/>
        </w:rPr>
        <w:t>يهدف</w:t>
      </w:r>
      <w:r>
        <w:rPr>
          <w:rFonts w:hint="cs"/>
          <w:rtl/>
        </w:rPr>
        <w:t xml:space="preserve"> </w:t>
      </w:r>
      <w:r w:rsidRPr="00A544A4">
        <w:rPr>
          <w:rFonts w:hint="cs"/>
          <w:rtl/>
        </w:rPr>
        <w:t>إلى</w:t>
      </w:r>
      <w:r>
        <w:rPr>
          <w:rFonts w:hint="cs"/>
          <w:rtl/>
        </w:rPr>
        <w:t xml:space="preserve"> </w:t>
      </w:r>
      <w:r w:rsidRPr="00A544A4">
        <w:rPr>
          <w:rFonts w:hint="cs"/>
          <w:rtl/>
        </w:rPr>
        <w:t>التشخيص</w:t>
      </w:r>
      <w:r>
        <w:rPr>
          <w:rFonts w:hint="cs"/>
          <w:rtl/>
        </w:rPr>
        <w:t xml:space="preserve"> </w:t>
      </w:r>
      <w:r w:rsidRPr="00A544A4">
        <w:rPr>
          <w:rFonts w:hint="cs"/>
          <w:rtl/>
        </w:rPr>
        <w:t>المبكر</w:t>
      </w:r>
      <w:r>
        <w:rPr>
          <w:rFonts w:hint="cs"/>
          <w:rtl/>
        </w:rPr>
        <w:t xml:space="preserve"> </w:t>
      </w:r>
      <w:r w:rsidRPr="00A544A4">
        <w:rPr>
          <w:rFonts w:hint="cs"/>
          <w:rtl/>
        </w:rPr>
        <w:t>للطلبة</w:t>
      </w:r>
      <w:r>
        <w:rPr>
          <w:rFonts w:hint="cs"/>
          <w:rtl/>
        </w:rPr>
        <w:t xml:space="preserve"> </w:t>
      </w:r>
      <w:r w:rsidRPr="00A544A4">
        <w:rPr>
          <w:rFonts w:hint="cs"/>
          <w:rtl/>
        </w:rPr>
        <w:t>المصابين</w:t>
      </w:r>
      <w:r>
        <w:rPr>
          <w:rFonts w:hint="cs"/>
          <w:rtl/>
        </w:rPr>
        <w:t xml:space="preserve"> </w:t>
      </w:r>
      <w:r w:rsidRPr="00A544A4">
        <w:rPr>
          <w:rFonts w:hint="cs"/>
          <w:rtl/>
        </w:rPr>
        <w:t>بانحراف</w:t>
      </w:r>
      <w:r>
        <w:rPr>
          <w:rFonts w:hint="cs"/>
          <w:rtl/>
        </w:rPr>
        <w:t xml:space="preserve"> </w:t>
      </w:r>
      <w:r w:rsidRPr="00A544A4">
        <w:rPr>
          <w:rFonts w:hint="cs"/>
          <w:rtl/>
        </w:rPr>
        <w:t>العمود</w:t>
      </w:r>
      <w:r>
        <w:rPr>
          <w:rFonts w:hint="cs"/>
          <w:rtl/>
        </w:rPr>
        <w:t xml:space="preserve"> </w:t>
      </w:r>
      <w:r w:rsidRPr="00A544A4">
        <w:rPr>
          <w:rFonts w:hint="cs"/>
          <w:rtl/>
        </w:rPr>
        <w:t>الفقري</w:t>
      </w:r>
      <w:r>
        <w:rPr>
          <w:rFonts w:hint="cs"/>
          <w:rtl/>
        </w:rPr>
        <w:t xml:space="preserve"> </w:t>
      </w:r>
      <w:r w:rsidRPr="00A544A4">
        <w:rPr>
          <w:rFonts w:hint="cs"/>
          <w:rtl/>
        </w:rPr>
        <w:t>لمنع</w:t>
      </w:r>
      <w:r>
        <w:rPr>
          <w:rFonts w:hint="cs"/>
          <w:rtl/>
        </w:rPr>
        <w:t xml:space="preserve"> </w:t>
      </w:r>
      <w:r w:rsidRPr="00A544A4">
        <w:rPr>
          <w:rFonts w:hint="cs"/>
          <w:rtl/>
        </w:rPr>
        <w:t>تدهور</w:t>
      </w:r>
      <w:r>
        <w:rPr>
          <w:rFonts w:hint="cs"/>
          <w:rtl/>
        </w:rPr>
        <w:t xml:space="preserve"> </w:t>
      </w:r>
      <w:r w:rsidRPr="00A544A4">
        <w:rPr>
          <w:rFonts w:hint="cs"/>
          <w:rtl/>
        </w:rPr>
        <w:t>الحالة</w:t>
      </w:r>
      <w:r>
        <w:rPr>
          <w:rFonts w:hint="cs"/>
          <w:rtl/>
        </w:rPr>
        <w:t xml:space="preserve"> </w:t>
      </w:r>
      <w:r w:rsidRPr="00A544A4">
        <w:rPr>
          <w:rFonts w:hint="cs"/>
          <w:rtl/>
        </w:rPr>
        <w:t>وتأثيرها</w:t>
      </w:r>
      <w:r>
        <w:rPr>
          <w:rFonts w:hint="cs"/>
          <w:rtl/>
        </w:rPr>
        <w:t xml:space="preserve"> </w:t>
      </w:r>
      <w:r w:rsidRPr="00A544A4">
        <w:rPr>
          <w:rFonts w:hint="cs"/>
          <w:rtl/>
        </w:rPr>
        <w:t>على</w:t>
      </w:r>
      <w:r>
        <w:rPr>
          <w:rFonts w:hint="cs"/>
          <w:rtl/>
        </w:rPr>
        <w:t xml:space="preserve"> </w:t>
      </w:r>
      <w:r w:rsidRPr="00A544A4">
        <w:rPr>
          <w:rFonts w:hint="cs"/>
          <w:rtl/>
        </w:rPr>
        <w:t>صحة</w:t>
      </w:r>
      <w:r>
        <w:rPr>
          <w:rFonts w:hint="cs"/>
          <w:rtl/>
        </w:rPr>
        <w:t xml:space="preserve"> </w:t>
      </w:r>
      <w:r w:rsidRPr="00A544A4">
        <w:rPr>
          <w:rFonts w:hint="cs"/>
          <w:rtl/>
        </w:rPr>
        <w:t>الطالب.</w:t>
      </w:r>
      <w:r>
        <w:rPr>
          <w:rFonts w:hint="cs"/>
          <w:rtl/>
        </w:rPr>
        <w:t xml:space="preserve"> </w:t>
      </w:r>
      <w:r w:rsidRPr="00A544A4">
        <w:rPr>
          <w:rFonts w:hint="cs"/>
          <w:rtl/>
        </w:rPr>
        <w:t>كما</w:t>
      </w:r>
      <w:r>
        <w:rPr>
          <w:rFonts w:hint="cs"/>
          <w:rtl/>
        </w:rPr>
        <w:t xml:space="preserve"> </w:t>
      </w:r>
      <w:r w:rsidRPr="00A544A4">
        <w:rPr>
          <w:rFonts w:hint="cs"/>
          <w:rtl/>
        </w:rPr>
        <w:t>يسعى</w:t>
      </w:r>
      <w:r>
        <w:rPr>
          <w:rFonts w:hint="cs"/>
          <w:rtl/>
        </w:rPr>
        <w:t xml:space="preserve"> </w:t>
      </w:r>
      <w:r w:rsidRPr="00A544A4">
        <w:rPr>
          <w:rFonts w:hint="cs"/>
          <w:rtl/>
        </w:rPr>
        <w:t>إلى</w:t>
      </w:r>
      <w:r>
        <w:rPr>
          <w:rFonts w:hint="cs"/>
          <w:rtl/>
        </w:rPr>
        <w:t xml:space="preserve"> </w:t>
      </w:r>
      <w:r w:rsidRPr="00A544A4">
        <w:rPr>
          <w:rFonts w:hint="cs"/>
          <w:rtl/>
        </w:rPr>
        <w:t>تحسين</w:t>
      </w:r>
      <w:r>
        <w:rPr>
          <w:rFonts w:hint="cs"/>
          <w:rtl/>
        </w:rPr>
        <w:t xml:space="preserve"> </w:t>
      </w:r>
      <w:r w:rsidRPr="00A544A4">
        <w:rPr>
          <w:rFonts w:hint="cs"/>
          <w:rtl/>
        </w:rPr>
        <w:t>الخدمة</w:t>
      </w:r>
      <w:r>
        <w:rPr>
          <w:rFonts w:hint="cs"/>
          <w:rtl/>
        </w:rPr>
        <w:t xml:space="preserve"> </w:t>
      </w:r>
      <w:r w:rsidRPr="00A544A4">
        <w:rPr>
          <w:rFonts w:hint="cs"/>
          <w:rtl/>
        </w:rPr>
        <w:t>والعناية</w:t>
      </w:r>
      <w:r>
        <w:rPr>
          <w:rFonts w:hint="cs"/>
          <w:rtl/>
        </w:rPr>
        <w:t xml:space="preserve"> </w:t>
      </w:r>
      <w:r w:rsidRPr="00A544A4">
        <w:rPr>
          <w:rFonts w:hint="cs"/>
          <w:rtl/>
        </w:rPr>
        <w:t>المقدمة</w:t>
      </w:r>
      <w:r>
        <w:rPr>
          <w:rFonts w:hint="cs"/>
          <w:rtl/>
        </w:rPr>
        <w:t xml:space="preserve"> </w:t>
      </w:r>
      <w:r w:rsidRPr="00A544A4">
        <w:rPr>
          <w:rFonts w:hint="cs"/>
          <w:rtl/>
        </w:rPr>
        <w:t>داخل</w:t>
      </w:r>
      <w:r>
        <w:rPr>
          <w:rFonts w:hint="cs"/>
          <w:rtl/>
        </w:rPr>
        <w:t xml:space="preserve"> </w:t>
      </w:r>
      <w:r w:rsidRPr="00A544A4">
        <w:rPr>
          <w:rFonts w:hint="cs"/>
          <w:rtl/>
        </w:rPr>
        <w:t>المدرسة</w:t>
      </w:r>
      <w:r>
        <w:rPr>
          <w:rFonts w:hint="cs"/>
          <w:rtl/>
        </w:rPr>
        <w:t xml:space="preserve"> </w:t>
      </w:r>
      <w:r w:rsidRPr="00A544A4">
        <w:rPr>
          <w:rFonts w:hint="cs"/>
          <w:rtl/>
        </w:rPr>
        <w:t>للطلبة</w:t>
      </w:r>
      <w:r>
        <w:rPr>
          <w:rFonts w:hint="cs"/>
          <w:rtl/>
        </w:rPr>
        <w:t xml:space="preserve"> </w:t>
      </w:r>
      <w:r w:rsidRPr="00A544A4">
        <w:rPr>
          <w:rFonts w:hint="cs"/>
          <w:rtl/>
        </w:rPr>
        <w:t>المصابين</w:t>
      </w:r>
      <w:r>
        <w:rPr>
          <w:rFonts w:hint="cs"/>
          <w:rtl/>
        </w:rPr>
        <w:t xml:space="preserve"> </w:t>
      </w:r>
      <w:r w:rsidRPr="00A544A4">
        <w:rPr>
          <w:rFonts w:hint="cs"/>
          <w:rtl/>
        </w:rPr>
        <w:t>بانحراف</w:t>
      </w:r>
      <w:r>
        <w:rPr>
          <w:rFonts w:hint="cs"/>
          <w:rtl/>
        </w:rPr>
        <w:t xml:space="preserve"> </w:t>
      </w:r>
      <w:r w:rsidRPr="00A544A4">
        <w:rPr>
          <w:rFonts w:hint="cs"/>
          <w:rtl/>
        </w:rPr>
        <w:t>العمود</w:t>
      </w:r>
      <w:r>
        <w:rPr>
          <w:rFonts w:hint="cs"/>
          <w:rtl/>
        </w:rPr>
        <w:t xml:space="preserve"> </w:t>
      </w:r>
      <w:r w:rsidRPr="00A544A4">
        <w:rPr>
          <w:rFonts w:hint="cs"/>
          <w:rtl/>
        </w:rPr>
        <w:t>الفقري</w:t>
      </w:r>
      <w:r>
        <w:rPr>
          <w:rFonts w:hint="cs"/>
          <w:rtl/>
        </w:rPr>
        <w:t xml:space="preserve"> </w:t>
      </w:r>
      <w:r w:rsidRPr="00A544A4">
        <w:rPr>
          <w:rFonts w:hint="cs"/>
          <w:rtl/>
        </w:rPr>
        <w:t>وحالات</w:t>
      </w:r>
      <w:r>
        <w:rPr>
          <w:rFonts w:hint="cs"/>
          <w:rtl/>
        </w:rPr>
        <w:t xml:space="preserve"> </w:t>
      </w:r>
      <w:r w:rsidRPr="00A544A4">
        <w:rPr>
          <w:rFonts w:hint="cs"/>
          <w:rtl/>
        </w:rPr>
        <w:t>ضعف</w:t>
      </w:r>
      <w:r>
        <w:rPr>
          <w:rFonts w:hint="cs"/>
          <w:rtl/>
        </w:rPr>
        <w:t xml:space="preserve"> </w:t>
      </w:r>
      <w:r w:rsidRPr="00A544A4">
        <w:rPr>
          <w:rFonts w:hint="cs"/>
          <w:rtl/>
        </w:rPr>
        <w:t>النظر.</w:t>
      </w:r>
    </w:p>
    <w:p w:rsidR="00632DB7" w:rsidRPr="00A544A4" w:rsidRDefault="00632DB7" w:rsidP="00632DB7">
      <w:pPr>
        <w:pStyle w:val="H23GA"/>
        <w:rPr>
          <w:rtl/>
        </w:rPr>
      </w:pPr>
      <w:r>
        <w:rPr>
          <w:rtl/>
        </w:rPr>
        <w:tab/>
      </w:r>
      <w:r w:rsidRPr="00A544A4">
        <w:rPr>
          <w:rFonts w:hint="cs"/>
          <w:rtl/>
        </w:rPr>
        <w:t>(خ)</w:t>
      </w:r>
      <w:r>
        <w:rPr>
          <w:rtl/>
        </w:rPr>
        <w:tab/>
      </w:r>
      <w:r w:rsidRPr="00A544A4">
        <w:rPr>
          <w:rFonts w:hint="cs"/>
          <w:rtl/>
        </w:rPr>
        <w:t>برنامج</w:t>
      </w:r>
      <w:r>
        <w:rPr>
          <w:rFonts w:hint="cs"/>
          <w:rtl/>
        </w:rPr>
        <w:t xml:space="preserve"> </w:t>
      </w:r>
      <w:r w:rsidRPr="00A544A4">
        <w:rPr>
          <w:rFonts w:hint="cs"/>
          <w:rtl/>
        </w:rPr>
        <w:t>تثقيف</w:t>
      </w:r>
      <w:r>
        <w:rPr>
          <w:rFonts w:hint="cs"/>
          <w:rtl/>
        </w:rPr>
        <w:t xml:space="preserve"> </w:t>
      </w:r>
      <w:r w:rsidRPr="00A544A4">
        <w:rPr>
          <w:rFonts w:hint="cs"/>
          <w:rtl/>
        </w:rPr>
        <w:t>الأقران</w:t>
      </w:r>
      <w:r>
        <w:rPr>
          <w:rFonts w:hint="cs"/>
          <w:rtl/>
        </w:rPr>
        <w:t xml:space="preserve"> </w:t>
      </w:r>
      <w:r w:rsidRPr="00A544A4">
        <w:rPr>
          <w:rFonts w:hint="cs"/>
          <w:rtl/>
        </w:rPr>
        <w:t>في</w:t>
      </w:r>
      <w:r>
        <w:rPr>
          <w:rFonts w:hint="cs"/>
          <w:rtl/>
        </w:rPr>
        <w:t xml:space="preserve"> </w:t>
      </w:r>
      <w:r w:rsidRPr="00A544A4">
        <w:rPr>
          <w:rFonts w:hint="cs"/>
          <w:rtl/>
        </w:rPr>
        <w:t>المجال</w:t>
      </w:r>
      <w:r>
        <w:rPr>
          <w:rFonts w:hint="cs"/>
          <w:rtl/>
        </w:rPr>
        <w:t xml:space="preserve"> </w:t>
      </w:r>
      <w:r w:rsidRPr="00A544A4">
        <w:rPr>
          <w:rFonts w:hint="cs"/>
          <w:rtl/>
        </w:rPr>
        <w:t>الصحي</w:t>
      </w:r>
      <w:r>
        <w:rPr>
          <w:rFonts w:hint="cs"/>
          <w:rtl/>
        </w:rPr>
        <w:t xml:space="preserve"> </w:t>
      </w:r>
      <w:r w:rsidRPr="00A544A4">
        <w:rPr>
          <w:rFonts w:hint="cs"/>
          <w:rtl/>
        </w:rPr>
        <w:t>بالتعاون</w:t>
      </w:r>
      <w:r>
        <w:rPr>
          <w:rFonts w:hint="cs"/>
          <w:rtl/>
        </w:rPr>
        <w:t xml:space="preserve"> </w:t>
      </w:r>
      <w:r w:rsidRPr="00A544A4">
        <w:rPr>
          <w:rFonts w:hint="cs"/>
          <w:rtl/>
        </w:rPr>
        <w:t>مع</w:t>
      </w:r>
      <w:r>
        <w:rPr>
          <w:rFonts w:hint="cs"/>
          <w:rtl/>
        </w:rPr>
        <w:t xml:space="preserve"> </w:t>
      </w:r>
      <w:r w:rsidRPr="00A544A4">
        <w:rPr>
          <w:rFonts w:hint="cs"/>
          <w:rtl/>
        </w:rPr>
        <w:t>شبكة</w:t>
      </w:r>
      <w:r>
        <w:rPr>
          <w:rFonts w:hint="cs"/>
          <w:rtl/>
        </w:rPr>
        <w:t xml:space="preserve"> </w:t>
      </w:r>
      <w:r w:rsidRPr="00A544A4">
        <w:rPr>
          <w:rFonts w:hint="cs"/>
          <w:rtl/>
        </w:rPr>
        <w:t>تثقيف</w:t>
      </w:r>
      <w:r>
        <w:rPr>
          <w:rFonts w:hint="cs"/>
          <w:rtl/>
        </w:rPr>
        <w:t xml:space="preserve"> </w:t>
      </w:r>
      <w:r w:rsidRPr="00A544A4">
        <w:rPr>
          <w:rFonts w:hint="cs"/>
          <w:rtl/>
        </w:rPr>
        <w:t>الأقران</w:t>
      </w:r>
      <w:r>
        <w:rPr>
          <w:rFonts w:hint="cs"/>
          <w:rtl/>
        </w:rPr>
        <w:t xml:space="preserve"> </w:t>
      </w:r>
      <w:r w:rsidRPr="00A544A4">
        <w:rPr>
          <w:rFonts w:hint="cs"/>
          <w:rtl/>
        </w:rPr>
        <w:t>الدولية</w:t>
      </w:r>
      <w:r>
        <w:rPr>
          <w:rFonts w:hint="cs"/>
          <w:rtl/>
        </w:rPr>
        <w:t xml:space="preserve"> </w:t>
      </w:r>
      <w:r w:rsidRPr="00A544A4">
        <w:t>(Y-Peer</w:t>
      </w:r>
      <w:r>
        <w:t xml:space="preserve"> </w:t>
      </w:r>
      <w:r w:rsidRPr="00A544A4">
        <w:t>Education)</w:t>
      </w:r>
      <w:r>
        <w:rPr>
          <w:rtl/>
        </w:rPr>
        <w:t xml:space="preserve"> </w:t>
      </w:r>
    </w:p>
    <w:p w:rsidR="00632DB7" w:rsidRPr="00A544A4" w:rsidRDefault="00632DB7" w:rsidP="00632DB7">
      <w:pPr>
        <w:pStyle w:val="SingleTxtGA"/>
        <w:rPr>
          <w:rtl/>
        </w:rPr>
      </w:pPr>
      <w:r w:rsidRPr="00A544A4">
        <w:rPr>
          <w:rFonts w:eastAsia="Calibri"/>
          <w:rtl/>
        </w:rPr>
        <w:t>153-</w:t>
      </w:r>
      <w:r w:rsidRPr="00A544A4">
        <w:rPr>
          <w:rFonts w:eastAsia="Calibri"/>
          <w:rtl/>
        </w:rPr>
        <w:tab/>
      </w:r>
      <w:r w:rsidRPr="00A544A4">
        <w:rPr>
          <w:rFonts w:hint="cs"/>
          <w:rtl/>
        </w:rPr>
        <w:t>نظم</w:t>
      </w:r>
      <w:r>
        <w:rPr>
          <w:rFonts w:hint="cs"/>
          <w:rtl/>
        </w:rPr>
        <w:t xml:space="preserve"> </w:t>
      </w:r>
      <w:r w:rsidRPr="00A544A4">
        <w:rPr>
          <w:rFonts w:hint="cs"/>
          <w:rtl/>
        </w:rPr>
        <w:t>قسم</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الورشة</w:t>
      </w:r>
      <w:r>
        <w:rPr>
          <w:rFonts w:hint="cs"/>
          <w:rtl/>
        </w:rPr>
        <w:t xml:space="preserve"> </w:t>
      </w:r>
      <w:r w:rsidRPr="00A544A4">
        <w:rPr>
          <w:rFonts w:hint="cs"/>
          <w:rtl/>
        </w:rPr>
        <w:t>التدريبية</w:t>
      </w:r>
      <w:r>
        <w:rPr>
          <w:rFonts w:hint="cs"/>
          <w:rtl/>
        </w:rPr>
        <w:t xml:space="preserve"> </w:t>
      </w:r>
      <w:r w:rsidRPr="00A544A4">
        <w:rPr>
          <w:rFonts w:hint="cs"/>
          <w:rtl/>
        </w:rPr>
        <w:t>الأولى</w:t>
      </w:r>
      <w:r>
        <w:rPr>
          <w:rFonts w:hint="cs"/>
          <w:rtl/>
        </w:rPr>
        <w:t xml:space="preserve"> </w:t>
      </w:r>
      <w:r w:rsidRPr="00A544A4">
        <w:rPr>
          <w:rFonts w:hint="cs"/>
          <w:rtl/>
        </w:rPr>
        <w:t>لبرنامج</w:t>
      </w:r>
      <w:r>
        <w:rPr>
          <w:rFonts w:hint="cs"/>
          <w:rtl/>
        </w:rPr>
        <w:t xml:space="preserve"> </w:t>
      </w:r>
      <w:r w:rsidRPr="00A544A4">
        <w:rPr>
          <w:rFonts w:hint="cs"/>
          <w:rtl/>
        </w:rPr>
        <w:t>تدريب</w:t>
      </w:r>
      <w:r>
        <w:rPr>
          <w:rFonts w:hint="cs"/>
          <w:rtl/>
        </w:rPr>
        <w:t xml:space="preserve"> </w:t>
      </w:r>
      <w:r w:rsidRPr="00A544A4">
        <w:rPr>
          <w:rFonts w:hint="cs"/>
          <w:rtl/>
        </w:rPr>
        <w:t>مدربين</w:t>
      </w:r>
      <w:r>
        <w:rPr>
          <w:rFonts w:hint="cs"/>
          <w:rtl/>
        </w:rPr>
        <w:t xml:space="preserve"> </w:t>
      </w:r>
      <w:r w:rsidRPr="00A544A4">
        <w:rPr>
          <w:rFonts w:hint="cs"/>
          <w:rtl/>
        </w:rPr>
        <w:t>ومدربات</w:t>
      </w:r>
      <w:r>
        <w:rPr>
          <w:rFonts w:hint="cs"/>
          <w:rtl/>
        </w:rPr>
        <w:t xml:space="preserve"> </w:t>
      </w:r>
      <w:r w:rsidRPr="00A544A4">
        <w:rPr>
          <w:rFonts w:hint="cs"/>
          <w:rtl/>
        </w:rPr>
        <w:t>في</w:t>
      </w:r>
      <w:r>
        <w:rPr>
          <w:rFonts w:hint="cs"/>
          <w:rtl/>
        </w:rPr>
        <w:t xml:space="preserve"> </w:t>
      </w:r>
      <w:r w:rsidRPr="00A544A4">
        <w:rPr>
          <w:rFonts w:hint="cs"/>
          <w:rtl/>
        </w:rPr>
        <w:t>برنامج</w:t>
      </w:r>
      <w:r>
        <w:rPr>
          <w:rFonts w:hint="cs"/>
          <w:rtl/>
        </w:rPr>
        <w:t xml:space="preserve"> </w:t>
      </w:r>
      <w:r w:rsidRPr="00A544A4">
        <w:rPr>
          <w:rFonts w:hint="cs"/>
          <w:rtl/>
        </w:rPr>
        <w:t>تثقيف</w:t>
      </w:r>
      <w:r>
        <w:rPr>
          <w:rFonts w:hint="cs"/>
          <w:rtl/>
        </w:rPr>
        <w:t xml:space="preserve"> </w:t>
      </w:r>
      <w:r w:rsidRPr="00A544A4">
        <w:rPr>
          <w:rFonts w:hint="cs"/>
          <w:rtl/>
        </w:rPr>
        <w:t>الأقران</w:t>
      </w:r>
      <w:r>
        <w:rPr>
          <w:rFonts w:hint="cs"/>
          <w:rtl/>
        </w:rPr>
        <w:t xml:space="preserve"> </w:t>
      </w:r>
      <w:r w:rsidRPr="00A544A4">
        <w:rPr>
          <w:rFonts w:hint="cs"/>
          <w:rtl/>
        </w:rPr>
        <w:t>في</w:t>
      </w:r>
      <w:r>
        <w:rPr>
          <w:rFonts w:hint="cs"/>
          <w:rtl/>
        </w:rPr>
        <w:t xml:space="preserve"> </w:t>
      </w:r>
      <w:r w:rsidRPr="00A544A4">
        <w:rPr>
          <w:rFonts w:hint="cs"/>
          <w:rtl/>
        </w:rPr>
        <w:t>المجال</w:t>
      </w:r>
      <w:r>
        <w:rPr>
          <w:rFonts w:hint="cs"/>
          <w:rtl/>
        </w:rPr>
        <w:t xml:space="preserve"> </w:t>
      </w:r>
      <w:r w:rsidRPr="00A544A4">
        <w:rPr>
          <w:rFonts w:hint="cs"/>
          <w:rtl/>
        </w:rPr>
        <w:t>الصحي</w:t>
      </w:r>
      <w:r>
        <w:rPr>
          <w:rFonts w:hint="cs"/>
          <w:rtl/>
        </w:rPr>
        <w:t xml:space="preserve"> </w:t>
      </w:r>
      <w:r w:rsidRPr="00A544A4">
        <w:rPr>
          <w:rFonts w:hint="cs"/>
          <w:rtl/>
        </w:rPr>
        <w:t>في</w:t>
      </w:r>
      <w:r>
        <w:rPr>
          <w:rFonts w:hint="cs"/>
          <w:rtl/>
        </w:rPr>
        <w:t xml:space="preserve"> </w:t>
      </w:r>
      <w:r w:rsidRPr="00A544A4">
        <w:rPr>
          <w:rFonts w:hint="cs"/>
          <w:rtl/>
        </w:rPr>
        <w:t>مايو</w:t>
      </w:r>
      <w:r>
        <w:rPr>
          <w:rFonts w:hint="cs"/>
          <w:rtl/>
        </w:rPr>
        <w:t xml:space="preserve"> </w:t>
      </w:r>
      <w:r w:rsidRPr="00A544A4">
        <w:rPr>
          <w:rFonts w:hint="cs"/>
          <w:rtl/>
        </w:rPr>
        <w:t>2016،</w:t>
      </w:r>
      <w:r>
        <w:rPr>
          <w:rFonts w:hint="cs"/>
          <w:rtl/>
        </w:rPr>
        <w:t xml:space="preserve"> </w:t>
      </w:r>
      <w:r w:rsidRPr="00A544A4">
        <w:rPr>
          <w:rFonts w:hint="cs"/>
          <w:rtl/>
        </w:rPr>
        <w:t>وذلك</w:t>
      </w:r>
      <w:r>
        <w:rPr>
          <w:rFonts w:hint="cs"/>
          <w:rtl/>
        </w:rPr>
        <w:t xml:space="preserve"> </w:t>
      </w:r>
      <w:r w:rsidRPr="00A544A4">
        <w:rPr>
          <w:rFonts w:hint="cs"/>
          <w:rtl/>
        </w:rPr>
        <w:t>بالتنسيق</w:t>
      </w:r>
      <w:r>
        <w:rPr>
          <w:rFonts w:hint="cs"/>
          <w:rtl/>
        </w:rPr>
        <w:t xml:space="preserve"> </w:t>
      </w:r>
      <w:r w:rsidRPr="00A544A4">
        <w:rPr>
          <w:rFonts w:hint="cs"/>
          <w:rtl/>
        </w:rPr>
        <w:t>مع</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حيث،</w:t>
      </w:r>
      <w:r>
        <w:rPr>
          <w:rFonts w:hint="cs"/>
          <w:rtl/>
        </w:rPr>
        <w:t xml:space="preserve"> </w:t>
      </w:r>
      <w:r w:rsidRPr="00A544A4">
        <w:rPr>
          <w:rFonts w:hint="cs"/>
          <w:rtl/>
        </w:rPr>
        <w:t>تم</w:t>
      </w:r>
      <w:r>
        <w:rPr>
          <w:rFonts w:hint="cs"/>
          <w:rtl/>
        </w:rPr>
        <w:t xml:space="preserve"> </w:t>
      </w:r>
      <w:r w:rsidRPr="00A544A4">
        <w:rPr>
          <w:rFonts w:hint="cs"/>
          <w:rtl/>
        </w:rPr>
        <w:t>تأهيل</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الطلبة</w:t>
      </w:r>
      <w:r>
        <w:rPr>
          <w:rFonts w:hint="cs"/>
          <w:rtl/>
        </w:rPr>
        <w:t xml:space="preserve"> </w:t>
      </w:r>
      <w:r w:rsidRPr="00A544A4">
        <w:rPr>
          <w:rFonts w:hint="cs"/>
          <w:rtl/>
        </w:rPr>
        <w:t>الذكور</w:t>
      </w:r>
      <w:r>
        <w:rPr>
          <w:rFonts w:hint="cs"/>
          <w:rtl/>
        </w:rPr>
        <w:t xml:space="preserve"> </w:t>
      </w:r>
      <w:r w:rsidRPr="00A544A4">
        <w:rPr>
          <w:rFonts w:hint="cs"/>
          <w:rtl/>
        </w:rPr>
        <w:t>والإناث</w:t>
      </w:r>
      <w:r>
        <w:rPr>
          <w:rFonts w:hint="cs"/>
          <w:rtl/>
        </w:rPr>
        <w:t xml:space="preserve"> </w:t>
      </w:r>
      <w:r w:rsidRPr="00A544A4">
        <w:rPr>
          <w:rFonts w:hint="cs"/>
          <w:rtl/>
        </w:rPr>
        <w:t>واكسابهم</w:t>
      </w:r>
      <w:r>
        <w:rPr>
          <w:rFonts w:hint="cs"/>
          <w:rtl/>
        </w:rPr>
        <w:t xml:space="preserve"> </w:t>
      </w:r>
      <w:r w:rsidRPr="00A544A4">
        <w:rPr>
          <w:rFonts w:hint="cs"/>
          <w:rtl/>
        </w:rPr>
        <w:t>مهارات</w:t>
      </w:r>
      <w:r>
        <w:rPr>
          <w:rFonts w:hint="cs"/>
          <w:rtl/>
        </w:rPr>
        <w:t xml:space="preserve"> </w:t>
      </w:r>
      <w:r w:rsidRPr="00A544A4">
        <w:rPr>
          <w:rFonts w:hint="cs"/>
          <w:rtl/>
        </w:rPr>
        <w:t>التواصل</w:t>
      </w:r>
      <w:r>
        <w:rPr>
          <w:rFonts w:hint="cs"/>
          <w:rtl/>
        </w:rPr>
        <w:t xml:space="preserve"> </w:t>
      </w:r>
      <w:r w:rsidRPr="00A544A4">
        <w:rPr>
          <w:rFonts w:hint="cs"/>
          <w:rtl/>
        </w:rPr>
        <w:t>لتقديم</w:t>
      </w:r>
      <w:r>
        <w:rPr>
          <w:rFonts w:hint="cs"/>
          <w:rtl/>
        </w:rPr>
        <w:t xml:space="preserve"> </w:t>
      </w:r>
      <w:r w:rsidRPr="00A544A4">
        <w:rPr>
          <w:rFonts w:hint="cs"/>
          <w:rtl/>
        </w:rPr>
        <w:t>التوعية</w:t>
      </w:r>
      <w:r>
        <w:rPr>
          <w:rFonts w:hint="cs"/>
          <w:rtl/>
        </w:rPr>
        <w:t xml:space="preserve"> </w:t>
      </w:r>
      <w:r w:rsidRPr="00A544A4">
        <w:rPr>
          <w:rFonts w:hint="cs"/>
          <w:rtl/>
        </w:rPr>
        <w:t>الصحية</w:t>
      </w:r>
      <w:r>
        <w:rPr>
          <w:rFonts w:hint="cs"/>
          <w:rtl/>
        </w:rPr>
        <w:t xml:space="preserve"> </w:t>
      </w:r>
      <w:r w:rsidRPr="00A544A4">
        <w:rPr>
          <w:rFonts w:hint="cs"/>
          <w:rtl/>
        </w:rPr>
        <w:t>والتأثير</w:t>
      </w:r>
      <w:r>
        <w:rPr>
          <w:rFonts w:hint="cs"/>
          <w:rtl/>
        </w:rPr>
        <w:t xml:space="preserve"> </w:t>
      </w:r>
      <w:r w:rsidRPr="00A544A4">
        <w:rPr>
          <w:rFonts w:hint="cs"/>
          <w:rtl/>
        </w:rPr>
        <w:t>الايجابي</w:t>
      </w:r>
      <w:r>
        <w:rPr>
          <w:rFonts w:hint="cs"/>
          <w:rtl/>
        </w:rPr>
        <w:t xml:space="preserve"> </w:t>
      </w:r>
      <w:r w:rsidRPr="00A544A4">
        <w:rPr>
          <w:rFonts w:hint="cs"/>
          <w:rtl/>
        </w:rPr>
        <w:t>على</w:t>
      </w:r>
      <w:r>
        <w:rPr>
          <w:rFonts w:hint="cs"/>
          <w:rtl/>
        </w:rPr>
        <w:t xml:space="preserve"> </w:t>
      </w:r>
      <w:r w:rsidRPr="00A544A4">
        <w:rPr>
          <w:rFonts w:hint="cs"/>
          <w:rtl/>
        </w:rPr>
        <w:t>أقرانهم.</w:t>
      </w:r>
      <w:r>
        <w:rPr>
          <w:rFonts w:hint="cs"/>
          <w:rtl/>
        </w:rPr>
        <w:t xml:space="preserve"> </w:t>
      </w:r>
    </w:p>
    <w:p w:rsidR="00632DB7" w:rsidRPr="00A544A4" w:rsidRDefault="00632DB7" w:rsidP="00632DB7">
      <w:pPr>
        <w:pStyle w:val="SingleTxtGA"/>
      </w:pPr>
      <w:r w:rsidRPr="00A203CD">
        <w:rPr>
          <w:rFonts w:eastAsia="Calibri"/>
          <w:rtl/>
        </w:rPr>
        <w:t>154-</w:t>
      </w:r>
      <w:r w:rsidRPr="00A544A4">
        <w:rPr>
          <w:rFonts w:eastAsia="Calibri"/>
        </w:rPr>
        <w:tab/>
      </w:r>
      <w:r w:rsidRPr="00A544A4">
        <w:rPr>
          <w:rFonts w:hint="cs"/>
          <w:rtl/>
        </w:rPr>
        <w:t>والجدير</w:t>
      </w:r>
      <w:r>
        <w:rPr>
          <w:rFonts w:hint="cs"/>
          <w:rtl/>
        </w:rPr>
        <w:t xml:space="preserve"> </w:t>
      </w:r>
      <w:r w:rsidRPr="00A544A4">
        <w:rPr>
          <w:rFonts w:hint="cs"/>
          <w:rtl/>
        </w:rPr>
        <w:t>بالذكر</w:t>
      </w:r>
      <w:r>
        <w:rPr>
          <w:rFonts w:hint="cs"/>
          <w:rtl/>
        </w:rPr>
        <w:t xml:space="preserve"> </w:t>
      </w:r>
      <w:r w:rsidRPr="00A544A4">
        <w:rPr>
          <w:rFonts w:hint="cs"/>
          <w:rtl/>
        </w:rPr>
        <w:t>إن</w:t>
      </w:r>
      <w:r>
        <w:rPr>
          <w:rFonts w:hint="cs"/>
          <w:rtl/>
        </w:rPr>
        <w:t xml:space="preserve"> </w:t>
      </w:r>
      <w:r w:rsidRPr="00A544A4">
        <w:rPr>
          <w:rFonts w:hint="cs"/>
          <w:rtl/>
        </w:rPr>
        <w:t>شبكة</w:t>
      </w:r>
      <w:r>
        <w:rPr>
          <w:rFonts w:hint="cs"/>
          <w:rtl/>
        </w:rPr>
        <w:t xml:space="preserve"> </w:t>
      </w:r>
      <w:r w:rsidRPr="00A544A4">
        <w:rPr>
          <w:rFonts w:hint="cs"/>
          <w:rtl/>
        </w:rPr>
        <w:t>تثقيف</w:t>
      </w:r>
      <w:r>
        <w:rPr>
          <w:rFonts w:hint="cs"/>
          <w:rtl/>
        </w:rPr>
        <w:t xml:space="preserve"> </w:t>
      </w:r>
      <w:r w:rsidRPr="00A544A4">
        <w:rPr>
          <w:rFonts w:hint="cs"/>
          <w:rtl/>
        </w:rPr>
        <w:t>الأقران</w:t>
      </w:r>
      <w:r>
        <w:rPr>
          <w:rFonts w:hint="cs"/>
          <w:rtl/>
        </w:rPr>
        <w:t xml:space="preserve"> </w:t>
      </w:r>
      <w:r w:rsidRPr="00A544A4">
        <w:rPr>
          <w:rFonts w:hint="cs"/>
          <w:rtl/>
        </w:rPr>
        <w:t>بدأت</w:t>
      </w:r>
      <w:r>
        <w:rPr>
          <w:rFonts w:hint="cs"/>
          <w:rtl/>
        </w:rPr>
        <w:t xml:space="preserve"> </w:t>
      </w:r>
      <w:r w:rsidRPr="00A544A4">
        <w:rPr>
          <w:rFonts w:hint="cs"/>
          <w:rtl/>
        </w:rPr>
        <w:t>عملها</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2008</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المؤسسة</w:t>
      </w:r>
      <w:r>
        <w:rPr>
          <w:rFonts w:hint="cs"/>
          <w:rtl/>
        </w:rPr>
        <w:t xml:space="preserve"> </w:t>
      </w:r>
      <w:r w:rsidRPr="00A544A4">
        <w:rPr>
          <w:rFonts w:hint="cs"/>
          <w:rtl/>
        </w:rPr>
        <w:t>العامة</w:t>
      </w:r>
      <w:r>
        <w:rPr>
          <w:rFonts w:hint="cs"/>
          <w:rtl/>
        </w:rPr>
        <w:t xml:space="preserve"> </w:t>
      </w:r>
      <w:r w:rsidRPr="00A544A4">
        <w:rPr>
          <w:rFonts w:hint="cs"/>
          <w:rtl/>
        </w:rPr>
        <w:t>للشباب</w:t>
      </w:r>
      <w:r>
        <w:rPr>
          <w:rFonts w:hint="cs"/>
          <w:rtl/>
        </w:rPr>
        <w:t xml:space="preserve"> </w:t>
      </w:r>
      <w:r w:rsidRPr="00A544A4">
        <w:rPr>
          <w:rFonts w:hint="cs"/>
          <w:rtl/>
        </w:rPr>
        <w:t>والرياضة</w:t>
      </w:r>
      <w:r>
        <w:rPr>
          <w:rFonts w:hint="cs"/>
          <w:rtl/>
        </w:rPr>
        <w:t xml:space="preserve"> </w:t>
      </w:r>
      <w:r w:rsidRPr="00A544A4">
        <w:rPr>
          <w:rFonts w:hint="cs"/>
          <w:rtl/>
        </w:rPr>
        <w:t>آنذاك،</w:t>
      </w:r>
      <w:r>
        <w:rPr>
          <w:rFonts w:hint="cs"/>
          <w:rtl/>
        </w:rPr>
        <w:t xml:space="preserve"> </w:t>
      </w:r>
      <w:r w:rsidRPr="00A544A4">
        <w:rPr>
          <w:rFonts w:hint="cs"/>
          <w:rtl/>
        </w:rPr>
        <w:t>وهي</w:t>
      </w:r>
      <w:r>
        <w:rPr>
          <w:rFonts w:hint="cs"/>
          <w:rtl/>
        </w:rPr>
        <w:t xml:space="preserve"> </w:t>
      </w:r>
      <w:r w:rsidRPr="00A544A4">
        <w:rPr>
          <w:rFonts w:hint="cs"/>
          <w:rtl/>
        </w:rPr>
        <w:t>شبكة</w:t>
      </w:r>
      <w:r>
        <w:rPr>
          <w:rFonts w:hint="cs"/>
          <w:rtl/>
        </w:rPr>
        <w:t xml:space="preserve"> </w:t>
      </w:r>
      <w:r w:rsidRPr="00A544A4">
        <w:rPr>
          <w:rFonts w:hint="cs"/>
          <w:rtl/>
        </w:rPr>
        <w:t>دولية</w:t>
      </w:r>
      <w:r>
        <w:rPr>
          <w:rFonts w:hint="cs"/>
          <w:rtl/>
        </w:rPr>
        <w:t xml:space="preserve"> </w:t>
      </w:r>
      <w:r w:rsidRPr="00A544A4">
        <w:rPr>
          <w:rFonts w:hint="cs"/>
          <w:rtl/>
        </w:rPr>
        <w:t>تعمل</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تثقيف</w:t>
      </w:r>
      <w:r>
        <w:rPr>
          <w:rFonts w:hint="cs"/>
          <w:rtl/>
        </w:rPr>
        <w:t xml:space="preserve"> </w:t>
      </w:r>
      <w:r w:rsidRPr="00A544A4">
        <w:rPr>
          <w:rFonts w:hint="cs"/>
          <w:rtl/>
        </w:rPr>
        <w:t>الأقران</w:t>
      </w:r>
      <w:r>
        <w:rPr>
          <w:rFonts w:hint="cs"/>
          <w:rtl/>
        </w:rPr>
        <w:t xml:space="preserve"> </w:t>
      </w:r>
      <w:r w:rsidRPr="00A544A4">
        <w:rPr>
          <w:rFonts w:hint="cs"/>
          <w:rtl/>
        </w:rPr>
        <w:t>حول</w:t>
      </w:r>
      <w:r>
        <w:rPr>
          <w:rFonts w:hint="cs"/>
          <w:rtl/>
        </w:rPr>
        <w:t xml:space="preserve"> </w:t>
      </w:r>
      <w:r w:rsidRPr="00A544A4">
        <w:rPr>
          <w:rFonts w:hint="cs"/>
          <w:rtl/>
        </w:rPr>
        <w:t>أخطار</w:t>
      </w:r>
      <w:r>
        <w:rPr>
          <w:rFonts w:hint="cs"/>
          <w:rtl/>
        </w:rPr>
        <w:t xml:space="preserve"> </w:t>
      </w:r>
      <w:r w:rsidRPr="00A544A4">
        <w:rPr>
          <w:rFonts w:hint="cs"/>
          <w:rtl/>
        </w:rPr>
        <w:t>تعاطي</w:t>
      </w:r>
      <w:r>
        <w:rPr>
          <w:rFonts w:hint="cs"/>
          <w:rtl/>
        </w:rPr>
        <w:t xml:space="preserve"> </w:t>
      </w:r>
      <w:r w:rsidRPr="00A544A4">
        <w:rPr>
          <w:rFonts w:hint="cs"/>
          <w:rtl/>
        </w:rPr>
        <w:t>الكحول</w:t>
      </w:r>
      <w:r>
        <w:rPr>
          <w:rFonts w:hint="cs"/>
          <w:rtl/>
        </w:rPr>
        <w:t xml:space="preserve"> </w:t>
      </w:r>
      <w:r w:rsidRPr="00A544A4">
        <w:rPr>
          <w:rFonts w:hint="cs"/>
          <w:rtl/>
        </w:rPr>
        <w:t>والمخدرات</w:t>
      </w:r>
      <w:r>
        <w:rPr>
          <w:rFonts w:hint="cs"/>
          <w:rtl/>
        </w:rPr>
        <w:t xml:space="preserve"> </w:t>
      </w:r>
      <w:r w:rsidRPr="00A544A4">
        <w:rPr>
          <w:rFonts w:hint="cs"/>
          <w:rtl/>
        </w:rPr>
        <w:t>والصحة</w:t>
      </w:r>
      <w:r>
        <w:rPr>
          <w:rFonts w:hint="cs"/>
          <w:rtl/>
        </w:rPr>
        <w:t xml:space="preserve"> </w:t>
      </w:r>
      <w:r w:rsidRPr="00A544A4">
        <w:rPr>
          <w:rFonts w:hint="cs"/>
          <w:rtl/>
        </w:rPr>
        <w:t>الإنجابية،</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توعية</w:t>
      </w:r>
      <w:r>
        <w:rPr>
          <w:rFonts w:hint="cs"/>
          <w:rtl/>
        </w:rPr>
        <w:t xml:space="preserve"> </w:t>
      </w:r>
      <w:r w:rsidRPr="00A544A4">
        <w:rPr>
          <w:rFonts w:hint="cs"/>
          <w:rtl/>
        </w:rPr>
        <w:t>بمرض</w:t>
      </w:r>
      <w:r>
        <w:rPr>
          <w:rFonts w:hint="cs"/>
          <w:rtl/>
        </w:rPr>
        <w:t xml:space="preserve"> </w:t>
      </w:r>
      <w:r w:rsidRPr="00A544A4">
        <w:rPr>
          <w:rFonts w:hint="cs"/>
          <w:rtl/>
        </w:rPr>
        <w:t>فقدان</w:t>
      </w:r>
      <w:r>
        <w:rPr>
          <w:rFonts w:hint="cs"/>
          <w:rtl/>
        </w:rPr>
        <w:t xml:space="preserve"> </w:t>
      </w:r>
      <w:r w:rsidRPr="00A544A4">
        <w:rPr>
          <w:rFonts w:hint="cs"/>
          <w:rtl/>
        </w:rPr>
        <w:t>المناعة</w:t>
      </w:r>
      <w:r>
        <w:rPr>
          <w:rFonts w:hint="cs"/>
          <w:rtl/>
        </w:rPr>
        <w:t xml:space="preserve"> </w:t>
      </w:r>
      <w:r w:rsidRPr="00A544A4">
        <w:rPr>
          <w:rFonts w:hint="cs"/>
          <w:rtl/>
        </w:rPr>
        <w:t>المكتسب</w:t>
      </w:r>
      <w:r>
        <w:rPr>
          <w:rFonts w:hint="cs"/>
          <w:rtl/>
        </w:rPr>
        <w:t xml:space="preserve"> </w:t>
      </w:r>
      <w:r w:rsidRPr="00A544A4">
        <w:rPr>
          <w:rFonts w:hint="cs"/>
          <w:rtl/>
        </w:rPr>
        <w:t>(الايدز)</w:t>
      </w:r>
      <w:r>
        <w:rPr>
          <w:rFonts w:hint="cs"/>
          <w:rtl/>
        </w:rPr>
        <w:t xml:space="preserve"> </w:t>
      </w:r>
      <w:r w:rsidRPr="00A544A4">
        <w:rPr>
          <w:rFonts w:hint="cs"/>
          <w:rtl/>
        </w:rPr>
        <w:t>وكيفية</w:t>
      </w:r>
      <w:r>
        <w:rPr>
          <w:rFonts w:hint="cs"/>
          <w:rtl/>
        </w:rPr>
        <w:t xml:space="preserve"> </w:t>
      </w:r>
      <w:r w:rsidRPr="00A544A4">
        <w:rPr>
          <w:rFonts w:hint="cs"/>
          <w:rtl/>
        </w:rPr>
        <w:t>انتقاله</w:t>
      </w:r>
      <w:r>
        <w:rPr>
          <w:rFonts w:hint="cs"/>
          <w:rtl/>
        </w:rPr>
        <w:t xml:space="preserve"> </w:t>
      </w:r>
      <w:r w:rsidRPr="00A544A4">
        <w:rPr>
          <w:rFonts w:hint="cs"/>
          <w:rtl/>
        </w:rPr>
        <w:t>ومخاطره.</w:t>
      </w:r>
      <w:r>
        <w:rPr>
          <w:rFonts w:hint="cs"/>
          <w:rtl/>
        </w:rPr>
        <w:t xml:space="preserve"> </w:t>
      </w:r>
      <w:r w:rsidRPr="00A544A4">
        <w:rPr>
          <w:rFonts w:hint="cs"/>
          <w:rtl/>
        </w:rPr>
        <w:t>تعمل</w:t>
      </w:r>
      <w:r>
        <w:rPr>
          <w:rFonts w:hint="cs"/>
          <w:rtl/>
        </w:rPr>
        <w:t xml:space="preserve"> </w:t>
      </w:r>
      <w:r w:rsidRPr="00A544A4">
        <w:rPr>
          <w:rFonts w:hint="cs"/>
          <w:rtl/>
        </w:rPr>
        <w:t>الشبكة</w:t>
      </w:r>
      <w:r>
        <w:rPr>
          <w:rFonts w:hint="cs"/>
          <w:rtl/>
        </w:rPr>
        <w:t xml:space="preserve"> </w:t>
      </w:r>
      <w:r w:rsidRPr="00A544A4">
        <w:rPr>
          <w:rFonts w:hint="cs"/>
          <w:rtl/>
        </w:rPr>
        <w:t>حالياً</w:t>
      </w:r>
      <w:r>
        <w:rPr>
          <w:rFonts w:hint="cs"/>
          <w:rtl/>
        </w:rPr>
        <w:t xml:space="preserve"> </w:t>
      </w:r>
      <w:r w:rsidRPr="00A544A4">
        <w:rPr>
          <w:rFonts w:hint="cs"/>
          <w:rtl/>
        </w:rPr>
        <w:t>في</w:t>
      </w:r>
      <w:r>
        <w:rPr>
          <w:rFonts w:hint="cs"/>
          <w:rtl/>
        </w:rPr>
        <w:t xml:space="preserve"> </w:t>
      </w:r>
      <w:r w:rsidRPr="00A544A4">
        <w:rPr>
          <w:rFonts w:hint="cs"/>
          <w:rtl/>
        </w:rPr>
        <w:t>48</w:t>
      </w:r>
      <w:r>
        <w:rPr>
          <w:rFonts w:hint="cs"/>
          <w:rtl/>
        </w:rPr>
        <w:t xml:space="preserve"> </w:t>
      </w:r>
      <w:r w:rsidRPr="00A544A4">
        <w:rPr>
          <w:rFonts w:hint="cs"/>
          <w:rtl/>
        </w:rPr>
        <w:t>دولة</w:t>
      </w:r>
      <w:r>
        <w:rPr>
          <w:rFonts w:hint="cs"/>
          <w:rtl/>
        </w:rPr>
        <w:t xml:space="preserve"> </w:t>
      </w:r>
      <w:r w:rsidRPr="00A544A4">
        <w:rPr>
          <w:rFonts w:hint="cs"/>
          <w:rtl/>
        </w:rPr>
        <w:t>من</w:t>
      </w:r>
      <w:r>
        <w:rPr>
          <w:rFonts w:hint="cs"/>
          <w:rtl/>
        </w:rPr>
        <w:t xml:space="preserve"> </w:t>
      </w:r>
      <w:r w:rsidRPr="00A544A4">
        <w:rPr>
          <w:rFonts w:hint="cs"/>
          <w:rtl/>
        </w:rPr>
        <w:t>مختلف</w:t>
      </w:r>
      <w:r>
        <w:rPr>
          <w:rFonts w:hint="cs"/>
          <w:rtl/>
        </w:rPr>
        <w:t xml:space="preserve"> </w:t>
      </w:r>
      <w:r w:rsidRPr="00A544A4">
        <w:rPr>
          <w:rFonts w:hint="cs"/>
          <w:rtl/>
        </w:rPr>
        <w:t>انحاء</w:t>
      </w:r>
      <w:r>
        <w:rPr>
          <w:rFonts w:hint="cs"/>
          <w:rtl/>
        </w:rPr>
        <w:t xml:space="preserve"> </w:t>
      </w:r>
      <w:r w:rsidRPr="00A544A4">
        <w:rPr>
          <w:rFonts w:hint="cs"/>
          <w:rtl/>
        </w:rPr>
        <w:t>العام</w:t>
      </w:r>
      <w:r>
        <w:rPr>
          <w:rFonts w:hint="cs"/>
          <w:rtl/>
        </w:rPr>
        <w:t xml:space="preserve"> </w:t>
      </w:r>
      <w:r w:rsidRPr="00A544A4">
        <w:rPr>
          <w:rFonts w:hint="cs"/>
          <w:rtl/>
        </w:rPr>
        <w:t>وتعد</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الدولة</w:t>
      </w:r>
      <w:r>
        <w:rPr>
          <w:rFonts w:hint="cs"/>
          <w:rtl/>
        </w:rPr>
        <w:t xml:space="preserve"> </w:t>
      </w:r>
      <w:r w:rsidRPr="00A544A4">
        <w:rPr>
          <w:rFonts w:hint="cs"/>
          <w:rtl/>
        </w:rPr>
        <w:t>الوحيدة</w:t>
      </w:r>
      <w:r>
        <w:rPr>
          <w:rFonts w:hint="cs"/>
          <w:rtl/>
        </w:rPr>
        <w:t xml:space="preserve"> </w:t>
      </w:r>
      <w:r w:rsidRPr="00A544A4">
        <w:rPr>
          <w:rFonts w:hint="cs"/>
          <w:rtl/>
        </w:rPr>
        <w:t>التي</w:t>
      </w:r>
      <w:r>
        <w:rPr>
          <w:rFonts w:hint="cs"/>
          <w:rtl/>
        </w:rPr>
        <w:t xml:space="preserve"> </w:t>
      </w:r>
      <w:r w:rsidRPr="00A544A4">
        <w:rPr>
          <w:rFonts w:hint="cs"/>
          <w:rtl/>
        </w:rPr>
        <w:t>احتضنت</w:t>
      </w:r>
      <w:r>
        <w:rPr>
          <w:rFonts w:hint="cs"/>
          <w:rtl/>
        </w:rPr>
        <w:t xml:space="preserve"> </w:t>
      </w:r>
      <w:r w:rsidRPr="00A544A4">
        <w:rPr>
          <w:rFonts w:hint="cs"/>
          <w:rtl/>
        </w:rPr>
        <w:t>الشبكة</w:t>
      </w:r>
      <w:r>
        <w:rPr>
          <w:rFonts w:hint="cs"/>
          <w:rtl/>
        </w:rPr>
        <w:t xml:space="preserve"> </w:t>
      </w:r>
      <w:r w:rsidRPr="00A544A4">
        <w:rPr>
          <w:rFonts w:hint="cs"/>
          <w:rtl/>
        </w:rPr>
        <w:t>في</w:t>
      </w:r>
      <w:r>
        <w:rPr>
          <w:rFonts w:hint="cs"/>
          <w:rtl/>
        </w:rPr>
        <w:t xml:space="preserve"> </w:t>
      </w:r>
      <w:r w:rsidRPr="00A544A4">
        <w:rPr>
          <w:rFonts w:hint="cs"/>
          <w:rtl/>
        </w:rPr>
        <w:t>مؤسسة</w:t>
      </w:r>
      <w:r>
        <w:rPr>
          <w:rFonts w:hint="cs"/>
          <w:rtl/>
        </w:rPr>
        <w:t xml:space="preserve"> </w:t>
      </w:r>
      <w:r w:rsidRPr="00A544A4">
        <w:rPr>
          <w:rFonts w:hint="cs"/>
          <w:rtl/>
        </w:rPr>
        <w:t>حكومية.</w:t>
      </w:r>
      <w:r>
        <w:rPr>
          <w:rFonts w:hint="cs"/>
          <w:rtl/>
        </w:rPr>
        <w:t xml:space="preserve"> </w:t>
      </w:r>
    </w:p>
    <w:p w:rsidR="00632DB7" w:rsidRPr="00A544A4" w:rsidRDefault="00632DB7" w:rsidP="00632DB7">
      <w:pPr>
        <w:pStyle w:val="SingleTxtGA"/>
      </w:pPr>
      <w:r w:rsidRPr="00A203CD">
        <w:rPr>
          <w:rFonts w:eastAsia="Calibri"/>
          <w:rtl/>
        </w:rPr>
        <w:t>155-</w:t>
      </w:r>
      <w:r w:rsidRPr="00A544A4">
        <w:rPr>
          <w:rFonts w:eastAsia="Calibri"/>
        </w:rPr>
        <w:tab/>
      </w:r>
      <w:r w:rsidRPr="00A544A4">
        <w:rPr>
          <w:rFonts w:hint="cs"/>
          <w:rtl/>
        </w:rPr>
        <w:t>ويحرص</w:t>
      </w:r>
      <w:r>
        <w:rPr>
          <w:rFonts w:hint="cs"/>
          <w:rtl/>
        </w:rPr>
        <w:t xml:space="preserve"> </w:t>
      </w:r>
      <w:r w:rsidRPr="00A544A4">
        <w:rPr>
          <w:rFonts w:hint="cs"/>
          <w:rtl/>
        </w:rPr>
        <w:t>قسم</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على</w:t>
      </w:r>
      <w:r>
        <w:rPr>
          <w:rFonts w:hint="cs"/>
          <w:rtl/>
        </w:rPr>
        <w:t xml:space="preserve"> </w:t>
      </w:r>
      <w:r w:rsidRPr="00A544A4">
        <w:rPr>
          <w:rFonts w:hint="cs"/>
          <w:rtl/>
        </w:rPr>
        <w:t>متابعة</w:t>
      </w:r>
      <w:r>
        <w:rPr>
          <w:rFonts w:hint="cs"/>
          <w:rtl/>
        </w:rPr>
        <w:t xml:space="preserve"> </w:t>
      </w:r>
      <w:r w:rsidRPr="00A544A4">
        <w:rPr>
          <w:rFonts w:hint="cs"/>
          <w:rtl/>
        </w:rPr>
        <w:t>هؤلاء</w:t>
      </w:r>
      <w:r>
        <w:rPr>
          <w:rFonts w:hint="cs"/>
          <w:rtl/>
        </w:rPr>
        <w:t xml:space="preserve"> </w:t>
      </w:r>
      <w:r w:rsidRPr="00A544A4">
        <w:rPr>
          <w:rFonts w:hint="cs"/>
          <w:rtl/>
        </w:rPr>
        <w:t>الطلبة</w:t>
      </w:r>
      <w:r>
        <w:rPr>
          <w:rFonts w:hint="cs"/>
          <w:rtl/>
        </w:rPr>
        <w:t xml:space="preserve"> </w:t>
      </w:r>
      <w:r w:rsidRPr="00A544A4">
        <w:rPr>
          <w:rFonts w:hint="cs"/>
          <w:rtl/>
        </w:rPr>
        <w:t>الذين</w:t>
      </w:r>
      <w:r>
        <w:rPr>
          <w:rFonts w:hint="cs"/>
          <w:rtl/>
        </w:rPr>
        <w:t xml:space="preserve"> </w:t>
      </w:r>
      <w:r w:rsidRPr="00A544A4">
        <w:rPr>
          <w:rFonts w:hint="cs"/>
          <w:rtl/>
        </w:rPr>
        <w:t>تم</w:t>
      </w:r>
      <w:r>
        <w:rPr>
          <w:rFonts w:hint="cs"/>
          <w:rtl/>
        </w:rPr>
        <w:t xml:space="preserve"> </w:t>
      </w:r>
      <w:r w:rsidRPr="00A544A4">
        <w:rPr>
          <w:rFonts w:hint="cs"/>
          <w:rtl/>
        </w:rPr>
        <w:t>اختيارهم</w:t>
      </w:r>
      <w:r>
        <w:rPr>
          <w:rFonts w:hint="cs"/>
          <w:rtl/>
        </w:rPr>
        <w:t xml:space="preserve"> </w:t>
      </w:r>
      <w:r w:rsidRPr="00A544A4">
        <w:rPr>
          <w:rFonts w:hint="cs"/>
          <w:rtl/>
        </w:rPr>
        <w:t>واكسابهم</w:t>
      </w:r>
      <w:r>
        <w:rPr>
          <w:rFonts w:hint="cs"/>
          <w:rtl/>
        </w:rPr>
        <w:t xml:space="preserve"> </w:t>
      </w:r>
      <w:r w:rsidRPr="00A544A4">
        <w:rPr>
          <w:rFonts w:hint="cs"/>
          <w:rtl/>
        </w:rPr>
        <w:t>مهارات</w:t>
      </w:r>
      <w:r>
        <w:rPr>
          <w:rFonts w:hint="cs"/>
          <w:rtl/>
        </w:rPr>
        <w:t xml:space="preserve"> </w:t>
      </w:r>
      <w:r w:rsidRPr="00A544A4">
        <w:rPr>
          <w:rFonts w:hint="cs"/>
          <w:rtl/>
        </w:rPr>
        <w:t>اضافية</w:t>
      </w:r>
      <w:r>
        <w:rPr>
          <w:rFonts w:hint="cs"/>
          <w:rtl/>
        </w:rPr>
        <w:t xml:space="preserve"> </w:t>
      </w:r>
      <w:r w:rsidRPr="00A544A4">
        <w:rPr>
          <w:rFonts w:hint="cs"/>
          <w:rtl/>
        </w:rPr>
        <w:t>جديدة</w:t>
      </w:r>
      <w:r>
        <w:rPr>
          <w:rFonts w:hint="cs"/>
          <w:rtl/>
        </w:rPr>
        <w:t xml:space="preserve"> </w:t>
      </w:r>
      <w:r w:rsidRPr="00A544A4">
        <w:rPr>
          <w:rFonts w:hint="cs"/>
          <w:rtl/>
        </w:rPr>
        <w:t>وتقديم</w:t>
      </w:r>
      <w:r>
        <w:rPr>
          <w:rFonts w:hint="cs"/>
          <w:rtl/>
        </w:rPr>
        <w:t xml:space="preserve"> </w:t>
      </w:r>
      <w:r w:rsidRPr="00A544A4">
        <w:rPr>
          <w:rFonts w:hint="cs"/>
          <w:rtl/>
        </w:rPr>
        <w:t>الدعم</w:t>
      </w:r>
      <w:r>
        <w:rPr>
          <w:rFonts w:hint="cs"/>
          <w:rtl/>
        </w:rPr>
        <w:t xml:space="preserve"> </w:t>
      </w:r>
      <w:r w:rsidRPr="00A544A4">
        <w:rPr>
          <w:rFonts w:hint="cs"/>
          <w:rtl/>
        </w:rPr>
        <w:t>المادي</w:t>
      </w:r>
      <w:r>
        <w:rPr>
          <w:rFonts w:hint="cs"/>
          <w:rtl/>
        </w:rPr>
        <w:t xml:space="preserve"> </w:t>
      </w:r>
      <w:r w:rsidRPr="00A544A4">
        <w:rPr>
          <w:rFonts w:hint="cs"/>
          <w:rtl/>
        </w:rPr>
        <w:t>والعلمي</w:t>
      </w:r>
      <w:r>
        <w:rPr>
          <w:rFonts w:hint="cs"/>
          <w:rtl/>
        </w:rPr>
        <w:t xml:space="preserve"> </w:t>
      </w:r>
      <w:r w:rsidRPr="00A544A4">
        <w:rPr>
          <w:rFonts w:hint="cs"/>
          <w:rtl/>
        </w:rPr>
        <w:t>اللازمين</w:t>
      </w:r>
      <w:r>
        <w:rPr>
          <w:rFonts w:hint="cs"/>
          <w:rtl/>
        </w:rPr>
        <w:t xml:space="preserve"> </w:t>
      </w:r>
      <w:r w:rsidRPr="00A544A4">
        <w:rPr>
          <w:rFonts w:hint="cs"/>
          <w:rtl/>
        </w:rPr>
        <w:t>لهم</w:t>
      </w:r>
      <w:r>
        <w:rPr>
          <w:rFonts w:hint="cs"/>
          <w:rtl/>
        </w:rPr>
        <w:t xml:space="preserve"> </w:t>
      </w:r>
      <w:r w:rsidRPr="00A544A4">
        <w:rPr>
          <w:rFonts w:hint="cs"/>
          <w:rtl/>
        </w:rPr>
        <w:t>لتمكينهم</w:t>
      </w:r>
      <w:r>
        <w:rPr>
          <w:rFonts w:hint="cs"/>
          <w:rtl/>
        </w:rPr>
        <w:t xml:space="preserve"> </w:t>
      </w:r>
      <w:r w:rsidRPr="00A544A4">
        <w:rPr>
          <w:rFonts w:hint="cs"/>
          <w:rtl/>
        </w:rPr>
        <w:t>من</w:t>
      </w:r>
      <w:r>
        <w:rPr>
          <w:rFonts w:hint="cs"/>
          <w:rtl/>
        </w:rPr>
        <w:t xml:space="preserve"> </w:t>
      </w:r>
      <w:r w:rsidRPr="00A544A4">
        <w:rPr>
          <w:rFonts w:hint="cs"/>
          <w:rtl/>
        </w:rPr>
        <w:t>توصيل</w:t>
      </w:r>
      <w:r>
        <w:rPr>
          <w:rFonts w:hint="cs"/>
          <w:rtl/>
        </w:rPr>
        <w:t xml:space="preserve"> </w:t>
      </w:r>
      <w:r w:rsidRPr="00A544A4">
        <w:rPr>
          <w:rFonts w:hint="cs"/>
          <w:rtl/>
        </w:rPr>
        <w:t>المعلومة</w:t>
      </w:r>
      <w:r>
        <w:rPr>
          <w:rFonts w:hint="cs"/>
          <w:rtl/>
        </w:rPr>
        <w:t xml:space="preserve"> </w:t>
      </w:r>
      <w:r w:rsidRPr="00A544A4">
        <w:rPr>
          <w:rFonts w:hint="cs"/>
          <w:rtl/>
        </w:rPr>
        <w:t>الصحية</w:t>
      </w:r>
      <w:r>
        <w:rPr>
          <w:rFonts w:hint="cs"/>
          <w:rtl/>
        </w:rPr>
        <w:t xml:space="preserve"> </w:t>
      </w:r>
      <w:r w:rsidRPr="00A544A4">
        <w:rPr>
          <w:rFonts w:hint="cs"/>
          <w:rtl/>
        </w:rPr>
        <w:t>السليمة</w:t>
      </w:r>
      <w:r>
        <w:rPr>
          <w:rFonts w:hint="cs"/>
          <w:rtl/>
        </w:rPr>
        <w:t xml:space="preserve"> </w:t>
      </w:r>
      <w:r w:rsidRPr="00A544A4">
        <w:rPr>
          <w:rFonts w:hint="cs"/>
          <w:rtl/>
        </w:rPr>
        <w:t>لأقرانهم</w:t>
      </w:r>
      <w:r>
        <w:rPr>
          <w:rFonts w:hint="cs"/>
          <w:rtl/>
        </w:rPr>
        <w:t xml:space="preserve"> </w:t>
      </w:r>
      <w:r w:rsidRPr="00A544A4">
        <w:rPr>
          <w:rFonts w:hint="cs"/>
          <w:rtl/>
        </w:rPr>
        <w:t>واختيار</w:t>
      </w:r>
      <w:r>
        <w:rPr>
          <w:rFonts w:hint="cs"/>
          <w:rtl/>
        </w:rPr>
        <w:t xml:space="preserve"> </w:t>
      </w:r>
      <w:r w:rsidRPr="00A544A4">
        <w:rPr>
          <w:rFonts w:hint="cs"/>
          <w:rtl/>
        </w:rPr>
        <w:t>من</w:t>
      </w:r>
      <w:r>
        <w:rPr>
          <w:rFonts w:hint="cs"/>
          <w:rtl/>
        </w:rPr>
        <w:t xml:space="preserve"> </w:t>
      </w:r>
      <w:r w:rsidRPr="00A544A4">
        <w:rPr>
          <w:rFonts w:hint="cs"/>
          <w:rtl/>
        </w:rPr>
        <w:t>يبدي</w:t>
      </w:r>
      <w:r>
        <w:rPr>
          <w:rFonts w:hint="cs"/>
          <w:rtl/>
        </w:rPr>
        <w:t xml:space="preserve"> </w:t>
      </w:r>
      <w:r w:rsidRPr="00A544A4">
        <w:rPr>
          <w:rFonts w:hint="cs"/>
          <w:rtl/>
        </w:rPr>
        <w:t>المعرفة</w:t>
      </w:r>
      <w:r>
        <w:rPr>
          <w:rFonts w:hint="cs"/>
          <w:rtl/>
        </w:rPr>
        <w:t xml:space="preserve"> </w:t>
      </w:r>
      <w:r w:rsidRPr="00A544A4">
        <w:rPr>
          <w:rFonts w:hint="cs"/>
          <w:rtl/>
        </w:rPr>
        <w:t>والمقدرة</w:t>
      </w:r>
      <w:r>
        <w:rPr>
          <w:rFonts w:hint="cs"/>
          <w:rtl/>
        </w:rPr>
        <w:t xml:space="preserve"> </w:t>
      </w:r>
      <w:r w:rsidRPr="00A544A4">
        <w:rPr>
          <w:rFonts w:hint="cs"/>
          <w:rtl/>
        </w:rPr>
        <w:t>ليصبح</w:t>
      </w:r>
      <w:r>
        <w:rPr>
          <w:rFonts w:hint="cs"/>
          <w:rtl/>
        </w:rPr>
        <w:t xml:space="preserve"> </w:t>
      </w:r>
      <w:r w:rsidRPr="00A544A4">
        <w:rPr>
          <w:rFonts w:hint="cs"/>
          <w:rtl/>
        </w:rPr>
        <w:t>من</w:t>
      </w:r>
      <w:r>
        <w:rPr>
          <w:rFonts w:hint="cs"/>
          <w:rtl/>
        </w:rPr>
        <w:t xml:space="preserve"> </w:t>
      </w:r>
      <w:r w:rsidRPr="00A544A4">
        <w:rPr>
          <w:rFonts w:hint="cs"/>
          <w:rtl/>
        </w:rPr>
        <w:t>ضمن</w:t>
      </w:r>
      <w:r>
        <w:rPr>
          <w:rFonts w:hint="cs"/>
          <w:rtl/>
        </w:rPr>
        <w:t xml:space="preserve"> </w:t>
      </w:r>
      <w:r w:rsidRPr="00A544A4">
        <w:rPr>
          <w:rFonts w:hint="cs"/>
          <w:rtl/>
        </w:rPr>
        <w:t>المدربين</w:t>
      </w:r>
      <w:r>
        <w:rPr>
          <w:rFonts w:hint="cs"/>
          <w:rtl/>
        </w:rPr>
        <w:t xml:space="preserve"> </w:t>
      </w:r>
      <w:r w:rsidRPr="00A544A4">
        <w:rPr>
          <w:rFonts w:hint="cs"/>
          <w:rtl/>
        </w:rPr>
        <w:t>في</w:t>
      </w:r>
      <w:r>
        <w:rPr>
          <w:rFonts w:hint="cs"/>
          <w:rtl/>
        </w:rPr>
        <w:t xml:space="preserve"> </w:t>
      </w:r>
      <w:r w:rsidRPr="00A544A4">
        <w:rPr>
          <w:rFonts w:hint="cs"/>
          <w:rtl/>
        </w:rPr>
        <w:t>المرحلة</w:t>
      </w:r>
      <w:r>
        <w:rPr>
          <w:rFonts w:hint="cs"/>
          <w:rtl/>
        </w:rPr>
        <w:t xml:space="preserve"> </w:t>
      </w:r>
      <w:r w:rsidRPr="00A544A4">
        <w:rPr>
          <w:rFonts w:hint="cs"/>
          <w:rtl/>
        </w:rPr>
        <w:t>المقبلة</w:t>
      </w:r>
      <w:r>
        <w:rPr>
          <w:rFonts w:hint="cs"/>
          <w:rtl/>
        </w:rPr>
        <w:t xml:space="preserve"> </w:t>
      </w:r>
      <w:r w:rsidRPr="00A544A4">
        <w:rPr>
          <w:rFonts w:hint="cs"/>
          <w:rtl/>
        </w:rPr>
        <w:t>يكون</w:t>
      </w:r>
      <w:r>
        <w:rPr>
          <w:rFonts w:hint="cs"/>
          <w:rtl/>
        </w:rPr>
        <w:t xml:space="preserve"> </w:t>
      </w:r>
      <w:r w:rsidRPr="00A544A4">
        <w:rPr>
          <w:rFonts w:hint="cs"/>
          <w:rtl/>
        </w:rPr>
        <w:t>من</w:t>
      </w:r>
      <w:r>
        <w:rPr>
          <w:rFonts w:hint="cs"/>
          <w:rtl/>
        </w:rPr>
        <w:t xml:space="preserve"> </w:t>
      </w:r>
      <w:r w:rsidRPr="00A544A4">
        <w:rPr>
          <w:rFonts w:hint="cs"/>
          <w:rtl/>
        </w:rPr>
        <w:t>مهماته</w:t>
      </w:r>
      <w:r>
        <w:rPr>
          <w:rFonts w:hint="cs"/>
          <w:rtl/>
        </w:rPr>
        <w:t xml:space="preserve"> </w:t>
      </w:r>
      <w:r w:rsidRPr="00A544A4">
        <w:rPr>
          <w:rFonts w:hint="cs"/>
          <w:rtl/>
        </w:rPr>
        <w:t>أن</w:t>
      </w:r>
      <w:r>
        <w:rPr>
          <w:rFonts w:hint="cs"/>
          <w:rtl/>
        </w:rPr>
        <w:t xml:space="preserve"> </w:t>
      </w:r>
      <w:r w:rsidRPr="00A544A4">
        <w:rPr>
          <w:rFonts w:hint="cs"/>
          <w:rtl/>
        </w:rPr>
        <w:t>يدرب</w:t>
      </w:r>
      <w:r>
        <w:rPr>
          <w:rFonts w:hint="cs"/>
          <w:rtl/>
        </w:rPr>
        <w:t xml:space="preserve"> </w:t>
      </w:r>
      <w:r w:rsidRPr="00A544A4">
        <w:rPr>
          <w:rFonts w:hint="cs"/>
          <w:rtl/>
        </w:rPr>
        <w:t>مجموعة</w:t>
      </w:r>
      <w:r>
        <w:rPr>
          <w:rFonts w:hint="cs"/>
          <w:rtl/>
        </w:rPr>
        <w:t xml:space="preserve"> </w:t>
      </w:r>
      <w:r w:rsidRPr="00A544A4">
        <w:rPr>
          <w:rFonts w:hint="cs"/>
          <w:rtl/>
        </w:rPr>
        <w:t>أخرى</w:t>
      </w:r>
      <w:r>
        <w:rPr>
          <w:rFonts w:hint="cs"/>
          <w:rtl/>
        </w:rPr>
        <w:t xml:space="preserve"> </w:t>
      </w:r>
      <w:r w:rsidRPr="00A544A4">
        <w:rPr>
          <w:rFonts w:hint="cs"/>
          <w:rtl/>
        </w:rPr>
        <w:t>من</w:t>
      </w:r>
      <w:r>
        <w:rPr>
          <w:rFonts w:hint="cs"/>
          <w:rtl/>
        </w:rPr>
        <w:t xml:space="preserve"> </w:t>
      </w:r>
      <w:r w:rsidRPr="00A544A4">
        <w:rPr>
          <w:rFonts w:hint="cs"/>
          <w:rtl/>
        </w:rPr>
        <w:t>الأطفال</w:t>
      </w:r>
      <w:r>
        <w:rPr>
          <w:rFonts w:hint="cs"/>
          <w:rtl/>
        </w:rPr>
        <w:t xml:space="preserve"> </w:t>
      </w:r>
      <w:r w:rsidRPr="00A544A4">
        <w:rPr>
          <w:rFonts w:hint="cs"/>
          <w:rtl/>
        </w:rPr>
        <w:t>والشباب</w:t>
      </w:r>
      <w:r>
        <w:rPr>
          <w:rFonts w:hint="cs"/>
          <w:rtl/>
        </w:rPr>
        <w:t xml:space="preserve"> </w:t>
      </w:r>
      <w:r w:rsidRPr="00A544A4">
        <w:rPr>
          <w:rFonts w:hint="cs"/>
          <w:rtl/>
        </w:rPr>
        <w:t>حتى</w:t>
      </w:r>
      <w:r>
        <w:rPr>
          <w:rFonts w:hint="cs"/>
          <w:rtl/>
        </w:rPr>
        <w:t xml:space="preserve"> </w:t>
      </w:r>
      <w:r w:rsidRPr="00A544A4">
        <w:rPr>
          <w:rFonts w:hint="cs"/>
          <w:rtl/>
        </w:rPr>
        <w:t>تتسع</w:t>
      </w:r>
      <w:r>
        <w:rPr>
          <w:rFonts w:hint="cs"/>
          <w:rtl/>
        </w:rPr>
        <w:t xml:space="preserve"> </w:t>
      </w:r>
      <w:r w:rsidRPr="00A544A4">
        <w:rPr>
          <w:rFonts w:hint="cs"/>
          <w:rtl/>
        </w:rPr>
        <w:t>دائرة</w:t>
      </w:r>
      <w:r>
        <w:rPr>
          <w:rFonts w:hint="cs"/>
          <w:rtl/>
        </w:rPr>
        <w:t xml:space="preserve"> </w:t>
      </w:r>
      <w:r w:rsidRPr="00A544A4">
        <w:rPr>
          <w:rFonts w:hint="cs"/>
          <w:rtl/>
        </w:rPr>
        <w:t>الاستفادة</w:t>
      </w:r>
      <w:r>
        <w:rPr>
          <w:rFonts w:hint="cs"/>
          <w:rtl/>
        </w:rPr>
        <w:t xml:space="preserve"> </w:t>
      </w:r>
      <w:r w:rsidRPr="00A544A4">
        <w:rPr>
          <w:rFonts w:hint="cs"/>
          <w:rtl/>
        </w:rPr>
        <w:t>من</w:t>
      </w:r>
      <w:r>
        <w:rPr>
          <w:rFonts w:hint="cs"/>
          <w:rtl/>
        </w:rPr>
        <w:t xml:space="preserve"> </w:t>
      </w:r>
      <w:r w:rsidRPr="00A544A4">
        <w:rPr>
          <w:rFonts w:hint="cs"/>
          <w:rtl/>
        </w:rPr>
        <w:t>هذا</w:t>
      </w:r>
      <w:r>
        <w:rPr>
          <w:rFonts w:hint="cs"/>
          <w:rtl/>
        </w:rPr>
        <w:t xml:space="preserve"> </w:t>
      </w:r>
      <w:r w:rsidRPr="00A544A4">
        <w:rPr>
          <w:rFonts w:hint="cs"/>
          <w:rtl/>
        </w:rPr>
        <w:t>البرنامج</w:t>
      </w:r>
      <w:r>
        <w:rPr>
          <w:rFonts w:hint="cs"/>
          <w:rtl/>
        </w:rPr>
        <w:t xml:space="preserve"> </w:t>
      </w:r>
      <w:r w:rsidRPr="00A544A4">
        <w:rPr>
          <w:rFonts w:hint="cs"/>
          <w:rtl/>
        </w:rPr>
        <w:t>ليشمل</w:t>
      </w:r>
      <w:r>
        <w:rPr>
          <w:rFonts w:hint="cs"/>
          <w:rtl/>
        </w:rPr>
        <w:t xml:space="preserve"> </w:t>
      </w:r>
      <w:r w:rsidRPr="00A544A4">
        <w:rPr>
          <w:rFonts w:hint="cs"/>
          <w:rtl/>
        </w:rPr>
        <w:t>أكبر</w:t>
      </w:r>
      <w:r>
        <w:rPr>
          <w:rFonts w:hint="cs"/>
          <w:rtl/>
        </w:rPr>
        <w:t xml:space="preserve"> </w:t>
      </w:r>
      <w:r w:rsidRPr="00A544A4">
        <w:rPr>
          <w:rFonts w:hint="cs"/>
          <w:rtl/>
        </w:rPr>
        <w:t>عدد</w:t>
      </w:r>
      <w:r>
        <w:rPr>
          <w:rFonts w:hint="cs"/>
          <w:rtl/>
        </w:rPr>
        <w:t xml:space="preserve"> </w:t>
      </w:r>
      <w:r w:rsidRPr="00A544A4">
        <w:rPr>
          <w:rFonts w:hint="cs"/>
          <w:rtl/>
        </w:rPr>
        <w:t>ممكن</w:t>
      </w:r>
      <w:r>
        <w:rPr>
          <w:rFonts w:hint="cs"/>
          <w:rtl/>
        </w:rPr>
        <w:t xml:space="preserve"> </w:t>
      </w:r>
      <w:r w:rsidRPr="00A544A4">
        <w:rPr>
          <w:rFonts w:hint="cs"/>
          <w:rtl/>
        </w:rPr>
        <w:t>من</w:t>
      </w:r>
      <w:r>
        <w:rPr>
          <w:rFonts w:hint="cs"/>
          <w:rtl/>
        </w:rPr>
        <w:t xml:space="preserve"> </w:t>
      </w:r>
      <w:r w:rsidRPr="00A544A4">
        <w:rPr>
          <w:rFonts w:hint="cs"/>
          <w:rtl/>
        </w:rPr>
        <w:t>الطلبة.</w:t>
      </w:r>
    </w:p>
    <w:p w:rsidR="00632DB7" w:rsidRPr="00A544A4" w:rsidRDefault="00632DB7" w:rsidP="00632DB7">
      <w:pPr>
        <w:pStyle w:val="H23GA"/>
        <w:rPr>
          <w:rtl/>
        </w:rPr>
      </w:pPr>
      <w:r>
        <w:rPr>
          <w:rtl/>
        </w:rPr>
        <w:lastRenderedPageBreak/>
        <w:tab/>
      </w:r>
      <w:r>
        <w:rPr>
          <w:rtl/>
        </w:rPr>
        <w:tab/>
      </w:r>
      <w:r w:rsidRPr="00A544A4">
        <w:rPr>
          <w:rFonts w:hint="cs"/>
          <w:rtl/>
        </w:rPr>
        <w:t>مكافحة</w:t>
      </w:r>
      <w:r>
        <w:rPr>
          <w:rFonts w:hint="cs"/>
          <w:rtl/>
        </w:rPr>
        <w:t xml:space="preserve"> </w:t>
      </w:r>
      <w:r w:rsidRPr="00A544A4">
        <w:rPr>
          <w:rFonts w:hint="cs"/>
          <w:rtl/>
        </w:rPr>
        <w:t>التدخين:</w:t>
      </w:r>
    </w:p>
    <w:p w:rsidR="00632DB7" w:rsidRPr="00A544A4" w:rsidRDefault="00632DB7" w:rsidP="00632DB7">
      <w:pPr>
        <w:pStyle w:val="SingleTxtGA"/>
        <w:rPr>
          <w:rtl/>
        </w:rPr>
      </w:pPr>
      <w:r w:rsidRPr="00A203CD">
        <w:rPr>
          <w:rFonts w:eastAsia="Calibri"/>
          <w:rtl/>
        </w:rPr>
        <w:t>156-</w:t>
      </w:r>
      <w:r w:rsidRPr="00A544A4">
        <w:rPr>
          <w:rFonts w:eastAsia="Calibri"/>
          <w:rtl/>
        </w:rPr>
        <w:tab/>
      </w:r>
      <w:r w:rsidRPr="00A544A4">
        <w:rPr>
          <w:rFonts w:hint="cs"/>
          <w:rtl/>
        </w:rPr>
        <w:t>انضمت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إلى</w:t>
      </w:r>
      <w:r>
        <w:rPr>
          <w:rFonts w:hint="cs"/>
          <w:rtl/>
        </w:rPr>
        <w:t xml:space="preserve"> </w:t>
      </w:r>
      <w:r w:rsidRPr="00A544A4">
        <w:rPr>
          <w:rFonts w:hint="cs"/>
          <w:rtl/>
        </w:rPr>
        <w:t>اتفاقية</w:t>
      </w:r>
      <w:r>
        <w:rPr>
          <w:rFonts w:hint="cs"/>
          <w:rtl/>
        </w:rPr>
        <w:t xml:space="preserve"> </w:t>
      </w:r>
      <w:r w:rsidRPr="00A544A4">
        <w:rPr>
          <w:rFonts w:hint="cs"/>
          <w:rtl/>
        </w:rPr>
        <w:t>منظمة</w:t>
      </w:r>
      <w:r>
        <w:rPr>
          <w:rFonts w:hint="cs"/>
          <w:rtl/>
        </w:rPr>
        <w:t xml:space="preserve"> </w:t>
      </w:r>
      <w:r w:rsidRPr="00A544A4">
        <w:rPr>
          <w:rFonts w:hint="cs"/>
          <w:rtl/>
        </w:rPr>
        <w:t>الصحة</w:t>
      </w:r>
      <w:r>
        <w:rPr>
          <w:rFonts w:hint="cs"/>
          <w:rtl/>
        </w:rPr>
        <w:t xml:space="preserve"> </w:t>
      </w:r>
      <w:r w:rsidRPr="00A544A4">
        <w:rPr>
          <w:rFonts w:hint="cs"/>
          <w:rtl/>
        </w:rPr>
        <w:t>العالمية</w:t>
      </w:r>
      <w:r>
        <w:rPr>
          <w:rFonts w:hint="cs"/>
          <w:rtl/>
        </w:rPr>
        <w:t xml:space="preserve"> </w:t>
      </w:r>
      <w:r w:rsidRPr="00A544A4">
        <w:rPr>
          <w:rFonts w:hint="cs"/>
          <w:rtl/>
        </w:rPr>
        <w:t>بشأن</w:t>
      </w:r>
      <w:r>
        <w:rPr>
          <w:rFonts w:hint="cs"/>
          <w:rtl/>
        </w:rPr>
        <w:t xml:space="preserve"> </w:t>
      </w:r>
      <w:r w:rsidRPr="00A544A4">
        <w:rPr>
          <w:rFonts w:hint="cs"/>
          <w:rtl/>
        </w:rPr>
        <w:t>مكافحة</w:t>
      </w:r>
      <w:r>
        <w:rPr>
          <w:rFonts w:hint="cs"/>
          <w:rtl/>
        </w:rPr>
        <w:t xml:space="preserve"> </w:t>
      </w:r>
      <w:r w:rsidRPr="00A544A4">
        <w:rPr>
          <w:rFonts w:hint="cs"/>
          <w:rtl/>
        </w:rPr>
        <w:t>التبغ</w:t>
      </w:r>
      <w:r>
        <w:rPr>
          <w:rFonts w:hint="cs"/>
          <w:rtl/>
        </w:rPr>
        <w:t xml:space="preserve"> </w:t>
      </w:r>
      <w:r w:rsidRPr="00A544A4">
        <w:rPr>
          <w:rFonts w:hint="cs"/>
          <w:rtl/>
        </w:rPr>
        <w:t>في</w:t>
      </w:r>
      <w:r>
        <w:rPr>
          <w:rFonts w:hint="cs"/>
          <w:rtl/>
        </w:rPr>
        <w:t xml:space="preserve"> </w:t>
      </w:r>
      <w:r w:rsidRPr="00A544A4">
        <w:rPr>
          <w:rFonts w:hint="cs"/>
          <w:rtl/>
        </w:rPr>
        <w:t>عام</w:t>
      </w:r>
      <w:r>
        <w:rPr>
          <w:rFonts w:hint="eastAsia"/>
          <w:rtl/>
        </w:rPr>
        <w:t> </w:t>
      </w:r>
      <w:r w:rsidRPr="00A544A4">
        <w:rPr>
          <w:rFonts w:hint="cs"/>
          <w:rtl/>
        </w:rPr>
        <w:t>2007</w:t>
      </w:r>
      <w:r>
        <w:rPr>
          <w:rFonts w:hint="cs"/>
          <w:rtl/>
        </w:rPr>
        <w:t xml:space="preserve"> </w:t>
      </w:r>
      <w:r w:rsidRPr="00A544A4">
        <w:rPr>
          <w:rFonts w:hint="cs"/>
          <w:rtl/>
        </w:rPr>
        <w:t>والتي</w:t>
      </w:r>
      <w:r>
        <w:rPr>
          <w:rFonts w:hint="cs"/>
          <w:rtl/>
        </w:rPr>
        <w:t xml:space="preserve"> </w:t>
      </w:r>
      <w:r w:rsidRPr="00A544A4">
        <w:rPr>
          <w:rFonts w:hint="cs"/>
          <w:rtl/>
        </w:rPr>
        <w:t>تهدف</w:t>
      </w:r>
      <w:r>
        <w:rPr>
          <w:rFonts w:hint="cs"/>
          <w:rtl/>
        </w:rPr>
        <w:t xml:space="preserve"> </w:t>
      </w:r>
      <w:r w:rsidRPr="00A544A4">
        <w:rPr>
          <w:rFonts w:hint="cs"/>
          <w:rtl/>
        </w:rPr>
        <w:t>إلى</w:t>
      </w:r>
      <w:r>
        <w:rPr>
          <w:rFonts w:hint="cs"/>
          <w:rtl/>
        </w:rPr>
        <w:t xml:space="preserve"> </w:t>
      </w:r>
      <w:r w:rsidRPr="00A544A4">
        <w:rPr>
          <w:rFonts w:hint="cs"/>
          <w:rtl/>
        </w:rPr>
        <w:t>وضع</w:t>
      </w:r>
      <w:r>
        <w:rPr>
          <w:rFonts w:hint="cs"/>
          <w:rtl/>
        </w:rPr>
        <w:t xml:space="preserve"> </w:t>
      </w:r>
      <w:r w:rsidRPr="00A544A4">
        <w:rPr>
          <w:rFonts w:hint="cs"/>
          <w:rtl/>
        </w:rPr>
        <w:t>أجندة</w:t>
      </w:r>
      <w:r>
        <w:rPr>
          <w:rFonts w:hint="cs"/>
          <w:rtl/>
        </w:rPr>
        <w:t xml:space="preserve"> </w:t>
      </w:r>
      <w:r w:rsidRPr="00A544A4">
        <w:rPr>
          <w:rFonts w:hint="cs"/>
          <w:rtl/>
        </w:rPr>
        <w:t>دولية</w:t>
      </w:r>
      <w:r>
        <w:rPr>
          <w:rFonts w:hint="cs"/>
          <w:rtl/>
        </w:rPr>
        <w:t xml:space="preserve"> </w:t>
      </w:r>
      <w:r w:rsidRPr="00A544A4">
        <w:rPr>
          <w:rFonts w:hint="cs"/>
          <w:rtl/>
        </w:rPr>
        <w:t>لقوانين</w:t>
      </w:r>
      <w:r>
        <w:rPr>
          <w:rFonts w:hint="cs"/>
          <w:rtl/>
        </w:rPr>
        <w:t xml:space="preserve"> </w:t>
      </w:r>
      <w:r w:rsidRPr="00A544A4">
        <w:rPr>
          <w:rFonts w:hint="cs"/>
          <w:rtl/>
        </w:rPr>
        <w:t>التبغ</w:t>
      </w:r>
      <w:r>
        <w:rPr>
          <w:rFonts w:hint="cs"/>
          <w:rtl/>
        </w:rPr>
        <w:t xml:space="preserve"> </w:t>
      </w:r>
      <w:r w:rsidRPr="00A544A4">
        <w:rPr>
          <w:rFonts w:hint="cs"/>
          <w:rtl/>
        </w:rPr>
        <w:t>بغرض</w:t>
      </w:r>
      <w:r>
        <w:rPr>
          <w:rFonts w:hint="cs"/>
          <w:rtl/>
        </w:rPr>
        <w:t xml:space="preserve"> </w:t>
      </w:r>
      <w:r w:rsidRPr="00A544A4">
        <w:rPr>
          <w:rFonts w:hint="cs"/>
          <w:rtl/>
        </w:rPr>
        <w:t>الحد</w:t>
      </w:r>
      <w:r>
        <w:rPr>
          <w:rFonts w:hint="cs"/>
          <w:rtl/>
        </w:rPr>
        <w:t xml:space="preserve"> </w:t>
      </w:r>
      <w:r w:rsidRPr="00A544A4">
        <w:rPr>
          <w:rFonts w:hint="cs"/>
          <w:rtl/>
        </w:rPr>
        <w:t>من</w:t>
      </w:r>
      <w:r>
        <w:rPr>
          <w:rFonts w:hint="cs"/>
          <w:rtl/>
        </w:rPr>
        <w:t xml:space="preserve"> </w:t>
      </w:r>
      <w:r w:rsidRPr="00A544A4">
        <w:rPr>
          <w:rFonts w:hint="cs"/>
          <w:rtl/>
        </w:rPr>
        <w:t>البدء</w:t>
      </w:r>
      <w:r>
        <w:rPr>
          <w:rFonts w:hint="cs"/>
          <w:rtl/>
        </w:rPr>
        <w:t xml:space="preserve"> </w:t>
      </w:r>
      <w:r w:rsidRPr="00A544A4">
        <w:rPr>
          <w:rFonts w:hint="cs"/>
          <w:rtl/>
        </w:rPr>
        <w:t>في</w:t>
      </w:r>
      <w:r>
        <w:rPr>
          <w:rFonts w:hint="cs"/>
          <w:rtl/>
        </w:rPr>
        <w:t xml:space="preserve"> </w:t>
      </w:r>
      <w:r w:rsidRPr="00A544A4">
        <w:rPr>
          <w:rFonts w:hint="cs"/>
          <w:rtl/>
        </w:rPr>
        <w:t>استخدام</w:t>
      </w:r>
      <w:r>
        <w:rPr>
          <w:rFonts w:hint="cs"/>
          <w:rtl/>
        </w:rPr>
        <w:t xml:space="preserve"> </w:t>
      </w:r>
      <w:r w:rsidRPr="00A544A4">
        <w:rPr>
          <w:rFonts w:hint="cs"/>
          <w:rtl/>
        </w:rPr>
        <w:t>التبغ</w:t>
      </w:r>
      <w:r>
        <w:rPr>
          <w:rFonts w:hint="cs"/>
          <w:rtl/>
        </w:rPr>
        <w:t xml:space="preserve"> </w:t>
      </w:r>
      <w:r w:rsidRPr="00A544A4">
        <w:rPr>
          <w:rFonts w:hint="cs"/>
          <w:rtl/>
        </w:rPr>
        <w:t>وتشجيع</w:t>
      </w:r>
      <w:r>
        <w:rPr>
          <w:rFonts w:hint="cs"/>
          <w:rtl/>
        </w:rPr>
        <w:t xml:space="preserve"> </w:t>
      </w:r>
      <w:r w:rsidRPr="00A544A4">
        <w:rPr>
          <w:rFonts w:hint="cs"/>
          <w:rtl/>
        </w:rPr>
        <w:t>الإقلاع</w:t>
      </w:r>
      <w:r>
        <w:rPr>
          <w:rFonts w:hint="cs"/>
          <w:rtl/>
        </w:rPr>
        <w:t xml:space="preserve"> </w:t>
      </w:r>
      <w:r w:rsidRPr="00A544A4">
        <w:rPr>
          <w:rFonts w:hint="cs"/>
          <w:rtl/>
        </w:rPr>
        <w:t>عن</w:t>
      </w:r>
      <w:r>
        <w:rPr>
          <w:rFonts w:hint="cs"/>
          <w:rtl/>
        </w:rPr>
        <w:t xml:space="preserve"> </w:t>
      </w:r>
      <w:r w:rsidRPr="00A544A4">
        <w:rPr>
          <w:rFonts w:hint="cs"/>
          <w:rtl/>
        </w:rPr>
        <w:t>استخدامه.</w:t>
      </w:r>
      <w:r>
        <w:rPr>
          <w:rFonts w:hint="cs"/>
          <w:rtl/>
        </w:rPr>
        <w:t xml:space="preserve"> </w:t>
      </w:r>
      <w:r w:rsidRPr="00A544A4">
        <w:rPr>
          <w:rFonts w:hint="cs"/>
          <w:rtl/>
        </w:rPr>
        <w:t>وتنقسم</w:t>
      </w:r>
      <w:r>
        <w:rPr>
          <w:rFonts w:hint="cs"/>
          <w:rtl/>
        </w:rPr>
        <w:t xml:space="preserve"> </w:t>
      </w:r>
      <w:r w:rsidRPr="00A544A4">
        <w:rPr>
          <w:rFonts w:hint="cs"/>
          <w:rtl/>
        </w:rPr>
        <w:t>أحكام</w:t>
      </w:r>
      <w:r>
        <w:rPr>
          <w:rFonts w:hint="cs"/>
          <w:rtl/>
        </w:rPr>
        <w:t xml:space="preserve"> </w:t>
      </w:r>
      <w:r w:rsidRPr="00A544A4">
        <w:rPr>
          <w:rFonts w:hint="cs"/>
          <w:rtl/>
        </w:rPr>
        <w:t>المعاهدة</w:t>
      </w:r>
      <w:r>
        <w:rPr>
          <w:rFonts w:hint="cs"/>
          <w:rtl/>
        </w:rPr>
        <w:t xml:space="preserve"> </w:t>
      </w:r>
      <w:r w:rsidRPr="00A544A4">
        <w:rPr>
          <w:rFonts w:hint="cs"/>
          <w:rtl/>
        </w:rPr>
        <w:t>إلى</w:t>
      </w:r>
      <w:r>
        <w:rPr>
          <w:rFonts w:hint="cs"/>
          <w:rtl/>
        </w:rPr>
        <w:t xml:space="preserve"> </w:t>
      </w:r>
      <w:r w:rsidRPr="00A544A4">
        <w:rPr>
          <w:rFonts w:hint="cs"/>
          <w:rtl/>
        </w:rPr>
        <w:t>تدابير</w:t>
      </w:r>
      <w:r>
        <w:rPr>
          <w:rFonts w:hint="cs"/>
          <w:rtl/>
        </w:rPr>
        <w:t xml:space="preserve"> </w:t>
      </w:r>
      <w:r w:rsidRPr="00A544A4">
        <w:rPr>
          <w:rFonts w:hint="cs"/>
          <w:rtl/>
        </w:rPr>
        <w:t>ترمي</w:t>
      </w:r>
      <w:r>
        <w:rPr>
          <w:rFonts w:hint="cs"/>
          <w:rtl/>
        </w:rPr>
        <w:t xml:space="preserve"> </w:t>
      </w:r>
      <w:r w:rsidRPr="00A544A4">
        <w:rPr>
          <w:rFonts w:hint="cs"/>
          <w:rtl/>
        </w:rPr>
        <w:t>للحد</w:t>
      </w:r>
      <w:r>
        <w:rPr>
          <w:rFonts w:hint="cs"/>
          <w:rtl/>
        </w:rPr>
        <w:t xml:space="preserve"> </w:t>
      </w:r>
      <w:r w:rsidRPr="00A544A4">
        <w:rPr>
          <w:rFonts w:hint="cs"/>
          <w:rtl/>
        </w:rPr>
        <w:t>من</w:t>
      </w:r>
      <w:r>
        <w:rPr>
          <w:rFonts w:hint="cs"/>
          <w:rtl/>
        </w:rPr>
        <w:t xml:space="preserve"> </w:t>
      </w:r>
      <w:r w:rsidRPr="00A544A4">
        <w:rPr>
          <w:rFonts w:hint="cs"/>
          <w:rtl/>
        </w:rPr>
        <w:t>الطلب</w:t>
      </w:r>
      <w:r>
        <w:rPr>
          <w:rFonts w:hint="cs"/>
          <w:rtl/>
        </w:rPr>
        <w:t xml:space="preserve"> </w:t>
      </w:r>
      <w:r w:rsidRPr="00A544A4">
        <w:rPr>
          <w:rFonts w:hint="cs"/>
          <w:rtl/>
        </w:rPr>
        <w:t>على</w:t>
      </w:r>
      <w:r>
        <w:rPr>
          <w:rFonts w:hint="cs"/>
          <w:rtl/>
        </w:rPr>
        <w:t xml:space="preserve"> </w:t>
      </w:r>
      <w:r w:rsidRPr="00A544A4">
        <w:rPr>
          <w:rFonts w:hint="cs"/>
          <w:rtl/>
        </w:rPr>
        <w:t>منتجات</w:t>
      </w:r>
      <w:r>
        <w:rPr>
          <w:rFonts w:hint="cs"/>
          <w:rtl/>
        </w:rPr>
        <w:t xml:space="preserve"> </w:t>
      </w:r>
      <w:r w:rsidRPr="00A544A4">
        <w:rPr>
          <w:rFonts w:hint="cs"/>
          <w:rtl/>
        </w:rPr>
        <w:t>التبغ،</w:t>
      </w:r>
      <w:r>
        <w:rPr>
          <w:rFonts w:hint="cs"/>
          <w:rtl/>
        </w:rPr>
        <w:t xml:space="preserve"> </w:t>
      </w:r>
      <w:r w:rsidRPr="00A544A4">
        <w:rPr>
          <w:rFonts w:hint="cs"/>
          <w:rtl/>
        </w:rPr>
        <w:t>وتدابير</w:t>
      </w:r>
      <w:r>
        <w:rPr>
          <w:rFonts w:hint="cs"/>
          <w:rtl/>
        </w:rPr>
        <w:t xml:space="preserve"> </w:t>
      </w:r>
      <w:r w:rsidRPr="00A544A4">
        <w:rPr>
          <w:rFonts w:hint="cs"/>
          <w:rtl/>
        </w:rPr>
        <w:t>ترمي</w:t>
      </w:r>
      <w:r>
        <w:rPr>
          <w:rFonts w:hint="cs"/>
          <w:rtl/>
        </w:rPr>
        <w:t xml:space="preserve"> </w:t>
      </w:r>
      <w:r w:rsidRPr="00A544A4">
        <w:rPr>
          <w:rFonts w:hint="cs"/>
          <w:rtl/>
        </w:rPr>
        <w:t>للحد</w:t>
      </w:r>
      <w:r>
        <w:rPr>
          <w:rFonts w:hint="cs"/>
          <w:rtl/>
        </w:rPr>
        <w:t xml:space="preserve"> </w:t>
      </w:r>
      <w:r w:rsidRPr="00A544A4">
        <w:rPr>
          <w:rFonts w:hint="cs"/>
          <w:rtl/>
        </w:rPr>
        <w:t>من</w:t>
      </w:r>
      <w:r>
        <w:rPr>
          <w:rFonts w:hint="cs"/>
          <w:rtl/>
        </w:rPr>
        <w:t xml:space="preserve"> </w:t>
      </w:r>
      <w:r w:rsidRPr="00A544A4">
        <w:rPr>
          <w:rFonts w:hint="cs"/>
          <w:rtl/>
        </w:rPr>
        <w:t>عرض</w:t>
      </w:r>
      <w:r>
        <w:rPr>
          <w:rFonts w:hint="cs"/>
          <w:rtl/>
        </w:rPr>
        <w:t xml:space="preserve"> </w:t>
      </w:r>
      <w:r w:rsidRPr="00A544A4">
        <w:rPr>
          <w:rFonts w:hint="cs"/>
          <w:rtl/>
        </w:rPr>
        <w:t>منتجات</w:t>
      </w:r>
      <w:r>
        <w:rPr>
          <w:rFonts w:hint="cs"/>
          <w:rtl/>
        </w:rPr>
        <w:t xml:space="preserve"> </w:t>
      </w:r>
      <w:r w:rsidRPr="00A544A4">
        <w:rPr>
          <w:rFonts w:hint="cs"/>
          <w:rtl/>
        </w:rPr>
        <w:t>التبغ.</w:t>
      </w:r>
      <w:r>
        <w:rPr>
          <w:rFonts w:hint="cs"/>
          <w:rtl/>
        </w:rPr>
        <w:t xml:space="preserve"> </w:t>
      </w:r>
    </w:p>
    <w:p w:rsidR="00632DB7" w:rsidRPr="00A544A4" w:rsidRDefault="00632DB7" w:rsidP="00632DB7">
      <w:pPr>
        <w:pStyle w:val="SingleTxtGA"/>
        <w:rPr>
          <w:rtl/>
        </w:rPr>
      </w:pPr>
      <w:r w:rsidRPr="00A203CD">
        <w:rPr>
          <w:rFonts w:eastAsia="Calibri"/>
          <w:rtl/>
        </w:rPr>
        <w:t>157-</w:t>
      </w:r>
      <w:r w:rsidRPr="00A544A4">
        <w:rPr>
          <w:rFonts w:eastAsia="Calibri"/>
          <w:rtl/>
        </w:rPr>
        <w:tab/>
      </w:r>
      <w:r w:rsidRPr="00A544A4">
        <w:rPr>
          <w:rFonts w:hint="cs"/>
          <w:rtl/>
        </w:rPr>
        <w:t>حين</w:t>
      </w:r>
      <w:r>
        <w:rPr>
          <w:rFonts w:hint="cs"/>
          <w:rtl/>
        </w:rPr>
        <w:t xml:space="preserve"> </w:t>
      </w:r>
      <w:r w:rsidRPr="00A544A4">
        <w:rPr>
          <w:rFonts w:hint="cs"/>
          <w:rtl/>
        </w:rPr>
        <w:t>ذاك</w:t>
      </w:r>
      <w:r>
        <w:rPr>
          <w:rFonts w:hint="cs"/>
          <w:rtl/>
        </w:rPr>
        <w:t xml:space="preserve"> </w:t>
      </w:r>
      <w:r w:rsidRPr="00A544A4">
        <w:rPr>
          <w:rFonts w:hint="cs"/>
          <w:rtl/>
        </w:rPr>
        <w:t>بدأ</w:t>
      </w:r>
      <w:r>
        <w:rPr>
          <w:rFonts w:hint="cs"/>
          <w:rtl/>
        </w:rPr>
        <w:t xml:space="preserve"> </w:t>
      </w:r>
      <w:r w:rsidRPr="00A544A4">
        <w:rPr>
          <w:rFonts w:hint="cs"/>
          <w:rtl/>
        </w:rPr>
        <w:t>العمل</w:t>
      </w:r>
      <w:r>
        <w:rPr>
          <w:rFonts w:hint="cs"/>
          <w:rtl/>
        </w:rPr>
        <w:t xml:space="preserve"> </w:t>
      </w:r>
      <w:r w:rsidRPr="00A544A4">
        <w:rPr>
          <w:rFonts w:hint="cs"/>
          <w:rtl/>
        </w:rPr>
        <w:t>على</w:t>
      </w:r>
      <w:r>
        <w:rPr>
          <w:rFonts w:hint="cs"/>
          <w:rtl/>
        </w:rPr>
        <w:t xml:space="preserve"> </w:t>
      </w:r>
      <w:r w:rsidRPr="00A544A4">
        <w:rPr>
          <w:rFonts w:hint="cs"/>
          <w:rtl/>
        </w:rPr>
        <w:t>تنفيذ</w:t>
      </w:r>
      <w:r>
        <w:rPr>
          <w:rFonts w:hint="cs"/>
          <w:rtl/>
        </w:rPr>
        <w:t xml:space="preserve"> </w:t>
      </w:r>
      <w:r w:rsidRPr="00A544A4">
        <w:rPr>
          <w:rFonts w:hint="cs"/>
          <w:rtl/>
        </w:rPr>
        <w:t>بنود</w:t>
      </w:r>
      <w:r>
        <w:rPr>
          <w:rFonts w:hint="cs"/>
          <w:rtl/>
        </w:rPr>
        <w:t xml:space="preserve"> </w:t>
      </w:r>
      <w:r w:rsidRPr="00A544A4">
        <w:rPr>
          <w:rFonts w:hint="cs"/>
          <w:rtl/>
        </w:rPr>
        <w:t>الاتفاقية</w:t>
      </w:r>
      <w:r>
        <w:rPr>
          <w:rFonts w:hint="cs"/>
          <w:rtl/>
        </w:rPr>
        <w:t xml:space="preserve"> </w:t>
      </w:r>
      <w:r w:rsidRPr="00A544A4">
        <w:rPr>
          <w:rFonts w:hint="cs"/>
          <w:rtl/>
        </w:rPr>
        <w:t>وصدر</w:t>
      </w:r>
      <w:r>
        <w:rPr>
          <w:rFonts w:hint="cs"/>
          <w:rtl/>
        </w:rPr>
        <w:t xml:space="preserve"> </w:t>
      </w:r>
      <w:r w:rsidRPr="00A544A4">
        <w:rPr>
          <w:rFonts w:hint="cs"/>
          <w:rtl/>
        </w:rPr>
        <w:t>مرسوم</w:t>
      </w:r>
      <w:r>
        <w:rPr>
          <w:rFonts w:hint="cs"/>
          <w:rtl/>
        </w:rPr>
        <w:t xml:space="preserve"> </w:t>
      </w:r>
      <w:r w:rsidRPr="00A544A4">
        <w:rPr>
          <w:rFonts w:hint="cs"/>
          <w:rtl/>
        </w:rPr>
        <w:t>بقانون</w:t>
      </w:r>
      <w:r>
        <w:rPr>
          <w:rFonts w:hint="cs"/>
          <w:rtl/>
        </w:rPr>
        <w:t xml:space="preserve"> </w:t>
      </w:r>
      <w:r w:rsidRPr="00A544A4">
        <w:rPr>
          <w:rFonts w:hint="cs"/>
          <w:rtl/>
        </w:rPr>
        <w:t>رقم</w:t>
      </w:r>
      <w:r>
        <w:rPr>
          <w:rFonts w:hint="cs"/>
          <w:rtl/>
        </w:rPr>
        <w:t xml:space="preserve"> </w:t>
      </w:r>
      <w:r w:rsidRPr="00A544A4">
        <w:t>(8)</w:t>
      </w:r>
      <w:r>
        <w:rPr>
          <w:rFonts w:hint="cs"/>
          <w:rtl/>
        </w:rPr>
        <w:t xml:space="preserve"> </w:t>
      </w:r>
      <w:r w:rsidRPr="00A544A4">
        <w:rPr>
          <w:rFonts w:hint="cs"/>
          <w:rtl/>
        </w:rPr>
        <w:t>لسنة</w:t>
      </w:r>
      <w:r>
        <w:rPr>
          <w:rFonts w:hint="eastAsia"/>
          <w:rtl/>
        </w:rPr>
        <w:t> </w:t>
      </w:r>
      <w:r w:rsidRPr="00A544A4">
        <w:rPr>
          <w:rFonts w:hint="cs"/>
          <w:rtl/>
        </w:rPr>
        <w:t>2009</w:t>
      </w:r>
      <w:r>
        <w:rPr>
          <w:rFonts w:hint="cs"/>
          <w:rtl/>
        </w:rPr>
        <w:t xml:space="preserve"> </w:t>
      </w:r>
      <w:r w:rsidRPr="00A544A4">
        <w:rPr>
          <w:rFonts w:hint="cs"/>
          <w:rtl/>
        </w:rPr>
        <w:t>بشأن</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والتبغ</w:t>
      </w:r>
      <w:r>
        <w:rPr>
          <w:rFonts w:hint="cs"/>
          <w:rtl/>
        </w:rPr>
        <w:t xml:space="preserve"> </w:t>
      </w:r>
      <w:r w:rsidRPr="00A544A4">
        <w:rPr>
          <w:rFonts w:hint="cs"/>
          <w:rtl/>
        </w:rPr>
        <w:t>بأنواعه،</w:t>
      </w:r>
      <w:r>
        <w:rPr>
          <w:rFonts w:hint="cs"/>
          <w:rtl/>
        </w:rPr>
        <w:t xml:space="preserve"> </w:t>
      </w:r>
      <w:r w:rsidRPr="00A544A4">
        <w:rPr>
          <w:rFonts w:hint="cs"/>
          <w:rtl/>
        </w:rPr>
        <w:t>حيث</w:t>
      </w:r>
      <w:r>
        <w:rPr>
          <w:rFonts w:hint="cs"/>
          <w:rtl/>
        </w:rPr>
        <w:t xml:space="preserve"> </w:t>
      </w:r>
      <w:r w:rsidRPr="00A544A4">
        <w:rPr>
          <w:rFonts w:hint="cs"/>
          <w:rtl/>
        </w:rPr>
        <w:t>شكل</w:t>
      </w:r>
      <w:r>
        <w:rPr>
          <w:rFonts w:hint="cs"/>
          <w:rtl/>
        </w:rPr>
        <w:t xml:space="preserve"> </w:t>
      </w:r>
      <w:r w:rsidRPr="00A544A4">
        <w:rPr>
          <w:rFonts w:hint="cs"/>
          <w:rtl/>
        </w:rPr>
        <w:t>دفعة</w:t>
      </w:r>
      <w:r>
        <w:rPr>
          <w:rFonts w:hint="cs"/>
          <w:rtl/>
        </w:rPr>
        <w:t xml:space="preserve"> </w:t>
      </w:r>
      <w:r w:rsidRPr="00A544A4">
        <w:rPr>
          <w:rFonts w:hint="cs"/>
          <w:rtl/>
        </w:rPr>
        <w:t>قوية</w:t>
      </w:r>
      <w:r>
        <w:rPr>
          <w:rFonts w:hint="cs"/>
          <w:rtl/>
        </w:rPr>
        <w:t xml:space="preserve"> </w:t>
      </w:r>
      <w:r w:rsidRPr="00A544A4">
        <w:rPr>
          <w:rFonts w:hint="cs"/>
          <w:rtl/>
        </w:rPr>
        <w:t>لجهود</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r w:rsidRPr="00A544A4">
        <w:rPr>
          <w:rFonts w:hint="cs"/>
          <w:rtl/>
        </w:rPr>
        <w:t>كما</w:t>
      </w:r>
      <w:r>
        <w:rPr>
          <w:rFonts w:hint="cs"/>
          <w:rtl/>
        </w:rPr>
        <w:t xml:space="preserve"> </w:t>
      </w:r>
      <w:r w:rsidRPr="00A544A4">
        <w:rPr>
          <w:rFonts w:hint="cs"/>
          <w:rtl/>
        </w:rPr>
        <w:t>ساهم</w:t>
      </w:r>
      <w:r>
        <w:rPr>
          <w:rFonts w:hint="cs"/>
          <w:rtl/>
        </w:rPr>
        <w:t xml:space="preserve"> </w:t>
      </w:r>
      <w:r w:rsidRPr="00A544A4">
        <w:rPr>
          <w:rFonts w:hint="cs"/>
          <w:rtl/>
        </w:rPr>
        <w:t>تشكيل</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لمكافحة</w:t>
      </w:r>
      <w:r>
        <w:rPr>
          <w:rFonts w:hint="cs"/>
          <w:rtl/>
        </w:rPr>
        <w:t xml:space="preserve"> </w:t>
      </w:r>
      <w:r w:rsidRPr="00A544A4">
        <w:rPr>
          <w:rFonts w:hint="cs"/>
          <w:rtl/>
        </w:rPr>
        <w:t>التدخين</w:t>
      </w:r>
      <w:r>
        <w:rPr>
          <w:rFonts w:hint="cs"/>
          <w:rtl/>
        </w:rPr>
        <w:t xml:space="preserve"> </w:t>
      </w:r>
      <w:r w:rsidRPr="00A544A4">
        <w:rPr>
          <w:rFonts w:hint="cs"/>
          <w:rtl/>
        </w:rPr>
        <w:t>والتبغ</w:t>
      </w:r>
      <w:r>
        <w:rPr>
          <w:rFonts w:hint="cs"/>
          <w:rtl/>
        </w:rPr>
        <w:t xml:space="preserve"> </w:t>
      </w:r>
      <w:r w:rsidRPr="00A544A4">
        <w:rPr>
          <w:rFonts w:hint="cs"/>
          <w:rtl/>
        </w:rPr>
        <w:t>بأنواعه</w:t>
      </w:r>
      <w:r>
        <w:rPr>
          <w:rFonts w:hint="cs"/>
          <w:rtl/>
        </w:rPr>
        <w:t xml:space="preserve"> </w:t>
      </w:r>
      <w:r w:rsidRPr="00A544A4">
        <w:rPr>
          <w:rFonts w:hint="cs"/>
          <w:rtl/>
        </w:rPr>
        <w:t>برئاسة</w:t>
      </w:r>
      <w:r>
        <w:rPr>
          <w:rFonts w:hint="cs"/>
          <w:rtl/>
        </w:rPr>
        <w:t xml:space="preserve"> </w:t>
      </w:r>
      <w:r w:rsidRPr="00A544A4">
        <w:rPr>
          <w:rFonts w:hint="cs"/>
          <w:rtl/>
        </w:rPr>
        <w:t>وزير</w:t>
      </w:r>
      <w:r>
        <w:rPr>
          <w:rFonts w:hint="cs"/>
          <w:rtl/>
        </w:rPr>
        <w:t xml:space="preserve"> </w:t>
      </w:r>
      <w:r w:rsidRPr="00A544A4">
        <w:rPr>
          <w:rFonts w:hint="cs"/>
          <w:rtl/>
        </w:rPr>
        <w:t>الصحة</w:t>
      </w:r>
      <w:r>
        <w:rPr>
          <w:rFonts w:hint="cs"/>
          <w:rtl/>
        </w:rPr>
        <w:t xml:space="preserve"> </w:t>
      </w:r>
      <w:r w:rsidRPr="00A544A4">
        <w:rPr>
          <w:rFonts w:hint="cs"/>
          <w:rtl/>
        </w:rPr>
        <w:t>والتي</w:t>
      </w:r>
      <w:r>
        <w:rPr>
          <w:rFonts w:hint="cs"/>
          <w:rtl/>
        </w:rPr>
        <w:t xml:space="preserve"> </w:t>
      </w:r>
      <w:r w:rsidRPr="00A544A4">
        <w:rPr>
          <w:rFonts w:hint="cs"/>
          <w:rtl/>
        </w:rPr>
        <w:t>تضم</w:t>
      </w:r>
      <w:r>
        <w:rPr>
          <w:rFonts w:hint="cs"/>
          <w:rtl/>
        </w:rPr>
        <w:t xml:space="preserve"> </w:t>
      </w:r>
      <w:r w:rsidRPr="00A544A4">
        <w:rPr>
          <w:rFonts w:hint="cs"/>
          <w:rtl/>
        </w:rPr>
        <w:t>ممثلين</w:t>
      </w:r>
      <w:r>
        <w:rPr>
          <w:rFonts w:hint="cs"/>
          <w:rtl/>
        </w:rPr>
        <w:t xml:space="preserve"> </w:t>
      </w:r>
      <w:r w:rsidRPr="00A544A4">
        <w:rPr>
          <w:rFonts w:hint="cs"/>
          <w:rtl/>
        </w:rPr>
        <w:t>عن</w:t>
      </w:r>
      <w:r>
        <w:rPr>
          <w:rFonts w:hint="cs"/>
          <w:rtl/>
        </w:rPr>
        <w:t xml:space="preserve"> </w:t>
      </w:r>
      <w:r w:rsidRPr="00A544A4">
        <w:rPr>
          <w:rFonts w:hint="cs"/>
          <w:rtl/>
        </w:rPr>
        <w:t>مختلف</w:t>
      </w:r>
      <w:r>
        <w:rPr>
          <w:rFonts w:hint="cs"/>
          <w:rtl/>
        </w:rPr>
        <w:t xml:space="preserve"> </w:t>
      </w:r>
      <w:r w:rsidRPr="00A544A4">
        <w:rPr>
          <w:rFonts w:hint="cs"/>
          <w:rtl/>
        </w:rPr>
        <w:t>القطاعات</w:t>
      </w:r>
      <w:r>
        <w:rPr>
          <w:rFonts w:hint="cs"/>
          <w:rtl/>
        </w:rPr>
        <w:t xml:space="preserve"> </w:t>
      </w:r>
      <w:r w:rsidRPr="00A544A4">
        <w:rPr>
          <w:rFonts w:hint="cs"/>
          <w:rtl/>
        </w:rPr>
        <w:t>الحكومية</w:t>
      </w:r>
      <w:r>
        <w:rPr>
          <w:rFonts w:hint="cs"/>
          <w:rtl/>
        </w:rPr>
        <w:t xml:space="preserve"> </w:t>
      </w:r>
      <w:r w:rsidRPr="00A544A4">
        <w:rPr>
          <w:rFonts w:hint="cs"/>
          <w:rtl/>
        </w:rPr>
        <w:t>في</w:t>
      </w:r>
      <w:r>
        <w:rPr>
          <w:rFonts w:hint="cs"/>
          <w:rtl/>
        </w:rPr>
        <w:t xml:space="preserve"> </w:t>
      </w:r>
      <w:r w:rsidRPr="00A544A4">
        <w:rPr>
          <w:rFonts w:hint="cs"/>
          <w:rtl/>
        </w:rPr>
        <w:t>تعزيز</w:t>
      </w:r>
      <w:r>
        <w:rPr>
          <w:rFonts w:hint="cs"/>
          <w:rtl/>
        </w:rPr>
        <w:t xml:space="preserve"> </w:t>
      </w:r>
      <w:r w:rsidRPr="00A544A4">
        <w:rPr>
          <w:rFonts w:hint="cs"/>
          <w:rtl/>
        </w:rPr>
        <w:t>الاجراءات</w:t>
      </w:r>
      <w:r>
        <w:rPr>
          <w:rFonts w:hint="cs"/>
          <w:rtl/>
        </w:rPr>
        <w:t xml:space="preserve"> </w:t>
      </w:r>
      <w:r w:rsidRPr="00A544A4">
        <w:rPr>
          <w:rFonts w:hint="cs"/>
          <w:rtl/>
        </w:rPr>
        <w:t>التي</w:t>
      </w:r>
      <w:r>
        <w:rPr>
          <w:rFonts w:hint="cs"/>
          <w:rtl/>
        </w:rPr>
        <w:t xml:space="preserve"> </w:t>
      </w:r>
      <w:r w:rsidRPr="00A544A4">
        <w:rPr>
          <w:rFonts w:hint="cs"/>
          <w:rtl/>
        </w:rPr>
        <w:t>تقوم</w:t>
      </w:r>
      <w:r>
        <w:rPr>
          <w:rFonts w:hint="cs"/>
          <w:rtl/>
        </w:rPr>
        <w:t xml:space="preserve"> </w:t>
      </w:r>
      <w:r w:rsidRPr="00A544A4">
        <w:rPr>
          <w:rFonts w:hint="cs"/>
          <w:rtl/>
        </w:rPr>
        <w:t>بها</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لمكافحة</w:t>
      </w:r>
      <w:r>
        <w:rPr>
          <w:rFonts w:hint="cs"/>
          <w:rtl/>
        </w:rPr>
        <w:t xml:space="preserve"> </w:t>
      </w:r>
      <w:r w:rsidRPr="00A544A4">
        <w:rPr>
          <w:rFonts w:hint="cs"/>
          <w:rtl/>
        </w:rPr>
        <w:t>التدخين.</w:t>
      </w:r>
      <w:r>
        <w:rPr>
          <w:rFonts w:hint="cs"/>
          <w:rtl/>
        </w:rPr>
        <w:t xml:space="preserve"> </w:t>
      </w:r>
      <w:r w:rsidRPr="00A544A4">
        <w:rPr>
          <w:rFonts w:hint="cs"/>
          <w:rtl/>
        </w:rPr>
        <w:t>ويذكر</w:t>
      </w:r>
      <w:r>
        <w:rPr>
          <w:rFonts w:hint="cs"/>
          <w:rtl/>
        </w:rPr>
        <w:t xml:space="preserve"> </w:t>
      </w:r>
      <w:r w:rsidRPr="00A544A4">
        <w:rPr>
          <w:rFonts w:hint="cs"/>
          <w:rtl/>
        </w:rPr>
        <w:t>بأن</w:t>
      </w:r>
      <w:r>
        <w:rPr>
          <w:rFonts w:hint="cs"/>
          <w:rtl/>
        </w:rPr>
        <w:t xml:space="preserve"> </w:t>
      </w:r>
      <w:r w:rsidRPr="00A544A4">
        <w:rPr>
          <w:rFonts w:hint="cs"/>
          <w:rtl/>
        </w:rPr>
        <w:t>اللجنة</w:t>
      </w:r>
      <w:r>
        <w:rPr>
          <w:rFonts w:hint="cs"/>
          <w:rtl/>
        </w:rPr>
        <w:t xml:space="preserve"> </w:t>
      </w:r>
      <w:r w:rsidRPr="00A544A4">
        <w:rPr>
          <w:rFonts w:hint="cs"/>
          <w:rtl/>
        </w:rPr>
        <w:t>الوطنية</w:t>
      </w:r>
      <w:r>
        <w:rPr>
          <w:rFonts w:hint="cs"/>
          <w:rtl/>
        </w:rPr>
        <w:t xml:space="preserve"> </w:t>
      </w:r>
      <w:r w:rsidRPr="00A544A4">
        <w:rPr>
          <w:rFonts w:hint="cs"/>
          <w:rtl/>
        </w:rPr>
        <w:t>لمكافحة</w:t>
      </w:r>
      <w:r>
        <w:rPr>
          <w:rFonts w:hint="cs"/>
          <w:rtl/>
        </w:rPr>
        <w:t xml:space="preserve"> </w:t>
      </w:r>
      <w:r w:rsidRPr="00A544A4">
        <w:rPr>
          <w:rFonts w:hint="cs"/>
          <w:rtl/>
        </w:rPr>
        <w:t>التدخين</w:t>
      </w:r>
      <w:r>
        <w:rPr>
          <w:rFonts w:hint="cs"/>
          <w:rtl/>
        </w:rPr>
        <w:t xml:space="preserve"> </w:t>
      </w:r>
      <w:r w:rsidRPr="00A544A4">
        <w:rPr>
          <w:rFonts w:hint="cs"/>
          <w:rtl/>
        </w:rPr>
        <w:t>قد</w:t>
      </w:r>
      <w:r>
        <w:rPr>
          <w:rFonts w:hint="cs"/>
          <w:rtl/>
        </w:rPr>
        <w:t xml:space="preserve"> </w:t>
      </w:r>
      <w:r w:rsidRPr="00A544A4">
        <w:rPr>
          <w:rFonts w:hint="cs"/>
          <w:rtl/>
        </w:rPr>
        <w:t>تبنت</w:t>
      </w:r>
      <w:r>
        <w:rPr>
          <w:rFonts w:hint="cs"/>
          <w:rtl/>
        </w:rPr>
        <w:t xml:space="preserve"> </w:t>
      </w:r>
      <w:r w:rsidRPr="00A544A4">
        <w:rPr>
          <w:rFonts w:hint="cs"/>
          <w:rtl/>
        </w:rPr>
        <w:t>استراتيجية</w:t>
      </w:r>
      <w:r>
        <w:rPr>
          <w:rFonts w:hint="cs"/>
          <w:rtl/>
        </w:rPr>
        <w:t xml:space="preserve"> </w:t>
      </w:r>
      <w:r w:rsidRPr="00A544A4">
        <w:t>(MPOWER)</w:t>
      </w:r>
      <w:r>
        <w:rPr>
          <w:rtl/>
        </w:rPr>
        <w:t xml:space="preserve"> </w:t>
      </w:r>
      <w:r w:rsidRPr="00A544A4">
        <w:rPr>
          <w:rFonts w:hint="cs"/>
          <w:rtl/>
        </w:rPr>
        <w:t>كأساس</w:t>
      </w:r>
      <w:r>
        <w:rPr>
          <w:rFonts w:hint="cs"/>
          <w:rtl/>
        </w:rPr>
        <w:t xml:space="preserve"> </w:t>
      </w:r>
      <w:r w:rsidRPr="00A544A4">
        <w:rPr>
          <w:rFonts w:hint="cs"/>
          <w:rtl/>
        </w:rPr>
        <w:t>لجهود</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p>
    <w:p w:rsidR="00632DB7" w:rsidRPr="00A544A4" w:rsidRDefault="00632DB7" w:rsidP="00632DB7">
      <w:pPr>
        <w:pStyle w:val="SingleTxtGA"/>
        <w:rPr>
          <w:rtl/>
        </w:rPr>
      </w:pPr>
      <w:r w:rsidRPr="00A203CD">
        <w:rPr>
          <w:rFonts w:eastAsia="Calibri"/>
          <w:rtl/>
        </w:rPr>
        <w:t>158-</w:t>
      </w:r>
      <w:r w:rsidRPr="00A544A4">
        <w:rPr>
          <w:rFonts w:eastAsia="Calibri"/>
          <w:rtl/>
        </w:rPr>
        <w:tab/>
      </w:r>
      <w:r w:rsidRPr="00A544A4">
        <w:rPr>
          <w:rFonts w:hint="cs"/>
          <w:rtl/>
        </w:rPr>
        <w:t>وقد</w:t>
      </w:r>
      <w:r>
        <w:rPr>
          <w:rFonts w:hint="cs"/>
          <w:rtl/>
        </w:rPr>
        <w:t xml:space="preserve"> </w:t>
      </w:r>
      <w:r w:rsidRPr="00A544A4">
        <w:rPr>
          <w:rFonts w:hint="cs"/>
          <w:rtl/>
        </w:rPr>
        <w:t>أولت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اهتماماً</w:t>
      </w:r>
      <w:r>
        <w:rPr>
          <w:rFonts w:hint="cs"/>
          <w:rtl/>
        </w:rPr>
        <w:t xml:space="preserve"> </w:t>
      </w:r>
      <w:r w:rsidRPr="00A544A4">
        <w:rPr>
          <w:rFonts w:hint="cs"/>
          <w:rtl/>
        </w:rPr>
        <w:t>خاصاً</w:t>
      </w:r>
      <w:r>
        <w:rPr>
          <w:rFonts w:hint="cs"/>
          <w:rtl/>
        </w:rPr>
        <w:t xml:space="preserve"> </w:t>
      </w:r>
      <w:r w:rsidRPr="00A544A4">
        <w:rPr>
          <w:rFonts w:hint="cs"/>
          <w:rtl/>
        </w:rPr>
        <w:t>بمكافحة</w:t>
      </w:r>
      <w:r>
        <w:rPr>
          <w:rFonts w:hint="cs"/>
          <w:rtl/>
        </w:rPr>
        <w:t xml:space="preserve"> </w:t>
      </w:r>
      <w:r w:rsidRPr="00A544A4">
        <w:rPr>
          <w:rFonts w:hint="cs"/>
          <w:rtl/>
        </w:rPr>
        <w:t>استهلاك</w:t>
      </w:r>
      <w:r>
        <w:rPr>
          <w:rFonts w:hint="cs"/>
          <w:rtl/>
        </w:rPr>
        <w:t xml:space="preserve"> </w:t>
      </w:r>
      <w:r w:rsidRPr="00A544A4">
        <w:rPr>
          <w:rFonts w:hint="cs"/>
          <w:rtl/>
        </w:rPr>
        <w:t>التبغ</w:t>
      </w:r>
      <w:r>
        <w:rPr>
          <w:rFonts w:hint="cs"/>
          <w:rtl/>
        </w:rPr>
        <w:t xml:space="preserve"> </w:t>
      </w:r>
      <w:r w:rsidRPr="00A544A4">
        <w:rPr>
          <w:rFonts w:hint="cs"/>
          <w:rtl/>
        </w:rPr>
        <w:t>بين</w:t>
      </w:r>
      <w:r>
        <w:rPr>
          <w:rFonts w:hint="cs"/>
          <w:rtl/>
        </w:rPr>
        <w:t xml:space="preserve"> </w:t>
      </w:r>
      <w:r w:rsidRPr="00A544A4">
        <w:rPr>
          <w:rFonts w:hint="cs"/>
          <w:rtl/>
        </w:rPr>
        <w:t>الأطفال</w:t>
      </w:r>
      <w:r>
        <w:rPr>
          <w:rFonts w:hint="cs"/>
          <w:rtl/>
        </w:rPr>
        <w:t xml:space="preserve"> </w:t>
      </w:r>
      <w:r w:rsidRPr="00A544A4">
        <w:rPr>
          <w:rFonts w:hint="cs"/>
          <w:rtl/>
        </w:rPr>
        <w:t>والمراهقين.</w:t>
      </w:r>
      <w:r>
        <w:rPr>
          <w:rFonts w:hint="cs"/>
          <w:rtl/>
        </w:rPr>
        <w:t xml:space="preserve"> </w:t>
      </w:r>
      <w:r w:rsidRPr="00A544A4">
        <w:rPr>
          <w:rFonts w:hint="cs"/>
          <w:rtl/>
        </w:rPr>
        <w:t>فبحسب</w:t>
      </w:r>
      <w:r>
        <w:rPr>
          <w:rFonts w:hint="cs"/>
          <w:rtl/>
        </w:rPr>
        <w:t xml:space="preserve"> </w:t>
      </w:r>
      <w:r w:rsidRPr="00A544A4">
        <w:rPr>
          <w:rFonts w:hint="cs"/>
          <w:rtl/>
        </w:rPr>
        <w:t>نتائج</w:t>
      </w:r>
      <w:r>
        <w:rPr>
          <w:rFonts w:hint="cs"/>
          <w:rtl/>
        </w:rPr>
        <w:t xml:space="preserve"> </w:t>
      </w:r>
      <w:r w:rsidRPr="00A544A4">
        <w:rPr>
          <w:rFonts w:hint="cs"/>
          <w:rtl/>
        </w:rPr>
        <w:t>البحث</w:t>
      </w:r>
      <w:r>
        <w:rPr>
          <w:rFonts w:hint="cs"/>
          <w:rtl/>
        </w:rPr>
        <w:t xml:space="preserve"> </w:t>
      </w:r>
      <w:r w:rsidRPr="00A544A4">
        <w:rPr>
          <w:rFonts w:hint="cs"/>
          <w:rtl/>
        </w:rPr>
        <w:t>العالمي</w:t>
      </w:r>
      <w:r>
        <w:rPr>
          <w:rFonts w:hint="cs"/>
          <w:rtl/>
        </w:rPr>
        <w:t xml:space="preserve"> </w:t>
      </w:r>
      <w:r w:rsidRPr="00A544A4">
        <w:rPr>
          <w:rFonts w:hint="cs"/>
          <w:rtl/>
        </w:rPr>
        <w:t>لتعاطي</w:t>
      </w:r>
      <w:r>
        <w:rPr>
          <w:rFonts w:hint="cs"/>
          <w:rtl/>
        </w:rPr>
        <w:t xml:space="preserve"> </w:t>
      </w:r>
      <w:r w:rsidRPr="00A544A4">
        <w:rPr>
          <w:rFonts w:hint="cs"/>
          <w:rtl/>
        </w:rPr>
        <w:t>التبغ</w:t>
      </w:r>
      <w:r>
        <w:rPr>
          <w:rFonts w:hint="cs"/>
          <w:rtl/>
        </w:rPr>
        <w:t xml:space="preserve"> </w:t>
      </w:r>
      <w:r w:rsidRPr="00A544A4">
        <w:rPr>
          <w:rFonts w:hint="cs"/>
          <w:rtl/>
        </w:rPr>
        <w:t>بين</w:t>
      </w:r>
      <w:r>
        <w:rPr>
          <w:rFonts w:hint="cs"/>
          <w:rtl/>
        </w:rPr>
        <w:t xml:space="preserve"> </w:t>
      </w:r>
      <w:r w:rsidRPr="00A544A4">
        <w:rPr>
          <w:rFonts w:hint="cs"/>
          <w:rtl/>
        </w:rPr>
        <w:t>الشباب</w:t>
      </w:r>
      <w:r>
        <w:rPr>
          <w:rFonts w:hint="cs"/>
          <w:rtl/>
        </w:rPr>
        <w:t xml:space="preserve"> </w:t>
      </w:r>
      <w:r w:rsidRPr="00A544A4">
        <w:rPr>
          <w:rFonts w:hint="cs"/>
          <w:rtl/>
        </w:rPr>
        <w:t>للفئة</w:t>
      </w:r>
      <w:r>
        <w:rPr>
          <w:rFonts w:hint="cs"/>
          <w:rtl/>
        </w:rPr>
        <w:t xml:space="preserve"> </w:t>
      </w:r>
      <w:r w:rsidRPr="00A544A4">
        <w:rPr>
          <w:rFonts w:hint="cs"/>
          <w:rtl/>
        </w:rPr>
        <w:t>العمرية</w:t>
      </w:r>
      <w:r>
        <w:rPr>
          <w:rFonts w:hint="cs"/>
          <w:rtl/>
        </w:rPr>
        <w:t xml:space="preserve"> </w:t>
      </w:r>
      <w:r w:rsidRPr="00A544A4">
        <w:rPr>
          <w:rFonts w:hint="cs"/>
          <w:rtl/>
        </w:rPr>
        <w:t>من</w:t>
      </w:r>
      <w:r>
        <w:rPr>
          <w:rFonts w:hint="cs"/>
          <w:rtl/>
        </w:rPr>
        <w:t xml:space="preserve"> </w:t>
      </w:r>
      <w:r w:rsidRPr="00A544A4">
        <w:rPr>
          <w:rFonts w:hint="cs"/>
          <w:rtl/>
        </w:rPr>
        <w:t>13-15</w:t>
      </w:r>
      <w:r>
        <w:rPr>
          <w:rFonts w:hint="cs"/>
          <w:rtl/>
        </w:rPr>
        <w:t xml:space="preserve"> </w:t>
      </w:r>
      <w:r w:rsidRPr="00A544A4">
        <w:rPr>
          <w:rFonts w:hint="cs"/>
          <w:rtl/>
        </w:rPr>
        <w:t>سنة</w:t>
      </w:r>
      <w:r>
        <w:rPr>
          <w:rFonts w:hint="cs"/>
          <w:rtl/>
        </w:rPr>
        <w:t xml:space="preserve"> </w:t>
      </w:r>
      <w:r w:rsidRPr="00A544A4">
        <w:rPr>
          <w:rFonts w:hint="cs"/>
          <w:rtl/>
        </w:rPr>
        <w:t>الذي</w:t>
      </w:r>
      <w:r>
        <w:rPr>
          <w:rFonts w:hint="cs"/>
          <w:rtl/>
        </w:rPr>
        <w:t xml:space="preserve"> </w:t>
      </w:r>
      <w:r w:rsidRPr="00A544A4">
        <w:rPr>
          <w:rFonts w:hint="cs"/>
          <w:rtl/>
        </w:rPr>
        <w:t>أجري</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2003،</w:t>
      </w:r>
      <w:r>
        <w:rPr>
          <w:rFonts w:hint="cs"/>
          <w:rtl/>
        </w:rPr>
        <w:t xml:space="preserve"> </w:t>
      </w:r>
      <w:r w:rsidRPr="00A544A4">
        <w:rPr>
          <w:rFonts w:hint="cs"/>
          <w:rtl/>
        </w:rPr>
        <w:t>فإن</w:t>
      </w:r>
      <w:r>
        <w:rPr>
          <w:rFonts w:hint="cs"/>
          <w:rtl/>
        </w:rPr>
        <w:t xml:space="preserve"> </w:t>
      </w:r>
      <w:r w:rsidRPr="00A544A4">
        <w:rPr>
          <w:rFonts w:hint="cs"/>
          <w:rtl/>
        </w:rPr>
        <w:t>نسبة</w:t>
      </w:r>
      <w:r>
        <w:rPr>
          <w:rFonts w:hint="cs"/>
          <w:rtl/>
        </w:rPr>
        <w:t xml:space="preserve"> </w:t>
      </w:r>
      <w:r w:rsidRPr="00A544A4">
        <w:rPr>
          <w:rFonts w:hint="cs"/>
          <w:rtl/>
        </w:rPr>
        <w:t>استهلاك</w:t>
      </w:r>
      <w:r>
        <w:rPr>
          <w:rFonts w:hint="cs"/>
          <w:rtl/>
        </w:rPr>
        <w:t xml:space="preserve"> </w:t>
      </w:r>
      <w:r w:rsidRPr="00A544A4">
        <w:rPr>
          <w:rFonts w:hint="cs"/>
          <w:rtl/>
        </w:rPr>
        <w:t>التبغ</w:t>
      </w:r>
      <w:r>
        <w:rPr>
          <w:rFonts w:hint="cs"/>
          <w:rtl/>
        </w:rPr>
        <w:t xml:space="preserve"> </w:t>
      </w:r>
      <w:r w:rsidRPr="00A544A4">
        <w:rPr>
          <w:rFonts w:hint="cs"/>
          <w:rtl/>
        </w:rPr>
        <w:t>بين</w:t>
      </w:r>
      <w:r>
        <w:rPr>
          <w:rFonts w:hint="cs"/>
          <w:rtl/>
        </w:rPr>
        <w:t xml:space="preserve"> </w:t>
      </w:r>
      <w:r w:rsidRPr="00A544A4">
        <w:rPr>
          <w:rFonts w:hint="cs"/>
          <w:rtl/>
        </w:rPr>
        <w:t>الجنسين</w:t>
      </w:r>
      <w:r>
        <w:rPr>
          <w:rFonts w:hint="cs"/>
          <w:rtl/>
        </w:rPr>
        <w:t xml:space="preserve"> </w:t>
      </w:r>
      <w:r w:rsidRPr="00A544A4">
        <w:rPr>
          <w:rFonts w:hint="cs"/>
          <w:rtl/>
        </w:rPr>
        <w:t>بلغت</w:t>
      </w:r>
      <w:r>
        <w:rPr>
          <w:rFonts w:hint="cs"/>
          <w:rtl/>
        </w:rPr>
        <w:t xml:space="preserve"> </w:t>
      </w:r>
      <w:r w:rsidRPr="00A544A4">
        <w:rPr>
          <w:rFonts w:hint="cs"/>
          <w:rtl/>
        </w:rPr>
        <w:t>آنذاك</w:t>
      </w:r>
      <w:r>
        <w:rPr>
          <w:rFonts w:hint="cs"/>
          <w:rtl/>
        </w:rPr>
        <w:t xml:space="preserve"> </w:t>
      </w:r>
      <w:r w:rsidRPr="00A544A4">
        <w:rPr>
          <w:rFonts w:hint="cs"/>
          <w:rtl/>
        </w:rPr>
        <w:t>23.3</w:t>
      </w:r>
      <w:r>
        <w:rPr>
          <w:rFonts w:ascii="Traditional Arabic" w:hAnsi="Traditional Arabic"/>
          <w:rtl/>
        </w:rPr>
        <w:t>٪</w:t>
      </w:r>
      <w:r>
        <w:rPr>
          <w:rFonts w:hint="cs"/>
          <w:rtl/>
        </w:rPr>
        <w:t xml:space="preserve"> </w:t>
      </w:r>
      <w:r w:rsidRPr="00A544A4">
        <w:rPr>
          <w:rFonts w:hint="cs"/>
          <w:rtl/>
        </w:rPr>
        <w:t>وأن</w:t>
      </w:r>
      <w:r>
        <w:rPr>
          <w:rFonts w:hint="cs"/>
          <w:rtl/>
        </w:rPr>
        <w:t xml:space="preserve"> </w:t>
      </w:r>
      <w:r w:rsidRPr="00A544A4">
        <w:rPr>
          <w:rFonts w:hint="cs"/>
          <w:rtl/>
        </w:rPr>
        <w:t>نصف</w:t>
      </w:r>
      <w:r>
        <w:rPr>
          <w:rFonts w:hint="cs"/>
          <w:rtl/>
        </w:rPr>
        <w:t xml:space="preserve"> </w:t>
      </w:r>
      <w:r w:rsidRPr="00A544A4">
        <w:rPr>
          <w:rFonts w:hint="cs"/>
          <w:rtl/>
        </w:rPr>
        <w:t>هؤلاء</w:t>
      </w:r>
      <w:r>
        <w:rPr>
          <w:rFonts w:hint="cs"/>
          <w:rtl/>
        </w:rPr>
        <w:t xml:space="preserve"> </w:t>
      </w:r>
      <w:r w:rsidRPr="00A544A4">
        <w:rPr>
          <w:rFonts w:hint="cs"/>
          <w:rtl/>
        </w:rPr>
        <w:t>قاموا</w:t>
      </w:r>
      <w:r>
        <w:rPr>
          <w:rFonts w:hint="cs"/>
          <w:rtl/>
        </w:rPr>
        <w:t xml:space="preserve"> </w:t>
      </w:r>
      <w:r w:rsidRPr="00A544A4">
        <w:rPr>
          <w:rFonts w:hint="cs"/>
          <w:rtl/>
        </w:rPr>
        <w:t>بشراء</w:t>
      </w:r>
      <w:r>
        <w:rPr>
          <w:rFonts w:hint="cs"/>
          <w:rtl/>
        </w:rPr>
        <w:t xml:space="preserve"> </w:t>
      </w:r>
      <w:r w:rsidRPr="00A544A4">
        <w:rPr>
          <w:rFonts w:hint="cs"/>
          <w:rtl/>
        </w:rPr>
        <w:t>السجائر</w:t>
      </w:r>
      <w:r>
        <w:rPr>
          <w:rFonts w:hint="cs"/>
          <w:rtl/>
        </w:rPr>
        <w:t xml:space="preserve"> </w:t>
      </w:r>
      <w:r w:rsidRPr="00A544A4">
        <w:rPr>
          <w:rFonts w:hint="cs"/>
          <w:rtl/>
        </w:rPr>
        <w:t>مباشرة</w:t>
      </w:r>
      <w:r>
        <w:rPr>
          <w:rFonts w:hint="cs"/>
          <w:rtl/>
        </w:rPr>
        <w:t xml:space="preserve"> </w:t>
      </w:r>
      <w:r w:rsidRPr="00A544A4">
        <w:rPr>
          <w:rFonts w:hint="cs"/>
          <w:rtl/>
        </w:rPr>
        <w:t>من</w:t>
      </w:r>
      <w:r>
        <w:rPr>
          <w:rFonts w:hint="cs"/>
          <w:rtl/>
        </w:rPr>
        <w:t xml:space="preserve"> </w:t>
      </w:r>
      <w:r w:rsidRPr="00A544A4">
        <w:rPr>
          <w:rFonts w:hint="cs"/>
          <w:rtl/>
        </w:rPr>
        <w:t>نقاط</w:t>
      </w:r>
      <w:r>
        <w:rPr>
          <w:rFonts w:hint="cs"/>
          <w:rtl/>
        </w:rPr>
        <w:t xml:space="preserve"> </w:t>
      </w:r>
      <w:r w:rsidRPr="00A544A4">
        <w:rPr>
          <w:rFonts w:hint="cs"/>
          <w:rtl/>
        </w:rPr>
        <w:t>البيع</w:t>
      </w:r>
      <w:r>
        <w:rPr>
          <w:rFonts w:hint="cs"/>
          <w:rtl/>
        </w:rPr>
        <w:t xml:space="preserve"> </w:t>
      </w:r>
      <w:r w:rsidRPr="00A544A4">
        <w:rPr>
          <w:rFonts w:hint="cs"/>
          <w:rtl/>
        </w:rPr>
        <w:t>المنتشرة</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r w:rsidRPr="00A544A4">
        <w:rPr>
          <w:rFonts w:hint="cs"/>
          <w:rtl/>
        </w:rPr>
        <w:t>و75</w:t>
      </w:r>
      <w:r>
        <w:rPr>
          <w:rFonts w:ascii="Traditional Arabic" w:hAnsi="Traditional Arabic"/>
          <w:rtl/>
        </w:rPr>
        <w:t>٪</w:t>
      </w:r>
      <w:r>
        <w:rPr>
          <w:rFonts w:hint="cs"/>
          <w:rtl/>
        </w:rPr>
        <w:t xml:space="preserve"> </w:t>
      </w:r>
      <w:r w:rsidRPr="00A544A4">
        <w:rPr>
          <w:rFonts w:hint="cs"/>
          <w:rtl/>
        </w:rPr>
        <w:t>منهم</w:t>
      </w:r>
      <w:r>
        <w:rPr>
          <w:rFonts w:hint="cs"/>
          <w:rtl/>
        </w:rPr>
        <w:t xml:space="preserve"> </w:t>
      </w:r>
      <w:r w:rsidRPr="00A544A4">
        <w:rPr>
          <w:rFonts w:hint="cs"/>
          <w:rtl/>
        </w:rPr>
        <w:t>لم</w:t>
      </w:r>
      <w:r>
        <w:rPr>
          <w:rFonts w:hint="cs"/>
          <w:rtl/>
        </w:rPr>
        <w:t xml:space="preserve"> </w:t>
      </w:r>
      <w:r w:rsidRPr="00A544A4">
        <w:rPr>
          <w:rFonts w:hint="cs"/>
          <w:rtl/>
        </w:rPr>
        <w:t>يلقوا</w:t>
      </w:r>
      <w:r>
        <w:rPr>
          <w:rFonts w:hint="cs"/>
          <w:rtl/>
        </w:rPr>
        <w:t xml:space="preserve"> </w:t>
      </w:r>
      <w:r w:rsidRPr="00A544A4">
        <w:rPr>
          <w:rFonts w:hint="cs"/>
          <w:rtl/>
        </w:rPr>
        <w:t>أي</w:t>
      </w:r>
      <w:r>
        <w:rPr>
          <w:rFonts w:hint="cs"/>
          <w:rtl/>
        </w:rPr>
        <w:t xml:space="preserve"> </w:t>
      </w:r>
      <w:r w:rsidRPr="00A544A4">
        <w:rPr>
          <w:rFonts w:hint="cs"/>
          <w:rtl/>
        </w:rPr>
        <w:t>معارضة</w:t>
      </w:r>
      <w:r>
        <w:rPr>
          <w:rFonts w:hint="cs"/>
          <w:rtl/>
        </w:rPr>
        <w:t xml:space="preserve"> </w:t>
      </w:r>
      <w:r w:rsidRPr="00A544A4">
        <w:rPr>
          <w:rFonts w:hint="cs"/>
          <w:rtl/>
        </w:rPr>
        <w:t>من</w:t>
      </w:r>
      <w:r>
        <w:rPr>
          <w:rFonts w:hint="cs"/>
          <w:rtl/>
        </w:rPr>
        <w:t xml:space="preserve"> </w:t>
      </w:r>
      <w:r w:rsidRPr="00A544A4">
        <w:rPr>
          <w:rFonts w:hint="cs"/>
          <w:rtl/>
        </w:rPr>
        <w:t>البائع</w:t>
      </w:r>
      <w:r>
        <w:rPr>
          <w:rFonts w:hint="cs"/>
          <w:rtl/>
        </w:rPr>
        <w:t xml:space="preserve"> </w:t>
      </w:r>
      <w:r w:rsidRPr="00A544A4">
        <w:rPr>
          <w:rFonts w:hint="cs"/>
          <w:rtl/>
        </w:rPr>
        <w:t>لبيعهم</w:t>
      </w:r>
      <w:r>
        <w:rPr>
          <w:rFonts w:hint="cs"/>
          <w:rtl/>
        </w:rPr>
        <w:t xml:space="preserve"> </w:t>
      </w:r>
      <w:r w:rsidRPr="00A544A4">
        <w:rPr>
          <w:rFonts w:hint="cs"/>
          <w:rtl/>
        </w:rPr>
        <w:t>السجائر</w:t>
      </w:r>
      <w:r>
        <w:rPr>
          <w:rFonts w:hint="cs"/>
          <w:rtl/>
        </w:rPr>
        <w:t xml:space="preserve"> </w:t>
      </w:r>
      <w:r w:rsidRPr="00A544A4">
        <w:rPr>
          <w:rFonts w:hint="cs"/>
          <w:rtl/>
        </w:rPr>
        <w:t>رغم</w:t>
      </w:r>
      <w:r>
        <w:rPr>
          <w:rFonts w:hint="cs"/>
          <w:rtl/>
        </w:rPr>
        <w:t xml:space="preserve"> </w:t>
      </w:r>
      <w:r w:rsidRPr="00A544A4">
        <w:rPr>
          <w:rFonts w:hint="cs"/>
          <w:rtl/>
        </w:rPr>
        <w:t>صغر</w:t>
      </w:r>
      <w:r>
        <w:rPr>
          <w:rFonts w:hint="cs"/>
          <w:rtl/>
        </w:rPr>
        <w:t xml:space="preserve"> </w:t>
      </w:r>
      <w:r w:rsidRPr="00A544A4">
        <w:rPr>
          <w:rFonts w:hint="cs"/>
          <w:rtl/>
        </w:rPr>
        <w:t>سنهم.</w:t>
      </w:r>
      <w:r>
        <w:rPr>
          <w:rFonts w:hint="cs"/>
          <w:rtl/>
        </w:rPr>
        <w:t xml:space="preserve"> </w:t>
      </w:r>
      <w:r w:rsidRPr="00A544A4">
        <w:rPr>
          <w:rFonts w:hint="cs"/>
          <w:rtl/>
        </w:rPr>
        <w:t>وعند</w:t>
      </w:r>
      <w:r>
        <w:rPr>
          <w:rFonts w:hint="cs"/>
          <w:rtl/>
        </w:rPr>
        <w:t xml:space="preserve"> </w:t>
      </w:r>
      <w:r w:rsidRPr="00A544A4">
        <w:rPr>
          <w:rFonts w:hint="cs"/>
          <w:rtl/>
        </w:rPr>
        <w:t>مقارنة</w:t>
      </w:r>
      <w:r>
        <w:rPr>
          <w:rFonts w:hint="cs"/>
          <w:rtl/>
        </w:rPr>
        <w:t xml:space="preserve"> </w:t>
      </w:r>
      <w:r w:rsidRPr="00A544A4">
        <w:rPr>
          <w:rFonts w:hint="cs"/>
          <w:rtl/>
        </w:rPr>
        <w:t>هذه</w:t>
      </w:r>
      <w:r>
        <w:rPr>
          <w:rFonts w:hint="cs"/>
          <w:rtl/>
        </w:rPr>
        <w:t xml:space="preserve"> </w:t>
      </w:r>
      <w:r w:rsidRPr="00A544A4">
        <w:rPr>
          <w:rFonts w:hint="cs"/>
          <w:rtl/>
        </w:rPr>
        <w:t>الأرقام</w:t>
      </w:r>
      <w:r>
        <w:rPr>
          <w:rFonts w:hint="cs"/>
          <w:rtl/>
        </w:rPr>
        <w:t xml:space="preserve"> </w:t>
      </w:r>
      <w:r w:rsidRPr="00A544A4">
        <w:rPr>
          <w:rFonts w:hint="cs"/>
          <w:rtl/>
        </w:rPr>
        <w:t>بالنتائج</w:t>
      </w:r>
      <w:r>
        <w:rPr>
          <w:rFonts w:hint="cs"/>
          <w:rtl/>
        </w:rPr>
        <w:t xml:space="preserve"> </w:t>
      </w:r>
      <w:r w:rsidRPr="00A544A4">
        <w:rPr>
          <w:rFonts w:hint="cs"/>
          <w:rtl/>
        </w:rPr>
        <w:t>التي</w:t>
      </w:r>
      <w:r>
        <w:rPr>
          <w:rFonts w:hint="cs"/>
          <w:rtl/>
        </w:rPr>
        <w:t xml:space="preserve"> </w:t>
      </w:r>
      <w:r w:rsidRPr="00A544A4">
        <w:rPr>
          <w:rFonts w:hint="cs"/>
          <w:rtl/>
        </w:rPr>
        <w:t>أظهرتها</w:t>
      </w:r>
      <w:r>
        <w:rPr>
          <w:rFonts w:hint="cs"/>
          <w:rtl/>
        </w:rPr>
        <w:t xml:space="preserve"> </w:t>
      </w:r>
      <w:r w:rsidRPr="00A544A4">
        <w:rPr>
          <w:rFonts w:hint="cs"/>
          <w:rtl/>
        </w:rPr>
        <w:t>اعادة</w:t>
      </w:r>
      <w:r>
        <w:rPr>
          <w:rFonts w:hint="cs"/>
          <w:rtl/>
        </w:rPr>
        <w:t xml:space="preserve"> </w:t>
      </w:r>
      <w:r w:rsidRPr="00A544A4">
        <w:rPr>
          <w:rFonts w:hint="cs"/>
          <w:rtl/>
        </w:rPr>
        <w:t>إجراء</w:t>
      </w:r>
      <w:r>
        <w:rPr>
          <w:rFonts w:hint="cs"/>
          <w:rtl/>
        </w:rPr>
        <w:t xml:space="preserve"> </w:t>
      </w:r>
      <w:r w:rsidRPr="00A544A4">
        <w:rPr>
          <w:rFonts w:hint="cs"/>
          <w:rtl/>
        </w:rPr>
        <w:t>نفس</w:t>
      </w:r>
      <w:r>
        <w:rPr>
          <w:rFonts w:hint="cs"/>
          <w:rtl/>
        </w:rPr>
        <w:t xml:space="preserve"> </w:t>
      </w:r>
      <w:r w:rsidRPr="00A544A4">
        <w:rPr>
          <w:rFonts w:hint="cs"/>
          <w:rtl/>
        </w:rPr>
        <w:t>المسح</w:t>
      </w:r>
      <w:r>
        <w:rPr>
          <w:rFonts w:hint="cs"/>
          <w:rtl/>
        </w:rPr>
        <w:t xml:space="preserve"> </w:t>
      </w:r>
      <w:r w:rsidRPr="00A544A4">
        <w:rPr>
          <w:rFonts w:hint="cs"/>
          <w:rtl/>
        </w:rPr>
        <w:t>في</w:t>
      </w:r>
      <w:r>
        <w:rPr>
          <w:rFonts w:hint="cs"/>
          <w:rtl/>
        </w:rPr>
        <w:t xml:space="preserve"> </w:t>
      </w:r>
      <w:r w:rsidRPr="00A544A4">
        <w:rPr>
          <w:rFonts w:hint="cs"/>
          <w:rtl/>
        </w:rPr>
        <w:t>عام</w:t>
      </w:r>
      <w:r>
        <w:rPr>
          <w:rFonts w:hint="cs"/>
          <w:rtl/>
        </w:rPr>
        <w:t xml:space="preserve"> </w:t>
      </w:r>
      <w:r w:rsidRPr="00A544A4">
        <w:rPr>
          <w:rFonts w:hint="cs"/>
          <w:rtl/>
        </w:rPr>
        <w:t>2015،</w:t>
      </w:r>
      <w:r>
        <w:rPr>
          <w:rFonts w:hint="cs"/>
          <w:rtl/>
        </w:rPr>
        <w:t xml:space="preserve"> </w:t>
      </w:r>
      <w:r w:rsidRPr="00A544A4">
        <w:rPr>
          <w:rFonts w:hint="cs"/>
          <w:rtl/>
        </w:rPr>
        <w:t>تبين</w:t>
      </w:r>
      <w:r>
        <w:rPr>
          <w:rFonts w:hint="cs"/>
          <w:rtl/>
        </w:rPr>
        <w:t xml:space="preserve"> </w:t>
      </w:r>
      <w:r w:rsidRPr="00A544A4">
        <w:rPr>
          <w:rFonts w:hint="cs"/>
          <w:rtl/>
        </w:rPr>
        <w:t>انخفاض</w:t>
      </w:r>
      <w:r>
        <w:rPr>
          <w:rFonts w:hint="cs"/>
          <w:rtl/>
        </w:rPr>
        <w:t xml:space="preserve"> </w:t>
      </w:r>
      <w:r w:rsidRPr="00A544A4">
        <w:rPr>
          <w:rFonts w:hint="cs"/>
          <w:rtl/>
        </w:rPr>
        <w:t>نسبة</w:t>
      </w:r>
      <w:r>
        <w:rPr>
          <w:rFonts w:hint="cs"/>
          <w:rtl/>
        </w:rPr>
        <w:t xml:space="preserve"> </w:t>
      </w:r>
      <w:r w:rsidRPr="00A544A4">
        <w:rPr>
          <w:rFonts w:hint="cs"/>
          <w:rtl/>
        </w:rPr>
        <w:t>استهلاك</w:t>
      </w:r>
      <w:r>
        <w:rPr>
          <w:rFonts w:hint="cs"/>
          <w:rtl/>
        </w:rPr>
        <w:t xml:space="preserve"> </w:t>
      </w:r>
      <w:r w:rsidRPr="00A544A4">
        <w:rPr>
          <w:rFonts w:hint="cs"/>
          <w:rtl/>
        </w:rPr>
        <w:t>التبغ</w:t>
      </w:r>
      <w:r>
        <w:rPr>
          <w:rFonts w:hint="cs"/>
          <w:rtl/>
        </w:rPr>
        <w:t xml:space="preserve"> </w:t>
      </w:r>
      <w:r w:rsidRPr="00A544A4">
        <w:rPr>
          <w:rFonts w:hint="cs"/>
          <w:rtl/>
        </w:rPr>
        <w:t>إلى</w:t>
      </w:r>
      <w:r>
        <w:rPr>
          <w:rFonts w:hint="cs"/>
          <w:rtl/>
        </w:rPr>
        <w:t xml:space="preserve"> </w:t>
      </w:r>
      <w:r w:rsidRPr="00A544A4">
        <w:rPr>
          <w:rFonts w:hint="cs"/>
          <w:rtl/>
        </w:rPr>
        <w:t>17.7</w:t>
      </w:r>
      <w:r>
        <w:rPr>
          <w:rFonts w:ascii="Traditional Arabic" w:hAnsi="Traditional Arabic"/>
          <w:rtl/>
        </w:rPr>
        <w:t>٪</w:t>
      </w:r>
      <w:r w:rsidRPr="00A544A4">
        <w:rPr>
          <w:rFonts w:hint="cs"/>
          <w:rtl/>
        </w:rPr>
        <w:t>،</w:t>
      </w:r>
      <w:r>
        <w:rPr>
          <w:rFonts w:hint="cs"/>
          <w:rtl/>
        </w:rPr>
        <w:t xml:space="preserve"> </w:t>
      </w:r>
      <w:r w:rsidRPr="00A544A4">
        <w:rPr>
          <w:rFonts w:hint="cs"/>
          <w:rtl/>
        </w:rPr>
        <w:t>بينما</w:t>
      </w:r>
      <w:r>
        <w:rPr>
          <w:rFonts w:hint="cs"/>
          <w:rtl/>
        </w:rPr>
        <w:t xml:space="preserve"> </w:t>
      </w:r>
      <w:r w:rsidRPr="00A544A4">
        <w:rPr>
          <w:rFonts w:hint="cs"/>
          <w:rtl/>
        </w:rPr>
        <w:t>ارتفعت</w:t>
      </w:r>
      <w:r>
        <w:rPr>
          <w:rFonts w:hint="cs"/>
          <w:rtl/>
        </w:rPr>
        <w:t xml:space="preserve"> </w:t>
      </w:r>
      <w:r w:rsidRPr="00A544A4">
        <w:rPr>
          <w:rFonts w:hint="cs"/>
          <w:rtl/>
        </w:rPr>
        <w:t>نسبة</w:t>
      </w:r>
      <w:r>
        <w:rPr>
          <w:rFonts w:hint="cs"/>
          <w:rtl/>
        </w:rPr>
        <w:t xml:space="preserve"> </w:t>
      </w:r>
      <w:r w:rsidRPr="00A544A4">
        <w:rPr>
          <w:rFonts w:hint="cs"/>
          <w:rtl/>
        </w:rPr>
        <w:t>الذين</w:t>
      </w:r>
      <w:r>
        <w:rPr>
          <w:rFonts w:hint="cs"/>
          <w:rtl/>
        </w:rPr>
        <w:t xml:space="preserve"> </w:t>
      </w:r>
      <w:r w:rsidRPr="00A544A4">
        <w:rPr>
          <w:rFonts w:hint="cs"/>
          <w:rtl/>
        </w:rPr>
        <w:t>يقومون</w:t>
      </w:r>
      <w:r>
        <w:rPr>
          <w:rFonts w:hint="cs"/>
          <w:rtl/>
        </w:rPr>
        <w:t xml:space="preserve"> </w:t>
      </w:r>
      <w:r w:rsidRPr="00A544A4">
        <w:rPr>
          <w:rFonts w:hint="cs"/>
          <w:rtl/>
        </w:rPr>
        <w:t>بشراء</w:t>
      </w:r>
      <w:r>
        <w:rPr>
          <w:rFonts w:hint="cs"/>
          <w:rtl/>
        </w:rPr>
        <w:t xml:space="preserve"> </w:t>
      </w:r>
      <w:r w:rsidRPr="00A544A4">
        <w:rPr>
          <w:rFonts w:hint="cs"/>
          <w:rtl/>
        </w:rPr>
        <w:t>هذه</w:t>
      </w:r>
      <w:r>
        <w:rPr>
          <w:rFonts w:hint="cs"/>
          <w:rtl/>
        </w:rPr>
        <w:t xml:space="preserve"> </w:t>
      </w:r>
      <w:r w:rsidRPr="00A544A4">
        <w:rPr>
          <w:rFonts w:hint="cs"/>
          <w:rtl/>
        </w:rPr>
        <w:t>المنتجات</w:t>
      </w:r>
      <w:r>
        <w:rPr>
          <w:rFonts w:hint="cs"/>
          <w:rtl/>
        </w:rPr>
        <w:t xml:space="preserve"> </w:t>
      </w:r>
      <w:r w:rsidRPr="00A544A4">
        <w:rPr>
          <w:rFonts w:hint="cs"/>
          <w:rtl/>
        </w:rPr>
        <w:t>من</w:t>
      </w:r>
      <w:r>
        <w:rPr>
          <w:rFonts w:hint="cs"/>
          <w:rtl/>
        </w:rPr>
        <w:t xml:space="preserve"> </w:t>
      </w:r>
      <w:r w:rsidRPr="00A544A4">
        <w:rPr>
          <w:rFonts w:hint="cs"/>
          <w:rtl/>
        </w:rPr>
        <w:t>نقاط</w:t>
      </w:r>
      <w:r>
        <w:rPr>
          <w:rFonts w:hint="cs"/>
          <w:rtl/>
        </w:rPr>
        <w:t xml:space="preserve"> </w:t>
      </w:r>
      <w:r w:rsidRPr="00A544A4">
        <w:rPr>
          <w:rFonts w:hint="cs"/>
          <w:rtl/>
        </w:rPr>
        <w:t>البيع</w:t>
      </w:r>
      <w:r>
        <w:rPr>
          <w:rFonts w:hint="cs"/>
          <w:rtl/>
        </w:rPr>
        <w:t xml:space="preserve"> </w:t>
      </w:r>
      <w:r w:rsidRPr="00A544A4">
        <w:rPr>
          <w:rFonts w:hint="cs"/>
          <w:rtl/>
        </w:rPr>
        <w:t>إلى</w:t>
      </w:r>
      <w:r>
        <w:rPr>
          <w:rFonts w:hint="cs"/>
          <w:rtl/>
        </w:rPr>
        <w:t xml:space="preserve"> </w:t>
      </w:r>
      <w:r w:rsidRPr="00A544A4">
        <w:rPr>
          <w:rFonts w:hint="cs"/>
          <w:rtl/>
        </w:rPr>
        <w:t>66</w:t>
      </w:r>
      <w:r>
        <w:rPr>
          <w:rFonts w:ascii="Traditional Arabic" w:hAnsi="Traditional Arabic"/>
          <w:rtl/>
        </w:rPr>
        <w:t>٪</w:t>
      </w:r>
      <w:r w:rsidRPr="00A544A4">
        <w:rPr>
          <w:rFonts w:hint="cs"/>
          <w:rtl/>
        </w:rPr>
        <w:t>،</w:t>
      </w:r>
      <w:r>
        <w:rPr>
          <w:rFonts w:hint="cs"/>
          <w:rtl/>
        </w:rPr>
        <w:t xml:space="preserve"> </w:t>
      </w:r>
      <w:r w:rsidRPr="00A544A4">
        <w:rPr>
          <w:rFonts w:hint="cs"/>
          <w:rtl/>
        </w:rPr>
        <w:t>60</w:t>
      </w:r>
      <w:r>
        <w:rPr>
          <w:rFonts w:ascii="Traditional Arabic" w:hAnsi="Traditional Arabic"/>
          <w:rtl/>
        </w:rPr>
        <w:t>٪</w:t>
      </w:r>
      <w:r>
        <w:rPr>
          <w:rFonts w:hint="cs"/>
          <w:rtl/>
        </w:rPr>
        <w:t xml:space="preserve"> </w:t>
      </w:r>
      <w:r w:rsidRPr="00A544A4">
        <w:rPr>
          <w:rFonts w:hint="cs"/>
          <w:rtl/>
        </w:rPr>
        <w:t>منهم</w:t>
      </w:r>
      <w:r>
        <w:rPr>
          <w:rFonts w:hint="cs"/>
          <w:rtl/>
        </w:rPr>
        <w:t xml:space="preserve"> </w:t>
      </w:r>
      <w:r w:rsidRPr="00A544A4">
        <w:rPr>
          <w:rFonts w:hint="cs"/>
          <w:rtl/>
        </w:rPr>
        <w:t>لم</w:t>
      </w:r>
      <w:r>
        <w:rPr>
          <w:rFonts w:hint="cs"/>
          <w:rtl/>
        </w:rPr>
        <w:t xml:space="preserve"> </w:t>
      </w:r>
      <w:r w:rsidRPr="00A544A4">
        <w:rPr>
          <w:rFonts w:hint="cs"/>
          <w:rtl/>
        </w:rPr>
        <w:t>يلقوا</w:t>
      </w:r>
      <w:r>
        <w:rPr>
          <w:rFonts w:hint="cs"/>
          <w:rtl/>
        </w:rPr>
        <w:t xml:space="preserve"> </w:t>
      </w:r>
      <w:r w:rsidRPr="00A544A4">
        <w:rPr>
          <w:rFonts w:hint="cs"/>
          <w:rtl/>
        </w:rPr>
        <w:t>أي</w:t>
      </w:r>
      <w:r>
        <w:rPr>
          <w:rFonts w:hint="cs"/>
          <w:rtl/>
        </w:rPr>
        <w:t xml:space="preserve"> </w:t>
      </w:r>
      <w:r w:rsidRPr="00A544A4">
        <w:rPr>
          <w:rFonts w:hint="cs"/>
          <w:rtl/>
        </w:rPr>
        <w:t>معارضة</w:t>
      </w:r>
      <w:r>
        <w:rPr>
          <w:rFonts w:hint="cs"/>
          <w:rtl/>
        </w:rPr>
        <w:t xml:space="preserve"> </w:t>
      </w:r>
      <w:r w:rsidRPr="00A544A4">
        <w:rPr>
          <w:rFonts w:hint="cs"/>
          <w:rtl/>
        </w:rPr>
        <w:t>من</w:t>
      </w:r>
      <w:r>
        <w:rPr>
          <w:rFonts w:hint="cs"/>
          <w:rtl/>
        </w:rPr>
        <w:t xml:space="preserve"> </w:t>
      </w:r>
      <w:r w:rsidRPr="00A544A4">
        <w:rPr>
          <w:rFonts w:hint="cs"/>
          <w:rtl/>
        </w:rPr>
        <w:t>البائع</w:t>
      </w:r>
      <w:r>
        <w:rPr>
          <w:rFonts w:hint="cs"/>
          <w:rtl/>
        </w:rPr>
        <w:t xml:space="preserve"> </w:t>
      </w:r>
      <w:r w:rsidRPr="00A544A4">
        <w:rPr>
          <w:rFonts w:hint="cs"/>
          <w:rtl/>
        </w:rPr>
        <w:t>لبيعهم</w:t>
      </w:r>
      <w:r>
        <w:rPr>
          <w:rFonts w:hint="cs"/>
          <w:rtl/>
        </w:rPr>
        <w:t xml:space="preserve"> </w:t>
      </w:r>
      <w:r w:rsidRPr="00A544A4">
        <w:rPr>
          <w:rFonts w:hint="cs"/>
          <w:rtl/>
        </w:rPr>
        <w:t>منتجات</w:t>
      </w:r>
      <w:r>
        <w:rPr>
          <w:rFonts w:hint="cs"/>
          <w:rtl/>
        </w:rPr>
        <w:t xml:space="preserve"> </w:t>
      </w:r>
      <w:r w:rsidRPr="00A544A4">
        <w:rPr>
          <w:rFonts w:hint="cs"/>
          <w:rtl/>
        </w:rPr>
        <w:t>السجائر.</w:t>
      </w:r>
    </w:p>
    <w:p w:rsidR="00632DB7" w:rsidRPr="00A544A4" w:rsidRDefault="00632DB7" w:rsidP="00632DB7">
      <w:pPr>
        <w:pStyle w:val="SingleTxtGA"/>
        <w:rPr>
          <w:rtl/>
        </w:rPr>
      </w:pPr>
      <w:r w:rsidRPr="00A203CD">
        <w:rPr>
          <w:rFonts w:eastAsia="Calibri"/>
          <w:rtl/>
        </w:rPr>
        <w:t>159-</w:t>
      </w:r>
      <w:r w:rsidRPr="00A544A4">
        <w:rPr>
          <w:rFonts w:eastAsia="Calibri"/>
          <w:rtl/>
        </w:rPr>
        <w:tab/>
      </w:r>
      <w:r w:rsidRPr="00A544A4">
        <w:rPr>
          <w:rFonts w:hint="cs"/>
          <w:rtl/>
        </w:rPr>
        <w:t>وعليه</w:t>
      </w:r>
      <w:r>
        <w:rPr>
          <w:rFonts w:hint="cs"/>
          <w:rtl/>
        </w:rPr>
        <w:t xml:space="preserve"> </w:t>
      </w:r>
      <w:r w:rsidRPr="00A544A4">
        <w:rPr>
          <w:rFonts w:hint="cs"/>
          <w:rtl/>
        </w:rPr>
        <w:t>فقد</w:t>
      </w:r>
      <w:r>
        <w:rPr>
          <w:rFonts w:hint="cs"/>
          <w:rtl/>
        </w:rPr>
        <w:t xml:space="preserve"> </w:t>
      </w:r>
      <w:r w:rsidRPr="00A544A4">
        <w:rPr>
          <w:rFonts w:hint="cs"/>
          <w:rtl/>
        </w:rPr>
        <w:t>تم</w:t>
      </w:r>
      <w:r>
        <w:rPr>
          <w:rFonts w:hint="cs"/>
          <w:rtl/>
        </w:rPr>
        <w:t xml:space="preserve"> </w:t>
      </w:r>
      <w:r w:rsidRPr="00A544A4">
        <w:rPr>
          <w:rFonts w:hint="cs"/>
          <w:rtl/>
        </w:rPr>
        <w:t>تشديد</w:t>
      </w:r>
      <w:r>
        <w:rPr>
          <w:rFonts w:hint="cs"/>
          <w:rtl/>
        </w:rPr>
        <w:t xml:space="preserve"> </w:t>
      </w:r>
      <w:r w:rsidRPr="00A544A4">
        <w:rPr>
          <w:rFonts w:hint="cs"/>
          <w:rtl/>
        </w:rPr>
        <w:t>المراقبة</w:t>
      </w:r>
      <w:r>
        <w:rPr>
          <w:rFonts w:hint="cs"/>
          <w:rtl/>
        </w:rPr>
        <w:t xml:space="preserve"> </w:t>
      </w:r>
      <w:r w:rsidRPr="00A544A4">
        <w:rPr>
          <w:rFonts w:hint="cs"/>
          <w:rtl/>
        </w:rPr>
        <w:t>على</w:t>
      </w:r>
      <w:r>
        <w:rPr>
          <w:rFonts w:hint="cs"/>
          <w:rtl/>
        </w:rPr>
        <w:t xml:space="preserve"> </w:t>
      </w:r>
      <w:r w:rsidRPr="00A544A4">
        <w:rPr>
          <w:rFonts w:hint="cs"/>
          <w:rtl/>
        </w:rPr>
        <w:t>تنفيذ</w:t>
      </w:r>
      <w:r>
        <w:rPr>
          <w:rFonts w:hint="cs"/>
          <w:rtl/>
        </w:rPr>
        <w:t xml:space="preserve"> </w:t>
      </w:r>
      <w:r w:rsidRPr="00A544A4">
        <w:rPr>
          <w:rFonts w:hint="cs"/>
          <w:rtl/>
        </w:rPr>
        <w:t>بنود</w:t>
      </w:r>
      <w:r>
        <w:rPr>
          <w:rFonts w:hint="cs"/>
          <w:rtl/>
        </w:rPr>
        <w:t xml:space="preserve"> </w:t>
      </w:r>
      <w:r w:rsidRPr="00A544A4">
        <w:rPr>
          <w:rFonts w:hint="cs"/>
          <w:rtl/>
        </w:rPr>
        <w:t>قانون</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والتبغ</w:t>
      </w:r>
      <w:r>
        <w:rPr>
          <w:rFonts w:hint="cs"/>
          <w:rtl/>
        </w:rPr>
        <w:t xml:space="preserve"> </w:t>
      </w:r>
      <w:r w:rsidRPr="00A544A4">
        <w:rPr>
          <w:rFonts w:hint="cs"/>
          <w:rtl/>
        </w:rPr>
        <w:t>وتحديداً</w:t>
      </w:r>
      <w:r>
        <w:rPr>
          <w:rFonts w:hint="cs"/>
          <w:rtl/>
        </w:rPr>
        <w:t xml:space="preserve"> </w:t>
      </w:r>
      <w:r w:rsidRPr="00A544A4">
        <w:rPr>
          <w:rFonts w:hint="cs"/>
          <w:rtl/>
        </w:rPr>
        <w:t>المتعلقة</w:t>
      </w:r>
      <w:r>
        <w:rPr>
          <w:rFonts w:hint="cs"/>
          <w:rtl/>
        </w:rPr>
        <w:t xml:space="preserve"> </w:t>
      </w:r>
      <w:r w:rsidRPr="00A544A4">
        <w:rPr>
          <w:rFonts w:hint="cs"/>
          <w:rtl/>
        </w:rPr>
        <w:t>بخفض</w:t>
      </w:r>
      <w:r>
        <w:rPr>
          <w:rFonts w:hint="cs"/>
          <w:rtl/>
        </w:rPr>
        <w:t xml:space="preserve"> </w:t>
      </w:r>
      <w:r w:rsidRPr="00A544A4">
        <w:rPr>
          <w:rFonts w:hint="cs"/>
          <w:rtl/>
        </w:rPr>
        <w:t>نسبة</w:t>
      </w:r>
      <w:r>
        <w:rPr>
          <w:rFonts w:hint="cs"/>
          <w:rtl/>
        </w:rPr>
        <w:t xml:space="preserve"> </w:t>
      </w:r>
      <w:r w:rsidRPr="00A544A4">
        <w:rPr>
          <w:rFonts w:hint="cs"/>
          <w:rtl/>
        </w:rPr>
        <w:t>استهلاك</w:t>
      </w:r>
      <w:r>
        <w:rPr>
          <w:rFonts w:hint="cs"/>
          <w:rtl/>
        </w:rPr>
        <w:t xml:space="preserve"> </w:t>
      </w:r>
      <w:r w:rsidRPr="00A544A4">
        <w:rPr>
          <w:rFonts w:hint="cs"/>
          <w:rtl/>
        </w:rPr>
        <w:t>التبغ</w:t>
      </w:r>
      <w:r>
        <w:rPr>
          <w:rFonts w:hint="cs"/>
          <w:rtl/>
        </w:rPr>
        <w:t xml:space="preserve"> </w:t>
      </w:r>
      <w:r w:rsidRPr="00A544A4">
        <w:rPr>
          <w:rFonts w:hint="cs"/>
          <w:rtl/>
        </w:rPr>
        <w:t>بين</w:t>
      </w:r>
      <w:r>
        <w:rPr>
          <w:rFonts w:hint="cs"/>
          <w:rtl/>
        </w:rPr>
        <w:t xml:space="preserve"> </w:t>
      </w:r>
      <w:r w:rsidRPr="00A544A4">
        <w:rPr>
          <w:rFonts w:hint="cs"/>
          <w:rtl/>
        </w:rPr>
        <w:t>الأطفال،</w:t>
      </w:r>
      <w:r>
        <w:rPr>
          <w:rFonts w:hint="cs"/>
          <w:rtl/>
        </w:rPr>
        <w:t xml:space="preserve"> </w:t>
      </w:r>
      <w:r w:rsidRPr="00A544A4">
        <w:rPr>
          <w:rFonts w:hint="cs"/>
          <w:rtl/>
        </w:rPr>
        <w:t>حيث</w:t>
      </w:r>
      <w:r>
        <w:rPr>
          <w:rFonts w:hint="cs"/>
          <w:rtl/>
        </w:rPr>
        <w:t xml:space="preserve"> </w:t>
      </w:r>
      <w:r w:rsidRPr="00A544A4">
        <w:rPr>
          <w:rFonts w:hint="cs"/>
          <w:rtl/>
        </w:rPr>
        <w:t>يتضمن</w:t>
      </w:r>
      <w:r>
        <w:rPr>
          <w:rFonts w:hint="cs"/>
          <w:rtl/>
        </w:rPr>
        <w:t xml:space="preserve"> </w:t>
      </w:r>
      <w:r w:rsidRPr="00A544A4">
        <w:rPr>
          <w:rFonts w:hint="cs"/>
          <w:rtl/>
        </w:rPr>
        <w:t>القانون</w:t>
      </w:r>
      <w:r>
        <w:rPr>
          <w:rFonts w:hint="cs"/>
          <w:rtl/>
        </w:rPr>
        <w:t xml:space="preserve"> </w:t>
      </w:r>
      <w:r w:rsidRPr="00A544A4">
        <w:rPr>
          <w:rFonts w:hint="cs"/>
          <w:rtl/>
        </w:rPr>
        <w:t>حظر</w:t>
      </w:r>
      <w:r>
        <w:rPr>
          <w:rFonts w:hint="cs"/>
          <w:rtl/>
        </w:rPr>
        <w:t xml:space="preserve"> </w:t>
      </w:r>
      <w:r w:rsidRPr="00A544A4">
        <w:rPr>
          <w:rFonts w:hint="cs"/>
          <w:rtl/>
        </w:rPr>
        <w:t>بيع</w:t>
      </w:r>
      <w:r>
        <w:rPr>
          <w:rFonts w:hint="cs"/>
          <w:rtl/>
        </w:rPr>
        <w:t xml:space="preserve"> </w:t>
      </w:r>
      <w:r w:rsidRPr="00A544A4">
        <w:rPr>
          <w:rFonts w:hint="cs"/>
          <w:rtl/>
        </w:rPr>
        <w:t>التبغ</w:t>
      </w:r>
      <w:r>
        <w:rPr>
          <w:rFonts w:hint="cs"/>
          <w:rtl/>
        </w:rPr>
        <w:t xml:space="preserve"> </w:t>
      </w:r>
      <w:r w:rsidRPr="00A544A4">
        <w:rPr>
          <w:rFonts w:hint="cs"/>
          <w:rtl/>
        </w:rPr>
        <w:t>لمن</w:t>
      </w:r>
      <w:r>
        <w:rPr>
          <w:rFonts w:hint="cs"/>
          <w:rtl/>
        </w:rPr>
        <w:t xml:space="preserve"> </w:t>
      </w:r>
      <w:r w:rsidRPr="00A544A4">
        <w:rPr>
          <w:rFonts w:hint="cs"/>
          <w:rtl/>
        </w:rPr>
        <w:t>تقل</w:t>
      </w:r>
      <w:r>
        <w:rPr>
          <w:rFonts w:hint="cs"/>
          <w:rtl/>
        </w:rPr>
        <w:t xml:space="preserve"> </w:t>
      </w:r>
      <w:r w:rsidRPr="00A544A4">
        <w:rPr>
          <w:rFonts w:hint="cs"/>
          <w:rtl/>
        </w:rPr>
        <w:t>اعمارهم</w:t>
      </w:r>
      <w:r>
        <w:rPr>
          <w:rFonts w:hint="cs"/>
          <w:rtl/>
        </w:rPr>
        <w:t xml:space="preserve"> </w:t>
      </w:r>
      <w:r w:rsidRPr="00A544A4">
        <w:rPr>
          <w:rFonts w:hint="cs"/>
          <w:rtl/>
        </w:rPr>
        <w:t>عن</w:t>
      </w:r>
      <w:r>
        <w:rPr>
          <w:rFonts w:hint="cs"/>
          <w:rtl/>
        </w:rPr>
        <w:t xml:space="preserve"> </w:t>
      </w:r>
      <w:r w:rsidRPr="00A544A4">
        <w:rPr>
          <w:rFonts w:hint="cs"/>
          <w:rtl/>
        </w:rPr>
        <w:t>18</w:t>
      </w:r>
      <w:r>
        <w:rPr>
          <w:rFonts w:hint="cs"/>
          <w:rtl/>
        </w:rPr>
        <w:t xml:space="preserve"> </w:t>
      </w:r>
      <w:r w:rsidRPr="00A544A4">
        <w:rPr>
          <w:rFonts w:hint="cs"/>
          <w:rtl/>
        </w:rPr>
        <w:t>سنة</w:t>
      </w:r>
      <w:r>
        <w:rPr>
          <w:rFonts w:hint="cs"/>
          <w:rtl/>
        </w:rPr>
        <w:t xml:space="preserve"> </w:t>
      </w:r>
      <w:r w:rsidRPr="00A544A4">
        <w:rPr>
          <w:rFonts w:hint="cs"/>
          <w:rtl/>
        </w:rPr>
        <w:t>وكذلك</w:t>
      </w:r>
      <w:r>
        <w:rPr>
          <w:rFonts w:hint="cs"/>
          <w:rtl/>
        </w:rPr>
        <w:t xml:space="preserve"> </w:t>
      </w:r>
      <w:r w:rsidRPr="00A544A4">
        <w:rPr>
          <w:rFonts w:hint="cs"/>
          <w:rtl/>
        </w:rPr>
        <w:t>حظر</w:t>
      </w:r>
      <w:r>
        <w:rPr>
          <w:rFonts w:hint="cs"/>
          <w:rtl/>
        </w:rPr>
        <w:t xml:space="preserve"> </w:t>
      </w:r>
      <w:r w:rsidRPr="00A544A4">
        <w:rPr>
          <w:rFonts w:hint="cs"/>
          <w:rtl/>
        </w:rPr>
        <w:t>استخدامهم</w:t>
      </w:r>
      <w:r>
        <w:rPr>
          <w:rFonts w:hint="cs"/>
          <w:rtl/>
        </w:rPr>
        <w:t xml:space="preserve"> </w:t>
      </w:r>
      <w:r w:rsidRPr="00A544A4">
        <w:rPr>
          <w:rFonts w:hint="cs"/>
          <w:rtl/>
        </w:rPr>
        <w:t>في</w:t>
      </w:r>
      <w:r>
        <w:rPr>
          <w:rFonts w:hint="cs"/>
          <w:rtl/>
        </w:rPr>
        <w:t xml:space="preserve"> </w:t>
      </w:r>
      <w:r w:rsidRPr="00A544A4">
        <w:rPr>
          <w:rFonts w:hint="cs"/>
          <w:rtl/>
        </w:rPr>
        <w:t>عملية</w:t>
      </w:r>
      <w:r>
        <w:rPr>
          <w:rFonts w:hint="cs"/>
          <w:rtl/>
        </w:rPr>
        <w:t xml:space="preserve"> </w:t>
      </w:r>
      <w:r w:rsidRPr="00A544A4">
        <w:rPr>
          <w:rFonts w:hint="cs"/>
          <w:rtl/>
        </w:rPr>
        <w:t>بيع</w:t>
      </w:r>
      <w:r>
        <w:rPr>
          <w:rFonts w:hint="cs"/>
          <w:rtl/>
        </w:rPr>
        <w:t xml:space="preserve"> </w:t>
      </w:r>
      <w:r w:rsidRPr="00A544A4">
        <w:rPr>
          <w:rFonts w:hint="cs"/>
          <w:rtl/>
        </w:rPr>
        <w:t>التبغ،</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حظر</w:t>
      </w:r>
      <w:r>
        <w:rPr>
          <w:rFonts w:hint="cs"/>
          <w:rtl/>
        </w:rPr>
        <w:t xml:space="preserve"> </w:t>
      </w:r>
      <w:r w:rsidRPr="00A544A4">
        <w:rPr>
          <w:rFonts w:hint="cs"/>
          <w:rtl/>
        </w:rPr>
        <w:t>ارتياد</w:t>
      </w:r>
      <w:r>
        <w:rPr>
          <w:rFonts w:hint="cs"/>
          <w:rtl/>
        </w:rPr>
        <w:t xml:space="preserve"> </w:t>
      </w:r>
      <w:r w:rsidRPr="00A544A4">
        <w:rPr>
          <w:rFonts w:hint="cs"/>
          <w:rtl/>
        </w:rPr>
        <w:t>من</w:t>
      </w:r>
      <w:r>
        <w:rPr>
          <w:rFonts w:hint="cs"/>
          <w:rtl/>
        </w:rPr>
        <w:t xml:space="preserve"> </w:t>
      </w:r>
      <w:r w:rsidRPr="00A544A4">
        <w:rPr>
          <w:rFonts w:hint="cs"/>
          <w:rtl/>
        </w:rPr>
        <w:t>تقل</w:t>
      </w:r>
      <w:r>
        <w:rPr>
          <w:rFonts w:hint="cs"/>
          <w:rtl/>
        </w:rPr>
        <w:t xml:space="preserve"> </w:t>
      </w:r>
      <w:r w:rsidRPr="00A544A4">
        <w:rPr>
          <w:rFonts w:hint="cs"/>
          <w:rtl/>
        </w:rPr>
        <w:t>أعمارهم</w:t>
      </w:r>
      <w:r>
        <w:rPr>
          <w:rFonts w:hint="cs"/>
          <w:rtl/>
        </w:rPr>
        <w:t xml:space="preserve"> </w:t>
      </w:r>
      <w:r w:rsidRPr="00A544A4">
        <w:rPr>
          <w:rFonts w:hint="cs"/>
          <w:rtl/>
        </w:rPr>
        <w:t>عن</w:t>
      </w:r>
      <w:r>
        <w:rPr>
          <w:rFonts w:hint="cs"/>
          <w:rtl/>
        </w:rPr>
        <w:t xml:space="preserve"> </w:t>
      </w:r>
      <w:r w:rsidRPr="00A544A4">
        <w:rPr>
          <w:rFonts w:hint="cs"/>
          <w:rtl/>
        </w:rPr>
        <w:t>18</w:t>
      </w:r>
      <w:r>
        <w:rPr>
          <w:rFonts w:hint="cs"/>
          <w:rtl/>
        </w:rPr>
        <w:t xml:space="preserve"> </w:t>
      </w:r>
      <w:r w:rsidRPr="00A544A4">
        <w:rPr>
          <w:rFonts w:hint="cs"/>
          <w:rtl/>
        </w:rPr>
        <w:t>سنة</w:t>
      </w:r>
      <w:r>
        <w:rPr>
          <w:rFonts w:hint="cs"/>
          <w:rtl/>
        </w:rPr>
        <w:t xml:space="preserve"> </w:t>
      </w:r>
      <w:r w:rsidRPr="00A544A4">
        <w:rPr>
          <w:rFonts w:hint="cs"/>
          <w:rtl/>
        </w:rPr>
        <w:t>الأماكن</w:t>
      </w:r>
      <w:r>
        <w:rPr>
          <w:rFonts w:hint="cs"/>
          <w:rtl/>
        </w:rPr>
        <w:t xml:space="preserve"> </w:t>
      </w:r>
      <w:r w:rsidRPr="00A544A4">
        <w:rPr>
          <w:rFonts w:hint="cs"/>
          <w:rtl/>
        </w:rPr>
        <w:t>المخصصة</w:t>
      </w:r>
      <w:r>
        <w:rPr>
          <w:rFonts w:hint="cs"/>
          <w:rtl/>
        </w:rPr>
        <w:t xml:space="preserve"> </w:t>
      </w:r>
      <w:r w:rsidRPr="00A544A4">
        <w:rPr>
          <w:rFonts w:hint="cs"/>
          <w:rtl/>
        </w:rPr>
        <w:t>للتدخين.</w:t>
      </w:r>
      <w:r>
        <w:rPr>
          <w:rFonts w:hint="cs"/>
          <w:rtl/>
        </w:rPr>
        <w:t xml:space="preserve"> </w:t>
      </w:r>
      <w:r w:rsidRPr="00A544A4">
        <w:rPr>
          <w:rFonts w:hint="cs"/>
          <w:rtl/>
        </w:rPr>
        <w:t>كما</w:t>
      </w:r>
      <w:r>
        <w:rPr>
          <w:rFonts w:hint="cs"/>
          <w:rtl/>
        </w:rPr>
        <w:t xml:space="preserve"> </w:t>
      </w:r>
      <w:r w:rsidRPr="00A544A4">
        <w:rPr>
          <w:rFonts w:hint="cs"/>
          <w:rtl/>
        </w:rPr>
        <w:t>يحظر</w:t>
      </w:r>
      <w:r>
        <w:rPr>
          <w:rFonts w:hint="cs"/>
          <w:rtl/>
        </w:rPr>
        <w:t xml:space="preserve"> </w:t>
      </w:r>
      <w:r w:rsidRPr="00A544A4">
        <w:rPr>
          <w:rFonts w:hint="cs"/>
          <w:rtl/>
        </w:rPr>
        <w:t>القانون</w:t>
      </w:r>
      <w:r>
        <w:rPr>
          <w:rFonts w:hint="cs"/>
          <w:rtl/>
        </w:rPr>
        <w:t xml:space="preserve"> </w:t>
      </w:r>
      <w:r w:rsidRPr="00A544A4">
        <w:rPr>
          <w:rFonts w:hint="cs"/>
          <w:rtl/>
        </w:rPr>
        <w:t>إدخال</w:t>
      </w:r>
      <w:r>
        <w:rPr>
          <w:rFonts w:hint="cs"/>
          <w:rtl/>
        </w:rPr>
        <w:t xml:space="preserve"> </w:t>
      </w:r>
      <w:r w:rsidRPr="00A544A4">
        <w:rPr>
          <w:rFonts w:hint="cs"/>
          <w:rtl/>
        </w:rPr>
        <w:t>المنتجات</w:t>
      </w:r>
      <w:r>
        <w:rPr>
          <w:rFonts w:hint="cs"/>
          <w:rtl/>
        </w:rPr>
        <w:t xml:space="preserve"> </w:t>
      </w:r>
      <w:r w:rsidRPr="00A544A4">
        <w:rPr>
          <w:rFonts w:hint="cs"/>
          <w:rtl/>
        </w:rPr>
        <w:t>التي</w:t>
      </w:r>
      <w:r>
        <w:rPr>
          <w:rFonts w:hint="cs"/>
          <w:rtl/>
        </w:rPr>
        <w:t xml:space="preserve"> </w:t>
      </w:r>
      <w:r w:rsidRPr="00A544A4">
        <w:rPr>
          <w:rFonts w:hint="cs"/>
          <w:rtl/>
        </w:rPr>
        <w:t>تتضمن</w:t>
      </w:r>
      <w:r>
        <w:rPr>
          <w:rFonts w:hint="cs"/>
          <w:rtl/>
        </w:rPr>
        <w:t xml:space="preserve"> </w:t>
      </w:r>
      <w:r w:rsidRPr="00A544A4">
        <w:rPr>
          <w:rFonts w:hint="cs"/>
          <w:rtl/>
        </w:rPr>
        <w:t>إعلاناً</w:t>
      </w:r>
      <w:r>
        <w:rPr>
          <w:rFonts w:hint="cs"/>
          <w:rtl/>
        </w:rPr>
        <w:t xml:space="preserve"> </w:t>
      </w:r>
      <w:r w:rsidRPr="00A544A4">
        <w:rPr>
          <w:rFonts w:hint="cs"/>
          <w:rtl/>
        </w:rPr>
        <w:t>أو</w:t>
      </w:r>
      <w:r>
        <w:rPr>
          <w:rFonts w:hint="cs"/>
          <w:rtl/>
        </w:rPr>
        <w:t xml:space="preserve"> </w:t>
      </w:r>
      <w:r w:rsidRPr="00A544A4">
        <w:rPr>
          <w:rFonts w:hint="cs"/>
          <w:rtl/>
        </w:rPr>
        <w:t>دعاية</w:t>
      </w:r>
      <w:r>
        <w:rPr>
          <w:rFonts w:hint="cs"/>
          <w:rtl/>
        </w:rPr>
        <w:t xml:space="preserve"> </w:t>
      </w:r>
      <w:r w:rsidRPr="00A544A4">
        <w:rPr>
          <w:rFonts w:hint="cs"/>
          <w:rtl/>
        </w:rPr>
        <w:t>للتبغ</w:t>
      </w:r>
      <w:r>
        <w:rPr>
          <w:rFonts w:hint="cs"/>
          <w:rtl/>
        </w:rPr>
        <w:t xml:space="preserve"> </w:t>
      </w:r>
      <w:r w:rsidRPr="00A544A4">
        <w:rPr>
          <w:rFonts w:hint="cs"/>
          <w:rtl/>
        </w:rPr>
        <w:t>ومنتجاته</w:t>
      </w:r>
      <w:r>
        <w:rPr>
          <w:rFonts w:hint="cs"/>
          <w:rtl/>
        </w:rPr>
        <w:t xml:space="preserve"> </w:t>
      </w:r>
      <w:r w:rsidRPr="00A544A4">
        <w:rPr>
          <w:rFonts w:hint="cs"/>
          <w:rtl/>
        </w:rPr>
        <w:t>كحلويات</w:t>
      </w:r>
      <w:r>
        <w:rPr>
          <w:rFonts w:hint="cs"/>
          <w:rtl/>
        </w:rPr>
        <w:t xml:space="preserve"> </w:t>
      </w:r>
      <w:r w:rsidRPr="00A544A4">
        <w:rPr>
          <w:rFonts w:hint="cs"/>
          <w:rtl/>
        </w:rPr>
        <w:t>أو</w:t>
      </w:r>
      <w:r>
        <w:rPr>
          <w:rFonts w:hint="cs"/>
          <w:rtl/>
        </w:rPr>
        <w:t xml:space="preserve"> </w:t>
      </w:r>
      <w:r w:rsidRPr="00A544A4">
        <w:rPr>
          <w:rFonts w:hint="cs"/>
          <w:rtl/>
        </w:rPr>
        <w:t>ألعاب</w:t>
      </w:r>
      <w:r>
        <w:rPr>
          <w:rFonts w:hint="cs"/>
          <w:rtl/>
        </w:rPr>
        <w:t xml:space="preserve"> </w:t>
      </w:r>
      <w:r w:rsidRPr="00A544A4">
        <w:rPr>
          <w:rFonts w:hint="cs"/>
          <w:rtl/>
        </w:rPr>
        <w:t>أطفال</w:t>
      </w:r>
      <w:r>
        <w:rPr>
          <w:rFonts w:hint="cs"/>
          <w:rtl/>
        </w:rPr>
        <w:t xml:space="preserve"> </w:t>
      </w:r>
      <w:r w:rsidRPr="00A544A4">
        <w:rPr>
          <w:rFonts w:hint="cs"/>
          <w:rtl/>
        </w:rPr>
        <w:t>سواء</w:t>
      </w:r>
      <w:r>
        <w:rPr>
          <w:rFonts w:hint="cs"/>
          <w:rtl/>
        </w:rPr>
        <w:t xml:space="preserve"> </w:t>
      </w:r>
      <w:r w:rsidRPr="00A544A4">
        <w:rPr>
          <w:rFonts w:hint="cs"/>
          <w:rtl/>
        </w:rPr>
        <w:t>بغرض</w:t>
      </w:r>
      <w:r>
        <w:rPr>
          <w:rFonts w:hint="cs"/>
          <w:rtl/>
        </w:rPr>
        <w:t xml:space="preserve"> </w:t>
      </w:r>
      <w:r w:rsidRPr="00A544A4">
        <w:rPr>
          <w:rFonts w:hint="cs"/>
          <w:rtl/>
        </w:rPr>
        <w:t>بيعها</w:t>
      </w:r>
      <w:r>
        <w:rPr>
          <w:rFonts w:hint="cs"/>
          <w:rtl/>
        </w:rPr>
        <w:t xml:space="preserve"> </w:t>
      </w:r>
      <w:r w:rsidRPr="00A544A4">
        <w:rPr>
          <w:rFonts w:hint="cs"/>
          <w:rtl/>
        </w:rPr>
        <w:t>أو</w:t>
      </w:r>
      <w:r>
        <w:rPr>
          <w:rFonts w:hint="cs"/>
          <w:rtl/>
        </w:rPr>
        <w:t xml:space="preserve"> </w:t>
      </w:r>
      <w:r w:rsidRPr="00A544A4">
        <w:rPr>
          <w:rFonts w:hint="cs"/>
          <w:rtl/>
        </w:rPr>
        <w:t>عرضها</w:t>
      </w:r>
      <w:r>
        <w:rPr>
          <w:rFonts w:hint="cs"/>
          <w:rtl/>
        </w:rPr>
        <w:t xml:space="preserve"> </w:t>
      </w:r>
      <w:r w:rsidRPr="00A544A4">
        <w:rPr>
          <w:rFonts w:hint="cs"/>
          <w:rtl/>
        </w:rPr>
        <w:t>بأي</w:t>
      </w:r>
      <w:r>
        <w:rPr>
          <w:rFonts w:hint="cs"/>
          <w:rtl/>
        </w:rPr>
        <w:t xml:space="preserve"> </w:t>
      </w:r>
      <w:r w:rsidRPr="00A544A4">
        <w:rPr>
          <w:rFonts w:hint="cs"/>
          <w:rtl/>
        </w:rPr>
        <w:t>وسيلة</w:t>
      </w:r>
      <w:r>
        <w:rPr>
          <w:rFonts w:hint="cs"/>
          <w:rtl/>
        </w:rPr>
        <w:t xml:space="preserve"> </w:t>
      </w:r>
      <w:r w:rsidRPr="00A544A4">
        <w:rPr>
          <w:rFonts w:hint="cs"/>
          <w:rtl/>
        </w:rPr>
        <w:t>كانت.</w:t>
      </w:r>
      <w:r>
        <w:rPr>
          <w:rFonts w:hint="cs"/>
          <w:rtl/>
        </w:rPr>
        <w:t xml:space="preserve"> </w:t>
      </w:r>
      <w:r w:rsidRPr="00A544A4">
        <w:rPr>
          <w:rFonts w:hint="cs"/>
          <w:rtl/>
        </w:rPr>
        <w:t>ويحظر</w:t>
      </w:r>
      <w:r>
        <w:rPr>
          <w:rFonts w:hint="cs"/>
          <w:rtl/>
        </w:rPr>
        <w:t xml:space="preserve"> </w:t>
      </w:r>
      <w:r w:rsidRPr="00A544A4">
        <w:rPr>
          <w:rFonts w:hint="cs"/>
          <w:rtl/>
        </w:rPr>
        <w:t>استيراد</w:t>
      </w:r>
      <w:r>
        <w:rPr>
          <w:rFonts w:hint="cs"/>
          <w:rtl/>
        </w:rPr>
        <w:t xml:space="preserve"> </w:t>
      </w:r>
      <w:r w:rsidRPr="00A544A4">
        <w:rPr>
          <w:rFonts w:hint="cs"/>
          <w:rtl/>
        </w:rPr>
        <w:t>وإدخال</w:t>
      </w:r>
      <w:r>
        <w:rPr>
          <w:rFonts w:hint="cs"/>
          <w:rtl/>
        </w:rPr>
        <w:t xml:space="preserve"> </w:t>
      </w:r>
      <w:r w:rsidRPr="00A544A4">
        <w:rPr>
          <w:rFonts w:hint="cs"/>
          <w:rtl/>
        </w:rPr>
        <w:t>أجهزة</w:t>
      </w:r>
      <w:r>
        <w:rPr>
          <w:rFonts w:hint="cs"/>
          <w:rtl/>
        </w:rPr>
        <w:t xml:space="preserve"> </w:t>
      </w:r>
      <w:r w:rsidRPr="00A544A4">
        <w:rPr>
          <w:rFonts w:hint="cs"/>
          <w:rtl/>
        </w:rPr>
        <w:t>بيع</w:t>
      </w:r>
      <w:r>
        <w:rPr>
          <w:rFonts w:hint="cs"/>
          <w:rtl/>
        </w:rPr>
        <w:t xml:space="preserve"> </w:t>
      </w:r>
      <w:r w:rsidRPr="00A544A4">
        <w:rPr>
          <w:rFonts w:hint="cs"/>
          <w:rtl/>
        </w:rPr>
        <w:t>التبغ</w:t>
      </w:r>
      <w:r>
        <w:rPr>
          <w:rFonts w:hint="cs"/>
          <w:rtl/>
        </w:rPr>
        <w:t xml:space="preserve"> </w:t>
      </w:r>
      <w:r w:rsidRPr="00A544A4">
        <w:rPr>
          <w:rFonts w:hint="cs"/>
          <w:rtl/>
        </w:rPr>
        <w:t>الآلية</w:t>
      </w:r>
      <w:r>
        <w:rPr>
          <w:rFonts w:hint="cs"/>
          <w:rtl/>
        </w:rPr>
        <w:t xml:space="preserve"> </w:t>
      </w:r>
      <w:r w:rsidRPr="00A544A4">
        <w:rPr>
          <w:rFonts w:hint="cs"/>
          <w:rtl/>
        </w:rPr>
        <w:t>إلى</w:t>
      </w:r>
      <w:r>
        <w:rPr>
          <w:rFonts w:hint="cs"/>
          <w:rtl/>
        </w:rPr>
        <w:t xml:space="preserve"> </w:t>
      </w:r>
      <w:r w:rsidRPr="00A544A4">
        <w:rPr>
          <w:rFonts w:hint="cs"/>
          <w:rtl/>
        </w:rPr>
        <w:t>المملكة</w:t>
      </w:r>
      <w:r>
        <w:rPr>
          <w:rFonts w:hint="cs"/>
          <w:rtl/>
        </w:rPr>
        <w:t xml:space="preserve"> </w:t>
      </w:r>
      <w:r w:rsidRPr="00A544A4">
        <w:rPr>
          <w:rFonts w:hint="cs"/>
          <w:rtl/>
        </w:rPr>
        <w:t>أو</w:t>
      </w:r>
      <w:r>
        <w:rPr>
          <w:rFonts w:hint="eastAsia"/>
          <w:rtl/>
        </w:rPr>
        <w:t> </w:t>
      </w:r>
      <w:r w:rsidRPr="00A544A4">
        <w:rPr>
          <w:rFonts w:hint="cs"/>
          <w:rtl/>
        </w:rPr>
        <w:t>استعمالها</w:t>
      </w:r>
      <w:r>
        <w:rPr>
          <w:rFonts w:hint="cs"/>
          <w:rtl/>
        </w:rPr>
        <w:t xml:space="preserve"> </w:t>
      </w:r>
      <w:r w:rsidRPr="00A544A4">
        <w:rPr>
          <w:rFonts w:hint="cs"/>
          <w:rtl/>
        </w:rPr>
        <w:t>فيها،</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حظر</w:t>
      </w:r>
      <w:r>
        <w:rPr>
          <w:rFonts w:hint="cs"/>
          <w:rtl/>
        </w:rPr>
        <w:t xml:space="preserve"> </w:t>
      </w:r>
      <w:r w:rsidRPr="00A544A4">
        <w:rPr>
          <w:rFonts w:hint="cs"/>
          <w:rtl/>
        </w:rPr>
        <w:t>بيع</w:t>
      </w:r>
      <w:r>
        <w:rPr>
          <w:rFonts w:hint="cs"/>
          <w:rtl/>
        </w:rPr>
        <w:t xml:space="preserve"> </w:t>
      </w:r>
      <w:r w:rsidRPr="00A544A4">
        <w:rPr>
          <w:rFonts w:hint="cs"/>
          <w:rtl/>
        </w:rPr>
        <w:t>السجائر</w:t>
      </w:r>
      <w:r>
        <w:rPr>
          <w:rFonts w:hint="cs"/>
          <w:rtl/>
        </w:rPr>
        <w:t xml:space="preserve"> </w:t>
      </w:r>
      <w:r w:rsidRPr="00A544A4">
        <w:rPr>
          <w:rFonts w:hint="cs"/>
          <w:rtl/>
        </w:rPr>
        <w:t>المنفردة</w:t>
      </w:r>
      <w:r>
        <w:rPr>
          <w:rFonts w:hint="cs"/>
          <w:rtl/>
        </w:rPr>
        <w:t xml:space="preserve"> </w:t>
      </w:r>
      <w:r w:rsidRPr="00A544A4">
        <w:rPr>
          <w:rFonts w:hint="cs"/>
          <w:rtl/>
        </w:rPr>
        <w:t>وعرض</w:t>
      </w:r>
      <w:r>
        <w:rPr>
          <w:rFonts w:hint="cs"/>
          <w:rtl/>
        </w:rPr>
        <w:t xml:space="preserve"> </w:t>
      </w:r>
      <w:r w:rsidRPr="00A544A4">
        <w:rPr>
          <w:rFonts w:hint="cs"/>
          <w:rtl/>
        </w:rPr>
        <w:t>التبغ</w:t>
      </w:r>
      <w:r>
        <w:rPr>
          <w:rFonts w:hint="cs"/>
          <w:rtl/>
        </w:rPr>
        <w:t xml:space="preserve"> </w:t>
      </w:r>
      <w:r w:rsidRPr="00A544A4">
        <w:rPr>
          <w:rFonts w:hint="cs"/>
          <w:rtl/>
        </w:rPr>
        <w:t>ومنتجاته</w:t>
      </w:r>
      <w:r>
        <w:rPr>
          <w:rFonts w:hint="cs"/>
          <w:rtl/>
        </w:rPr>
        <w:t xml:space="preserve"> </w:t>
      </w:r>
      <w:r w:rsidRPr="00A544A4">
        <w:rPr>
          <w:rFonts w:hint="cs"/>
          <w:rtl/>
        </w:rPr>
        <w:t>بطريقة</w:t>
      </w:r>
      <w:r>
        <w:rPr>
          <w:rFonts w:hint="cs"/>
          <w:rtl/>
        </w:rPr>
        <w:t xml:space="preserve"> </w:t>
      </w:r>
      <w:r w:rsidRPr="00A544A4">
        <w:rPr>
          <w:rFonts w:hint="cs"/>
          <w:rtl/>
        </w:rPr>
        <w:t>يمكن</w:t>
      </w:r>
      <w:r>
        <w:rPr>
          <w:rFonts w:hint="cs"/>
          <w:rtl/>
        </w:rPr>
        <w:t xml:space="preserve"> </w:t>
      </w:r>
      <w:r w:rsidRPr="00A544A4">
        <w:rPr>
          <w:rFonts w:hint="cs"/>
          <w:rtl/>
        </w:rPr>
        <w:t>الوصول</w:t>
      </w:r>
      <w:r>
        <w:rPr>
          <w:rFonts w:hint="cs"/>
          <w:rtl/>
        </w:rPr>
        <w:t xml:space="preserve"> </w:t>
      </w:r>
      <w:r w:rsidRPr="00A544A4">
        <w:rPr>
          <w:rFonts w:hint="cs"/>
          <w:rtl/>
        </w:rPr>
        <w:t>اليه</w:t>
      </w:r>
      <w:r>
        <w:rPr>
          <w:rFonts w:hint="cs"/>
          <w:rtl/>
        </w:rPr>
        <w:t xml:space="preserve"> </w:t>
      </w:r>
      <w:r w:rsidRPr="00A544A4">
        <w:rPr>
          <w:rFonts w:hint="cs"/>
          <w:rtl/>
        </w:rPr>
        <w:t>مباشرة</w:t>
      </w:r>
      <w:r>
        <w:rPr>
          <w:rFonts w:hint="cs"/>
          <w:rtl/>
        </w:rPr>
        <w:t xml:space="preserve"> </w:t>
      </w:r>
      <w:r w:rsidRPr="00A544A4">
        <w:rPr>
          <w:rFonts w:hint="cs"/>
          <w:rtl/>
        </w:rPr>
        <w:t>من</w:t>
      </w:r>
      <w:r>
        <w:rPr>
          <w:rFonts w:hint="cs"/>
          <w:rtl/>
        </w:rPr>
        <w:t xml:space="preserve"> </w:t>
      </w:r>
      <w:r w:rsidRPr="00A544A4">
        <w:rPr>
          <w:rFonts w:hint="cs"/>
          <w:rtl/>
        </w:rPr>
        <w:t>قبل</w:t>
      </w:r>
      <w:r>
        <w:rPr>
          <w:rFonts w:hint="cs"/>
          <w:rtl/>
        </w:rPr>
        <w:t xml:space="preserve"> </w:t>
      </w:r>
      <w:r w:rsidRPr="00A544A4">
        <w:rPr>
          <w:rFonts w:hint="cs"/>
          <w:rtl/>
        </w:rPr>
        <w:t>المشتري.</w:t>
      </w:r>
    </w:p>
    <w:p w:rsidR="00632DB7" w:rsidRPr="00A544A4" w:rsidRDefault="00632DB7" w:rsidP="00632DB7">
      <w:pPr>
        <w:pStyle w:val="SingleTxtGA"/>
        <w:rPr>
          <w:rtl/>
        </w:rPr>
      </w:pPr>
      <w:r w:rsidRPr="00A203CD">
        <w:rPr>
          <w:rFonts w:eastAsia="Calibri"/>
          <w:rtl/>
        </w:rPr>
        <w:t>160-</w:t>
      </w:r>
      <w:r w:rsidRPr="00A544A4">
        <w:rPr>
          <w:rFonts w:eastAsia="Calibri"/>
          <w:rtl/>
        </w:rPr>
        <w:tab/>
      </w:r>
      <w:r w:rsidRPr="00A544A4">
        <w:rPr>
          <w:rFonts w:hint="cs"/>
          <w:rtl/>
        </w:rPr>
        <w:t>ويقوم</w:t>
      </w:r>
      <w:r>
        <w:rPr>
          <w:rFonts w:hint="cs"/>
          <w:rtl/>
        </w:rPr>
        <w:t xml:space="preserve"> </w:t>
      </w:r>
      <w:r w:rsidRPr="00A544A4">
        <w:rPr>
          <w:rFonts w:hint="cs"/>
          <w:rtl/>
        </w:rPr>
        <w:t>مفتشو</w:t>
      </w:r>
      <w:r>
        <w:rPr>
          <w:rFonts w:hint="cs"/>
          <w:rtl/>
        </w:rPr>
        <w:t xml:space="preserve"> </w:t>
      </w:r>
      <w:r w:rsidRPr="00A544A4">
        <w:rPr>
          <w:rFonts w:hint="cs"/>
          <w:rtl/>
        </w:rPr>
        <w:t>مجموعة</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والتبغ</w:t>
      </w:r>
      <w:r>
        <w:rPr>
          <w:rFonts w:hint="cs"/>
          <w:rtl/>
        </w:rPr>
        <w:t xml:space="preserve"> </w:t>
      </w:r>
      <w:r w:rsidRPr="00A544A4">
        <w:rPr>
          <w:rFonts w:hint="cs"/>
          <w:rtl/>
        </w:rPr>
        <w:t>بإدارة</w:t>
      </w:r>
      <w:r>
        <w:rPr>
          <w:rFonts w:hint="cs"/>
          <w:rtl/>
        </w:rPr>
        <w:t xml:space="preserve"> </w:t>
      </w:r>
      <w:r w:rsidRPr="00A544A4">
        <w:rPr>
          <w:rFonts w:hint="cs"/>
          <w:rtl/>
        </w:rPr>
        <w:t>الصحة</w:t>
      </w:r>
      <w:r>
        <w:rPr>
          <w:rFonts w:hint="cs"/>
          <w:rtl/>
        </w:rPr>
        <w:t xml:space="preserve"> </w:t>
      </w:r>
      <w:r w:rsidRPr="00A544A4">
        <w:rPr>
          <w:rFonts w:hint="cs"/>
          <w:rtl/>
        </w:rPr>
        <w:t>العامة</w:t>
      </w:r>
      <w:r>
        <w:rPr>
          <w:rFonts w:hint="cs"/>
          <w:rtl/>
        </w:rPr>
        <w:t xml:space="preserve"> </w:t>
      </w:r>
      <w:r w:rsidRPr="00A544A4">
        <w:rPr>
          <w:rFonts w:hint="cs"/>
          <w:rtl/>
        </w:rPr>
        <w:t>بزيارات</w:t>
      </w:r>
      <w:r>
        <w:rPr>
          <w:rFonts w:hint="cs"/>
          <w:rtl/>
        </w:rPr>
        <w:t xml:space="preserve"> </w:t>
      </w:r>
      <w:r w:rsidRPr="00A544A4">
        <w:rPr>
          <w:rFonts w:hint="cs"/>
          <w:rtl/>
        </w:rPr>
        <w:t>تفتيش</w:t>
      </w:r>
      <w:r>
        <w:rPr>
          <w:rFonts w:hint="cs"/>
          <w:rtl/>
        </w:rPr>
        <w:t xml:space="preserve"> </w:t>
      </w:r>
      <w:r w:rsidRPr="00A544A4">
        <w:rPr>
          <w:rFonts w:hint="cs"/>
          <w:rtl/>
        </w:rPr>
        <w:t>دورية</w:t>
      </w:r>
      <w:r>
        <w:rPr>
          <w:rFonts w:hint="cs"/>
          <w:rtl/>
        </w:rPr>
        <w:t xml:space="preserve"> </w:t>
      </w:r>
      <w:r w:rsidRPr="00A544A4">
        <w:rPr>
          <w:rFonts w:hint="cs"/>
          <w:rtl/>
        </w:rPr>
        <w:t>على</w:t>
      </w:r>
      <w:r>
        <w:rPr>
          <w:rFonts w:hint="cs"/>
          <w:rtl/>
        </w:rPr>
        <w:t xml:space="preserve"> </w:t>
      </w:r>
      <w:r w:rsidRPr="00A544A4">
        <w:rPr>
          <w:rFonts w:hint="cs"/>
          <w:rtl/>
        </w:rPr>
        <w:t>جميع</w:t>
      </w:r>
      <w:r>
        <w:rPr>
          <w:rFonts w:hint="cs"/>
          <w:rtl/>
        </w:rPr>
        <w:t xml:space="preserve"> </w:t>
      </w:r>
      <w:r w:rsidRPr="00A544A4">
        <w:rPr>
          <w:rFonts w:hint="cs"/>
          <w:rtl/>
        </w:rPr>
        <w:t>نقاط</w:t>
      </w:r>
      <w:r>
        <w:rPr>
          <w:rFonts w:hint="cs"/>
          <w:rtl/>
        </w:rPr>
        <w:t xml:space="preserve"> </w:t>
      </w:r>
      <w:r w:rsidRPr="00A544A4">
        <w:rPr>
          <w:rFonts w:hint="cs"/>
          <w:rtl/>
        </w:rPr>
        <w:t>البيع</w:t>
      </w:r>
      <w:r>
        <w:rPr>
          <w:rFonts w:hint="cs"/>
          <w:rtl/>
        </w:rPr>
        <w:t xml:space="preserve"> </w:t>
      </w:r>
      <w:r w:rsidRPr="00A544A4">
        <w:rPr>
          <w:rFonts w:hint="cs"/>
          <w:rtl/>
        </w:rPr>
        <w:t>والأماكن</w:t>
      </w:r>
      <w:r>
        <w:rPr>
          <w:rFonts w:hint="cs"/>
          <w:rtl/>
        </w:rPr>
        <w:t xml:space="preserve"> </w:t>
      </w:r>
      <w:r w:rsidRPr="00A544A4">
        <w:rPr>
          <w:rFonts w:hint="cs"/>
          <w:rtl/>
        </w:rPr>
        <w:t>التي</w:t>
      </w:r>
      <w:r>
        <w:rPr>
          <w:rFonts w:hint="cs"/>
          <w:rtl/>
        </w:rPr>
        <w:t xml:space="preserve"> </w:t>
      </w:r>
      <w:r w:rsidRPr="00A544A4">
        <w:rPr>
          <w:rFonts w:hint="cs"/>
          <w:rtl/>
        </w:rPr>
        <w:t>تقدم</w:t>
      </w:r>
      <w:r>
        <w:rPr>
          <w:rFonts w:hint="cs"/>
          <w:rtl/>
        </w:rPr>
        <w:t xml:space="preserve"> </w:t>
      </w:r>
      <w:r w:rsidRPr="00A544A4">
        <w:rPr>
          <w:rFonts w:hint="cs"/>
          <w:rtl/>
        </w:rPr>
        <w:t>التبغ</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الالتزام</w:t>
      </w:r>
      <w:r>
        <w:rPr>
          <w:rFonts w:hint="cs"/>
          <w:rtl/>
        </w:rPr>
        <w:t xml:space="preserve"> </w:t>
      </w:r>
      <w:r w:rsidRPr="00A544A4">
        <w:rPr>
          <w:rFonts w:hint="cs"/>
          <w:rtl/>
        </w:rPr>
        <w:t>بتنفيذ</w:t>
      </w:r>
      <w:r>
        <w:rPr>
          <w:rFonts w:hint="cs"/>
          <w:rtl/>
        </w:rPr>
        <w:t xml:space="preserve"> </w:t>
      </w:r>
      <w:r w:rsidRPr="00A544A4">
        <w:rPr>
          <w:rFonts w:hint="cs"/>
          <w:rtl/>
        </w:rPr>
        <w:t>القانون،</w:t>
      </w:r>
      <w:r>
        <w:rPr>
          <w:rFonts w:hint="cs"/>
          <w:rtl/>
        </w:rPr>
        <w:t xml:space="preserve"> </w:t>
      </w:r>
      <w:r w:rsidRPr="00A544A4">
        <w:rPr>
          <w:rFonts w:hint="cs"/>
          <w:rtl/>
        </w:rPr>
        <w:t>وفي</w:t>
      </w:r>
      <w:r>
        <w:rPr>
          <w:rFonts w:hint="cs"/>
          <w:rtl/>
        </w:rPr>
        <w:t xml:space="preserve"> </w:t>
      </w:r>
      <w:r w:rsidRPr="00A544A4">
        <w:rPr>
          <w:rFonts w:hint="cs"/>
          <w:rtl/>
        </w:rPr>
        <w:t>حال</w:t>
      </w:r>
      <w:r>
        <w:rPr>
          <w:rFonts w:hint="cs"/>
          <w:rtl/>
        </w:rPr>
        <w:t xml:space="preserve"> </w:t>
      </w:r>
      <w:r w:rsidRPr="00A544A4">
        <w:rPr>
          <w:rFonts w:hint="cs"/>
          <w:rtl/>
        </w:rPr>
        <w:t>ضبط</w:t>
      </w:r>
      <w:r>
        <w:rPr>
          <w:rFonts w:hint="cs"/>
          <w:rtl/>
        </w:rPr>
        <w:t xml:space="preserve"> </w:t>
      </w:r>
      <w:r w:rsidRPr="00A544A4">
        <w:rPr>
          <w:rFonts w:hint="cs"/>
          <w:rtl/>
        </w:rPr>
        <w:t>أي</w:t>
      </w:r>
      <w:r>
        <w:rPr>
          <w:rFonts w:hint="cs"/>
          <w:rtl/>
        </w:rPr>
        <w:t xml:space="preserve"> </w:t>
      </w:r>
      <w:r w:rsidRPr="00A544A4">
        <w:rPr>
          <w:rFonts w:hint="cs"/>
          <w:rtl/>
        </w:rPr>
        <w:t>مخالفة</w:t>
      </w:r>
      <w:r>
        <w:rPr>
          <w:rFonts w:hint="cs"/>
          <w:rtl/>
        </w:rPr>
        <w:t xml:space="preserve"> </w:t>
      </w:r>
      <w:r w:rsidRPr="00A544A4">
        <w:rPr>
          <w:rFonts w:hint="cs"/>
          <w:rtl/>
        </w:rPr>
        <w:t>يتم</w:t>
      </w:r>
      <w:r>
        <w:rPr>
          <w:rFonts w:hint="cs"/>
          <w:rtl/>
        </w:rPr>
        <w:t xml:space="preserve"> </w:t>
      </w:r>
      <w:r w:rsidRPr="00A544A4">
        <w:rPr>
          <w:rFonts w:hint="cs"/>
          <w:rtl/>
        </w:rPr>
        <w:t>تحرير</w:t>
      </w:r>
      <w:r>
        <w:rPr>
          <w:rFonts w:hint="cs"/>
          <w:rtl/>
        </w:rPr>
        <w:t xml:space="preserve"> </w:t>
      </w:r>
      <w:r w:rsidRPr="00A544A4">
        <w:rPr>
          <w:rFonts w:hint="cs"/>
          <w:rtl/>
        </w:rPr>
        <w:t>محضر</w:t>
      </w:r>
      <w:r>
        <w:rPr>
          <w:rFonts w:hint="cs"/>
          <w:rtl/>
        </w:rPr>
        <w:t xml:space="preserve"> </w:t>
      </w:r>
      <w:r w:rsidRPr="00A544A4">
        <w:rPr>
          <w:rFonts w:hint="cs"/>
          <w:rtl/>
        </w:rPr>
        <w:t>ضبط</w:t>
      </w:r>
      <w:r>
        <w:rPr>
          <w:rFonts w:hint="cs"/>
          <w:rtl/>
        </w:rPr>
        <w:t xml:space="preserve"> </w:t>
      </w:r>
      <w:r w:rsidRPr="00A544A4">
        <w:rPr>
          <w:rFonts w:hint="cs"/>
          <w:rtl/>
        </w:rPr>
        <w:t>قضائي</w:t>
      </w:r>
      <w:r>
        <w:rPr>
          <w:rFonts w:hint="cs"/>
          <w:rtl/>
        </w:rPr>
        <w:t xml:space="preserve"> </w:t>
      </w:r>
      <w:r w:rsidRPr="00A544A4">
        <w:rPr>
          <w:rFonts w:hint="cs"/>
          <w:rtl/>
        </w:rPr>
        <w:t>وتحويل</w:t>
      </w:r>
      <w:r>
        <w:rPr>
          <w:rFonts w:hint="cs"/>
          <w:rtl/>
        </w:rPr>
        <w:t xml:space="preserve"> </w:t>
      </w:r>
      <w:r w:rsidRPr="00A544A4">
        <w:rPr>
          <w:rFonts w:hint="cs"/>
          <w:rtl/>
        </w:rPr>
        <w:t>المخالفين</w:t>
      </w:r>
      <w:r>
        <w:rPr>
          <w:rFonts w:hint="cs"/>
          <w:rtl/>
        </w:rPr>
        <w:t xml:space="preserve"> </w:t>
      </w:r>
      <w:r w:rsidRPr="00A544A4">
        <w:rPr>
          <w:rFonts w:hint="cs"/>
          <w:rtl/>
        </w:rPr>
        <w:t>إلى</w:t>
      </w:r>
      <w:r>
        <w:rPr>
          <w:rFonts w:hint="cs"/>
          <w:rtl/>
        </w:rPr>
        <w:t xml:space="preserve"> </w:t>
      </w:r>
      <w:r w:rsidRPr="00A544A4">
        <w:rPr>
          <w:rFonts w:hint="cs"/>
          <w:rtl/>
        </w:rPr>
        <w:t>النيابة</w:t>
      </w:r>
      <w:r>
        <w:rPr>
          <w:rFonts w:hint="cs"/>
          <w:rtl/>
        </w:rPr>
        <w:t xml:space="preserve"> </w:t>
      </w:r>
      <w:r w:rsidRPr="00A544A4">
        <w:rPr>
          <w:rFonts w:hint="cs"/>
          <w:rtl/>
        </w:rPr>
        <w:t>العامة</w:t>
      </w:r>
      <w:r>
        <w:rPr>
          <w:rFonts w:hint="cs"/>
          <w:rtl/>
        </w:rPr>
        <w:t xml:space="preserve"> </w:t>
      </w:r>
      <w:r w:rsidRPr="00A544A4">
        <w:rPr>
          <w:rFonts w:hint="cs"/>
          <w:rtl/>
        </w:rPr>
        <w:t>لاتخاذ</w:t>
      </w:r>
      <w:r>
        <w:rPr>
          <w:rFonts w:hint="cs"/>
          <w:rtl/>
        </w:rPr>
        <w:t xml:space="preserve"> </w:t>
      </w:r>
      <w:r w:rsidRPr="00A544A4">
        <w:rPr>
          <w:rFonts w:hint="cs"/>
          <w:rtl/>
        </w:rPr>
        <w:t>الاجراءات</w:t>
      </w:r>
      <w:r>
        <w:rPr>
          <w:rFonts w:hint="cs"/>
          <w:rtl/>
        </w:rPr>
        <w:t xml:space="preserve"> </w:t>
      </w:r>
      <w:r w:rsidRPr="00A544A4">
        <w:rPr>
          <w:rFonts w:hint="cs"/>
          <w:rtl/>
        </w:rPr>
        <w:t>المناسبة</w:t>
      </w:r>
      <w:r>
        <w:rPr>
          <w:rFonts w:hint="cs"/>
          <w:rtl/>
        </w:rPr>
        <w:t xml:space="preserve"> </w:t>
      </w:r>
      <w:r w:rsidRPr="00A544A4">
        <w:rPr>
          <w:rFonts w:hint="cs"/>
          <w:rtl/>
        </w:rPr>
        <w:t>بحقهم.</w:t>
      </w:r>
    </w:p>
    <w:p w:rsidR="00632DB7" w:rsidRPr="00A544A4" w:rsidRDefault="00632DB7" w:rsidP="00632DB7">
      <w:pPr>
        <w:pStyle w:val="SingleTxtGA"/>
        <w:rPr>
          <w:rtl/>
        </w:rPr>
      </w:pPr>
      <w:r w:rsidRPr="00A203CD">
        <w:rPr>
          <w:rFonts w:eastAsia="Calibri"/>
          <w:rtl/>
        </w:rPr>
        <w:t>161-</w:t>
      </w:r>
      <w:r w:rsidRPr="00A544A4">
        <w:rPr>
          <w:rFonts w:eastAsia="Calibri"/>
          <w:rtl/>
        </w:rPr>
        <w:tab/>
      </w:r>
      <w:r w:rsidRPr="00A544A4">
        <w:rPr>
          <w:rFonts w:hint="cs"/>
          <w:rtl/>
        </w:rPr>
        <w:t>من</w:t>
      </w:r>
      <w:r>
        <w:rPr>
          <w:rFonts w:hint="cs"/>
          <w:rtl/>
        </w:rPr>
        <w:t xml:space="preserve"> </w:t>
      </w:r>
      <w:r w:rsidRPr="00A544A4">
        <w:rPr>
          <w:rFonts w:hint="cs"/>
          <w:rtl/>
        </w:rPr>
        <w:t>جهة</w:t>
      </w:r>
      <w:r>
        <w:rPr>
          <w:rFonts w:hint="cs"/>
          <w:rtl/>
        </w:rPr>
        <w:t xml:space="preserve"> </w:t>
      </w:r>
      <w:r w:rsidRPr="00A544A4">
        <w:rPr>
          <w:rFonts w:hint="cs"/>
          <w:rtl/>
        </w:rPr>
        <w:t>أخرى</w:t>
      </w:r>
      <w:r>
        <w:rPr>
          <w:rFonts w:hint="cs"/>
          <w:rtl/>
        </w:rPr>
        <w:t xml:space="preserve"> </w:t>
      </w:r>
      <w:r w:rsidRPr="00A544A4">
        <w:rPr>
          <w:rFonts w:hint="cs"/>
          <w:rtl/>
        </w:rPr>
        <w:t>تعمل</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جاهدة</w:t>
      </w:r>
      <w:r>
        <w:rPr>
          <w:rFonts w:hint="cs"/>
          <w:rtl/>
        </w:rPr>
        <w:t xml:space="preserve"> </w:t>
      </w:r>
      <w:r w:rsidRPr="00A544A4">
        <w:rPr>
          <w:rFonts w:hint="cs"/>
          <w:rtl/>
        </w:rPr>
        <w:t>على</w:t>
      </w:r>
      <w:r>
        <w:rPr>
          <w:rFonts w:hint="cs"/>
          <w:rtl/>
        </w:rPr>
        <w:t xml:space="preserve"> </w:t>
      </w:r>
      <w:r w:rsidRPr="00A544A4">
        <w:rPr>
          <w:rFonts w:hint="cs"/>
          <w:rtl/>
        </w:rPr>
        <w:t>تقديم</w:t>
      </w:r>
      <w:r>
        <w:rPr>
          <w:rFonts w:hint="cs"/>
          <w:rtl/>
        </w:rPr>
        <w:t xml:space="preserve"> </w:t>
      </w:r>
      <w:r w:rsidRPr="00A544A4">
        <w:rPr>
          <w:rFonts w:hint="cs"/>
          <w:rtl/>
        </w:rPr>
        <w:t>خدمات</w:t>
      </w:r>
      <w:r>
        <w:rPr>
          <w:rFonts w:hint="cs"/>
          <w:rtl/>
        </w:rPr>
        <w:t xml:space="preserve"> </w:t>
      </w:r>
      <w:r w:rsidRPr="00A544A4">
        <w:rPr>
          <w:rFonts w:hint="cs"/>
          <w:rtl/>
        </w:rPr>
        <w:t>الإقلاع</w:t>
      </w:r>
      <w:r>
        <w:rPr>
          <w:rFonts w:hint="cs"/>
          <w:rtl/>
        </w:rPr>
        <w:t xml:space="preserve"> </w:t>
      </w:r>
      <w:r w:rsidRPr="00A544A4">
        <w:rPr>
          <w:rFonts w:hint="cs"/>
          <w:rtl/>
        </w:rPr>
        <w:t>عن</w:t>
      </w:r>
      <w:r>
        <w:rPr>
          <w:rFonts w:hint="cs"/>
          <w:rtl/>
        </w:rPr>
        <w:t xml:space="preserve"> </w:t>
      </w:r>
      <w:r w:rsidRPr="00A544A4">
        <w:rPr>
          <w:rFonts w:hint="cs"/>
          <w:rtl/>
        </w:rPr>
        <w:t>التبغ</w:t>
      </w:r>
      <w:r>
        <w:rPr>
          <w:rFonts w:hint="cs"/>
          <w:rtl/>
        </w:rPr>
        <w:t xml:space="preserve"> </w:t>
      </w:r>
      <w:r w:rsidRPr="00A544A4">
        <w:rPr>
          <w:rFonts w:hint="cs"/>
          <w:rtl/>
        </w:rPr>
        <w:t>لجميع</w:t>
      </w:r>
      <w:r>
        <w:rPr>
          <w:rFonts w:hint="cs"/>
          <w:rtl/>
        </w:rPr>
        <w:t xml:space="preserve"> </w:t>
      </w:r>
      <w:r w:rsidRPr="00A544A4">
        <w:rPr>
          <w:rFonts w:hint="cs"/>
          <w:rtl/>
        </w:rPr>
        <w:t>الراغبين</w:t>
      </w:r>
      <w:r>
        <w:rPr>
          <w:rFonts w:hint="cs"/>
          <w:rtl/>
        </w:rPr>
        <w:t xml:space="preserve"> </w:t>
      </w:r>
      <w:r w:rsidRPr="00A544A4">
        <w:rPr>
          <w:rFonts w:hint="cs"/>
          <w:rtl/>
        </w:rPr>
        <w:t>في</w:t>
      </w:r>
      <w:r>
        <w:rPr>
          <w:rFonts w:hint="cs"/>
          <w:rtl/>
        </w:rPr>
        <w:t xml:space="preserve"> </w:t>
      </w:r>
      <w:r w:rsidRPr="00A544A4">
        <w:rPr>
          <w:rFonts w:hint="cs"/>
          <w:rtl/>
        </w:rPr>
        <w:t>التوقف</w:t>
      </w:r>
      <w:r>
        <w:rPr>
          <w:rFonts w:hint="cs"/>
          <w:rtl/>
        </w:rPr>
        <w:t xml:space="preserve"> </w:t>
      </w:r>
      <w:r w:rsidRPr="00A544A4">
        <w:rPr>
          <w:rFonts w:hint="cs"/>
          <w:rtl/>
        </w:rPr>
        <w:t>وبالأخص</w:t>
      </w:r>
      <w:r>
        <w:rPr>
          <w:rFonts w:hint="cs"/>
          <w:rtl/>
        </w:rPr>
        <w:t xml:space="preserve"> </w:t>
      </w:r>
      <w:r w:rsidRPr="00A544A4">
        <w:rPr>
          <w:rFonts w:hint="cs"/>
          <w:rtl/>
        </w:rPr>
        <w:t>الأطفال</w:t>
      </w:r>
      <w:r>
        <w:rPr>
          <w:rFonts w:hint="cs"/>
          <w:rtl/>
        </w:rPr>
        <w:t xml:space="preserve"> </w:t>
      </w:r>
      <w:r w:rsidRPr="00A544A4">
        <w:rPr>
          <w:rFonts w:hint="cs"/>
          <w:rtl/>
        </w:rPr>
        <w:t>حيث</w:t>
      </w:r>
      <w:r>
        <w:rPr>
          <w:rFonts w:hint="cs"/>
          <w:rtl/>
        </w:rPr>
        <w:t xml:space="preserve"> </w:t>
      </w:r>
      <w:r w:rsidRPr="00A544A4">
        <w:rPr>
          <w:rFonts w:hint="cs"/>
          <w:rtl/>
        </w:rPr>
        <w:t>يتم</w:t>
      </w:r>
      <w:r>
        <w:rPr>
          <w:rFonts w:hint="cs"/>
          <w:rtl/>
        </w:rPr>
        <w:t xml:space="preserve"> </w:t>
      </w:r>
      <w:r w:rsidRPr="00A544A4">
        <w:rPr>
          <w:rFonts w:hint="cs"/>
          <w:rtl/>
        </w:rPr>
        <w:t>اعطاؤهم</w:t>
      </w:r>
      <w:r>
        <w:rPr>
          <w:rFonts w:hint="cs"/>
          <w:rtl/>
        </w:rPr>
        <w:t xml:space="preserve"> </w:t>
      </w:r>
      <w:r w:rsidRPr="00A544A4">
        <w:rPr>
          <w:rFonts w:hint="cs"/>
          <w:rtl/>
        </w:rPr>
        <w:t>الأولوية</w:t>
      </w:r>
      <w:r>
        <w:rPr>
          <w:rFonts w:hint="cs"/>
          <w:rtl/>
        </w:rPr>
        <w:t xml:space="preserve"> </w:t>
      </w:r>
      <w:r w:rsidRPr="00A544A4">
        <w:rPr>
          <w:rFonts w:hint="cs"/>
          <w:rtl/>
        </w:rPr>
        <w:t>في</w:t>
      </w:r>
      <w:r>
        <w:rPr>
          <w:rFonts w:hint="cs"/>
          <w:rtl/>
        </w:rPr>
        <w:t xml:space="preserve"> </w:t>
      </w:r>
      <w:r w:rsidRPr="00A544A4">
        <w:rPr>
          <w:rFonts w:hint="cs"/>
          <w:rtl/>
        </w:rPr>
        <w:t>حجز</w:t>
      </w:r>
      <w:r>
        <w:rPr>
          <w:rFonts w:hint="cs"/>
          <w:rtl/>
        </w:rPr>
        <w:t xml:space="preserve"> </w:t>
      </w:r>
      <w:r w:rsidRPr="00A544A4">
        <w:rPr>
          <w:rFonts w:hint="cs"/>
          <w:rtl/>
        </w:rPr>
        <w:t>المواعيد</w:t>
      </w:r>
      <w:r>
        <w:rPr>
          <w:rFonts w:hint="cs"/>
          <w:rtl/>
        </w:rPr>
        <w:t xml:space="preserve"> </w:t>
      </w:r>
      <w:r w:rsidRPr="00A544A4">
        <w:rPr>
          <w:rFonts w:hint="cs"/>
          <w:rtl/>
        </w:rPr>
        <w:t>ومساعدتهم</w:t>
      </w:r>
      <w:r>
        <w:rPr>
          <w:rFonts w:hint="cs"/>
          <w:rtl/>
        </w:rPr>
        <w:t xml:space="preserve"> </w:t>
      </w:r>
      <w:r w:rsidRPr="00A544A4">
        <w:rPr>
          <w:rFonts w:hint="cs"/>
          <w:rtl/>
        </w:rPr>
        <w:t>على</w:t>
      </w:r>
      <w:r>
        <w:rPr>
          <w:rFonts w:hint="cs"/>
          <w:rtl/>
        </w:rPr>
        <w:t xml:space="preserve"> </w:t>
      </w:r>
      <w:r w:rsidRPr="00A544A4">
        <w:rPr>
          <w:rFonts w:hint="cs"/>
          <w:rtl/>
        </w:rPr>
        <w:t>الإقلاع</w:t>
      </w:r>
      <w:r>
        <w:rPr>
          <w:rFonts w:hint="cs"/>
          <w:rtl/>
        </w:rPr>
        <w:t xml:space="preserve"> </w:t>
      </w:r>
      <w:r w:rsidRPr="00A544A4">
        <w:rPr>
          <w:rFonts w:hint="cs"/>
          <w:rtl/>
        </w:rPr>
        <w:t>بكل</w:t>
      </w:r>
      <w:r>
        <w:rPr>
          <w:rFonts w:hint="cs"/>
          <w:rtl/>
        </w:rPr>
        <w:t xml:space="preserve"> </w:t>
      </w:r>
      <w:r w:rsidRPr="00A544A4">
        <w:rPr>
          <w:rFonts w:hint="cs"/>
          <w:rtl/>
        </w:rPr>
        <w:t>الوسائل</w:t>
      </w:r>
      <w:r>
        <w:rPr>
          <w:rFonts w:hint="cs"/>
          <w:rtl/>
        </w:rPr>
        <w:t xml:space="preserve"> </w:t>
      </w:r>
      <w:r w:rsidRPr="00A544A4">
        <w:rPr>
          <w:rFonts w:hint="cs"/>
          <w:rtl/>
        </w:rPr>
        <w:t>المتاحة</w:t>
      </w:r>
      <w:r>
        <w:rPr>
          <w:rFonts w:hint="cs"/>
          <w:rtl/>
        </w:rPr>
        <w:t xml:space="preserve"> </w:t>
      </w:r>
      <w:r w:rsidRPr="00A544A4">
        <w:rPr>
          <w:rFonts w:hint="cs"/>
          <w:rtl/>
        </w:rPr>
        <w:t>في</w:t>
      </w:r>
      <w:r>
        <w:rPr>
          <w:rFonts w:hint="cs"/>
          <w:rtl/>
        </w:rPr>
        <w:t xml:space="preserve"> </w:t>
      </w:r>
      <w:r w:rsidRPr="00A544A4">
        <w:rPr>
          <w:rFonts w:hint="cs"/>
          <w:rtl/>
        </w:rPr>
        <w:t>العيادة</w:t>
      </w:r>
      <w:r>
        <w:rPr>
          <w:rFonts w:hint="cs"/>
          <w:rtl/>
        </w:rPr>
        <w:t xml:space="preserve"> </w:t>
      </w:r>
      <w:r w:rsidRPr="00A544A4">
        <w:rPr>
          <w:rFonts w:hint="cs"/>
          <w:rtl/>
        </w:rPr>
        <w:t>من</w:t>
      </w:r>
      <w:r>
        <w:rPr>
          <w:rFonts w:hint="cs"/>
          <w:rtl/>
        </w:rPr>
        <w:t xml:space="preserve"> </w:t>
      </w:r>
      <w:r w:rsidRPr="00A544A4">
        <w:rPr>
          <w:rFonts w:hint="cs"/>
          <w:rtl/>
        </w:rPr>
        <w:t>حيث</w:t>
      </w:r>
      <w:r>
        <w:rPr>
          <w:rFonts w:hint="cs"/>
          <w:rtl/>
        </w:rPr>
        <w:t xml:space="preserve"> </w:t>
      </w:r>
      <w:r w:rsidRPr="00A544A4">
        <w:rPr>
          <w:rFonts w:hint="cs"/>
          <w:rtl/>
        </w:rPr>
        <w:t>الدعم</w:t>
      </w:r>
      <w:r>
        <w:rPr>
          <w:rFonts w:hint="cs"/>
          <w:rtl/>
        </w:rPr>
        <w:t xml:space="preserve"> </w:t>
      </w:r>
      <w:r w:rsidRPr="00A544A4">
        <w:rPr>
          <w:rFonts w:hint="cs"/>
          <w:rtl/>
        </w:rPr>
        <w:t>المعنوي</w:t>
      </w:r>
      <w:r>
        <w:rPr>
          <w:rFonts w:hint="cs"/>
          <w:rtl/>
        </w:rPr>
        <w:t xml:space="preserve"> </w:t>
      </w:r>
      <w:r w:rsidRPr="00A544A4">
        <w:rPr>
          <w:rFonts w:hint="cs"/>
          <w:rtl/>
        </w:rPr>
        <w:t>والطبي.</w:t>
      </w:r>
    </w:p>
    <w:p w:rsidR="00632DB7" w:rsidRPr="00A544A4" w:rsidRDefault="00632DB7" w:rsidP="00632DB7">
      <w:pPr>
        <w:pStyle w:val="SingleTxtGA"/>
        <w:rPr>
          <w:rtl/>
        </w:rPr>
      </w:pPr>
      <w:r w:rsidRPr="00A203CD">
        <w:rPr>
          <w:rFonts w:eastAsia="Calibri"/>
          <w:rtl/>
        </w:rPr>
        <w:lastRenderedPageBreak/>
        <w:t>162-</w:t>
      </w:r>
      <w:r w:rsidRPr="00A544A4">
        <w:rPr>
          <w:rFonts w:eastAsia="Calibri"/>
          <w:rtl/>
        </w:rPr>
        <w:tab/>
      </w:r>
      <w:r w:rsidRPr="00A544A4">
        <w:rPr>
          <w:rFonts w:hint="cs"/>
          <w:rtl/>
        </w:rPr>
        <w:t>كما</w:t>
      </w:r>
      <w:r>
        <w:rPr>
          <w:rFonts w:hint="cs"/>
          <w:rtl/>
        </w:rPr>
        <w:t xml:space="preserve"> </w:t>
      </w:r>
      <w:r w:rsidRPr="00A544A4">
        <w:rPr>
          <w:rFonts w:hint="cs"/>
          <w:rtl/>
        </w:rPr>
        <w:t>أقيمت</w:t>
      </w:r>
      <w:r>
        <w:rPr>
          <w:rFonts w:hint="cs"/>
          <w:rtl/>
        </w:rPr>
        <w:t xml:space="preserve"> </w:t>
      </w:r>
      <w:r w:rsidRPr="00A544A4">
        <w:rPr>
          <w:rFonts w:hint="cs"/>
          <w:rtl/>
        </w:rPr>
        <w:t>دورات</w:t>
      </w:r>
      <w:r>
        <w:rPr>
          <w:rFonts w:hint="cs"/>
          <w:rtl/>
        </w:rPr>
        <w:t xml:space="preserve"> </w:t>
      </w:r>
      <w:r w:rsidRPr="00A544A4">
        <w:rPr>
          <w:rFonts w:hint="cs"/>
          <w:rtl/>
        </w:rPr>
        <w:t>لممرضي</w:t>
      </w:r>
      <w:r>
        <w:rPr>
          <w:rFonts w:hint="cs"/>
          <w:rtl/>
        </w:rPr>
        <w:t xml:space="preserve"> </w:t>
      </w:r>
      <w:r w:rsidRPr="00A544A4">
        <w:rPr>
          <w:rFonts w:hint="cs"/>
          <w:rtl/>
        </w:rPr>
        <w:t>الصحة</w:t>
      </w:r>
      <w:r>
        <w:rPr>
          <w:rFonts w:hint="cs"/>
          <w:rtl/>
        </w:rPr>
        <w:t xml:space="preserve"> </w:t>
      </w:r>
      <w:r w:rsidRPr="00A544A4">
        <w:rPr>
          <w:rFonts w:hint="cs"/>
          <w:rtl/>
        </w:rPr>
        <w:t>المدرسية</w:t>
      </w:r>
      <w:r>
        <w:rPr>
          <w:rFonts w:hint="cs"/>
          <w:rtl/>
        </w:rPr>
        <w:t xml:space="preserve"> </w:t>
      </w:r>
      <w:r w:rsidRPr="00A544A4">
        <w:rPr>
          <w:rFonts w:hint="cs"/>
          <w:rtl/>
        </w:rPr>
        <w:t>والمشرفين</w:t>
      </w:r>
      <w:r>
        <w:rPr>
          <w:rFonts w:hint="cs"/>
          <w:rtl/>
        </w:rPr>
        <w:t xml:space="preserve"> </w:t>
      </w:r>
      <w:r w:rsidRPr="00A544A4">
        <w:rPr>
          <w:rFonts w:hint="cs"/>
          <w:rtl/>
        </w:rPr>
        <w:t>الاجتماعيين</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الحكومة</w:t>
      </w:r>
      <w:r>
        <w:rPr>
          <w:rFonts w:hint="cs"/>
          <w:rtl/>
        </w:rPr>
        <w:t xml:space="preserve"> </w:t>
      </w:r>
      <w:r w:rsidRPr="00A544A4">
        <w:rPr>
          <w:rFonts w:hint="cs"/>
          <w:rtl/>
        </w:rPr>
        <w:t>والخاصة،</w:t>
      </w:r>
      <w:r>
        <w:rPr>
          <w:rFonts w:hint="cs"/>
          <w:rtl/>
        </w:rPr>
        <w:t xml:space="preserve"> </w:t>
      </w:r>
      <w:r w:rsidRPr="00A544A4">
        <w:rPr>
          <w:rFonts w:hint="cs"/>
          <w:rtl/>
        </w:rPr>
        <w:t>حيث</w:t>
      </w:r>
      <w:r>
        <w:rPr>
          <w:rFonts w:hint="cs"/>
          <w:rtl/>
        </w:rPr>
        <w:t xml:space="preserve"> </w:t>
      </w:r>
      <w:r w:rsidRPr="00A544A4">
        <w:rPr>
          <w:rFonts w:hint="cs"/>
          <w:rtl/>
        </w:rPr>
        <w:t>تم</w:t>
      </w:r>
      <w:r>
        <w:rPr>
          <w:rFonts w:hint="cs"/>
          <w:rtl/>
        </w:rPr>
        <w:t xml:space="preserve"> </w:t>
      </w:r>
      <w:r w:rsidRPr="00A544A4">
        <w:rPr>
          <w:rFonts w:hint="cs"/>
          <w:rtl/>
        </w:rPr>
        <w:t>تدريبهم</w:t>
      </w:r>
      <w:r>
        <w:rPr>
          <w:rFonts w:hint="cs"/>
          <w:rtl/>
        </w:rPr>
        <w:t xml:space="preserve"> </w:t>
      </w:r>
      <w:r w:rsidRPr="00A544A4">
        <w:rPr>
          <w:rFonts w:hint="cs"/>
          <w:rtl/>
        </w:rPr>
        <w:t>على</w:t>
      </w:r>
      <w:r>
        <w:rPr>
          <w:rFonts w:hint="cs"/>
          <w:rtl/>
        </w:rPr>
        <w:t xml:space="preserve"> </w:t>
      </w:r>
      <w:r w:rsidRPr="00A544A4">
        <w:rPr>
          <w:rFonts w:hint="cs"/>
          <w:rtl/>
        </w:rPr>
        <w:t>تقديم</w:t>
      </w:r>
      <w:r>
        <w:rPr>
          <w:rFonts w:hint="cs"/>
          <w:rtl/>
        </w:rPr>
        <w:t xml:space="preserve"> </w:t>
      </w:r>
      <w:r w:rsidRPr="00A544A4">
        <w:rPr>
          <w:rFonts w:hint="cs"/>
          <w:rtl/>
        </w:rPr>
        <w:t>العون</w:t>
      </w:r>
      <w:r>
        <w:rPr>
          <w:rFonts w:hint="cs"/>
          <w:rtl/>
        </w:rPr>
        <w:t xml:space="preserve"> </w:t>
      </w:r>
      <w:r w:rsidRPr="00A544A4">
        <w:rPr>
          <w:rFonts w:hint="cs"/>
          <w:rtl/>
        </w:rPr>
        <w:t>والنصيحة</w:t>
      </w:r>
      <w:r>
        <w:rPr>
          <w:rFonts w:hint="cs"/>
          <w:rtl/>
        </w:rPr>
        <w:t xml:space="preserve"> </w:t>
      </w:r>
      <w:r w:rsidRPr="00A544A4">
        <w:rPr>
          <w:rFonts w:hint="cs"/>
          <w:rtl/>
        </w:rPr>
        <w:t>للطلبة</w:t>
      </w:r>
      <w:r>
        <w:rPr>
          <w:rFonts w:hint="cs"/>
          <w:rtl/>
        </w:rPr>
        <w:t xml:space="preserve"> </w:t>
      </w:r>
      <w:r w:rsidRPr="00A544A4">
        <w:rPr>
          <w:rFonts w:hint="cs"/>
          <w:rtl/>
        </w:rPr>
        <w:t>الراغبين</w:t>
      </w:r>
      <w:r>
        <w:rPr>
          <w:rFonts w:hint="cs"/>
          <w:rtl/>
        </w:rPr>
        <w:t xml:space="preserve"> </w:t>
      </w:r>
      <w:r w:rsidRPr="00A544A4">
        <w:rPr>
          <w:rFonts w:hint="cs"/>
          <w:rtl/>
        </w:rPr>
        <w:t>في</w:t>
      </w:r>
      <w:r>
        <w:rPr>
          <w:rFonts w:hint="cs"/>
          <w:rtl/>
        </w:rPr>
        <w:t xml:space="preserve"> </w:t>
      </w:r>
      <w:r w:rsidRPr="00A544A4">
        <w:rPr>
          <w:rFonts w:hint="cs"/>
          <w:rtl/>
        </w:rPr>
        <w:t>الإقلاع</w:t>
      </w:r>
      <w:r>
        <w:rPr>
          <w:rFonts w:hint="cs"/>
          <w:rtl/>
        </w:rPr>
        <w:t xml:space="preserve"> </w:t>
      </w:r>
      <w:r w:rsidRPr="00A544A4">
        <w:rPr>
          <w:rFonts w:hint="cs"/>
          <w:rtl/>
        </w:rPr>
        <w:t>عن</w:t>
      </w:r>
      <w:r>
        <w:rPr>
          <w:rFonts w:hint="cs"/>
          <w:rtl/>
        </w:rPr>
        <w:t xml:space="preserve"> </w:t>
      </w:r>
      <w:r w:rsidRPr="00A544A4">
        <w:rPr>
          <w:rFonts w:hint="cs"/>
          <w:rtl/>
        </w:rPr>
        <w:t>التبغ</w:t>
      </w:r>
      <w:r>
        <w:rPr>
          <w:rFonts w:hint="cs"/>
          <w:rtl/>
        </w:rPr>
        <w:t xml:space="preserve"> </w:t>
      </w:r>
      <w:r w:rsidRPr="00A544A4">
        <w:rPr>
          <w:rFonts w:hint="cs"/>
          <w:rtl/>
        </w:rPr>
        <w:t>والتنسيق</w:t>
      </w:r>
      <w:r>
        <w:rPr>
          <w:rFonts w:hint="cs"/>
          <w:rtl/>
        </w:rPr>
        <w:t xml:space="preserve"> </w:t>
      </w:r>
      <w:r w:rsidRPr="00A544A4">
        <w:rPr>
          <w:rFonts w:hint="cs"/>
          <w:rtl/>
        </w:rPr>
        <w:t>مع</w:t>
      </w:r>
      <w:r>
        <w:rPr>
          <w:rFonts w:hint="cs"/>
          <w:rtl/>
        </w:rPr>
        <w:t xml:space="preserve"> </w:t>
      </w:r>
      <w:r w:rsidRPr="00A544A4">
        <w:rPr>
          <w:rFonts w:hint="cs"/>
          <w:rtl/>
        </w:rPr>
        <w:t>العيادات</w:t>
      </w:r>
      <w:r>
        <w:rPr>
          <w:rFonts w:hint="cs"/>
          <w:rtl/>
        </w:rPr>
        <w:t xml:space="preserve"> </w:t>
      </w:r>
      <w:r w:rsidRPr="00A544A4">
        <w:rPr>
          <w:rFonts w:hint="cs"/>
          <w:rtl/>
        </w:rPr>
        <w:t>لمتابعة</w:t>
      </w:r>
      <w:r>
        <w:rPr>
          <w:rFonts w:hint="cs"/>
          <w:rtl/>
        </w:rPr>
        <w:t xml:space="preserve"> </w:t>
      </w:r>
      <w:r w:rsidRPr="00A544A4">
        <w:rPr>
          <w:rFonts w:hint="cs"/>
          <w:rtl/>
        </w:rPr>
        <w:t>حالتهم.</w:t>
      </w:r>
    </w:p>
    <w:p w:rsidR="00632DB7" w:rsidRPr="00A544A4" w:rsidRDefault="00632DB7" w:rsidP="00632DB7">
      <w:pPr>
        <w:pStyle w:val="SingleTxtGA"/>
        <w:rPr>
          <w:rtl/>
          <w:lang w:bidi="ar-BH"/>
        </w:rPr>
      </w:pPr>
      <w:r w:rsidRPr="00A203CD">
        <w:rPr>
          <w:rFonts w:eastAsia="Calibri"/>
          <w:rtl/>
        </w:rPr>
        <w:t>163-</w:t>
      </w:r>
      <w:r w:rsidRPr="00A544A4">
        <w:rPr>
          <w:rFonts w:eastAsia="Calibri"/>
          <w:rtl/>
          <w:lang w:bidi="ar-BH"/>
        </w:rPr>
        <w:tab/>
      </w:r>
      <w:r w:rsidRPr="00A544A4">
        <w:rPr>
          <w:rFonts w:hint="cs"/>
          <w:rtl/>
        </w:rPr>
        <w:t>والجدير</w:t>
      </w:r>
      <w:r>
        <w:rPr>
          <w:rFonts w:hint="cs"/>
          <w:rtl/>
        </w:rPr>
        <w:t xml:space="preserve"> </w:t>
      </w:r>
      <w:r w:rsidRPr="00A544A4">
        <w:rPr>
          <w:rFonts w:hint="cs"/>
          <w:rtl/>
        </w:rPr>
        <w:t>بالذكر</w:t>
      </w:r>
      <w:r>
        <w:rPr>
          <w:rFonts w:hint="cs"/>
          <w:rtl/>
        </w:rPr>
        <w:t xml:space="preserve"> </w:t>
      </w:r>
      <w:r w:rsidRPr="00A544A4">
        <w:rPr>
          <w:rFonts w:hint="cs"/>
          <w:rtl/>
        </w:rPr>
        <w:t>إنه</w:t>
      </w:r>
      <w:r>
        <w:rPr>
          <w:rFonts w:hint="cs"/>
          <w:rtl/>
        </w:rPr>
        <w:t xml:space="preserve"> </w:t>
      </w:r>
      <w:r w:rsidRPr="00A544A4">
        <w:rPr>
          <w:rFonts w:hint="cs"/>
          <w:rtl/>
        </w:rPr>
        <w:t>في</w:t>
      </w:r>
      <w:r>
        <w:rPr>
          <w:rFonts w:hint="cs"/>
          <w:rtl/>
        </w:rPr>
        <w:t xml:space="preserve"> </w:t>
      </w:r>
      <w:r w:rsidRPr="00A544A4">
        <w:rPr>
          <w:rFonts w:hint="cs"/>
          <w:rtl/>
        </w:rPr>
        <w:t>نهاية</w:t>
      </w:r>
      <w:r>
        <w:rPr>
          <w:rFonts w:hint="cs"/>
          <w:rtl/>
        </w:rPr>
        <w:t xml:space="preserve"> </w:t>
      </w:r>
      <w:r w:rsidRPr="00A544A4">
        <w:rPr>
          <w:rFonts w:hint="cs"/>
          <w:rtl/>
        </w:rPr>
        <w:t>عام</w:t>
      </w:r>
      <w:r>
        <w:rPr>
          <w:rFonts w:hint="cs"/>
          <w:rtl/>
        </w:rPr>
        <w:t xml:space="preserve"> </w:t>
      </w:r>
      <w:r w:rsidRPr="00A544A4">
        <w:rPr>
          <w:rFonts w:hint="cs"/>
          <w:rtl/>
        </w:rPr>
        <w:t>2015</w:t>
      </w:r>
      <w:r>
        <w:rPr>
          <w:rFonts w:hint="cs"/>
          <w:rtl/>
        </w:rPr>
        <w:t xml:space="preserve"> </w:t>
      </w:r>
      <w:r w:rsidRPr="00A544A4">
        <w:rPr>
          <w:rFonts w:hint="cs"/>
          <w:rtl/>
        </w:rPr>
        <w:t>بلغت</w:t>
      </w:r>
      <w:r>
        <w:rPr>
          <w:rFonts w:hint="cs"/>
          <w:rtl/>
        </w:rPr>
        <w:t xml:space="preserve"> </w:t>
      </w:r>
      <w:r w:rsidRPr="00A544A4">
        <w:rPr>
          <w:rFonts w:hint="cs"/>
          <w:rtl/>
        </w:rPr>
        <w:t>نسبة</w:t>
      </w:r>
      <w:r>
        <w:rPr>
          <w:rFonts w:hint="cs"/>
          <w:rtl/>
        </w:rPr>
        <w:t xml:space="preserve"> </w:t>
      </w:r>
      <w:r w:rsidRPr="00A544A4">
        <w:rPr>
          <w:rFonts w:hint="cs"/>
          <w:rtl/>
        </w:rPr>
        <w:t>الاقلاع</w:t>
      </w:r>
      <w:r>
        <w:rPr>
          <w:rFonts w:hint="cs"/>
          <w:rtl/>
        </w:rPr>
        <w:t xml:space="preserve"> </w:t>
      </w:r>
      <w:r w:rsidRPr="00A544A4">
        <w:rPr>
          <w:rFonts w:hint="cs"/>
          <w:rtl/>
        </w:rPr>
        <w:t>عن</w:t>
      </w:r>
      <w:r>
        <w:rPr>
          <w:rFonts w:hint="cs"/>
          <w:rtl/>
        </w:rPr>
        <w:t xml:space="preserve"> </w:t>
      </w:r>
      <w:r w:rsidRPr="00A544A4">
        <w:rPr>
          <w:rFonts w:hint="cs"/>
          <w:rtl/>
        </w:rPr>
        <w:t>التبغ</w:t>
      </w:r>
      <w:r>
        <w:rPr>
          <w:rFonts w:hint="cs"/>
          <w:rtl/>
        </w:rPr>
        <w:t xml:space="preserve"> </w:t>
      </w:r>
      <w:r w:rsidRPr="00A544A4">
        <w:rPr>
          <w:rFonts w:hint="cs"/>
          <w:rtl/>
        </w:rPr>
        <w:t>بين</w:t>
      </w:r>
      <w:r>
        <w:rPr>
          <w:rFonts w:hint="cs"/>
          <w:rtl/>
        </w:rPr>
        <w:t xml:space="preserve"> </w:t>
      </w:r>
      <w:r w:rsidRPr="00A544A4">
        <w:rPr>
          <w:rFonts w:hint="cs"/>
          <w:rtl/>
        </w:rPr>
        <w:t>المترددين</w:t>
      </w:r>
      <w:r>
        <w:rPr>
          <w:rFonts w:hint="cs"/>
          <w:rtl/>
        </w:rPr>
        <w:t xml:space="preserve"> </w:t>
      </w:r>
      <w:r w:rsidRPr="00A544A4">
        <w:rPr>
          <w:rFonts w:hint="cs"/>
          <w:rtl/>
        </w:rPr>
        <w:t>على</w:t>
      </w:r>
      <w:r>
        <w:rPr>
          <w:rFonts w:hint="cs"/>
          <w:rtl/>
        </w:rPr>
        <w:t xml:space="preserve"> </w:t>
      </w:r>
      <w:r w:rsidRPr="00A544A4">
        <w:rPr>
          <w:rFonts w:hint="cs"/>
          <w:rtl/>
        </w:rPr>
        <w:t>عيادات</w:t>
      </w:r>
      <w:r>
        <w:rPr>
          <w:rFonts w:hint="cs"/>
          <w:rtl/>
        </w:rPr>
        <w:t xml:space="preserve"> </w:t>
      </w:r>
      <w:r w:rsidRPr="00A544A4">
        <w:rPr>
          <w:rFonts w:hint="cs"/>
          <w:rtl/>
        </w:rPr>
        <w:t>الاقلاع</w:t>
      </w:r>
      <w:r>
        <w:rPr>
          <w:rFonts w:hint="cs"/>
          <w:rtl/>
        </w:rPr>
        <w:t xml:space="preserve"> </w:t>
      </w:r>
      <w:r w:rsidRPr="00A544A4">
        <w:rPr>
          <w:rFonts w:hint="cs"/>
          <w:rtl/>
        </w:rPr>
        <w:t>عن</w:t>
      </w:r>
      <w:r>
        <w:rPr>
          <w:rFonts w:hint="cs"/>
          <w:rtl/>
        </w:rPr>
        <w:t xml:space="preserve"> </w:t>
      </w:r>
      <w:r w:rsidRPr="00A544A4">
        <w:rPr>
          <w:rFonts w:hint="cs"/>
          <w:rtl/>
        </w:rPr>
        <w:t>التبغ</w:t>
      </w:r>
      <w:r>
        <w:rPr>
          <w:rFonts w:hint="cs"/>
          <w:rtl/>
        </w:rPr>
        <w:t xml:space="preserve"> </w:t>
      </w:r>
      <w:r w:rsidRPr="00A544A4">
        <w:rPr>
          <w:rFonts w:hint="cs"/>
          <w:rtl/>
        </w:rPr>
        <w:t>39.5</w:t>
      </w:r>
      <w:r>
        <w:rPr>
          <w:rFonts w:ascii="Traditional Arabic" w:hAnsi="Traditional Arabic"/>
          <w:rtl/>
        </w:rPr>
        <w:t>٪</w:t>
      </w:r>
      <w:r>
        <w:rPr>
          <w:rFonts w:hint="cs"/>
          <w:rtl/>
        </w:rPr>
        <w:t xml:space="preserve"> </w:t>
      </w:r>
      <w:r w:rsidRPr="00A544A4">
        <w:rPr>
          <w:rFonts w:hint="cs"/>
          <w:rtl/>
        </w:rPr>
        <w:t>بين</w:t>
      </w:r>
      <w:r>
        <w:rPr>
          <w:rFonts w:hint="cs"/>
          <w:rtl/>
        </w:rPr>
        <w:t xml:space="preserve"> </w:t>
      </w:r>
      <w:r w:rsidRPr="00A544A4">
        <w:rPr>
          <w:rFonts w:hint="cs"/>
          <w:rtl/>
        </w:rPr>
        <w:t>من</w:t>
      </w:r>
      <w:r>
        <w:rPr>
          <w:rFonts w:hint="cs"/>
          <w:rtl/>
        </w:rPr>
        <w:t xml:space="preserve"> </w:t>
      </w:r>
      <w:r w:rsidRPr="00A544A4">
        <w:rPr>
          <w:rFonts w:hint="cs"/>
          <w:rtl/>
        </w:rPr>
        <w:t>تقل</w:t>
      </w:r>
      <w:r>
        <w:rPr>
          <w:rFonts w:hint="cs"/>
          <w:rtl/>
        </w:rPr>
        <w:t xml:space="preserve"> </w:t>
      </w:r>
      <w:r w:rsidRPr="00A544A4">
        <w:rPr>
          <w:rFonts w:hint="cs"/>
          <w:rtl/>
        </w:rPr>
        <w:t>أعمارهم</w:t>
      </w:r>
      <w:r>
        <w:rPr>
          <w:rFonts w:hint="cs"/>
          <w:rtl/>
        </w:rPr>
        <w:t xml:space="preserve"> </w:t>
      </w:r>
      <w:r w:rsidRPr="00A544A4">
        <w:rPr>
          <w:rFonts w:hint="cs"/>
          <w:rtl/>
        </w:rPr>
        <w:t>عن</w:t>
      </w:r>
      <w:r>
        <w:rPr>
          <w:rFonts w:hint="cs"/>
          <w:rtl/>
        </w:rPr>
        <w:t xml:space="preserve"> </w:t>
      </w:r>
      <w:r w:rsidRPr="00A544A4">
        <w:rPr>
          <w:rFonts w:hint="cs"/>
          <w:rtl/>
        </w:rPr>
        <w:t>18</w:t>
      </w:r>
      <w:r>
        <w:rPr>
          <w:rFonts w:hint="cs"/>
          <w:rtl/>
        </w:rPr>
        <w:t xml:space="preserve"> </w:t>
      </w:r>
      <w:r w:rsidRPr="00A544A4">
        <w:rPr>
          <w:rFonts w:hint="cs"/>
          <w:rtl/>
        </w:rPr>
        <w:t>سنة.</w:t>
      </w:r>
      <w:r>
        <w:rPr>
          <w:rFonts w:hint="cs"/>
          <w:rtl/>
        </w:rPr>
        <w:t xml:space="preserve"> </w:t>
      </w:r>
      <w:r w:rsidRPr="00A544A4">
        <w:rPr>
          <w:rFonts w:hint="cs"/>
          <w:rtl/>
        </w:rPr>
        <w:t>وهي</w:t>
      </w:r>
      <w:r>
        <w:rPr>
          <w:rFonts w:hint="cs"/>
          <w:rtl/>
        </w:rPr>
        <w:t xml:space="preserve"> </w:t>
      </w:r>
      <w:r w:rsidRPr="00A544A4">
        <w:rPr>
          <w:rFonts w:hint="cs"/>
          <w:rtl/>
        </w:rPr>
        <w:t>نسبة</w:t>
      </w:r>
      <w:r>
        <w:rPr>
          <w:rFonts w:hint="cs"/>
          <w:rtl/>
        </w:rPr>
        <w:t xml:space="preserve"> </w:t>
      </w:r>
      <w:r w:rsidRPr="00A544A4">
        <w:rPr>
          <w:rFonts w:hint="cs"/>
          <w:rtl/>
        </w:rPr>
        <w:t>ممتازة</w:t>
      </w:r>
      <w:r>
        <w:rPr>
          <w:rFonts w:hint="cs"/>
          <w:rtl/>
        </w:rPr>
        <w:t xml:space="preserve"> </w:t>
      </w:r>
      <w:r w:rsidRPr="00A544A4">
        <w:rPr>
          <w:rFonts w:hint="cs"/>
          <w:rtl/>
        </w:rPr>
        <w:t>مقارنة</w:t>
      </w:r>
      <w:r>
        <w:rPr>
          <w:rFonts w:hint="cs"/>
          <w:rtl/>
        </w:rPr>
        <w:t xml:space="preserve"> </w:t>
      </w:r>
      <w:r w:rsidRPr="00A544A4">
        <w:rPr>
          <w:rFonts w:hint="cs"/>
          <w:rtl/>
        </w:rPr>
        <w:t>بالنسب</w:t>
      </w:r>
      <w:r>
        <w:rPr>
          <w:rFonts w:hint="cs"/>
          <w:rtl/>
        </w:rPr>
        <w:t xml:space="preserve"> </w:t>
      </w:r>
      <w:r w:rsidRPr="00A544A4">
        <w:rPr>
          <w:rFonts w:hint="cs"/>
          <w:rtl/>
        </w:rPr>
        <w:t>العالمية</w:t>
      </w:r>
      <w:r>
        <w:rPr>
          <w:rFonts w:hint="cs"/>
          <w:rtl/>
        </w:rPr>
        <w:t xml:space="preserve"> </w:t>
      </w:r>
      <w:r w:rsidRPr="00A544A4">
        <w:rPr>
          <w:rFonts w:hint="cs"/>
          <w:rtl/>
        </w:rPr>
        <w:t>التي</w:t>
      </w:r>
      <w:r>
        <w:rPr>
          <w:rFonts w:hint="cs"/>
          <w:rtl/>
        </w:rPr>
        <w:t xml:space="preserve"> </w:t>
      </w:r>
      <w:r w:rsidRPr="00A544A4">
        <w:rPr>
          <w:rFonts w:hint="cs"/>
          <w:rtl/>
        </w:rPr>
        <w:t>تعتبر</w:t>
      </w:r>
      <w:r>
        <w:rPr>
          <w:rFonts w:hint="cs"/>
          <w:rtl/>
        </w:rPr>
        <w:t xml:space="preserve"> </w:t>
      </w:r>
      <w:r w:rsidRPr="00A544A4">
        <w:rPr>
          <w:rFonts w:hint="cs"/>
          <w:rtl/>
        </w:rPr>
        <w:t>نسبة</w:t>
      </w:r>
      <w:r>
        <w:rPr>
          <w:rFonts w:hint="cs"/>
          <w:rtl/>
        </w:rPr>
        <w:t xml:space="preserve"> </w:t>
      </w:r>
      <w:r w:rsidRPr="00A544A4">
        <w:rPr>
          <w:rFonts w:hint="cs"/>
          <w:rtl/>
        </w:rPr>
        <w:t>25</w:t>
      </w:r>
      <w:r>
        <w:rPr>
          <w:rFonts w:ascii="Traditional Arabic" w:hAnsi="Traditional Arabic"/>
          <w:rtl/>
        </w:rPr>
        <w:t>٪</w:t>
      </w:r>
      <w:r>
        <w:rPr>
          <w:rFonts w:hint="cs"/>
          <w:rtl/>
        </w:rPr>
        <w:t xml:space="preserve"> </w:t>
      </w:r>
      <w:r w:rsidRPr="00A544A4">
        <w:rPr>
          <w:rFonts w:hint="cs"/>
          <w:rtl/>
        </w:rPr>
        <w:t>نسبة</w:t>
      </w:r>
      <w:r>
        <w:rPr>
          <w:rFonts w:hint="cs"/>
          <w:rtl/>
        </w:rPr>
        <w:t xml:space="preserve"> </w:t>
      </w:r>
      <w:r w:rsidRPr="00A544A4">
        <w:rPr>
          <w:rFonts w:hint="cs"/>
          <w:rtl/>
        </w:rPr>
        <w:t>جيدة</w:t>
      </w:r>
      <w:r>
        <w:rPr>
          <w:rFonts w:hint="cs"/>
          <w:rtl/>
        </w:rPr>
        <w:t xml:space="preserve"> </w:t>
      </w:r>
      <w:r w:rsidRPr="00A544A4">
        <w:rPr>
          <w:rFonts w:hint="cs"/>
          <w:rtl/>
        </w:rPr>
        <w:t>كمؤشر</w:t>
      </w:r>
      <w:r>
        <w:rPr>
          <w:rFonts w:hint="cs"/>
          <w:rtl/>
        </w:rPr>
        <w:t xml:space="preserve"> </w:t>
      </w:r>
      <w:r w:rsidRPr="00A544A4">
        <w:rPr>
          <w:rFonts w:hint="cs"/>
          <w:rtl/>
        </w:rPr>
        <w:t>لنجاح</w:t>
      </w:r>
      <w:r>
        <w:rPr>
          <w:rFonts w:hint="cs"/>
          <w:rtl/>
        </w:rPr>
        <w:t xml:space="preserve"> </w:t>
      </w:r>
      <w:r w:rsidRPr="00A544A4">
        <w:rPr>
          <w:rFonts w:hint="cs"/>
          <w:rtl/>
        </w:rPr>
        <w:t>العيادة.</w:t>
      </w:r>
      <w:r>
        <w:rPr>
          <w:rFonts w:hint="cs"/>
          <w:rtl/>
          <w:lang w:bidi="ar-BH"/>
        </w:rPr>
        <w:t xml:space="preserve"> </w:t>
      </w:r>
    </w:p>
    <w:p w:rsidR="00632DB7" w:rsidRPr="00A544A4" w:rsidRDefault="00632DB7" w:rsidP="00632DB7">
      <w:pPr>
        <w:pStyle w:val="SingleTxtGA"/>
        <w:rPr>
          <w:rtl/>
        </w:rPr>
      </w:pPr>
      <w:r w:rsidRPr="00A203CD">
        <w:rPr>
          <w:rFonts w:eastAsia="Calibri"/>
          <w:rtl/>
        </w:rPr>
        <w:t>164-</w:t>
      </w:r>
      <w:r w:rsidRPr="00A544A4">
        <w:rPr>
          <w:rFonts w:eastAsia="Calibri"/>
          <w:rtl/>
        </w:rPr>
        <w:tab/>
      </w:r>
      <w:r w:rsidRPr="00A544A4">
        <w:rPr>
          <w:rFonts w:hint="cs"/>
          <w:rtl/>
        </w:rPr>
        <w:t>كما</w:t>
      </w:r>
      <w:r>
        <w:rPr>
          <w:rFonts w:hint="cs"/>
          <w:rtl/>
        </w:rPr>
        <w:t xml:space="preserve"> </w:t>
      </w:r>
      <w:r w:rsidRPr="00A544A4">
        <w:rPr>
          <w:rFonts w:hint="cs"/>
          <w:rtl/>
        </w:rPr>
        <w:t>كان</w:t>
      </w:r>
      <w:r>
        <w:rPr>
          <w:rFonts w:hint="cs"/>
          <w:rtl/>
        </w:rPr>
        <w:t xml:space="preserve"> </w:t>
      </w:r>
      <w:r w:rsidRPr="00A544A4">
        <w:rPr>
          <w:rFonts w:hint="cs"/>
          <w:rtl/>
        </w:rPr>
        <w:t>لوزارة</w:t>
      </w:r>
      <w:r>
        <w:rPr>
          <w:rFonts w:hint="cs"/>
          <w:rtl/>
        </w:rPr>
        <w:t xml:space="preserve"> </w:t>
      </w:r>
      <w:r w:rsidRPr="00A544A4">
        <w:rPr>
          <w:rFonts w:hint="cs"/>
          <w:rtl/>
        </w:rPr>
        <w:t>الصحة</w:t>
      </w:r>
      <w:r>
        <w:rPr>
          <w:rFonts w:hint="cs"/>
          <w:rtl/>
        </w:rPr>
        <w:t xml:space="preserve"> </w:t>
      </w:r>
      <w:r w:rsidRPr="00A544A4">
        <w:rPr>
          <w:rFonts w:hint="cs"/>
          <w:rtl/>
        </w:rPr>
        <w:t>ممثلة</w:t>
      </w:r>
      <w:r>
        <w:rPr>
          <w:rFonts w:hint="cs"/>
          <w:rtl/>
        </w:rPr>
        <w:t xml:space="preserve"> </w:t>
      </w:r>
      <w:r w:rsidRPr="00A544A4">
        <w:rPr>
          <w:rFonts w:hint="cs"/>
          <w:rtl/>
        </w:rPr>
        <w:t>بإدارة</w:t>
      </w:r>
      <w:r>
        <w:rPr>
          <w:rFonts w:hint="cs"/>
          <w:rtl/>
        </w:rPr>
        <w:t xml:space="preserve"> </w:t>
      </w:r>
      <w:r w:rsidRPr="00A544A4">
        <w:rPr>
          <w:rFonts w:hint="cs"/>
          <w:rtl/>
        </w:rPr>
        <w:t>الصحة</w:t>
      </w:r>
      <w:r>
        <w:rPr>
          <w:rFonts w:hint="cs"/>
          <w:rtl/>
        </w:rPr>
        <w:t xml:space="preserve"> </w:t>
      </w:r>
      <w:r w:rsidRPr="00A544A4">
        <w:rPr>
          <w:rFonts w:hint="cs"/>
          <w:rtl/>
        </w:rPr>
        <w:t>العامة</w:t>
      </w:r>
      <w:r>
        <w:rPr>
          <w:rFonts w:hint="cs"/>
          <w:rtl/>
        </w:rPr>
        <w:t xml:space="preserve"> </w:t>
      </w:r>
      <w:r w:rsidRPr="00A544A4">
        <w:rPr>
          <w:rFonts w:hint="cs"/>
          <w:rtl/>
        </w:rPr>
        <w:t>جهوداً</w:t>
      </w:r>
      <w:r>
        <w:rPr>
          <w:rFonts w:hint="cs"/>
          <w:rtl/>
        </w:rPr>
        <w:t xml:space="preserve"> </w:t>
      </w:r>
      <w:r w:rsidRPr="00A544A4">
        <w:rPr>
          <w:rFonts w:hint="cs"/>
          <w:rtl/>
        </w:rPr>
        <w:t>كبيرة</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والادمان</w:t>
      </w:r>
      <w:r>
        <w:rPr>
          <w:rFonts w:hint="cs"/>
          <w:rtl/>
        </w:rPr>
        <w:t xml:space="preserve"> </w:t>
      </w:r>
      <w:r w:rsidRPr="00A544A4">
        <w:rPr>
          <w:rFonts w:hint="cs"/>
          <w:rtl/>
        </w:rPr>
        <w:t>نستعرض</w:t>
      </w:r>
      <w:r>
        <w:rPr>
          <w:rFonts w:hint="cs"/>
          <w:rtl/>
        </w:rPr>
        <w:t xml:space="preserve"> </w:t>
      </w:r>
      <w:r w:rsidRPr="00A544A4">
        <w:rPr>
          <w:rFonts w:hint="cs"/>
          <w:rtl/>
        </w:rPr>
        <w:t>في</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r w:rsidRPr="00A544A4">
        <w:rPr>
          <w:rFonts w:hint="cs"/>
          <w:rtl/>
        </w:rPr>
        <w:t>أهمها:</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وضع</w:t>
      </w:r>
      <w:r>
        <w:rPr>
          <w:rFonts w:hint="cs"/>
          <w:rtl/>
        </w:rPr>
        <w:t xml:space="preserve"> </w:t>
      </w:r>
      <w:r w:rsidRPr="00A544A4">
        <w:rPr>
          <w:rFonts w:hint="cs"/>
          <w:rtl/>
        </w:rPr>
        <w:t>برنامج</w:t>
      </w:r>
      <w:r>
        <w:rPr>
          <w:rFonts w:hint="cs"/>
          <w:rtl/>
        </w:rPr>
        <w:t xml:space="preserve"> </w:t>
      </w:r>
      <w:r w:rsidRPr="00A544A4">
        <w:rPr>
          <w:rFonts w:hint="cs"/>
          <w:rtl/>
        </w:rPr>
        <w:t>مستدام</w:t>
      </w:r>
      <w:r>
        <w:rPr>
          <w:rFonts w:hint="cs"/>
          <w:rtl/>
        </w:rPr>
        <w:t xml:space="preserve"> </w:t>
      </w:r>
      <w:r w:rsidRPr="00A544A4">
        <w:rPr>
          <w:rFonts w:hint="cs"/>
          <w:rtl/>
        </w:rPr>
        <w:t>للتوعية</w:t>
      </w:r>
      <w:r>
        <w:rPr>
          <w:rFonts w:hint="cs"/>
          <w:rtl/>
        </w:rPr>
        <w:t xml:space="preserve"> </w:t>
      </w:r>
      <w:r w:rsidRPr="00A544A4">
        <w:rPr>
          <w:rFonts w:hint="cs"/>
          <w:rtl/>
        </w:rPr>
        <w:t>والمشورة</w:t>
      </w:r>
      <w:r>
        <w:rPr>
          <w:rFonts w:hint="cs"/>
          <w:rtl/>
        </w:rPr>
        <w:t xml:space="preserve"> </w:t>
      </w:r>
      <w:r w:rsidRPr="00A544A4">
        <w:rPr>
          <w:rFonts w:hint="cs"/>
          <w:rtl/>
        </w:rPr>
        <w:t>لمكافحة</w:t>
      </w:r>
      <w:r>
        <w:rPr>
          <w:rFonts w:hint="cs"/>
          <w:rtl/>
        </w:rPr>
        <w:t xml:space="preserve"> </w:t>
      </w:r>
      <w:r w:rsidRPr="00A544A4">
        <w:rPr>
          <w:rFonts w:hint="cs"/>
          <w:rtl/>
        </w:rPr>
        <w:t>التدخين</w:t>
      </w:r>
      <w:r>
        <w:rPr>
          <w:rFonts w:hint="cs"/>
          <w:rtl/>
        </w:rPr>
        <w:t xml:space="preserve"> </w:t>
      </w:r>
      <w:r w:rsidRPr="00A544A4">
        <w:rPr>
          <w:rFonts w:hint="cs"/>
          <w:rtl/>
        </w:rPr>
        <w:t>والإدمان</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المراكز</w:t>
      </w:r>
      <w:r>
        <w:rPr>
          <w:rFonts w:hint="cs"/>
          <w:rtl/>
        </w:rPr>
        <w:t xml:space="preserve"> </w:t>
      </w:r>
      <w:r w:rsidRPr="00A544A4">
        <w:rPr>
          <w:rFonts w:hint="cs"/>
          <w:rtl/>
        </w:rPr>
        <w:t>الصحية</w:t>
      </w:r>
      <w:r>
        <w:rPr>
          <w:rFonts w:hint="cs"/>
          <w:rtl/>
        </w:rPr>
        <w:t xml:space="preserve"> </w:t>
      </w:r>
      <w:r w:rsidRPr="00A544A4">
        <w:rPr>
          <w:rFonts w:hint="cs"/>
          <w:rtl/>
        </w:rPr>
        <w:t>والمدارس</w:t>
      </w:r>
      <w:r>
        <w:rPr>
          <w:rFonts w:hint="cs"/>
          <w:rtl/>
        </w:rPr>
        <w:t xml:space="preserve"> </w:t>
      </w:r>
      <w:r w:rsidRPr="00A544A4">
        <w:rPr>
          <w:rFonts w:hint="cs"/>
          <w:rtl/>
        </w:rPr>
        <w:t>والأندية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التنسيق</w:t>
      </w:r>
      <w:r>
        <w:rPr>
          <w:rFonts w:hint="cs"/>
          <w:rtl/>
        </w:rPr>
        <w:t xml:space="preserve"> </w:t>
      </w:r>
      <w:r w:rsidRPr="00A544A4">
        <w:rPr>
          <w:rFonts w:hint="cs"/>
          <w:rtl/>
        </w:rPr>
        <w:t>بين</w:t>
      </w:r>
      <w:r>
        <w:rPr>
          <w:rFonts w:hint="cs"/>
          <w:rtl/>
        </w:rPr>
        <w:t xml:space="preserve"> </w:t>
      </w:r>
      <w:r w:rsidRPr="00A544A4">
        <w:rPr>
          <w:rFonts w:hint="cs"/>
          <w:rtl/>
        </w:rPr>
        <w:t>الجهات</w:t>
      </w:r>
      <w:r>
        <w:rPr>
          <w:rFonts w:hint="cs"/>
          <w:rtl/>
        </w:rPr>
        <w:t xml:space="preserve"> </w:t>
      </w:r>
      <w:r w:rsidRPr="00A544A4">
        <w:rPr>
          <w:rFonts w:hint="cs"/>
          <w:rtl/>
        </w:rPr>
        <w:t>ذات</w:t>
      </w:r>
      <w:r>
        <w:rPr>
          <w:rFonts w:hint="cs"/>
          <w:rtl/>
        </w:rPr>
        <w:t xml:space="preserve"> </w:t>
      </w:r>
      <w:r w:rsidRPr="00A544A4">
        <w:rPr>
          <w:rFonts w:hint="cs"/>
          <w:rtl/>
        </w:rPr>
        <w:t>العلاقة</w:t>
      </w:r>
      <w:r>
        <w:rPr>
          <w:rFonts w:hint="cs"/>
          <w:rtl/>
        </w:rPr>
        <w:t xml:space="preserve"> </w:t>
      </w:r>
      <w:r w:rsidRPr="00A544A4">
        <w:rPr>
          <w:rFonts w:hint="cs"/>
          <w:rtl/>
        </w:rPr>
        <w:t>بالتدخين</w:t>
      </w:r>
      <w:r>
        <w:rPr>
          <w:rFonts w:hint="cs"/>
          <w:rtl/>
        </w:rPr>
        <w:t xml:space="preserve"> </w:t>
      </w:r>
      <w:r w:rsidRPr="00A544A4">
        <w:rPr>
          <w:rFonts w:hint="cs"/>
          <w:rtl/>
        </w:rPr>
        <w:t>والإدمان</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فتح</w:t>
      </w:r>
      <w:r>
        <w:rPr>
          <w:rFonts w:hint="cs"/>
          <w:rtl/>
        </w:rPr>
        <w:t xml:space="preserve"> </w:t>
      </w:r>
      <w:r w:rsidRPr="00A544A4">
        <w:rPr>
          <w:rFonts w:hint="cs"/>
          <w:rtl/>
        </w:rPr>
        <w:t>عيادات</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في</w:t>
      </w:r>
      <w:r>
        <w:rPr>
          <w:rFonts w:hint="cs"/>
          <w:rtl/>
        </w:rPr>
        <w:t xml:space="preserve"> </w:t>
      </w:r>
      <w:r w:rsidRPr="00A544A4">
        <w:rPr>
          <w:rFonts w:hint="cs"/>
          <w:rtl/>
        </w:rPr>
        <w:t>ثلاث</w:t>
      </w:r>
      <w:r>
        <w:rPr>
          <w:rFonts w:hint="cs"/>
          <w:rtl/>
        </w:rPr>
        <w:t xml:space="preserve"> </w:t>
      </w:r>
      <w:r w:rsidRPr="00A544A4">
        <w:rPr>
          <w:rFonts w:hint="cs"/>
          <w:rtl/>
        </w:rPr>
        <w:t>محافظات</w:t>
      </w:r>
      <w:r>
        <w:rPr>
          <w:rFonts w:hint="cs"/>
          <w:rtl/>
        </w:rPr>
        <w:t xml:space="preserve"> </w:t>
      </w:r>
      <w:r w:rsidRPr="00A544A4">
        <w:rPr>
          <w:rFonts w:hint="cs"/>
          <w:rtl/>
        </w:rPr>
        <w:t>وهي:</w:t>
      </w:r>
      <w:r>
        <w:rPr>
          <w:rFonts w:hint="cs"/>
          <w:rtl/>
        </w:rPr>
        <w:t xml:space="preserve"> </w:t>
      </w:r>
      <w:r w:rsidRPr="00A544A4">
        <w:rPr>
          <w:rFonts w:hint="cs"/>
          <w:rtl/>
        </w:rPr>
        <w:t>الجنوبية</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حمد</w:t>
      </w:r>
      <w:r>
        <w:rPr>
          <w:rFonts w:hint="cs"/>
          <w:rtl/>
        </w:rPr>
        <w:t xml:space="preserve"> </w:t>
      </w:r>
      <w:r w:rsidRPr="00A544A4">
        <w:rPr>
          <w:rFonts w:hint="cs"/>
          <w:rtl/>
        </w:rPr>
        <w:t>كانو</w:t>
      </w:r>
      <w:r>
        <w:rPr>
          <w:rFonts w:hint="cs"/>
          <w:rtl/>
        </w:rPr>
        <w:t xml:space="preserve"> </w:t>
      </w:r>
      <w:r w:rsidRPr="00A544A4">
        <w:rPr>
          <w:rFonts w:hint="cs"/>
          <w:rtl/>
        </w:rPr>
        <w:t>بالرفاع</w:t>
      </w:r>
      <w:r>
        <w:rPr>
          <w:rFonts w:hint="cs"/>
          <w:rtl/>
        </w:rPr>
        <w:t xml:space="preserve"> </w:t>
      </w:r>
      <w:r w:rsidRPr="00A544A4">
        <w:rPr>
          <w:rFonts w:hint="cs"/>
          <w:rtl/>
        </w:rPr>
        <w:t>ومحافظة</w:t>
      </w:r>
      <w:r>
        <w:rPr>
          <w:rFonts w:hint="cs"/>
          <w:rtl/>
        </w:rPr>
        <w:t xml:space="preserve"> </w:t>
      </w:r>
      <w:r w:rsidRPr="00A544A4">
        <w:rPr>
          <w:rFonts w:hint="cs"/>
          <w:rtl/>
        </w:rPr>
        <w:t>العاصمة</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الحورة</w:t>
      </w:r>
      <w:r>
        <w:rPr>
          <w:rFonts w:hint="cs"/>
          <w:rtl/>
        </w:rPr>
        <w:t xml:space="preserve"> </w:t>
      </w:r>
      <w:r w:rsidRPr="00A544A4">
        <w:rPr>
          <w:rFonts w:hint="cs"/>
          <w:rtl/>
        </w:rPr>
        <w:t>الصحي</w:t>
      </w:r>
      <w:r>
        <w:rPr>
          <w:rFonts w:hint="cs"/>
          <w:rtl/>
        </w:rPr>
        <w:t xml:space="preserve"> </w:t>
      </w:r>
      <w:r w:rsidRPr="00A544A4">
        <w:rPr>
          <w:rFonts w:hint="cs"/>
          <w:rtl/>
        </w:rPr>
        <w:t>ومحافظة</w:t>
      </w:r>
      <w:r>
        <w:rPr>
          <w:rFonts w:hint="cs"/>
          <w:rtl/>
        </w:rPr>
        <w:t xml:space="preserve"> </w:t>
      </w:r>
      <w:r w:rsidRPr="00A544A4">
        <w:rPr>
          <w:rFonts w:hint="cs"/>
          <w:rtl/>
        </w:rPr>
        <w:t>المحرق</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بنك</w:t>
      </w:r>
      <w:r>
        <w:rPr>
          <w:rFonts w:hint="cs"/>
          <w:rtl/>
        </w:rPr>
        <w:t xml:space="preserve"> </w:t>
      </w:r>
      <w:r w:rsidRPr="00A544A4">
        <w:rPr>
          <w:rFonts w:hint="cs"/>
          <w:rtl/>
        </w:rPr>
        <w:t>البحرين</w:t>
      </w:r>
      <w:r>
        <w:rPr>
          <w:rFonts w:hint="cs"/>
          <w:rtl/>
        </w:rPr>
        <w:t xml:space="preserve"> </w:t>
      </w:r>
      <w:r w:rsidRPr="00A544A4">
        <w:rPr>
          <w:rFonts w:hint="cs"/>
          <w:rtl/>
        </w:rPr>
        <w:t>والكويت</w:t>
      </w:r>
      <w:r>
        <w:rPr>
          <w:rFonts w:hint="cs"/>
          <w:rtl/>
        </w:rPr>
        <w:t xml:space="preserve"> </w:t>
      </w:r>
      <w:r w:rsidRPr="00A544A4">
        <w:rPr>
          <w:rFonts w:hint="cs"/>
          <w:rtl/>
        </w:rPr>
        <w:t>الصحي</w:t>
      </w:r>
      <w:r>
        <w:rPr>
          <w:rFonts w:hint="cs"/>
          <w:rtl/>
        </w:rPr>
        <w:t xml:space="preserve"> </w:t>
      </w:r>
      <w:r w:rsidRPr="00A544A4">
        <w:rPr>
          <w:rFonts w:hint="cs"/>
          <w:rtl/>
        </w:rPr>
        <w:t>في</w:t>
      </w:r>
      <w:r>
        <w:rPr>
          <w:rFonts w:hint="cs"/>
          <w:rtl/>
        </w:rPr>
        <w:t xml:space="preserve"> </w:t>
      </w:r>
      <w:r w:rsidRPr="00A544A4">
        <w:rPr>
          <w:rFonts w:hint="cs"/>
          <w:rtl/>
        </w:rPr>
        <w:t>الحد</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تدشين</w:t>
      </w:r>
      <w:r>
        <w:rPr>
          <w:rFonts w:hint="cs"/>
          <w:rtl/>
        </w:rPr>
        <w:t xml:space="preserve"> </w:t>
      </w:r>
      <w:r w:rsidRPr="00A544A4">
        <w:rPr>
          <w:rFonts w:hint="cs"/>
          <w:rtl/>
        </w:rPr>
        <w:t>العيادة</w:t>
      </w:r>
      <w:r>
        <w:rPr>
          <w:rFonts w:hint="cs"/>
          <w:rtl/>
        </w:rPr>
        <w:t xml:space="preserve"> </w:t>
      </w:r>
      <w:r w:rsidRPr="00A544A4">
        <w:rPr>
          <w:rFonts w:hint="cs"/>
          <w:rtl/>
        </w:rPr>
        <w:t>المتنقلة</w:t>
      </w:r>
      <w:r>
        <w:rPr>
          <w:rFonts w:hint="cs"/>
          <w:rtl/>
        </w:rPr>
        <w:t xml:space="preserve"> </w:t>
      </w:r>
      <w:r w:rsidRPr="00A544A4">
        <w:rPr>
          <w:rFonts w:hint="cs"/>
          <w:rtl/>
        </w:rPr>
        <w:t>لمكافحة</w:t>
      </w:r>
      <w:r>
        <w:rPr>
          <w:rFonts w:hint="cs"/>
          <w:rtl/>
        </w:rPr>
        <w:t xml:space="preserve"> </w:t>
      </w:r>
      <w:r w:rsidRPr="00A544A4">
        <w:rPr>
          <w:rFonts w:hint="cs"/>
          <w:rtl/>
        </w:rPr>
        <w:t>التدخين</w:t>
      </w:r>
      <w:r>
        <w:rPr>
          <w:rFonts w:hint="cs"/>
          <w:rtl/>
        </w:rPr>
        <w:t xml:space="preserve"> </w:t>
      </w:r>
      <w:r w:rsidRPr="00A544A4">
        <w:rPr>
          <w:rFonts w:hint="cs"/>
          <w:rtl/>
        </w:rPr>
        <w:t>(عيادة</w:t>
      </w:r>
      <w:r>
        <w:rPr>
          <w:rFonts w:hint="cs"/>
          <w:rtl/>
        </w:rPr>
        <w:t xml:space="preserve"> </w:t>
      </w:r>
      <w:r w:rsidRPr="00A544A4">
        <w:rPr>
          <w:rFonts w:hint="cs"/>
          <w:rtl/>
        </w:rPr>
        <w:t>الإقلاع</w:t>
      </w:r>
      <w:r>
        <w:rPr>
          <w:rFonts w:hint="cs"/>
          <w:rtl/>
        </w:rPr>
        <w:t xml:space="preserve"> </w:t>
      </w:r>
      <w:r w:rsidRPr="00A544A4">
        <w:rPr>
          <w:rFonts w:hint="cs"/>
          <w:rtl/>
        </w:rPr>
        <w:t>عن</w:t>
      </w:r>
      <w:r>
        <w:rPr>
          <w:rFonts w:hint="cs"/>
          <w:rtl/>
        </w:rPr>
        <w:t xml:space="preserve"> </w:t>
      </w:r>
      <w:r w:rsidRPr="00A544A4">
        <w:rPr>
          <w:rFonts w:hint="cs"/>
          <w:rtl/>
        </w:rPr>
        <w:t>التدخين</w:t>
      </w:r>
      <w:r>
        <w:rPr>
          <w:rFonts w:hint="cs"/>
          <w:rtl/>
        </w:rPr>
        <w:t xml:space="preserve"> </w:t>
      </w:r>
      <w:r w:rsidRPr="00A544A4">
        <w:rPr>
          <w:rFonts w:hint="cs"/>
          <w:rtl/>
        </w:rPr>
        <w:t>ومجموعة</w:t>
      </w:r>
      <w:r>
        <w:rPr>
          <w:rFonts w:hint="cs"/>
          <w:rtl/>
        </w:rPr>
        <w:t xml:space="preserve"> </w:t>
      </w:r>
      <w:r w:rsidRPr="00A544A4">
        <w:rPr>
          <w:rFonts w:hint="cs"/>
          <w:rtl/>
        </w:rPr>
        <w:t>مكافحة</w:t>
      </w:r>
      <w:r>
        <w:rPr>
          <w:rFonts w:hint="cs"/>
          <w:rtl/>
        </w:rPr>
        <w:t xml:space="preserve"> </w:t>
      </w:r>
      <w:r w:rsidRPr="00A544A4">
        <w:rPr>
          <w:rFonts w:hint="cs"/>
          <w:rtl/>
        </w:rPr>
        <w:t>التدخين</w:t>
      </w:r>
      <w:r>
        <w:rPr>
          <w:rFonts w:hint="cs"/>
          <w:rtl/>
        </w:rPr>
        <w:t xml:space="preserve"> </w:t>
      </w:r>
      <w:r w:rsidRPr="00A544A4">
        <w:rPr>
          <w:rFonts w:hint="cs"/>
          <w:rtl/>
        </w:rPr>
        <w:t>في</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الأولية)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المشاركة</w:t>
      </w:r>
      <w:r>
        <w:rPr>
          <w:rFonts w:hint="cs"/>
          <w:rtl/>
        </w:rPr>
        <w:t xml:space="preserve"> </w:t>
      </w:r>
      <w:r w:rsidRPr="00A544A4">
        <w:rPr>
          <w:rFonts w:hint="cs"/>
          <w:rtl/>
        </w:rPr>
        <w:t>في</w:t>
      </w:r>
      <w:r>
        <w:rPr>
          <w:rFonts w:hint="cs"/>
          <w:rtl/>
        </w:rPr>
        <w:t xml:space="preserve"> </w:t>
      </w:r>
      <w:r w:rsidRPr="00A544A4">
        <w:rPr>
          <w:rFonts w:hint="cs"/>
          <w:rtl/>
        </w:rPr>
        <w:t>المعارض</w:t>
      </w:r>
      <w:r>
        <w:rPr>
          <w:rFonts w:hint="cs"/>
          <w:rtl/>
        </w:rPr>
        <w:t xml:space="preserve"> </w:t>
      </w:r>
      <w:r w:rsidRPr="00A544A4">
        <w:rPr>
          <w:rFonts w:hint="cs"/>
          <w:rtl/>
        </w:rPr>
        <w:t>المحلية</w:t>
      </w:r>
      <w:r>
        <w:rPr>
          <w:rFonts w:hint="cs"/>
          <w:rtl/>
        </w:rPr>
        <w:t xml:space="preserve"> </w:t>
      </w:r>
      <w:r w:rsidRPr="00A544A4">
        <w:rPr>
          <w:rFonts w:hint="cs"/>
          <w:rtl/>
        </w:rPr>
        <w:t>المختصة</w:t>
      </w:r>
      <w:r>
        <w:rPr>
          <w:rFonts w:hint="cs"/>
          <w:rtl/>
        </w:rPr>
        <w:t xml:space="preserve"> </w:t>
      </w:r>
      <w:r w:rsidRPr="00A544A4">
        <w:rPr>
          <w:rFonts w:hint="cs"/>
          <w:rtl/>
        </w:rPr>
        <w:t>بالصحة</w:t>
      </w:r>
      <w:r>
        <w:rPr>
          <w:rFonts w:hint="cs"/>
          <w:rtl/>
        </w:rPr>
        <w:t xml:space="preserve"> </w:t>
      </w:r>
      <w:r w:rsidRPr="00A544A4">
        <w:rPr>
          <w:rFonts w:hint="cs"/>
          <w:rtl/>
        </w:rPr>
        <w:t>للتوعية</w:t>
      </w:r>
      <w:r>
        <w:rPr>
          <w:rFonts w:hint="cs"/>
          <w:rtl/>
        </w:rPr>
        <w:t xml:space="preserve"> </w:t>
      </w:r>
      <w:r w:rsidRPr="00A544A4">
        <w:rPr>
          <w:rFonts w:hint="cs"/>
          <w:rtl/>
        </w:rPr>
        <w:t>عن</w:t>
      </w:r>
      <w:r>
        <w:rPr>
          <w:rFonts w:hint="cs"/>
          <w:rtl/>
        </w:rPr>
        <w:t xml:space="preserve"> </w:t>
      </w:r>
      <w:r w:rsidRPr="00A544A4">
        <w:rPr>
          <w:rFonts w:hint="cs"/>
          <w:rtl/>
        </w:rPr>
        <w:t>التدخين</w:t>
      </w:r>
      <w:r>
        <w:rPr>
          <w:rFonts w:hint="cs"/>
          <w:rtl/>
        </w:rPr>
        <w:t xml:space="preserve"> </w:t>
      </w:r>
      <w:r w:rsidRPr="00A544A4">
        <w:rPr>
          <w:rFonts w:hint="cs"/>
          <w:rtl/>
        </w:rPr>
        <w:t>ومضاره</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الاحتفال</w:t>
      </w:r>
      <w:r>
        <w:rPr>
          <w:rFonts w:hint="cs"/>
          <w:rtl/>
        </w:rPr>
        <w:t xml:space="preserve"> </w:t>
      </w:r>
      <w:r w:rsidRPr="00A544A4">
        <w:rPr>
          <w:rFonts w:hint="cs"/>
          <w:rtl/>
        </w:rPr>
        <w:t>باليوم</w:t>
      </w:r>
      <w:r>
        <w:rPr>
          <w:rFonts w:hint="cs"/>
          <w:rtl/>
        </w:rPr>
        <w:t xml:space="preserve"> </w:t>
      </w:r>
      <w:r w:rsidRPr="00A544A4">
        <w:rPr>
          <w:rFonts w:hint="cs"/>
          <w:rtl/>
        </w:rPr>
        <w:t>العالمي</w:t>
      </w:r>
      <w:r>
        <w:rPr>
          <w:rFonts w:hint="cs"/>
          <w:rtl/>
        </w:rPr>
        <w:t xml:space="preserve"> </w:t>
      </w:r>
      <w:r w:rsidRPr="00A544A4">
        <w:rPr>
          <w:rFonts w:hint="cs"/>
          <w:rtl/>
        </w:rPr>
        <w:t>لمكافحة</w:t>
      </w:r>
      <w:r>
        <w:rPr>
          <w:rFonts w:hint="cs"/>
          <w:rtl/>
        </w:rPr>
        <w:t xml:space="preserve"> </w:t>
      </w:r>
      <w:r w:rsidRPr="00A544A4">
        <w:rPr>
          <w:rFonts w:hint="cs"/>
          <w:rtl/>
        </w:rPr>
        <w:t>التبغ</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يوم</w:t>
      </w:r>
      <w:r>
        <w:rPr>
          <w:rFonts w:hint="cs"/>
          <w:rtl/>
        </w:rPr>
        <w:t xml:space="preserve"> </w:t>
      </w:r>
      <w:r w:rsidRPr="00A544A4">
        <w:rPr>
          <w:rFonts w:hint="cs"/>
          <w:rtl/>
        </w:rPr>
        <w:t>مفتوح</w:t>
      </w:r>
      <w:r>
        <w:rPr>
          <w:rFonts w:hint="cs"/>
          <w:rtl/>
        </w:rPr>
        <w:t xml:space="preserve"> </w:t>
      </w:r>
      <w:r w:rsidRPr="00A544A4">
        <w:rPr>
          <w:rFonts w:hint="cs"/>
          <w:rtl/>
        </w:rPr>
        <w:t>في</w:t>
      </w:r>
      <w:r>
        <w:rPr>
          <w:rFonts w:hint="cs"/>
          <w:rtl/>
        </w:rPr>
        <w:t xml:space="preserve"> </w:t>
      </w:r>
      <w:r w:rsidRPr="00A544A4">
        <w:rPr>
          <w:rFonts w:hint="cs"/>
          <w:rtl/>
        </w:rPr>
        <w:t>دوحة</w:t>
      </w:r>
      <w:r>
        <w:rPr>
          <w:rFonts w:hint="cs"/>
          <w:rtl/>
        </w:rPr>
        <w:t xml:space="preserve"> </w:t>
      </w:r>
      <w:r w:rsidRPr="00A544A4">
        <w:rPr>
          <w:rFonts w:hint="cs"/>
          <w:rtl/>
        </w:rPr>
        <w:t>عراد</w:t>
      </w:r>
      <w:r>
        <w:rPr>
          <w:rFonts w:hint="cs"/>
          <w:rtl/>
        </w:rPr>
        <w:t xml:space="preserve"> </w:t>
      </w:r>
      <w:r w:rsidRPr="00A544A4">
        <w:rPr>
          <w:rFonts w:hint="cs"/>
          <w:rtl/>
        </w:rPr>
        <w:t>حيث</w:t>
      </w:r>
      <w:r>
        <w:rPr>
          <w:rFonts w:hint="cs"/>
          <w:rtl/>
        </w:rPr>
        <w:t xml:space="preserve"> </w:t>
      </w:r>
      <w:r w:rsidRPr="00A544A4">
        <w:rPr>
          <w:rFonts w:hint="cs"/>
          <w:rtl/>
        </w:rPr>
        <w:t>يتواجد</w:t>
      </w:r>
      <w:r>
        <w:rPr>
          <w:rFonts w:hint="cs"/>
          <w:rtl/>
        </w:rPr>
        <w:t xml:space="preserve"> </w:t>
      </w:r>
      <w:r w:rsidRPr="00A544A4">
        <w:rPr>
          <w:rFonts w:hint="cs"/>
          <w:rtl/>
        </w:rPr>
        <w:t>عدد</w:t>
      </w:r>
      <w:r>
        <w:rPr>
          <w:rFonts w:hint="cs"/>
          <w:rtl/>
        </w:rPr>
        <w:t xml:space="preserve"> </w:t>
      </w:r>
      <w:r w:rsidRPr="00A544A4">
        <w:rPr>
          <w:rFonts w:hint="cs"/>
          <w:rtl/>
        </w:rPr>
        <w:t>كبير</w:t>
      </w:r>
      <w:r>
        <w:rPr>
          <w:rFonts w:hint="cs"/>
          <w:rtl/>
        </w:rPr>
        <w:t xml:space="preserve"> </w:t>
      </w:r>
      <w:r w:rsidRPr="00A544A4">
        <w:rPr>
          <w:rFonts w:hint="cs"/>
          <w:rtl/>
        </w:rPr>
        <w:t>من</w:t>
      </w:r>
      <w:r>
        <w:rPr>
          <w:rFonts w:hint="cs"/>
          <w:rtl/>
        </w:rPr>
        <w:t xml:space="preserve"> </w:t>
      </w:r>
      <w:r w:rsidRPr="00A544A4">
        <w:rPr>
          <w:rFonts w:hint="cs"/>
          <w:rtl/>
        </w:rPr>
        <w:t>العائلات</w:t>
      </w:r>
      <w:r>
        <w:rPr>
          <w:rFonts w:hint="cs"/>
          <w:rtl/>
        </w:rPr>
        <w:t xml:space="preserve"> </w:t>
      </w:r>
      <w:r w:rsidRPr="00A544A4">
        <w:rPr>
          <w:rFonts w:hint="cs"/>
          <w:rtl/>
        </w:rPr>
        <w:t>واطفالهم</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عقد</w:t>
      </w:r>
      <w:r>
        <w:rPr>
          <w:rFonts w:hint="cs"/>
          <w:rtl/>
        </w:rPr>
        <w:t xml:space="preserve"> </w:t>
      </w:r>
      <w:r w:rsidRPr="00A544A4">
        <w:rPr>
          <w:rFonts w:hint="cs"/>
          <w:rtl/>
        </w:rPr>
        <w:t>ورش</w:t>
      </w:r>
      <w:r>
        <w:rPr>
          <w:rFonts w:hint="cs"/>
          <w:rtl/>
        </w:rPr>
        <w:t xml:space="preserve"> </w:t>
      </w:r>
      <w:r w:rsidRPr="00A544A4">
        <w:rPr>
          <w:rFonts w:hint="cs"/>
          <w:rtl/>
        </w:rPr>
        <w:t>عمل</w:t>
      </w:r>
      <w:r>
        <w:rPr>
          <w:rFonts w:hint="cs"/>
          <w:rtl/>
        </w:rPr>
        <w:t xml:space="preserve"> </w:t>
      </w:r>
      <w:r w:rsidRPr="00A544A4">
        <w:rPr>
          <w:rFonts w:hint="cs"/>
          <w:rtl/>
        </w:rPr>
        <w:t>تدريبية</w:t>
      </w:r>
      <w:r>
        <w:rPr>
          <w:rFonts w:hint="cs"/>
          <w:rtl/>
        </w:rPr>
        <w:t xml:space="preserve"> </w:t>
      </w:r>
      <w:r w:rsidRPr="00A544A4">
        <w:rPr>
          <w:rFonts w:hint="cs"/>
          <w:rtl/>
        </w:rPr>
        <w:t>للعاملين</w:t>
      </w:r>
      <w:r>
        <w:rPr>
          <w:rFonts w:hint="cs"/>
          <w:rtl/>
        </w:rPr>
        <w:t xml:space="preserve"> </w:t>
      </w:r>
      <w:r w:rsidRPr="00A544A4">
        <w:rPr>
          <w:rFonts w:hint="cs"/>
          <w:rtl/>
        </w:rPr>
        <w:t>في</w:t>
      </w:r>
      <w:r>
        <w:rPr>
          <w:rFonts w:hint="cs"/>
          <w:rtl/>
        </w:rPr>
        <w:t xml:space="preserve"> </w:t>
      </w:r>
      <w:r w:rsidRPr="00A544A4">
        <w:rPr>
          <w:rFonts w:hint="cs"/>
          <w:rtl/>
        </w:rPr>
        <w:t>الرعاية</w:t>
      </w:r>
      <w:r>
        <w:rPr>
          <w:rFonts w:hint="cs"/>
          <w:rtl/>
        </w:rPr>
        <w:t xml:space="preserve"> </w:t>
      </w:r>
      <w:r w:rsidRPr="00A544A4">
        <w:rPr>
          <w:rFonts w:hint="cs"/>
          <w:rtl/>
        </w:rPr>
        <w:t>الصحية</w:t>
      </w:r>
      <w:r>
        <w:rPr>
          <w:rFonts w:hint="cs"/>
          <w:rtl/>
        </w:rPr>
        <w:t xml:space="preserve"> </w:t>
      </w:r>
      <w:r w:rsidRPr="00A544A4">
        <w:rPr>
          <w:rFonts w:hint="cs"/>
          <w:rtl/>
        </w:rPr>
        <w:t>والعاملين</w:t>
      </w:r>
      <w:r>
        <w:rPr>
          <w:rFonts w:hint="cs"/>
          <w:rtl/>
        </w:rPr>
        <w:t xml:space="preserve"> </w:t>
      </w:r>
      <w:r w:rsidRPr="00A544A4">
        <w:rPr>
          <w:rFonts w:hint="cs"/>
          <w:rtl/>
        </w:rPr>
        <w:t>في</w:t>
      </w:r>
      <w:r>
        <w:rPr>
          <w:rFonts w:hint="cs"/>
          <w:rtl/>
        </w:rPr>
        <w:t xml:space="preserve"> </w:t>
      </w:r>
      <w:r w:rsidRPr="00A544A4">
        <w:rPr>
          <w:rFonts w:hint="cs"/>
          <w:rtl/>
        </w:rPr>
        <w:t>عيادة</w:t>
      </w:r>
      <w:r>
        <w:rPr>
          <w:rFonts w:hint="cs"/>
          <w:rtl/>
        </w:rPr>
        <w:t xml:space="preserve"> </w:t>
      </w:r>
      <w:r w:rsidRPr="00A544A4">
        <w:rPr>
          <w:rFonts w:hint="cs"/>
          <w:rtl/>
        </w:rPr>
        <w:t>الإقلاع</w:t>
      </w:r>
      <w:r>
        <w:rPr>
          <w:rFonts w:hint="cs"/>
          <w:rtl/>
        </w:rPr>
        <w:t xml:space="preserve"> </w:t>
      </w:r>
      <w:r w:rsidRPr="00A544A4">
        <w:rPr>
          <w:rFonts w:hint="cs"/>
          <w:rtl/>
        </w:rPr>
        <w:t>عن</w:t>
      </w:r>
      <w:r>
        <w:rPr>
          <w:rFonts w:hint="cs"/>
          <w:rtl/>
        </w:rPr>
        <w:t xml:space="preserve"> </w:t>
      </w:r>
      <w:r w:rsidRPr="00A544A4">
        <w:rPr>
          <w:rFonts w:hint="cs"/>
          <w:rtl/>
        </w:rPr>
        <w:t>التدخين</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التنسيق</w:t>
      </w:r>
      <w:r>
        <w:rPr>
          <w:rFonts w:hint="cs"/>
          <w:rtl/>
        </w:rPr>
        <w:t xml:space="preserve"> </w:t>
      </w:r>
      <w:r w:rsidRPr="00A544A4">
        <w:rPr>
          <w:rFonts w:hint="cs"/>
          <w:rtl/>
        </w:rPr>
        <w:t>مع</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من</w:t>
      </w:r>
      <w:r>
        <w:rPr>
          <w:rFonts w:hint="cs"/>
          <w:rtl/>
        </w:rPr>
        <w:t xml:space="preserve"> </w:t>
      </w:r>
      <w:r w:rsidRPr="00A544A4">
        <w:rPr>
          <w:rFonts w:hint="cs"/>
          <w:rtl/>
        </w:rPr>
        <w:t>أجل</w:t>
      </w:r>
      <w:r>
        <w:rPr>
          <w:rFonts w:hint="cs"/>
          <w:rtl/>
        </w:rPr>
        <w:t xml:space="preserve"> </w:t>
      </w:r>
      <w:r w:rsidRPr="00A544A4">
        <w:rPr>
          <w:rFonts w:hint="cs"/>
          <w:rtl/>
        </w:rPr>
        <w:t>إدخال</w:t>
      </w:r>
      <w:r>
        <w:rPr>
          <w:rFonts w:hint="cs"/>
          <w:rtl/>
        </w:rPr>
        <w:t xml:space="preserve"> </w:t>
      </w:r>
      <w:r w:rsidRPr="00A544A4">
        <w:rPr>
          <w:rFonts w:hint="cs"/>
          <w:rtl/>
        </w:rPr>
        <w:t>مواد</w:t>
      </w:r>
      <w:r>
        <w:rPr>
          <w:rFonts w:hint="cs"/>
          <w:rtl/>
        </w:rPr>
        <w:t xml:space="preserve"> </w:t>
      </w:r>
      <w:r w:rsidRPr="00A544A4">
        <w:rPr>
          <w:rFonts w:hint="cs"/>
          <w:rtl/>
        </w:rPr>
        <w:t>تعليمية</w:t>
      </w:r>
      <w:r>
        <w:rPr>
          <w:rFonts w:hint="cs"/>
          <w:rtl/>
        </w:rPr>
        <w:t xml:space="preserve"> </w:t>
      </w:r>
      <w:r w:rsidRPr="00A544A4">
        <w:rPr>
          <w:rFonts w:hint="cs"/>
          <w:rtl/>
        </w:rPr>
        <w:t>خاصة</w:t>
      </w:r>
      <w:r>
        <w:rPr>
          <w:rFonts w:hint="cs"/>
          <w:rtl/>
        </w:rPr>
        <w:t xml:space="preserve"> </w:t>
      </w:r>
      <w:r w:rsidRPr="00A544A4">
        <w:rPr>
          <w:rFonts w:hint="cs"/>
          <w:rtl/>
        </w:rPr>
        <w:t>بموضوعات</w:t>
      </w:r>
      <w:r>
        <w:rPr>
          <w:rFonts w:hint="cs"/>
          <w:rtl/>
        </w:rPr>
        <w:t xml:space="preserve"> </w:t>
      </w:r>
      <w:r w:rsidRPr="00A544A4">
        <w:rPr>
          <w:rFonts w:hint="cs"/>
          <w:rtl/>
        </w:rPr>
        <w:t>مكافحة</w:t>
      </w:r>
      <w:r>
        <w:rPr>
          <w:rFonts w:hint="cs"/>
          <w:rtl/>
        </w:rPr>
        <w:t xml:space="preserve"> </w:t>
      </w:r>
      <w:r w:rsidRPr="00A544A4">
        <w:rPr>
          <w:rFonts w:hint="cs"/>
          <w:rtl/>
        </w:rPr>
        <w:t>الأمراض</w:t>
      </w:r>
      <w:r>
        <w:rPr>
          <w:rFonts w:hint="cs"/>
          <w:rtl/>
        </w:rPr>
        <w:t xml:space="preserve"> </w:t>
      </w:r>
      <w:r w:rsidRPr="00A544A4">
        <w:rPr>
          <w:rFonts w:hint="cs"/>
          <w:rtl/>
        </w:rPr>
        <w:t>غير</w:t>
      </w:r>
      <w:r>
        <w:rPr>
          <w:rFonts w:hint="cs"/>
          <w:rtl/>
        </w:rPr>
        <w:t xml:space="preserve"> </w:t>
      </w:r>
      <w:r w:rsidRPr="00A544A4">
        <w:rPr>
          <w:rFonts w:hint="cs"/>
          <w:rtl/>
        </w:rPr>
        <w:t>المعدية</w:t>
      </w:r>
      <w:r>
        <w:rPr>
          <w:rFonts w:hint="cs"/>
          <w:rtl/>
        </w:rPr>
        <w:t xml:space="preserve"> </w:t>
      </w:r>
      <w:r w:rsidRPr="00A544A4">
        <w:rPr>
          <w:rFonts w:hint="cs"/>
          <w:rtl/>
        </w:rPr>
        <w:t>وأنماط</w:t>
      </w:r>
      <w:r>
        <w:rPr>
          <w:rFonts w:hint="cs"/>
          <w:rtl/>
        </w:rPr>
        <w:t xml:space="preserve"> </w:t>
      </w:r>
      <w:r w:rsidRPr="00A544A4">
        <w:rPr>
          <w:rFonts w:hint="cs"/>
          <w:rtl/>
        </w:rPr>
        <w:t>الحياة</w:t>
      </w:r>
      <w:r>
        <w:rPr>
          <w:rFonts w:hint="cs"/>
          <w:rtl/>
        </w:rPr>
        <w:t xml:space="preserve"> </w:t>
      </w:r>
      <w:r w:rsidRPr="00A544A4">
        <w:rPr>
          <w:rFonts w:hint="cs"/>
          <w:rtl/>
        </w:rPr>
        <w:t>الصحية</w:t>
      </w:r>
      <w:r>
        <w:rPr>
          <w:rFonts w:hint="cs"/>
          <w:rtl/>
        </w:rPr>
        <w:t xml:space="preserve"> </w:t>
      </w:r>
      <w:r w:rsidRPr="00A544A4">
        <w:rPr>
          <w:rFonts w:hint="cs"/>
          <w:rtl/>
        </w:rPr>
        <w:t>في</w:t>
      </w:r>
      <w:r>
        <w:rPr>
          <w:rFonts w:hint="cs"/>
          <w:rtl/>
        </w:rPr>
        <w:t xml:space="preserve"> </w:t>
      </w:r>
      <w:r w:rsidRPr="00A544A4">
        <w:rPr>
          <w:rFonts w:hint="cs"/>
          <w:rtl/>
        </w:rPr>
        <w:t>المناهج</w:t>
      </w:r>
      <w:r>
        <w:rPr>
          <w:rFonts w:hint="cs"/>
          <w:rtl/>
        </w:rPr>
        <w:t xml:space="preserve"> </w:t>
      </w:r>
      <w:r w:rsidRPr="00A544A4">
        <w:rPr>
          <w:rFonts w:hint="cs"/>
          <w:rtl/>
        </w:rPr>
        <w:t>والأنشطة</w:t>
      </w:r>
      <w:r>
        <w:rPr>
          <w:rFonts w:hint="cs"/>
          <w:rtl/>
        </w:rPr>
        <w:t xml:space="preserve"> </w:t>
      </w:r>
      <w:r w:rsidRPr="00A544A4">
        <w:rPr>
          <w:rFonts w:hint="cs"/>
          <w:rtl/>
        </w:rPr>
        <w:t>المدرسية</w:t>
      </w:r>
      <w:r>
        <w:rPr>
          <w:rFonts w:hint="cs"/>
          <w:rtl/>
        </w:rPr>
        <w:t xml:space="preserve"> </w:t>
      </w:r>
      <w:r w:rsidRPr="00A544A4">
        <w:rPr>
          <w:rFonts w:hint="cs"/>
          <w:rtl/>
        </w:rPr>
        <w:t>بشكل</w:t>
      </w:r>
      <w:r>
        <w:rPr>
          <w:rFonts w:hint="cs"/>
          <w:rtl/>
        </w:rPr>
        <w:t xml:space="preserve"> </w:t>
      </w:r>
      <w:r w:rsidRPr="00A544A4">
        <w:rPr>
          <w:rFonts w:hint="cs"/>
          <w:rtl/>
        </w:rPr>
        <w:t>منهجي</w:t>
      </w:r>
      <w:r>
        <w:rPr>
          <w:rFonts w:hint="cs"/>
          <w:rtl/>
        </w:rPr>
        <w:t xml:space="preserve"> </w:t>
      </w:r>
      <w:r w:rsidRPr="00A544A4">
        <w:rPr>
          <w:rFonts w:hint="cs"/>
          <w:rtl/>
        </w:rPr>
        <w:t>ودائم،</w:t>
      </w:r>
      <w:r>
        <w:rPr>
          <w:rFonts w:hint="cs"/>
          <w:rtl/>
        </w:rPr>
        <w:t xml:space="preserve"> </w:t>
      </w:r>
      <w:r w:rsidRPr="00A544A4">
        <w:rPr>
          <w:rFonts w:hint="cs"/>
          <w:rtl/>
        </w:rPr>
        <w:t>وفي</w:t>
      </w:r>
      <w:r>
        <w:rPr>
          <w:rFonts w:hint="cs"/>
          <w:rtl/>
        </w:rPr>
        <w:t xml:space="preserve"> </w:t>
      </w:r>
      <w:r w:rsidRPr="00A544A4">
        <w:rPr>
          <w:rFonts w:hint="cs"/>
          <w:rtl/>
        </w:rPr>
        <w:t>سن</w:t>
      </w:r>
      <w:r>
        <w:rPr>
          <w:rFonts w:hint="cs"/>
          <w:rtl/>
        </w:rPr>
        <w:t xml:space="preserve"> </w:t>
      </w:r>
      <w:r w:rsidRPr="00A544A4">
        <w:rPr>
          <w:rFonts w:hint="cs"/>
          <w:rtl/>
        </w:rPr>
        <w:t>مبكرة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ذ</w:t>
      </w:r>
      <w:r>
        <w:rPr>
          <w:rFonts w:eastAsia="Calibri" w:hint="cs"/>
          <w:sz w:val="30"/>
          <w:rtl/>
        </w:rPr>
        <w:t>)</w:t>
      </w:r>
      <w:r w:rsidRPr="00A544A4">
        <w:rPr>
          <w:rFonts w:eastAsia="Calibri" w:hint="cs"/>
          <w:sz w:val="30"/>
          <w:rtl/>
        </w:rPr>
        <w:tab/>
      </w:r>
      <w:r w:rsidRPr="00A544A4">
        <w:rPr>
          <w:rFonts w:hint="cs"/>
          <w:rtl/>
        </w:rPr>
        <w:t>تنفيذ</w:t>
      </w:r>
      <w:r>
        <w:rPr>
          <w:rFonts w:hint="cs"/>
          <w:rtl/>
        </w:rPr>
        <w:t xml:space="preserve"> </w:t>
      </w:r>
      <w:r w:rsidRPr="00A544A4">
        <w:rPr>
          <w:rFonts w:hint="cs"/>
          <w:rtl/>
        </w:rPr>
        <w:t>حملات</w:t>
      </w:r>
      <w:r>
        <w:rPr>
          <w:rFonts w:hint="cs"/>
          <w:rtl/>
        </w:rPr>
        <w:t xml:space="preserve"> </w:t>
      </w:r>
      <w:r w:rsidRPr="00A544A4">
        <w:rPr>
          <w:rFonts w:hint="cs"/>
          <w:rtl/>
        </w:rPr>
        <w:t>توعوية</w:t>
      </w:r>
      <w:r>
        <w:rPr>
          <w:rFonts w:hint="cs"/>
          <w:rtl/>
        </w:rPr>
        <w:t xml:space="preserve"> </w:t>
      </w:r>
      <w:r w:rsidRPr="00A544A4">
        <w:rPr>
          <w:rFonts w:hint="cs"/>
          <w:rtl/>
        </w:rPr>
        <w:t>موجهة</w:t>
      </w:r>
      <w:r>
        <w:rPr>
          <w:rFonts w:hint="cs"/>
          <w:rtl/>
        </w:rPr>
        <w:t xml:space="preserve"> </w:t>
      </w:r>
      <w:r w:rsidRPr="00A544A4">
        <w:rPr>
          <w:rFonts w:hint="cs"/>
          <w:rtl/>
        </w:rPr>
        <w:t>للأطفال</w:t>
      </w:r>
      <w:r>
        <w:rPr>
          <w:rFonts w:hint="cs"/>
          <w:rtl/>
        </w:rPr>
        <w:t xml:space="preserve"> </w:t>
      </w:r>
      <w:r w:rsidRPr="00A544A4">
        <w:rPr>
          <w:rFonts w:hint="cs"/>
          <w:rtl/>
        </w:rPr>
        <w:t>واليافعين</w:t>
      </w:r>
      <w:r>
        <w:rPr>
          <w:rFonts w:hint="cs"/>
          <w:rtl/>
        </w:rPr>
        <w:t xml:space="preserve"> </w:t>
      </w:r>
      <w:r w:rsidRPr="00A544A4">
        <w:rPr>
          <w:rFonts w:hint="cs"/>
          <w:rtl/>
        </w:rPr>
        <w:t>واليافعات</w:t>
      </w:r>
      <w:r>
        <w:rPr>
          <w:rFonts w:hint="cs"/>
          <w:rtl/>
        </w:rPr>
        <w:t xml:space="preserve"> </w:t>
      </w:r>
      <w:r w:rsidRPr="00A544A4">
        <w:rPr>
          <w:rFonts w:hint="cs"/>
          <w:rtl/>
        </w:rPr>
        <w:t>لتعريفهم</w:t>
      </w:r>
      <w:r>
        <w:rPr>
          <w:rFonts w:hint="cs"/>
          <w:rtl/>
        </w:rPr>
        <w:t xml:space="preserve"> </w:t>
      </w:r>
      <w:r w:rsidRPr="00A544A4">
        <w:rPr>
          <w:rFonts w:hint="cs"/>
          <w:rtl/>
        </w:rPr>
        <w:t>بالمشكلات</w:t>
      </w:r>
      <w:r>
        <w:rPr>
          <w:rFonts w:hint="cs"/>
          <w:rtl/>
        </w:rPr>
        <w:t xml:space="preserve"> </w:t>
      </w:r>
      <w:r w:rsidRPr="00A544A4">
        <w:rPr>
          <w:rFonts w:hint="cs"/>
          <w:rtl/>
        </w:rPr>
        <w:t>الصحية</w:t>
      </w:r>
      <w:r>
        <w:rPr>
          <w:rFonts w:hint="cs"/>
          <w:rtl/>
        </w:rPr>
        <w:t xml:space="preserve"> </w:t>
      </w:r>
      <w:r w:rsidRPr="00A544A4">
        <w:rPr>
          <w:rFonts w:hint="cs"/>
          <w:rtl/>
        </w:rPr>
        <w:t>العضوية</w:t>
      </w:r>
      <w:r>
        <w:rPr>
          <w:rFonts w:hint="cs"/>
          <w:rtl/>
        </w:rPr>
        <w:t xml:space="preserve"> </w:t>
      </w:r>
      <w:r w:rsidRPr="00A544A4">
        <w:rPr>
          <w:rFonts w:hint="cs"/>
          <w:rtl/>
        </w:rPr>
        <w:t>والنفسية</w:t>
      </w:r>
      <w:r>
        <w:rPr>
          <w:rFonts w:hint="cs"/>
          <w:rtl/>
        </w:rPr>
        <w:t xml:space="preserve"> </w:t>
      </w:r>
      <w:r w:rsidRPr="00A544A4">
        <w:rPr>
          <w:rFonts w:hint="cs"/>
          <w:rtl/>
        </w:rPr>
        <w:t>الخاصة</w:t>
      </w:r>
      <w:r>
        <w:rPr>
          <w:rFonts w:hint="cs"/>
          <w:rtl/>
        </w:rPr>
        <w:t xml:space="preserve"> </w:t>
      </w:r>
      <w:r w:rsidRPr="00A544A4">
        <w:rPr>
          <w:rFonts w:hint="cs"/>
          <w:rtl/>
        </w:rPr>
        <w:t>بهم</w:t>
      </w:r>
      <w:r>
        <w:rPr>
          <w:rFonts w:hint="cs"/>
          <w:rtl/>
        </w:rPr>
        <w:t xml:space="preserve"> </w:t>
      </w:r>
      <w:r w:rsidRPr="00A544A4">
        <w:rPr>
          <w:rFonts w:hint="cs"/>
          <w:rtl/>
        </w:rPr>
        <w:t>وكيفية</w:t>
      </w:r>
      <w:r>
        <w:rPr>
          <w:rFonts w:hint="cs"/>
          <w:rtl/>
        </w:rPr>
        <w:t xml:space="preserve"> </w:t>
      </w:r>
      <w:r w:rsidRPr="00A544A4">
        <w:rPr>
          <w:rFonts w:hint="cs"/>
          <w:rtl/>
        </w:rPr>
        <w:t>التعامل</w:t>
      </w:r>
      <w:r>
        <w:rPr>
          <w:rFonts w:hint="cs"/>
          <w:rtl/>
        </w:rPr>
        <w:t xml:space="preserve"> </w:t>
      </w:r>
      <w:r w:rsidRPr="00A544A4">
        <w:rPr>
          <w:rFonts w:hint="cs"/>
          <w:rtl/>
        </w:rPr>
        <w:t>معها.</w:t>
      </w:r>
    </w:p>
    <w:p w:rsidR="00632DB7" w:rsidRPr="006830D0" w:rsidRDefault="00632DB7" w:rsidP="00632DB7">
      <w:pPr>
        <w:pStyle w:val="HChGA"/>
        <w:rPr>
          <w:spacing w:val="-4"/>
          <w:rtl/>
          <w:lang w:bidi="ar-MA"/>
        </w:rPr>
      </w:pPr>
      <w:r w:rsidRPr="006830D0">
        <w:rPr>
          <w:spacing w:val="-4"/>
          <w:rtl/>
          <w:lang w:bidi="ar-MA"/>
        </w:rPr>
        <w:lastRenderedPageBreak/>
        <w:tab/>
      </w:r>
      <w:bookmarkStart w:id="50" w:name="_Toc508722193"/>
      <w:bookmarkStart w:id="51" w:name="_Toc508792659"/>
      <w:r w:rsidRPr="006830D0">
        <w:rPr>
          <w:rFonts w:hint="eastAsia"/>
          <w:spacing w:val="-4"/>
          <w:rtl/>
          <w:lang w:bidi="ar-MA"/>
        </w:rPr>
        <w:t>تاسعاً</w:t>
      </w:r>
      <w:r w:rsidRPr="006830D0">
        <w:rPr>
          <w:spacing w:val="-4"/>
          <w:rtl/>
          <w:lang w:bidi="ar-MA"/>
        </w:rPr>
        <w:t>-</w:t>
      </w:r>
      <w:r w:rsidRPr="006830D0">
        <w:rPr>
          <w:spacing w:val="-4"/>
          <w:rtl/>
          <w:lang w:bidi="ar-MA"/>
        </w:rPr>
        <w:tab/>
      </w:r>
      <w:r w:rsidRPr="006830D0">
        <w:rPr>
          <w:rFonts w:hint="eastAsia"/>
          <w:spacing w:val="-4"/>
          <w:rtl/>
          <w:lang w:bidi="ar-MA"/>
        </w:rPr>
        <w:t>التعليم</w:t>
      </w:r>
      <w:r w:rsidRPr="006830D0">
        <w:rPr>
          <w:spacing w:val="-4"/>
          <w:rtl/>
          <w:lang w:bidi="ar-MA"/>
        </w:rPr>
        <w:t xml:space="preserve"> </w:t>
      </w:r>
      <w:r w:rsidRPr="006830D0">
        <w:rPr>
          <w:rFonts w:hint="eastAsia"/>
          <w:spacing w:val="-4"/>
          <w:rtl/>
          <w:lang w:bidi="ar-MA"/>
        </w:rPr>
        <w:t>والأنشطة</w:t>
      </w:r>
      <w:r w:rsidRPr="006830D0">
        <w:rPr>
          <w:spacing w:val="-4"/>
          <w:rtl/>
          <w:lang w:bidi="ar-MA"/>
        </w:rPr>
        <w:t xml:space="preserve"> </w:t>
      </w:r>
      <w:r w:rsidRPr="006830D0">
        <w:rPr>
          <w:rFonts w:hint="eastAsia"/>
          <w:spacing w:val="-4"/>
          <w:rtl/>
          <w:lang w:bidi="ar-MA"/>
        </w:rPr>
        <w:t>الترفيهية</w:t>
      </w:r>
      <w:r w:rsidRPr="006830D0">
        <w:rPr>
          <w:spacing w:val="-4"/>
          <w:rtl/>
          <w:lang w:bidi="ar-MA"/>
        </w:rPr>
        <w:t xml:space="preserve"> </w:t>
      </w:r>
      <w:r w:rsidRPr="006830D0">
        <w:rPr>
          <w:rFonts w:hint="eastAsia"/>
          <w:spacing w:val="-4"/>
          <w:rtl/>
          <w:lang w:bidi="ar-MA"/>
        </w:rPr>
        <w:t>والتثقيفية</w:t>
      </w:r>
      <w:r w:rsidRPr="006830D0">
        <w:rPr>
          <w:spacing w:val="-4"/>
          <w:rtl/>
          <w:lang w:bidi="ar-MA"/>
        </w:rPr>
        <w:t xml:space="preserve"> (المواد 28 </w:t>
      </w:r>
      <w:r w:rsidRPr="006830D0">
        <w:rPr>
          <w:rFonts w:hint="eastAsia"/>
          <w:spacing w:val="-4"/>
          <w:rtl/>
          <w:lang w:bidi="ar-MA"/>
        </w:rPr>
        <w:t>و</w:t>
      </w:r>
      <w:r w:rsidRPr="006830D0">
        <w:rPr>
          <w:spacing w:val="-4"/>
          <w:rtl/>
          <w:lang w:bidi="ar-MA"/>
        </w:rPr>
        <w:t xml:space="preserve">29 </w:t>
      </w:r>
      <w:r w:rsidRPr="006830D0">
        <w:rPr>
          <w:rFonts w:hint="eastAsia"/>
          <w:spacing w:val="-4"/>
          <w:rtl/>
          <w:lang w:bidi="ar-MA"/>
        </w:rPr>
        <w:t>و</w:t>
      </w:r>
      <w:r w:rsidRPr="006830D0">
        <w:rPr>
          <w:spacing w:val="-4"/>
          <w:rtl/>
          <w:lang w:bidi="ar-MA"/>
        </w:rPr>
        <w:t xml:space="preserve">31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الاتفاقية</w:t>
      </w:r>
      <w:r w:rsidRPr="006830D0">
        <w:rPr>
          <w:spacing w:val="-4"/>
          <w:rtl/>
          <w:lang w:bidi="ar-MA"/>
        </w:rPr>
        <w:t>)</w:t>
      </w:r>
      <w:bookmarkEnd w:id="50"/>
      <w:bookmarkEnd w:id="51"/>
    </w:p>
    <w:p w:rsidR="00632DB7" w:rsidRPr="00A544A4" w:rsidRDefault="00632DB7" w:rsidP="00632DB7">
      <w:pPr>
        <w:pStyle w:val="H23GA"/>
        <w:rPr>
          <w:rtl/>
        </w:rPr>
      </w:pPr>
      <w:r>
        <w:rPr>
          <w:rtl/>
        </w:rPr>
        <w:tab/>
      </w:r>
      <w:r>
        <w:rPr>
          <w:rtl/>
        </w:rPr>
        <w:tab/>
      </w:r>
      <w:r w:rsidRPr="00A544A4">
        <w:rPr>
          <w:rFonts w:hint="cs"/>
          <w:rtl/>
        </w:rPr>
        <w:t>الفقرة</w:t>
      </w:r>
      <w:r>
        <w:rPr>
          <w:rFonts w:hint="cs"/>
          <w:rtl/>
        </w:rPr>
        <w:t xml:space="preserve"> </w:t>
      </w:r>
      <w:r w:rsidRPr="00A544A4">
        <w:rPr>
          <w:rFonts w:hint="cs"/>
          <w:rtl/>
        </w:rPr>
        <w:t>62</w:t>
      </w:r>
      <w:r>
        <w:rPr>
          <w:rFonts w:hint="cs"/>
          <w:rtl/>
        </w:rPr>
        <w:t xml:space="preserve"> </w:t>
      </w:r>
      <w:r w:rsidRPr="00A544A4">
        <w:rPr>
          <w:rFonts w:hint="cs"/>
          <w:rtl/>
        </w:rPr>
        <w:t>من</w:t>
      </w:r>
      <w:r>
        <w:rPr>
          <w:rFonts w:hint="cs"/>
          <w:rtl/>
        </w:rPr>
        <w:t xml:space="preserve"> </w:t>
      </w:r>
      <w:r w:rsidRPr="00A544A4">
        <w:rPr>
          <w:rFonts w:hint="cs"/>
          <w:rtl/>
        </w:rPr>
        <w:t>التوصيات</w:t>
      </w:r>
      <w:r>
        <w:rPr>
          <w:rFonts w:hint="cs"/>
          <w:rtl/>
        </w:rPr>
        <w:t xml:space="preserve"> </w:t>
      </w:r>
      <w:r w:rsidRPr="00A544A4">
        <w:rPr>
          <w:rFonts w:hint="cs"/>
          <w:rtl/>
        </w:rPr>
        <w:t>الختامية</w:t>
      </w:r>
      <w:r>
        <w:rPr>
          <w:rFonts w:hint="cs"/>
          <w:rtl/>
        </w:rPr>
        <w:t xml:space="preserve"> </w:t>
      </w:r>
      <w:r w:rsidRPr="00A544A4">
        <w:rPr>
          <w:rFonts w:hint="cs"/>
          <w:rtl/>
        </w:rPr>
        <w:t>والنقاط</w:t>
      </w:r>
      <w:r>
        <w:rPr>
          <w:rFonts w:hint="cs"/>
          <w:rtl/>
        </w:rPr>
        <w:t xml:space="preserve"> </w:t>
      </w:r>
      <w:r w:rsidRPr="00A544A4">
        <w:rPr>
          <w:rFonts w:hint="cs"/>
          <w:rtl/>
        </w:rPr>
        <w:t>(أ)</w:t>
      </w:r>
      <w:r>
        <w:rPr>
          <w:rFonts w:hint="cs"/>
          <w:rtl/>
        </w:rPr>
        <w:t xml:space="preserve"> </w:t>
      </w:r>
      <w:r w:rsidRPr="00A544A4">
        <w:rPr>
          <w:rFonts w:hint="cs"/>
          <w:rtl/>
        </w:rPr>
        <w:t>و(ب)</w:t>
      </w:r>
      <w:r>
        <w:rPr>
          <w:rFonts w:hint="cs"/>
          <w:rtl/>
        </w:rPr>
        <w:t xml:space="preserve"> </w:t>
      </w:r>
      <w:r w:rsidRPr="00A544A4">
        <w:rPr>
          <w:rFonts w:hint="cs"/>
          <w:rtl/>
        </w:rPr>
        <w:t>و(ج)</w:t>
      </w:r>
      <w:r>
        <w:rPr>
          <w:rFonts w:hint="cs"/>
          <w:rtl/>
        </w:rPr>
        <w:t xml:space="preserve"> </w:t>
      </w:r>
      <w:r w:rsidRPr="00A544A4">
        <w:rPr>
          <w:rFonts w:hint="cs"/>
          <w:rtl/>
        </w:rPr>
        <w:t>و(د)</w:t>
      </w:r>
      <w:r>
        <w:rPr>
          <w:rFonts w:hint="cs"/>
          <w:rtl/>
        </w:rPr>
        <w:t xml:space="preserve"> و</w:t>
      </w:r>
      <w:r w:rsidRPr="00A544A4">
        <w:rPr>
          <w:rFonts w:hint="cs"/>
          <w:rtl/>
        </w:rPr>
        <w:t>(ه)</w:t>
      </w:r>
      <w:r>
        <w:rPr>
          <w:rFonts w:hint="cs"/>
          <w:rtl/>
        </w:rPr>
        <w:t xml:space="preserve"> </w:t>
      </w:r>
      <w:r w:rsidRPr="00A544A4">
        <w:rPr>
          <w:rFonts w:hint="cs"/>
          <w:rtl/>
        </w:rPr>
        <w:t>الفقرة</w:t>
      </w:r>
      <w:r>
        <w:rPr>
          <w:rFonts w:hint="cs"/>
          <w:rtl/>
        </w:rPr>
        <w:t xml:space="preserve"> </w:t>
      </w:r>
    </w:p>
    <w:p w:rsidR="00632DB7" w:rsidRPr="00A544A4" w:rsidRDefault="00632DB7" w:rsidP="00632DB7">
      <w:pPr>
        <w:pStyle w:val="H23GA"/>
        <w:rPr>
          <w:rtl/>
        </w:rPr>
      </w:pPr>
      <w:r>
        <w:rPr>
          <w:rtl/>
          <w:lang w:bidi="ar-MA"/>
        </w:rPr>
        <w:tab/>
      </w:r>
      <w:r>
        <w:rPr>
          <w:rtl/>
          <w:lang w:bidi="ar-MA"/>
        </w:rPr>
        <w:tab/>
      </w:r>
      <w:r w:rsidRPr="00A544A4">
        <w:rPr>
          <w:rFonts w:hint="cs"/>
          <w:rtl/>
          <w:lang w:bidi="ar-MA"/>
        </w:rPr>
        <w:t>التعليم،</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التدريب</w:t>
      </w:r>
      <w:r>
        <w:rPr>
          <w:rFonts w:hint="cs"/>
          <w:rtl/>
          <w:lang w:bidi="ar-MA"/>
        </w:rPr>
        <w:t xml:space="preserve"> </w:t>
      </w:r>
      <w:r w:rsidRPr="00A544A4">
        <w:rPr>
          <w:rFonts w:hint="cs"/>
          <w:rtl/>
          <w:lang w:bidi="ar-MA"/>
        </w:rPr>
        <w:t>والتوجيه</w:t>
      </w:r>
      <w:r>
        <w:rPr>
          <w:rFonts w:hint="cs"/>
          <w:rtl/>
          <w:lang w:bidi="ar-MA"/>
        </w:rPr>
        <w:t xml:space="preserve"> </w:t>
      </w:r>
      <w:r w:rsidRPr="00A544A4">
        <w:rPr>
          <w:rFonts w:hint="cs"/>
          <w:rtl/>
          <w:lang w:bidi="ar-MA"/>
        </w:rPr>
        <w:t>المهني</w:t>
      </w:r>
    </w:p>
    <w:p w:rsidR="00632DB7" w:rsidRPr="00A544A4" w:rsidRDefault="00632DB7" w:rsidP="00632DB7">
      <w:pPr>
        <w:pStyle w:val="H23GA"/>
        <w:rPr>
          <w:rtl/>
        </w:rPr>
      </w:pPr>
      <w:r>
        <w:rPr>
          <w:rtl/>
        </w:rPr>
        <w:tab/>
      </w:r>
      <w:r>
        <w:rPr>
          <w:rtl/>
        </w:rPr>
        <w:tab/>
      </w:r>
      <w:r w:rsidRPr="00A544A4">
        <w:rPr>
          <w:rFonts w:hint="cs"/>
          <w:rtl/>
        </w:rPr>
        <w:t>رياض</w:t>
      </w:r>
      <w:r>
        <w:rPr>
          <w:rFonts w:hint="cs"/>
          <w:rtl/>
        </w:rPr>
        <w:t xml:space="preserve"> </w:t>
      </w:r>
      <w:r w:rsidRPr="00A544A4">
        <w:rPr>
          <w:rFonts w:hint="cs"/>
          <w:rtl/>
        </w:rPr>
        <w:t>الأطفال:</w:t>
      </w:r>
    </w:p>
    <w:p w:rsidR="00632DB7" w:rsidRPr="00A544A4" w:rsidRDefault="00632DB7" w:rsidP="00632DB7">
      <w:pPr>
        <w:pStyle w:val="SingleTxtGA"/>
        <w:rPr>
          <w:rtl/>
        </w:rPr>
      </w:pPr>
      <w:r w:rsidRPr="00A203CD">
        <w:rPr>
          <w:rFonts w:eastAsia="Calibri"/>
          <w:rtl/>
        </w:rPr>
        <w:t>165-</w:t>
      </w:r>
      <w:r w:rsidRPr="00A544A4">
        <w:rPr>
          <w:rFonts w:eastAsia="Calibri"/>
          <w:rtl/>
        </w:rPr>
        <w:tab/>
      </w:r>
      <w:r w:rsidRPr="00A544A4">
        <w:rPr>
          <w:rFonts w:hint="cs"/>
          <w:rtl/>
        </w:rPr>
        <w:t>تدرك</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أهمية</w:t>
      </w:r>
      <w:r>
        <w:rPr>
          <w:rFonts w:hint="cs"/>
          <w:rtl/>
        </w:rPr>
        <w:t xml:space="preserve"> </w:t>
      </w:r>
      <w:r w:rsidRPr="00A544A4">
        <w:rPr>
          <w:rFonts w:hint="cs"/>
          <w:rtl/>
        </w:rPr>
        <w:t>ادماج</w:t>
      </w:r>
      <w:r>
        <w:rPr>
          <w:rFonts w:hint="cs"/>
          <w:rtl/>
        </w:rPr>
        <w:t xml:space="preserve"> </w:t>
      </w:r>
      <w:r w:rsidRPr="00A544A4">
        <w:rPr>
          <w:rFonts w:hint="cs"/>
          <w:rtl/>
        </w:rPr>
        <w:t>التعليم</w:t>
      </w:r>
      <w:r>
        <w:rPr>
          <w:rFonts w:hint="cs"/>
          <w:rtl/>
        </w:rPr>
        <w:t xml:space="preserve"> </w:t>
      </w:r>
      <w:r w:rsidRPr="00A544A4">
        <w:rPr>
          <w:rFonts w:hint="cs"/>
          <w:rtl/>
        </w:rPr>
        <w:t>ما</w:t>
      </w:r>
      <w:r>
        <w:rPr>
          <w:rFonts w:hint="cs"/>
          <w:rtl/>
        </w:rPr>
        <w:t xml:space="preserve"> </w:t>
      </w:r>
      <w:r w:rsidRPr="00A544A4">
        <w:rPr>
          <w:rFonts w:hint="cs"/>
          <w:rtl/>
        </w:rPr>
        <w:t>قبل</w:t>
      </w:r>
      <w:r>
        <w:rPr>
          <w:rFonts w:hint="cs"/>
          <w:rtl/>
        </w:rPr>
        <w:t xml:space="preserve"> </w:t>
      </w:r>
      <w:r w:rsidRPr="00A544A4">
        <w:rPr>
          <w:rFonts w:hint="cs"/>
          <w:rtl/>
        </w:rPr>
        <w:t>المدرسة</w:t>
      </w:r>
      <w:r>
        <w:rPr>
          <w:rFonts w:hint="cs"/>
          <w:rtl/>
        </w:rPr>
        <w:t xml:space="preserve"> </w:t>
      </w:r>
      <w:r w:rsidRPr="00A544A4">
        <w:rPr>
          <w:rFonts w:hint="cs"/>
          <w:rtl/>
        </w:rPr>
        <w:t>ضمن</w:t>
      </w:r>
      <w:r>
        <w:rPr>
          <w:rFonts w:hint="cs"/>
          <w:rtl/>
        </w:rPr>
        <w:t xml:space="preserve"> </w:t>
      </w:r>
      <w:r w:rsidRPr="00A544A4">
        <w:rPr>
          <w:rFonts w:hint="cs"/>
          <w:rtl/>
        </w:rPr>
        <w:t>التعليم</w:t>
      </w:r>
      <w:r>
        <w:rPr>
          <w:rFonts w:hint="cs"/>
          <w:rtl/>
        </w:rPr>
        <w:t xml:space="preserve"> </w:t>
      </w:r>
      <w:r w:rsidRPr="00A544A4">
        <w:rPr>
          <w:rFonts w:hint="cs"/>
          <w:rtl/>
        </w:rPr>
        <w:t>الأساسي</w:t>
      </w:r>
      <w:r>
        <w:rPr>
          <w:rFonts w:hint="cs"/>
          <w:rtl/>
        </w:rPr>
        <w:t xml:space="preserve"> </w:t>
      </w:r>
      <w:r w:rsidRPr="00A544A4">
        <w:rPr>
          <w:rFonts w:hint="cs"/>
          <w:rtl/>
        </w:rPr>
        <w:t>الرسمي</w:t>
      </w:r>
      <w:r>
        <w:rPr>
          <w:rFonts w:hint="cs"/>
          <w:rtl/>
        </w:rPr>
        <w:t xml:space="preserve"> </w:t>
      </w:r>
      <w:r w:rsidRPr="00A544A4">
        <w:rPr>
          <w:rFonts w:hint="cs"/>
          <w:rtl/>
        </w:rPr>
        <w:t>كما</w:t>
      </w:r>
      <w:r>
        <w:rPr>
          <w:rFonts w:hint="cs"/>
          <w:rtl/>
        </w:rPr>
        <w:t xml:space="preserve"> </w:t>
      </w:r>
      <w:r w:rsidRPr="00A544A4">
        <w:rPr>
          <w:rFonts w:hint="cs"/>
          <w:rtl/>
        </w:rPr>
        <w:t>تناولتها</w:t>
      </w:r>
      <w:r>
        <w:rPr>
          <w:rFonts w:hint="cs"/>
          <w:rtl/>
        </w:rPr>
        <w:t xml:space="preserve"> </w:t>
      </w:r>
      <w:r w:rsidRPr="00A544A4">
        <w:rPr>
          <w:rFonts w:hint="cs"/>
          <w:rtl/>
        </w:rPr>
        <w:t>الفقرة</w:t>
      </w:r>
      <w:r>
        <w:rPr>
          <w:rFonts w:hint="cs"/>
          <w:rtl/>
        </w:rPr>
        <w:t xml:space="preserve"> </w:t>
      </w:r>
      <w:r w:rsidRPr="00A544A4">
        <w:rPr>
          <w:rFonts w:hint="cs"/>
          <w:rtl/>
        </w:rPr>
        <w:t>213</w:t>
      </w:r>
      <w:r>
        <w:rPr>
          <w:rFonts w:hint="cs"/>
          <w:rtl/>
        </w:rPr>
        <w:t xml:space="preserve"> </w:t>
      </w:r>
      <w:r w:rsidRPr="00A544A4">
        <w:rPr>
          <w:rFonts w:hint="cs"/>
          <w:rtl/>
        </w:rPr>
        <w:t>من</w:t>
      </w:r>
      <w:r>
        <w:rPr>
          <w:rFonts w:hint="cs"/>
          <w:rtl/>
        </w:rPr>
        <w:t xml:space="preserve"> </w:t>
      </w:r>
      <w:r w:rsidRPr="00A544A4">
        <w:rPr>
          <w:rFonts w:hint="cs"/>
          <w:rtl/>
        </w:rPr>
        <w:t>التقرير</w:t>
      </w:r>
      <w:r>
        <w:rPr>
          <w:rFonts w:hint="cs"/>
          <w:rtl/>
        </w:rPr>
        <w:t xml:space="preserve"> </w:t>
      </w:r>
      <w:r w:rsidRPr="00A544A4">
        <w:rPr>
          <w:rFonts w:hint="cs"/>
          <w:rtl/>
        </w:rPr>
        <w:t>الثاني</w:t>
      </w:r>
      <w:r>
        <w:rPr>
          <w:rFonts w:hint="cs"/>
          <w:rtl/>
        </w:rPr>
        <w:t xml:space="preserve"> </w:t>
      </w:r>
      <w:r w:rsidRPr="00A544A4">
        <w:rPr>
          <w:rFonts w:hint="cs"/>
          <w:rtl/>
        </w:rPr>
        <w:t>والثالث</w:t>
      </w:r>
      <w:r>
        <w:rPr>
          <w:rFonts w:hint="cs"/>
          <w:rtl/>
        </w:rPr>
        <w:t xml:space="preserve"> </w:t>
      </w:r>
      <w:r w:rsidRPr="00A544A4">
        <w:rPr>
          <w:rFonts w:hint="cs"/>
          <w:rtl/>
        </w:rPr>
        <w:t>لمملكة</w:t>
      </w:r>
      <w:r>
        <w:rPr>
          <w:rFonts w:hint="cs"/>
          <w:rtl/>
        </w:rPr>
        <w:t xml:space="preserve"> </w:t>
      </w:r>
      <w:r w:rsidRPr="00A544A4">
        <w:rPr>
          <w:rFonts w:hint="cs"/>
          <w:rtl/>
        </w:rPr>
        <w:t>البحرين،</w:t>
      </w:r>
      <w:r>
        <w:rPr>
          <w:rFonts w:hint="cs"/>
          <w:rtl/>
        </w:rPr>
        <w:t xml:space="preserve"> </w:t>
      </w:r>
      <w:r w:rsidRPr="00A544A4">
        <w:rPr>
          <w:rFonts w:hint="cs"/>
          <w:rtl/>
        </w:rPr>
        <w:t>الا</w:t>
      </w:r>
      <w:r>
        <w:rPr>
          <w:rFonts w:hint="cs"/>
          <w:rtl/>
        </w:rPr>
        <w:t xml:space="preserve"> </w:t>
      </w:r>
      <w:r w:rsidRPr="00A544A4">
        <w:rPr>
          <w:rFonts w:hint="cs"/>
          <w:rtl/>
        </w:rPr>
        <w:t>انه</w:t>
      </w:r>
      <w:r>
        <w:rPr>
          <w:rFonts w:hint="cs"/>
          <w:rtl/>
        </w:rPr>
        <w:t xml:space="preserve"> </w:t>
      </w:r>
      <w:r w:rsidRPr="00A544A4">
        <w:rPr>
          <w:rFonts w:hint="cs"/>
          <w:rtl/>
        </w:rPr>
        <w:t>ما</w:t>
      </w:r>
      <w:r>
        <w:rPr>
          <w:rFonts w:hint="cs"/>
          <w:rtl/>
        </w:rPr>
        <w:t xml:space="preserve"> </w:t>
      </w:r>
      <w:r w:rsidRPr="00A544A4">
        <w:rPr>
          <w:rFonts w:hint="cs"/>
          <w:rtl/>
        </w:rPr>
        <w:t>زالت</w:t>
      </w:r>
      <w:r>
        <w:rPr>
          <w:rFonts w:hint="cs"/>
          <w:rtl/>
        </w:rPr>
        <w:t xml:space="preserve"> </w:t>
      </w:r>
      <w:r w:rsidRPr="00A544A4">
        <w:rPr>
          <w:rFonts w:hint="cs"/>
          <w:rtl/>
        </w:rPr>
        <w:t>هناك</w:t>
      </w:r>
      <w:r>
        <w:rPr>
          <w:rFonts w:hint="cs"/>
          <w:rtl/>
        </w:rPr>
        <w:t xml:space="preserve"> </w:t>
      </w:r>
      <w:r w:rsidRPr="00A544A4">
        <w:rPr>
          <w:rFonts w:hint="cs"/>
          <w:rtl/>
        </w:rPr>
        <w:t>عوامل</w:t>
      </w:r>
      <w:r>
        <w:rPr>
          <w:rFonts w:hint="cs"/>
          <w:rtl/>
        </w:rPr>
        <w:t xml:space="preserve"> </w:t>
      </w:r>
      <w:r w:rsidRPr="00A544A4">
        <w:rPr>
          <w:rFonts w:hint="cs"/>
          <w:rtl/>
        </w:rPr>
        <w:t>تعيق</w:t>
      </w:r>
      <w:r>
        <w:rPr>
          <w:rFonts w:hint="cs"/>
          <w:rtl/>
        </w:rPr>
        <w:t xml:space="preserve"> </w:t>
      </w:r>
      <w:r w:rsidRPr="00A544A4">
        <w:rPr>
          <w:rFonts w:hint="cs"/>
          <w:rtl/>
        </w:rPr>
        <w:t>تحقيق</w:t>
      </w:r>
      <w:r>
        <w:rPr>
          <w:rFonts w:hint="cs"/>
          <w:rtl/>
        </w:rPr>
        <w:t xml:space="preserve"> </w:t>
      </w:r>
      <w:r w:rsidRPr="00A544A4">
        <w:rPr>
          <w:rFonts w:hint="cs"/>
          <w:rtl/>
        </w:rPr>
        <w:t>ذلك،</w:t>
      </w:r>
      <w:r>
        <w:rPr>
          <w:rFonts w:hint="cs"/>
          <w:rtl/>
        </w:rPr>
        <w:t xml:space="preserve"> </w:t>
      </w:r>
      <w:r w:rsidRPr="00A544A4">
        <w:rPr>
          <w:rFonts w:hint="cs"/>
          <w:rtl/>
        </w:rPr>
        <w:t>أهمها</w:t>
      </w:r>
      <w:r>
        <w:rPr>
          <w:rFonts w:hint="cs"/>
          <w:rtl/>
        </w:rPr>
        <w:t xml:space="preserve"> </w:t>
      </w:r>
      <w:r w:rsidRPr="00A544A4">
        <w:rPr>
          <w:rFonts w:hint="cs"/>
          <w:rtl/>
        </w:rPr>
        <w:t>العامل</w:t>
      </w:r>
      <w:r>
        <w:rPr>
          <w:rFonts w:hint="cs"/>
          <w:rtl/>
        </w:rPr>
        <w:t xml:space="preserve"> </w:t>
      </w:r>
      <w:r w:rsidRPr="00A544A4">
        <w:rPr>
          <w:rFonts w:hint="cs"/>
          <w:rtl/>
        </w:rPr>
        <w:t>المادي،</w:t>
      </w:r>
      <w:r>
        <w:rPr>
          <w:rFonts w:hint="cs"/>
          <w:rtl/>
        </w:rPr>
        <w:t xml:space="preserve"> </w:t>
      </w:r>
      <w:r w:rsidRPr="00A544A4">
        <w:rPr>
          <w:rFonts w:hint="cs"/>
          <w:rtl/>
        </w:rPr>
        <w:t>حيث</w:t>
      </w:r>
      <w:r>
        <w:rPr>
          <w:rFonts w:hint="cs"/>
          <w:rtl/>
        </w:rPr>
        <w:t xml:space="preserve"> </w:t>
      </w:r>
      <w:r w:rsidRPr="00A544A4">
        <w:rPr>
          <w:rFonts w:hint="cs"/>
          <w:rtl/>
        </w:rPr>
        <w:t>يحتاج</w:t>
      </w:r>
      <w:r>
        <w:rPr>
          <w:rFonts w:hint="cs"/>
          <w:rtl/>
        </w:rPr>
        <w:t xml:space="preserve"> </w:t>
      </w:r>
      <w:r w:rsidRPr="00A544A4">
        <w:rPr>
          <w:rFonts w:hint="cs"/>
          <w:rtl/>
        </w:rPr>
        <w:t>ذلك</w:t>
      </w:r>
      <w:r>
        <w:rPr>
          <w:rFonts w:hint="cs"/>
          <w:rtl/>
        </w:rPr>
        <w:t xml:space="preserve"> </w:t>
      </w:r>
      <w:r w:rsidRPr="00A544A4">
        <w:rPr>
          <w:rFonts w:hint="cs"/>
          <w:rtl/>
        </w:rPr>
        <w:t>إلى</w:t>
      </w:r>
      <w:r>
        <w:rPr>
          <w:rFonts w:hint="cs"/>
          <w:rtl/>
        </w:rPr>
        <w:t xml:space="preserve"> </w:t>
      </w:r>
      <w:r w:rsidRPr="00A544A4">
        <w:rPr>
          <w:rFonts w:hint="cs"/>
          <w:rtl/>
        </w:rPr>
        <w:t>زيادة</w:t>
      </w:r>
      <w:r>
        <w:rPr>
          <w:rFonts w:hint="cs"/>
          <w:rtl/>
        </w:rPr>
        <w:t xml:space="preserve"> </w:t>
      </w:r>
      <w:r w:rsidRPr="00A544A4">
        <w:rPr>
          <w:rFonts w:hint="cs"/>
          <w:rtl/>
        </w:rPr>
        <w:t>كبيرة</w:t>
      </w:r>
      <w:r>
        <w:rPr>
          <w:rFonts w:hint="cs"/>
          <w:rtl/>
        </w:rPr>
        <w:t xml:space="preserve"> </w:t>
      </w:r>
      <w:r w:rsidRPr="00A544A4">
        <w:rPr>
          <w:rFonts w:hint="cs"/>
          <w:rtl/>
        </w:rPr>
        <w:t>في</w:t>
      </w:r>
      <w:r>
        <w:rPr>
          <w:rFonts w:hint="cs"/>
          <w:rtl/>
        </w:rPr>
        <w:t xml:space="preserve"> </w:t>
      </w:r>
      <w:r w:rsidRPr="00A544A4">
        <w:rPr>
          <w:rFonts w:hint="cs"/>
          <w:rtl/>
        </w:rPr>
        <w:t>الميزانية</w:t>
      </w:r>
      <w:r>
        <w:rPr>
          <w:rFonts w:hint="cs"/>
          <w:rtl/>
        </w:rPr>
        <w:t xml:space="preserve"> </w:t>
      </w:r>
      <w:r w:rsidRPr="00A544A4">
        <w:rPr>
          <w:rFonts w:hint="cs"/>
          <w:rtl/>
        </w:rPr>
        <w:t>المخصصة</w:t>
      </w:r>
      <w:r>
        <w:rPr>
          <w:rFonts w:hint="cs"/>
          <w:rtl/>
        </w:rPr>
        <w:t xml:space="preserve"> </w:t>
      </w:r>
      <w:r w:rsidRPr="00A544A4">
        <w:rPr>
          <w:rFonts w:hint="cs"/>
          <w:rtl/>
        </w:rPr>
        <w:t>للتعليم.</w:t>
      </w:r>
      <w:r>
        <w:rPr>
          <w:rFonts w:hint="cs"/>
          <w:rtl/>
        </w:rPr>
        <w:t xml:space="preserve"> </w:t>
      </w:r>
      <w:r w:rsidRPr="00A544A4">
        <w:rPr>
          <w:rFonts w:hint="cs"/>
          <w:rtl/>
        </w:rPr>
        <w:t>ولا</w:t>
      </w:r>
      <w:r>
        <w:rPr>
          <w:rFonts w:hint="cs"/>
          <w:rtl/>
        </w:rPr>
        <w:t xml:space="preserve"> </w:t>
      </w:r>
      <w:r w:rsidRPr="00A544A4">
        <w:rPr>
          <w:rFonts w:hint="cs"/>
          <w:rtl/>
        </w:rPr>
        <w:t>يعني</w:t>
      </w:r>
      <w:r>
        <w:rPr>
          <w:rFonts w:hint="cs"/>
          <w:rtl/>
        </w:rPr>
        <w:t xml:space="preserve"> </w:t>
      </w:r>
      <w:r w:rsidRPr="00A544A4">
        <w:rPr>
          <w:rFonts w:hint="cs"/>
          <w:rtl/>
        </w:rPr>
        <w:t>هذا</w:t>
      </w:r>
      <w:r>
        <w:rPr>
          <w:rFonts w:hint="cs"/>
          <w:rtl/>
        </w:rPr>
        <w:t xml:space="preserve"> </w:t>
      </w:r>
      <w:r w:rsidRPr="00A544A4">
        <w:rPr>
          <w:rFonts w:hint="cs"/>
          <w:rtl/>
        </w:rPr>
        <w:t>أن</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لا</w:t>
      </w:r>
      <w:r>
        <w:rPr>
          <w:rFonts w:hint="cs"/>
          <w:rtl/>
        </w:rPr>
        <w:t xml:space="preserve"> </w:t>
      </w:r>
      <w:r w:rsidRPr="00A544A4">
        <w:rPr>
          <w:rFonts w:hint="cs"/>
          <w:rtl/>
        </w:rPr>
        <w:t>تسعى</w:t>
      </w:r>
      <w:r>
        <w:rPr>
          <w:rFonts w:hint="cs"/>
          <w:rtl/>
        </w:rPr>
        <w:t xml:space="preserve"> </w:t>
      </w:r>
      <w:r w:rsidRPr="00A544A4">
        <w:rPr>
          <w:rFonts w:hint="cs"/>
          <w:rtl/>
        </w:rPr>
        <w:t>إلى</w:t>
      </w:r>
      <w:r>
        <w:rPr>
          <w:rFonts w:hint="cs"/>
          <w:rtl/>
        </w:rPr>
        <w:t xml:space="preserve"> </w:t>
      </w:r>
      <w:r w:rsidRPr="00A544A4">
        <w:rPr>
          <w:rFonts w:hint="cs"/>
          <w:rtl/>
        </w:rPr>
        <w:t>تذليل</w:t>
      </w:r>
      <w:r>
        <w:rPr>
          <w:rFonts w:hint="cs"/>
          <w:rtl/>
        </w:rPr>
        <w:t xml:space="preserve"> </w:t>
      </w:r>
      <w:r w:rsidRPr="00A544A4">
        <w:rPr>
          <w:rFonts w:hint="cs"/>
          <w:rtl/>
        </w:rPr>
        <w:t>كل</w:t>
      </w:r>
      <w:r>
        <w:rPr>
          <w:rFonts w:hint="cs"/>
          <w:rtl/>
        </w:rPr>
        <w:t xml:space="preserve"> </w:t>
      </w:r>
      <w:r w:rsidRPr="00A544A4">
        <w:rPr>
          <w:rFonts w:hint="cs"/>
          <w:rtl/>
        </w:rPr>
        <w:t>المعوقات</w:t>
      </w:r>
      <w:r>
        <w:rPr>
          <w:rFonts w:hint="cs"/>
          <w:rtl/>
        </w:rPr>
        <w:t xml:space="preserve"> </w:t>
      </w:r>
      <w:r w:rsidRPr="00A544A4">
        <w:rPr>
          <w:rFonts w:hint="cs"/>
          <w:rtl/>
        </w:rPr>
        <w:t>الأخرى.</w:t>
      </w:r>
      <w:r>
        <w:rPr>
          <w:rFonts w:hint="cs"/>
          <w:rtl/>
        </w:rPr>
        <w:t xml:space="preserve"> </w:t>
      </w:r>
      <w:r w:rsidRPr="00A544A4">
        <w:rPr>
          <w:rFonts w:hint="cs"/>
          <w:rtl/>
        </w:rPr>
        <w:t>بل</w:t>
      </w:r>
      <w:r>
        <w:rPr>
          <w:rFonts w:hint="cs"/>
          <w:rtl/>
        </w:rPr>
        <w:t xml:space="preserve"> </w:t>
      </w:r>
      <w:r w:rsidRPr="00A544A4">
        <w:rPr>
          <w:rFonts w:hint="cs"/>
          <w:rtl/>
        </w:rPr>
        <w:t>انها</w:t>
      </w:r>
      <w:r>
        <w:rPr>
          <w:rFonts w:hint="cs"/>
          <w:rtl/>
        </w:rPr>
        <w:t xml:space="preserve"> </w:t>
      </w:r>
      <w:r w:rsidRPr="00A544A4">
        <w:rPr>
          <w:rFonts w:hint="cs"/>
          <w:rtl/>
        </w:rPr>
        <w:t>والى</w:t>
      </w:r>
      <w:r>
        <w:rPr>
          <w:rFonts w:hint="cs"/>
          <w:rtl/>
        </w:rPr>
        <w:t xml:space="preserve"> </w:t>
      </w:r>
      <w:r w:rsidRPr="00A544A4">
        <w:rPr>
          <w:rFonts w:hint="cs"/>
          <w:rtl/>
        </w:rPr>
        <w:t>ان</w:t>
      </w:r>
      <w:r>
        <w:rPr>
          <w:rFonts w:hint="cs"/>
          <w:rtl/>
        </w:rPr>
        <w:t xml:space="preserve"> </w:t>
      </w:r>
      <w:r w:rsidRPr="00A544A4">
        <w:rPr>
          <w:rFonts w:hint="cs"/>
          <w:rtl/>
        </w:rPr>
        <w:t>تنتهي</w:t>
      </w:r>
      <w:r>
        <w:rPr>
          <w:rFonts w:hint="cs"/>
          <w:rtl/>
        </w:rPr>
        <w:t xml:space="preserve"> </w:t>
      </w:r>
      <w:r w:rsidRPr="00A544A4">
        <w:rPr>
          <w:rFonts w:hint="cs"/>
          <w:rtl/>
        </w:rPr>
        <w:t>من</w:t>
      </w:r>
      <w:r>
        <w:rPr>
          <w:rFonts w:hint="cs"/>
          <w:rtl/>
        </w:rPr>
        <w:t xml:space="preserve"> </w:t>
      </w:r>
      <w:r w:rsidRPr="00A544A4">
        <w:rPr>
          <w:rFonts w:hint="cs"/>
          <w:rtl/>
        </w:rPr>
        <w:t>استكمال</w:t>
      </w:r>
      <w:r>
        <w:rPr>
          <w:rFonts w:hint="cs"/>
          <w:rtl/>
        </w:rPr>
        <w:t xml:space="preserve"> </w:t>
      </w:r>
      <w:r w:rsidRPr="00A544A4">
        <w:rPr>
          <w:rFonts w:hint="cs"/>
          <w:rtl/>
        </w:rPr>
        <w:t>خطتها</w:t>
      </w:r>
      <w:r>
        <w:rPr>
          <w:rFonts w:hint="cs"/>
          <w:rtl/>
        </w:rPr>
        <w:t xml:space="preserve"> </w:t>
      </w:r>
      <w:r w:rsidRPr="00A544A4">
        <w:rPr>
          <w:rFonts w:hint="cs"/>
          <w:rtl/>
        </w:rPr>
        <w:t>لاستيعاب</w:t>
      </w:r>
      <w:r>
        <w:rPr>
          <w:rFonts w:hint="cs"/>
          <w:rtl/>
        </w:rPr>
        <w:t xml:space="preserve"> </w:t>
      </w:r>
      <w:r w:rsidRPr="00A544A4">
        <w:rPr>
          <w:rFonts w:hint="cs"/>
          <w:rtl/>
        </w:rPr>
        <w:t>هذه</w:t>
      </w:r>
      <w:r>
        <w:rPr>
          <w:rFonts w:hint="cs"/>
          <w:rtl/>
        </w:rPr>
        <w:t xml:space="preserve"> </w:t>
      </w:r>
      <w:r w:rsidRPr="00A544A4">
        <w:rPr>
          <w:rFonts w:hint="cs"/>
          <w:rtl/>
        </w:rPr>
        <w:t>المرحلة</w:t>
      </w:r>
      <w:r>
        <w:rPr>
          <w:rFonts w:hint="cs"/>
          <w:rtl/>
        </w:rPr>
        <w:t xml:space="preserve"> </w:t>
      </w:r>
      <w:r w:rsidRPr="00A544A4">
        <w:rPr>
          <w:rFonts w:hint="cs"/>
          <w:rtl/>
        </w:rPr>
        <w:t>التعليمية</w:t>
      </w:r>
      <w:r>
        <w:rPr>
          <w:rFonts w:hint="cs"/>
          <w:rtl/>
        </w:rPr>
        <w:t xml:space="preserve"> </w:t>
      </w:r>
      <w:r w:rsidRPr="00A544A4">
        <w:rPr>
          <w:rFonts w:hint="cs"/>
          <w:rtl/>
        </w:rPr>
        <w:t>ضمن</w:t>
      </w:r>
      <w:r>
        <w:rPr>
          <w:rFonts w:hint="cs"/>
          <w:rtl/>
        </w:rPr>
        <w:t xml:space="preserve"> </w:t>
      </w:r>
      <w:r w:rsidRPr="00A544A4">
        <w:rPr>
          <w:rFonts w:hint="cs"/>
          <w:rtl/>
        </w:rPr>
        <w:t>التعليم</w:t>
      </w:r>
      <w:r>
        <w:rPr>
          <w:rFonts w:hint="cs"/>
          <w:rtl/>
        </w:rPr>
        <w:t xml:space="preserve"> </w:t>
      </w:r>
      <w:r w:rsidRPr="00A544A4">
        <w:rPr>
          <w:rFonts w:hint="cs"/>
          <w:rtl/>
        </w:rPr>
        <w:t>الرسمي،</w:t>
      </w:r>
      <w:r>
        <w:rPr>
          <w:rFonts w:hint="cs"/>
          <w:rtl/>
        </w:rPr>
        <w:t xml:space="preserve"> </w:t>
      </w:r>
      <w:r w:rsidRPr="00A544A4">
        <w:rPr>
          <w:rFonts w:hint="cs"/>
          <w:rtl/>
        </w:rPr>
        <w:t>تقوم</w:t>
      </w:r>
      <w:r>
        <w:rPr>
          <w:rFonts w:hint="cs"/>
          <w:rtl/>
        </w:rPr>
        <w:t xml:space="preserve"> </w:t>
      </w:r>
      <w:r w:rsidRPr="00A544A4">
        <w:rPr>
          <w:rFonts w:hint="cs"/>
          <w:rtl/>
        </w:rPr>
        <w:t>بالإشراف</w:t>
      </w:r>
      <w:r>
        <w:rPr>
          <w:rFonts w:hint="cs"/>
          <w:rtl/>
        </w:rPr>
        <w:t xml:space="preserve"> </w:t>
      </w:r>
      <w:r w:rsidRPr="00A544A4">
        <w:rPr>
          <w:rFonts w:hint="cs"/>
          <w:rtl/>
        </w:rPr>
        <w:t>ومتابعة</w:t>
      </w:r>
      <w:r>
        <w:rPr>
          <w:rFonts w:hint="cs"/>
          <w:rtl/>
        </w:rPr>
        <w:t xml:space="preserve"> </w:t>
      </w:r>
      <w:r w:rsidRPr="00A544A4">
        <w:rPr>
          <w:rFonts w:hint="cs"/>
          <w:rtl/>
        </w:rPr>
        <w:t>وتقييم</w:t>
      </w:r>
      <w:r>
        <w:rPr>
          <w:rFonts w:hint="cs"/>
          <w:rtl/>
        </w:rPr>
        <w:t xml:space="preserve"> </w:t>
      </w:r>
      <w:r w:rsidRPr="00A544A4">
        <w:rPr>
          <w:rFonts w:hint="cs"/>
          <w:rtl/>
        </w:rPr>
        <w:t>المؤسسات</w:t>
      </w:r>
      <w:r>
        <w:rPr>
          <w:rFonts w:hint="cs"/>
          <w:rtl/>
        </w:rPr>
        <w:t xml:space="preserve"> </w:t>
      </w:r>
      <w:r w:rsidRPr="00A544A4">
        <w:rPr>
          <w:rFonts w:hint="cs"/>
          <w:rtl/>
        </w:rPr>
        <w:t>الخاصة</w:t>
      </w:r>
      <w:r>
        <w:rPr>
          <w:rFonts w:hint="cs"/>
          <w:rtl/>
        </w:rPr>
        <w:t xml:space="preserve"> </w:t>
      </w:r>
      <w:r w:rsidRPr="00A544A4">
        <w:rPr>
          <w:rFonts w:hint="cs"/>
          <w:rtl/>
        </w:rPr>
        <w:t>التي</w:t>
      </w:r>
      <w:r>
        <w:rPr>
          <w:rFonts w:hint="cs"/>
          <w:rtl/>
        </w:rPr>
        <w:t xml:space="preserve"> </w:t>
      </w:r>
      <w:r w:rsidRPr="00A544A4">
        <w:rPr>
          <w:rFonts w:hint="cs"/>
          <w:rtl/>
        </w:rPr>
        <w:t>توفر</w:t>
      </w:r>
      <w:r>
        <w:rPr>
          <w:rFonts w:hint="cs"/>
          <w:rtl/>
        </w:rPr>
        <w:t xml:space="preserve"> </w:t>
      </w:r>
      <w:r w:rsidRPr="00A544A4">
        <w:rPr>
          <w:rFonts w:hint="cs"/>
          <w:rtl/>
        </w:rPr>
        <w:t>تعليم</w:t>
      </w:r>
      <w:r>
        <w:rPr>
          <w:rFonts w:hint="cs"/>
          <w:rtl/>
        </w:rPr>
        <w:t xml:space="preserve"> </w:t>
      </w:r>
      <w:r w:rsidRPr="00A544A4">
        <w:rPr>
          <w:rFonts w:hint="cs"/>
          <w:rtl/>
        </w:rPr>
        <w:t>ما</w:t>
      </w:r>
      <w:r>
        <w:rPr>
          <w:rFonts w:hint="cs"/>
          <w:rtl/>
        </w:rPr>
        <w:t xml:space="preserve"> </w:t>
      </w:r>
      <w:r w:rsidRPr="00A544A4">
        <w:rPr>
          <w:rFonts w:hint="cs"/>
          <w:rtl/>
        </w:rPr>
        <w:t>قبل</w:t>
      </w:r>
      <w:r>
        <w:rPr>
          <w:rFonts w:hint="cs"/>
          <w:rtl/>
        </w:rPr>
        <w:t xml:space="preserve"> </w:t>
      </w:r>
      <w:r w:rsidRPr="00A544A4">
        <w:rPr>
          <w:rFonts w:hint="cs"/>
          <w:rtl/>
        </w:rPr>
        <w:t>المدرسة</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مناطق</w:t>
      </w:r>
      <w:r>
        <w:rPr>
          <w:rFonts w:hint="cs"/>
          <w:rtl/>
        </w:rPr>
        <w:t xml:space="preserve"> </w:t>
      </w:r>
      <w:r w:rsidRPr="00A544A4">
        <w:rPr>
          <w:rFonts w:hint="cs"/>
          <w:rtl/>
        </w:rPr>
        <w:t>البحرين،</w:t>
      </w:r>
      <w:r>
        <w:rPr>
          <w:rFonts w:hint="cs"/>
          <w:rtl/>
        </w:rPr>
        <w:t xml:space="preserve"> </w:t>
      </w:r>
      <w:r w:rsidRPr="00A544A4">
        <w:rPr>
          <w:rFonts w:hint="cs"/>
          <w:rtl/>
        </w:rPr>
        <w:t>وفقاً</w:t>
      </w:r>
      <w:r>
        <w:rPr>
          <w:rFonts w:hint="cs"/>
          <w:rtl/>
        </w:rPr>
        <w:t xml:space="preserve"> </w:t>
      </w:r>
      <w:r w:rsidRPr="00A544A4">
        <w:rPr>
          <w:rFonts w:hint="cs"/>
          <w:rtl/>
        </w:rPr>
        <w:t>لما</w:t>
      </w:r>
      <w:r>
        <w:rPr>
          <w:rFonts w:hint="cs"/>
          <w:rtl/>
        </w:rPr>
        <w:t xml:space="preserve"> </w:t>
      </w:r>
      <w:r w:rsidRPr="00A544A4">
        <w:rPr>
          <w:rFonts w:hint="cs"/>
          <w:rtl/>
        </w:rPr>
        <w:t>تنص</w:t>
      </w:r>
      <w:r>
        <w:rPr>
          <w:rFonts w:hint="cs"/>
          <w:rtl/>
        </w:rPr>
        <w:t xml:space="preserve"> </w:t>
      </w:r>
      <w:r w:rsidRPr="00A544A4">
        <w:rPr>
          <w:rFonts w:hint="cs"/>
          <w:rtl/>
        </w:rPr>
        <w:t>عليها</w:t>
      </w:r>
      <w:r>
        <w:rPr>
          <w:rFonts w:hint="cs"/>
          <w:rtl/>
        </w:rPr>
        <w:t xml:space="preserve"> </w:t>
      </w:r>
      <w:r w:rsidRPr="00A544A4">
        <w:rPr>
          <w:rFonts w:hint="cs"/>
          <w:rtl/>
        </w:rPr>
        <w:t>القوانين</w:t>
      </w:r>
      <w:r>
        <w:rPr>
          <w:rFonts w:hint="cs"/>
          <w:rtl/>
        </w:rPr>
        <w:t xml:space="preserve"> </w:t>
      </w:r>
      <w:r w:rsidRPr="00A544A4">
        <w:rPr>
          <w:rFonts w:hint="cs"/>
          <w:rtl/>
        </w:rPr>
        <w:t>واللوائح</w:t>
      </w:r>
      <w:r>
        <w:rPr>
          <w:rFonts w:hint="cs"/>
          <w:rtl/>
        </w:rPr>
        <w:t xml:space="preserve"> </w:t>
      </w:r>
      <w:r w:rsidRPr="00A544A4">
        <w:rPr>
          <w:rFonts w:hint="cs"/>
          <w:rtl/>
        </w:rPr>
        <w:t>والأنظمة</w:t>
      </w:r>
      <w:r>
        <w:rPr>
          <w:rFonts w:hint="cs"/>
          <w:rtl/>
        </w:rPr>
        <w:t xml:space="preserve"> </w:t>
      </w:r>
      <w:r w:rsidRPr="00A544A4">
        <w:rPr>
          <w:rFonts w:hint="cs"/>
          <w:rtl/>
        </w:rPr>
        <w:t>الوزارية،</w:t>
      </w:r>
      <w:r>
        <w:rPr>
          <w:rFonts w:hint="cs"/>
          <w:rtl/>
        </w:rPr>
        <w:t xml:space="preserve"> </w:t>
      </w:r>
      <w:r w:rsidRPr="00A544A4">
        <w:rPr>
          <w:rFonts w:hint="cs"/>
          <w:rtl/>
        </w:rPr>
        <w:t>بحيث</w:t>
      </w:r>
      <w:r>
        <w:rPr>
          <w:rFonts w:hint="cs"/>
          <w:rtl/>
        </w:rPr>
        <w:t xml:space="preserve"> </w:t>
      </w:r>
      <w:r w:rsidRPr="00A544A4">
        <w:rPr>
          <w:rFonts w:hint="cs"/>
          <w:rtl/>
        </w:rPr>
        <w:t>يتم</w:t>
      </w:r>
      <w:r>
        <w:rPr>
          <w:rFonts w:hint="cs"/>
          <w:rtl/>
        </w:rPr>
        <w:t xml:space="preserve"> </w:t>
      </w:r>
      <w:r w:rsidRPr="00A544A4">
        <w:rPr>
          <w:rFonts w:hint="cs"/>
          <w:rtl/>
        </w:rPr>
        <w:t>التأكد</w:t>
      </w:r>
      <w:r>
        <w:rPr>
          <w:rFonts w:hint="cs"/>
          <w:rtl/>
        </w:rPr>
        <w:t xml:space="preserve"> </w:t>
      </w:r>
      <w:r w:rsidRPr="00A544A4">
        <w:rPr>
          <w:rFonts w:hint="cs"/>
          <w:rtl/>
        </w:rPr>
        <w:t>من</w:t>
      </w:r>
      <w:r>
        <w:rPr>
          <w:rFonts w:hint="cs"/>
          <w:rtl/>
        </w:rPr>
        <w:t xml:space="preserve"> </w:t>
      </w:r>
      <w:r w:rsidRPr="00A544A4">
        <w:rPr>
          <w:rFonts w:hint="cs"/>
          <w:rtl/>
        </w:rPr>
        <w:t>قدرتها</w:t>
      </w:r>
      <w:r>
        <w:rPr>
          <w:rFonts w:hint="cs"/>
          <w:rtl/>
        </w:rPr>
        <w:t xml:space="preserve"> </w:t>
      </w:r>
      <w:r w:rsidRPr="00A544A4">
        <w:rPr>
          <w:rFonts w:hint="cs"/>
          <w:rtl/>
        </w:rPr>
        <w:t>على</w:t>
      </w:r>
      <w:r>
        <w:rPr>
          <w:rFonts w:hint="cs"/>
          <w:rtl/>
        </w:rPr>
        <w:t xml:space="preserve"> </w:t>
      </w:r>
      <w:r w:rsidRPr="00A544A4">
        <w:rPr>
          <w:rFonts w:hint="cs"/>
          <w:rtl/>
        </w:rPr>
        <w:t>تحقيق</w:t>
      </w:r>
      <w:r>
        <w:rPr>
          <w:rFonts w:hint="cs"/>
          <w:rtl/>
        </w:rPr>
        <w:t xml:space="preserve"> </w:t>
      </w:r>
      <w:r w:rsidRPr="00A544A4">
        <w:rPr>
          <w:rFonts w:hint="cs"/>
          <w:rtl/>
        </w:rPr>
        <w:t>الهدف</w:t>
      </w:r>
      <w:r>
        <w:rPr>
          <w:rFonts w:hint="cs"/>
          <w:rtl/>
        </w:rPr>
        <w:t xml:space="preserve"> </w:t>
      </w:r>
      <w:r w:rsidRPr="00A544A4">
        <w:rPr>
          <w:rFonts w:hint="cs"/>
          <w:rtl/>
        </w:rPr>
        <w:t>الذي</w:t>
      </w:r>
      <w:r>
        <w:rPr>
          <w:rFonts w:hint="cs"/>
          <w:rtl/>
        </w:rPr>
        <w:t xml:space="preserve"> </w:t>
      </w:r>
      <w:r w:rsidRPr="00A544A4">
        <w:rPr>
          <w:rFonts w:hint="cs"/>
          <w:rtl/>
        </w:rPr>
        <w:t>أنشأت</w:t>
      </w:r>
      <w:r>
        <w:rPr>
          <w:rFonts w:hint="cs"/>
          <w:rtl/>
        </w:rPr>
        <w:t xml:space="preserve"> </w:t>
      </w:r>
      <w:r w:rsidRPr="00A544A4">
        <w:rPr>
          <w:rFonts w:hint="cs"/>
          <w:rtl/>
        </w:rPr>
        <w:t>من</w:t>
      </w:r>
      <w:r>
        <w:rPr>
          <w:rFonts w:hint="cs"/>
          <w:rtl/>
        </w:rPr>
        <w:t xml:space="preserve"> </w:t>
      </w:r>
      <w:r w:rsidRPr="00A544A4">
        <w:rPr>
          <w:rFonts w:hint="cs"/>
          <w:rtl/>
        </w:rPr>
        <w:t>أجله.</w:t>
      </w:r>
    </w:p>
    <w:p w:rsidR="00632DB7" w:rsidRPr="00A544A4" w:rsidRDefault="00632DB7" w:rsidP="00632DB7">
      <w:pPr>
        <w:pStyle w:val="SingleTxtGA"/>
        <w:rPr>
          <w:rtl/>
        </w:rPr>
      </w:pPr>
      <w:r w:rsidRPr="00A203CD">
        <w:rPr>
          <w:rFonts w:eastAsia="Calibri"/>
          <w:rtl/>
        </w:rPr>
        <w:t>166-</w:t>
      </w:r>
      <w:r w:rsidRPr="00A544A4">
        <w:rPr>
          <w:rFonts w:eastAsia="Calibri"/>
          <w:rtl/>
        </w:rPr>
        <w:tab/>
      </w:r>
      <w:r w:rsidRPr="00A544A4">
        <w:rPr>
          <w:rFonts w:hint="cs"/>
          <w:rtl/>
        </w:rPr>
        <w:t>تتبع</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نظاما</w:t>
      </w:r>
      <w:r>
        <w:rPr>
          <w:rFonts w:hint="cs"/>
          <w:rtl/>
        </w:rPr>
        <w:t xml:space="preserve"> </w:t>
      </w:r>
      <w:r w:rsidRPr="00A544A4">
        <w:rPr>
          <w:rFonts w:hint="cs"/>
          <w:rtl/>
        </w:rPr>
        <w:t>صارما</w:t>
      </w:r>
      <w:r>
        <w:rPr>
          <w:rFonts w:hint="cs"/>
          <w:rtl/>
        </w:rPr>
        <w:t xml:space="preserve"> </w:t>
      </w:r>
      <w:r w:rsidRPr="00A544A4">
        <w:rPr>
          <w:rFonts w:hint="cs"/>
          <w:rtl/>
        </w:rPr>
        <w:t>في</w:t>
      </w:r>
      <w:r>
        <w:rPr>
          <w:rFonts w:hint="cs"/>
          <w:rtl/>
        </w:rPr>
        <w:t xml:space="preserve"> </w:t>
      </w:r>
      <w:r w:rsidRPr="00A544A4">
        <w:rPr>
          <w:rFonts w:hint="cs"/>
          <w:rtl/>
        </w:rPr>
        <w:t>منح</w:t>
      </w:r>
      <w:r>
        <w:rPr>
          <w:rFonts w:hint="cs"/>
          <w:rtl/>
        </w:rPr>
        <w:t xml:space="preserve"> </w:t>
      </w:r>
      <w:r w:rsidRPr="00A544A4">
        <w:rPr>
          <w:rFonts w:hint="cs"/>
          <w:rtl/>
        </w:rPr>
        <w:t>التراخيص</w:t>
      </w:r>
      <w:r>
        <w:rPr>
          <w:rFonts w:hint="cs"/>
          <w:rtl/>
        </w:rPr>
        <w:t xml:space="preserve"> </w:t>
      </w:r>
      <w:r w:rsidRPr="00A544A4">
        <w:rPr>
          <w:rFonts w:hint="cs"/>
          <w:rtl/>
        </w:rPr>
        <w:t>لفتح</w:t>
      </w:r>
      <w:r>
        <w:rPr>
          <w:rFonts w:hint="cs"/>
          <w:rtl/>
        </w:rPr>
        <w:t xml:space="preserve"> </w:t>
      </w:r>
      <w:r w:rsidRPr="00A544A4">
        <w:rPr>
          <w:rFonts w:hint="cs"/>
          <w:rtl/>
        </w:rPr>
        <w:t>رياض</w:t>
      </w:r>
      <w:r>
        <w:rPr>
          <w:rFonts w:hint="cs"/>
          <w:rtl/>
        </w:rPr>
        <w:t xml:space="preserve"> </w:t>
      </w:r>
      <w:r w:rsidRPr="00A544A4">
        <w:rPr>
          <w:rFonts w:hint="cs"/>
          <w:rtl/>
        </w:rPr>
        <w:t>الاطفال</w:t>
      </w:r>
      <w:r>
        <w:rPr>
          <w:rFonts w:hint="cs"/>
          <w:rtl/>
        </w:rPr>
        <w:t xml:space="preserve"> </w:t>
      </w:r>
      <w:r w:rsidRPr="00A544A4">
        <w:rPr>
          <w:rFonts w:hint="cs"/>
          <w:rtl/>
        </w:rPr>
        <w:t>وتطلب</w:t>
      </w:r>
      <w:r>
        <w:rPr>
          <w:rFonts w:hint="cs"/>
          <w:rtl/>
        </w:rPr>
        <w:t xml:space="preserve"> </w:t>
      </w:r>
      <w:r w:rsidRPr="00A544A4">
        <w:rPr>
          <w:rFonts w:hint="cs"/>
          <w:rtl/>
        </w:rPr>
        <w:t>من</w:t>
      </w:r>
      <w:r>
        <w:rPr>
          <w:rFonts w:hint="cs"/>
          <w:rtl/>
        </w:rPr>
        <w:t xml:space="preserve"> </w:t>
      </w:r>
      <w:r w:rsidRPr="00A544A4">
        <w:rPr>
          <w:rFonts w:hint="cs"/>
          <w:rtl/>
        </w:rPr>
        <w:t>إدارات</w:t>
      </w:r>
      <w:r>
        <w:rPr>
          <w:rFonts w:hint="cs"/>
          <w:rtl/>
        </w:rPr>
        <w:t xml:space="preserve"> </w:t>
      </w:r>
      <w:r w:rsidRPr="00A544A4">
        <w:rPr>
          <w:rFonts w:hint="cs"/>
          <w:rtl/>
        </w:rPr>
        <w:t>هذه</w:t>
      </w:r>
      <w:r>
        <w:rPr>
          <w:rFonts w:hint="cs"/>
          <w:rtl/>
        </w:rPr>
        <w:t xml:space="preserve"> </w:t>
      </w:r>
      <w:r w:rsidRPr="00A544A4">
        <w:rPr>
          <w:rFonts w:hint="cs"/>
          <w:rtl/>
        </w:rPr>
        <w:t>الرياض</w:t>
      </w:r>
      <w:r>
        <w:rPr>
          <w:rFonts w:hint="cs"/>
          <w:rtl/>
        </w:rPr>
        <w:t xml:space="preserve"> </w:t>
      </w:r>
      <w:r w:rsidRPr="00A544A4">
        <w:rPr>
          <w:rFonts w:hint="cs"/>
          <w:rtl/>
        </w:rPr>
        <w:t>تجديد</w:t>
      </w:r>
      <w:r>
        <w:rPr>
          <w:rFonts w:hint="cs"/>
          <w:rtl/>
        </w:rPr>
        <w:t xml:space="preserve"> </w:t>
      </w:r>
      <w:r w:rsidRPr="00A544A4">
        <w:rPr>
          <w:rFonts w:hint="cs"/>
          <w:rtl/>
        </w:rPr>
        <w:t>رخصها</w:t>
      </w:r>
      <w:r>
        <w:rPr>
          <w:rFonts w:hint="cs"/>
          <w:rtl/>
        </w:rPr>
        <w:t xml:space="preserve"> </w:t>
      </w:r>
      <w:r w:rsidRPr="00A544A4">
        <w:rPr>
          <w:rFonts w:hint="cs"/>
          <w:rtl/>
        </w:rPr>
        <w:t>كل</w:t>
      </w:r>
      <w:r>
        <w:rPr>
          <w:rFonts w:hint="cs"/>
          <w:rtl/>
        </w:rPr>
        <w:t xml:space="preserve"> </w:t>
      </w:r>
      <w:r w:rsidRPr="00A544A4">
        <w:rPr>
          <w:rFonts w:hint="cs"/>
          <w:rtl/>
        </w:rPr>
        <w:t>ثلاث</w:t>
      </w:r>
      <w:r>
        <w:rPr>
          <w:rFonts w:hint="cs"/>
          <w:rtl/>
        </w:rPr>
        <w:t xml:space="preserve"> </w:t>
      </w:r>
      <w:r w:rsidRPr="00A544A4">
        <w:rPr>
          <w:rFonts w:hint="cs"/>
          <w:rtl/>
        </w:rPr>
        <w:t>سنوات،</w:t>
      </w:r>
      <w:r>
        <w:rPr>
          <w:rFonts w:hint="cs"/>
          <w:rtl/>
        </w:rPr>
        <w:t xml:space="preserve"> </w:t>
      </w:r>
      <w:r w:rsidRPr="00A544A4">
        <w:rPr>
          <w:rFonts w:hint="cs"/>
          <w:rtl/>
        </w:rPr>
        <w:t>بعد</w:t>
      </w:r>
      <w:r>
        <w:rPr>
          <w:rFonts w:hint="cs"/>
          <w:rtl/>
        </w:rPr>
        <w:t xml:space="preserve"> </w:t>
      </w:r>
      <w:r w:rsidRPr="00A544A4">
        <w:rPr>
          <w:rFonts w:hint="cs"/>
          <w:rtl/>
        </w:rPr>
        <w:t>مراجعة</w:t>
      </w:r>
      <w:r>
        <w:rPr>
          <w:rFonts w:hint="cs"/>
          <w:rtl/>
        </w:rPr>
        <w:t xml:space="preserve"> </w:t>
      </w:r>
      <w:r w:rsidRPr="00A544A4">
        <w:rPr>
          <w:rFonts w:hint="cs"/>
          <w:rtl/>
        </w:rPr>
        <w:t>أوضاع</w:t>
      </w:r>
      <w:r>
        <w:rPr>
          <w:rFonts w:hint="cs"/>
          <w:rtl/>
        </w:rPr>
        <w:t xml:space="preserve"> </w:t>
      </w:r>
      <w:r w:rsidRPr="00A544A4">
        <w:rPr>
          <w:rFonts w:hint="cs"/>
          <w:rtl/>
        </w:rPr>
        <w:t>الروضة</w:t>
      </w:r>
      <w:r>
        <w:rPr>
          <w:rFonts w:hint="cs"/>
          <w:rtl/>
        </w:rPr>
        <w:t xml:space="preserve"> </w:t>
      </w:r>
      <w:r w:rsidRPr="00A544A4">
        <w:rPr>
          <w:rFonts w:hint="cs"/>
          <w:rtl/>
        </w:rPr>
        <w:t>والتأكد</w:t>
      </w:r>
      <w:r>
        <w:rPr>
          <w:rFonts w:hint="cs"/>
          <w:rtl/>
        </w:rPr>
        <w:t xml:space="preserve"> </w:t>
      </w:r>
      <w:r w:rsidRPr="00A544A4">
        <w:rPr>
          <w:rFonts w:hint="cs"/>
          <w:rtl/>
        </w:rPr>
        <w:t>من</w:t>
      </w:r>
      <w:r>
        <w:rPr>
          <w:rFonts w:hint="cs"/>
          <w:rtl/>
        </w:rPr>
        <w:t xml:space="preserve"> </w:t>
      </w:r>
      <w:r w:rsidRPr="00A544A4">
        <w:rPr>
          <w:rFonts w:hint="cs"/>
          <w:rtl/>
        </w:rPr>
        <w:t>توافر</w:t>
      </w:r>
      <w:r>
        <w:rPr>
          <w:rFonts w:hint="cs"/>
          <w:rtl/>
        </w:rPr>
        <w:t xml:space="preserve"> </w:t>
      </w:r>
      <w:r w:rsidRPr="00A544A4">
        <w:rPr>
          <w:rFonts w:hint="cs"/>
          <w:rtl/>
        </w:rPr>
        <w:t>كافة</w:t>
      </w:r>
      <w:r>
        <w:rPr>
          <w:rFonts w:hint="cs"/>
          <w:rtl/>
        </w:rPr>
        <w:t xml:space="preserve"> </w:t>
      </w:r>
      <w:r w:rsidRPr="00A544A4">
        <w:rPr>
          <w:rFonts w:hint="cs"/>
          <w:rtl/>
        </w:rPr>
        <w:t>الشروط</w:t>
      </w:r>
      <w:r>
        <w:rPr>
          <w:rFonts w:hint="cs"/>
          <w:rtl/>
        </w:rPr>
        <w:t xml:space="preserve"> </w:t>
      </w:r>
      <w:r w:rsidRPr="00A544A4">
        <w:rPr>
          <w:rFonts w:hint="cs"/>
          <w:rtl/>
        </w:rPr>
        <w:t>واحترام</w:t>
      </w:r>
      <w:r>
        <w:rPr>
          <w:rFonts w:hint="cs"/>
          <w:rtl/>
        </w:rPr>
        <w:t xml:space="preserve"> </w:t>
      </w:r>
      <w:r w:rsidRPr="00A544A4">
        <w:rPr>
          <w:rFonts w:hint="cs"/>
          <w:rtl/>
        </w:rPr>
        <w:t>جميع</w:t>
      </w:r>
      <w:r>
        <w:rPr>
          <w:rFonts w:hint="cs"/>
          <w:rtl/>
        </w:rPr>
        <w:t xml:space="preserve"> </w:t>
      </w:r>
      <w:r w:rsidRPr="00A544A4">
        <w:rPr>
          <w:rFonts w:hint="cs"/>
          <w:rtl/>
        </w:rPr>
        <w:t>المعايير،</w:t>
      </w:r>
      <w:r>
        <w:rPr>
          <w:rFonts w:hint="cs"/>
          <w:rtl/>
        </w:rPr>
        <w:t xml:space="preserve"> </w:t>
      </w:r>
      <w:r w:rsidRPr="00A544A4">
        <w:rPr>
          <w:rFonts w:hint="cs"/>
          <w:rtl/>
        </w:rPr>
        <w:t>بما</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r w:rsidRPr="00A544A4">
        <w:rPr>
          <w:rFonts w:hint="cs"/>
          <w:rtl/>
        </w:rPr>
        <w:t>الحصول</w:t>
      </w:r>
      <w:r>
        <w:rPr>
          <w:rFonts w:hint="cs"/>
          <w:rtl/>
        </w:rPr>
        <w:t xml:space="preserve"> </w:t>
      </w:r>
      <w:r w:rsidRPr="00A544A4">
        <w:rPr>
          <w:rFonts w:hint="cs"/>
          <w:rtl/>
        </w:rPr>
        <w:t>على</w:t>
      </w:r>
      <w:r>
        <w:rPr>
          <w:rFonts w:hint="cs"/>
          <w:rtl/>
        </w:rPr>
        <w:t xml:space="preserve"> </w:t>
      </w:r>
      <w:r w:rsidRPr="00A544A4">
        <w:rPr>
          <w:rFonts w:hint="cs"/>
          <w:rtl/>
        </w:rPr>
        <w:t>موافقة</w:t>
      </w:r>
      <w:r>
        <w:rPr>
          <w:rFonts w:hint="cs"/>
          <w:rtl/>
        </w:rPr>
        <w:t xml:space="preserve"> </w:t>
      </w:r>
      <w:r w:rsidRPr="00A544A4">
        <w:rPr>
          <w:rFonts w:hint="cs"/>
          <w:rtl/>
        </w:rPr>
        <w:t>كل</w:t>
      </w:r>
      <w:r>
        <w:rPr>
          <w:rFonts w:hint="cs"/>
          <w:rtl/>
        </w:rPr>
        <w:t xml:space="preserve"> </w:t>
      </w:r>
      <w:r w:rsidRPr="00A544A4">
        <w:rPr>
          <w:rFonts w:hint="cs"/>
          <w:rtl/>
        </w:rPr>
        <w:t>من</w:t>
      </w:r>
      <w:r>
        <w:rPr>
          <w:rFonts w:hint="cs"/>
          <w:rtl/>
        </w:rPr>
        <w:t xml:space="preserve"> </w:t>
      </w:r>
      <w:r w:rsidRPr="00A544A4">
        <w:rPr>
          <w:rFonts w:hint="cs"/>
          <w:rtl/>
        </w:rPr>
        <w:t>الدفاع</w:t>
      </w:r>
      <w:r>
        <w:rPr>
          <w:rFonts w:hint="cs"/>
          <w:rtl/>
        </w:rPr>
        <w:t xml:space="preserve"> </w:t>
      </w:r>
      <w:r w:rsidRPr="00A544A4">
        <w:rPr>
          <w:rFonts w:hint="cs"/>
          <w:rtl/>
        </w:rPr>
        <w:t>المدني</w:t>
      </w:r>
      <w:r>
        <w:rPr>
          <w:rFonts w:hint="cs"/>
          <w:rtl/>
        </w:rPr>
        <w:t xml:space="preserve"> </w:t>
      </w:r>
      <w:r w:rsidRPr="00A544A4">
        <w:rPr>
          <w:rFonts w:hint="cs"/>
          <w:rtl/>
        </w:rPr>
        <w:t>والبلديات</w:t>
      </w:r>
      <w:r>
        <w:rPr>
          <w:rFonts w:hint="cs"/>
          <w:rtl/>
        </w:rPr>
        <w:t xml:space="preserve"> </w:t>
      </w:r>
      <w:r w:rsidRPr="00A544A4">
        <w:rPr>
          <w:rFonts w:hint="cs"/>
          <w:rtl/>
        </w:rPr>
        <w:t>والمرور.</w:t>
      </w:r>
      <w:r>
        <w:rPr>
          <w:rFonts w:hint="cs"/>
          <w:rtl/>
        </w:rPr>
        <w:t xml:space="preserve"> </w:t>
      </w:r>
      <w:r w:rsidRPr="00A544A4">
        <w:rPr>
          <w:rFonts w:hint="cs"/>
          <w:rtl/>
        </w:rPr>
        <w:t>وفي</w:t>
      </w:r>
      <w:r>
        <w:rPr>
          <w:rFonts w:hint="cs"/>
          <w:rtl/>
        </w:rPr>
        <w:t xml:space="preserve"> </w:t>
      </w:r>
      <w:r w:rsidRPr="00A544A4">
        <w:rPr>
          <w:rFonts w:hint="cs"/>
          <w:rtl/>
        </w:rPr>
        <w:t>حال</w:t>
      </w:r>
      <w:r>
        <w:rPr>
          <w:rFonts w:hint="cs"/>
          <w:rtl/>
        </w:rPr>
        <w:t xml:space="preserve"> </w:t>
      </w:r>
      <w:r w:rsidRPr="00A544A4">
        <w:rPr>
          <w:rFonts w:hint="cs"/>
          <w:rtl/>
        </w:rPr>
        <w:t>تعثر</w:t>
      </w:r>
      <w:r>
        <w:rPr>
          <w:rFonts w:hint="cs"/>
          <w:rtl/>
        </w:rPr>
        <w:t xml:space="preserve"> </w:t>
      </w:r>
      <w:r w:rsidRPr="00A544A4">
        <w:rPr>
          <w:rFonts w:hint="cs"/>
          <w:rtl/>
        </w:rPr>
        <w:t>هذه</w:t>
      </w:r>
      <w:r>
        <w:rPr>
          <w:rFonts w:hint="cs"/>
          <w:rtl/>
        </w:rPr>
        <w:t xml:space="preserve"> </w:t>
      </w:r>
      <w:r w:rsidRPr="00A544A4">
        <w:rPr>
          <w:rFonts w:hint="cs"/>
          <w:rtl/>
        </w:rPr>
        <w:t>الرياض</w:t>
      </w:r>
      <w:r>
        <w:rPr>
          <w:rFonts w:hint="cs"/>
          <w:rtl/>
        </w:rPr>
        <w:t xml:space="preserve"> </w:t>
      </w:r>
      <w:r w:rsidRPr="00A544A4">
        <w:rPr>
          <w:rFonts w:hint="cs"/>
          <w:rtl/>
        </w:rPr>
        <w:t>في</w:t>
      </w:r>
      <w:r>
        <w:rPr>
          <w:rFonts w:hint="cs"/>
          <w:rtl/>
        </w:rPr>
        <w:t xml:space="preserve"> </w:t>
      </w:r>
      <w:r w:rsidRPr="00A544A4">
        <w:rPr>
          <w:rFonts w:hint="cs"/>
          <w:rtl/>
        </w:rPr>
        <w:t>استيفاء</w:t>
      </w:r>
      <w:r>
        <w:rPr>
          <w:rFonts w:hint="cs"/>
          <w:rtl/>
        </w:rPr>
        <w:t xml:space="preserve"> </w:t>
      </w:r>
      <w:r w:rsidRPr="00A544A4">
        <w:rPr>
          <w:rFonts w:hint="cs"/>
          <w:rtl/>
        </w:rPr>
        <w:t>الشروط</w:t>
      </w:r>
      <w:r>
        <w:rPr>
          <w:rFonts w:hint="cs"/>
          <w:rtl/>
        </w:rPr>
        <w:t xml:space="preserve"> </w:t>
      </w:r>
      <w:r w:rsidRPr="00A544A4">
        <w:rPr>
          <w:rFonts w:hint="cs"/>
          <w:rtl/>
        </w:rPr>
        <w:t>للتجديد،</w:t>
      </w:r>
      <w:r>
        <w:rPr>
          <w:rFonts w:hint="cs"/>
          <w:rtl/>
        </w:rPr>
        <w:t xml:space="preserve"> </w:t>
      </w:r>
      <w:r w:rsidRPr="00A544A4">
        <w:rPr>
          <w:rFonts w:hint="cs"/>
          <w:rtl/>
        </w:rPr>
        <w:t>تمنحها</w:t>
      </w:r>
      <w:r>
        <w:rPr>
          <w:rFonts w:hint="cs"/>
          <w:rtl/>
        </w:rPr>
        <w:t xml:space="preserve"> </w:t>
      </w:r>
      <w:r w:rsidRPr="00A544A4">
        <w:rPr>
          <w:rFonts w:hint="cs"/>
          <w:rtl/>
        </w:rPr>
        <w:t>الوزارة</w:t>
      </w:r>
      <w:r>
        <w:rPr>
          <w:rFonts w:hint="cs"/>
          <w:rtl/>
        </w:rPr>
        <w:t xml:space="preserve"> </w:t>
      </w:r>
      <w:r w:rsidRPr="00A544A4">
        <w:rPr>
          <w:rFonts w:hint="cs"/>
          <w:rtl/>
        </w:rPr>
        <w:t>مهلاً</w:t>
      </w:r>
      <w:r>
        <w:rPr>
          <w:rFonts w:hint="cs"/>
          <w:rtl/>
        </w:rPr>
        <w:t xml:space="preserve"> </w:t>
      </w:r>
      <w:r w:rsidRPr="00A544A4">
        <w:rPr>
          <w:rFonts w:hint="cs"/>
          <w:rtl/>
        </w:rPr>
        <w:t>كافية</w:t>
      </w:r>
      <w:r>
        <w:rPr>
          <w:rFonts w:hint="cs"/>
          <w:rtl/>
        </w:rPr>
        <w:t xml:space="preserve"> </w:t>
      </w:r>
      <w:r w:rsidRPr="00A544A4">
        <w:rPr>
          <w:rFonts w:hint="cs"/>
          <w:rtl/>
        </w:rPr>
        <w:t>لتعديل</w:t>
      </w:r>
      <w:r>
        <w:rPr>
          <w:rFonts w:hint="cs"/>
          <w:rtl/>
        </w:rPr>
        <w:t xml:space="preserve"> </w:t>
      </w:r>
      <w:r w:rsidRPr="00A544A4">
        <w:rPr>
          <w:rFonts w:hint="cs"/>
          <w:rtl/>
        </w:rPr>
        <w:t>وتصحيح</w:t>
      </w:r>
      <w:r>
        <w:rPr>
          <w:rFonts w:hint="cs"/>
          <w:rtl/>
        </w:rPr>
        <w:t xml:space="preserve"> </w:t>
      </w:r>
      <w:r w:rsidRPr="00A544A4">
        <w:rPr>
          <w:rFonts w:hint="cs"/>
          <w:rtl/>
        </w:rPr>
        <w:t>أوضاعها،</w:t>
      </w:r>
      <w:r>
        <w:rPr>
          <w:rFonts w:hint="cs"/>
          <w:rtl/>
        </w:rPr>
        <w:t xml:space="preserve"> </w:t>
      </w:r>
      <w:r w:rsidRPr="00A544A4">
        <w:rPr>
          <w:rFonts w:hint="cs"/>
          <w:rtl/>
        </w:rPr>
        <w:t>مع</w:t>
      </w:r>
      <w:r>
        <w:rPr>
          <w:rFonts w:hint="cs"/>
          <w:rtl/>
        </w:rPr>
        <w:t xml:space="preserve"> </w:t>
      </w:r>
      <w:r w:rsidRPr="00A544A4">
        <w:rPr>
          <w:rFonts w:hint="cs"/>
          <w:rtl/>
        </w:rPr>
        <w:t>الإشراف</w:t>
      </w:r>
      <w:r>
        <w:rPr>
          <w:rFonts w:hint="cs"/>
          <w:rtl/>
        </w:rPr>
        <w:t xml:space="preserve"> </w:t>
      </w:r>
      <w:r w:rsidRPr="00A544A4">
        <w:rPr>
          <w:rFonts w:hint="cs"/>
          <w:rtl/>
        </w:rPr>
        <w:t>المستمر</w:t>
      </w:r>
      <w:r>
        <w:rPr>
          <w:rFonts w:hint="cs"/>
          <w:rtl/>
        </w:rPr>
        <w:t xml:space="preserve"> </w:t>
      </w:r>
      <w:r w:rsidRPr="00A544A4">
        <w:rPr>
          <w:rFonts w:hint="cs"/>
          <w:rtl/>
        </w:rPr>
        <w:t>عليها.</w:t>
      </w:r>
      <w:r>
        <w:rPr>
          <w:rFonts w:hint="cs"/>
          <w:rtl/>
        </w:rPr>
        <w:t xml:space="preserve"> </w:t>
      </w:r>
      <w:r w:rsidRPr="00A544A4">
        <w:rPr>
          <w:rFonts w:hint="cs"/>
          <w:rtl/>
        </w:rPr>
        <w:t>وقد</w:t>
      </w:r>
      <w:r>
        <w:rPr>
          <w:rFonts w:hint="cs"/>
          <w:rtl/>
        </w:rPr>
        <w:t xml:space="preserve"> </w:t>
      </w:r>
      <w:r w:rsidRPr="00A544A4">
        <w:rPr>
          <w:rFonts w:hint="cs"/>
          <w:rtl/>
        </w:rPr>
        <w:t>تم</w:t>
      </w:r>
      <w:r>
        <w:rPr>
          <w:rFonts w:hint="cs"/>
          <w:rtl/>
        </w:rPr>
        <w:t xml:space="preserve"> </w:t>
      </w:r>
      <w:r w:rsidRPr="00A544A4">
        <w:rPr>
          <w:rFonts w:hint="cs"/>
          <w:rtl/>
        </w:rPr>
        <w:t>مؤخراً</w:t>
      </w:r>
      <w:r>
        <w:rPr>
          <w:rFonts w:hint="cs"/>
          <w:rtl/>
        </w:rPr>
        <w:t xml:space="preserve"> </w:t>
      </w:r>
      <w:r w:rsidRPr="00A544A4">
        <w:rPr>
          <w:rFonts w:hint="cs"/>
          <w:rtl/>
        </w:rPr>
        <w:t>تجديد</w:t>
      </w:r>
      <w:r>
        <w:rPr>
          <w:rFonts w:hint="cs"/>
          <w:rtl/>
        </w:rPr>
        <w:t xml:space="preserve"> </w:t>
      </w:r>
      <w:r w:rsidRPr="00A544A4">
        <w:rPr>
          <w:rFonts w:hint="cs"/>
          <w:rtl/>
        </w:rPr>
        <w:t>الترخيص</w:t>
      </w:r>
      <w:r>
        <w:rPr>
          <w:rFonts w:hint="cs"/>
          <w:rtl/>
        </w:rPr>
        <w:t xml:space="preserve"> </w:t>
      </w:r>
      <w:r w:rsidRPr="00A544A4">
        <w:rPr>
          <w:rFonts w:hint="cs"/>
          <w:rtl/>
        </w:rPr>
        <w:t>لعدد</w:t>
      </w:r>
      <w:r>
        <w:rPr>
          <w:rFonts w:hint="cs"/>
          <w:rtl/>
        </w:rPr>
        <w:t xml:space="preserve"> </w:t>
      </w:r>
      <w:r w:rsidRPr="00A544A4">
        <w:rPr>
          <w:rFonts w:hint="cs"/>
          <w:rtl/>
        </w:rPr>
        <w:t>(75)</w:t>
      </w:r>
      <w:r>
        <w:rPr>
          <w:rFonts w:hint="cs"/>
          <w:rtl/>
        </w:rPr>
        <w:t xml:space="preserve"> </w:t>
      </w:r>
      <w:r w:rsidRPr="00A544A4">
        <w:rPr>
          <w:rFonts w:hint="cs"/>
          <w:rtl/>
        </w:rPr>
        <w:t>روضة</w:t>
      </w:r>
      <w:r>
        <w:rPr>
          <w:rFonts w:hint="cs"/>
          <w:rtl/>
        </w:rPr>
        <w:t xml:space="preserve"> </w:t>
      </w:r>
      <w:r w:rsidRPr="00A544A4">
        <w:rPr>
          <w:rFonts w:hint="cs"/>
          <w:rtl/>
        </w:rPr>
        <w:t>عدلت</w:t>
      </w:r>
      <w:r>
        <w:rPr>
          <w:rFonts w:hint="cs"/>
          <w:rtl/>
        </w:rPr>
        <w:t xml:space="preserve"> </w:t>
      </w:r>
      <w:r w:rsidRPr="00A544A4">
        <w:rPr>
          <w:rFonts w:hint="cs"/>
          <w:rtl/>
        </w:rPr>
        <w:t>أوضاعها</w:t>
      </w:r>
      <w:r>
        <w:rPr>
          <w:rFonts w:hint="cs"/>
          <w:rtl/>
        </w:rPr>
        <w:t xml:space="preserve"> </w:t>
      </w:r>
      <w:r w:rsidRPr="00A544A4">
        <w:rPr>
          <w:rFonts w:hint="cs"/>
          <w:rtl/>
        </w:rPr>
        <w:t>بشكل</w:t>
      </w:r>
      <w:r>
        <w:rPr>
          <w:rFonts w:hint="cs"/>
          <w:rtl/>
        </w:rPr>
        <w:t xml:space="preserve"> </w:t>
      </w:r>
      <w:r w:rsidRPr="00A544A4">
        <w:rPr>
          <w:rFonts w:hint="cs"/>
          <w:rtl/>
        </w:rPr>
        <w:t>كامل،</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(42)</w:t>
      </w:r>
      <w:r>
        <w:rPr>
          <w:rFonts w:hint="cs"/>
          <w:rtl/>
        </w:rPr>
        <w:t xml:space="preserve"> </w:t>
      </w:r>
      <w:r w:rsidRPr="00A544A4">
        <w:rPr>
          <w:rFonts w:hint="cs"/>
          <w:rtl/>
        </w:rPr>
        <w:t>روضة</w:t>
      </w:r>
      <w:r>
        <w:rPr>
          <w:rFonts w:hint="cs"/>
          <w:rtl/>
        </w:rPr>
        <w:t xml:space="preserve"> </w:t>
      </w:r>
      <w:r w:rsidRPr="00A544A4">
        <w:rPr>
          <w:rFonts w:hint="cs"/>
          <w:rtl/>
        </w:rPr>
        <w:t>عاملة</w:t>
      </w:r>
      <w:r>
        <w:rPr>
          <w:rFonts w:hint="cs"/>
          <w:rtl/>
        </w:rPr>
        <w:t xml:space="preserve"> </w:t>
      </w:r>
      <w:r w:rsidRPr="00A544A4">
        <w:rPr>
          <w:rFonts w:hint="cs"/>
          <w:rtl/>
        </w:rPr>
        <w:t>في</w:t>
      </w:r>
      <w:r>
        <w:rPr>
          <w:rFonts w:hint="cs"/>
          <w:rtl/>
        </w:rPr>
        <w:t xml:space="preserve"> </w:t>
      </w:r>
      <w:r w:rsidRPr="00A544A4">
        <w:rPr>
          <w:rFonts w:hint="cs"/>
          <w:rtl/>
        </w:rPr>
        <w:t>الميدان</w:t>
      </w:r>
      <w:r>
        <w:rPr>
          <w:rFonts w:hint="cs"/>
          <w:rtl/>
        </w:rPr>
        <w:t xml:space="preserve"> </w:t>
      </w:r>
      <w:r w:rsidRPr="00A544A4">
        <w:rPr>
          <w:rFonts w:hint="cs"/>
          <w:rtl/>
        </w:rPr>
        <w:t>ومرخصة</w:t>
      </w:r>
      <w:r>
        <w:rPr>
          <w:rFonts w:hint="cs"/>
          <w:rtl/>
        </w:rPr>
        <w:t xml:space="preserve"> </w:t>
      </w:r>
      <w:r w:rsidRPr="00A544A4">
        <w:rPr>
          <w:rFonts w:hint="cs"/>
          <w:rtl/>
        </w:rPr>
        <w:t>أصلاً،</w:t>
      </w:r>
      <w:r>
        <w:rPr>
          <w:rFonts w:hint="cs"/>
          <w:rtl/>
        </w:rPr>
        <w:t xml:space="preserve"> </w:t>
      </w:r>
      <w:r w:rsidRPr="00A544A4">
        <w:rPr>
          <w:rFonts w:hint="cs"/>
          <w:rtl/>
        </w:rPr>
        <w:t>ولكن</w:t>
      </w:r>
      <w:r>
        <w:rPr>
          <w:rFonts w:hint="cs"/>
          <w:rtl/>
        </w:rPr>
        <w:t xml:space="preserve"> </w:t>
      </w:r>
      <w:r w:rsidRPr="00A544A4">
        <w:rPr>
          <w:rFonts w:hint="cs"/>
          <w:rtl/>
        </w:rPr>
        <w:t>يجري</w:t>
      </w:r>
      <w:r>
        <w:rPr>
          <w:rFonts w:hint="cs"/>
          <w:rtl/>
        </w:rPr>
        <w:t xml:space="preserve"> </w:t>
      </w:r>
      <w:r w:rsidRPr="00A544A4">
        <w:rPr>
          <w:rFonts w:hint="cs"/>
          <w:rtl/>
        </w:rPr>
        <w:t>استكمال</w:t>
      </w:r>
      <w:r>
        <w:rPr>
          <w:rFonts w:hint="cs"/>
          <w:rtl/>
        </w:rPr>
        <w:t xml:space="preserve"> </w:t>
      </w:r>
      <w:r w:rsidRPr="00A544A4">
        <w:rPr>
          <w:rFonts w:hint="cs"/>
          <w:rtl/>
        </w:rPr>
        <w:t>تصحيح</w:t>
      </w:r>
      <w:r>
        <w:rPr>
          <w:rFonts w:hint="cs"/>
          <w:rtl/>
        </w:rPr>
        <w:t xml:space="preserve"> </w:t>
      </w:r>
      <w:r w:rsidRPr="00A544A4">
        <w:rPr>
          <w:rFonts w:hint="cs"/>
          <w:rtl/>
        </w:rPr>
        <w:t>أوضاعها،</w:t>
      </w:r>
      <w:r>
        <w:rPr>
          <w:rFonts w:hint="cs"/>
          <w:rtl/>
        </w:rPr>
        <w:t xml:space="preserve"> </w:t>
      </w:r>
      <w:r w:rsidRPr="00A544A4">
        <w:rPr>
          <w:rFonts w:hint="cs"/>
          <w:rtl/>
        </w:rPr>
        <w:t>إلى</w:t>
      </w:r>
      <w:r>
        <w:rPr>
          <w:rFonts w:hint="cs"/>
          <w:rtl/>
        </w:rPr>
        <w:t xml:space="preserve"> </w:t>
      </w:r>
      <w:r w:rsidRPr="00A544A4">
        <w:rPr>
          <w:rFonts w:hint="cs"/>
          <w:rtl/>
        </w:rPr>
        <w:t>جانب</w:t>
      </w:r>
      <w:r>
        <w:rPr>
          <w:rFonts w:hint="cs"/>
          <w:rtl/>
        </w:rPr>
        <w:t xml:space="preserve"> </w:t>
      </w:r>
      <w:r w:rsidRPr="00A544A4">
        <w:rPr>
          <w:rFonts w:hint="cs"/>
          <w:rtl/>
        </w:rPr>
        <w:t>استمرار</w:t>
      </w:r>
      <w:r>
        <w:rPr>
          <w:rFonts w:hint="cs"/>
          <w:rtl/>
        </w:rPr>
        <w:t xml:space="preserve"> </w:t>
      </w:r>
      <w:r w:rsidRPr="00A544A4">
        <w:rPr>
          <w:rFonts w:hint="cs"/>
          <w:rtl/>
        </w:rPr>
        <w:t>متابعة</w:t>
      </w:r>
      <w:r>
        <w:rPr>
          <w:rFonts w:hint="cs"/>
          <w:rtl/>
        </w:rPr>
        <w:t xml:space="preserve"> </w:t>
      </w:r>
      <w:r w:rsidRPr="00A544A4">
        <w:rPr>
          <w:rFonts w:hint="cs"/>
          <w:rtl/>
        </w:rPr>
        <w:t>الوزارة</w:t>
      </w:r>
      <w:r>
        <w:rPr>
          <w:rFonts w:hint="cs"/>
          <w:rtl/>
        </w:rPr>
        <w:t xml:space="preserve"> </w:t>
      </w:r>
      <w:r w:rsidRPr="00A544A4">
        <w:rPr>
          <w:rFonts w:hint="cs"/>
          <w:rtl/>
        </w:rPr>
        <w:t>أوضاع</w:t>
      </w:r>
      <w:r>
        <w:rPr>
          <w:rFonts w:hint="cs"/>
          <w:rtl/>
        </w:rPr>
        <w:t xml:space="preserve"> </w:t>
      </w:r>
      <w:r w:rsidRPr="00A544A4">
        <w:rPr>
          <w:rFonts w:hint="cs"/>
          <w:rtl/>
        </w:rPr>
        <w:t>(16)</w:t>
      </w:r>
      <w:r>
        <w:rPr>
          <w:rFonts w:hint="cs"/>
          <w:rtl/>
        </w:rPr>
        <w:t xml:space="preserve"> </w:t>
      </w:r>
      <w:r w:rsidRPr="00A544A4">
        <w:rPr>
          <w:rFonts w:hint="cs"/>
          <w:rtl/>
        </w:rPr>
        <w:t>روضة</w:t>
      </w:r>
      <w:r>
        <w:rPr>
          <w:rFonts w:hint="cs"/>
          <w:rtl/>
        </w:rPr>
        <w:t xml:space="preserve"> </w:t>
      </w:r>
      <w:r w:rsidRPr="00A544A4">
        <w:rPr>
          <w:rFonts w:hint="cs"/>
          <w:rtl/>
        </w:rPr>
        <w:t>مازال</w:t>
      </w:r>
      <w:r>
        <w:rPr>
          <w:rFonts w:hint="cs"/>
          <w:rtl/>
        </w:rPr>
        <w:t xml:space="preserve"> </w:t>
      </w:r>
      <w:r w:rsidRPr="00A544A4">
        <w:rPr>
          <w:rFonts w:hint="cs"/>
          <w:rtl/>
        </w:rPr>
        <w:t>ترخيصها</w:t>
      </w:r>
      <w:r>
        <w:rPr>
          <w:rFonts w:hint="cs"/>
          <w:rtl/>
        </w:rPr>
        <w:t xml:space="preserve"> </w:t>
      </w:r>
      <w:r w:rsidRPr="00A544A4">
        <w:rPr>
          <w:rFonts w:hint="cs"/>
          <w:rtl/>
        </w:rPr>
        <w:t>قائماً</w:t>
      </w:r>
      <w:r w:rsidRPr="00A544A4">
        <w:t>.</w:t>
      </w:r>
      <w:r>
        <w:rPr>
          <w:rFonts w:hint="cs"/>
          <w:rtl/>
        </w:rPr>
        <w:t xml:space="preserve"> </w:t>
      </w:r>
      <w:r w:rsidRPr="00A544A4">
        <w:rPr>
          <w:rFonts w:hint="cs"/>
          <w:rtl/>
        </w:rPr>
        <w:t>(الجداول</w:t>
      </w:r>
      <w:r>
        <w:rPr>
          <w:rFonts w:hint="cs"/>
          <w:rtl/>
        </w:rPr>
        <w:t xml:space="preserve"> </w:t>
      </w:r>
      <w:r w:rsidRPr="00A544A4">
        <w:rPr>
          <w:rFonts w:hint="cs"/>
          <w:rtl/>
        </w:rPr>
        <w:t>رقم</w:t>
      </w:r>
      <w:r>
        <w:rPr>
          <w:rFonts w:hint="cs"/>
          <w:rtl/>
        </w:rPr>
        <w:t xml:space="preserve"> </w:t>
      </w:r>
      <w:r w:rsidRPr="00A544A4">
        <w:rPr>
          <w:rFonts w:hint="cs"/>
          <w:rtl/>
        </w:rPr>
        <w:t>14-15).</w:t>
      </w:r>
      <w:r>
        <w:rPr>
          <w:rFonts w:hint="cs"/>
          <w:rtl/>
        </w:rPr>
        <w:t xml:space="preserve"> </w:t>
      </w:r>
    </w:p>
    <w:p w:rsidR="00632DB7" w:rsidRPr="00A544A4" w:rsidRDefault="00632DB7" w:rsidP="00632DB7">
      <w:pPr>
        <w:pStyle w:val="SingleTxtGA"/>
        <w:rPr>
          <w:rtl/>
        </w:rPr>
      </w:pPr>
      <w:r w:rsidRPr="00A203CD">
        <w:rPr>
          <w:rFonts w:eastAsia="Calibri"/>
          <w:rtl/>
        </w:rPr>
        <w:t>167-</w:t>
      </w:r>
      <w:r w:rsidRPr="00A544A4">
        <w:rPr>
          <w:rFonts w:eastAsia="Calibri"/>
          <w:rtl/>
        </w:rPr>
        <w:tab/>
      </w:r>
      <w:r w:rsidRPr="00A544A4">
        <w:rPr>
          <w:rFonts w:hint="cs"/>
          <w:rtl/>
        </w:rPr>
        <w:t>كما</w:t>
      </w:r>
      <w:r>
        <w:rPr>
          <w:rFonts w:hint="cs"/>
          <w:rtl/>
        </w:rPr>
        <w:t xml:space="preserve"> </w:t>
      </w:r>
      <w:r w:rsidRPr="00A544A4">
        <w:rPr>
          <w:rFonts w:hint="cs"/>
          <w:rtl/>
        </w:rPr>
        <w:t>تعمل</w:t>
      </w:r>
      <w:r>
        <w:rPr>
          <w:rFonts w:hint="cs"/>
          <w:rtl/>
        </w:rPr>
        <w:t xml:space="preserve"> </w:t>
      </w:r>
      <w:r w:rsidRPr="00A544A4">
        <w:rPr>
          <w:rFonts w:hint="cs"/>
          <w:rtl/>
        </w:rPr>
        <w:t>إدارة</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بإعداد</w:t>
      </w:r>
      <w:r>
        <w:rPr>
          <w:rFonts w:hint="cs"/>
          <w:rtl/>
        </w:rPr>
        <w:t xml:space="preserve"> </w:t>
      </w:r>
      <w:r w:rsidRPr="00A544A4">
        <w:rPr>
          <w:rFonts w:hint="cs"/>
          <w:rtl/>
        </w:rPr>
        <w:t>البرامج</w:t>
      </w:r>
      <w:r>
        <w:rPr>
          <w:rFonts w:hint="cs"/>
          <w:rtl/>
        </w:rPr>
        <w:t xml:space="preserve"> </w:t>
      </w:r>
      <w:r w:rsidRPr="00A544A4">
        <w:rPr>
          <w:rFonts w:hint="cs"/>
          <w:rtl/>
        </w:rPr>
        <w:t>التدريبية</w:t>
      </w:r>
      <w:r>
        <w:rPr>
          <w:rFonts w:hint="cs"/>
          <w:rtl/>
        </w:rPr>
        <w:t xml:space="preserve"> </w:t>
      </w:r>
      <w:r w:rsidRPr="00A544A4">
        <w:rPr>
          <w:rFonts w:hint="cs"/>
          <w:rtl/>
        </w:rPr>
        <w:t>لتأهيل</w:t>
      </w:r>
      <w:r>
        <w:rPr>
          <w:rFonts w:hint="cs"/>
          <w:rtl/>
        </w:rPr>
        <w:t xml:space="preserve"> </w:t>
      </w:r>
      <w:r w:rsidRPr="00A544A4">
        <w:rPr>
          <w:rFonts w:hint="cs"/>
          <w:rtl/>
        </w:rPr>
        <w:t>معلمات</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وذلك</w:t>
      </w:r>
      <w:r>
        <w:rPr>
          <w:rFonts w:hint="cs"/>
          <w:rtl/>
        </w:rPr>
        <w:t xml:space="preserve"> </w:t>
      </w:r>
      <w:r w:rsidRPr="00A544A4">
        <w:rPr>
          <w:rFonts w:hint="cs"/>
          <w:rtl/>
        </w:rPr>
        <w:t>بالتنسيق</w:t>
      </w:r>
      <w:r>
        <w:rPr>
          <w:rFonts w:hint="cs"/>
          <w:rtl/>
        </w:rPr>
        <w:t xml:space="preserve"> </w:t>
      </w:r>
      <w:r w:rsidRPr="00A544A4">
        <w:rPr>
          <w:rFonts w:hint="cs"/>
          <w:rtl/>
        </w:rPr>
        <w:t>والشراكة</w:t>
      </w:r>
      <w:r>
        <w:rPr>
          <w:rFonts w:hint="cs"/>
          <w:rtl/>
        </w:rPr>
        <w:t xml:space="preserve"> </w:t>
      </w:r>
      <w:r w:rsidRPr="00A544A4">
        <w:rPr>
          <w:rFonts w:hint="cs"/>
          <w:rtl/>
        </w:rPr>
        <w:t>مع</w:t>
      </w:r>
      <w:r>
        <w:rPr>
          <w:rFonts w:hint="cs"/>
          <w:rtl/>
        </w:rPr>
        <w:t xml:space="preserve"> </w:t>
      </w:r>
      <w:r w:rsidRPr="00A544A4">
        <w:rPr>
          <w:rFonts w:hint="cs"/>
          <w:rtl/>
        </w:rPr>
        <w:t>مركز</w:t>
      </w:r>
      <w:r>
        <w:rPr>
          <w:rFonts w:hint="cs"/>
          <w:rtl/>
        </w:rPr>
        <w:t xml:space="preserve"> </w:t>
      </w:r>
      <w:r w:rsidRPr="00A544A4">
        <w:rPr>
          <w:rFonts w:hint="cs"/>
          <w:rtl/>
        </w:rPr>
        <w:t>دراسات</w:t>
      </w:r>
      <w:r>
        <w:rPr>
          <w:rFonts w:hint="cs"/>
          <w:rtl/>
        </w:rPr>
        <w:t xml:space="preserve"> </w:t>
      </w:r>
      <w:r w:rsidRPr="00A544A4">
        <w:rPr>
          <w:rFonts w:hint="cs"/>
          <w:rtl/>
        </w:rPr>
        <w:t>الطفولة</w:t>
      </w:r>
      <w:r>
        <w:rPr>
          <w:rFonts w:hint="cs"/>
          <w:rtl/>
        </w:rPr>
        <w:t xml:space="preserve"> </w:t>
      </w:r>
      <w:r w:rsidRPr="00A544A4">
        <w:rPr>
          <w:rFonts w:hint="cs"/>
          <w:rtl/>
        </w:rPr>
        <w:t>بجامعة</w:t>
      </w:r>
      <w:r>
        <w:rPr>
          <w:rFonts w:hint="cs"/>
          <w:rtl/>
        </w:rPr>
        <w:t xml:space="preserve"> </w:t>
      </w:r>
      <w:r w:rsidRPr="00A544A4">
        <w:rPr>
          <w:rFonts w:hint="cs"/>
          <w:rtl/>
        </w:rPr>
        <w:t>البحرين</w:t>
      </w:r>
      <w:r>
        <w:rPr>
          <w:rFonts w:hint="cs"/>
          <w:rtl/>
        </w:rPr>
        <w:t xml:space="preserve"> </w:t>
      </w:r>
      <w:r w:rsidRPr="00A544A4">
        <w:rPr>
          <w:rFonts w:hint="cs"/>
          <w:rtl/>
        </w:rPr>
        <w:t>وصندوق</w:t>
      </w:r>
      <w:r>
        <w:rPr>
          <w:rFonts w:hint="cs"/>
          <w:rtl/>
        </w:rPr>
        <w:t xml:space="preserve"> </w:t>
      </w:r>
      <w:r w:rsidRPr="00A544A4">
        <w:rPr>
          <w:rFonts w:hint="cs"/>
          <w:rtl/>
        </w:rPr>
        <w:t>التمويل</w:t>
      </w:r>
      <w:r>
        <w:rPr>
          <w:rFonts w:hint="cs"/>
          <w:rtl/>
        </w:rPr>
        <w:t xml:space="preserve"> </w:t>
      </w:r>
      <w:r w:rsidRPr="00A544A4">
        <w:rPr>
          <w:rFonts w:hint="cs"/>
          <w:rtl/>
        </w:rPr>
        <w:t>"تمكين"</w:t>
      </w:r>
      <w:r>
        <w:rPr>
          <w:rFonts w:hint="cs"/>
          <w:rtl/>
        </w:rPr>
        <w:t xml:space="preserve"> </w:t>
      </w:r>
      <w:r w:rsidRPr="00A544A4">
        <w:rPr>
          <w:rFonts w:hint="cs"/>
          <w:rtl/>
        </w:rPr>
        <w:t>بغرض</w:t>
      </w:r>
      <w:r>
        <w:rPr>
          <w:rFonts w:hint="cs"/>
          <w:rtl/>
        </w:rPr>
        <w:t xml:space="preserve"> </w:t>
      </w:r>
      <w:r w:rsidRPr="00A544A4">
        <w:rPr>
          <w:rFonts w:hint="cs"/>
          <w:rtl/>
        </w:rPr>
        <w:t>مساعدة</w:t>
      </w:r>
      <w:r>
        <w:rPr>
          <w:rFonts w:hint="cs"/>
          <w:rtl/>
        </w:rPr>
        <w:t xml:space="preserve"> </w:t>
      </w:r>
      <w:r w:rsidRPr="00A544A4">
        <w:rPr>
          <w:rFonts w:hint="cs"/>
          <w:rtl/>
        </w:rPr>
        <w:t>من</w:t>
      </w:r>
      <w:r>
        <w:rPr>
          <w:rFonts w:hint="cs"/>
          <w:rtl/>
        </w:rPr>
        <w:t xml:space="preserve"> </w:t>
      </w:r>
      <w:r w:rsidRPr="00A544A4">
        <w:rPr>
          <w:rFonts w:hint="cs"/>
          <w:rtl/>
        </w:rPr>
        <w:t>هم</w:t>
      </w:r>
      <w:r>
        <w:rPr>
          <w:rFonts w:hint="cs"/>
          <w:rtl/>
        </w:rPr>
        <w:t xml:space="preserve"> </w:t>
      </w:r>
      <w:r w:rsidRPr="00A544A4">
        <w:rPr>
          <w:rFonts w:hint="cs"/>
          <w:rtl/>
        </w:rPr>
        <w:t>في</w:t>
      </w:r>
      <w:r>
        <w:rPr>
          <w:rFonts w:hint="cs"/>
          <w:rtl/>
        </w:rPr>
        <w:t xml:space="preserve"> </w:t>
      </w:r>
      <w:r w:rsidRPr="00A544A4">
        <w:rPr>
          <w:rFonts w:hint="cs"/>
          <w:rtl/>
        </w:rPr>
        <w:t>الميدان</w:t>
      </w:r>
      <w:r>
        <w:rPr>
          <w:rFonts w:hint="cs"/>
          <w:rtl/>
        </w:rPr>
        <w:t xml:space="preserve"> </w:t>
      </w:r>
      <w:r w:rsidRPr="00A544A4">
        <w:rPr>
          <w:rFonts w:hint="cs"/>
          <w:rtl/>
        </w:rPr>
        <w:t>للخوض</w:t>
      </w:r>
      <w:r>
        <w:rPr>
          <w:rFonts w:hint="cs"/>
          <w:rtl/>
        </w:rPr>
        <w:t xml:space="preserve"> </w:t>
      </w:r>
      <w:r w:rsidRPr="00A544A4">
        <w:rPr>
          <w:rFonts w:hint="cs"/>
          <w:rtl/>
        </w:rPr>
        <w:t>في</w:t>
      </w:r>
      <w:r>
        <w:rPr>
          <w:rFonts w:hint="cs"/>
          <w:rtl/>
        </w:rPr>
        <w:t xml:space="preserve"> </w:t>
      </w:r>
      <w:r w:rsidRPr="00A544A4">
        <w:rPr>
          <w:rFonts w:hint="cs"/>
          <w:rtl/>
        </w:rPr>
        <w:t>هذا</w:t>
      </w:r>
      <w:r>
        <w:rPr>
          <w:rFonts w:hint="cs"/>
          <w:rtl/>
        </w:rPr>
        <w:t xml:space="preserve"> </w:t>
      </w:r>
      <w:r w:rsidRPr="00A544A4">
        <w:rPr>
          <w:rFonts w:hint="cs"/>
          <w:rtl/>
        </w:rPr>
        <w:t>المجال</w:t>
      </w:r>
      <w:r>
        <w:rPr>
          <w:rFonts w:hint="cs"/>
          <w:rtl/>
        </w:rPr>
        <w:t xml:space="preserve"> </w:t>
      </w:r>
      <w:r w:rsidRPr="00A544A4">
        <w:rPr>
          <w:rFonts w:hint="cs"/>
          <w:rtl/>
        </w:rPr>
        <w:t>عن</w:t>
      </w:r>
      <w:r>
        <w:rPr>
          <w:rFonts w:hint="cs"/>
          <w:rtl/>
        </w:rPr>
        <w:t xml:space="preserve"> </w:t>
      </w:r>
      <w:r w:rsidRPr="00A544A4">
        <w:rPr>
          <w:rFonts w:hint="cs"/>
          <w:rtl/>
        </w:rPr>
        <w:t>طريق</w:t>
      </w:r>
      <w:r>
        <w:rPr>
          <w:rFonts w:hint="cs"/>
          <w:rtl/>
        </w:rPr>
        <w:t xml:space="preserve"> </w:t>
      </w:r>
      <w:r w:rsidRPr="00A544A4">
        <w:rPr>
          <w:rFonts w:hint="cs"/>
          <w:rtl/>
        </w:rPr>
        <w:t>التدريب</w:t>
      </w:r>
      <w:r>
        <w:rPr>
          <w:rFonts w:hint="cs"/>
          <w:rtl/>
        </w:rPr>
        <w:t xml:space="preserve"> </w:t>
      </w:r>
      <w:r w:rsidRPr="00A544A4">
        <w:rPr>
          <w:rFonts w:hint="cs"/>
          <w:rtl/>
        </w:rPr>
        <w:t>على</w:t>
      </w:r>
      <w:r>
        <w:rPr>
          <w:rFonts w:hint="cs"/>
          <w:rtl/>
        </w:rPr>
        <w:t xml:space="preserve"> </w:t>
      </w:r>
      <w:r w:rsidRPr="00A544A4">
        <w:rPr>
          <w:rFonts w:hint="cs"/>
          <w:rtl/>
        </w:rPr>
        <w:t>تطبيق</w:t>
      </w:r>
      <w:r>
        <w:rPr>
          <w:rFonts w:hint="cs"/>
          <w:rtl/>
        </w:rPr>
        <w:t xml:space="preserve"> </w:t>
      </w:r>
      <w:r w:rsidRPr="00A544A4">
        <w:rPr>
          <w:rFonts w:hint="cs"/>
          <w:rtl/>
        </w:rPr>
        <w:t>منهج</w:t>
      </w:r>
      <w:r>
        <w:rPr>
          <w:rFonts w:hint="cs"/>
          <w:rtl/>
        </w:rPr>
        <w:t xml:space="preserve"> </w:t>
      </w:r>
      <w:r w:rsidRPr="00A544A4">
        <w:rPr>
          <w:rFonts w:hint="cs"/>
          <w:rtl/>
        </w:rPr>
        <w:t>التعلم</w:t>
      </w:r>
      <w:r>
        <w:rPr>
          <w:rFonts w:hint="cs"/>
          <w:rtl/>
        </w:rPr>
        <w:t xml:space="preserve"> </w:t>
      </w:r>
      <w:r w:rsidRPr="00A544A4">
        <w:rPr>
          <w:rFonts w:hint="cs"/>
          <w:rtl/>
        </w:rPr>
        <w:t>الذاتي،</w:t>
      </w:r>
      <w:r>
        <w:rPr>
          <w:rFonts w:hint="cs"/>
          <w:rtl/>
        </w:rPr>
        <w:t xml:space="preserve"> </w:t>
      </w:r>
      <w:r w:rsidRPr="00A544A4">
        <w:rPr>
          <w:rFonts w:hint="cs"/>
          <w:rtl/>
        </w:rPr>
        <w:t>ونفذ</w:t>
      </w:r>
      <w:r>
        <w:rPr>
          <w:rFonts w:hint="cs"/>
          <w:rtl/>
        </w:rPr>
        <w:t xml:space="preserve"> </w:t>
      </w:r>
      <w:r w:rsidRPr="00A544A4">
        <w:rPr>
          <w:rFonts w:hint="cs"/>
          <w:rtl/>
        </w:rPr>
        <w:t>هذه</w:t>
      </w:r>
      <w:r>
        <w:rPr>
          <w:rFonts w:hint="cs"/>
          <w:rtl/>
        </w:rPr>
        <w:t xml:space="preserve"> </w:t>
      </w:r>
      <w:r w:rsidRPr="00A544A4">
        <w:rPr>
          <w:rFonts w:hint="cs"/>
          <w:rtl/>
        </w:rPr>
        <w:t>البرامج</w:t>
      </w:r>
      <w:r>
        <w:rPr>
          <w:rFonts w:hint="cs"/>
          <w:rtl/>
        </w:rPr>
        <w:t xml:space="preserve"> </w:t>
      </w:r>
      <w:r w:rsidRPr="00A544A4">
        <w:rPr>
          <w:rFonts w:hint="cs"/>
          <w:rtl/>
        </w:rPr>
        <w:t>على</w:t>
      </w:r>
      <w:r>
        <w:rPr>
          <w:rFonts w:hint="cs"/>
          <w:rtl/>
        </w:rPr>
        <w:t xml:space="preserve"> </w:t>
      </w:r>
      <w:r w:rsidRPr="00A544A4">
        <w:rPr>
          <w:rFonts w:hint="cs"/>
          <w:rtl/>
        </w:rPr>
        <w:t>النحو</w:t>
      </w:r>
      <w:r>
        <w:rPr>
          <w:rFonts w:hint="cs"/>
          <w:rtl/>
        </w:rPr>
        <w:t xml:space="preserve"> </w:t>
      </w:r>
      <w:r w:rsidRPr="00A544A4">
        <w:rPr>
          <w:rFonts w:hint="cs"/>
          <w:rtl/>
        </w:rPr>
        <w:t>الآتي:</w:t>
      </w:r>
    </w:p>
    <w:p w:rsidR="00632DB7" w:rsidRPr="00A544A4" w:rsidRDefault="00632DB7" w:rsidP="00632DB7">
      <w:pPr>
        <w:pStyle w:val="H23GA"/>
        <w:tabs>
          <w:tab w:val="left" w:pos="1940"/>
        </w:tabs>
        <w:rPr>
          <w:rtl/>
        </w:rPr>
      </w:pPr>
      <w:r>
        <w:rPr>
          <w:rtl/>
        </w:rPr>
        <w:tab/>
      </w:r>
      <w:r>
        <w:rPr>
          <w:rtl/>
        </w:rPr>
        <w:tab/>
      </w:r>
      <w:r w:rsidRPr="00A544A4">
        <w:rPr>
          <w:rFonts w:hint="cs"/>
          <w:rtl/>
        </w:rPr>
        <w:t>أولاً</w:t>
      </w:r>
      <w:r>
        <w:rPr>
          <w:rFonts w:hint="cs"/>
          <w:rtl/>
        </w:rPr>
        <w:t>-</w:t>
      </w:r>
      <w:r>
        <w:rPr>
          <w:rtl/>
        </w:rPr>
        <w:tab/>
      </w:r>
      <w:r w:rsidRPr="00A544A4">
        <w:rPr>
          <w:rFonts w:hint="cs"/>
          <w:rtl/>
        </w:rPr>
        <w:t>البرنامج</w:t>
      </w:r>
      <w:r>
        <w:rPr>
          <w:rFonts w:hint="cs"/>
          <w:rtl/>
        </w:rPr>
        <w:t xml:space="preserve"> </w:t>
      </w:r>
      <w:r w:rsidRPr="00A544A4">
        <w:rPr>
          <w:rFonts w:hint="cs"/>
          <w:rtl/>
        </w:rPr>
        <w:t>التدريبي</w:t>
      </w:r>
      <w:r>
        <w:rPr>
          <w:rFonts w:hint="cs"/>
          <w:rtl/>
        </w:rPr>
        <w:t xml:space="preserve"> </w:t>
      </w:r>
      <w:r w:rsidRPr="00A544A4">
        <w:rPr>
          <w:rFonts w:hint="cs"/>
          <w:rtl/>
        </w:rPr>
        <w:t>التمهيدي:</w:t>
      </w:r>
    </w:p>
    <w:p w:rsidR="00632DB7" w:rsidRPr="00A544A4" w:rsidRDefault="00632DB7" w:rsidP="00632DB7">
      <w:pPr>
        <w:pStyle w:val="SingleTxtGA"/>
        <w:rPr>
          <w:rtl/>
        </w:rPr>
      </w:pPr>
      <w:r w:rsidRPr="00A203CD">
        <w:rPr>
          <w:rFonts w:eastAsia="Calibri"/>
          <w:rtl/>
        </w:rPr>
        <w:t>168-</w:t>
      </w:r>
      <w:r w:rsidRPr="00A544A4">
        <w:rPr>
          <w:rFonts w:eastAsia="Calibri"/>
          <w:rtl/>
        </w:rPr>
        <w:tab/>
      </w:r>
      <w:r w:rsidRPr="00A544A4">
        <w:rPr>
          <w:rFonts w:hint="cs"/>
          <w:rtl/>
        </w:rPr>
        <w:t>برنامج</w:t>
      </w:r>
      <w:r>
        <w:rPr>
          <w:rFonts w:hint="cs"/>
          <w:rtl/>
        </w:rPr>
        <w:t xml:space="preserve"> </w:t>
      </w:r>
      <w:r w:rsidRPr="00A544A4">
        <w:rPr>
          <w:rFonts w:hint="cs"/>
          <w:rtl/>
        </w:rPr>
        <w:t>تدريبي</w:t>
      </w:r>
      <w:r>
        <w:rPr>
          <w:rFonts w:hint="cs"/>
          <w:rtl/>
        </w:rPr>
        <w:t xml:space="preserve"> </w:t>
      </w:r>
      <w:r w:rsidRPr="00A544A4">
        <w:rPr>
          <w:rFonts w:hint="cs"/>
          <w:rtl/>
        </w:rPr>
        <w:t>حول</w:t>
      </w:r>
      <w:r>
        <w:rPr>
          <w:rFonts w:hint="cs"/>
          <w:rtl/>
        </w:rPr>
        <w:t xml:space="preserve"> </w:t>
      </w:r>
      <w:r w:rsidRPr="00A544A4">
        <w:rPr>
          <w:rFonts w:hint="cs"/>
          <w:rtl/>
        </w:rPr>
        <w:t>منهج</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لرياض</w:t>
      </w:r>
      <w:r>
        <w:rPr>
          <w:rFonts w:hint="cs"/>
          <w:rtl/>
        </w:rPr>
        <w:t xml:space="preserve"> </w:t>
      </w:r>
      <w:r w:rsidRPr="00A544A4">
        <w:rPr>
          <w:rFonts w:hint="cs"/>
          <w:rtl/>
        </w:rPr>
        <w:t>الأطفال</w:t>
      </w:r>
      <w:r>
        <w:rPr>
          <w:rFonts w:hint="cs"/>
          <w:rtl/>
        </w:rPr>
        <w:t xml:space="preserve"> </w:t>
      </w:r>
      <w:r w:rsidRPr="00A544A4">
        <w:rPr>
          <w:rFonts w:hint="cs"/>
          <w:rtl/>
        </w:rPr>
        <w:t>للمستوى</w:t>
      </w:r>
      <w:r>
        <w:rPr>
          <w:rFonts w:hint="cs"/>
          <w:rtl/>
        </w:rPr>
        <w:t xml:space="preserve"> </w:t>
      </w:r>
      <w:r w:rsidRPr="00A544A4">
        <w:rPr>
          <w:rFonts w:hint="cs"/>
          <w:rtl/>
        </w:rPr>
        <w:t>الثالث</w:t>
      </w:r>
      <w:r>
        <w:rPr>
          <w:rFonts w:hint="cs"/>
          <w:rtl/>
        </w:rPr>
        <w:t xml:space="preserve"> </w:t>
      </w:r>
      <w:r w:rsidRPr="00A544A4">
        <w:rPr>
          <w:rFonts w:hint="cs"/>
          <w:rtl/>
        </w:rPr>
        <w:t>(التمهيدي)</w:t>
      </w:r>
      <w:r>
        <w:rPr>
          <w:rFonts w:hint="cs"/>
          <w:rtl/>
        </w:rPr>
        <w:t xml:space="preserve"> </w:t>
      </w:r>
      <w:r w:rsidRPr="00A544A4">
        <w:rPr>
          <w:rFonts w:hint="cs"/>
          <w:rtl/>
        </w:rPr>
        <w:t>لمعلمات</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يركز</w:t>
      </w:r>
      <w:r>
        <w:rPr>
          <w:rFonts w:hint="cs"/>
          <w:rtl/>
        </w:rPr>
        <w:t xml:space="preserve"> </w:t>
      </w:r>
      <w:r w:rsidRPr="00A544A4">
        <w:rPr>
          <w:rFonts w:hint="cs"/>
          <w:rtl/>
        </w:rPr>
        <w:t>على</w:t>
      </w:r>
      <w:r>
        <w:rPr>
          <w:rFonts w:hint="cs"/>
          <w:rtl/>
        </w:rPr>
        <w:t xml:space="preserve"> </w:t>
      </w:r>
      <w:r w:rsidRPr="00A544A4">
        <w:rPr>
          <w:rFonts w:hint="cs"/>
          <w:rtl/>
        </w:rPr>
        <w:t>التعريف</w:t>
      </w:r>
      <w:r>
        <w:rPr>
          <w:rFonts w:hint="cs"/>
          <w:rtl/>
        </w:rPr>
        <w:t xml:space="preserve"> </w:t>
      </w:r>
      <w:r w:rsidRPr="00A544A4">
        <w:rPr>
          <w:rFonts w:hint="cs"/>
          <w:rtl/>
        </w:rPr>
        <w:t>بمرحلة</w:t>
      </w:r>
      <w:r>
        <w:rPr>
          <w:rFonts w:hint="cs"/>
          <w:rtl/>
        </w:rPr>
        <w:t xml:space="preserve"> </w:t>
      </w:r>
      <w:r w:rsidRPr="00A544A4">
        <w:rPr>
          <w:rFonts w:hint="cs"/>
          <w:rtl/>
        </w:rPr>
        <w:t>الروضة</w:t>
      </w:r>
      <w:r>
        <w:rPr>
          <w:rFonts w:hint="cs"/>
          <w:rtl/>
        </w:rPr>
        <w:t xml:space="preserve"> </w:t>
      </w:r>
      <w:r w:rsidRPr="00A544A4">
        <w:rPr>
          <w:rFonts w:hint="cs"/>
          <w:rtl/>
        </w:rPr>
        <w:t>وخصائص</w:t>
      </w:r>
      <w:r>
        <w:rPr>
          <w:rFonts w:hint="cs"/>
          <w:rtl/>
        </w:rPr>
        <w:t xml:space="preserve"> </w:t>
      </w:r>
      <w:r w:rsidRPr="00A544A4">
        <w:rPr>
          <w:rFonts w:hint="cs"/>
          <w:rtl/>
        </w:rPr>
        <w:t>الأطفال</w:t>
      </w:r>
      <w:r>
        <w:rPr>
          <w:rFonts w:hint="cs"/>
          <w:rtl/>
        </w:rPr>
        <w:t xml:space="preserve"> </w:t>
      </w:r>
      <w:r w:rsidRPr="00A544A4">
        <w:rPr>
          <w:rFonts w:hint="cs"/>
          <w:rtl/>
        </w:rPr>
        <w:t>فيها،</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دراسة</w:t>
      </w:r>
      <w:r>
        <w:rPr>
          <w:rFonts w:hint="cs"/>
          <w:rtl/>
        </w:rPr>
        <w:t xml:space="preserve"> </w:t>
      </w:r>
      <w:r w:rsidRPr="00A544A4">
        <w:rPr>
          <w:rFonts w:hint="cs"/>
          <w:rtl/>
        </w:rPr>
        <w:t>مناهج</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المختلفة</w:t>
      </w:r>
      <w:r>
        <w:rPr>
          <w:rFonts w:hint="cs"/>
          <w:rtl/>
        </w:rPr>
        <w:t xml:space="preserve"> </w:t>
      </w:r>
      <w:r w:rsidRPr="00A544A4">
        <w:rPr>
          <w:rFonts w:hint="cs"/>
          <w:rtl/>
        </w:rPr>
        <w:t>مع</w:t>
      </w:r>
      <w:r>
        <w:rPr>
          <w:rFonts w:hint="cs"/>
          <w:rtl/>
        </w:rPr>
        <w:t xml:space="preserve"> </w:t>
      </w:r>
      <w:r w:rsidRPr="00A544A4">
        <w:rPr>
          <w:rFonts w:hint="cs"/>
          <w:rtl/>
        </w:rPr>
        <w:t>التأكيد</w:t>
      </w:r>
      <w:r>
        <w:rPr>
          <w:rFonts w:hint="cs"/>
          <w:rtl/>
        </w:rPr>
        <w:t xml:space="preserve"> </w:t>
      </w:r>
      <w:r w:rsidRPr="00A544A4">
        <w:rPr>
          <w:rFonts w:hint="cs"/>
          <w:rtl/>
        </w:rPr>
        <w:t>على</w:t>
      </w:r>
      <w:r>
        <w:rPr>
          <w:rFonts w:hint="cs"/>
          <w:rtl/>
        </w:rPr>
        <w:t xml:space="preserve"> </w:t>
      </w:r>
      <w:r w:rsidRPr="00A544A4">
        <w:rPr>
          <w:rFonts w:hint="cs"/>
          <w:rtl/>
        </w:rPr>
        <w:t>منهج</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وتعريف</w:t>
      </w:r>
      <w:r>
        <w:rPr>
          <w:rFonts w:hint="cs"/>
          <w:rtl/>
        </w:rPr>
        <w:t xml:space="preserve"> </w:t>
      </w:r>
      <w:r w:rsidRPr="00A544A4">
        <w:rPr>
          <w:rFonts w:hint="cs"/>
          <w:rtl/>
        </w:rPr>
        <w:t>الأنشطة</w:t>
      </w:r>
      <w:r>
        <w:rPr>
          <w:rFonts w:hint="cs"/>
          <w:rtl/>
        </w:rPr>
        <w:t xml:space="preserve"> </w:t>
      </w:r>
      <w:r w:rsidRPr="00A544A4">
        <w:rPr>
          <w:rFonts w:hint="cs"/>
          <w:rtl/>
        </w:rPr>
        <w:t>واستراتيجيات</w:t>
      </w:r>
      <w:r>
        <w:rPr>
          <w:rFonts w:hint="cs"/>
          <w:rtl/>
        </w:rPr>
        <w:t xml:space="preserve"> </w:t>
      </w:r>
      <w:r w:rsidRPr="00A544A4">
        <w:rPr>
          <w:rFonts w:hint="cs"/>
          <w:rtl/>
        </w:rPr>
        <w:t>التعليم</w:t>
      </w:r>
      <w:r>
        <w:rPr>
          <w:rFonts w:hint="cs"/>
          <w:rtl/>
        </w:rPr>
        <w:t xml:space="preserve"> </w:t>
      </w:r>
      <w:r w:rsidRPr="00A544A4">
        <w:rPr>
          <w:rFonts w:hint="cs"/>
          <w:rtl/>
        </w:rPr>
        <w:t>والتعلم</w:t>
      </w:r>
      <w:r>
        <w:rPr>
          <w:rFonts w:hint="cs"/>
          <w:rtl/>
        </w:rPr>
        <w:t xml:space="preserve"> </w:t>
      </w:r>
      <w:r w:rsidRPr="00A544A4">
        <w:rPr>
          <w:rFonts w:hint="cs"/>
          <w:rtl/>
        </w:rPr>
        <w:t>المناسبة،</w:t>
      </w:r>
      <w:r>
        <w:rPr>
          <w:rFonts w:hint="cs"/>
          <w:rtl/>
        </w:rPr>
        <w:t xml:space="preserve"> </w:t>
      </w:r>
      <w:r w:rsidRPr="00A544A4">
        <w:rPr>
          <w:rFonts w:hint="cs"/>
          <w:rtl/>
        </w:rPr>
        <w:t>من</w:t>
      </w:r>
      <w:r>
        <w:rPr>
          <w:rFonts w:hint="cs"/>
          <w:rtl/>
        </w:rPr>
        <w:t xml:space="preserve"> </w:t>
      </w:r>
      <w:r w:rsidRPr="00A544A4">
        <w:rPr>
          <w:rFonts w:hint="cs"/>
          <w:rtl/>
        </w:rPr>
        <w:t>أهدافه:</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التعرف</w:t>
      </w:r>
      <w:r>
        <w:rPr>
          <w:rFonts w:hint="cs"/>
          <w:rtl/>
        </w:rPr>
        <w:t xml:space="preserve"> </w:t>
      </w:r>
      <w:r w:rsidRPr="00A544A4">
        <w:rPr>
          <w:rFonts w:hint="cs"/>
          <w:rtl/>
        </w:rPr>
        <w:t>على</w:t>
      </w:r>
      <w:r>
        <w:rPr>
          <w:rFonts w:hint="cs"/>
          <w:rtl/>
        </w:rPr>
        <w:t xml:space="preserve"> </w:t>
      </w:r>
      <w:r w:rsidRPr="00A544A4">
        <w:rPr>
          <w:rFonts w:hint="cs"/>
          <w:rtl/>
        </w:rPr>
        <w:t>الخصائص</w:t>
      </w:r>
      <w:r>
        <w:rPr>
          <w:rFonts w:hint="cs"/>
          <w:rtl/>
        </w:rPr>
        <w:t xml:space="preserve"> </w:t>
      </w:r>
      <w:r w:rsidRPr="00A544A4">
        <w:rPr>
          <w:rFonts w:hint="cs"/>
          <w:rtl/>
        </w:rPr>
        <w:t>النمائية</w:t>
      </w:r>
      <w:r>
        <w:rPr>
          <w:rFonts w:hint="cs"/>
          <w:rtl/>
        </w:rPr>
        <w:t xml:space="preserve"> </w:t>
      </w:r>
      <w:r w:rsidRPr="00A544A4">
        <w:rPr>
          <w:rFonts w:hint="cs"/>
          <w:rtl/>
        </w:rPr>
        <w:t>للأطفال</w:t>
      </w:r>
      <w:r>
        <w:rPr>
          <w:rFonts w:hint="cs"/>
          <w:rtl/>
        </w:rPr>
        <w:t xml:space="preserve"> </w:t>
      </w:r>
      <w:r w:rsidRPr="00A544A4">
        <w:rPr>
          <w:rFonts w:hint="cs"/>
          <w:rtl/>
        </w:rPr>
        <w:t>في</w:t>
      </w:r>
      <w:r>
        <w:rPr>
          <w:rFonts w:hint="cs"/>
          <w:rtl/>
        </w:rPr>
        <w:t xml:space="preserve"> </w:t>
      </w:r>
      <w:r w:rsidRPr="00A544A4">
        <w:rPr>
          <w:rFonts w:hint="cs"/>
          <w:rtl/>
        </w:rPr>
        <w:t>مرحلة</w:t>
      </w:r>
      <w:r>
        <w:rPr>
          <w:rFonts w:hint="cs"/>
          <w:rtl/>
        </w:rPr>
        <w:t xml:space="preserve"> </w:t>
      </w:r>
      <w:r w:rsidRPr="00A544A4">
        <w:rPr>
          <w:rFonts w:hint="cs"/>
          <w:rtl/>
        </w:rPr>
        <w:t>ما</w:t>
      </w:r>
      <w:r>
        <w:rPr>
          <w:rFonts w:hint="cs"/>
          <w:rtl/>
        </w:rPr>
        <w:t xml:space="preserve"> </w:t>
      </w:r>
      <w:r w:rsidRPr="00A544A4">
        <w:rPr>
          <w:rFonts w:hint="cs"/>
          <w:rtl/>
        </w:rPr>
        <w:t>قبل</w:t>
      </w:r>
      <w:r>
        <w:rPr>
          <w:rFonts w:hint="cs"/>
          <w:rtl/>
        </w:rPr>
        <w:t xml:space="preserve"> </w:t>
      </w:r>
      <w:r w:rsidRPr="00A544A4">
        <w:rPr>
          <w:rFonts w:hint="cs"/>
          <w:rtl/>
        </w:rPr>
        <w:t>المدرسة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التعرف</w:t>
      </w:r>
      <w:r>
        <w:rPr>
          <w:rFonts w:hint="cs"/>
          <w:rtl/>
        </w:rPr>
        <w:t xml:space="preserve"> </w:t>
      </w:r>
      <w:r w:rsidRPr="00A544A4">
        <w:rPr>
          <w:rFonts w:hint="cs"/>
          <w:rtl/>
        </w:rPr>
        <w:t>على</w:t>
      </w:r>
      <w:r>
        <w:rPr>
          <w:rFonts w:hint="cs"/>
          <w:rtl/>
        </w:rPr>
        <w:t xml:space="preserve"> </w:t>
      </w:r>
      <w:r w:rsidRPr="00A544A4">
        <w:rPr>
          <w:rFonts w:hint="cs"/>
          <w:rtl/>
        </w:rPr>
        <w:t>مناهج</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(منهج</w:t>
      </w:r>
      <w:r>
        <w:rPr>
          <w:rFonts w:hint="cs"/>
          <w:rtl/>
        </w:rPr>
        <w:t xml:space="preserve"> </w:t>
      </w:r>
      <w:r w:rsidRPr="00A544A4">
        <w:rPr>
          <w:rFonts w:hint="cs"/>
          <w:rtl/>
        </w:rPr>
        <w:t>النشاط،</w:t>
      </w:r>
      <w:r>
        <w:rPr>
          <w:rFonts w:hint="cs"/>
          <w:rtl/>
        </w:rPr>
        <w:t xml:space="preserve"> </w:t>
      </w:r>
      <w:r w:rsidRPr="00A544A4">
        <w:rPr>
          <w:rFonts w:hint="cs"/>
          <w:rtl/>
        </w:rPr>
        <w:t>منهج</w:t>
      </w:r>
      <w:r>
        <w:rPr>
          <w:rFonts w:hint="cs"/>
          <w:rtl/>
        </w:rPr>
        <w:t xml:space="preserve"> </w:t>
      </w:r>
      <w:r w:rsidRPr="00A544A4">
        <w:rPr>
          <w:rFonts w:hint="cs"/>
          <w:rtl/>
        </w:rPr>
        <w:t>المواد</w:t>
      </w:r>
      <w:r>
        <w:rPr>
          <w:rFonts w:hint="cs"/>
          <w:rtl/>
        </w:rPr>
        <w:t xml:space="preserve"> </w:t>
      </w:r>
      <w:r w:rsidRPr="00A544A4">
        <w:rPr>
          <w:rFonts w:hint="cs"/>
          <w:rtl/>
        </w:rPr>
        <w:t>المنفصلة،</w:t>
      </w:r>
      <w:r>
        <w:rPr>
          <w:rFonts w:hint="cs"/>
          <w:rtl/>
        </w:rPr>
        <w:t xml:space="preserve"> </w:t>
      </w:r>
      <w:r w:rsidRPr="00A544A4">
        <w:rPr>
          <w:rFonts w:hint="cs"/>
          <w:rtl/>
        </w:rPr>
        <w:t>منهج</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منهج</w:t>
      </w:r>
      <w:r>
        <w:rPr>
          <w:rFonts w:hint="cs"/>
          <w:rtl/>
        </w:rPr>
        <w:t xml:space="preserve"> </w:t>
      </w:r>
      <w:r w:rsidRPr="00A544A4">
        <w:rPr>
          <w:rFonts w:hint="cs"/>
          <w:rtl/>
        </w:rPr>
        <w:t>منتسوري</w:t>
      </w:r>
      <w:r>
        <w:rPr>
          <w:rFonts w:hint="cs"/>
          <w:rtl/>
        </w:rPr>
        <w:t xml:space="preserve"> </w:t>
      </w:r>
      <w:r w:rsidRPr="00A544A4">
        <w:rPr>
          <w:rFonts w:hint="cs"/>
          <w:rtl/>
        </w:rPr>
        <w:t>...</w:t>
      </w:r>
      <w:r>
        <w:rPr>
          <w:rFonts w:hint="cs"/>
          <w:rtl/>
        </w:rPr>
        <w:t xml:space="preserve"> </w:t>
      </w:r>
      <w:r w:rsidRPr="00A544A4">
        <w:rPr>
          <w:rFonts w:hint="cs"/>
          <w:rtl/>
        </w:rPr>
        <w:t>إلخ)</w:t>
      </w:r>
      <w:r>
        <w:rPr>
          <w:rFonts w:hint="cs"/>
          <w:rtl/>
        </w:rPr>
        <w:t>؛</w:t>
      </w:r>
    </w:p>
    <w:p w:rsidR="00632DB7" w:rsidRPr="00A544A4" w:rsidRDefault="00632DB7" w:rsidP="00632DB7">
      <w:pPr>
        <w:pStyle w:val="SingleTxtGA"/>
        <w:spacing w:after="100"/>
      </w:pPr>
      <w:r>
        <w:rPr>
          <w:rFonts w:eastAsia="Calibri"/>
          <w:sz w:val="30"/>
          <w:rtl/>
        </w:rPr>
        <w:lastRenderedPageBreak/>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دراسة</w:t>
      </w:r>
      <w:r>
        <w:rPr>
          <w:rFonts w:hint="cs"/>
          <w:rtl/>
        </w:rPr>
        <w:t xml:space="preserve"> </w:t>
      </w:r>
      <w:r w:rsidRPr="00A544A4">
        <w:rPr>
          <w:rFonts w:hint="cs"/>
          <w:rtl/>
        </w:rPr>
        <w:t>منهج</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وبيان</w:t>
      </w:r>
      <w:r>
        <w:rPr>
          <w:rFonts w:hint="cs"/>
          <w:rtl/>
        </w:rPr>
        <w:t xml:space="preserve"> </w:t>
      </w:r>
      <w:r w:rsidRPr="00A544A4">
        <w:rPr>
          <w:rFonts w:hint="cs"/>
          <w:rtl/>
        </w:rPr>
        <w:t>الأنشطة</w:t>
      </w:r>
      <w:r>
        <w:rPr>
          <w:rFonts w:hint="cs"/>
          <w:rtl/>
        </w:rPr>
        <w:t xml:space="preserve"> </w:t>
      </w:r>
      <w:r w:rsidRPr="00A544A4">
        <w:rPr>
          <w:rFonts w:hint="cs"/>
          <w:rtl/>
        </w:rPr>
        <w:t>والاستراتيجيات</w:t>
      </w:r>
      <w:r>
        <w:rPr>
          <w:rFonts w:hint="cs"/>
          <w:rtl/>
        </w:rPr>
        <w:t xml:space="preserve"> </w:t>
      </w:r>
      <w:r w:rsidRPr="00A544A4">
        <w:rPr>
          <w:rFonts w:hint="cs"/>
          <w:rtl/>
        </w:rPr>
        <w:t>والوسائل</w:t>
      </w:r>
      <w:r>
        <w:rPr>
          <w:rFonts w:hint="cs"/>
          <w:rtl/>
        </w:rPr>
        <w:t xml:space="preserve"> </w:t>
      </w:r>
      <w:r w:rsidRPr="00A544A4">
        <w:rPr>
          <w:rFonts w:hint="cs"/>
          <w:rtl/>
        </w:rPr>
        <w:t>التعليمية</w:t>
      </w:r>
      <w:r>
        <w:rPr>
          <w:rFonts w:hint="cs"/>
          <w:rtl/>
        </w:rPr>
        <w:t xml:space="preserve"> </w:t>
      </w:r>
      <w:r w:rsidRPr="00A544A4">
        <w:rPr>
          <w:rFonts w:hint="cs"/>
          <w:rtl/>
        </w:rPr>
        <w:t>وطرق</w:t>
      </w:r>
      <w:r>
        <w:rPr>
          <w:rFonts w:hint="cs"/>
          <w:rtl/>
        </w:rPr>
        <w:t xml:space="preserve"> </w:t>
      </w:r>
      <w:r w:rsidRPr="00A544A4">
        <w:rPr>
          <w:rFonts w:hint="cs"/>
          <w:rtl/>
        </w:rPr>
        <w:t>التقييم</w:t>
      </w:r>
      <w:r>
        <w:rPr>
          <w:rFonts w:hint="cs"/>
          <w:rtl/>
        </w:rPr>
        <w:t xml:space="preserve"> </w:t>
      </w:r>
      <w:r w:rsidRPr="00A544A4">
        <w:rPr>
          <w:rFonts w:hint="cs"/>
          <w:rtl/>
        </w:rPr>
        <w:t>الذاتي</w:t>
      </w:r>
      <w:r>
        <w:rPr>
          <w:rFonts w:hint="cs"/>
          <w:rtl/>
        </w:rPr>
        <w:t xml:space="preserve"> </w:t>
      </w:r>
      <w:r w:rsidRPr="00A544A4">
        <w:rPr>
          <w:rFonts w:hint="cs"/>
          <w:rtl/>
        </w:rPr>
        <w:t>وتقييم</w:t>
      </w:r>
      <w:r>
        <w:rPr>
          <w:rFonts w:hint="cs"/>
          <w:rtl/>
        </w:rPr>
        <w:t xml:space="preserve"> </w:t>
      </w:r>
      <w:r w:rsidRPr="00A544A4">
        <w:rPr>
          <w:rFonts w:hint="cs"/>
          <w:rtl/>
        </w:rPr>
        <w:t>أداء</w:t>
      </w:r>
      <w:r>
        <w:rPr>
          <w:rFonts w:hint="cs"/>
          <w:rtl/>
        </w:rPr>
        <w:t xml:space="preserve"> </w:t>
      </w:r>
      <w:r w:rsidRPr="00A544A4">
        <w:rPr>
          <w:rFonts w:hint="cs"/>
          <w:rtl/>
        </w:rPr>
        <w:t>الطفل</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تنمية</w:t>
      </w:r>
      <w:r>
        <w:rPr>
          <w:rFonts w:hint="cs"/>
          <w:rtl/>
        </w:rPr>
        <w:t xml:space="preserve"> </w:t>
      </w:r>
      <w:r w:rsidRPr="00A544A4">
        <w:rPr>
          <w:rFonts w:hint="cs"/>
          <w:rtl/>
        </w:rPr>
        <w:t>الأساليب</w:t>
      </w:r>
      <w:r>
        <w:rPr>
          <w:rFonts w:hint="cs"/>
          <w:rtl/>
        </w:rPr>
        <w:t xml:space="preserve"> </w:t>
      </w:r>
      <w:r w:rsidRPr="00A544A4">
        <w:rPr>
          <w:rFonts w:hint="cs"/>
          <w:rtl/>
        </w:rPr>
        <w:t>المتبعة</w:t>
      </w:r>
      <w:r>
        <w:rPr>
          <w:rFonts w:hint="cs"/>
          <w:rtl/>
        </w:rPr>
        <w:t xml:space="preserve"> </w:t>
      </w:r>
      <w:r w:rsidRPr="00A544A4">
        <w:rPr>
          <w:rFonts w:hint="cs"/>
          <w:rtl/>
        </w:rPr>
        <w:t>للتخطيط</w:t>
      </w:r>
      <w:r>
        <w:rPr>
          <w:rFonts w:hint="cs"/>
          <w:rtl/>
        </w:rPr>
        <w:t xml:space="preserve"> </w:t>
      </w:r>
      <w:r w:rsidRPr="00A544A4">
        <w:rPr>
          <w:rFonts w:hint="cs"/>
          <w:rtl/>
        </w:rPr>
        <w:t>لخبرات</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 xml:space="preserve"> </w:t>
      </w:r>
      <w:r w:rsidRPr="00A544A4">
        <w:rPr>
          <w:rFonts w:hint="cs"/>
          <w:rtl/>
        </w:rPr>
        <w:t>(الحلقة،</w:t>
      </w:r>
      <w:r>
        <w:rPr>
          <w:rFonts w:hint="cs"/>
          <w:rtl/>
        </w:rPr>
        <w:t xml:space="preserve"> </w:t>
      </w:r>
      <w:r w:rsidRPr="00A544A4">
        <w:rPr>
          <w:rFonts w:hint="cs"/>
          <w:rtl/>
        </w:rPr>
        <w:t>الملعب،</w:t>
      </w:r>
      <w:r>
        <w:rPr>
          <w:rFonts w:hint="cs"/>
          <w:rtl/>
        </w:rPr>
        <w:t xml:space="preserve"> </w:t>
      </w:r>
      <w:r w:rsidRPr="00A544A4">
        <w:rPr>
          <w:rFonts w:hint="cs"/>
          <w:rtl/>
        </w:rPr>
        <w:t>الوجبة،</w:t>
      </w:r>
      <w:r>
        <w:rPr>
          <w:rFonts w:hint="cs"/>
          <w:rtl/>
        </w:rPr>
        <w:t xml:space="preserve"> </w:t>
      </w:r>
      <w:r w:rsidRPr="00A544A4">
        <w:rPr>
          <w:rFonts w:hint="cs"/>
          <w:rtl/>
        </w:rPr>
        <w:t>الأركان</w:t>
      </w:r>
      <w:r>
        <w:rPr>
          <w:rFonts w:hint="cs"/>
          <w:rtl/>
        </w:rPr>
        <w:t xml:space="preserve"> </w:t>
      </w:r>
      <w:r w:rsidRPr="00A544A4">
        <w:rPr>
          <w:rFonts w:hint="cs"/>
          <w:rtl/>
        </w:rPr>
        <w:t>التعليمية،</w:t>
      </w:r>
      <w:r>
        <w:rPr>
          <w:rFonts w:hint="cs"/>
          <w:rtl/>
        </w:rPr>
        <w:t xml:space="preserve"> </w:t>
      </w:r>
      <w:r w:rsidRPr="00A544A4">
        <w:rPr>
          <w:rFonts w:hint="cs"/>
          <w:rtl/>
        </w:rPr>
        <w:t>اللقاء</w:t>
      </w:r>
      <w:r>
        <w:rPr>
          <w:rFonts w:hint="cs"/>
          <w:rtl/>
        </w:rPr>
        <w:t xml:space="preserve"> </w:t>
      </w:r>
      <w:r w:rsidRPr="00A544A4">
        <w:rPr>
          <w:rFonts w:hint="cs"/>
          <w:rtl/>
        </w:rPr>
        <w:t>الأخير)</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تنمية</w:t>
      </w:r>
      <w:r>
        <w:rPr>
          <w:rFonts w:hint="cs"/>
          <w:rtl/>
        </w:rPr>
        <w:t xml:space="preserve"> </w:t>
      </w:r>
      <w:r w:rsidRPr="00A544A4">
        <w:rPr>
          <w:rFonts w:hint="cs"/>
          <w:rtl/>
        </w:rPr>
        <w:t>استراتيجيات</w:t>
      </w:r>
      <w:r>
        <w:rPr>
          <w:rFonts w:hint="cs"/>
          <w:rtl/>
        </w:rPr>
        <w:t xml:space="preserve"> </w:t>
      </w:r>
      <w:r w:rsidRPr="00A544A4">
        <w:rPr>
          <w:rFonts w:hint="cs"/>
          <w:rtl/>
        </w:rPr>
        <w:t>التعليم</w:t>
      </w:r>
      <w:r>
        <w:rPr>
          <w:rFonts w:hint="cs"/>
          <w:rtl/>
        </w:rPr>
        <w:t xml:space="preserve"> </w:t>
      </w:r>
      <w:r w:rsidRPr="00A544A4">
        <w:rPr>
          <w:rFonts w:hint="cs"/>
          <w:rtl/>
        </w:rPr>
        <w:t>والتعلم</w:t>
      </w:r>
      <w:r>
        <w:rPr>
          <w:rFonts w:hint="cs"/>
          <w:rtl/>
        </w:rPr>
        <w:t xml:space="preserve"> </w:t>
      </w:r>
      <w:r w:rsidRPr="00A544A4">
        <w:rPr>
          <w:rFonts w:hint="cs"/>
          <w:rtl/>
        </w:rPr>
        <w:t>في</w:t>
      </w:r>
      <w:r>
        <w:rPr>
          <w:rFonts w:hint="cs"/>
          <w:rtl/>
        </w:rPr>
        <w:t xml:space="preserve"> </w:t>
      </w:r>
      <w:r w:rsidRPr="00A544A4">
        <w:rPr>
          <w:rFonts w:hint="cs"/>
          <w:rtl/>
        </w:rPr>
        <w:t>مرحلة</w:t>
      </w:r>
      <w:r>
        <w:rPr>
          <w:rFonts w:hint="cs"/>
          <w:rtl/>
        </w:rPr>
        <w:t xml:space="preserve"> </w:t>
      </w:r>
      <w:r w:rsidRPr="00A544A4">
        <w:rPr>
          <w:rFonts w:hint="cs"/>
          <w:rtl/>
        </w:rPr>
        <w:t>رياض</w:t>
      </w:r>
      <w:r>
        <w:rPr>
          <w:rFonts w:hint="cs"/>
          <w:rtl/>
        </w:rPr>
        <w:t xml:space="preserve"> </w:t>
      </w:r>
      <w:r w:rsidRPr="00A544A4">
        <w:rPr>
          <w:rFonts w:hint="cs"/>
          <w:rtl/>
        </w:rPr>
        <w:t>الأطفال</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تنمية</w:t>
      </w:r>
      <w:r>
        <w:rPr>
          <w:rFonts w:hint="cs"/>
          <w:rtl/>
        </w:rPr>
        <w:t xml:space="preserve"> </w:t>
      </w:r>
      <w:r w:rsidRPr="00A544A4">
        <w:rPr>
          <w:rFonts w:hint="cs"/>
          <w:rtl/>
        </w:rPr>
        <w:t>استراتيجيات</w:t>
      </w:r>
      <w:r>
        <w:rPr>
          <w:rFonts w:hint="cs"/>
          <w:rtl/>
        </w:rPr>
        <w:t xml:space="preserve"> </w:t>
      </w:r>
      <w:r w:rsidRPr="00A544A4">
        <w:rPr>
          <w:rFonts w:hint="cs"/>
          <w:rtl/>
        </w:rPr>
        <w:t>تعلم</w:t>
      </w:r>
      <w:r>
        <w:rPr>
          <w:rFonts w:hint="cs"/>
          <w:rtl/>
        </w:rPr>
        <w:t xml:space="preserve"> </w:t>
      </w:r>
      <w:r w:rsidRPr="00A544A4">
        <w:rPr>
          <w:rFonts w:hint="cs"/>
          <w:rtl/>
        </w:rPr>
        <w:t>الموارد</w:t>
      </w:r>
      <w:r>
        <w:rPr>
          <w:rFonts w:hint="cs"/>
          <w:rtl/>
        </w:rPr>
        <w:t xml:space="preserve"> </w:t>
      </w:r>
      <w:r w:rsidRPr="00A544A4">
        <w:rPr>
          <w:rFonts w:hint="cs"/>
          <w:rtl/>
        </w:rPr>
        <w:t>(الرياضيات،</w:t>
      </w:r>
      <w:r>
        <w:rPr>
          <w:rFonts w:hint="cs"/>
          <w:rtl/>
        </w:rPr>
        <w:t xml:space="preserve"> </w:t>
      </w:r>
      <w:r w:rsidRPr="00A544A4">
        <w:rPr>
          <w:rFonts w:hint="cs"/>
          <w:rtl/>
        </w:rPr>
        <w:t>اللغة</w:t>
      </w:r>
      <w:r>
        <w:rPr>
          <w:rFonts w:hint="cs"/>
          <w:rtl/>
        </w:rPr>
        <w:t xml:space="preserve"> </w:t>
      </w:r>
      <w:r w:rsidRPr="00A544A4">
        <w:rPr>
          <w:rFonts w:hint="cs"/>
          <w:rtl/>
        </w:rPr>
        <w:t>العربية،</w:t>
      </w:r>
      <w:r>
        <w:rPr>
          <w:rFonts w:hint="cs"/>
          <w:rtl/>
        </w:rPr>
        <w:t xml:space="preserve"> </w:t>
      </w:r>
      <w:r w:rsidRPr="00A544A4">
        <w:rPr>
          <w:rFonts w:hint="cs"/>
          <w:rtl/>
        </w:rPr>
        <w:t>المواطنة).</w:t>
      </w:r>
    </w:p>
    <w:p w:rsidR="00632DB7" w:rsidRPr="00A544A4" w:rsidRDefault="00632DB7" w:rsidP="00632DB7">
      <w:pPr>
        <w:pStyle w:val="H23GA"/>
        <w:tabs>
          <w:tab w:val="left" w:pos="1940"/>
        </w:tabs>
        <w:spacing w:after="100"/>
      </w:pPr>
      <w:r>
        <w:rPr>
          <w:rtl/>
        </w:rPr>
        <w:tab/>
      </w:r>
      <w:r>
        <w:rPr>
          <w:rtl/>
        </w:rPr>
        <w:tab/>
      </w:r>
      <w:r w:rsidRPr="00A544A4">
        <w:rPr>
          <w:rFonts w:hint="cs"/>
          <w:rtl/>
        </w:rPr>
        <w:t>ثانياً</w:t>
      </w:r>
      <w:r>
        <w:rPr>
          <w:rFonts w:hint="cs"/>
          <w:rtl/>
        </w:rPr>
        <w:t>-</w:t>
      </w:r>
      <w:r>
        <w:rPr>
          <w:rtl/>
        </w:rPr>
        <w:tab/>
      </w:r>
      <w:r w:rsidRPr="00A544A4">
        <w:rPr>
          <w:rFonts w:hint="cs"/>
          <w:rtl/>
        </w:rPr>
        <w:t>البرنامج</w:t>
      </w:r>
      <w:r>
        <w:rPr>
          <w:rFonts w:hint="cs"/>
          <w:rtl/>
        </w:rPr>
        <w:t xml:space="preserve"> </w:t>
      </w:r>
      <w:r w:rsidRPr="00A544A4">
        <w:rPr>
          <w:rFonts w:hint="cs"/>
          <w:rtl/>
        </w:rPr>
        <w:t>التدريبي</w:t>
      </w:r>
      <w:r>
        <w:rPr>
          <w:rFonts w:hint="cs"/>
          <w:rtl/>
        </w:rPr>
        <w:t xml:space="preserve"> </w:t>
      </w:r>
      <w:r w:rsidRPr="00A544A4">
        <w:rPr>
          <w:rFonts w:hint="cs"/>
          <w:rtl/>
        </w:rPr>
        <w:t>المستمر:</w:t>
      </w:r>
    </w:p>
    <w:p w:rsidR="00632DB7" w:rsidRPr="00A544A4" w:rsidRDefault="00632DB7" w:rsidP="00632DB7">
      <w:pPr>
        <w:pStyle w:val="SingleTxtGA"/>
        <w:spacing w:after="100"/>
      </w:pPr>
      <w:r>
        <w:rPr>
          <w:rFonts w:hint="cs"/>
          <w:rtl/>
        </w:rPr>
        <w:t>169-</w:t>
      </w:r>
      <w:r>
        <w:rPr>
          <w:rtl/>
        </w:rPr>
        <w:tab/>
      </w:r>
      <w:r w:rsidRPr="00A544A4">
        <w:rPr>
          <w:rFonts w:hint="cs"/>
          <w:rtl/>
        </w:rPr>
        <w:t>برنامج</w:t>
      </w:r>
      <w:r>
        <w:rPr>
          <w:rFonts w:hint="cs"/>
          <w:rtl/>
        </w:rPr>
        <w:t xml:space="preserve"> </w:t>
      </w:r>
      <w:r w:rsidRPr="00A544A4">
        <w:rPr>
          <w:rFonts w:hint="cs"/>
          <w:rtl/>
        </w:rPr>
        <w:t>تدريبي</w:t>
      </w:r>
      <w:r>
        <w:rPr>
          <w:rFonts w:hint="cs"/>
          <w:rtl/>
        </w:rPr>
        <w:t xml:space="preserve"> </w:t>
      </w:r>
      <w:r w:rsidRPr="00A544A4">
        <w:rPr>
          <w:rFonts w:hint="cs"/>
          <w:rtl/>
        </w:rPr>
        <w:t>حول</w:t>
      </w:r>
      <w:r>
        <w:rPr>
          <w:rFonts w:hint="cs"/>
          <w:rtl/>
        </w:rPr>
        <w:t xml:space="preserve"> </w:t>
      </w:r>
      <w:r w:rsidRPr="00A544A4">
        <w:rPr>
          <w:rFonts w:hint="cs"/>
          <w:rtl/>
        </w:rPr>
        <w:t>إجراءات</w:t>
      </w:r>
      <w:r>
        <w:rPr>
          <w:rFonts w:hint="cs"/>
          <w:rtl/>
        </w:rPr>
        <w:t xml:space="preserve"> </w:t>
      </w:r>
      <w:r w:rsidRPr="00A544A4">
        <w:rPr>
          <w:rFonts w:hint="cs"/>
          <w:rtl/>
        </w:rPr>
        <w:t>تنفيذ</w:t>
      </w:r>
      <w:r>
        <w:rPr>
          <w:rFonts w:hint="cs"/>
          <w:rtl/>
        </w:rPr>
        <w:t xml:space="preserve"> </w:t>
      </w:r>
      <w:r w:rsidRPr="00A544A4">
        <w:rPr>
          <w:rFonts w:hint="cs"/>
          <w:rtl/>
        </w:rPr>
        <w:t>منهج</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يركز</w:t>
      </w:r>
      <w:r>
        <w:rPr>
          <w:rFonts w:hint="cs"/>
          <w:rtl/>
        </w:rPr>
        <w:t xml:space="preserve"> </w:t>
      </w:r>
      <w:r w:rsidRPr="00A544A4">
        <w:rPr>
          <w:rFonts w:hint="cs"/>
          <w:rtl/>
        </w:rPr>
        <w:t>على</w:t>
      </w:r>
      <w:r>
        <w:rPr>
          <w:rFonts w:hint="cs"/>
          <w:rtl/>
        </w:rPr>
        <w:t xml:space="preserve"> </w:t>
      </w:r>
      <w:r w:rsidRPr="00A544A4">
        <w:rPr>
          <w:rFonts w:hint="cs"/>
          <w:rtl/>
        </w:rPr>
        <w:t>التعريف</w:t>
      </w:r>
      <w:r>
        <w:rPr>
          <w:rFonts w:hint="cs"/>
          <w:rtl/>
        </w:rPr>
        <w:t xml:space="preserve"> </w:t>
      </w:r>
      <w:r w:rsidRPr="00A544A4">
        <w:rPr>
          <w:rFonts w:hint="cs"/>
          <w:rtl/>
        </w:rPr>
        <w:t>بالخبرة</w:t>
      </w:r>
      <w:r>
        <w:rPr>
          <w:rFonts w:hint="cs"/>
          <w:rtl/>
        </w:rPr>
        <w:t xml:space="preserve"> </w:t>
      </w:r>
      <w:r w:rsidRPr="00A544A4">
        <w:rPr>
          <w:rFonts w:hint="cs"/>
          <w:rtl/>
        </w:rPr>
        <w:t>وأهميتها</w:t>
      </w:r>
      <w:r>
        <w:rPr>
          <w:rFonts w:hint="cs"/>
          <w:rtl/>
        </w:rPr>
        <w:t xml:space="preserve"> </w:t>
      </w:r>
      <w:r w:rsidRPr="00A544A4">
        <w:rPr>
          <w:rFonts w:hint="cs"/>
          <w:rtl/>
        </w:rPr>
        <w:t>في</w:t>
      </w:r>
      <w:r>
        <w:rPr>
          <w:rFonts w:hint="cs"/>
          <w:rtl/>
        </w:rPr>
        <w:t xml:space="preserve"> </w:t>
      </w:r>
      <w:r w:rsidRPr="00A544A4">
        <w:rPr>
          <w:rFonts w:hint="cs"/>
          <w:rtl/>
        </w:rPr>
        <w:t>حياة</w:t>
      </w:r>
      <w:r>
        <w:rPr>
          <w:rFonts w:hint="cs"/>
          <w:rtl/>
        </w:rPr>
        <w:t xml:space="preserve"> </w:t>
      </w:r>
      <w:r w:rsidRPr="00A544A4">
        <w:rPr>
          <w:rFonts w:hint="cs"/>
          <w:rtl/>
        </w:rPr>
        <w:t>الأطفال،</w:t>
      </w:r>
      <w:r>
        <w:rPr>
          <w:rFonts w:hint="cs"/>
          <w:rtl/>
        </w:rPr>
        <w:t xml:space="preserve"> </w:t>
      </w:r>
      <w:r w:rsidRPr="00A544A4">
        <w:rPr>
          <w:rFonts w:hint="cs"/>
          <w:rtl/>
        </w:rPr>
        <w:t>والتخطيط</w:t>
      </w:r>
      <w:r>
        <w:rPr>
          <w:rFonts w:hint="cs"/>
          <w:rtl/>
        </w:rPr>
        <w:t xml:space="preserve"> </w:t>
      </w:r>
      <w:r w:rsidRPr="00A544A4">
        <w:rPr>
          <w:rFonts w:hint="cs"/>
          <w:rtl/>
        </w:rPr>
        <w:t>الأسبوعي</w:t>
      </w:r>
      <w:r>
        <w:rPr>
          <w:rFonts w:hint="cs"/>
          <w:rtl/>
        </w:rPr>
        <w:t xml:space="preserve"> </w:t>
      </w:r>
      <w:r w:rsidRPr="00A544A4">
        <w:rPr>
          <w:rFonts w:hint="cs"/>
          <w:rtl/>
        </w:rPr>
        <w:t>واليومي</w:t>
      </w:r>
      <w:r>
        <w:rPr>
          <w:rFonts w:hint="cs"/>
          <w:rtl/>
        </w:rPr>
        <w:t xml:space="preserve"> </w:t>
      </w:r>
      <w:r w:rsidRPr="00A544A4">
        <w:rPr>
          <w:rFonts w:hint="cs"/>
          <w:rtl/>
        </w:rPr>
        <w:t>للخبرة</w:t>
      </w:r>
      <w:r>
        <w:rPr>
          <w:rFonts w:hint="cs"/>
          <w:rtl/>
        </w:rPr>
        <w:t xml:space="preserve"> </w:t>
      </w:r>
      <w:r w:rsidRPr="00A544A4">
        <w:rPr>
          <w:rFonts w:hint="cs"/>
          <w:rtl/>
        </w:rPr>
        <w:t>مع</w:t>
      </w:r>
      <w:r>
        <w:rPr>
          <w:rFonts w:hint="cs"/>
          <w:rtl/>
        </w:rPr>
        <w:t xml:space="preserve"> </w:t>
      </w:r>
      <w:r w:rsidRPr="00A544A4">
        <w:rPr>
          <w:rFonts w:hint="cs"/>
          <w:rtl/>
        </w:rPr>
        <w:t>تنفيذ</w:t>
      </w:r>
      <w:r>
        <w:rPr>
          <w:rFonts w:hint="cs"/>
          <w:rtl/>
        </w:rPr>
        <w:t xml:space="preserve"> </w:t>
      </w:r>
      <w:r w:rsidRPr="00A544A4">
        <w:rPr>
          <w:rFonts w:hint="cs"/>
          <w:rtl/>
        </w:rPr>
        <w:t>بعض</w:t>
      </w:r>
      <w:r>
        <w:rPr>
          <w:rFonts w:hint="cs"/>
          <w:rtl/>
        </w:rPr>
        <w:t xml:space="preserve"> </w:t>
      </w:r>
      <w:r w:rsidRPr="00A544A4">
        <w:rPr>
          <w:rFonts w:hint="cs"/>
          <w:rtl/>
        </w:rPr>
        <w:t>نماذج</w:t>
      </w:r>
      <w:r>
        <w:rPr>
          <w:rFonts w:hint="cs"/>
          <w:rtl/>
        </w:rPr>
        <w:t xml:space="preserve"> </w:t>
      </w:r>
      <w:r w:rsidRPr="00A544A4">
        <w:rPr>
          <w:rFonts w:hint="cs"/>
          <w:rtl/>
        </w:rPr>
        <w:t>بدء</w:t>
      </w:r>
      <w:r>
        <w:rPr>
          <w:rFonts w:hint="cs"/>
          <w:rtl/>
        </w:rPr>
        <w:t xml:space="preserve"> </w:t>
      </w:r>
      <w:r w:rsidRPr="00A544A4">
        <w:rPr>
          <w:rFonts w:hint="cs"/>
          <w:rtl/>
        </w:rPr>
        <w:t>أنشطة</w:t>
      </w:r>
      <w:r>
        <w:rPr>
          <w:rFonts w:hint="cs"/>
          <w:rtl/>
        </w:rPr>
        <w:t xml:space="preserve"> </w:t>
      </w:r>
      <w:r w:rsidRPr="00A544A4">
        <w:rPr>
          <w:rFonts w:hint="cs"/>
          <w:rtl/>
        </w:rPr>
        <w:t>الخبرة،</w:t>
      </w:r>
      <w:r>
        <w:rPr>
          <w:rFonts w:hint="cs"/>
          <w:rtl/>
        </w:rPr>
        <w:t xml:space="preserve"> </w:t>
      </w:r>
      <w:r w:rsidRPr="00A544A4">
        <w:rPr>
          <w:rFonts w:hint="cs"/>
          <w:rtl/>
        </w:rPr>
        <w:t>من</w:t>
      </w:r>
      <w:r>
        <w:rPr>
          <w:rFonts w:hint="cs"/>
          <w:rtl/>
        </w:rPr>
        <w:t xml:space="preserve"> </w:t>
      </w:r>
      <w:r w:rsidRPr="00A544A4">
        <w:rPr>
          <w:rFonts w:hint="cs"/>
          <w:rtl/>
        </w:rPr>
        <w:t>أهدافه:</w:t>
      </w:r>
    </w:p>
    <w:p w:rsidR="00632DB7" w:rsidRPr="00A544A4" w:rsidRDefault="00632DB7" w:rsidP="00632DB7">
      <w:pPr>
        <w:pStyle w:val="SingleTxtGA"/>
        <w:spacing w:after="100"/>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التعرف</w:t>
      </w:r>
      <w:r>
        <w:rPr>
          <w:rFonts w:hint="cs"/>
          <w:rtl/>
        </w:rPr>
        <w:t xml:space="preserve"> </w:t>
      </w:r>
      <w:r w:rsidRPr="00A544A4">
        <w:rPr>
          <w:rFonts w:hint="cs"/>
          <w:rtl/>
        </w:rPr>
        <w:t>على</w:t>
      </w:r>
      <w:r>
        <w:rPr>
          <w:rFonts w:hint="cs"/>
          <w:rtl/>
        </w:rPr>
        <w:t xml:space="preserve"> </w:t>
      </w:r>
      <w:r w:rsidRPr="00A544A4">
        <w:rPr>
          <w:rFonts w:hint="cs"/>
          <w:rtl/>
        </w:rPr>
        <w:t>جميع</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 xml:space="preserve"> </w:t>
      </w:r>
      <w:r w:rsidRPr="00A544A4">
        <w:rPr>
          <w:rFonts w:hint="cs"/>
          <w:rtl/>
        </w:rPr>
        <w:t>وأهميتها</w:t>
      </w:r>
      <w:r>
        <w:rPr>
          <w:rFonts w:hint="cs"/>
          <w:rtl/>
        </w:rPr>
        <w:t xml:space="preserve"> </w:t>
      </w:r>
      <w:r w:rsidRPr="00A544A4">
        <w:rPr>
          <w:rFonts w:hint="cs"/>
          <w:rtl/>
        </w:rPr>
        <w:t>في</w:t>
      </w:r>
      <w:r>
        <w:rPr>
          <w:rFonts w:hint="cs"/>
          <w:rtl/>
        </w:rPr>
        <w:t xml:space="preserve"> </w:t>
      </w:r>
      <w:r w:rsidRPr="00A544A4">
        <w:rPr>
          <w:rFonts w:hint="cs"/>
          <w:rtl/>
        </w:rPr>
        <w:t>حياة</w:t>
      </w:r>
      <w:r>
        <w:rPr>
          <w:rFonts w:hint="cs"/>
          <w:rtl/>
        </w:rPr>
        <w:t xml:space="preserve"> </w:t>
      </w:r>
      <w:r w:rsidRPr="00A544A4">
        <w:rPr>
          <w:rFonts w:hint="cs"/>
          <w:rtl/>
        </w:rPr>
        <w:t>الأطفال</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تنمية</w:t>
      </w:r>
      <w:r>
        <w:rPr>
          <w:rFonts w:hint="cs"/>
          <w:rtl/>
        </w:rPr>
        <w:t xml:space="preserve"> </w:t>
      </w:r>
      <w:r w:rsidRPr="00A544A4">
        <w:rPr>
          <w:rFonts w:hint="cs"/>
          <w:rtl/>
        </w:rPr>
        <w:t>أساليب</w:t>
      </w:r>
      <w:r>
        <w:rPr>
          <w:rFonts w:hint="cs"/>
          <w:rtl/>
        </w:rPr>
        <w:t xml:space="preserve"> </w:t>
      </w:r>
      <w:r w:rsidRPr="00A544A4">
        <w:rPr>
          <w:rFonts w:hint="cs"/>
          <w:rtl/>
        </w:rPr>
        <w:t>التخطيط</w:t>
      </w:r>
      <w:r>
        <w:rPr>
          <w:rFonts w:hint="cs"/>
          <w:rtl/>
        </w:rPr>
        <w:t xml:space="preserve"> </w:t>
      </w:r>
      <w:r w:rsidRPr="00A544A4">
        <w:rPr>
          <w:rFonts w:hint="cs"/>
          <w:rtl/>
        </w:rPr>
        <w:t>الأسبوعي</w:t>
      </w:r>
      <w:r>
        <w:rPr>
          <w:rFonts w:hint="cs"/>
          <w:rtl/>
        </w:rPr>
        <w:t xml:space="preserve"> </w:t>
      </w:r>
      <w:r w:rsidRPr="00A544A4">
        <w:rPr>
          <w:rFonts w:hint="cs"/>
          <w:rtl/>
        </w:rPr>
        <w:t>واليومي</w:t>
      </w:r>
      <w:r>
        <w:rPr>
          <w:rFonts w:hint="cs"/>
          <w:rtl/>
        </w:rPr>
        <w:t xml:space="preserve"> </w:t>
      </w:r>
      <w:r w:rsidRPr="00A544A4">
        <w:rPr>
          <w:rFonts w:hint="cs"/>
          <w:rtl/>
        </w:rPr>
        <w:t>لكل</w:t>
      </w:r>
      <w:r>
        <w:rPr>
          <w:rFonts w:hint="cs"/>
          <w:rtl/>
        </w:rPr>
        <w:t xml:space="preserve"> </w:t>
      </w:r>
      <w:r w:rsidRPr="00A544A4">
        <w:rPr>
          <w:rFonts w:hint="cs"/>
          <w:rtl/>
        </w:rPr>
        <w:t>خبرة</w:t>
      </w:r>
      <w:r>
        <w:rPr>
          <w:rFonts w:hint="cs"/>
          <w:rtl/>
        </w:rPr>
        <w:t xml:space="preserve"> </w:t>
      </w:r>
      <w:r w:rsidRPr="00A544A4">
        <w:rPr>
          <w:rFonts w:hint="cs"/>
          <w:rtl/>
        </w:rPr>
        <w:t>من</w:t>
      </w:r>
      <w:r>
        <w:rPr>
          <w:rFonts w:hint="cs"/>
          <w:rtl/>
        </w:rPr>
        <w:t xml:space="preserve"> </w:t>
      </w:r>
      <w:r w:rsidRPr="00A544A4">
        <w:rPr>
          <w:rFonts w:hint="cs"/>
          <w:rtl/>
        </w:rPr>
        <w:t>الخبرات</w:t>
      </w:r>
      <w:r>
        <w:rPr>
          <w:rFonts w:hint="cs"/>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تنفيذ</w:t>
      </w:r>
      <w:r>
        <w:rPr>
          <w:rFonts w:hint="cs"/>
          <w:rtl/>
        </w:rPr>
        <w:t xml:space="preserve"> </w:t>
      </w:r>
      <w:r w:rsidRPr="00A544A4">
        <w:rPr>
          <w:rFonts w:hint="cs"/>
          <w:rtl/>
        </w:rPr>
        <w:t>بعض</w:t>
      </w:r>
      <w:r>
        <w:rPr>
          <w:rFonts w:hint="cs"/>
          <w:rtl/>
        </w:rPr>
        <w:t xml:space="preserve"> </w:t>
      </w:r>
      <w:r w:rsidRPr="00A544A4">
        <w:rPr>
          <w:rFonts w:hint="cs"/>
          <w:rtl/>
        </w:rPr>
        <w:t>نماذج</w:t>
      </w:r>
      <w:r>
        <w:rPr>
          <w:rFonts w:hint="cs"/>
          <w:rtl/>
        </w:rPr>
        <w:t xml:space="preserve"> </w:t>
      </w:r>
      <w:r w:rsidRPr="00A544A4">
        <w:rPr>
          <w:rFonts w:hint="cs"/>
          <w:rtl/>
        </w:rPr>
        <w:t>من</w:t>
      </w:r>
      <w:r>
        <w:rPr>
          <w:rFonts w:hint="cs"/>
          <w:rtl/>
        </w:rPr>
        <w:t xml:space="preserve"> </w:t>
      </w:r>
      <w:r w:rsidRPr="00A544A4">
        <w:rPr>
          <w:rFonts w:hint="cs"/>
          <w:rtl/>
        </w:rPr>
        <w:t>أنشطة</w:t>
      </w:r>
      <w:r>
        <w:rPr>
          <w:rFonts w:hint="cs"/>
          <w:rtl/>
        </w:rPr>
        <w:t xml:space="preserve"> </w:t>
      </w:r>
      <w:r w:rsidRPr="00A544A4">
        <w:rPr>
          <w:rFonts w:hint="cs"/>
          <w:rtl/>
        </w:rPr>
        <w:t>كل</w:t>
      </w:r>
      <w:r>
        <w:rPr>
          <w:rFonts w:hint="cs"/>
          <w:rtl/>
        </w:rPr>
        <w:t xml:space="preserve"> </w:t>
      </w:r>
      <w:r w:rsidRPr="00A544A4">
        <w:rPr>
          <w:rFonts w:hint="cs"/>
          <w:rtl/>
        </w:rPr>
        <w:t>خبرة</w:t>
      </w:r>
      <w:r>
        <w:rPr>
          <w:rFonts w:hint="cs"/>
          <w:rtl/>
        </w:rPr>
        <w:t xml:space="preserve"> </w:t>
      </w:r>
      <w:r w:rsidRPr="00A544A4">
        <w:rPr>
          <w:rFonts w:hint="cs"/>
          <w:rtl/>
        </w:rPr>
        <w:t>من</w:t>
      </w:r>
      <w:r>
        <w:rPr>
          <w:rFonts w:hint="cs"/>
          <w:rtl/>
        </w:rPr>
        <w:t xml:space="preserve"> </w:t>
      </w:r>
      <w:r w:rsidRPr="00A544A4">
        <w:rPr>
          <w:rFonts w:hint="cs"/>
          <w:rtl/>
        </w:rPr>
        <w:t>الخبرات</w:t>
      </w:r>
      <w:r>
        <w:rPr>
          <w:rFonts w:hint="cs"/>
          <w:rtl/>
        </w:rPr>
        <w:t xml:space="preserve"> </w:t>
      </w:r>
      <w:r w:rsidRPr="00A544A4">
        <w:rPr>
          <w:rFonts w:hint="cs"/>
          <w:rtl/>
        </w:rPr>
        <w:t>التعليمية</w:t>
      </w:r>
      <w:r>
        <w:rPr>
          <w:rFonts w:hint="cs"/>
          <w:rtl/>
        </w:rPr>
        <w:t>؛</w:t>
      </w:r>
    </w:p>
    <w:p w:rsidR="00632DB7" w:rsidRPr="006830D0" w:rsidRDefault="00632DB7" w:rsidP="00632DB7">
      <w:pPr>
        <w:pStyle w:val="SingleTxtGA"/>
        <w:spacing w:after="100"/>
        <w:rPr>
          <w:spacing w:val="-7"/>
        </w:rPr>
      </w:pPr>
      <w:r w:rsidRPr="006830D0">
        <w:rPr>
          <w:rFonts w:eastAsia="Calibri"/>
          <w:spacing w:val="-7"/>
          <w:sz w:val="30"/>
          <w:rtl/>
        </w:rPr>
        <w:tab/>
        <w:t>(</w:t>
      </w:r>
      <w:r w:rsidRPr="006830D0">
        <w:rPr>
          <w:rFonts w:eastAsia="Calibri" w:hint="eastAsia"/>
          <w:spacing w:val="-7"/>
          <w:sz w:val="30"/>
          <w:rtl/>
        </w:rPr>
        <w:t>ث</w:t>
      </w:r>
      <w:r w:rsidRPr="006830D0">
        <w:rPr>
          <w:rFonts w:eastAsia="Calibri"/>
          <w:spacing w:val="-7"/>
          <w:sz w:val="30"/>
          <w:rtl/>
        </w:rPr>
        <w:t>)</w:t>
      </w:r>
      <w:r w:rsidRPr="006830D0">
        <w:rPr>
          <w:rFonts w:eastAsia="Calibri"/>
          <w:spacing w:val="-7"/>
          <w:sz w:val="30"/>
          <w:rtl/>
        </w:rPr>
        <w:tab/>
      </w:r>
      <w:r w:rsidRPr="006830D0">
        <w:rPr>
          <w:rFonts w:hint="eastAsia"/>
          <w:spacing w:val="-7"/>
          <w:rtl/>
        </w:rPr>
        <w:t>اكتساب</w:t>
      </w:r>
      <w:r w:rsidRPr="006830D0">
        <w:rPr>
          <w:spacing w:val="-7"/>
          <w:rtl/>
        </w:rPr>
        <w:t xml:space="preserve"> </w:t>
      </w:r>
      <w:r w:rsidRPr="006830D0">
        <w:rPr>
          <w:rFonts w:hint="eastAsia"/>
          <w:spacing w:val="-7"/>
          <w:rtl/>
        </w:rPr>
        <w:t>القدرة</w:t>
      </w:r>
      <w:r w:rsidRPr="006830D0">
        <w:rPr>
          <w:spacing w:val="-7"/>
          <w:rtl/>
        </w:rPr>
        <w:t xml:space="preserve"> </w:t>
      </w:r>
      <w:r w:rsidRPr="006830D0">
        <w:rPr>
          <w:rFonts w:hint="eastAsia"/>
          <w:spacing w:val="-7"/>
          <w:rtl/>
        </w:rPr>
        <w:t>على</w:t>
      </w:r>
      <w:r w:rsidRPr="006830D0">
        <w:rPr>
          <w:spacing w:val="-7"/>
          <w:rtl/>
        </w:rPr>
        <w:t xml:space="preserve"> </w:t>
      </w:r>
      <w:r w:rsidRPr="006830D0">
        <w:rPr>
          <w:rFonts w:hint="eastAsia"/>
          <w:spacing w:val="-7"/>
          <w:rtl/>
        </w:rPr>
        <w:t>تدريس</w:t>
      </w:r>
      <w:r w:rsidRPr="006830D0">
        <w:rPr>
          <w:spacing w:val="-7"/>
          <w:rtl/>
        </w:rPr>
        <w:t xml:space="preserve"> </w:t>
      </w:r>
      <w:r w:rsidRPr="006830D0">
        <w:rPr>
          <w:rFonts w:hint="eastAsia"/>
          <w:spacing w:val="-7"/>
          <w:rtl/>
        </w:rPr>
        <w:t>المواد</w:t>
      </w:r>
      <w:r w:rsidRPr="006830D0">
        <w:rPr>
          <w:spacing w:val="-7"/>
          <w:rtl/>
        </w:rPr>
        <w:t xml:space="preserve"> </w:t>
      </w:r>
      <w:r w:rsidRPr="006830D0">
        <w:rPr>
          <w:rFonts w:hint="eastAsia"/>
          <w:spacing w:val="-7"/>
          <w:rtl/>
        </w:rPr>
        <w:t>لطفل</w:t>
      </w:r>
      <w:r w:rsidRPr="006830D0">
        <w:rPr>
          <w:spacing w:val="-7"/>
          <w:rtl/>
        </w:rPr>
        <w:t xml:space="preserve"> </w:t>
      </w:r>
      <w:r w:rsidRPr="006830D0">
        <w:rPr>
          <w:rFonts w:hint="eastAsia"/>
          <w:spacing w:val="-7"/>
          <w:rtl/>
        </w:rPr>
        <w:t>الروضة</w:t>
      </w:r>
      <w:r w:rsidRPr="006830D0">
        <w:rPr>
          <w:spacing w:val="-7"/>
          <w:rtl/>
        </w:rPr>
        <w:t xml:space="preserve"> (الرياضيات، </w:t>
      </w:r>
      <w:r w:rsidRPr="006830D0">
        <w:rPr>
          <w:rFonts w:hint="eastAsia"/>
          <w:spacing w:val="-7"/>
          <w:rtl/>
        </w:rPr>
        <w:t>اللغة</w:t>
      </w:r>
      <w:r w:rsidRPr="006830D0">
        <w:rPr>
          <w:spacing w:val="-7"/>
          <w:rtl/>
        </w:rPr>
        <w:t xml:space="preserve"> </w:t>
      </w:r>
      <w:r w:rsidRPr="006830D0">
        <w:rPr>
          <w:rFonts w:hint="eastAsia"/>
          <w:spacing w:val="-7"/>
          <w:rtl/>
        </w:rPr>
        <w:t>العربية</w:t>
      </w:r>
      <w:r w:rsidRPr="006830D0">
        <w:rPr>
          <w:spacing w:val="-7"/>
          <w:rtl/>
        </w:rPr>
        <w:t xml:space="preserve"> ... </w:t>
      </w:r>
      <w:r w:rsidRPr="006830D0">
        <w:rPr>
          <w:rFonts w:hint="eastAsia"/>
          <w:spacing w:val="-7"/>
          <w:rtl/>
        </w:rPr>
        <w:t>إلخ</w:t>
      </w:r>
      <w:r w:rsidRPr="006830D0">
        <w:rPr>
          <w:spacing w:val="-7"/>
          <w:rtl/>
        </w:rPr>
        <w:t>)</w:t>
      </w:r>
      <w:r w:rsidRPr="006830D0">
        <w:rPr>
          <w:rFonts w:hint="eastAsia"/>
          <w:spacing w:val="-7"/>
          <w:rtl/>
        </w:rPr>
        <w:t>؛</w:t>
      </w:r>
    </w:p>
    <w:p w:rsidR="00632DB7" w:rsidRPr="00A544A4" w:rsidRDefault="00632DB7" w:rsidP="00632DB7">
      <w:pPr>
        <w:pStyle w:val="SingleTxtGA"/>
        <w:spacing w:after="100"/>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تنمية</w:t>
      </w:r>
      <w:r>
        <w:rPr>
          <w:rFonts w:hint="cs"/>
          <w:rtl/>
        </w:rPr>
        <w:t xml:space="preserve"> </w:t>
      </w:r>
      <w:r w:rsidRPr="00A544A4">
        <w:rPr>
          <w:rFonts w:hint="cs"/>
          <w:rtl/>
        </w:rPr>
        <w:t>القدرة</w:t>
      </w:r>
      <w:r>
        <w:rPr>
          <w:rFonts w:hint="cs"/>
          <w:rtl/>
        </w:rPr>
        <w:t xml:space="preserve"> </w:t>
      </w:r>
      <w:r w:rsidRPr="00A544A4">
        <w:rPr>
          <w:rFonts w:hint="cs"/>
          <w:rtl/>
        </w:rPr>
        <w:t>على</w:t>
      </w:r>
      <w:r>
        <w:rPr>
          <w:rFonts w:hint="cs"/>
          <w:rtl/>
        </w:rPr>
        <w:t xml:space="preserve"> </w:t>
      </w:r>
      <w:r w:rsidRPr="00A544A4">
        <w:rPr>
          <w:rFonts w:hint="cs"/>
          <w:rtl/>
        </w:rPr>
        <w:t>إعداد</w:t>
      </w:r>
      <w:r>
        <w:rPr>
          <w:rFonts w:hint="cs"/>
          <w:rtl/>
        </w:rPr>
        <w:t xml:space="preserve"> </w:t>
      </w:r>
      <w:r w:rsidRPr="00A544A4">
        <w:rPr>
          <w:rFonts w:hint="cs"/>
          <w:rtl/>
        </w:rPr>
        <w:t>وسائل</w:t>
      </w:r>
      <w:r>
        <w:rPr>
          <w:rFonts w:hint="cs"/>
          <w:rtl/>
        </w:rPr>
        <w:t xml:space="preserve"> </w:t>
      </w:r>
      <w:r w:rsidRPr="00A544A4">
        <w:rPr>
          <w:rFonts w:hint="cs"/>
          <w:rtl/>
        </w:rPr>
        <w:t>تعليمية</w:t>
      </w:r>
      <w:r>
        <w:rPr>
          <w:rFonts w:hint="cs"/>
          <w:rtl/>
        </w:rPr>
        <w:t xml:space="preserve"> </w:t>
      </w:r>
      <w:r w:rsidRPr="00A544A4">
        <w:rPr>
          <w:rFonts w:hint="cs"/>
          <w:rtl/>
        </w:rPr>
        <w:t>لطفل</w:t>
      </w:r>
      <w:r>
        <w:rPr>
          <w:rFonts w:hint="cs"/>
          <w:rtl/>
        </w:rPr>
        <w:t xml:space="preserve"> </w:t>
      </w:r>
      <w:r w:rsidRPr="00A544A4">
        <w:rPr>
          <w:rFonts w:hint="cs"/>
          <w:rtl/>
        </w:rPr>
        <w:t>الروضة</w:t>
      </w:r>
      <w:r>
        <w:rPr>
          <w:rFonts w:hint="cs"/>
          <w:rtl/>
        </w:rPr>
        <w:t>.</w:t>
      </w:r>
    </w:p>
    <w:p w:rsidR="00632DB7" w:rsidRPr="00A544A4" w:rsidRDefault="00632DB7" w:rsidP="00632DB7">
      <w:pPr>
        <w:pStyle w:val="SingleTxtGA"/>
        <w:spacing w:after="100"/>
        <w:rPr>
          <w:rtl/>
        </w:rPr>
      </w:pPr>
      <w:r>
        <w:rPr>
          <w:rFonts w:eastAsia="Calibri" w:hint="cs"/>
          <w:rtl/>
        </w:rPr>
        <w:t>170</w:t>
      </w:r>
      <w:r w:rsidRPr="00A544A4">
        <w:rPr>
          <w:rFonts w:eastAsia="Calibri"/>
          <w:rtl/>
        </w:rPr>
        <w:t>-</w:t>
      </w:r>
      <w:r w:rsidRPr="00A544A4">
        <w:rPr>
          <w:rFonts w:eastAsia="Calibri"/>
          <w:rtl/>
        </w:rPr>
        <w:tab/>
      </w:r>
      <w:r w:rsidRPr="00A544A4">
        <w:rPr>
          <w:rFonts w:hint="cs"/>
          <w:rtl/>
        </w:rPr>
        <w:t>اما</w:t>
      </w:r>
      <w:r>
        <w:rPr>
          <w:rFonts w:hint="cs"/>
          <w:rtl/>
        </w:rPr>
        <w:t xml:space="preserve"> </w:t>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بالتوصية</w:t>
      </w:r>
      <w:r>
        <w:rPr>
          <w:rFonts w:hint="cs"/>
          <w:rtl/>
        </w:rPr>
        <w:t xml:space="preserve"> </w:t>
      </w:r>
      <w:r w:rsidRPr="00A544A4">
        <w:rPr>
          <w:rFonts w:hint="cs"/>
          <w:rtl/>
        </w:rPr>
        <w:t>(ب)</w:t>
      </w:r>
      <w:r>
        <w:rPr>
          <w:rFonts w:hint="cs"/>
          <w:rtl/>
        </w:rPr>
        <w:t xml:space="preserve"> </w:t>
      </w:r>
      <w:r w:rsidRPr="00A544A4">
        <w:rPr>
          <w:rFonts w:hint="cs"/>
          <w:rtl/>
        </w:rPr>
        <w:t>المتعلقة</w:t>
      </w:r>
      <w:r>
        <w:rPr>
          <w:rFonts w:hint="cs"/>
          <w:rtl/>
        </w:rPr>
        <w:t xml:space="preserve"> </w:t>
      </w:r>
      <w:r w:rsidRPr="00A544A4">
        <w:rPr>
          <w:rFonts w:hint="cs"/>
          <w:rtl/>
        </w:rPr>
        <w:t>بضمان</w:t>
      </w:r>
      <w:r>
        <w:rPr>
          <w:rFonts w:hint="cs"/>
          <w:rtl/>
        </w:rPr>
        <w:t xml:space="preserve"> </w:t>
      </w:r>
      <w:r w:rsidRPr="00A544A4">
        <w:rPr>
          <w:rFonts w:hint="cs"/>
          <w:rtl/>
        </w:rPr>
        <w:t>توفير</w:t>
      </w:r>
      <w:r>
        <w:rPr>
          <w:rFonts w:hint="cs"/>
          <w:rtl/>
        </w:rPr>
        <w:t xml:space="preserve"> </w:t>
      </w:r>
      <w:r w:rsidRPr="00A544A4">
        <w:rPr>
          <w:rFonts w:hint="cs"/>
          <w:rtl/>
        </w:rPr>
        <w:t>التعليم</w:t>
      </w:r>
      <w:r>
        <w:rPr>
          <w:rFonts w:hint="cs"/>
          <w:rtl/>
        </w:rPr>
        <w:t xml:space="preserve"> </w:t>
      </w:r>
      <w:r w:rsidRPr="00A544A4">
        <w:rPr>
          <w:rFonts w:hint="cs"/>
          <w:rtl/>
        </w:rPr>
        <w:t>الابتدائي</w:t>
      </w:r>
      <w:r>
        <w:rPr>
          <w:rFonts w:hint="cs"/>
          <w:rtl/>
        </w:rPr>
        <w:t xml:space="preserve"> </w:t>
      </w:r>
      <w:r w:rsidRPr="00A544A4">
        <w:rPr>
          <w:rFonts w:hint="cs"/>
          <w:rtl/>
        </w:rPr>
        <w:t>والإعدادي</w:t>
      </w:r>
      <w:r>
        <w:rPr>
          <w:rFonts w:hint="cs"/>
          <w:rtl/>
        </w:rPr>
        <w:t xml:space="preserve"> </w:t>
      </w:r>
      <w:r w:rsidRPr="00A544A4">
        <w:rPr>
          <w:rFonts w:hint="cs"/>
          <w:rtl/>
        </w:rPr>
        <w:t>والثانوي</w:t>
      </w:r>
      <w:r>
        <w:rPr>
          <w:rFonts w:hint="cs"/>
          <w:rtl/>
        </w:rPr>
        <w:t xml:space="preserve"> </w:t>
      </w:r>
      <w:r w:rsidRPr="00A544A4">
        <w:rPr>
          <w:rFonts w:hint="cs"/>
          <w:rtl/>
        </w:rPr>
        <w:t>مجاناً</w:t>
      </w:r>
      <w:r>
        <w:rPr>
          <w:rFonts w:hint="cs"/>
          <w:rtl/>
        </w:rPr>
        <w:t xml:space="preserve"> </w:t>
      </w:r>
      <w:r w:rsidRPr="00A544A4">
        <w:rPr>
          <w:rFonts w:hint="cs"/>
          <w:rtl/>
        </w:rPr>
        <w:t>وبصورة</w:t>
      </w:r>
      <w:r>
        <w:rPr>
          <w:rFonts w:hint="cs"/>
          <w:rtl/>
        </w:rPr>
        <w:t xml:space="preserve"> </w:t>
      </w:r>
      <w:r w:rsidRPr="00A544A4">
        <w:rPr>
          <w:rFonts w:hint="cs"/>
          <w:rtl/>
        </w:rPr>
        <w:t>إلزامية</w:t>
      </w:r>
      <w:r>
        <w:rPr>
          <w:rFonts w:hint="cs"/>
          <w:rtl/>
        </w:rPr>
        <w:t xml:space="preserve"> </w:t>
      </w:r>
      <w:r w:rsidRPr="00A544A4">
        <w:rPr>
          <w:rFonts w:hint="cs"/>
          <w:rtl/>
        </w:rPr>
        <w:t>لجميع</w:t>
      </w:r>
      <w:r>
        <w:rPr>
          <w:rFonts w:hint="cs"/>
          <w:rtl/>
        </w:rPr>
        <w:t xml:space="preserve"> </w:t>
      </w:r>
      <w:r w:rsidRPr="00A544A4">
        <w:rPr>
          <w:rFonts w:hint="cs"/>
          <w:rtl/>
        </w:rPr>
        <w:t>الأطفال</w:t>
      </w:r>
      <w:r>
        <w:rPr>
          <w:rFonts w:hint="cs"/>
          <w:rtl/>
        </w:rPr>
        <w:t xml:space="preserve"> </w:t>
      </w:r>
      <w:r w:rsidRPr="00A544A4">
        <w:rPr>
          <w:rFonts w:hint="cs"/>
          <w:rtl/>
        </w:rPr>
        <w:t>دون</w:t>
      </w:r>
      <w:r>
        <w:rPr>
          <w:rFonts w:hint="cs"/>
          <w:rtl/>
        </w:rPr>
        <w:t xml:space="preserve"> </w:t>
      </w:r>
      <w:r w:rsidRPr="00A544A4">
        <w:rPr>
          <w:rFonts w:hint="cs"/>
          <w:rtl/>
        </w:rPr>
        <w:t>تمييز،</w:t>
      </w:r>
      <w:r>
        <w:rPr>
          <w:rFonts w:hint="cs"/>
          <w:rtl/>
        </w:rPr>
        <w:t xml:space="preserve"> </w:t>
      </w:r>
      <w:r w:rsidRPr="00A544A4">
        <w:rPr>
          <w:rFonts w:hint="cs"/>
          <w:rtl/>
        </w:rPr>
        <w:t>فإن</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تحرص</w:t>
      </w:r>
      <w:r>
        <w:rPr>
          <w:rFonts w:hint="cs"/>
          <w:rtl/>
        </w:rPr>
        <w:t xml:space="preserve"> </w:t>
      </w:r>
      <w:r w:rsidRPr="00A544A4">
        <w:rPr>
          <w:rFonts w:hint="cs"/>
          <w:rtl/>
        </w:rPr>
        <w:t>على</w:t>
      </w:r>
      <w:r>
        <w:rPr>
          <w:rFonts w:hint="cs"/>
          <w:rtl/>
        </w:rPr>
        <w:t xml:space="preserve"> </w:t>
      </w:r>
      <w:r w:rsidRPr="00A544A4">
        <w:rPr>
          <w:rFonts w:hint="cs"/>
          <w:rtl/>
        </w:rPr>
        <w:t>إتاحة</w:t>
      </w:r>
      <w:r>
        <w:rPr>
          <w:rFonts w:hint="cs"/>
          <w:rtl/>
        </w:rPr>
        <w:t xml:space="preserve"> </w:t>
      </w:r>
      <w:r w:rsidRPr="00A544A4">
        <w:rPr>
          <w:rFonts w:hint="cs"/>
          <w:rtl/>
        </w:rPr>
        <w:t>الخدمات</w:t>
      </w:r>
      <w:r>
        <w:rPr>
          <w:rFonts w:hint="cs"/>
          <w:rtl/>
        </w:rPr>
        <w:t xml:space="preserve"> </w:t>
      </w:r>
      <w:r w:rsidRPr="00A544A4">
        <w:rPr>
          <w:rFonts w:hint="cs"/>
          <w:rtl/>
        </w:rPr>
        <w:t>التعليمية</w:t>
      </w:r>
      <w:r>
        <w:rPr>
          <w:rFonts w:hint="cs"/>
          <w:rtl/>
        </w:rPr>
        <w:t xml:space="preserve"> </w:t>
      </w:r>
      <w:r w:rsidRPr="00A544A4">
        <w:rPr>
          <w:rFonts w:hint="cs"/>
          <w:rtl/>
        </w:rPr>
        <w:t>الحكومية</w:t>
      </w:r>
      <w:r>
        <w:rPr>
          <w:rFonts w:hint="cs"/>
          <w:rtl/>
        </w:rPr>
        <w:t xml:space="preserve"> </w:t>
      </w:r>
      <w:r w:rsidRPr="00A544A4">
        <w:rPr>
          <w:rFonts w:hint="cs"/>
          <w:rtl/>
        </w:rPr>
        <w:t>المجانية</w:t>
      </w:r>
      <w:r>
        <w:rPr>
          <w:rFonts w:hint="cs"/>
          <w:rtl/>
        </w:rPr>
        <w:t xml:space="preserve"> </w:t>
      </w:r>
      <w:r w:rsidRPr="00A544A4">
        <w:rPr>
          <w:rFonts w:hint="cs"/>
          <w:rtl/>
        </w:rPr>
        <w:t>لجميع</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المواطنين</w:t>
      </w:r>
      <w:r>
        <w:rPr>
          <w:rFonts w:hint="cs"/>
          <w:rtl/>
        </w:rPr>
        <w:t xml:space="preserve"> </w:t>
      </w:r>
      <w:r w:rsidRPr="00A544A4">
        <w:rPr>
          <w:rFonts w:hint="cs"/>
          <w:rtl/>
        </w:rPr>
        <w:t>ومن</w:t>
      </w:r>
      <w:r>
        <w:rPr>
          <w:rFonts w:hint="cs"/>
          <w:rtl/>
        </w:rPr>
        <w:t xml:space="preserve"> </w:t>
      </w:r>
      <w:r w:rsidRPr="00A544A4">
        <w:rPr>
          <w:rFonts w:hint="cs"/>
          <w:rtl/>
        </w:rPr>
        <w:t>غير</w:t>
      </w:r>
      <w:r>
        <w:rPr>
          <w:rFonts w:hint="cs"/>
          <w:rtl/>
        </w:rPr>
        <w:t xml:space="preserve"> </w:t>
      </w:r>
      <w:r w:rsidRPr="00A544A4">
        <w:rPr>
          <w:rFonts w:hint="cs"/>
          <w:rtl/>
        </w:rPr>
        <w:t>المواطنين.</w:t>
      </w:r>
      <w:r>
        <w:rPr>
          <w:rFonts w:hint="cs"/>
          <w:rtl/>
        </w:rPr>
        <w:t xml:space="preserve"> </w:t>
      </w:r>
      <w:r w:rsidRPr="00A544A4">
        <w:rPr>
          <w:rFonts w:hint="cs"/>
          <w:rtl/>
        </w:rPr>
        <w:t>كما</w:t>
      </w:r>
      <w:r>
        <w:rPr>
          <w:rFonts w:hint="eastAsia"/>
          <w:rtl/>
        </w:rPr>
        <w:t> </w:t>
      </w:r>
      <w:r w:rsidRPr="00A544A4">
        <w:rPr>
          <w:rFonts w:hint="cs"/>
          <w:rtl/>
        </w:rPr>
        <w:t>تنص</w:t>
      </w:r>
      <w:r>
        <w:rPr>
          <w:rFonts w:hint="cs"/>
          <w:rtl/>
        </w:rPr>
        <w:t xml:space="preserve"> </w:t>
      </w:r>
      <w:r w:rsidRPr="00A544A4">
        <w:rPr>
          <w:rFonts w:hint="cs"/>
          <w:rtl/>
        </w:rPr>
        <w:t>عليه</w:t>
      </w:r>
      <w:r>
        <w:rPr>
          <w:rFonts w:hint="cs"/>
          <w:rtl/>
        </w:rPr>
        <w:t xml:space="preserve"> </w:t>
      </w:r>
      <w:r w:rsidRPr="00A544A4">
        <w:rPr>
          <w:rFonts w:hint="cs"/>
          <w:rtl/>
        </w:rPr>
        <w:t>المادة</w:t>
      </w:r>
      <w:r>
        <w:rPr>
          <w:rFonts w:hint="cs"/>
          <w:rtl/>
        </w:rPr>
        <w:t xml:space="preserve"> </w:t>
      </w:r>
      <w:r w:rsidRPr="00A544A4">
        <w:rPr>
          <w:rFonts w:hint="cs"/>
          <w:rtl/>
        </w:rPr>
        <w:t>الأولى</w:t>
      </w:r>
      <w:r>
        <w:rPr>
          <w:rFonts w:hint="cs"/>
          <w:rtl/>
        </w:rPr>
        <w:t xml:space="preserve"> </w:t>
      </w:r>
      <w:r w:rsidRPr="00A544A4">
        <w:rPr>
          <w:rFonts w:hint="cs"/>
          <w:rtl/>
        </w:rPr>
        <w:t>من</w:t>
      </w:r>
      <w:r>
        <w:rPr>
          <w:rFonts w:hint="cs"/>
          <w:rtl/>
        </w:rPr>
        <w:t xml:space="preserve"> </w:t>
      </w:r>
      <w:r w:rsidRPr="00A544A4">
        <w:rPr>
          <w:rFonts w:hint="cs"/>
          <w:rtl/>
        </w:rPr>
        <w:t>قانون</w:t>
      </w:r>
      <w:r>
        <w:rPr>
          <w:rFonts w:hint="cs"/>
          <w:rtl/>
        </w:rPr>
        <w:t xml:space="preserve"> </w:t>
      </w:r>
      <w:r w:rsidRPr="00A544A4">
        <w:rPr>
          <w:rFonts w:hint="cs"/>
          <w:rtl/>
        </w:rPr>
        <w:t>التعليم</w:t>
      </w:r>
      <w:r>
        <w:rPr>
          <w:rFonts w:hint="cs"/>
          <w:rtl/>
        </w:rPr>
        <w:t xml:space="preserve"> </w:t>
      </w:r>
      <w:r w:rsidRPr="00A544A4">
        <w:rPr>
          <w:rFonts w:hint="cs"/>
          <w:rtl/>
        </w:rPr>
        <w:t>على</w:t>
      </w:r>
      <w:r>
        <w:rPr>
          <w:rFonts w:hint="cs"/>
          <w:rtl/>
        </w:rPr>
        <w:t xml:space="preserve"> </w:t>
      </w:r>
      <w:r w:rsidRPr="00A544A4">
        <w:rPr>
          <w:rFonts w:hint="cs"/>
          <w:rtl/>
        </w:rPr>
        <w:t>ان</w:t>
      </w:r>
      <w:r>
        <w:rPr>
          <w:rFonts w:hint="cs"/>
          <w:rtl/>
        </w:rPr>
        <w:t xml:space="preserve"> </w:t>
      </w:r>
      <w:r w:rsidRPr="00A544A4">
        <w:rPr>
          <w:rFonts w:hint="cs"/>
          <w:rtl/>
        </w:rPr>
        <w:t>"التعليم</w:t>
      </w:r>
      <w:r>
        <w:rPr>
          <w:rFonts w:hint="cs"/>
          <w:rtl/>
        </w:rPr>
        <w:t xml:space="preserve"> </w:t>
      </w:r>
      <w:r w:rsidRPr="00A544A4">
        <w:rPr>
          <w:rFonts w:hint="cs"/>
          <w:rtl/>
        </w:rPr>
        <w:t>الأساسي</w:t>
      </w:r>
      <w:r>
        <w:rPr>
          <w:rFonts w:hint="cs"/>
          <w:rtl/>
        </w:rPr>
        <w:t xml:space="preserve"> </w:t>
      </w:r>
      <w:r w:rsidRPr="00A544A4">
        <w:rPr>
          <w:rFonts w:hint="cs"/>
          <w:rtl/>
        </w:rPr>
        <w:t>هو</w:t>
      </w:r>
      <w:r>
        <w:rPr>
          <w:rFonts w:hint="cs"/>
          <w:rtl/>
        </w:rPr>
        <w:t xml:space="preserve"> </w:t>
      </w:r>
      <w:r w:rsidRPr="00A544A4">
        <w:rPr>
          <w:rFonts w:hint="cs"/>
          <w:rtl/>
        </w:rPr>
        <w:t>مرحلة</w:t>
      </w:r>
      <w:r>
        <w:rPr>
          <w:rFonts w:hint="cs"/>
          <w:rtl/>
        </w:rPr>
        <w:t xml:space="preserve"> </w:t>
      </w:r>
      <w:r w:rsidRPr="00A544A4">
        <w:rPr>
          <w:rFonts w:hint="cs"/>
          <w:rtl/>
        </w:rPr>
        <w:t>التعليم</w:t>
      </w:r>
      <w:r>
        <w:rPr>
          <w:rFonts w:hint="cs"/>
          <w:rtl/>
        </w:rPr>
        <w:t xml:space="preserve"> </w:t>
      </w:r>
      <w:r w:rsidRPr="00A544A4">
        <w:rPr>
          <w:rFonts w:hint="cs"/>
          <w:rtl/>
        </w:rPr>
        <w:t>الإلزامي</w:t>
      </w:r>
      <w:r>
        <w:rPr>
          <w:rFonts w:hint="cs"/>
          <w:rtl/>
        </w:rPr>
        <w:t xml:space="preserve"> </w:t>
      </w:r>
      <w:r w:rsidRPr="00A544A4">
        <w:rPr>
          <w:rFonts w:hint="cs"/>
          <w:rtl/>
        </w:rPr>
        <w:t>التي</w:t>
      </w:r>
      <w:r>
        <w:rPr>
          <w:rFonts w:hint="cs"/>
          <w:rtl/>
        </w:rPr>
        <w:t xml:space="preserve"> </w:t>
      </w:r>
      <w:r w:rsidRPr="00A544A4">
        <w:rPr>
          <w:rFonts w:hint="cs"/>
          <w:rtl/>
        </w:rPr>
        <w:t>تبدأ</w:t>
      </w:r>
      <w:r>
        <w:rPr>
          <w:rFonts w:hint="cs"/>
          <w:rtl/>
        </w:rPr>
        <w:t xml:space="preserve"> </w:t>
      </w:r>
      <w:r w:rsidRPr="00A544A4">
        <w:rPr>
          <w:rFonts w:hint="cs"/>
          <w:rtl/>
        </w:rPr>
        <w:t>من</w:t>
      </w:r>
      <w:r>
        <w:rPr>
          <w:rFonts w:hint="cs"/>
          <w:rtl/>
        </w:rPr>
        <w:t xml:space="preserve"> </w:t>
      </w:r>
      <w:r w:rsidRPr="00A544A4">
        <w:rPr>
          <w:rFonts w:hint="cs"/>
          <w:rtl/>
        </w:rPr>
        <w:t>سن</w:t>
      </w:r>
      <w:r>
        <w:rPr>
          <w:rFonts w:hint="cs"/>
          <w:rtl/>
        </w:rPr>
        <w:t xml:space="preserve"> </w:t>
      </w:r>
      <w:r w:rsidRPr="00A544A4">
        <w:rPr>
          <w:rFonts w:hint="cs"/>
          <w:rtl/>
        </w:rPr>
        <w:t>السادسة</w:t>
      </w:r>
      <w:r>
        <w:rPr>
          <w:rFonts w:hint="cs"/>
          <w:rtl/>
        </w:rPr>
        <w:t xml:space="preserve"> </w:t>
      </w:r>
      <w:r w:rsidRPr="00A544A4">
        <w:rPr>
          <w:rFonts w:hint="cs"/>
          <w:rtl/>
        </w:rPr>
        <w:t>حسب</w:t>
      </w:r>
      <w:r>
        <w:rPr>
          <w:rFonts w:hint="cs"/>
          <w:rtl/>
        </w:rPr>
        <w:t xml:space="preserve"> </w:t>
      </w:r>
      <w:r w:rsidRPr="00A544A4">
        <w:rPr>
          <w:rFonts w:hint="cs"/>
          <w:rtl/>
        </w:rPr>
        <w:t>التاريخ</w:t>
      </w:r>
      <w:r>
        <w:rPr>
          <w:rFonts w:hint="cs"/>
          <w:rtl/>
        </w:rPr>
        <w:t xml:space="preserve"> </w:t>
      </w:r>
      <w:r w:rsidRPr="00A544A4">
        <w:rPr>
          <w:rFonts w:hint="cs"/>
          <w:rtl/>
        </w:rPr>
        <w:t>الميلادي</w:t>
      </w:r>
      <w:r>
        <w:rPr>
          <w:rFonts w:hint="cs"/>
          <w:rtl/>
        </w:rPr>
        <w:t xml:space="preserve"> </w:t>
      </w:r>
      <w:r w:rsidRPr="00A544A4">
        <w:rPr>
          <w:rFonts w:hint="cs"/>
          <w:rtl/>
        </w:rPr>
        <w:t>لولادة</w:t>
      </w:r>
      <w:r>
        <w:rPr>
          <w:rFonts w:hint="cs"/>
          <w:rtl/>
        </w:rPr>
        <w:t xml:space="preserve"> </w:t>
      </w:r>
      <w:r w:rsidRPr="00A544A4">
        <w:rPr>
          <w:rFonts w:hint="cs"/>
          <w:rtl/>
        </w:rPr>
        <w:t>الطفل</w:t>
      </w:r>
      <w:r>
        <w:rPr>
          <w:rFonts w:hint="cs"/>
          <w:rtl/>
        </w:rPr>
        <w:t xml:space="preserve"> </w:t>
      </w:r>
      <w:r w:rsidRPr="00A544A4">
        <w:rPr>
          <w:rFonts w:hint="cs"/>
          <w:rtl/>
        </w:rPr>
        <w:t>ومدتها</w:t>
      </w:r>
      <w:r>
        <w:rPr>
          <w:rFonts w:hint="cs"/>
          <w:rtl/>
        </w:rPr>
        <w:t xml:space="preserve"> </w:t>
      </w:r>
      <w:r w:rsidRPr="00A544A4">
        <w:rPr>
          <w:rFonts w:hint="cs"/>
          <w:rtl/>
        </w:rPr>
        <w:t>تسع</w:t>
      </w:r>
      <w:r>
        <w:rPr>
          <w:rFonts w:hint="cs"/>
          <w:rtl/>
        </w:rPr>
        <w:t xml:space="preserve"> </w:t>
      </w:r>
      <w:r w:rsidRPr="00A544A4">
        <w:rPr>
          <w:rFonts w:hint="cs"/>
          <w:rtl/>
        </w:rPr>
        <w:t>سنوات</w:t>
      </w:r>
      <w:r>
        <w:rPr>
          <w:rFonts w:hint="cs"/>
          <w:rtl/>
        </w:rPr>
        <w:t xml:space="preserve"> </w:t>
      </w:r>
      <w:r w:rsidRPr="00A544A4">
        <w:rPr>
          <w:rFonts w:hint="cs"/>
          <w:rtl/>
        </w:rPr>
        <w:t>دراسية</w:t>
      </w:r>
      <w:r>
        <w:rPr>
          <w:rFonts w:hint="cs"/>
          <w:rtl/>
        </w:rPr>
        <w:t xml:space="preserve"> </w:t>
      </w:r>
      <w:r w:rsidRPr="00A544A4">
        <w:rPr>
          <w:rFonts w:hint="cs"/>
          <w:rtl/>
        </w:rPr>
        <w:t>على</w:t>
      </w:r>
      <w:r>
        <w:rPr>
          <w:rFonts w:hint="cs"/>
          <w:rtl/>
        </w:rPr>
        <w:t xml:space="preserve"> </w:t>
      </w:r>
      <w:r w:rsidRPr="00A544A4">
        <w:rPr>
          <w:rFonts w:hint="cs"/>
          <w:rtl/>
        </w:rPr>
        <w:t>الأقل</w:t>
      </w:r>
      <w:r>
        <w:rPr>
          <w:rFonts w:hint="cs"/>
          <w:rtl/>
        </w:rPr>
        <w:t xml:space="preserve"> </w:t>
      </w:r>
      <w:r w:rsidRPr="00A544A4">
        <w:rPr>
          <w:rFonts w:hint="cs"/>
          <w:rtl/>
        </w:rPr>
        <w:t>وينتهي</w:t>
      </w:r>
      <w:r>
        <w:rPr>
          <w:rFonts w:hint="cs"/>
          <w:rtl/>
        </w:rPr>
        <w:t xml:space="preserve"> </w:t>
      </w:r>
      <w:r w:rsidRPr="00A544A4">
        <w:rPr>
          <w:rFonts w:hint="cs"/>
          <w:rtl/>
        </w:rPr>
        <w:t>الإلزام</w:t>
      </w:r>
      <w:r>
        <w:rPr>
          <w:rFonts w:hint="cs"/>
          <w:rtl/>
        </w:rPr>
        <w:t xml:space="preserve"> </w:t>
      </w:r>
      <w:r w:rsidRPr="00A544A4">
        <w:rPr>
          <w:rFonts w:hint="cs"/>
          <w:rtl/>
        </w:rPr>
        <w:t>ببلوغه</w:t>
      </w:r>
      <w:r>
        <w:rPr>
          <w:rFonts w:hint="cs"/>
          <w:rtl/>
        </w:rPr>
        <w:t xml:space="preserve"> </w:t>
      </w:r>
      <w:r w:rsidRPr="00A544A4">
        <w:rPr>
          <w:rFonts w:hint="cs"/>
          <w:rtl/>
        </w:rPr>
        <w:t>سن</w:t>
      </w:r>
      <w:r>
        <w:rPr>
          <w:rFonts w:hint="cs"/>
          <w:rtl/>
        </w:rPr>
        <w:t xml:space="preserve"> </w:t>
      </w:r>
      <w:r w:rsidRPr="00A544A4">
        <w:rPr>
          <w:rFonts w:hint="cs"/>
          <w:rtl/>
        </w:rPr>
        <w:t>الخامسة</w:t>
      </w:r>
      <w:r>
        <w:rPr>
          <w:rFonts w:hint="cs"/>
          <w:rtl/>
        </w:rPr>
        <w:t xml:space="preserve"> </w:t>
      </w:r>
      <w:r w:rsidRPr="00A544A4">
        <w:rPr>
          <w:rFonts w:hint="cs"/>
          <w:rtl/>
        </w:rPr>
        <w:t>عشرة</w:t>
      </w:r>
      <w:r>
        <w:rPr>
          <w:rFonts w:hint="cs"/>
          <w:rtl/>
        </w:rPr>
        <w:t xml:space="preserve"> </w:t>
      </w:r>
      <w:r w:rsidRPr="00A544A4">
        <w:rPr>
          <w:rFonts w:hint="cs"/>
          <w:rtl/>
        </w:rPr>
        <w:t>من</w:t>
      </w:r>
      <w:r>
        <w:rPr>
          <w:rFonts w:hint="cs"/>
          <w:rtl/>
        </w:rPr>
        <w:t xml:space="preserve"> </w:t>
      </w:r>
      <w:r w:rsidRPr="00A544A4">
        <w:rPr>
          <w:rFonts w:hint="cs"/>
          <w:rtl/>
        </w:rPr>
        <w:t>عمره".</w:t>
      </w:r>
    </w:p>
    <w:p w:rsidR="00632DB7" w:rsidRPr="00A544A4" w:rsidRDefault="00632DB7" w:rsidP="00632DB7">
      <w:pPr>
        <w:pStyle w:val="SingleTxtGA"/>
        <w:spacing w:after="100"/>
        <w:rPr>
          <w:rtl/>
        </w:rPr>
      </w:pPr>
      <w:r>
        <w:rPr>
          <w:rFonts w:eastAsia="Calibri" w:hint="cs"/>
          <w:rtl/>
        </w:rPr>
        <w:t>171</w:t>
      </w:r>
      <w:r w:rsidRPr="00A544A4">
        <w:rPr>
          <w:rFonts w:eastAsia="Calibri"/>
          <w:rtl/>
        </w:rPr>
        <w:t>-</w:t>
      </w:r>
      <w:r w:rsidRPr="00A544A4">
        <w:rPr>
          <w:rFonts w:eastAsia="Calibri"/>
          <w:rtl/>
        </w:rPr>
        <w:tab/>
      </w:r>
      <w:r w:rsidRPr="00A544A4">
        <w:rPr>
          <w:rFonts w:hint="cs"/>
          <w:rtl/>
        </w:rPr>
        <w:t>يتجاوز</w:t>
      </w:r>
      <w:r>
        <w:rPr>
          <w:rFonts w:hint="cs"/>
          <w:rtl/>
        </w:rPr>
        <w:t xml:space="preserve"> </w:t>
      </w:r>
      <w:r w:rsidRPr="00A544A4">
        <w:rPr>
          <w:rFonts w:hint="cs"/>
          <w:rtl/>
        </w:rPr>
        <w:t>مفهوم</w:t>
      </w:r>
      <w:r>
        <w:rPr>
          <w:rFonts w:hint="cs"/>
          <w:rtl/>
        </w:rPr>
        <w:t xml:space="preserve"> </w:t>
      </w:r>
      <w:r w:rsidRPr="00A544A4">
        <w:rPr>
          <w:rFonts w:hint="cs"/>
          <w:rtl/>
        </w:rPr>
        <w:t>إلزامية</w:t>
      </w:r>
      <w:r>
        <w:rPr>
          <w:rFonts w:hint="cs"/>
          <w:rtl/>
        </w:rPr>
        <w:t xml:space="preserve"> </w:t>
      </w:r>
      <w:r w:rsidRPr="00A544A4">
        <w:rPr>
          <w:rFonts w:hint="cs"/>
          <w:rtl/>
        </w:rPr>
        <w:t>التعليم</w:t>
      </w:r>
      <w:r>
        <w:rPr>
          <w:rFonts w:hint="cs"/>
          <w:rtl/>
        </w:rPr>
        <w:t xml:space="preserve"> </w:t>
      </w:r>
      <w:r w:rsidRPr="00A544A4">
        <w:rPr>
          <w:rFonts w:hint="cs"/>
          <w:rtl/>
        </w:rPr>
        <w:t>ضمان</w:t>
      </w:r>
      <w:r>
        <w:rPr>
          <w:rFonts w:hint="cs"/>
          <w:rtl/>
        </w:rPr>
        <w:t xml:space="preserve"> </w:t>
      </w:r>
      <w:r w:rsidRPr="00A544A4">
        <w:rPr>
          <w:rFonts w:hint="cs"/>
          <w:rtl/>
        </w:rPr>
        <w:t>إتاحة</w:t>
      </w:r>
      <w:r>
        <w:rPr>
          <w:rFonts w:hint="cs"/>
          <w:rtl/>
        </w:rPr>
        <w:t xml:space="preserve"> </w:t>
      </w:r>
      <w:r w:rsidRPr="00A544A4">
        <w:rPr>
          <w:rFonts w:hint="cs"/>
          <w:rtl/>
        </w:rPr>
        <w:t>فرصة</w:t>
      </w:r>
      <w:r>
        <w:rPr>
          <w:rFonts w:hint="cs"/>
          <w:rtl/>
        </w:rPr>
        <w:t xml:space="preserve"> </w:t>
      </w:r>
      <w:r w:rsidRPr="00A544A4">
        <w:rPr>
          <w:rFonts w:hint="cs"/>
          <w:rtl/>
        </w:rPr>
        <w:t>التعليم</w:t>
      </w:r>
      <w:r>
        <w:rPr>
          <w:rFonts w:hint="cs"/>
          <w:rtl/>
        </w:rPr>
        <w:t xml:space="preserve"> </w:t>
      </w:r>
      <w:r w:rsidRPr="00A544A4">
        <w:rPr>
          <w:rFonts w:hint="cs"/>
          <w:rtl/>
        </w:rPr>
        <w:t>مجاناً</w:t>
      </w:r>
      <w:r>
        <w:rPr>
          <w:rFonts w:hint="cs"/>
          <w:rtl/>
        </w:rPr>
        <w:t xml:space="preserve"> </w:t>
      </w:r>
      <w:r w:rsidRPr="00A544A4">
        <w:rPr>
          <w:rFonts w:hint="cs"/>
          <w:rtl/>
        </w:rPr>
        <w:t>للجميع</w:t>
      </w:r>
      <w:r>
        <w:rPr>
          <w:rFonts w:hint="cs"/>
          <w:rtl/>
        </w:rPr>
        <w:t xml:space="preserve"> </w:t>
      </w:r>
      <w:r w:rsidRPr="00A544A4">
        <w:rPr>
          <w:rFonts w:hint="cs"/>
          <w:rtl/>
        </w:rPr>
        <w:t>دون</w:t>
      </w:r>
      <w:r>
        <w:rPr>
          <w:rFonts w:hint="cs"/>
          <w:rtl/>
        </w:rPr>
        <w:t xml:space="preserve"> </w:t>
      </w:r>
      <w:r w:rsidRPr="00A544A4">
        <w:rPr>
          <w:rFonts w:hint="cs"/>
          <w:rtl/>
        </w:rPr>
        <w:t>مقابل</w:t>
      </w:r>
      <w:r>
        <w:rPr>
          <w:rFonts w:hint="cs"/>
          <w:rtl/>
        </w:rPr>
        <w:t xml:space="preserve"> </w:t>
      </w:r>
      <w:r w:rsidRPr="00A544A4">
        <w:rPr>
          <w:rFonts w:hint="cs"/>
          <w:rtl/>
        </w:rPr>
        <w:t>مادي</w:t>
      </w:r>
      <w:r>
        <w:rPr>
          <w:rFonts w:hint="cs"/>
          <w:rtl/>
        </w:rPr>
        <w:t xml:space="preserve"> </w:t>
      </w:r>
      <w:r w:rsidRPr="00A544A4">
        <w:rPr>
          <w:rFonts w:hint="cs"/>
          <w:rtl/>
        </w:rPr>
        <w:t>مباشر</w:t>
      </w:r>
      <w:r>
        <w:rPr>
          <w:rFonts w:hint="cs"/>
          <w:rtl/>
        </w:rPr>
        <w:t xml:space="preserve"> </w:t>
      </w:r>
      <w:r w:rsidRPr="00A544A4">
        <w:rPr>
          <w:rFonts w:hint="cs"/>
          <w:rtl/>
        </w:rPr>
        <w:t>أو</w:t>
      </w:r>
      <w:r>
        <w:rPr>
          <w:rFonts w:hint="cs"/>
          <w:rtl/>
        </w:rPr>
        <w:t xml:space="preserve"> </w:t>
      </w:r>
      <w:r w:rsidRPr="00A544A4">
        <w:rPr>
          <w:rFonts w:hint="cs"/>
          <w:rtl/>
        </w:rPr>
        <w:t>غير</w:t>
      </w:r>
      <w:r>
        <w:rPr>
          <w:rFonts w:hint="cs"/>
          <w:rtl/>
        </w:rPr>
        <w:t xml:space="preserve"> </w:t>
      </w:r>
      <w:r w:rsidRPr="00A544A4">
        <w:rPr>
          <w:rFonts w:hint="cs"/>
          <w:rtl/>
        </w:rPr>
        <w:t>مباشر</w:t>
      </w:r>
      <w:r>
        <w:rPr>
          <w:rFonts w:hint="cs"/>
          <w:rtl/>
        </w:rPr>
        <w:t xml:space="preserve"> </w:t>
      </w:r>
      <w:r w:rsidRPr="00A544A4">
        <w:rPr>
          <w:rFonts w:hint="cs"/>
          <w:rtl/>
        </w:rPr>
        <w:t>يفرض</w:t>
      </w:r>
      <w:r>
        <w:rPr>
          <w:rFonts w:hint="cs"/>
          <w:rtl/>
        </w:rPr>
        <w:t xml:space="preserve"> </w:t>
      </w:r>
      <w:r w:rsidRPr="00A544A4">
        <w:rPr>
          <w:rFonts w:hint="cs"/>
          <w:rtl/>
        </w:rPr>
        <w:t>على</w:t>
      </w:r>
      <w:r>
        <w:rPr>
          <w:rFonts w:hint="cs"/>
          <w:rtl/>
        </w:rPr>
        <w:t xml:space="preserve"> </w:t>
      </w:r>
      <w:r w:rsidRPr="00A544A4">
        <w:rPr>
          <w:rFonts w:hint="cs"/>
          <w:rtl/>
        </w:rPr>
        <w:t>ولي</w:t>
      </w:r>
      <w:r>
        <w:rPr>
          <w:rFonts w:hint="cs"/>
          <w:rtl/>
        </w:rPr>
        <w:t xml:space="preserve"> </w:t>
      </w:r>
      <w:r w:rsidRPr="00A544A4">
        <w:rPr>
          <w:rFonts w:hint="cs"/>
          <w:rtl/>
        </w:rPr>
        <w:t>أمر</w:t>
      </w:r>
      <w:r>
        <w:rPr>
          <w:rFonts w:hint="cs"/>
          <w:rtl/>
        </w:rPr>
        <w:t xml:space="preserve"> </w:t>
      </w:r>
      <w:r w:rsidRPr="00A544A4">
        <w:rPr>
          <w:rFonts w:hint="cs"/>
          <w:rtl/>
        </w:rPr>
        <w:t>الطفل</w:t>
      </w:r>
      <w:r>
        <w:rPr>
          <w:rFonts w:hint="cs"/>
          <w:rtl/>
        </w:rPr>
        <w:t xml:space="preserve"> </w:t>
      </w:r>
      <w:r w:rsidRPr="00A544A4">
        <w:rPr>
          <w:rFonts w:hint="cs"/>
          <w:rtl/>
        </w:rPr>
        <w:t>ليصل</w:t>
      </w:r>
      <w:r>
        <w:rPr>
          <w:rFonts w:hint="cs"/>
          <w:rtl/>
        </w:rPr>
        <w:t xml:space="preserve"> </w:t>
      </w:r>
      <w:r w:rsidRPr="00A544A4">
        <w:rPr>
          <w:rFonts w:hint="cs"/>
          <w:rtl/>
        </w:rPr>
        <w:t>إلى</w:t>
      </w:r>
      <w:r>
        <w:rPr>
          <w:rFonts w:hint="cs"/>
          <w:rtl/>
        </w:rPr>
        <w:t xml:space="preserve"> </w:t>
      </w:r>
      <w:r w:rsidRPr="00A544A4">
        <w:rPr>
          <w:rFonts w:hint="cs"/>
          <w:rtl/>
        </w:rPr>
        <w:t>توفير</w:t>
      </w:r>
      <w:r>
        <w:rPr>
          <w:rFonts w:hint="cs"/>
          <w:rtl/>
        </w:rPr>
        <w:t xml:space="preserve"> </w:t>
      </w:r>
      <w:r w:rsidRPr="00A544A4">
        <w:rPr>
          <w:rFonts w:hint="cs"/>
          <w:rtl/>
        </w:rPr>
        <w:t>مواصلات</w:t>
      </w:r>
      <w:r>
        <w:rPr>
          <w:rFonts w:hint="cs"/>
          <w:rtl/>
        </w:rPr>
        <w:t xml:space="preserve"> </w:t>
      </w:r>
      <w:r w:rsidRPr="00A544A4">
        <w:rPr>
          <w:rFonts w:hint="cs"/>
          <w:rtl/>
        </w:rPr>
        <w:t>مجانية</w:t>
      </w:r>
      <w:r>
        <w:rPr>
          <w:rFonts w:hint="cs"/>
          <w:rtl/>
        </w:rPr>
        <w:t xml:space="preserve"> </w:t>
      </w:r>
      <w:r w:rsidRPr="00A544A4">
        <w:rPr>
          <w:rFonts w:hint="cs"/>
          <w:rtl/>
        </w:rPr>
        <w:t>آمنة</w:t>
      </w:r>
      <w:r>
        <w:rPr>
          <w:rFonts w:hint="cs"/>
          <w:rtl/>
        </w:rPr>
        <w:t xml:space="preserve"> </w:t>
      </w:r>
      <w:r w:rsidRPr="00A544A4">
        <w:rPr>
          <w:rFonts w:hint="cs"/>
          <w:rtl/>
        </w:rPr>
        <w:t>من</w:t>
      </w:r>
      <w:r>
        <w:rPr>
          <w:rFonts w:hint="cs"/>
          <w:rtl/>
        </w:rPr>
        <w:t xml:space="preserve"> </w:t>
      </w:r>
      <w:r w:rsidRPr="00A544A4">
        <w:rPr>
          <w:rFonts w:hint="cs"/>
          <w:rtl/>
        </w:rPr>
        <w:t>وإلى</w:t>
      </w:r>
      <w:r>
        <w:rPr>
          <w:rFonts w:hint="cs"/>
          <w:rtl/>
        </w:rPr>
        <w:t xml:space="preserve"> </w:t>
      </w:r>
      <w:r w:rsidRPr="00A544A4">
        <w:rPr>
          <w:rFonts w:hint="cs"/>
          <w:rtl/>
        </w:rPr>
        <w:t>المدرسة</w:t>
      </w:r>
      <w:r>
        <w:rPr>
          <w:rFonts w:hint="cs"/>
          <w:rtl/>
        </w:rPr>
        <w:t xml:space="preserve"> </w:t>
      </w:r>
      <w:r w:rsidRPr="00A544A4">
        <w:rPr>
          <w:rFonts w:hint="cs"/>
          <w:rtl/>
        </w:rPr>
        <w:t>والتكاليف</w:t>
      </w:r>
      <w:r>
        <w:rPr>
          <w:rFonts w:hint="cs"/>
          <w:rtl/>
        </w:rPr>
        <w:t xml:space="preserve"> </w:t>
      </w:r>
      <w:r w:rsidRPr="00A544A4">
        <w:rPr>
          <w:rFonts w:hint="cs"/>
          <w:rtl/>
        </w:rPr>
        <w:t>الأخرى</w:t>
      </w:r>
      <w:r>
        <w:rPr>
          <w:rFonts w:hint="cs"/>
          <w:rtl/>
        </w:rPr>
        <w:t xml:space="preserve"> </w:t>
      </w:r>
      <w:r w:rsidRPr="00A544A4">
        <w:rPr>
          <w:rFonts w:hint="cs"/>
          <w:rtl/>
        </w:rPr>
        <w:t>غير</w:t>
      </w:r>
      <w:r>
        <w:rPr>
          <w:rFonts w:hint="cs"/>
          <w:rtl/>
        </w:rPr>
        <w:t xml:space="preserve"> </w:t>
      </w:r>
      <w:r w:rsidRPr="00A544A4">
        <w:rPr>
          <w:rFonts w:hint="cs"/>
          <w:rtl/>
        </w:rPr>
        <w:t>المباشرة،</w:t>
      </w:r>
      <w:r>
        <w:rPr>
          <w:rFonts w:hint="cs"/>
          <w:rtl/>
        </w:rPr>
        <w:t xml:space="preserve"> </w:t>
      </w:r>
      <w:r w:rsidRPr="00A544A4">
        <w:rPr>
          <w:rFonts w:hint="cs"/>
          <w:rtl/>
        </w:rPr>
        <w:t>مثل</w:t>
      </w:r>
      <w:r>
        <w:rPr>
          <w:rFonts w:hint="cs"/>
          <w:rtl/>
        </w:rPr>
        <w:t xml:space="preserve"> </w:t>
      </w:r>
      <w:r w:rsidRPr="00A544A4">
        <w:rPr>
          <w:rFonts w:hint="cs"/>
          <w:rtl/>
        </w:rPr>
        <w:t>رسوم</w:t>
      </w:r>
      <w:r>
        <w:rPr>
          <w:rFonts w:hint="cs"/>
          <w:rtl/>
        </w:rPr>
        <w:t xml:space="preserve"> </w:t>
      </w:r>
      <w:r w:rsidRPr="00A544A4">
        <w:rPr>
          <w:rFonts w:hint="cs"/>
          <w:rtl/>
        </w:rPr>
        <w:t>بعض</w:t>
      </w:r>
      <w:r>
        <w:rPr>
          <w:rFonts w:hint="cs"/>
          <w:rtl/>
        </w:rPr>
        <w:t xml:space="preserve"> </w:t>
      </w:r>
      <w:r w:rsidRPr="00A544A4">
        <w:rPr>
          <w:rFonts w:hint="cs"/>
          <w:rtl/>
        </w:rPr>
        <w:t>الأنشطة</w:t>
      </w:r>
      <w:r>
        <w:rPr>
          <w:rFonts w:hint="cs"/>
          <w:rtl/>
        </w:rPr>
        <w:t xml:space="preserve"> </w:t>
      </w:r>
      <w:r w:rsidRPr="00A544A4">
        <w:rPr>
          <w:rFonts w:hint="cs"/>
          <w:rtl/>
        </w:rPr>
        <w:t>المدرسية</w:t>
      </w:r>
      <w:r>
        <w:rPr>
          <w:rFonts w:hint="cs"/>
          <w:rtl/>
        </w:rPr>
        <w:t xml:space="preserve"> </w:t>
      </w:r>
      <w:r w:rsidRPr="00A544A4">
        <w:rPr>
          <w:rFonts w:hint="cs"/>
          <w:rtl/>
        </w:rPr>
        <w:t>وغيرها</w:t>
      </w:r>
      <w:r>
        <w:rPr>
          <w:rFonts w:hint="cs"/>
          <w:rtl/>
        </w:rPr>
        <w:t xml:space="preserve"> </w:t>
      </w:r>
      <w:r w:rsidRPr="00A544A4">
        <w:rPr>
          <w:rFonts w:hint="cs"/>
          <w:rtl/>
        </w:rPr>
        <w:t>التي</w:t>
      </w:r>
      <w:r>
        <w:rPr>
          <w:rFonts w:hint="cs"/>
          <w:rtl/>
        </w:rPr>
        <w:t xml:space="preserve"> </w:t>
      </w:r>
      <w:r w:rsidRPr="00A544A4">
        <w:rPr>
          <w:rFonts w:hint="cs"/>
          <w:rtl/>
        </w:rPr>
        <w:t>قد</w:t>
      </w:r>
      <w:r>
        <w:rPr>
          <w:rFonts w:hint="cs"/>
          <w:rtl/>
        </w:rPr>
        <w:t xml:space="preserve"> </w:t>
      </w:r>
      <w:r w:rsidRPr="00A544A4">
        <w:rPr>
          <w:rFonts w:hint="cs"/>
          <w:rtl/>
        </w:rPr>
        <w:t>تشكل</w:t>
      </w:r>
      <w:r>
        <w:rPr>
          <w:rFonts w:hint="cs"/>
          <w:rtl/>
        </w:rPr>
        <w:t xml:space="preserve"> </w:t>
      </w:r>
      <w:r w:rsidRPr="00A544A4">
        <w:rPr>
          <w:rFonts w:hint="cs"/>
          <w:rtl/>
        </w:rPr>
        <w:t>سبباً</w:t>
      </w:r>
      <w:r>
        <w:rPr>
          <w:rFonts w:hint="cs"/>
          <w:rtl/>
        </w:rPr>
        <w:t xml:space="preserve"> </w:t>
      </w:r>
      <w:r w:rsidRPr="00A544A4">
        <w:rPr>
          <w:rFonts w:hint="cs"/>
          <w:rtl/>
        </w:rPr>
        <w:t>في</w:t>
      </w:r>
      <w:r>
        <w:rPr>
          <w:rFonts w:hint="cs"/>
          <w:rtl/>
        </w:rPr>
        <w:t xml:space="preserve"> </w:t>
      </w:r>
      <w:r w:rsidRPr="00A544A4">
        <w:rPr>
          <w:rFonts w:hint="cs"/>
          <w:rtl/>
        </w:rPr>
        <w:t>حرمان</w:t>
      </w:r>
      <w:r>
        <w:rPr>
          <w:rFonts w:hint="cs"/>
          <w:rtl/>
        </w:rPr>
        <w:t xml:space="preserve"> </w:t>
      </w:r>
      <w:r w:rsidRPr="00A544A4">
        <w:rPr>
          <w:rFonts w:hint="cs"/>
          <w:rtl/>
        </w:rPr>
        <w:t>بعض</w:t>
      </w:r>
      <w:r>
        <w:rPr>
          <w:rFonts w:hint="cs"/>
          <w:rtl/>
        </w:rPr>
        <w:t xml:space="preserve"> </w:t>
      </w:r>
      <w:r w:rsidRPr="00A544A4">
        <w:rPr>
          <w:rFonts w:hint="cs"/>
          <w:rtl/>
        </w:rPr>
        <w:t>الأطفال</w:t>
      </w:r>
      <w:r>
        <w:rPr>
          <w:rFonts w:hint="cs"/>
          <w:rtl/>
        </w:rPr>
        <w:t xml:space="preserve"> </w:t>
      </w:r>
      <w:r w:rsidRPr="00A544A4">
        <w:rPr>
          <w:rFonts w:hint="cs"/>
          <w:rtl/>
        </w:rPr>
        <w:t>من</w:t>
      </w:r>
      <w:r>
        <w:rPr>
          <w:rFonts w:hint="cs"/>
          <w:rtl/>
        </w:rPr>
        <w:t xml:space="preserve"> </w:t>
      </w:r>
      <w:r w:rsidRPr="00A544A4">
        <w:rPr>
          <w:rFonts w:hint="cs"/>
          <w:rtl/>
        </w:rPr>
        <w:t>التمتع</w:t>
      </w:r>
      <w:r>
        <w:rPr>
          <w:rFonts w:hint="cs"/>
          <w:rtl/>
        </w:rPr>
        <w:t xml:space="preserve"> </w:t>
      </w:r>
      <w:r w:rsidRPr="00A544A4">
        <w:rPr>
          <w:rFonts w:hint="cs"/>
          <w:rtl/>
        </w:rPr>
        <w:t>بحقهم</w:t>
      </w:r>
      <w:r>
        <w:rPr>
          <w:rFonts w:hint="cs"/>
          <w:rtl/>
        </w:rPr>
        <w:t xml:space="preserve"> </w:t>
      </w:r>
      <w:r w:rsidRPr="00A544A4">
        <w:rPr>
          <w:rFonts w:hint="cs"/>
          <w:rtl/>
        </w:rPr>
        <w:t>في</w:t>
      </w:r>
      <w:r>
        <w:rPr>
          <w:rFonts w:hint="cs"/>
          <w:rtl/>
        </w:rPr>
        <w:t xml:space="preserve"> </w:t>
      </w:r>
      <w:r w:rsidRPr="00A544A4">
        <w:rPr>
          <w:rFonts w:hint="cs"/>
          <w:rtl/>
        </w:rPr>
        <w:t>التعليم.</w:t>
      </w:r>
      <w:r>
        <w:rPr>
          <w:rFonts w:hint="cs"/>
          <w:rtl/>
        </w:rPr>
        <w:t xml:space="preserve"> </w:t>
      </w:r>
      <w:r w:rsidRPr="00A544A4">
        <w:rPr>
          <w:rFonts w:hint="cs"/>
          <w:rtl/>
        </w:rPr>
        <w:t>كما</w:t>
      </w:r>
      <w:r>
        <w:rPr>
          <w:rFonts w:hint="cs"/>
          <w:rtl/>
        </w:rPr>
        <w:t xml:space="preserve"> </w:t>
      </w:r>
      <w:r w:rsidRPr="00A544A4">
        <w:rPr>
          <w:rFonts w:hint="cs"/>
          <w:rtl/>
        </w:rPr>
        <w:t>تتكفل</w:t>
      </w:r>
      <w:r>
        <w:rPr>
          <w:rFonts w:hint="cs"/>
          <w:rtl/>
        </w:rPr>
        <w:t xml:space="preserve"> </w:t>
      </w:r>
      <w:r w:rsidRPr="00A544A4">
        <w:rPr>
          <w:rFonts w:hint="cs"/>
          <w:rtl/>
        </w:rPr>
        <w:t>الإدارة</w:t>
      </w:r>
      <w:r>
        <w:rPr>
          <w:rFonts w:hint="cs"/>
          <w:rtl/>
        </w:rPr>
        <w:t xml:space="preserve"> </w:t>
      </w:r>
      <w:r w:rsidRPr="00A544A4">
        <w:rPr>
          <w:rFonts w:hint="cs"/>
          <w:rtl/>
        </w:rPr>
        <w:t>المدرسية</w:t>
      </w:r>
      <w:r>
        <w:rPr>
          <w:rFonts w:hint="cs"/>
          <w:rtl/>
        </w:rPr>
        <w:t xml:space="preserve"> </w:t>
      </w:r>
      <w:r w:rsidRPr="00A544A4">
        <w:rPr>
          <w:rFonts w:hint="cs"/>
          <w:rtl/>
        </w:rPr>
        <w:t>بصرف</w:t>
      </w:r>
      <w:r>
        <w:rPr>
          <w:rFonts w:hint="cs"/>
          <w:rtl/>
        </w:rPr>
        <w:t xml:space="preserve"> </w:t>
      </w:r>
      <w:r w:rsidRPr="00A544A4">
        <w:rPr>
          <w:rFonts w:hint="cs"/>
          <w:rtl/>
        </w:rPr>
        <w:t>الزي</w:t>
      </w:r>
      <w:r>
        <w:rPr>
          <w:rFonts w:hint="cs"/>
          <w:rtl/>
        </w:rPr>
        <w:t xml:space="preserve"> </w:t>
      </w:r>
      <w:r w:rsidRPr="00A544A4">
        <w:rPr>
          <w:rFonts w:hint="cs"/>
          <w:rtl/>
        </w:rPr>
        <w:t>المدرسي</w:t>
      </w:r>
      <w:r>
        <w:rPr>
          <w:rFonts w:hint="cs"/>
          <w:rtl/>
        </w:rPr>
        <w:t xml:space="preserve"> </w:t>
      </w:r>
      <w:r w:rsidRPr="00A544A4">
        <w:rPr>
          <w:rFonts w:hint="cs"/>
          <w:rtl/>
        </w:rPr>
        <w:t>مجاناً</w:t>
      </w:r>
      <w:r>
        <w:rPr>
          <w:rFonts w:hint="cs"/>
          <w:rtl/>
        </w:rPr>
        <w:t xml:space="preserve"> </w:t>
      </w:r>
      <w:r w:rsidRPr="00A544A4">
        <w:rPr>
          <w:rFonts w:hint="cs"/>
          <w:rtl/>
        </w:rPr>
        <w:t>للأطفال</w:t>
      </w:r>
      <w:r>
        <w:rPr>
          <w:rFonts w:hint="cs"/>
          <w:rtl/>
        </w:rPr>
        <w:t xml:space="preserve"> </w:t>
      </w:r>
      <w:r w:rsidRPr="00A544A4">
        <w:rPr>
          <w:rFonts w:hint="cs"/>
          <w:rtl/>
        </w:rPr>
        <w:t>من</w:t>
      </w:r>
      <w:r>
        <w:rPr>
          <w:rFonts w:hint="cs"/>
          <w:rtl/>
        </w:rPr>
        <w:t xml:space="preserve"> </w:t>
      </w:r>
      <w:r w:rsidRPr="00A544A4">
        <w:rPr>
          <w:rFonts w:hint="cs"/>
          <w:rtl/>
        </w:rPr>
        <w:t>الأسر</w:t>
      </w:r>
      <w:r>
        <w:rPr>
          <w:rFonts w:hint="cs"/>
          <w:rtl/>
        </w:rPr>
        <w:t xml:space="preserve"> </w:t>
      </w:r>
      <w:r w:rsidRPr="00A544A4">
        <w:rPr>
          <w:rFonts w:hint="cs"/>
          <w:rtl/>
        </w:rPr>
        <w:t>من</w:t>
      </w:r>
      <w:r>
        <w:rPr>
          <w:rFonts w:hint="cs"/>
          <w:rtl/>
        </w:rPr>
        <w:t xml:space="preserve"> </w:t>
      </w:r>
      <w:r w:rsidRPr="00A544A4">
        <w:rPr>
          <w:rFonts w:hint="cs"/>
          <w:rtl/>
        </w:rPr>
        <w:t>ذوي</w:t>
      </w:r>
      <w:r>
        <w:rPr>
          <w:rFonts w:hint="cs"/>
          <w:rtl/>
        </w:rPr>
        <w:t xml:space="preserve"> </w:t>
      </w:r>
      <w:r w:rsidRPr="00A544A4">
        <w:rPr>
          <w:rFonts w:hint="cs"/>
          <w:rtl/>
        </w:rPr>
        <w:t>الدخل</w:t>
      </w:r>
      <w:r>
        <w:rPr>
          <w:rFonts w:hint="cs"/>
          <w:rtl/>
        </w:rPr>
        <w:t xml:space="preserve"> </w:t>
      </w:r>
      <w:r w:rsidRPr="00A544A4">
        <w:rPr>
          <w:rFonts w:hint="cs"/>
          <w:rtl/>
        </w:rPr>
        <w:t>المحدود.</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مجانية</w:t>
      </w:r>
      <w:r>
        <w:rPr>
          <w:rFonts w:hint="cs"/>
          <w:rtl/>
        </w:rPr>
        <w:t xml:space="preserve"> </w:t>
      </w:r>
      <w:r w:rsidRPr="00A544A4">
        <w:rPr>
          <w:rFonts w:hint="cs"/>
          <w:rtl/>
        </w:rPr>
        <w:t>التعليم</w:t>
      </w:r>
      <w:r>
        <w:rPr>
          <w:rFonts w:hint="cs"/>
          <w:rtl/>
        </w:rPr>
        <w:t xml:space="preserve"> </w:t>
      </w:r>
      <w:r w:rsidRPr="00A544A4">
        <w:rPr>
          <w:rFonts w:hint="cs"/>
          <w:rtl/>
        </w:rPr>
        <w:t>الأساسي،</w:t>
      </w:r>
      <w:r>
        <w:rPr>
          <w:rFonts w:hint="cs"/>
          <w:rtl/>
        </w:rPr>
        <w:t xml:space="preserve"> </w:t>
      </w:r>
      <w:r w:rsidRPr="00A544A4">
        <w:rPr>
          <w:rFonts w:hint="cs"/>
          <w:rtl/>
        </w:rPr>
        <w:t>تضمن</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مجانية</w:t>
      </w:r>
      <w:r>
        <w:rPr>
          <w:rFonts w:hint="cs"/>
          <w:rtl/>
        </w:rPr>
        <w:t xml:space="preserve"> </w:t>
      </w:r>
      <w:r w:rsidRPr="00A544A4">
        <w:rPr>
          <w:rFonts w:hint="cs"/>
          <w:rtl/>
        </w:rPr>
        <w:t>التعليم</w:t>
      </w:r>
      <w:r>
        <w:rPr>
          <w:rFonts w:hint="cs"/>
          <w:rtl/>
        </w:rPr>
        <w:t xml:space="preserve"> </w:t>
      </w:r>
      <w:r w:rsidRPr="00A544A4">
        <w:rPr>
          <w:rFonts w:hint="cs"/>
          <w:rtl/>
        </w:rPr>
        <w:t>الثانوي</w:t>
      </w:r>
      <w:r>
        <w:rPr>
          <w:rFonts w:hint="cs"/>
          <w:rtl/>
        </w:rPr>
        <w:t xml:space="preserve"> </w:t>
      </w:r>
      <w:r w:rsidRPr="00A544A4">
        <w:rPr>
          <w:rFonts w:hint="cs"/>
          <w:rtl/>
        </w:rPr>
        <w:t>ضمن</w:t>
      </w:r>
      <w:r>
        <w:rPr>
          <w:rFonts w:hint="cs"/>
          <w:rtl/>
        </w:rPr>
        <w:t xml:space="preserve"> </w:t>
      </w:r>
      <w:r w:rsidRPr="00A544A4">
        <w:rPr>
          <w:rFonts w:hint="cs"/>
          <w:rtl/>
        </w:rPr>
        <w:t>مؤسساتها</w:t>
      </w:r>
      <w:r>
        <w:rPr>
          <w:rFonts w:hint="cs"/>
          <w:rtl/>
        </w:rPr>
        <w:t xml:space="preserve"> </w:t>
      </w:r>
      <w:r w:rsidRPr="00A544A4">
        <w:rPr>
          <w:rFonts w:hint="cs"/>
          <w:rtl/>
        </w:rPr>
        <w:t>التعليمية</w:t>
      </w:r>
      <w:r>
        <w:rPr>
          <w:rFonts w:hint="cs"/>
          <w:rtl/>
        </w:rPr>
        <w:t xml:space="preserve"> </w:t>
      </w:r>
      <w:r w:rsidRPr="00A544A4">
        <w:rPr>
          <w:rFonts w:hint="cs"/>
          <w:rtl/>
        </w:rPr>
        <w:t>الحكومية.</w:t>
      </w:r>
    </w:p>
    <w:p w:rsidR="00632DB7" w:rsidRPr="00A544A4" w:rsidRDefault="00632DB7" w:rsidP="00632DB7">
      <w:pPr>
        <w:pStyle w:val="SingleTxtGA"/>
        <w:spacing w:after="100"/>
      </w:pPr>
      <w:r>
        <w:rPr>
          <w:rFonts w:hint="cs"/>
          <w:rtl/>
          <w:lang w:bidi="ar-EG"/>
        </w:rPr>
        <w:t>172-</w:t>
      </w:r>
      <w:r w:rsidRPr="00A544A4">
        <w:rPr>
          <w:rFonts w:eastAsia="Calibri"/>
        </w:rPr>
        <w:tab/>
      </w:r>
      <w:r w:rsidRPr="00A544A4">
        <w:rPr>
          <w:rFonts w:hint="cs"/>
          <w:rtl/>
        </w:rPr>
        <w:t>وتلتزم</w:t>
      </w:r>
      <w:r>
        <w:rPr>
          <w:rFonts w:hint="cs"/>
          <w:rtl/>
        </w:rPr>
        <w:t xml:space="preserve"> </w:t>
      </w:r>
      <w:r w:rsidRPr="00A544A4">
        <w:rPr>
          <w:rFonts w:hint="cs"/>
          <w:rtl/>
        </w:rPr>
        <w:t>المملكة</w:t>
      </w:r>
      <w:r>
        <w:rPr>
          <w:rFonts w:hint="cs"/>
          <w:rtl/>
        </w:rPr>
        <w:t xml:space="preserve"> </w:t>
      </w:r>
      <w:r w:rsidRPr="00A544A4">
        <w:rPr>
          <w:rFonts w:hint="cs"/>
          <w:rtl/>
        </w:rPr>
        <w:t>بتوفير</w:t>
      </w:r>
      <w:r>
        <w:rPr>
          <w:rFonts w:hint="cs"/>
          <w:rtl/>
        </w:rPr>
        <w:t xml:space="preserve"> </w:t>
      </w:r>
      <w:r w:rsidRPr="00A544A4">
        <w:rPr>
          <w:rFonts w:hint="cs"/>
          <w:rtl/>
        </w:rPr>
        <w:t>هذه</w:t>
      </w:r>
      <w:r>
        <w:rPr>
          <w:rFonts w:hint="cs"/>
          <w:rtl/>
        </w:rPr>
        <w:t xml:space="preserve"> </w:t>
      </w:r>
      <w:r w:rsidRPr="00A544A4">
        <w:rPr>
          <w:rFonts w:hint="cs"/>
          <w:rtl/>
        </w:rPr>
        <w:t>المؤسسات</w:t>
      </w:r>
      <w:r>
        <w:rPr>
          <w:rFonts w:hint="cs"/>
          <w:rtl/>
        </w:rPr>
        <w:t xml:space="preserve"> </w:t>
      </w:r>
      <w:r w:rsidRPr="00A544A4">
        <w:rPr>
          <w:rFonts w:hint="cs"/>
          <w:rtl/>
        </w:rPr>
        <w:t>التعليمية</w:t>
      </w:r>
      <w:r>
        <w:rPr>
          <w:rFonts w:hint="cs"/>
          <w:rtl/>
        </w:rPr>
        <w:t xml:space="preserve"> </w:t>
      </w:r>
      <w:r w:rsidRPr="00A544A4">
        <w:rPr>
          <w:rFonts w:hint="cs"/>
          <w:rtl/>
        </w:rPr>
        <w:t>في</w:t>
      </w:r>
      <w:r>
        <w:rPr>
          <w:rFonts w:hint="cs"/>
          <w:rtl/>
        </w:rPr>
        <w:t xml:space="preserve"> </w:t>
      </w:r>
      <w:r w:rsidRPr="00A544A4">
        <w:rPr>
          <w:rFonts w:hint="cs"/>
          <w:rtl/>
        </w:rPr>
        <w:t>موقع</w:t>
      </w:r>
      <w:r>
        <w:rPr>
          <w:rFonts w:hint="cs"/>
          <w:rtl/>
        </w:rPr>
        <w:t xml:space="preserve"> </w:t>
      </w:r>
      <w:r w:rsidRPr="00A544A4">
        <w:rPr>
          <w:rFonts w:hint="cs"/>
          <w:rtl/>
        </w:rPr>
        <w:t>جغرافي</w:t>
      </w:r>
      <w:r>
        <w:rPr>
          <w:rFonts w:hint="cs"/>
          <w:rtl/>
        </w:rPr>
        <w:t xml:space="preserve"> </w:t>
      </w:r>
      <w:r w:rsidRPr="00A544A4">
        <w:rPr>
          <w:rFonts w:hint="cs"/>
          <w:rtl/>
        </w:rPr>
        <w:t>ملائم</w:t>
      </w:r>
      <w:r>
        <w:rPr>
          <w:rFonts w:hint="cs"/>
          <w:rtl/>
        </w:rPr>
        <w:t xml:space="preserve"> </w:t>
      </w:r>
      <w:r w:rsidRPr="00A544A4">
        <w:rPr>
          <w:rFonts w:hint="cs"/>
          <w:rtl/>
        </w:rPr>
        <w:t>وتكون</w:t>
      </w:r>
      <w:r>
        <w:rPr>
          <w:rFonts w:hint="cs"/>
          <w:rtl/>
        </w:rPr>
        <w:t xml:space="preserve"> </w:t>
      </w:r>
      <w:r w:rsidRPr="00A544A4">
        <w:rPr>
          <w:rFonts w:hint="cs"/>
          <w:rtl/>
        </w:rPr>
        <w:t>منتشرة</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مناطق</w:t>
      </w:r>
      <w:r>
        <w:rPr>
          <w:rFonts w:hint="cs"/>
          <w:rtl/>
        </w:rPr>
        <w:t xml:space="preserve"> </w:t>
      </w:r>
      <w:r w:rsidRPr="00A544A4">
        <w:rPr>
          <w:rFonts w:hint="cs"/>
          <w:rtl/>
        </w:rPr>
        <w:t>البحرين.</w:t>
      </w:r>
      <w:r>
        <w:rPr>
          <w:rFonts w:hint="cs"/>
          <w:rtl/>
        </w:rPr>
        <w:t xml:space="preserve"> </w:t>
      </w:r>
      <w:r w:rsidRPr="00A544A4">
        <w:rPr>
          <w:rFonts w:hint="cs"/>
          <w:rtl/>
        </w:rPr>
        <w:t>وتوفر</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مدرسة</w:t>
      </w:r>
      <w:r>
        <w:rPr>
          <w:rFonts w:hint="cs"/>
          <w:rtl/>
        </w:rPr>
        <w:t xml:space="preserve"> </w:t>
      </w:r>
      <w:r w:rsidRPr="00A544A4">
        <w:rPr>
          <w:rFonts w:hint="cs"/>
          <w:rtl/>
        </w:rPr>
        <w:t>"بشرط</w:t>
      </w:r>
      <w:r>
        <w:rPr>
          <w:rFonts w:hint="cs"/>
          <w:rtl/>
        </w:rPr>
        <w:t xml:space="preserve"> </w:t>
      </w:r>
      <w:r w:rsidRPr="00A544A4">
        <w:rPr>
          <w:rFonts w:hint="cs"/>
          <w:rtl/>
        </w:rPr>
        <w:t>أن</w:t>
      </w:r>
      <w:r>
        <w:rPr>
          <w:rFonts w:hint="cs"/>
          <w:rtl/>
        </w:rPr>
        <w:t xml:space="preserve"> </w:t>
      </w:r>
      <w:r w:rsidRPr="00A544A4">
        <w:rPr>
          <w:rFonts w:hint="cs"/>
          <w:rtl/>
        </w:rPr>
        <w:t>يتعلم</w:t>
      </w:r>
      <w:r>
        <w:rPr>
          <w:rFonts w:hint="cs"/>
          <w:rtl/>
        </w:rPr>
        <w:t xml:space="preserve"> </w:t>
      </w:r>
      <w:r w:rsidRPr="00A544A4">
        <w:rPr>
          <w:rFonts w:hint="cs"/>
          <w:rtl/>
        </w:rPr>
        <w:t>فيها</w:t>
      </w:r>
      <w:r>
        <w:rPr>
          <w:rFonts w:hint="cs"/>
          <w:rtl/>
        </w:rPr>
        <w:t xml:space="preserve"> </w:t>
      </w:r>
      <w:r w:rsidRPr="00A544A4">
        <w:rPr>
          <w:rFonts w:hint="cs"/>
          <w:rtl/>
        </w:rPr>
        <w:t>أكثر</w:t>
      </w:r>
      <w:r>
        <w:rPr>
          <w:rFonts w:hint="cs"/>
          <w:rtl/>
        </w:rPr>
        <w:t xml:space="preserve"> </w:t>
      </w:r>
      <w:r w:rsidRPr="00A544A4">
        <w:rPr>
          <w:rFonts w:hint="cs"/>
          <w:rtl/>
        </w:rPr>
        <w:t>من</w:t>
      </w:r>
      <w:r>
        <w:rPr>
          <w:rFonts w:hint="cs"/>
          <w:rtl/>
        </w:rPr>
        <w:t xml:space="preserve"> </w:t>
      </w:r>
      <w:r w:rsidRPr="00A544A4">
        <w:rPr>
          <w:rFonts w:hint="cs"/>
          <w:rtl/>
        </w:rPr>
        <w:t>عشرة</w:t>
      </w:r>
      <w:r>
        <w:rPr>
          <w:rFonts w:hint="cs"/>
          <w:rtl/>
        </w:rPr>
        <w:t xml:space="preserve"> </w:t>
      </w:r>
      <w:r w:rsidRPr="00A544A4">
        <w:rPr>
          <w:rFonts w:hint="cs"/>
          <w:rtl/>
        </w:rPr>
        <w:t>طلاب</w:t>
      </w:r>
      <w:r>
        <w:rPr>
          <w:rFonts w:hint="cs"/>
          <w:rtl/>
        </w:rPr>
        <w:t xml:space="preserve"> </w:t>
      </w:r>
      <w:r w:rsidRPr="00A544A4">
        <w:rPr>
          <w:rFonts w:hint="cs"/>
          <w:rtl/>
        </w:rPr>
        <w:t>تعليماً</w:t>
      </w:r>
      <w:r>
        <w:rPr>
          <w:rFonts w:hint="cs"/>
          <w:rtl/>
        </w:rPr>
        <w:t xml:space="preserve"> </w:t>
      </w:r>
      <w:r w:rsidRPr="00A544A4">
        <w:rPr>
          <w:rFonts w:hint="cs"/>
          <w:rtl/>
        </w:rPr>
        <w:t>نظامياً"</w:t>
      </w:r>
      <w:r>
        <w:rPr>
          <w:rFonts w:hint="cs"/>
          <w:rtl/>
        </w:rPr>
        <w:t xml:space="preserve"> </w:t>
      </w:r>
      <w:r w:rsidRPr="00A544A4">
        <w:rPr>
          <w:rFonts w:hint="cs"/>
          <w:rtl/>
        </w:rPr>
        <w:t>حسب</w:t>
      </w:r>
      <w:r>
        <w:rPr>
          <w:rFonts w:hint="cs"/>
          <w:rtl/>
        </w:rPr>
        <w:t xml:space="preserve"> </w:t>
      </w:r>
      <w:r w:rsidRPr="00A544A4">
        <w:rPr>
          <w:rFonts w:hint="cs"/>
          <w:rtl/>
        </w:rPr>
        <w:t>المادة</w:t>
      </w:r>
      <w:r>
        <w:rPr>
          <w:rFonts w:hint="cs"/>
          <w:rtl/>
        </w:rPr>
        <w:t xml:space="preserve"> </w:t>
      </w:r>
      <w:r w:rsidRPr="00A544A4">
        <w:rPr>
          <w:rFonts w:hint="cs"/>
          <w:rtl/>
        </w:rPr>
        <w:t>الاولى</w:t>
      </w:r>
      <w:r>
        <w:rPr>
          <w:rFonts w:hint="cs"/>
          <w:rtl/>
        </w:rPr>
        <w:t xml:space="preserve"> </w:t>
      </w:r>
      <w:r w:rsidRPr="00A544A4">
        <w:rPr>
          <w:rFonts w:hint="cs"/>
          <w:rtl/>
        </w:rPr>
        <w:t>من</w:t>
      </w:r>
      <w:r>
        <w:rPr>
          <w:rFonts w:hint="cs"/>
          <w:rtl/>
        </w:rPr>
        <w:t xml:space="preserve"> </w:t>
      </w:r>
      <w:r w:rsidRPr="00A544A4">
        <w:rPr>
          <w:rFonts w:hint="cs"/>
          <w:rtl/>
        </w:rPr>
        <w:t>قانون</w:t>
      </w:r>
      <w:r>
        <w:rPr>
          <w:rFonts w:hint="cs"/>
          <w:rtl/>
        </w:rPr>
        <w:t xml:space="preserve"> </w:t>
      </w:r>
      <w:r w:rsidRPr="00A544A4">
        <w:rPr>
          <w:rFonts w:hint="cs"/>
          <w:rtl/>
        </w:rPr>
        <w:t>التعليم</w:t>
      </w:r>
      <w:r>
        <w:rPr>
          <w:rFonts w:hint="cs"/>
          <w:rtl/>
        </w:rPr>
        <w:t xml:space="preserve"> </w:t>
      </w:r>
      <w:r w:rsidRPr="00A544A4">
        <w:rPr>
          <w:rFonts w:hint="cs"/>
          <w:rtl/>
        </w:rPr>
        <w:t>رقم</w:t>
      </w:r>
      <w:r>
        <w:rPr>
          <w:rFonts w:hint="cs"/>
          <w:rtl/>
        </w:rPr>
        <w:t xml:space="preserve"> </w:t>
      </w:r>
      <w:r w:rsidRPr="00A544A4">
        <w:rPr>
          <w:rFonts w:hint="cs"/>
          <w:rtl/>
        </w:rPr>
        <w:t>(27)</w:t>
      </w:r>
      <w:r>
        <w:rPr>
          <w:rFonts w:hint="cs"/>
          <w:rtl/>
        </w:rPr>
        <w:t xml:space="preserve"> </w:t>
      </w:r>
      <w:r w:rsidRPr="00A544A4">
        <w:rPr>
          <w:rFonts w:hint="cs"/>
          <w:rtl/>
        </w:rPr>
        <w:t>لسنة</w:t>
      </w:r>
      <w:r>
        <w:rPr>
          <w:rFonts w:hint="cs"/>
          <w:rtl/>
        </w:rPr>
        <w:t xml:space="preserve"> </w:t>
      </w:r>
      <w:r w:rsidRPr="00A544A4">
        <w:rPr>
          <w:rFonts w:hint="cs"/>
          <w:rtl/>
        </w:rPr>
        <w:t>2005.</w:t>
      </w:r>
    </w:p>
    <w:p w:rsidR="00632DB7" w:rsidRPr="00A544A4" w:rsidRDefault="00632DB7" w:rsidP="00632DB7">
      <w:pPr>
        <w:pStyle w:val="SingleTxtGA"/>
      </w:pPr>
      <w:r>
        <w:rPr>
          <w:rFonts w:eastAsia="Calibri" w:hint="cs"/>
          <w:rtl/>
        </w:rPr>
        <w:t>173-</w:t>
      </w:r>
      <w:r w:rsidRPr="00A544A4">
        <w:rPr>
          <w:rFonts w:eastAsia="Calibri"/>
        </w:rPr>
        <w:tab/>
      </w:r>
      <w:r w:rsidRPr="00A544A4">
        <w:rPr>
          <w:rFonts w:hint="cs"/>
          <w:rtl/>
        </w:rPr>
        <w:t>كما</w:t>
      </w:r>
      <w:r>
        <w:rPr>
          <w:rFonts w:hint="cs"/>
          <w:rtl/>
        </w:rPr>
        <w:t xml:space="preserve"> </w:t>
      </w:r>
      <w:r w:rsidRPr="00A544A4">
        <w:rPr>
          <w:rFonts w:hint="cs"/>
          <w:rtl/>
        </w:rPr>
        <w:t>يتم</w:t>
      </w:r>
      <w:r>
        <w:rPr>
          <w:rFonts w:hint="cs"/>
          <w:rtl/>
        </w:rPr>
        <w:t xml:space="preserve"> </w:t>
      </w:r>
      <w:r w:rsidRPr="00A544A4">
        <w:rPr>
          <w:rFonts w:hint="cs"/>
          <w:rtl/>
        </w:rPr>
        <w:t>تمكين</w:t>
      </w:r>
      <w:r>
        <w:rPr>
          <w:rFonts w:hint="cs"/>
          <w:rtl/>
        </w:rPr>
        <w:t xml:space="preserve"> </w:t>
      </w:r>
      <w:r w:rsidRPr="00A544A4">
        <w:rPr>
          <w:rFonts w:hint="cs"/>
          <w:rtl/>
        </w:rPr>
        <w:t>أطفال</w:t>
      </w:r>
      <w:r>
        <w:rPr>
          <w:rFonts w:hint="cs"/>
          <w:rtl/>
        </w:rPr>
        <w:t xml:space="preserve"> </w:t>
      </w:r>
      <w:r w:rsidRPr="00A544A4">
        <w:rPr>
          <w:rFonts w:hint="cs"/>
          <w:rtl/>
        </w:rPr>
        <w:t>الدور</w:t>
      </w:r>
      <w:r>
        <w:rPr>
          <w:rFonts w:hint="cs"/>
          <w:rtl/>
        </w:rPr>
        <w:t xml:space="preserve"> </w:t>
      </w:r>
      <w:r w:rsidRPr="00A544A4">
        <w:rPr>
          <w:rFonts w:hint="cs"/>
          <w:rtl/>
        </w:rPr>
        <w:t>الإيوائية</w:t>
      </w:r>
      <w:r>
        <w:rPr>
          <w:rFonts w:hint="cs"/>
          <w:rtl/>
        </w:rPr>
        <w:t xml:space="preserve"> </w:t>
      </w:r>
      <w:r w:rsidRPr="00A544A4">
        <w:rPr>
          <w:rFonts w:hint="cs"/>
          <w:rtl/>
        </w:rPr>
        <w:t>من</w:t>
      </w:r>
      <w:r>
        <w:rPr>
          <w:rFonts w:hint="cs"/>
          <w:rtl/>
        </w:rPr>
        <w:t xml:space="preserve"> </w:t>
      </w:r>
      <w:r w:rsidRPr="00A544A4">
        <w:rPr>
          <w:rFonts w:hint="cs"/>
          <w:rtl/>
        </w:rPr>
        <w:t>مواصلة</w:t>
      </w:r>
      <w:r>
        <w:rPr>
          <w:rFonts w:hint="cs"/>
          <w:rtl/>
        </w:rPr>
        <w:t xml:space="preserve"> </w:t>
      </w:r>
      <w:r w:rsidRPr="00A544A4">
        <w:rPr>
          <w:rFonts w:hint="cs"/>
          <w:rtl/>
        </w:rPr>
        <w:t>تعليمهم،</w:t>
      </w:r>
      <w:r>
        <w:rPr>
          <w:rFonts w:hint="cs"/>
          <w:rtl/>
        </w:rPr>
        <w:t xml:space="preserve"> </w:t>
      </w:r>
      <w:r w:rsidRPr="00A544A4">
        <w:rPr>
          <w:rFonts w:hint="cs"/>
          <w:rtl/>
        </w:rPr>
        <w:t>وذلك</w:t>
      </w:r>
      <w:r>
        <w:rPr>
          <w:rFonts w:hint="cs"/>
          <w:rtl/>
        </w:rPr>
        <w:t xml:space="preserve"> </w:t>
      </w:r>
      <w:r w:rsidRPr="00A544A4">
        <w:rPr>
          <w:rFonts w:hint="cs"/>
          <w:rtl/>
        </w:rPr>
        <w:t>عن</w:t>
      </w:r>
      <w:r>
        <w:rPr>
          <w:rFonts w:hint="cs"/>
          <w:rtl/>
        </w:rPr>
        <w:t xml:space="preserve"> </w:t>
      </w:r>
      <w:r w:rsidRPr="00A544A4">
        <w:rPr>
          <w:rFonts w:hint="cs"/>
          <w:rtl/>
        </w:rPr>
        <w:t>طريق</w:t>
      </w:r>
      <w:r>
        <w:rPr>
          <w:rFonts w:hint="cs"/>
          <w:rtl/>
        </w:rPr>
        <w:t xml:space="preserve"> </w:t>
      </w:r>
      <w:r w:rsidRPr="00A544A4">
        <w:rPr>
          <w:rFonts w:hint="cs"/>
          <w:rtl/>
        </w:rPr>
        <w:t>التحاقهم</w:t>
      </w:r>
      <w:r>
        <w:rPr>
          <w:rFonts w:hint="cs"/>
          <w:rtl/>
        </w:rPr>
        <w:t xml:space="preserve"> </w:t>
      </w:r>
      <w:r w:rsidRPr="00A544A4">
        <w:rPr>
          <w:rFonts w:hint="cs"/>
          <w:rtl/>
        </w:rPr>
        <w:t>بمدارس</w:t>
      </w:r>
      <w:r>
        <w:rPr>
          <w:rFonts w:hint="cs"/>
          <w:rtl/>
        </w:rPr>
        <w:t xml:space="preserve"> </w:t>
      </w:r>
      <w:r w:rsidRPr="00A544A4">
        <w:rPr>
          <w:rFonts w:hint="cs"/>
          <w:rtl/>
        </w:rPr>
        <w:t>تلك</w:t>
      </w:r>
      <w:r>
        <w:rPr>
          <w:rFonts w:hint="cs"/>
          <w:rtl/>
        </w:rPr>
        <w:t xml:space="preserve"> </w:t>
      </w:r>
      <w:r w:rsidRPr="00A544A4">
        <w:rPr>
          <w:rFonts w:hint="cs"/>
          <w:rtl/>
        </w:rPr>
        <w:t>الدور</w:t>
      </w:r>
      <w:r>
        <w:rPr>
          <w:rFonts w:hint="cs"/>
          <w:rtl/>
        </w:rPr>
        <w:t xml:space="preserve"> </w:t>
      </w:r>
      <w:r w:rsidRPr="00A544A4">
        <w:rPr>
          <w:rFonts w:hint="cs"/>
          <w:rtl/>
        </w:rPr>
        <w:t>التي</w:t>
      </w:r>
      <w:r>
        <w:rPr>
          <w:rFonts w:hint="cs"/>
          <w:rtl/>
        </w:rPr>
        <w:t xml:space="preserve"> </w:t>
      </w:r>
      <w:r w:rsidRPr="00A544A4">
        <w:rPr>
          <w:rFonts w:hint="cs"/>
          <w:rtl/>
        </w:rPr>
        <w:t>تم</w:t>
      </w:r>
      <w:r>
        <w:rPr>
          <w:rFonts w:hint="cs"/>
          <w:rtl/>
        </w:rPr>
        <w:t xml:space="preserve"> </w:t>
      </w:r>
      <w:r w:rsidRPr="00A544A4">
        <w:rPr>
          <w:rFonts w:hint="cs"/>
          <w:rtl/>
        </w:rPr>
        <w:t>وصفها</w:t>
      </w:r>
      <w:r>
        <w:rPr>
          <w:rFonts w:hint="cs"/>
          <w:rtl/>
        </w:rPr>
        <w:t xml:space="preserve"> </w:t>
      </w:r>
      <w:r w:rsidRPr="00A544A4">
        <w:rPr>
          <w:rFonts w:hint="cs"/>
          <w:rtl/>
        </w:rPr>
        <w:t>سابقاً</w:t>
      </w:r>
      <w:r>
        <w:rPr>
          <w:rFonts w:hint="cs"/>
          <w:rtl/>
        </w:rPr>
        <w:t xml:space="preserve"> </w:t>
      </w:r>
      <w:r w:rsidRPr="00A544A4">
        <w:rPr>
          <w:rFonts w:hint="cs"/>
          <w:rtl/>
        </w:rPr>
        <w:t>ويحتسب</w:t>
      </w:r>
      <w:r>
        <w:rPr>
          <w:rFonts w:hint="cs"/>
          <w:rtl/>
        </w:rPr>
        <w:t xml:space="preserve"> </w:t>
      </w:r>
      <w:r w:rsidRPr="00A544A4">
        <w:rPr>
          <w:rFonts w:hint="cs"/>
          <w:rtl/>
        </w:rPr>
        <w:t>له</w:t>
      </w:r>
      <w:r>
        <w:rPr>
          <w:rFonts w:hint="cs"/>
          <w:rtl/>
        </w:rPr>
        <w:t xml:space="preserve"> </w:t>
      </w:r>
      <w:r w:rsidRPr="00A544A4">
        <w:rPr>
          <w:rFonts w:hint="cs"/>
          <w:rtl/>
        </w:rPr>
        <w:t>ذلك</w:t>
      </w:r>
      <w:r>
        <w:rPr>
          <w:rFonts w:hint="cs"/>
          <w:rtl/>
        </w:rPr>
        <w:t xml:space="preserve"> </w:t>
      </w:r>
      <w:r w:rsidRPr="00A544A4">
        <w:rPr>
          <w:rFonts w:hint="cs"/>
          <w:rtl/>
        </w:rPr>
        <w:t>المستوى</w:t>
      </w:r>
      <w:r>
        <w:rPr>
          <w:rFonts w:hint="cs"/>
          <w:rtl/>
        </w:rPr>
        <w:t xml:space="preserve"> </w:t>
      </w:r>
      <w:r w:rsidRPr="00A544A4">
        <w:rPr>
          <w:rFonts w:hint="cs"/>
          <w:rtl/>
        </w:rPr>
        <w:t>الذي</w:t>
      </w:r>
      <w:r>
        <w:rPr>
          <w:rFonts w:hint="cs"/>
          <w:rtl/>
        </w:rPr>
        <w:t xml:space="preserve"> </w:t>
      </w:r>
      <w:r w:rsidRPr="00A544A4">
        <w:rPr>
          <w:rFonts w:hint="cs"/>
          <w:rtl/>
        </w:rPr>
        <w:t>حصل</w:t>
      </w:r>
      <w:r>
        <w:rPr>
          <w:rFonts w:hint="cs"/>
          <w:rtl/>
        </w:rPr>
        <w:t xml:space="preserve"> </w:t>
      </w:r>
      <w:r w:rsidRPr="00A544A4">
        <w:rPr>
          <w:rFonts w:hint="cs"/>
          <w:rtl/>
        </w:rPr>
        <w:t>عليه،</w:t>
      </w:r>
      <w:r>
        <w:rPr>
          <w:rFonts w:hint="cs"/>
          <w:rtl/>
        </w:rPr>
        <w:t xml:space="preserve"> </w:t>
      </w:r>
      <w:r w:rsidRPr="00A544A4">
        <w:rPr>
          <w:rFonts w:hint="cs"/>
          <w:rtl/>
        </w:rPr>
        <w:t>ويقبل</w:t>
      </w:r>
      <w:r>
        <w:rPr>
          <w:rFonts w:hint="cs"/>
          <w:rtl/>
        </w:rPr>
        <w:t xml:space="preserve"> </w:t>
      </w:r>
      <w:r w:rsidRPr="00A544A4">
        <w:rPr>
          <w:rFonts w:hint="cs"/>
          <w:rtl/>
        </w:rPr>
        <w:t>في</w:t>
      </w:r>
      <w:r>
        <w:rPr>
          <w:rFonts w:hint="cs"/>
          <w:rtl/>
        </w:rPr>
        <w:t xml:space="preserve"> </w:t>
      </w:r>
      <w:r w:rsidRPr="00A544A4">
        <w:rPr>
          <w:rFonts w:hint="cs"/>
          <w:rtl/>
        </w:rPr>
        <w:t>المستوى</w:t>
      </w:r>
      <w:r>
        <w:rPr>
          <w:rFonts w:hint="cs"/>
          <w:rtl/>
        </w:rPr>
        <w:t xml:space="preserve"> </w:t>
      </w:r>
      <w:r w:rsidRPr="00A544A4">
        <w:rPr>
          <w:rFonts w:hint="cs"/>
          <w:rtl/>
        </w:rPr>
        <w:t>الذي</w:t>
      </w:r>
      <w:r>
        <w:rPr>
          <w:rFonts w:hint="cs"/>
          <w:rtl/>
        </w:rPr>
        <w:t xml:space="preserve"> </w:t>
      </w:r>
      <w:r w:rsidRPr="00A544A4">
        <w:rPr>
          <w:rFonts w:hint="cs"/>
          <w:rtl/>
        </w:rPr>
        <w:t>يليه</w:t>
      </w:r>
      <w:r>
        <w:rPr>
          <w:rFonts w:hint="cs"/>
          <w:rtl/>
        </w:rPr>
        <w:t xml:space="preserve"> </w:t>
      </w:r>
      <w:r w:rsidRPr="00A544A4">
        <w:rPr>
          <w:rFonts w:hint="cs"/>
          <w:rtl/>
        </w:rPr>
        <w:t>بمدارس</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لتمكين</w:t>
      </w:r>
      <w:r>
        <w:rPr>
          <w:rFonts w:hint="cs"/>
          <w:rtl/>
        </w:rPr>
        <w:t xml:space="preserve"> </w:t>
      </w:r>
      <w:r w:rsidRPr="00A544A4">
        <w:rPr>
          <w:rFonts w:hint="cs"/>
          <w:rtl/>
        </w:rPr>
        <w:t>ذلك</w:t>
      </w:r>
      <w:r>
        <w:rPr>
          <w:rFonts w:hint="cs"/>
          <w:rtl/>
        </w:rPr>
        <w:t xml:space="preserve"> </w:t>
      </w:r>
      <w:r w:rsidRPr="00A544A4">
        <w:rPr>
          <w:rFonts w:hint="cs"/>
          <w:rtl/>
        </w:rPr>
        <w:t>الطالب</w:t>
      </w:r>
      <w:r>
        <w:rPr>
          <w:rFonts w:hint="cs"/>
          <w:rtl/>
        </w:rPr>
        <w:t xml:space="preserve"> </w:t>
      </w:r>
      <w:r w:rsidRPr="00A544A4">
        <w:rPr>
          <w:rFonts w:hint="cs"/>
          <w:rtl/>
        </w:rPr>
        <w:t>من</w:t>
      </w:r>
      <w:r>
        <w:rPr>
          <w:rFonts w:hint="cs"/>
          <w:rtl/>
        </w:rPr>
        <w:t xml:space="preserve"> </w:t>
      </w:r>
      <w:r w:rsidRPr="00A544A4">
        <w:rPr>
          <w:rFonts w:hint="cs"/>
          <w:rtl/>
        </w:rPr>
        <w:t>مواصلة</w:t>
      </w:r>
      <w:r>
        <w:rPr>
          <w:rFonts w:hint="cs"/>
          <w:rtl/>
        </w:rPr>
        <w:t xml:space="preserve"> </w:t>
      </w:r>
      <w:r w:rsidRPr="00A544A4">
        <w:rPr>
          <w:rFonts w:hint="cs"/>
          <w:rtl/>
        </w:rPr>
        <w:t>التعليم.</w:t>
      </w:r>
      <w:r>
        <w:rPr>
          <w:rFonts w:hint="cs"/>
          <w:rtl/>
        </w:rPr>
        <w:t xml:space="preserve"> </w:t>
      </w:r>
    </w:p>
    <w:p w:rsidR="00632DB7" w:rsidRPr="00A544A4" w:rsidRDefault="00632DB7" w:rsidP="00632DB7">
      <w:pPr>
        <w:pStyle w:val="SingleTxtGA"/>
      </w:pPr>
      <w:r>
        <w:rPr>
          <w:rFonts w:eastAsia="Calibri" w:hint="cs"/>
          <w:rtl/>
        </w:rPr>
        <w:lastRenderedPageBreak/>
        <w:t>174-</w:t>
      </w:r>
      <w:r w:rsidRPr="00A544A4">
        <w:rPr>
          <w:rFonts w:eastAsia="Calibri"/>
        </w:rPr>
        <w:tab/>
      </w:r>
      <w:r w:rsidRPr="00A544A4">
        <w:rPr>
          <w:rFonts w:hint="cs"/>
          <w:rtl/>
        </w:rPr>
        <w:t>وقد</w:t>
      </w:r>
      <w:r>
        <w:rPr>
          <w:rFonts w:hint="cs"/>
          <w:rtl/>
        </w:rPr>
        <w:t xml:space="preserve"> </w:t>
      </w:r>
      <w:r w:rsidRPr="00A544A4">
        <w:rPr>
          <w:rFonts w:hint="cs"/>
          <w:rtl/>
        </w:rPr>
        <w:t>قام</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أعضاء</w:t>
      </w:r>
      <w:r>
        <w:rPr>
          <w:rFonts w:hint="cs"/>
          <w:rtl/>
        </w:rPr>
        <w:t xml:space="preserve"> </w:t>
      </w:r>
      <w:r w:rsidRPr="00A544A4">
        <w:rPr>
          <w:rFonts w:hint="cs"/>
          <w:rtl/>
        </w:rPr>
        <w:t>السلطة</w:t>
      </w:r>
      <w:r>
        <w:rPr>
          <w:rFonts w:hint="cs"/>
          <w:rtl/>
        </w:rPr>
        <w:t xml:space="preserve"> </w:t>
      </w:r>
      <w:r w:rsidRPr="00A544A4">
        <w:rPr>
          <w:rFonts w:hint="cs"/>
          <w:rtl/>
        </w:rPr>
        <w:t>التشريعية</w:t>
      </w:r>
      <w:r>
        <w:rPr>
          <w:rFonts w:hint="cs"/>
          <w:rtl/>
        </w:rPr>
        <w:t xml:space="preserve"> </w:t>
      </w:r>
      <w:r w:rsidRPr="00A544A4">
        <w:rPr>
          <w:rFonts w:hint="cs"/>
          <w:rtl/>
        </w:rPr>
        <w:t>في</w:t>
      </w:r>
      <w:r>
        <w:rPr>
          <w:rFonts w:hint="cs"/>
          <w:rtl/>
        </w:rPr>
        <w:t xml:space="preserve"> </w:t>
      </w:r>
      <w:r w:rsidRPr="00A544A4">
        <w:rPr>
          <w:rFonts w:hint="cs"/>
          <w:rtl/>
        </w:rPr>
        <w:t>شهر</w:t>
      </w:r>
      <w:r>
        <w:rPr>
          <w:rFonts w:hint="cs"/>
          <w:rtl/>
        </w:rPr>
        <w:t xml:space="preserve"> </w:t>
      </w:r>
      <w:r w:rsidRPr="00A544A4">
        <w:rPr>
          <w:rFonts w:hint="cs"/>
          <w:rtl/>
        </w:rPr>
        <w:t>ابريل</w:t>
      </w:r>
      <w:r>
        <w:rPr>
          <w:rFonts w:hint="cs"/>
          <w:rtl/>
        </w:rPr>
        <w:t xml:space="preserve"> </w:t>
      </w:r>
      <w:r w:rsidRPr="00A544A4">
        <w:rPr>
          <w:rFonts w:hint="cs"/>
          <w:rtl/>
        </w:rPr>
        <w:t>2017</w:t>
      </w:r>
      <w:r>
        <w:rPr>
          <w:rFonts w:hint="cs"/>
          <w:rtl/>
        </w:rPr>
        <w:t xml:space="preserve"> </w:t>
      </w:r>
      <w:r w:rsidRPr="00A544A4">
        <w:rPr>
          <w:rFonts w:hint="cs"/>
          <w:rtl/>
        </w:rPr>
        <w:t>بتقديم</w:t>
      </w:r>
      <w:r>
        <w:rPr>
          <w:rFonts w:hint="cs"/>
          <w:rtl/>
        </w:rPr>
        <w:t xml:space="preserve"> </w:t>
      </w:r>
      <w:r w:rsidRPr="00A544A4">
        <w:rPr>
          <w:rFonts w:hint="cs"/>
          <w:rtl/>
        </w:rPr>
        <w:t>اقتراح</w:t>
      </w:r>
      <w:r>
        <w:rPr>
          <w:rFonts w:hint="cs"/>
          <w:rtl/>
        </w:rPr>
        <w:t xml:space="preserve"> </w:t>
      </w:r>
      <w:r w:rsidRPr="00A544A4">
        <w:rPr>
          <w:rFonts w:hint="cs"/>
          <w:rtl/>
        </w:rPr>
        <w:t>بفرض</w:t>
      </w:r>
      <w:r>
        <w:rPr>
          <w:rFonts w:hint="cs"/>
          <w:rtl/>
        </w:rPr>
        <w:t xml:space="preserve"> </w:t>
      </w:r>
      <w:r w:rsidRPr="00A544A4">
        <w:rPr>
          <w:rFonts w:hint="cs"/>
          <w:rtl/>
        </w:rPr>
        <w:t>رسوم</w:t>
      </w:r>
      <w:r>
        <w:rPr>
          <w:rFonts w:hint="cs"/>
          <w:rtl/>
        </w:rPr>
        <w:t xml:space="preserve"> </w:t>
      </w:r>
      <w:r w:rsidRPr="00A544A4">
        <w:rPr>
          <w:rFonts w:hint="cs"/>
          <w:rtl/>
        </w:rPr>
        <w:t>تعليمية</w:t>
      </w:r>
      <w:r>
        <w:rPr>
          <w:rFonts w:hint="cs"/>
          <w:rtl/>
        </w:rPr>
        <w:t xml:space="preserve"> </w:t>
      </w:r>
      <w:r w:rsidRPr="00A544A4">
        <w:rPr>
          <w:rFonts w:hint="cs"/>
          <w:rtl/>
        </w:rPr>
        <w:t>تبلغ</w:t>
      </w:r>
      <w:r>
        <w:rPr>
          <w:rFonts w:hint="cs"/>
          <w:rtl/>
        </w:rPr>
        <w:t xml:space="preserve"> </w:t>
      </w:r>
      <w:r w:rsidRPr="00A544A4">
        <w:rPr>
          <w:rFonts w:hint="cs"/>
          <w:rtl/>
        </w:rPr>
        <w:t>سنوياً</w:t>
      </w:r>
      <w:r>
        <w:rPr>
          <w:rFonts w:hint="cs"/>
          <w:rtl/>
        </w:rPr>
        <w:t xml:space="preserve"> </w:t>
      </w:r>
      <w:r w:rsidRPr="00A544A4">
        <w:rPr>
          <w:rFonts w:hint="cs"/>
          <w:rtl/>
        </w:rPr>
        <w:t>400</w:t>
      </w:r>
      <w:r>
        <w:rPr>
          <w:rFonts w:hint="cs"/>
          <w:rtl/>
        </w:rPr>
        <w:t xml:space="preserve"> </w:t>
      </w:r>
      <w:r w:rsidRPr="00A544A4">
        <w:rPr>
          <w:rFonts w:hint="cs"/>
          <w:rtl/>
        </w:rPr>
        <w:t>دينارا</w:t>
      </w:r>
      <w:r>
        <w:rPr>
          <w:rFonts w:hint="cs"/>
          <w:rtl/>
        </w:rPr>
        <w:t xml:space="preserve"> </w:t>
      </w:r>
      <w:r w:rsidRPr="00A544A4">
        <w:rPr>
          <w:rFonts w:hint="cs"/>
          <w:rtl/>
        </w:rPr>
        <w:t>بحرينيا</w:t>
      </w:r>
      <w:r>
        <w:rPr>
          <w:rFonts w:hint="cs"/>
          <w:rtl/>
        </w:rPr>
        <w:t xml:space="preserve"> </w:t>
      </w:r>
      <w:r w:rsidRPr="00A544A4">
        <w:rPr>
          <w:rFonts w:hint="cs"/>
          <w:rtl/>
        </w:rPr>
        <w:t>(أكثر</w:t>
      </w:r>
      <w:r>
        <w:rPr>
          <w:rFonts w:hint="cs"/>
          <w:rtl/>
        </w:rPr>
        <w:t xml:space="preserve"> </w:t>
      </w:r>
      <w:r w:rsidRPr="00A544A4">
        <w:rPr>
          <w:rFonts w:hint="cs"/>
          <w:rtl/>
        </w:rPr>
        <w:t>بقليل</w:t>
      </w:r>
      <w:r>
        <w:rPr>
          <w:rFonts w:hint="cs"/>
          <w:rtl/>
        </w:rPr>
        <w:t xml:space="preserve"> </w:t>
      </w:r>
      <w:r w:rsidRPr="00A544A4">
        <w:rPr>
          <w:rFonts w:hint="cs"/>
          <w:rtl/>
        </w:rPr>
        <w:t>عن</w:t>
      </w:r>
      <w:r>
        <w:rPr>
          <w:rFonts w:hint="cs"/>
          <w:rtl/>
        </w:rPr>
        <w:t xml:space="preserve"> </w:t>
      </w:r>
      <w:r w:rsidRPr="00A544A4">
        <w:rPr>
          <w:rFonts w:hint="cs"/>
          <w:rtl/>
        </w:rPr>
        <w:t>1000</w:t>
      </w:r>
      <w:r>
        <w:rPr>
          <w:rFonts w:hint="cs"/>
          <w:rtl/>
        </w:rPr>
        <w:t xml:space="preserve"> </w:t>
      </w:r>
      <w:r w:rsidRPr="00A544A4">
        <w:rPr>
          <w:rFonts w:hint="cs"/>
          <w:rtl/>
        </w:rPr>
        <w:t>دولار</w:t>
      </w:r>
      <w:r>
        <w:rPr>
          <w:rFonts w:hint="cs"/>
          <w:rtl/>
        </w:rPr>
        <w:t xml:space="preserve"> </w:t>
      </w:r>
      <w:r w:rsidRPr="00A544A4">
        <w:rPr>
          <w:rFonts w:hint="cs"/>
          <w:rtl/>
        </w:rPr>
        <w:t>امريكي)</w:t>
      </w:r>
      <w:r>
        <w:rPr>
          <w:rFonts w:hint="cs"/>
          <w:rtl/>
        </w:rPr>
        <w:t xml:space="preserve"> </w:t>
      </w:r>
      <w:r w:rsidRPr="00A544A4">
        <w:rPr>
          <w:rFonts w:hint="cs"/>
          <w:rtl/>
        </w:rPr>
        <w:t>للطالب</w:t>
      </w:r>
      <w:r>
        <w:rPr>
          <w:rFonts w:hint="cs"/>
          <w:rtl/>
        </w:rPr>
        <w:t xml:space="preserve"> </w:t>
      </w:r>
      <w:r w:rsidRPr="00A544A4">
        <w:rPr>
          <w:rFonts w:hint="cs"/>
          <w:rtl/>
        </w:rPr>
        <w:t>الواحد</w:t>
      </w:r>
      <w:r>
        <w:rPr>
          <w:rFonts w:hint="cs"/>
          <w:rtl/>
        </w:rPr>
        <w:t xml:space="preserve"> </w:t>
      </w:r>
      <w:r w:rsidRPr="00A544A4">
        <w:rPr>
          <w:rFonts w:hint="cs"/>
          <w:rtl/>
        </w:rPr>
        <w:t>على</w:t>
      </w:r>
      <w:r>
        <w:rPr>
          <w:rFonts w:hint="cs"/>
          <w:rtl/>
        </w:rPr>
        <w:t xml:space="preserve"> </w:t>
      </w:r>
      <w:r w:rsidRPr="00A544A4">
        <w:rPr>
          <w:rFonts w:hint="cs"/>
          <w:rtl/>
        </w:rPr>
        <w:t>أبناء</w:t>
      </w:r>
      <w:r>
        <w:rPr>
          <w:rFonts w:hint="cs"/>
          <w:rtl/>
        </w:rPr>
        <w:t xml:space="preserve"> </w:t>
      </w:r>
      <w:r w:rsidRPr="00A544A4">
        <w:rPr>
          <w:rFonts w:hint="cs"/>
          <w:rtl/>
        </w:rPr>
        <w:t>الجاليات</w:t>
      </w:r>
      <w:r>
        <w:rPr>
          <w:rFonts w:hint="cs"/>
          <w:rtl/>
        </w:rPr>
        <w:t xml:space="preserve"> </w:t>
      </w:r>
      <w:r w:rsidRPr="00A544A4">
        <w:rPr>
          <w:rFonts w:hint="cs"/>
          <w:rtl/>
        </w:rPr>
        <w:t>المسجلين</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الحكومية</w:t>
      </w:r>
      <w:r>
        <w:rPr>
          <w:rFonts w:hint="cs"/>
          <w:rtl/>
        </w:rPr>
        <w:t xml:space="preserve"> </w:t>
      </w:r>
      <w:r w:rsidRPr="00A544A4">
        <w:rPr>
          <w:rFonts w:hint="cs"/>
          <w:rtl/>
        </w:rPr>
        <w:t>وعددهم</w:t>
      </w:r>
      <w:r>
        <w:rPr>
          <w:rFonts w:hint="cs"/>
          <w:rtl/>
        </w:rPr>
        <w:t xml:space="preserve"> </w:t>
      </w:r>
      <w:r w:rsidRPr="00A544A4">
        <w:rPr>
          <w:rFonts w:hint="cs"/>
          <w:rtl/>
        </w:rPr>
        <w:t>16000،</w:t>
      </w:r>
      <w:r>
        <w:rPr>
          <w:rFonts w:hint="cs"/>
          <w:rtl/>
        </w:rPr>
        <w:t xml:space="preserve"> </w:t>
      </w:r>
      <w:r w:rsidRPr="00A544A4">
        <w:rPr>
          <w:rFonts w:hint="cs"/>
          <w:rtl/>
        </w:rPr>
        <w:t>مما</w:t>
      </w:r>
      <w:r>
        <w:rPr>
          <w:rFonts w:hint="cs"/>
          <w:rtl/>
        </w:rPr>
        <w:t xml:space="preserve"> </w:t>
      </w:r>
      <w:r w:rsidRPr="00A544A4">
        <w:rPr>
          <w:rFonts w:hint="cs"/>
          <w:rtl/>
        </w:rPr>
        <w:t>أحدث</w:t>
      </w:r>
      <w:r>
        <w:rPr>
          <w:rFonts w:hint="cs"/>
          <w:rtl/>
        </w:rPr>
        <w:t xml:space="preserve"> </w:t>
      </w:r>
      <w:r w:rsidRPr="00A544A4">
        <w:rPr>
          <w:rFonts w:hint="cs"/>
          <w:rtl/>
        </w:rPr>
        <w:t>بلبلة</w:t>
      </w:r>
      <w:r>
        <w:rPr>
          <w:rFonts w:hint="cs"/>
          <w:rtl/>
        </w:rPr>
        <w:t xml:space="preserve"> </w:t>
      </w:r>
      <w:r w:rsidRPr="00A544A4">
        <w:rPr>
          <w:rFonts w:hint="cs"/>
          <w:rtl/>
        </w:rPr>
        <w:t>في</w:t>
      </w:r>
      <w:r>
        <w:rPr>
          <w:rFonts w:hint="cs"/>
          <w:rtl/>
        </w:rPr>
        <w:t xml:space="preserve"> </w:t>
      </w:r>
      <w:r w:rsidRPr="00A544A4">
        <w:rPr>
          <w:rFonts w:hint="cs"/>
          <w:rtl/>
        </w:rPr>
        <w:t>جموع</w:t>
      </w:r>
      <w:r>
        <w:rPr>
          <w:rFonts w:hint="cs"/>
          <w:rtl/>
        </w:rPr>
        <w:t xml:space="preserve"> </w:t>
      </w:r>
      <w:r w:rsidRPr="00A544A4">
        <w:rPr>
          <w:rFonts w:hint="cs"/>
          <w:rtl/>
        </w:rPr>
        <w:t>الأسر</w:t>
      </w:r>
      <w:r>
        <w:rPr>
          <w:rFonts w:hint="cs"/>
          <w:rtl/>
        </w:rPr>
        <w:t xml:space="preserve"> </w:t>
      </w:r>
      <w:r w:rsidRPr="00A544A4">
        <w:rPr>
          <w:rFonts w:hint="cs"/>
          <w:rtl/>
        </w:rPr>
        <w:t>الوافدة</w:t>
      </w:r>
      <w:r>
        <w:rPr>
          <w:rFonts w:hint="cs"/>
          <w:rtl/>
        </w:rPr>
        <w:t xml:space="preserve"> </w:t>
      </w:r>
      <w:r w:rsidRPr="00A544A4">
        <w:rPr>
          <w:rFonts w:hint="cs"/>
          <w:rtl/>
        </w:rPr>
        <w:t>والمقيمة</w:t>
      </w:r>
      <w:r>
        <w:rPr>
          <w:rFonts w:hint="cs"/>
          <w:rtl/>
        </w:rPr>
        <w:t xml:space="preserve"> </w:t>
      </w:r>
      <w:r w:rsidRPr="00A544A4">
        <w:rPr>
          <w:rFonts w:hint="cs"/>
          <w:rtl/>
        </w:rPr>
        <w:t>في</w:t>
      </w:r>
      <w:r>
        <w:rPr>
          <w:rFonts w:hint="cs"/>
          <w:rtl/>
        </w:rPr>
        <w:t xml:space="preserve"> </w:t>
      </w:r>
      <w:r w:rsidRPr="00A544A4">
        <w:rPr>
          <w:rFonts w:hint="cs"/>
          <w:rtl/>
        </w:rPr>
        <w:t>البحرين،</w:t>
      </w:r>
      <w:r>
        <w:rPr>
          <w:rFonts w:hint="cs"/>
          <w:rtl/>
        </w:rPr>
        <w:t xml:space="preserve"> </w:t>
      </w:r>
      <w:r w:rsidRPr="00A544A4">
        <w:rPr>
          <w:rFonts w:hint="cs"/>
          <w:rtl/>
        </w:rPr>
        <w:t>وكذلك</w:t>
      </w:r>
      <w:r>
        <w:rPr>
          <w:rFonts w:hint="cs"/>
          <w:rtl/>
        </w:rPr>
        <w:t xml:space="preserve"> </w:t>
      </w:r>
      <w:r w:rsidRPr="00A544A4">
        <w:rPr>
          <w:rFonts w:hint="cs"/>
          <w:rtl/>
        </w:rPr>
        <w:t>الأسر</w:t>
      </w:r>
      <w:r>
        <w:rPr>
          <w:rFonts w:hint="cs"/>
          <w:rtl/>
        </w:rPr>
        <w:t xml:space="preserve"> </w:t>
      </w:r>
      <w:r w:rsidRPr="00A544A4">
        <w:rPr>
          <w:rFonts w:hint="cs"/>
          <w:rtl/>
        </w:rPr>
        <w:t>البحرينية</w:t>
      </w:r>
      <w:r>
        <w:rPr>
          <w:rFonts w:hint="cs"/>
          <w:rtl/>
        </w:rPr>
        <w:t xml:space="preserve"> </w:t>
      </w:r>
      <w:r w:rsidRPr="00A544A4">
        <w:rPr>
          <w:rFonts w:hint="cs"/>
          <w:rtl/>
        </w:rPr>
        <w:t>مما</w:t>
      </w:r>
      <w:r>
        <w:rPr>
          <w:rFonts w:hint="cs"/>
          <w:rtl/>
        </w:rPr>
        <w:t xml:space="preserve"> </w:t>
      </w:r>
      <w:r w:rsidRPr="00A544A4">
        <w:rPr>
          <w:rFonts w:hint="cs"/>
          <w:rtl/>
        </w:rPr>
        <w:t>دعا</w:t>
      </w:r>
      <w:r>
        <w:rPr>
          <w:rFonts w:hint="cs"/>
          <w:rtl/>
        </w:rPr>
        <w:t xml:space="preserve"> </w:t>
      </w:r>
      <w:r w:rsidRPr="00A544A4">
        <w:rPr>
          <w:rFonts w:hint="cs"/>
          <w:rtl/>
        </w:rPr>
        <w:t>وزير</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والرأي</w:t>
      </w:r>
      <w:r>
        <w:rPr>
          <w:rFonts w:hint="cs"/>
          <w:rtl/>
        </w:rPr>
        <w:t xml:space="preserve"> </w:t>
      </w:r>
      <w:r w:rsidRPr="00A544A4">
        <w:rPr>
          <w:rFonts w:hint="cs"/>
          <w:rtl/>
        </w:rPr>
        <w:t>العام</w:t>
      </w:r>
      <w:r>
        <w:rPr>
          <w:rFonts w:hint="cs"/>
          <w:rtl/>
        </w:rPr>
        <w:t xml:space="preserve"> </w:t>
      </w:r>
      <w:r w:rsidRPr="00A544A4">
        <w:rPr>
          <w:rFonts w:hint="cs"/>
          <w:rtl/>
        </w:rPr>
        <w:t>البحريني</w:t>
      </w:r>
      <w:r>
        <w:rPr>
          <w:rFonts w:hint="cs"/>
          <w:rtl/>
        </w:rPr>
        <w:t xml:space="preserve"> </w:t>
      </w:r>
      <w:r w:rsidRPr="00A544A4">
        <w:rPr>
          <w:rFonts w:hint="cs"/>
          <w:rtl/>
        </w:rPr>
        <w:t>بالتصدي</w:t>
      </w:r>
      <w:r>
        <w:rPr>
          <w:rFonts w:hint="cs"/>
          <w:rtl/>
        </w:rPr>
        <w:t xml:space="preserve"> </w:t>
      </w:r>
      <w:r w:rsidRPr="00A544A4">
        <w:rPr>
          <w:rFonts w:hint="cs"/>
          <w:rtl/>
        </w:rPr>
        <w:t>له</w:t>
      </w:r>
      <w:r>
        <w:rPr>
          <w:rFonts w:hint="cs"/>
          <w:rtl/>
        </w:rPr>
        <w:t xml:space="preserve"> </w:t>
      </w:r>
      <w:r w:rsidRPr="00A544A4">
        <w:rPr>
          <w:rFonts w:hint="cs"/>
          <w:rtl/>
        </w:rPr>
        <w:t>كونه</w:t>
      </w:r>
      <w:r>
        <w:rPr>
          <w:rFonts w:hint="cs"/>
          <w:rtl/>
        </w:rPr>
        <w:t xml:space="preserve"> </w:t>
      </w:r>
      <w:r w:rsidRPr="00A544A4">
        <w:rPr>
          <w:rFonts w:hint="cs"/>
          <w:rtl/>
        </w:rPr>
        <w:t>يتعارض</w:t>
      </w:r>
      <w:r>
        <w:rPr>
          <w:rFonts w:hint="cs"/>
          <w:rtl/>
        </w:rPr>
        <w:t xml:space="preserve"> </w:t>
      </w:r>
      <w:r w:rsidRPr="00A544A4">
        <w:rPr>
          <w:rFonts w:hint="cs"/>
          <w:rtl/>
        </w:rPr>
        <w:t>مع</w:t>
      </w:r>
      <w:r>
        <w:rPr>
          <w:rFonts w:hint="cs"/>
          <w:rtl/>
        </w:rPr>
        <w:t xml:space="preserve"> </w:t>
      </w:r>
      <w:r w:rsidRPr="00A544A4">
        <w:rPr>
          <w:rFonts w:hint="cs"/>
          <w:rtl/>
        </w:rPr>
        <w:t>مجانية</w:t>
      </w:r>
      <w:r>
        <w:rPr>
          <w:rFonts w:hint="cs"/>
          <w:rtl/>
        </w:rPr>
        <w:t xml:space="preserve"> </w:t>
      </w:r>
      <w:r w:rsidRPr="00A544A4">
        <w:rPr>
          <w:rFonts w:hint="cs"/>
          <w:rtl/>
        </w:rPr>
        <w:t>التعليم</w:t>
      </w:r>
      <w:r>
        <w:rPr>
          <w:rFonts w:hint="cs"/>
          <w:rtl/>
        </w:rPr>
        <w:t xml:space="preserve"> </w:t>
      </w:r>
      <w:r w:rsidRPr="00A544A4">
        <w:rPr>
          <w:rFonts w:hint="cs"/>
          <w:rtl/>
        </w:rPr>
        <w:t>الأساسي</w:t>
      </w:r>
      <w:r>
        <w:rPr>
          <w:rFonts w:hint="cs"/>
          <w:rtl/>
        </w:rPr>
        <w:t xml:space="preserve"> </w:t>
      </w:r>
      <w:r w:rsidRPr="00A544A4">
        <w:rPr>
          <w:rFonts w:hint="cs"/>
          <w:rtl/>
        </w:rPr>
        <w:t>لجميع</w:t>
      </w:r>
      <w:r>
        <w:rPr>
          <w:rFonts w:hint="cs"/>
          <w:rtl/>
        </w:rPr>
        <w:t xml:space="preserve"> </w:t>
      </w:r>
      <w:r w:rsidRPr="00A544A4">
        <w:rPr>
          <w:rFonts w:hint="cs"/>
          <w:rtl/>
        </w:rPr>
        <w:t>الأطفال</w:t>
      </w:r>
      <w:r>
        <w:rPr>
          <w:rFonts w:hint="cs"/>
          <w:rtl/>
        </w:rPr>
        <w:t xml:space="preserve"> </w:t>
      </w:r>
      <w:r w:rsidRPr="00A544A4">
        <w:rPr>
          <w:rFonts w:hint="cs"/>
          <w:rtl/>
        </w:rPr>
        <w:t>ممن</w:t>
      </w:r>
      <w:r>
        <w:rPr>
          <w:rFonts w:hint="cs"/>
          <w:rtl/>
        </w:rPr>
        <w:t xml:space="preserve"> </w:t>
      </w:r>
      <w:r w:rsidRPr="00A544A4">
        <w:rPr>
          <w:rFonts w:hint="cs"/>
          <w:rtl/>
        </w:rPr>
        <w:t>يعيشون</w:t>
      </w:r>
      <w:r>
        <w:rPr>
          <w:rFonts w:hint="cs"/>
          <w:rtl/>
        </w:rPr>
        <w:t xml:space="preserve"> </w:t>
      </w:r>
      <w:r w:rsidRPr="00A544A4">
        <w:rPr>
          <w:rFonts w:hint="cs"/>
          <w:rtl/>
        </w:rPr>
        <w:t>على</w:t>
      </w:r>
      <w:r>
        <w:rPr>
          <w:rFonts w:hint="cs"/>
          <w:rtl/>
        </w:rPr>
        <w:t xml:space="preserve"> </w:t>
      </w:r>
      <w:r w:rsidRPr="00A544A4">
        <w:rPr>
          <w:rFonts w:hint="cs"/>
          <w:rtl/>
        </w:rPr>
        <w:t>ارض</w:t>
      </w:r>
      <w:r>
        <w:rPr>
          <w:rFonts w:hint="cs"/>
          <w:rtl/>
        </w:rPr>
        <w:t xml:space="preserve"> </w:t>
      </w:r>
      <w:r w:rsidRPr="00A544A4">
        <w:rPr>
          <w:rFonts w:hint="cs"/>
          <w:rtl/>
        </w:rPr>
        <w:t>البحرين</w:t>
      </w:r>
      <w:r>
        <w:rPr>
          <w:rFonts w:hint="cs"/>
          <w:rtl/>
        </w:rPr>
        <w:t xml:space="preserve"> </w:t>
      </w:r>
      <w:r w:rsidRPr="00A544A4">
        <w:rPr>
          <w:rFonts w:hint="cs"/>
          <w:rtl/>
        </w:rPr>
        <w:t>التزاماً</w:t>
      </w:r>
      <w:r>
        <w:rPr>
          <w:rFonts w:hint="cs"/>
          <w:rtl/>
        </w:rPr>
        <w:t xml:space="preserve"> </w:t>
      </w:r>
      <w:r w:rsidRPr="00A544A4">
        <w:rPr>
          <w:rFonts w:hint="cs"/>
          <w:rtl/>
        </w:rPr>
        <w:t>باتفاقية</w:t>
      </w:r>
      <w:r>
        <w:rPr>
          <w:rFonts w:hint="cs"/>
          <w:rtl/>
        </w:rPr>
        <w:t xml:space="preserve"> </w:t>
      </w:r>
      <w:r w:rsidRPr="00A544A4">
        <w:rPr>
          <w:rFonts w:hint="cs"/>
          <w:rtl/>
        </w:rPr>
        <w:t>حقوق</w:t>
      </w:r>
      <w:r>
        <w:rPr>
          <w:rFonts w:hint="cs"/>
          <w:rtl/>
        </w:rPr>
        <w:t xml:space="preserve"> </w:t>
      </w:r>
      <w:r w:rsidRPr="00A544A4">
        <w:rPr>
          <w:rFonts w:hint="cs"/>
          <w:rtl/>
        </w:rPr>
        <w:t>الطفل.</w:t>
      </w:r>
    </w:p>
    <w:p w:rsidR="00632DB7" w:rsidRPr="00A544A4" w:rsidRDefault="00632DB7" w:rsidP="00632DB7">
      <w:pPr>
        <w:pStyle w:val="SingleTxtGA"/>
        <w:rPr>
          <w:rtl/>
        </w:rPr>
      </w:pPr>
      <w:r w:rsidRPr="00A544A4">
        <w:rPr>
          <w:rFonts w:eastAsia="Calibri"/>
          <w:rtl/>
        </w:rPr>
        <w:t>17</w:t>
      </w:r>
      <w:r>
        <w:rPr>
          <w:rFonts w:eastAsia="Calibri" w:hint="cs"/>
          <w:rtl/>
        </w:rPr>
        <w:t>5</w:t>
      </w:r>
      <w:r w:rsidRPr="00A544A4">
        <w:rPr>
          <w:rFonts w:eastAsia="Calibri"/>
          <w:rtl/>
        </w:rPr>
        <w:t>-</w:t>
      </w:r>
      <w:r w:rsidRPr="00A544A4">
        <w:rPr>
          <w:rFonts w:eastAsia="Calibri"/>
          <w:rtl/>
        </w:rPr>
        <w:tab/>
      </w:r>
      <w:r w:rsidRPr="00A544A4">
        <w:rPr>
          <w:rFonts w:hint="cs"/>
          <w:rtl/>
        </w:rPr>
        <w:t>انسجاماً</w:t>
      </w:r>
      <w:r>
        <w:rPr>
          <w:rFonts w:hint="cs"/>
          <w:rtl/>
        </w:rPr>
        <w:t xml:space="preserve"> </w:t>
      </w:r>
      <w:r w:rsidRPr="00A544A4">
        <w:rPr>
          <w:rFonts w:hint="cs"/>
          <w:rtl/>
        </w:rPr>
        <w:t>مع</w:t>
      </w:r>
      <w:r>
        <w:rPr>
          <w:rFonts w:hint="cs"/>
          <w:rtl/>
        </w:rPr>
        <w:t xml:space="preserve"> </w:t>
      </w:r>
      <w:r w:rsidRPr="00A544A4">
        <w:rPr>
          <w:rFonts w:hint="cs"/>
          <w:rtl/>
        </w:rPr>
        <w:t>توصيات</w:t>
      </w:r>
      <w:r>
        <w:rPr>
          <w:rFonts w:hint="cs"/>
          <w:rtl/>
        </w:rPr>
        <w:t xml:space="preserve"> </w:t>
      </w:r>
      <w:r w:rsidRPr="00A544A4">
        <w:rPr>
          <w:rFonts w:hint="cs"/>
          <w:rtl/>
        </w:rPr>
        <w:t>لجنة</w:t>
      </w:r>
      <w:r>
        <w:rPr>
          <w:rFonts w:hint="cs"/>
          <w:rtl/>
        </w:rPr>
        <w:t xml:space="preserve"> </w:t>
      </w:r>
      <w:r w:rsidRPr="00A544A4">
        <w:rPr>
          <w:rFonts w:hint="cs"/>
          <w:rtl/>
        </w:rPr>
        <w:t>حقوق</w:t>
      </w:r>
      <w:r>
        <w:rPr>
          <w:rFonts w:hint="cs"/>
          <w:rtl/>
        </w:rPr>
        <w:t xml:space="preserve"> </w:t>
      </w:r>
      <w:r w:rsidRPr="00A544A4">
        <w:rPr>
          <w:rFonts w:hint="cs"/>
          <w:rtl/>
        </w:rPr>
        <w:t>الطفل،</w:t>
      </w:r>
      <w:r>
        <w:rPr>
          <w:rFonts w:hint="cs"/>
          <w:rtl/>
        </w:rPr>
        <w:t xml:space="preserve"> </w:t>
      </w:r>
      <w:r w:rsidRPr="00A544A4">
        <w:rPr>
          <w:rFonts w:hint="cs"/>
          <w:rtl/>
        </w:rPr>
        <w:t>تواصل</w:t>
      </w:r>
      <w:r>
        <w:rPr>
          <w:rFonts w:hint="cs"/>
          <w:rtl/>
        </w:rPr>
        <w:t xml:space="preserve"> </w:t>
      </w:r>
      <w:r w:rsidRPr="00A544A4">
        <w:rPr>
          <w:rFonts w:hint="cs"/>
          <w:rtl/>
        </w:rPr>
        <w:t>حكومة</w:t>
      </w:r>
      <w:r>
        <w:rPr>
          <w:rFonts w:hint="cs"/>
          <w:rtl/>
        </w:rPr>
        <w:t xml:space="preserve"> </w:t>
      </w:r>
      <w:r w:rsidRPr="00A544A4">
        <w:rPr>
          <w:rFonts w:hint="cs"/>
          <w:rtl/>
        </w:rPr>
        <w:t>البحرين</w:t>
      </w:r>
      <w:r>
        <w:rPr>
          <w:rFonts w:hint="cs"/>
          <w:rtl/>
        </w:rPr>
        <w:t xml:space="preserve"> </w:t>
      </w:r>
      <w:r w:rsidRPr="00A544A4">
        <w:rPr>
          <w:rFonts w:hint="cs"/>
          <w:rtl/>
        </w:rPr>
        <w:t>تخصيص</w:t>
      </w:r>
      <w:r>
        <w:rPr>
          <w:rFonts w:hint="cs"/>
          <w:rtl/>
        </w:rPr>
        <w:t xml:space="preserve"> </w:t>
      </w:r>
      <w:r w:rsidRPr="00A544A4">
        <w:rPr>
          <w:rFonts w:hint="cs"/>
          <w:rtl/>
        </w:rPr>
        <w:t>ميزانية</w:t>
      </w:r>
      <w:r>
        <w:rPr>
          <w:rFonts w:hint="cs"/>
          <w:rtl/>
        </w:rPr>
        <w:t xml:space="preserve"> </w:t>
      </w:r>
      <w:r w:rsidRPr="00A544A4">
        <w:rPr>
          <w:rFonts w:hint="cs"/>
          <w:rtl/>
        </w:rPr>
        <w:t>أكبر</w:t>
      </w:r>
      <w:r>
        <w:rPr>
          <w:rFonts w:hint="cs"/>
          <w:rtl/>
        </w:rPr>
        <w:t xml:space="preserve"> </w:t>
      </w:r>
      <w:r w:rsidRPr="00A544A4">
        <w:rPr>
          <w:rFonts w:hint="cs"/>
          <w:rtl/>
        </w:rPr>
        <w:t>للتعليم</w:t>
      </w:r>
      <w:r>
        <w:rPr>
          <w:rFonts w:hint="cs"/>
          <w:rtl/>
        </w:rPr>
        <w:t xml:space="preserve"> </w:t>
      </w:r>
      <w:r w:rsidRPr="00A544A4">
        <w:rPr>
          <w:rFonts w:hint="cs"/>
          <w:rtl/>
        </w:rPr>
        <w:t>وذلك</w:t>
      </w:r>
      <w:r>
        <w:rPr>
          <w:rFonts w:hint="cs"/>
          <w:rtl/>
        </w:rPr>
        <w:t xml:space="preserve"> </w:t>
      </w:r>
      <w:r w:rsidRPr="00A544A4">
        <w:rPr>
          <w:rFonts w:hint="cs"/>
          <w:rtl/>
        </w:rPr>
        <w:t>لبناء</w:t>
      </w:r>
      <w:r>
        <w:rPr>
          <w:rFonts w:hint="cs"/>
          <w:rtl/>
        </w:rPr>
        <w:t xml:space="preserve"> </w:t>
      </w:r>
      <w:r w:rsidRPr="00A544A4">
        <w:rPr>
          <w:rFonts w:hint="cs"/>
          <w:rtl/>
        </w:rPr>
        <w:t>وفتح</w:t>
      </w:r>
      <w:r>
        <w:rPr>
          <w:rFonts w:hint="cs"/>
          <w:rtl/>
        </w:rPr>
        <w:t xml:space="preserve"> </w:t>
      </w:r>
      <w:r w:rsidRPr="00A544A4">
        <w:rPr>
          <w:rFonts w:hint="cs"/>
          <w:rtl/>
        </w:rPr>
        <w:t>مدارس</w:t>
      </w:r>
      <w:r>
        <w:rPr>
          <w:rFonts w:hint="cs"/>
          <w:rtl/>
        </w:rPr>
        <w:t xml:space="preserve"> </w:t>
      </w:r>
      <w:r w:rsidRPr="00A544A4">
        <w:rPr>
          <w:rFonts w:hint="cs"/>
          <w:rtl/>
        </w:rPr>
        <w:t>جديدة</w:t>
      </w:r>
      <w:r>
        <w:rPr>
          <w:rFonts w:hint="cs"/>
          <w:rtl/>
        </w:rPr>
        <w:t xml:space="preserve"> </w:t>
      </w:r>
      <w:r w:rsidRPr="00A544A4">
        <w:rPr>
          <w:rFonts w:hint="cs"/>
          <w:rtl/>
        </w:rPr>
        <w:t>سنوياً</w:t>
      </w:r>
      <w:r>
        <w:rPr>
          <w:rFonts w:hint="cs"/>
          <w:rtl/>
        </w:rPr>
        <w:t xml:space="preserve"> </w:t>
      </w:r>
      <w:r w:rsidRPr="00A544A4">
        <w:rPr>
          <w:rFonts w:hint="cs"/>
          <w:rtl/>
        </w:rPr>
        <w:t>تلبية</w:t>
      </w:r>
      <w:r>
        <w:rPr>
          <w:rFonts w:hint="cs"/>
          <w:rtl/>
        </w:rPr>
        <w:t xml:space="preserve"> </w:t>
      </w:r>
      <w:r w:rsidRPr="00A544A4">
        <w:rPr>
          <w:rFonts w:hint="cs"/>
          <w:rtl/>
        </w:rPr>
        <w:t>للزيادة</w:t>
      </w:r>
      <w:r>
        <w:rPr>
          <w:rFonts w:hint="cs"/>
          <w:rtl/>
        </w:rPr>
        <w:t xml:space="preserve"> </w:t>
      </w:r>
      <w:r w:rsidRPr="00A544A4">
        <w:rPr>
          <w:rFonts w:hint="cs"/>
          <w:rtl/>
        </w:rPr>
        <w:t>المطردة</w:t>
      </w:r>
      <w:r>
        <w:rPr>
          <w:rFonts w:hint="cs"/>
          <w:rtl/>
        </w:rPr>
        <w:t xml:space="preserve"> </w:t>
      </w:r>
      <w:r w:rsidRPr="00A544A4">
        <w:rPr>
          <w:rFonts w:hint="cs"/>
          <w:rtl/>
        </w:rPr>
        <w:t>سنوياً</w:t>
      </w:r>
      <w:r>
        <w:rPr>
          <w:rFonts w:hint="cs"/>
          <w:rtl/>
        </w:rPr>
        <w:t xml:space="preserve"> </w:t>
      </w:r>
      <w:r w:rsidRPr="00A544A4">
        <w:rPr>
          <w:rFonts w:hint="cs"/>
          <w:rtl/>
        </w:rPr>
        <w:t>في</w:t>
      </w:r>
      <w:r>
        <w:rPr>
          <w:rFonts w:hint="cs"/>
          <w:rtl/>
        </w:rPr>
        <w:t xml:space="preserve"> </w:t>
      </w:r>
      <w:r w:rsidRPr="00A544A4">
        <w:rPr>
          <w:rFonts w:hint="cs"/>
          <w:rtl/>
        </w:rPr>
        <w:t>أعداد</w:t>
      </w:r>
      <w:r>
        <w:rPr>
          <w:rFonts w:hint="cs"/>
          <w:rtl/>
        </w:rPr>
        <w:t xml:space="preserve"> </w:t>
      </w:r>
      <w:r w:rsidRPr="00A544A4">
        <w:rPr>
          <w:rFonts w:hint="cs"/>
          <w:rtl/>
        </w:rPr>
        <w:t>الأطفال</w:t>
      </w:r>
      <w:r>
        <w:rPr>
          <w:rFonts w:hint="cs"/>
          <w:rtl/>
        </w:rPr>
        <w:t xml:space="preserve"> </w:t>
      </w:r>
      <w:r w:rsidRPr="00A544A4">
        <w:rPr>
          <w:rFonts w:hint="cs"/>
          <w:rtl/>
        </w:rPr>
        <w:t>البحرينيين</w:t>
      </w:r>
      <w:r>
        <w:rPr>
          <w:rFonts w:hint="cs"/>
          <w:rtl/>
        </w:rPr>
        <w:t xml:space="preserve"> </w:t>
      </w:r>
      <w:r w:rsidRPr="00A544A4">
        <w:rPr>
          <w:rFonts w:hint="cs"/>
          <w:rtl/>
        </w:rPr>
        <w:t>والوافدين</w:t>
      </w:r>
      <w:r>
        <w:rPr>
          <w:rFonts w:hint="cs"/>
          <w:rtl/>
        </w:rPr>
        <w:t xml:space="preserve"> </w:t>
      </w:r>
      <w:r w:rsidRPr="00A544A4">
        <w:rPr>
          <w:rFonts w:hint="cs"/>
          <w:rtl/>
        </w:rPr>
        <w:t>وما</w:t>
      </w:r>
      <w:r>
        <w:rPr>
          <w:rFonts w:hint="cs"/>
          <w:rtl/>
        </w:rPr>
        <w:t xml:space="preserve"> </w:t>
      </w:r>
      <w:r w:rsidRPr="00A544A4">
        <w:rPr>
          <w:rFonts w:hint="cs"/>
          <w:rtl/>
        </w:rPr>
        <w:t>يترتب</w:t>
      </w:r>
      <w:r>
        <w:rPr>
          <w:rFonts w:hint="cs"/>
          <w:rtl/>
        </w:rPr>
        <w:t xml:space="preserve"> </w:t>
      </w:r>
      <w:r w:rsidRPr="00A544A4">
        <w:rPr>
          <w:rFonts w:hint="cs"/>
          <w:rtl/>
        </w:rPr>
        <w:t>على</w:t>
      </w:r>
      <w:r>
        <w:rPr>
          <w:rFonts w:hint="cs"/>
          <w:rtl/>
        </w:rPr>
        <w:t xml:space="preserve"> </w:t>
      </w:r>
      <w:r w:rsidRPr="00A544A4">
        <w:rPr>
          <w:rFonts w:hint="cs"/>
          <w:rtl/>
        </w:rPr>
        <w:t>ذلك</w:t>
      </w:r>
      <w:r>
        <w:rPr>
          <w:rFonts w:hint="cs"/>
          <w:rtl/>
        </w:rPr>
        <w:t xml:space="preserve"> </w:t>
      </w:r>
      <w:r w:rsidRPr="00A544A4">
        <w:rPr>
          <w:rFonts w:hint="cs"/>
          <w:rtl/>
        </w:rPr>
        <w:t>من</w:t>
      </w:r>
      <w:r>
        <w:rPr>
          <w:rFonts w:hint="cs"/>
          <w:rtl/>
        </w:rPr>
        <w:t xml:space="preserve"> </w:t>
      </w:r>
      <w:r w:rsidRPr="00A544A4">
        <w:rPr>
          <w:rFonts w:hint="cs"/>
          <w:rtl/>
        </w:rPr>
        <w:t>تجهيز</w:t>
      </w:r>
      <w:r>
        <w:rPr>
          <w:rFonts w:hint="cs"/>
          <w:rtl/>
        </w:rPr>
        <w:t xml:space="preserve"> </w:t>
      </w:r>
      <w:r w:rsidRPr="00A544A4">
        <w:rPr>
          <w:rFonts w:hint="cs"/>
          <w:rtl/>
        </w:rPr>
        <w:t>المدارس</w:t>
      </w:r>
      <w:r>
        <w:rPr>
          <w:rFonts w:hint="cs"/>
          <w:rtl/>
        </w:rPr>
        <w:t xml:space="preserve"> </w:t>
      </w:r>
      <w:r w:rsidRPr="00A544A4">
        <w:rPr>
          <w:rFonts w:hint="cs"/>
          <w:rtl/>
        </w:rPr>
        <w:t>وتوفير</w:t>
      </w:r>
      <w:r>
        <w:rPr>
          <w:rFonts w:hint="cs"/>
          <w:rtl/>
        </w:rPr>
        <w:t xml:space="preserve"> </w:t>
      </w:r>
      <w:r w:rsidRPr="00A544A4">
        <w:rPr>
          <w:rFonts w:hint="cs"/>
          <w:rtl/>
        </w:rPr>
        <w:t>المعلمين</w:t>
      </w:r>
      <w:r>
        <w:rPr>
          <w:rFonts w:hint="cs"/>
          <w:rtl/>
        </w:rPr>
        <w:t xml:space="preserve"> </w:t>
      </w:r>
      <w:r w:rsidRPr="00A544A4">
        <w:rPr>
          <w:rFonts w:hint="cs"/>
          <w:rtl/>
        </w:rPr>
        <w:t>وتدريبهم</w:t>
      </w:r>
      <w:r>
        <w:rPr>
          <w:rFonts w:hint="cs"/>
          <w:rtl/>
        </w:rPr>
        <w:t xml:space="preserve"> </w:t>
      </w:r>
      <w:r w:rsidRPr="00A544A4">
        <w:rPr>
          <w:rFonts w:hint="cs"/>
          <w:rtl/>
        </w:rPr>
        <w:t>وغيرها</w:t>
      </w:r>
      <w:r>
        <w:rPr>
          <w:rFonts w:hint="cs"/>
          <w:rtl/>
        </w:rPr>
        <w:t xml:space="preserve"> </w:t>
      </w:r>
      <w:r w:rsidRPr="00A544A4">
        <w:rPr>
          <w:rFonts w:hint="cs"/>
          <w:rtl/>
        </w:rPr>
        <w:t>من</w:t>
      </w:r>
      <w:r>
        <w:rPr>
          <w:rFonts w:hint="cs"/>
          <w:rtl/>
        </w:rPr>
        <w:t xml:space="preserve"> </w:t>
      </w:r>
      <w:r w:rsidRPr="00A544A4">
        <w:rPr>
          <w:rFonts w:hint="cs"/>
          <w:rtl/>
        </w:rPr>
        <w:t>المتطلبات.</w:t>
      </w:r>
      <w:r>
        <w:rPr>
          <w:rFonts w:hint="cs"/>
          <w:rtl/>
        </w:rPr>
        <w:t xml:space="preserve"> </w:t>
      </w:r>
      <w:r w:rsidRPr="00A544A4">
        <w:rPr>
          <w:rFonts w:hint="cs"/>
          <w:rtl/>
        </w:rPr>
        <w:t>واستمرت</w:t>
      </w:r>
      <w:r>
        <w:rPr>
          <w:rFonts w:hint="cs"/>
          <w:rtl/>
        </w:rPr>
        <w:t xml:space="preserve"> </w:t>
      </w:r>
      <w:r w:rsidRPr="00A544A4">
        <w:rPr>
          <w:rFonts w:hint="cs"/>
          <w:rtl/>
        </w:rPr>
        <w:t>الدولة</w:t>
      </w:r>
      <w:r>
        <w:rPr>
          <w:rFonts w:hint="cs"/>
          <w:rtl/>
        </w:rPr>
        <w:t xml:space="preserve"> </w:t>
      </w:r>
      <w:r w:rsidRPr="00A544A4">
        <w:rPr>
          <w:rFonts w:hint="cs"/>
          <w:rtl/>
        </w:rPr>
        <w:t>في</w:t>
      </w:r>
      <w:r>
        <w:rPr>
          <w:rFonts w:hint="cs"/>
          <w:rtl/>
        </w:rPr>
        <w:t xml:space="preserve"> </w:t>
      </w:r>
      <w:r w:rsidRPr="00A544A4">
        <w:rPr>
          <w:rFonts w:hint="cs"/>
          <w:rtl/>
        </w:rPr>
        <w:t>رفع</w:t>
      </w:r>
      <w:r>
        <w:rPr>
          <w:rFonts w:hint="cs"/>
          <w:rtl/>
        </w:rPr>
        <w:t xml:space="preserve"> </w:t>
      </w:r>
      <w:r w:rsidRPr="00A544A4">
        <w:rPr>
          <w:rFonts w:hint="cs"/>
          <w:rtl/>
        </w:rPr>
        <w:t>مخصصات</w:t>
      </w:r>
      <w:r>
        <w:rPr>
          <w:rFonts w:hint="cs"/>
          <w:rtl/>
        </w:rPr>
        <w:t xml:space="preserve"> </w:t>
      </w:r>
      <w:r w:rsidRPr="00A544A4">
        <w:rPr>
          <w:rFonts w:hint="cs"/>
          <w:rtl/>
        </w:rPr>
        <w:t>التعليم</w:t>
      </w:r>
      <w:r>
        <w:rPr>
          <w:rFonts w:hint="cs"/>
          <w:rtl/>
        </w:rPr>
        <w:t xml:space="preserve"> </w:t>
      </w:r>
      <w:r w:rsidRPr="00A544A4">
        <w:rPr>
          <w:rFonts w:hint="cs"/>
          <w:rtl/>
        </w:rPr>
        <w:t>بشكل</w:t>
      </w:r>
      <w:r>
        <w:rPr>
          <w:rFonts w:hint="cs"/>
          <w:rtl/>
        </w:rPr>
        <w:t xml:space="preserve"> </w:t>
      </w:r>
      <w:r w:rsidRPr="00A544A4">
        <w:rPr>
          <w:rFonts w:hint="cs"/>
          <w:rtl/>
        </w:rPr>
        <w:t>مطرد،</w:t>
      </w:r>
      <w:r>
        <w:rPr>
          <w:rFonts w:hint="cs"/>
          <w:rtl/>
        </w:rPr>
        <w:t xml:space="preserve"> </w:t>
      </w:r>
      <w:r w:rsidRPr="00A544A4">
        <w:rPr>
          <w:rFonts w:hint="cs"/>
          <w:rtl/>
        </w:rPr>
        <w:t>حيث</w:t>
      </w:r>
      <w:r>
        <w:rPr>
          <w:rFonts w:hint="cs"/>
          <w:rtl/>
        </w:rPr>
        <w:t xml:space="preserve"> </w:t>
      </w:r>
      <w:r w:rsidRPr="00A544A4">
        <w:rPr>
          <w:rFonts w:hint="cs"/>
          <w:rtl/>
        </w:rPr>
        <w:t>ارتفعت</w:t>
      </w:r>
      <w:r>
        <w:rPr>
          <w:rFonts w:hint="cs"/>
          <w:rtl/>
        </w:rPr>
        <w:t xml:space="preserve"> </w:t>
      </w:r>
      <w:r w:rsidRPr="00A544A4">
        <w:rPr>
          <w:rFonts w:hint="cs"/>
          <w:rtl/>
        </w:rPr>
        <w:t>الميزانية</w:t>
      </w:r>
      <w:r>
        <w:rPr>
          <w:rFonts w:hint="cs"/>
          <w:rtl/>
        </w:rPr>
        <w:t xml:space="preserve"> </w:t>
      </w:r>
      <w:r w:rsidRPr="00A544A4">
        <w:rPr>
          <w:rFonts w:hint="cs"/>
          <w:rtl/>
        </w:rPr>
        <w:t>المخصصة</w:t>
      </w:r>
      <w:r>
        <w:rPr>
          <w:rFonts w:hint="cs"/>
          <w:rtl/>
        </w:rPr>
        <w:t xml:space="preserve"> </w:t>
      </w:r>
      <w:r w:rsidRPr="00A544A4">
        <w:rPr>
          <w:rFonts w:hint="cs"/>
          <w:rtl/>
        </w:rPr>
        <w:t>بشكل</w:t>
      </w:r>
      <w:r>
        <w:rPr>
          <w:rFonts w:hint="cs"/>
          <w:rtl/>
        </w:rPr>
        <w:t xml:space="preserve"> </w:t>
      </w:r>
      <w:r w:rsidRPr="00A544A4">
        <w:rPr>
          <w:rFonts w:hint="cs"/>
          <w:rtl/>
        </w:rPr>
        <w:t>ملحوظ.</w:t>
      </w:r>
      <w:r>
        <w:rPr>
          <w:rFonts w:hint="cs"/>
          <w:rtl/>
        </w:rPr>
        <w:t xml:space="preserve"> </w:t>
      </w:r>
      <w:r w:rsidRPr="00A544A4">
        <w:rPr>
          <w:rFonts w:hint="cs"/>
          <w:rtl/>
        </w:rPr>
        <w:t>(الفقرة</w:t>
      </w:r>
      <w:r>
        <w:rPr>
          <w:rFonts w:hint="cs"/>
          <w:rtl/>
        </w:rPr>
        <w:t xml:space="preserve"> </w:t>
      </w:r>
      <w:r w:rsidRPr="00A544A4">
        <w:rPr>
          <w:rFonts w:hint="cs"/>
          <w:rtl/>
        </w:rPr>
        <w:t>54</w:t>
      </w:r>
      <w:r>
        <w:rPr>
          <w:rFonts w:hint="cs"/>
          <w:rtl/>
        </w:rPr>
        <w:t>-</w:t>
      </w:r>
      <w:r w:rsidRPr="00A544A4">
        <w:rPr>
          <w:rFonts w:hint="cs"/>
          <w:rtl/>
        </w:rPr>
        <w:t>ج</w:t>
      </w:r>
      <w:r>
        <w:rPr>
          <w:rFonts w:hint="cs"/>
          <w:rtl/>
        </w:rPr>
        <w:t xml:space="preserve"> </w:t>
      </w:r>
      <w:r w:rsidRPr="00A544A4">
        <w:rPr>
          <w:rFonts w:hint="cs"/>
          <w:rtl/>
        </w:rPr>
        <w:t>من</w:t>
      </w:r>
      <w:r>
        <w:rPr>
          <w:rFonts w:hint="cs"/>
          <w:rtl/>
        </w:rPr>
        <w:t xml:space="preserve"> </w:t>
      </w:r>
      <w:r w:rsidRPr="00A544A4">
        <w:rPr>
          <w:rFonts w:hint="cs"/>
          <w:rtl/>
        </w:rPr>
        <w:t>هذا</w:t>
      </w:r>
      <w:r>
        <w:rPr>
          <w:rFonts w:hint="cs"/>
          <w:rtl/>
        </w:rPr>
        <w:t xml:space="preserve"> </w:t>
      </w:r>
      <w:r w:rsidRPr="00A544A4">
        <w:rPr>
          <w:rFonts w:hint="cs"/>
          <w:rtl/>
        </w:rPr>
        <w:t>التقرير).</w:t>
      </w:r>
      <w:r>
        <w:rPr>
          <w:rFonts w:hint="cs"/>
          <w:rtl/>
        </w:rPr>
        <w:t xml:space="preserve"> </w:t>
      </w:r>
    </w:p>
    <w:p w:rsidR="00632DB7" w:rsidRPr="00A544A4" w:rsidRDefault="00632DB7" w:rsidP="00632DB7">
      <w:pPr>
        <w:pStyle w:val="SingleTxtGA"/>
        <w:rPr>
          <w:rtl/>
        </w:rPr>
      </w:pPr>
      <w:r w:rsidRPr="00A544A4">
        <w:rPr>
          <w:rFonts w:eastAsia="Calibri"/>
          <w:rtl/>
        </w:rPr>
        <w:t>17</w:t>
      </w:r>
      <w:r>
        <w:rPr>
          <w:rFonts w:eastAsia="Calibri" w:hint="cs"/>
          <w:rtl/>
        </w:rPr>
        <w:t>6</w:t>
      </w:r>
      <w:r w:rsidRPr="00A544A4">
        <w:rPr>
          <w:rFonts w:eastAsia="Calibri"/>
          <w:rtl/>
        </w:rPr>
        <w:t>-</w:t>
      </w:r>
      <w:r w:rsidRPr="00A544A4">
        <w:rPr>
          <w:rFonts w:eastAsia="Calibri"/>
          <w:rtl/>
        </w:rPr>
        <w:tab/>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بتوفير</w:t>
      </w:r>
      <w:r>
        <w:rPr>
          <w:rFonts w:hint="cs"/>
          <w:rtl/>
        </w:rPr>
        <w:t xml:space="preserve"> </w:t>
      </w:r>
      <w:r w:rsidRPr="00A544A4">
        <w:rPr>
          <w:rFonts w:hint="cs"/>
          <w:rtl/>
        </w:rPr>
        <w:t>فرص</w:t>
      </w:r>
      <w:r>
        <w:rPr>
          <w:rFonts w:hint="cs"/>
          <w:rtl/>
        </w:rPr>
        <w:t xml:space="preserve"> </w:t>
      </w:r>
      <w:r w:rsidRPr="00A544A4">
        <w:rPr>
          <w:rFonts w:hint="cs"/>
          <w:rtl/>
        </w:rPr>
        <w:t>التدريب</w:t>
      </w:r>
      <w:r>
        <w:rPr>
          <w:rFonts w:hint="cs"/>
          <w:rtl/>
        </w:rPr>
        <w:t xml:space="preserve"> </w:t>
      </w:r>
      <w:r w:rsidRPr="00A544A4">
        <w:rPr>
          <w:rFonts w:hint="cs"/>
          <w:rtl/>
        </w:rPr>
        <w:t>المهني،</w:t>
      </w:r>
      <w:r>
        <w:rPr>
          <w:rFonts w:hint="cs"/>
          <w:rtl/>
        </w:rPr>
        <w:t xml:space="preserve"> </w:t>
      </w:r>
      <w:r w:rsidRPr="00A544A4">
        <w:rPr>
          <w:rFonts w:hint="cs"/>
          <w:rtl/>
        </w:rPr>
        <w:t>فقد</w:t>
      </w:r>
      <w:r>
        <w:rPr>
          <w:rFonts w:hint="cs"/>
          <w:rtl/>
        </w:rPr>
        <w:t xml:space="preserve"> </w:t>
      </w:r>
      <w:r w:rsidRPr="00A544A4">
        <w:rPr>
          <w:rFonts w:hint="cs"/>
          <w:rtl/>
        </w:rPr>
        <w:t>حرصت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على</w:t>
      </w:r>
      <w:r>
        <w:rPr>
          <w:rFonts w:hint="cs"/>
          <w:rtl/>
        </w:rPr>
        <w:t xml:space="preserve"> </w:t>
      </w:r>
      <w:r w:rsidRPr="00A544A4">
        <w:rPr>
          <w:rFonts w:hint="cs"/>
          <w:rtl/>
        </w:rPr>
        <w:t>تنويع</w:t>
      </w:r>
      <w:r>
        <w:rPr>
          <w:rFonts w:hint="cs"/>
          <w:rtl/>
        </w:rPr>
        <w:t xml:space="preserve"> </w:t>
      </w:r>
      <w:r w:rsidRPr="00A544A4">
        <w:rPr>
          <w:rFonts w:hint="cs"/>
          <w:rtl/>
        </w:rPr>
        <w:t>التعليم</w:t>
      </w:r>
      <w:r>
        <w:rPr>
          <w:rFonts w:hint="cs"/>
          <w:rtl/>
        </w:rPr>
        <w:t xml:space="preserve"> </w:t>
      </w:r>
      <w:r w:rsidRPr="00A544A4">
        <w:rPr>
          <w:rFonts w:hint="cs"/>
          <w:rtl/>
        </w:rPr>
        <w:t>الثانوي</w:t>
      </w:r>
      <w:r>
        <w:rPr>
          <w:rFonts w:hint="cs"/>
          <w:rtl/>
        </w:rPr>
        <w:t xml:space="preserve"> </w:t>
      </w:r>
      <w:r w:rsidRPr="00A544A4">
        <w:rPr>
          <w:rFonts w:hint="cs"/>
          <w:rtl/>
        </w:rPr>
        <w:t>وفق</w:t>
      </w:r>
      <w:r>
        <w:rPr>
          <w:rFonts w:hint="cs"/>
          <w:rtl/>
        </w:rPr>
        <w:t xml:space="preserve"> </w:t>
      </w:r>
      <w:r w:rsidRPr="00A544A4">
        <w:rPr>
          <w:rFonts w:hint="cs"/>
          <w:rtl/>
        </w:rPr>
        <w:t>احتياجات</w:t>
      </w:r>
      <w:r>
        <w:rPr>
          <w:rFonts w:hint="cs"/>
          <w:rtl/>
        </w:rPr>
        <w:t xml:space="preserve"> </w:t>
      </w:r>
      <w:r w:rsidRPr="00A544A4">
        <w:rPr>
          <w:rFonts w:hint="cs"/>
          <w:rtl/>
        </w:rPr>
        <w:t>الدولة،</w:t>
      </w:r>
      <w:r>
        <w:rPr>
          <w:rFonts w:hint="cs"/>
          <w:rtl/>
        </w:rPr>
        <w:t xml:space="preserve"> </w:t>
      </w:r>
      <w:r w:rsidRPr="00A544A4">
        <w:rPr>
          <w:rFonts w:hint="cs"/>
          <w:rtl/>
        </w:rPr>
        <w:t>واحتياج</w:t>
      </w:r>
      <w:r>
        <w:rPr>
          <w:rFonts w:hint="cs"/>
          <w:rtl/>
        </w:rPr>
        <w:t xml:space="preserve"> </w:t>
      </w:r>
      <w:r w:rsidRPr="00A544A4">
        <w:rPr>
          <w:rFonts w:hint="cs"/>
          <w:rtl/>
        </w:rPr>
        <w:t>سوق</w:t>
      </w:r>
      <w:r>
        <w:rPr>
          <w:rFonts w:hint="cs"/>
          <w:rtl/>
        </w:rPr>
        <w:t xml:space="preserve"> </w:t>
      </w:r>
      <w:r w:rsidRPr="00A544A4">
        <w:rPr>
          <w:rFonts w:hint="cs"/>
          <w:rtl/>
        </w:rPr>
        <w:t>العمل.</w:t>
      </w:r>
      <w:r>
        <w:rPr>
          <w:rFonts w:hint="cs"/>
          <w:rtl/>
        </w:rPr>
        <w:t xml:space="preserve"> </w:t>
      </w:r>
      <w:r w:rsidRPr="00A544A4">
        <w:rPr>
          <w:rFonts w:hint="cs"/>
          <w:rtl/>
        </w:rPr>
        <w:t>ويتم</w:t>
      </w:r>
      <w:r>
        <w:rPr>
          <w:rFonts w:hint="cs"/>
          <w:rtl/>
        </w:rPr>
        <w:t xml:space="preserve"> </w:t>
      </w:r>
      <w:r w:rsidRPr="00A544A4">
        <w:rPr>
          <w:rFonts w:hint="cs"/>
          <w:rtl/>
        </w:rPr>
        <w:t>تهيئة</w:t>
      </w:r>
      <w:r>
        <w:rPr>
          <w:rFonts w:hint="cs"/>
          <w:rtl/>
        </w:rPr>
        <w:t xml:space="preserve"> </w:t>
      </w:r>
      <w:r w:rsidRPr="00A544A4">
        <w:rPr>
          <w:rFonts w:hint="cs"/>
          <w:rtl/>
        </w:rPr>
        <w:t>خريجي</w:t>
      </w:r>
      <w:r>
        <w:rPr>
          <w:rFonts w:hint="cs"/>
          <w:rtl/>
        </w:rPr>
        <w:t xml:space="preserve"> </w:t>
      </w:r>
      <w:r w:rsidRPr="00A544A4">
        <w:rPr>
          <w:rFonts w:hint="cs"/>
          <w:rtl/>
        </w:rPr>
        <w:t>تلك</w:t>
      </w:r>
      <w:r>
        <w:rPr>
          <w:rFonts w:hint="cs"/>
          <w:rtl/>
        </w:rPr>
        <w:t xml:space="preserve"> </w:t>
      </w:r>
      <w:r w:rsidRPr="00A544A4">
        <w:rPr>
          <w:rFonts w:hint="cs"/>
          <w:rtl/>
        </w:rPr>
        <w:t>الثانويات</w:t>
      </w:r>
      <w:r>
        <w:rPr>
          <w:rFonts w:hint="cs"/>
          <w:rtl/>
        </w:rPr>
        <w:t xml:space="preserve"> </w:t>
      </w:r>
      <w:r w:rsidRPr="00A544A4">
        <w:rPr>
          <w:rFonts w:hint="cs"/>
          <w:rtl/>
        </w:rPr>
        <w:t>للالتحاق</w:t>
      </w:r>
      <w:r>
        <w:rPr>
          <w:rFonts w:hint="cs"/>
          <w:rtl/>
        </w:rPr>
        <w:t xml:space="preserve"> </w:t>
      </w:r>
      <w:r w:rsidRPr="00A544A4">
        <w:rPr>
          <w:rFonts w:hint="cs"/>
          <w:rtl/>
        </w:rPr>
        <w:t>بالجامعات</w:t>
      </w:r>
      <w:r>
        <w:rPr>
          <w:rFonts w:hint="cs"/>
          <w:rtl/>
        </w:rPr>
        <w:t xml:space="preserve"> </w:t>
      </w:r>
      <w:r w:rsidRPr="00A544A4">
        <w:rPr>
          <w:rFonts w:hint="cs"/>
          <w:rtl/>
        </w:rPr>
        <w:t>والكليات</w:t>
      </w:r>
      <w:r>
        <w:rPr>
          <w:rFonts w:hint="cs"/>
          <w:rtl/>
        </w:rPr>
        <w:t xml:space="preserve"> </w:t>
      </w:r>
      <w:r w:rsidRPr="00A544A4">
        <w:rPr>
          <w:rFonts w:hint="cs"/>
          <w:rtl/>
        </w:rPr>
        <w:t>التقنية</w:t>
      </w:r>
      <w:r>
        <w:rPr>
          <w:rFonts w:hint="cs"/>
          <w:rtl/>
        </w:rPr>
        <w:t xml:space="preserve"> </w:t>
      </w:r>
      <w:r w:rsidRPr="00A544A4">
        <w:rPr>
          <w:rFonts w:hint="cs"/>
          <w:rtl/>
        </w:rPr>
        <w:t>والمعاهد</w:t>
      </w:r>
      <w:r>
        <w:rPr>
          <w:rFonts w:hint="cs"/>
          <w:rtl/>
        </w:rPr>
        <w:t xml:space="preserve"> </w:t>
      </w:r>
      <w:r w:rsidRPr="00A544A4">
        <w:rPr>
          <w:rFonts w:hint="cs"/>
          <w:rtl/>
        </w:rPr>
        <w:t>الفنية،</w:t>
      </w:r>
      <w:r>
        <w:rPr>
          <w:rFonts w:hint="cs"/>
          <w:rtl/>
        </w:rPr>
        <w:t xml:space="preserve"> </w:t>
      </w:r>
      <w:r w:rsidRPr="00A544A4">
        <w:rPr>
          <w:rFonts w:hint="cs"/>
          <w:rtl/>
        </w:rPr>
        <w:t>تلبيةً</w:t>
      </w:r>
      <w:r>
        <w:rPr>
          <w:rFonts w:hint="cs"/>
          <w:rtl/>
        </w:rPr>
        <w:t xml:space="preserve"> </w:t>
      </w:r>
      <w:r w:rsidRPr="00A544A4">
        <w:rPr>
          <w:rFonts w:hint="cs"/>
          <w:rtl/>
        </w:rPr>
        <w:t>لرغبة</w:t>
      </w:r>
      <w:r>
        <w:rPr>
          <w:rFonts w:hint="cs"/>
          <w:rtl/>
        </w:rPr>
        <w:t xml:space="preserve"> </w:t>
      </w:r>
      <w:r w:rsidRPr="00A544A4">
        <w:rPr>
          <w:rFonts w:hint="cs"/>
          <w:rtl/>
        </w:rPr>
        <w:t>الطالب</w:t>
      </w:r>
      <w:r>
        <w:rPr>
          <w:rFonts w:hint="cs"/>
          <w:rtl/>
        </w:rPr>
        <w:t xml:space="preserve"> </w:t>
      </w:r>
      <w:r w:rsidRPr="00A544A4">
        <w:rPr>
          <w:rFonts w:hint="cs"/>
          <w:rtl/>
        </w:rPr>
        <w:t>في</w:t>
      </w:r>
      <w:r>
        <w:rPr>
          <w:rFonts w:hint="cs"/>
          <w:rtl/>
        </w:rPr>
        <w:t xml:space="preserve"> </w:t>
      </w:r>
      <w:r w:rsidRPr="00A544A4">
        <w:rPr>
          <w:rFonts w:hint="cs"/>
          <w:rtl/>
        </w:rPr>
        <w:t>الانخراط</w:t>
      </w:r>
      <w:r>
        <w:rPr>
          <w:rFonts w:hint="cs"/>
          <w:rtl/>
        </w:rPr>
        <w:t xml:space="preserve"> </w:t>
      </w:r>
      <w:r w:rsidRPr="00A544A4">
        <w:rPr>
          <w:rFonts w:hint="cs"/>
          <w:rtl/>
        </w:rPr>
        <w:t>في</w:t>
      </w:r>
      <w:r>
        <w:rPr>
          <w:rFonts w:hint="cs"/>
          <w:rtl/>
        </w:rPr>
        <w:t xml:space="preserve"> </w:t>
      </w:r>
      <w:r w:rsidRPr="00A544A4">
        <w:rPr>
          <w:rFonts w:hint="cs"/>
          <w:rtl/>
        </w:rPr>
        <w:t>مهنة</w:t>
      </w:r>
      <w:r>
        <w:rPr>
          <w:rFonts w:hint="cs"/>
          <w:rtl/>
        </w:rPr>
        <w:t xml:space="preserve"> </w:t>
      </w:r>
      <w:r w:rsidRPr="00A544A4">
        <w:rPr>
          <w:rFonts w:hint="cs"/>
          <w:rtl/>
        </w:rPr>
        <w:t>محددة</w:t>
      </w:r>
      <w:r>
        <w:rPr>
          <w:rFonts w:hint="cs"/>
          <w:rtl/>
        </w:rPr>
        <w:t xml:space="preserve"> </w:t>
      </w:r>
      <w:r w:rsidRPr="00A544A4">
        <w:rPr>
          <w:rFonts w:hint="cs"/>
          <w:rtl/>
        </w:rPr>
        <w:t>بعد</w:t>
      </w:r>
      <w:r>
        <w:rPr>
          <w:rFonts w:hint="cs"/>
          <w:rtl/>
        </w:rPr>
        <w:t xml:space="preserve"> </w:t>
      </w:r>
      <w:r w:rsidRPr="00A544A4">
        <w:rPr>
          <w:rFonts w:hint="cs"/>
          <w:rtl/>
        </w:rPr>
        <w:t>التخرج</w:t>
      </w:r>
      <w:r>
        <w:rPr>
          <w:rFonts w:hint="cs"/>
          <w:rtl/>
        </w:rPr>
        <w:t xml:space="preserve"> </w:t>
      </w:r>
      <w:r w:rsidRPr="00A544A4">
        <w:rPr>
          <w:rFonts w:hint="cs"/>
          <w:rtl/>
        </w:rPr>
        <w:t>منها،</w:t>
      </w:r>
      <w:r>
        <w:rPr>
          <w:rFonts w:hint="cs"/>
          <w:rtl/>
        </w:rPr>
        <w:t xml:space="preserve"> </w:t>
      </w:r>
      <w:r w:rsidRPr="00A544A4">
        <w:rPr>
          <w:rFonts w:hint="cs"/>
          <w:rtl/>
        </w:rPr>
        <w:t>أو</w:t>
      </w:r>
      <w:r>
        <w:rPr>
          <w:rFonts w:hint="cs"/>
          <w:rtl/>
        </w:rPr>
        <w:t xml:space="preserve"> </w:t>
      </w:r>
      <w:r w:rsidRPr="00A544A4">
        <w:rPr>
          <w:rFonts w:hint="cs"/>
          <w:rtl/>
        </w:rPr>
        <w:t>للالتحاق</w:t>
      </w:r>
      <w:r>
        <w:rPr>
          <w:rFonts w:hint="cs"/>
          <w:rtl/>
        </w:rPr>
        <w:t xml:space="preserve"> </w:t>
      </w:r>
      <w:r w:rsidRPr="00A544A4">
        <w:rPr>
          <w:rFonts w:hint="cs"/>
          <w:rtl/>
        </w:rPr>
        <w:t>بسوق</w:t>
      </w:r>
      <w:r>
        <w:rPr>
          <w:rFonts w:hint="cs"/>
          <w:rtl/>
        </w:rPr>
        <w:t xml:space="preserve"> </w:t>
      </w:r>
      <w:r w:rsidRPr="00A544A4">
        <w:rPr>
          <w:rFonts w:hint="cs"/>
          <w:rtl/>
        </w:rPr>
        <w:t>العمل</w:t>
      </w:r>
      <w:r>
        <w:rPr>
          <w:rFonts w:hint="cs"/>
          <w:rtl/>
        </w:rPr>
        <w:t xml:space="preserve"> </w:t>
      </w:r>
      <w:r w:rsidRPr="00A544A4">
        <w:rPr>
          <w:rFonts w:hint="cs"/>
          <w:rtl/>
        </w:rPr>
        <w:t>مباشرة</w:t>
      </w:r>
      <w:r>
        <w:rPr>
          <w:rFonts w:hint="cs"/>
          <w:rtl/>
        </w:rPr>
        <w:t xml:space="preserve"> </w:t>
      </w:r>
      <w:r w:rsidRPr="00A544A4">
        <w:rPr>
          <w:rFonts w:hint="cs"/>
          <w:rtl/>
        </w:rPr>
        <w:t>بعد</w:t>
      </w:r>
      <w:r>
        <w:rPr>
          <w:rFonts w:hint="cs"/>
          <w:rtl/>
        </w:rPr>
        <w:t xml:space="preserve"> </w:t>
      </w:r>
      <w:r w:rsidRPr="00A544A4">
        <w:rPr>
          <w:rFonts w:hint="cs"/>
          <w:rtl/>
        </w:rPr>
        <w:t>المدرسة.</w:t>
      </w:r>
      <w:r>
        <w:rPr>
          <w:rFonts w:hint="cs"/>
          <w:rtl/>
        </w:rPr>
        <w:t xml:space="preserve"> </w:t>
      </w:r>
      <w:r w:rsidRPr="00A544A4">
        <w:rPr>
          <w:rFonts w:hint="cs"/>
          <w:rtl/>
        </w:rPr>
        <w:t>مدة</w:t>
      </w:r>
      <w:r>
        <w:rPr>
          <w:rFonts w:hint="cs"/>
          <w:rtl/>
        </w:rPr>
        <w:t xml:space="preserve"> </w:t>
      </w:r>
      <w:r w:rsidRPr="00A544A4">
        <w:rPr>
          <w:rFonts w:hint="cs"/>
          <w:rtl/>
        </w:rPr>
        <w:t>الدراسة</w:t>
      </w:r>
      <w:r>
        <w:rPr>
          <w:rFonts w:hint="cs"/>
          <w:rtl/>
        </w:rPr>
        <w:t xml:space="preserve"> </w:t>
      </w:r>
      <w:r w:rsidRPr="00A544A4">
        <w:rPr>
          <w:rFonts w:hint="cs"/>
          <w:rtl/>
        </w:rPr>
        <w:t>بها</w:t>
      </w:r>
      <w:r>
        <w:rPr>
          <w:rFonts w:hint="cs"/>
          <w:rtl/>
        </w:rPr>
        <w:t xml:space="preserve"> </w:t>
      </w:r>
      <w:r w:rsidRPr="00A544A4">
        <w:rPr>
          <w:rFonts w:hint="cs"/>
          <w:rtl/>
        </w:rPr>
        <w:t>ثلاث</w:t>
      </w:r>
      <w:r>
        <w:rPr>
          <w:rFonts w:hint="cs"/>
          <w:rtl/>
        </w:rPr>
        <w:t xml:space="preserve"> </w:t>
      </w:r>
      <w:r w:rsidRPr="00A544A4">
        <w:rPr>
          <w:rFonts w:hint="cs"/>
          <w:rtl/>
        </w:rPr>
        <w:t>سنوات</w:t>
      </w:r>
      <w:r>
        <w:rPr>
          <w:rFonts w:hint="cs"/>
          <w:rtl/>
        </w:rPr>
        <w:t xml:space="preserve"> </w:t>
      </w:r>
      <w:r w:rsidRPr="00A544A4">
        <w:rPr>
          <w:rFonts w:hint="cs"/>
          <w:rtl/>
        </w:rPr>
        <w:t>دراسية.</w:t>
      </w:r>
      <w:r>
        <w:rPr>
          <w:rFonts w:hint="cs"/>
          <w:rtl/>
        </w:rPr>
        <w:t xml:space="preserve"> </w:t>
      </w:r>
      <w:r w:rsidRPr="00A544A4">
        <w:rPr>
          <w:rFonts w:hint="cs"/>
          <w:rtl/>
        </w:rPr>
        <w:t>تتعدد</w:t>
      </w:r>
      <w:r>
        <w:rPr>
          <w:rFonts w:hint="cs"/>
          <w:rtl/>
        </w:rPr>
        <w:t xml:space="preserve"> </w:t>
      </w:r>
      <w:r w:rsidRPr="00A544A4">
        <w:rPr>
          <w:rFonts w:hint="cs"/>
          <w:rtl/>
        </w:rPr>
        <w:t>مسارات</w:t>
      </w:r>
      <w:r>
        <w:rPr>
          <w:rFonts w:hint="cs"/>
          <w:rtl/>
        </w:rPr>
        <w:t xml:space="preserve"> </w:t>
      </w:r>
      <w:r w:rsidRPr="00A544A4">
        <w:rPr>
          <w:rFonts w:hint="cs"/>
          <w:rtl/>
        </w:rPr>
        <w:t>التعليم</w:t>
      </w:r>
      <w:r>
        <w:rPr>
          <w:rFonts w:hint="cs"/>
          <w:rtl/>
        </w:rPr>
        <w:t xml:space="preserve"> </w:t>
      </w:r>
      <w:r w:rsidRPr="00A544A4">
        <w:rPr>
          <w:rFonts w:hint="cs"/>
          <w:rtl/>
        </w:rPr>
        <w:t>الثانوي</w:t>
      </w:r>
      <w:r>
        <w:rPr>
          <w:rFonts w:hint="cs"/>
          <w:rtl/>
        </w:rPr>
        <w:t xml:space="preserve"> </w:t>
      </w:r>
      <w:r w:rsidRPr="00A544A4">
        <w:rPr>
          <w:rFonts w:hint="cs"/>
          <w:rtl/>
        </w:rPr>
        <w:t>لتشمل:</w:t>
      </w:r>
      <w:r>
        <w:rPr>
          <w:rFonts w:hint="cs"/>
          <w:rtl/>
        </w:rPr>
        <w:t xml:space="preserve"> </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التعليم</w:t>
      </w:r>
      <w:r>
        <w:rPr>
          <w:rFonts w:hint="cs"/>
          <w:rtl/>
        </w:rPr>
        <w:t xml:space="preserve"> </w:t>
      </w:r>
      <w:r w:rsidRPr="00A544A4">
        <w:rPr>
          <w:rFonts w:hint="cs"/>
          <w:rtl/>
        </w:rPr>
        <w:t>الثانوي</w:t>
      </w:r>
      <w:r>
        <w:rPr>
          <w:rFonts w:hint="cs"/>
          <w:rtl/>
        </w:rPr>
        <w:t xml:space="preserve"> </w:t>
      </w:r>
      <w:r w:rsidRPr="00A544A4">
        <w:rPr>
          <w:rFonts w:hint="cs"/>
          <w:rtl/>
        </w:rPr>
        <w:t>العام</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التعليم</w:t>
      </w:r>
      <w:r>
        <w:rPr>
          <w:rFonts w:hint="cs"/>
          <w:rtl/>
        </w:rPr>
        <w:t xml:space="preserve"> </w:t>
      </w:r>
      <w:r w:rsidRPr="00A544A4">
        <w:rPr>
          <w:rFonts w:hint="cs"/>
          <w:rtl/>
        </w:rPr>
        <w:t>الفني</w:t>
      </w:r>
      <w:r>
        <w:rPr>
          <w:rFonts w:hint="cs"/>
          <w:rtl/>
        </w:rPr>
        <w:t xml:space="preserve"> </w:t>
      </w:r>
      <w:r w:rsidRPr="00A544A4">
        <w:rPr>
          <w:rFonts w:hint="cs"/>
          <w:rtl/>
        </w:rPr>
        <w:t>والصناعي</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التعليم</w:t>
      </w:r>
      <w:r>
        <w:rPr>
          <w:rFonts w:hint="cs"/>
          <w:rtl/>
        </w:rPr>
        <w:t xml:space="preserve"> </w:t>
      </w:r>
      <w:r w:rsidRPr="00A544A4">
        <w:rPr>
          <w:rFonts w:hint="cs"/>
          <w:rtl/>
        </w:rPr>
        <w:t>الديني</w:t>
      </w:r>
      <w:r>
        <w:rPr>
          <w:rFonts w:hint="cs"/>
          <w:rtl/>
        </w:rPr>
        <w:t>.</w:t>
      </w:r>
    </w:p>
    <w:p w:rsidR="00632DB7" w:rsidRPr="00A544A4" w:rsidRDefault="00632DB7" w:rsidP="00632DB7">
      <w:pPr>
        <w:pStyle w:val="SingleTxtGA"/>
      </w:pPr>
      <w:r>
        <w:rPr>
          <w:rFonts w:eastAsia="Calibri" w:hint="cs"/>
          <w:rtl/>
        </w:rPr>
        <w:t>177-</w:t>
      </w:r>
      <w:r w:rsidRPr="00A544A4">
        <w:rPr>
          <w:rFonts w:eastAsia="Calibri"/>
        </w:rPr>
        <w:tab/>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بتوفير</w:t>
      </w:r>
      <w:r>
        <w:rPr>
          <w:rFonts w:hint="cs"/>
          <w:rtl/>
        </w:rPr>
        <w:t xml:space="preserve"> </w:t>
      </w:r>
      <w:r w:rsidRPr="00A544A4">
        <w:rPr>
          <w:rFonts w:hint="cs"/>
          <w:rtl/>
        </w:rPr>
        <w:t>فرص</w:t>
      </w:r>
      <w:r>
        <w:rPr>
          <w:rFonts w:hint="cs"/>
          <w:rtl/>
        </w:rPr>
        <w:t xml:space="preserve"> </w:t>
      </w:r>
      <w:r w:rsidRPr="00A544A4">
        <w:rPr>
          <w:rFonts w:hint="cs"/>
          <w:rtl/>
        </w:rPr>
        <w:t>التدريب</w:t>
      </w:r>
      <w:r>
        <w:rPr>
          <w:rFonts w:hint="cs"/>
          <w:rtl/>
        </w:rPr>
        <w:t xml:space="preserve"> </w:t>
      </w:r>
      <w:r w:rsidRPr="00A544A4">
        <w:rPr>
          <w:rFonts w:hint="cs"/>
          <w:rtl/>
        </w:rPr>
        <w:t>المهني</w:t>
      </w:r>
      <w:r>
        <w:rPr>
          <w:rFonts w:hint="cs"/>
          <w:rtl/>
        </w:rPr>
        <w:t xml:space="preserve"> </w:t>
      </w:r>
      <w:r w:rsidRPr="00A544A4">
        <w:rPr>
          <w:rFonts w:hint="cs"/>
          <w:rtl/>
        </w:rPr>
        <w:t>للفتيان</w:t>
      </w:r>
      <w:r>
        <w:rPr>
          <w:rFonts w:hint="cs"/>
          <w:rtl/>
        </w:rPr>
        <w:t xml:space="preserve"> </w:t>
      </w:r>
      <w:r w:rsidRPr="00A544A4">
        <w:rPr>
          <w:rFonts w:hint="cs"/>
          <w:rtl/>
        </w:rPr>
        <w:t>والفتيات،</w:t>
      </w:r>
      <w:r>
        <w:rPr>
          <w:rFonts w:hint="cs"/>
          <w:rtl/>
        </w:rPr>
        <w:t xml:space="preserve"> </w:t>
      </w:r>
      <w:r w:rsidRPr="00A544A4">
        <w:rPr>
          <w:rFonts w:hint="cs"/>
          <w:rtl/>
        </w:rPr>
        <w:t>قامت</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 xml:space="preserve"> </w:t>
      </w:r>
      <w:r w:rsidRPr="00A544A4">
        <w:rPr>
          <w:rFonts w:hint="cs"/>
          <w:rtl/>
        </w:rPr>
        <w:t>بتوفير</w:t>
      </w:r>
      <w:r>
        <w:rPr>
          <w:rFonts w:hint="cs"/>
          <w:rtl/>
        </w:rPr>
        <w:t xml:space="preserve"> </w:t>
      </w:r>
      <w:r w:rsidRPr="00A544A4">
        <w:rPr>
          <w:rFonts w:hint="cs"/>
          <w:rtl/>
        </w:rPr>
        <w:t>أربعة</w:t>
      </w:r>
      <w:r>
        <w:rPr>
          <w:rFonts w:hint="cs"/>
          <w:rtl/>
        </w:rPr>
        <w:t xml:space="preserve"> </w:t>
      </w:r>
      <w:r w:rsidRPr="00A544A4">
        <w:rPr>
          <w:rFonts w:hint="cs"/>
          <w:rtl/>
        </w:rPr>
        <w:t>مدارس</w:t>
      </w:r>
      <w:r>
        <w:rPr>
          <w:rFonts w:hint="cs"/>
          <w:rtl/>
        </w:rPr>
        <w:t xml:space="preserve"> </w:t>
      </w:r>
      <w:r w:rsidRPr="00A544A4">
        <w:rPr>
          <w:rFonts w:hint="cs"/>
          <w:rtl/>
        </w:rPr>
        <w:t>فنية</w:t>
      </w:r>
      <w:r>
        <w:rPr>
          <w:rFonts w:hint="cs"/>
          <w:rtl/>
        </w:rPr>
        <w:t xml:space="preserve"> </w:t>
      </w:r>
      <w:r w:rsidRPr="00A544A4">
        <w:rPr>
          <w:rFonts w:hint="cs"/>
          <w:rtl/>
        </w:rPr>
        <w:t>تجارية</w:t>
      </w:r>
      <w:r>
        <w:rPr>
          <w:rFonts w:hint="cs"/>
          <w:rtl/>
        </w:rPr>
        <w:t xml:space="preserve"> </w:t>
      </w:r>
      <w:r w:rsidRPr="00A544A4">
        <w:rPr>
          <w:rFonts w:hint="cs"/>
          <w:rtl/>
        </w:rPr>
        <w:t>للبنات</w:t>
      </w:r>
      <w:r>
        <w:rPr>
          <w:rFonts w:hint="cs"/>
          <w:rtl/>
        </w:rPr>
        <w:t xml:space="preserve"> </w:t>
      </w:r>
      <w:r w:rsidRPr="00A544A4">
        <w:rPr>
          <w:rFonts w:hint="cs"/>
          <w:rtl/>
        </w:rPr>
        <w:t>واثنتان</w:t>
      </w:r>
      <w:r>
        <w:rPr>
          <w:rFonts w:hint="cs"/>
          <w:rtl/>
        </w:rPr>
        <w:t xml:space="preserve"> </w:t>
      </w:r>
      <w:r w:rsidRPr="00A544A4">
        <w:rPr>
          <w:rFonts w:hint="cs"/>
          <w:rtl/>
        </w:rPr>
        <w:t>للبنين.</w:t>
      </w:r>
      <w:r>
        <w:rPr>
          <w:rFonts w:hint="cs"/>
          <w:rtl/>
        </w:rPr>
        <w:t xml:space="preserve"> </w:t>
      </w:r>
      <w:r w:rsidRPr="00A544A4">
        <w:rPr>
          <w:rFonts w:hint="cs"/>
          <w:rtl/>
        </w:rPr>
        <w:t>كما</w:t>
      </w:r>
      <w:r>
        <w:rPr>
          <w:rFonts w:hint="cs"/>
          <w:rtl/>
        </w:rPr>
        <w:t xml:space="preserve"> </w:t>
      </w:r>
      <w:r w:rsidRPr="00A544A4">
        <w:rPr>
          <w:rFonts w:hint="cs"/>
          <w:rtl/>
        </w:rPr>
        <w:t>توجد</w:t>
      </w:r>
      <w:r>
        <w:rPr>
          <w:rFonts w:hint="cs"/>
          <w:rtl/>
        </w:rPr>
        <w:t xml:space="preserve"> </w:t>
      </w:r>
      <w:r w:rsidRPr="00A544A4">
        <w:rPr>
          <w:rFonts w:hint="cs"/>
          <w:rtl/>
        </w:rPr>
        <w:t>ثلاث</w:t>
      </w:r>
      <w:r>
        <w:rPr>
          <w:rFonts w:hint="cs"/>
          <w:rtl/>
        </w:rPr>
        <w:t xml:space="preserve"> </w:t>
      </w:r>
      <w:r w:rsidRPr="00A544A4">
        <w:rPr>
          <w:rFonts w:hint="cs"/>
          <w:rtl/>
        </w:rPr>
        <w:t>مدارس</w:t>
      </w:r>
      <w:r>
        <w:rPr>
          <w:rFonts w:hint="cs"/>
          <w:rtl/>
        </w:rPr>
        <w:t xml:space="preserve"> </w:t>
      </w:r>
      <w:r w:rsidRPr="00A544A4">
        <w:rPr>
          <w:rFonts w:hint="cs"/>
          <w:rtl/>
        </w:rPr>
        <w:t>صناعية</w:t>
      </w:r>
      <w:r>
        <w:rPr>
          <w:rFonts w:hint="cs"/>
          <w:rtl/>
        </w:rPr>
        <w:t xml:space="preserve"> </w:t>
      </w:r>
      <w:r w:rsidRPr="00A544A4">
        <w:rPr>
          <w:rFonts w:hint="cs"/>
          <w:rtl/>
        </w:rPr>
        <w:t>للبنات</w:t>
      </w:r>
      <w:r>
        <w:rPr>
          <w:rFonts w:hint="cs"/>
          <w:rtl/>
        </w:rPr>
        <w:t xml:space="preserve"> </w:t>
      </w:r>
      <w:r w:rsidRPr="00A544A4">
        <w:rPr>
          <w:rFonts w:hint="cs"/>
          <w:rtl/>
        </w:rPr>
        <w:t>وأربع</w:t>
      </w:r>
      <w:r>
        <w:rPr>
          <w:rFonts w:hint="cs"/>
          <w:rtl/>
        </w:rPr>
        <w:t xml:space="preserve"> </w:t>
      </w:r>
      <w:r w:rsidRPr="00A544A4">
        <w:rPr>
          <w:rFonts w:hint="cs"/>
          <w:rtl/>
        </w:rPr>
        <w:t>للبنين،</w:t>
      </w:r>
      <w:r>
        <w:rPr>
          <w:rFonts w:hint="cs"/>
          <w:rtl/>
        </w:rPr>
        <w:t xml:space="preserve"> </w:t>
      </w:r>
      <w:r w:rsidRPr="00A544A4">
        <w:rPr>
          <w:rFonts w:hint="cs"/>
          <w:rtl/>
        </w:rPr>
        <w:t>حيث</w:t>
      </w:r>
      <w:r>
        <w:rPr>
          <w:rFonts w:hint="cs"/>
          <w:rtl/>
        </w:rPr>
        <w:t xml:space="preserve"> </w:t>
      </w:r>
      <w:r w:rsidRPr="00A544A4">
        <w:rPr>
          <w:rFonts w:hint="cs"/>
          <w:rtl/>
        </w:rPr>
        <w:t>أن</w:t>
      </w:r>
      <w:r>
        <w:rPr>
          <w:rFonts w:hint="cs"/>
          <w:rtl/>
        </w:rPr>
        <w:t xml:space="preserve"> </w:t>
      </w:r>
      <w:r w:rsidRPr="00A544A4">
        <w:rPr>
          <w:rFonts w:hint="cs"/>
          <w:rtl/>
        </w:rPr>
        <w:t>الإقبال</w:t>
      </w:r>
      <w:r>
        <w:rPr>
          <w:rFonts w:hint="cs"/>
          <w:rtl/>
        </w:rPr>
        <w:t xml:space="preserve"> </w:t>
      </w:r>
      <w:r w:rsidRPr="00A544A4">
        <w:rPr>
          <w:rFonts w:hint="cs"/>
          <w:rtl/>
        </w:rPr>
        <w:t>على</w:t>
      </w:r>
      <w:r>
        <w:rPr>
          <w:rFonts w:hint="cs"/>
          <w:rtl/>
        </w:rPr>
        <w:t xml:space="preserve"> </w:t>
      </w:r>
      <w:r w:rsidRPr="00A544A4">
        <w:rPr>
          <w:rFonts w:hint="cs"/>
          <w:rtl/>
        </w:rPr>
        <w:t>التعليم</w:t>
      </w:r>
      <w:r>
        <w:rPr>
          <w:rFonts w:hint="cs"/>
          <w:rtl/>
        </w:rPr>
        <w:t xml:space="preserve"> </w:t>
      </w:r>
      <w:r w:rsidRPr="00A544A4">
        <w:rPr>
          <w:rFonts w:hint="cs"/>
          <w:rtl/>
        </w:rPr>
        <w:t>الفني</w:t>
      </w:r>
      <w:r>
        <w:rPr>
          <w:rFonts w:hint="cs"/>
          <w:rtl/>
        </w:rPr>
        <w:t xml:space="preserve"> </w:t>
      </w:r>
      <w:r w:rsidRPr="00A544A4">
        <w:rPr>
          <w:rFonts w:hint="cs"/>
          <w:rtl/>
        </w:rPr>
        <w:t>والصناعي</w:t>
      </w:r>
      <w:r>
        <w:rPr>
          <w:rFonts w:hint="cs"/>
          <w:rtl/>
        </w:rPr>
        <w:t xml:space="preserve"> </w:t>
      </w:r>
      <w:r w:rsidRPr="00A544A4">
        <w:rPr>
          <w:rFonts w:hint="cs"/>
          <w:rtl/>
        </w:rPr>
        <w:t>محدود</w:t>
      </w:r>
      <w:r>
        <w:rPr>
          <w:rFonts w:hint="cs"/>
          <w:rtl/>
        </w:rPr>
        <w:t xml:space="preserve"> </w:t>
      </w:r>
      <w:r w:rsidRPr="00A544A4">
        <w:rPr>
          <w:rFonts w:hint="cs"/>
          <w:rtl/>
        </w:rPr>
        <w:t>ولا</w:t>
      </w:r>
      <w:r>
        <w:rPr>
          <w:rFonts w:hint="cs"/>
          <w:rtl/>
        </w:rPr>
        <w:t xml:space="preserve"> </w:t>
      </w:r>
      <w:r w:rsidRPr="00A544A4">
        <w:rPr>
          <w:rFonts w:hint="cs"/>
          <w:rtl/>
        </w:rPr>
        <w:t>يستدعي</w:t>
      </w:r>
      <w:r>
        <w:rPr>
          <w:rFonts w:hint="cs"/>
          <w:rtl/>
        </w:rPr>
        <w:t xml:space="preserve"> </w:t>
      </w:r>
      <w:r w:rsidRPr="00A544A4">
        <w:rPr>
          <w:rFonts w:hint="cs"/>
          <w:rtl/>
        </w:rPr>
        <w:t>فتح</w:t>
      </w:r>
      <w:r>
        <w:rPr>
          <w:rFonts w:hint="cs"/>
          <w:rtl/>
        </w:rPr>
        <w:t xml:space="preserve"> </w:t>
      </w:r>
      <w:r w:rsidRPr="00A544A4">
        <w:rPr>
          <w:rFonts w:hint="cs"/>
          <w:rtl/>
        </w:rPr>
        <w:t>مدارس</w:t>
      </w:r>
      <w:r>
        <w:rPr>
          <w:rFonts w:hint="cs"/>
          <w:rtl/>
        </w:rPr>
        <w:t xml:space="preserve"> </w:t>
      </w:r>
      <w:r w:rsidRPr="00A544A4">
        <w:rPr>
          <w:rFonts w:hint="cs"/>
          <w:rtl/>
        </w:rPr>
        <w:t>أكثر.</w:t>
      </w:r>
      <w:r>
        <w:rPr>
          <w:rFonts w:hint="cs"/>
          <w:rtl/>
        </w:rPr>
        <w:t xml:space="preserve"> </w:t>
      </w:r>
      <w:r w:rsidRPr="00A544A4">
        <w:rPr>
          <w:rFonts w:hint="cs"/>
          <w:rtl/>
        </w:rPr>
        <w:t>هذه</w:t>
      </w:r>
      <w:r>
        <w:rPr>
          <w:rFonts w:hint="cs"/>
          <w:rtl/>
        </w:rPr>
        <w:t xml:space="preserve"> </w:t>
      </w:r>
      <w:r w:rsidRPr="00A544A4">
        <w:rPr>
          <w:rFonts w:hint="cs"/>
          <w:rtl/>
        </w:rPr>
        <w:t>المدارس</w:t>
      </w:r>
      <w:r>
        <w:rPr>
          <w:rFonts w:hint="cs"/>
          <w:rtl/>
        </w:rPr>
        <w:t xml:space="preserve"> </w:t>
      </w:r>
      <w:r w:rsidRPr="00A544A4">
        <w:rPr>
          <w:rFonts w:hint="cs"/>
          <w:rtl/>
        </w:rPr>
        <w:t>موزعة</w:t>
      </w:r>
      <w:r>
        <w:rPr>
          <w:rFonts w:hint="cs"/>
          <w:rtl/>
        </w:rPr>
        <w:t xml:space="preserve"> </w:t>
      </w:r>
      <w:r w:rsidRPr="00A544A4">
        <w:rPr>
          <w:rFonts w:hint="cs"/>
          <w:rtl/>
        </w:rPr>
        <w:t>على</w:t>
      </w:r>
      <w:r>
        <w:rPr>
          <w:rFonts w:hint="cs"/>
          <w:rtl/>
        </w:rPr>
        <w:t xml:space="preserve"> </w:t>
      </w:r>
      <w:r w:rsidRPr="00A544A4">
        <w:rPr>
          <w:rFonts w:hint="cs"/>
          <w:rtl/>
        </w:rPr>
        <w:t>مناطق</w:t>
      </w:r>
      <w:r>
        <w:rPr>
          <w:rFonts w:hint="cs"/>
          <w:rtl/>
        </w:rPr>
        <w:t xml:space="preserve"> </w:t>
      </w:r>
      <w:r w:rsidRPr="00A544A4">
        <w:rPr>
          <w:rFonts w:hint="cs"/>
          <w:rtl/>
        </w:rPr>
        <w:t>البحرين</w:t>
      </w:r>
      <w:r>
        <w:rPr>
          <w:rFonts w:hint="cs"/>
          <w:rtl/>
        </w:rPr>
        <w:t xml:space="preserve"> </w:t>
      </w:r>
      <w:r w:rsidRPr="00A544A4">
        <w:rPr>
          <w:rFonts w:hint="cs"/>
          <w:rtl/>
        </w:rPr>
        <w:t>وبلغ</w:t>
      </w:r>
      <w:r>
        <w:rPr>
          <w:rFonts w:hint="cs"/>
          <w:rtl/>
        </w:rPr>
        <w:t xml:space="preserve"> </w:t>
      </w:r>
      <w:r w:rsidRPr="00A544A4">
        <w:rPr>
          <w:rFonts w:hint="cs"/>
          <w:rtl/>
        </w:rPr>
        <w:t>عدد</w:t>
      </w:r>
      <w:r>
        <w:rPr>
          <w:rFonts w:hint="cs"/>
          <w:rtl/>
        </w:rPr>
        <w:t xml:space="preserve"> </w:t>
      </w:r>
      <w:r w:rsidRPr="00A544A4">
        <w:rPr>
          <w:rFonts w:hint="cs"/>
          <w:rtl/>
        </w:rPr>
        <w:t>الدارسين</w:t>
      </w:r>
      <w:r>
        <w:rPr>
          <w:rFonts w:hint="cs"/>
          <w:rtl/>
        </w:rPr>
        <w:t xml:space="preserve"> </w:t>
      </w:r>
      <w:r w:rsidRPr="00A544A4">
        <w:rPr>
          <w:rFonts w:hint="cs"/>
          <w:rtl/>
        </w:rPr>
        <w:t>والدارسات</w:t>
      </w:r>
      <w:r>
        <w:rPr>
          <w:rFonts w:hint="cs"/>
          <w:rtl/>
        </w:rPr>
        <w:t xml:space="preserve"> </w:t>
      </w:r>
      <w:r w:rsidRPr="00A544A4">
        <w:rPr>
          <w:rFonts w:hint="cs"/>
          <w:rtl/>
        </w:rPr>
        <w:t>بها</w:t>
      </w:r>
      <w:r>
        <w:rPr>
          <w:rFonts w:hint="cs"/>
          <w:rtl/>
        </w:rPr>
        <w:t xml:space="preserve"> </w:t>
      </w:r>
      <w:r w:rsidRPr="00A544A4">
        <w:rPr>
          <w:rFonts w:hint="cs"/>
          <w:rtl/>
        </w:rPr>
        <w:t>6666</w:t>
      </w:r>
      <w:r>
        <w:rPr>
          <w:rFonts w:hint="cs"/>
          <w:rtl/>
        </w:rPr>
        <w:t xml:space="preserve"> </w:t>
      </w:r>
      <w:r w:rsidRPr="00A544A4">
        <w:rPr>
          <w:rFonts w:hint="cs"/>
          <w:rtl/>
        </w:rPr>
        <w:t>(2016)</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t>التخصصات.</w:t>
      </w:r>
      <w:r>
        <w:rPr>
          <w:rFonts w:hint="cs"/>
          <w:rtl/>
        </w:rPr>
        <w:t xml:space="preserve"> </w:t>
      </w:r>
      <w:r w:rsidRPr="00A544A4">
        <w:rPr>
          <w:rFonts w:hint="cs"/>
          <w:rtl/>
        </w:rPr>
        <w:t>تمتد</w:t>
      </w:r>
      <w:r>
        <w:rPr>
          <w:rFonts w:hint="cs"/>
          <w:rtl/>
        </w:rPr>
        <w:t xml:space="preserve"> </w:t>
      </w:r>
      <w:r w:rsidRPr="00A544A4">
        <w:rPr>
          <w:rFonts w:hint="cs"/>
          <w:rtl/>
        </w:rPr>
        <w:t>الدراسة</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الصناعية</w:t>
      </w:r>
      <w:r>
        <w:rPr>
          <w:rFonts w:hint="cs"/>
          <w:rtl/>
        </w:rPr>
        <w:t xml:space="preserve"> </w:t>
      </w:r>
      <w:r w:rsidRPr="00A544A4">
        <w:rPr>
          <w:rFonts w:hint="cs"/>
          <w:rtl/>
        </w:rPr>
        <w:t>إلى</w:t>
      </w:r>
      <w:r>
        <w:rPr>
          <w:rFonts w:hint="cs"/>
          <w:rtl/>
        </w:rPr>
        <w:t xml:space="preserve"> </w:t>
      </w:r>
      <w:r w:rsidRPr="00A544A4">
        <w:rPr>
          <w:rFonts w:hint="cs"/>
          <w:rtl/>
        </w:rPr>
        <w:t>ثلاث</w:t>
      </w:r>
      <w:r>
        <w:rPr>
          <w:rFonts w:hint="cs"/>
          <w:rtl/>
        </w:rPr>
        <w:t xml:space="preserve"> </w:t>
      </w:r>
      <w:r w:rsidRPr="00A544A4">
        <w:rPr>
          <w:rFonts w:hint="cs"/>
          <w:rtl/>
        </w:rPr>
        <w:t>سنوات،</w:t>
      </w:r>
      <w:r>
        <w:rPr>
          <w:rFonts w:hint="cs"/>
          <w:rtl/>
        </w:rPr>
        <w:t xml:space="preserve"> </w:t>
      </w:r>
      <w:r w:rsidRPr="00A544A4">
        <w:rPr>
          <w:rFonts w:hint="cs"/>
          <w:rtl/>
        </w:rPr>
        <w:t>يتخصص</w:t>
      </w:r>
      <w:r>
        <w:rPr>
          <w:rFonts w:hint="cs"/>
          <w:rtl/>
        </w:rPr>
        <w:t xml:space="preserve"> </w:t>
      </w:r>
      <w:r w:rsidRPr="00A544A4">
        <w:rPr>
          <w:rFonts w:hint="cs"/>
          <w:rtl/>
        </w:rPr>
        <w:t>فيها</w:t>
      </w:r>
      <w:r>
        <w:rPr>
          <w:rFonts w:hint="cs"/>
          <w:rtl/>
        </w:rPr>
        <w:t xml:space="preserve"> </w:t>
      </w:r>
      <w:r w:rsidRPr="00A544A4">
        <w:rPr>
          <w:rFonts w:hint="cs"/>
          <w:rtl/>
        </w:rPr>
        <w:t>الطلبة</w:t>
      </w:r>
      <w:r>
        <w:rPr>
          <w:rFonts w:hint="cs"/>
          <w:rtl/>
        </w:rPr>
        <w:t xml:space="preserve"> </w:t>
      </w:r>
      <w:r w:rsidRPr="00A544A4">
        <w:rPr>
          <w:rFonts w:hint="cs"/>
          <w:rtl/>
        </w:rPr>
        <w:t>والطالبات</w:t>
      </w:r>
      <w:r>
        <w:rPr>
          <w:rFonts w:hint="cs"/>
          <w:rtl/>
        </w:rPr>
        <w:t xml:space="preserve"> </w:t>
      </w:r>
      <w:r w:rsidRPr="00A544A4">
        <w:rPr>
          <w:rFonts w:hint="cs"/>
          <w:rtl/>
        </w:rPr>
        <w:t>في</w:t>
      </w:r>
      <w:r>
        <w:rPr>
          <w:rFonts w:hint="cs"/>
          <w:rtl/>
        </w:rPr>
        <w:t xml:space="preserve"> </w:t>
      </w:r>
      <w:r w:rsidRPr="00A544A4">
        <w:rPr>
          <w:rFonts w:hint="cs"/>
          <w:rtl/>
        </w:rPr>
        <w:t>السنة</w:t>
      </w:r>
      <w:r>
        <w:rPr>
          <w:rFonts w:hint="cs"/>
          <w:rtl/>
        </w:rPr>
        <w:t xml:space="preserve"> </w:t>
      </w:r>
      <w:r w:rsidRPr="00A544A4">
        <w:rPr>
          <w:rFonts w:hint="cs"/>
          <w:rtl/>
        </w:rPr>
        <w:t>الثانية</w:t>
      </w:r>
      <w:r>
        <w:rPr>
          <w:rFonts w:hint="cs"/>
          <w:rtl/>
        </w:rPr>
        <w:t xml:space="preserve"> </w:t>
      </w:r>
      <w:r w:rsidRPr="00A544A4">
        <w:rPr>
          <w:rFonts w:hint="cs"/>
          <w:rtl/>
        </w:rPr>
        <w:t>بينما</w:t>
      </w:r>
      <w:r>
        <w:rPr>
          <w:rFonts w:hint="cs"/>
          <w:rtl/>
        </w:rPr>
        <w:t xml:space="preserve"> </w:t>
      </w:r>
      <w:r w:rsidRPr="00A544A4">
        <w:rPr>
          <w:rFonts w:hint="cs"/>
          <w:rtl/>
        </w:rPr>
        <w:t>تكون</w:t>
      </w:r>
      <w:r>
        <w:rPr>
          <w:rFonts w:hint="cs"/>
          <w:rtl/>
        </w:rPr>
        <w:t xml:space="preserve"> </w:t>
      </w:r>
      <w:r w:rsidRPr="00A544A4">
        <w:rPr>
          <w:rFonts w:hint="cs"/>
          <w:rtl/>
        </w:rPr>
        <w:t>الأولى</w:t>
      </w:r>
      <w:r>
        <w:rPr>
          <w:rFonts w:hint="cs"/>
          <w:rtl/>
        </w:rPr>
        <w:t xml:space="preserve"> </w:t>
      </w:r>
      <w:r w:rsidRPr="00A544A4">
        <w:rPr>
          <w:rFonts w:hint="cs"/>
          <w:rtl/>
        </w:rPr>
        <w:t>عامة.</w:t>
      </w:r>
      <w:r>
        <w:rPr>
          <w:rFonts w:hint="cs"/>
          <w:rtl/>
        </w:rPr>
        <w:t xml:space="preserve"> </w:t>
      </w:r>
    </w:p>
    <w:p w:rsidR="00632DB7" w:rsidRPr="00A544A4" w:rsidRDefault="00632DB7" w:rsidP="00632DB7">
      <w:pPr>
        <w:pStyle w:val="SingleTxtGA"/>
        <w:rPr>
          <w:rtl/>
        </w:rPr>
      </w:pPr>
      <w:r>
        <w:rPr>
          <w:rFonts w:eastAsia="Calibri" w:hint="cs"/>
          <w:rtl/>
          <w:lang w:bidi="ar-EG"/>
        </w:rPr>
        <w:t>178</w:t>
      </w:r>
      <w:r w:rsidRPr="00A544A4">
        <w:rPr>
          <w:rFonts w:eastAsia="Calibri"/>
          <w:rtl/>
        </w:rPr>
        <w:t>-</w:t>
      </w:r>
      <w:r w:rsidRPr="00A544A4">
        <w:rPr>
          <w:rFonts w:eastAsia="Calibri"/>
          <w:rtl/>
        </w:rPr>
        <w:tab/>
      </w:r>
      <w:r w:rsidRPr="00A544A4">
        <w:rPr>
          <w:rFonts w:hint="cs"/>
          <w:rtl/>
        </w:rPr>
        <w:t>تتوحد</w:t>
      </w:r>
      <w:r>
        <w:rPr>
          <w:rFonts w:hint="cs"/>
          <w:rtl/>
        </w:rPr>
        <w:t xml:space="preserve"> </w:t>
      </w:r>
      <w:r w:rsidRPr="00A544A4">
        <w:rPr>
          <w:rFonts w:hint="cs"/>
          <w:rtl/>
        </w:rPr>
        <w:t>المناهج</w:t>
      </w:r>
      <w:r>
        <w:rPr>
          <w:rFonts w:hint="cs"/>
          <w:rtl/>
        </w:rPr>
        <w:t xml:space="preserve"> </w:t>
      </w:r>
      <w:r w:rsidRPr="00A544A4">
        <w:rPr>
          <w:rFonts w:hint="cs"/>
          <w:rtl/>
        </w:rPr>
        <w:t>الدراسية</w:t>
      </w:r>
      <w:r>
        <w:rPr>
          <w:rFonts w:hint="cs"/>
          <w:rtl/>
        </w:rPr>
        <w:t xml:space="preserve"> </w:t>
      </w:r>
      <w:r w:rsidRPr="00A544A4">
        <w:rPr>
          <w:rFonts w:hint="cs"/>
          <w:rtl/>
        </w:rPr>
        <w:t>للفتيات</w:t>
      </w:r>
      <w:r>
        <w:rPr>
          <w:rFonts w:hint="cs"/>
          <w:rtl/>
        </w:rPr>
        <w:t xml:space="preserve"> </w:t>
      </w:r>
      <w:r w:rsidRPr="00A544A4">
        <w:rPr>
          <w:rFonts w:hint="cs"/>
          <w:rtl/>
        </w:rPr>
        <w:t>والفتيان</w:t>
      </w:r>
      <w:r>
        <w:rPr>
          <w:rFonts w:hint="cs"/>
          <w:rtl/>
        </w:rPr>
        <w:t xml:space="preserve"> </w:t>
      </w:r>
      <w:r w:rsidRPr="00A544A4">
        <w:rPr>
          <w:rFonts w:hint="cs"/>
          <w:rtl/>
        </w:rPr>
        <w:t>في</w:t>
      </w:r>
      <w:r>
        <w:rPr>
          <w:rFonts w:hint="cs"/>
          <w:rtl/>
        </w:rPr>
        <w:t xml:space="preserve"> </w:t>
      </w:r>
      <w:r w:rsidRPr="00A544A4">
        <w:rPr>
          <w:rFonts w:hint="cs"/>
          <w:rtl/>
        </w:rPr>
        <w:t>المسار</w:t>
      </w:r>
      <w:r>
        <w:rPr>
          <w:rFonts w:hint="cs"/>
          <w:rtl/>
        </w:rPr>
        <w:t xml:space="preserve"> </w:t>
      </w:r>
      <w:r w:rsidRPr="00A544A4">
        <w:rPr>
          <w:rFonts w:hint="cs"/>
          <w:rtl/>
        </w:rPr>
        <w:t>التجاري.</w:t>
      </w:r>
      <w:r>
        <w:rPr>
          <w:rFonts w:hint="cs"/>
          <w:rtl/>
        </w:rPr>
        <w:t xml:space="preserve"> </w:t>
      </w:r>
      <w:r w:rsidRPr="00A544A4">
        <w:rPr>
          <w:rFonts w:hint="cs"/>
          <w:rtl/>
        </w:rPr>
        <w:t>أما</w:t>
      </w:r>
      <w:r>
        <w:rPr>
          <w:rFonts w:hint="cs"/>
          <w:rtl/>
        </w:rPr>
        <w:t xml:space="preserve"> </w:t>
      </w:r>
      <w:r w:rsidRPr="00A544A4">
        <w:rPr>
          <w:rFonts w:hint="cs"/>
          <w:rtl/>
        </w:rPr>
        <w:t>في</w:t>
      </w:r>
      <w:r>
        <w:rPr>
          <w:rFonts w:hint="cs"/>
          <w:rtl/>
        </w:rPr>
        <w:t xml:space="preserve"> </w:t>
      </w:r>
      <w:r w:rsidRPr="00A544A4">
        <w:rPr>
          <w:rFonts w:hint="cs"/>
          <w:rtl/>
        </w:rPr>
        <w:t>المسار</w:t>
      </w:r>
      <w:r>
        <w:rPr>
          <w:rFonts w:hint="cs"/>
          <w:rtl/>
        </w:rPr>
        <w:t xml:space="preserve"> </w:t>
      </w:r>
      <w:r w:rsidRPr="00A544A4">
        <w:rPr>
          <w:rFonts w:hint="cs"/>
          <w:rtl/>
        </w:rPr>
        <w:t>الصناعي</w:t>
      </w:r>
      <w:r>
        <w:rPr>
          <w:rFonts w:hint="cs"/>
          <w:rtl/>
        </w:rPr>
        <w:t xml:space="preserve"> </w:t>
      </w:r>
      <w:r w:rsidRPr="00A544A4">
        <w:rPr>
          <w:rFonts w:hint="cs"/>
          <w:rtl/>
        </w:rPr>
        <w:t>هناك</w:t>
      </w:r>
      <w:r>
        <w:rPr>
          <w:rFonts w:hint="cs"/>
          <w:rtl/>
        </w:rPr>
        <w:t xml:space="preserve"> </w:t>
      </w:r>
      <w:r w:rsidRPr="00A544A4">
        <w:rPr>
          <w:rFonts w:hint="cs"/>
          <w:rtl/>
        </w:rPr>
        <w:t>عدة</w:t>
      </w:r>
      <w:r>
        <w:rPr>
          <w:rFonts w:hint="cs"/>
          <w:rtl/>
        </w:rPr>
        <w:t xml:space="preserve"> </w:t>
      </w:r>
      <w:r w:rsidRPr="00A544A4">
        <w:rPr>
          <w:rFonts w:hint="cs"/>
          <w:rtl/>
        </w:rPr>
        <w:t>تخصصات،</w:t>
      </w:r>
      <w:r>
        <w:rPr>
          <w:rFonts w:hint="cs"/>
          <w:rtl/>
        </w:rPr>
        <w:t xml:space="preserve"> </w:t>
      </w:r>
      <w:r w:rsidRPr="00A544A4">
        <w:rPr>
          <w:rFonts w:hint="cs"/>
          <w:rtl/>
        </w:rPr>
        <w:t>وهي:</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محركات</w:t>
      </w:r>
      <w:r>
        <w:rPr>
          <w:rFonts w:hint="cs"/>
          <w:rtl/>
        </w:rPr>
        <w:t xml:space="preserve"> </w:t>
      </w:r>
      <w:r w:rsidRPr="00A544A4">
        <w:rPr>
          <w:rFonts w:hint="cs"/>
          <w:rtl/>
        </w:rPr>
        <w:t>السيارات</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التشغيل</w:t>
      </w:r>
      <w:r>
        <w:rPr>
          <w:rFonts w:hint="cs"/>
          <w:rtl/>
        </w:rPr>
        <w:t xml:space="preserve"> </w:t>
      </w:r>
      <w:r w:rsidRPr="00A544A4">
        <w:rPr>
          <w:rFonts w:hint="cs"/>
          <w:rtl/>
        </w:rPr>
        <w:t>المكني</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اللحام</w:t>
      </w:r>
      <w:r>
        <w:rPr>
          <w:rFonts w:hint="cs"/>
          <w:rtl/>
        </w:rPr>
        <w:t xml:space="preserve"> </w:t>
      </w:r>
      <w:r w:rsidRPr="00A544A4">
        <w:rPr>
          <w:rFonts w:hint="cs"/>
          <w:rtl/>
        </w:rPr>
        <w:t>والفبركة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محركات</w:t>
      </w:r>
      <w:r>
        <w:rPr>
          <w:rFonts w:hint="cs"/>
          <w:rtl/>
        </w:rPr>
        <w:t xml:space="preserve"> </w:t>
      </w:r>
      <w:r w:rsidRPr="00A544A4">
        <w:rPr>
          <w:rFonts w:hint="cs"/>
          <w:rtl/>
        </w:rPr>
        <w:t>الديزل</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التبريد</w:t>
      </w:r>
      <w:r>
        <w:rPr>
          <w:rFonts w:hint="cs"/>
          <w:rtl/>
        </w:rPr>
        <w:t xml:space="preserve"> </w:t>
      </w:r>
      <w:r w:rsidRPr="00A544A4">
        <w:rPr>
          <w:rFonts w:hint="cs"/>
          <w:rtl/>
        </w:rPr>
        <w:t>والتكييف</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ح</w:t>
      </w:r>
      <w:r>
        <w:rPr>
          <w:rFonts w:eastAsia="Calibri" w:hint="cs"/>
          <w:sz w:val="30"/>
          <w:rtl/>
        </w:rPr>
        <w:t>)</w:t>
      </w:r>
      <w:r w:rsidRPr="00A544A4">
        <w:rPr>
          <w:rFonts w:eastAsia="Calibri" w:hint="cs"/>
          <w:sz w:val="30"/>
          <w:rtl/>
        </w:rPr>
        <w:tab/>
      </w:r>
      <w:r w:rsidRPr="00A544A4">
        <w:rPr>
          <w:rFonts w:hint="cs"/>
          <w:rtl/>
        </w:rPr>
        <w:t>صيانة</w:t>
      </w:r>
      <w:r>
        <w:rPr>
          <w:rFonts w:hint="cs"/>
          <w:rtl/>
        </w:rPr>
        <w:t xml:space="preserve"> </w:t>
      </w:r>
      <w:r w:rsidRPr="00A544A4">
        <w:rPr>
          <w:rFonts w:hint="cs"/>
          <w:rtl/>
        </w:rPr>
        <w:t>المصانع</w:t>
      </w:r>
      <w:r>
        <w:rPr>
          <w:rFonts w:hint="cs"/>
          <w:rtl/>
        </w:rPr>
        <w:t>؛</w:t>
      </w:r>
    </w:p>
    <w:p w:rsidR="00632DB7" w:rsidRPr="00A544A4" w:rsidRDefault="00632DB7" w:rsidP="00632DB7">
      <w:pPr>
        <w:pStyle w:val="SingleTxtGA"/>
      </w:pPr>
      <w:r>
        <w:rPr>
          <w:rFonts w:eastAsia="Calibri"/>
          <w:sz w:val="30"/>
          <w:rtl/>
        </w:rPr>
        <w:lastRenderedPageBreak/>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الكهرباء</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الالكترونيات</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ذ</w:t>
      </w:r>
      <w:r>
        <w:rPr>
          <w:rFonts w:eastAsia="Calibri" w:hint="cs"/>
          <w:sz w:val="30"/>
          <w:rtl/>
        </w:rPr>
        <w:t>)</w:t>
      </w:r>
      <w:r w:rsidRPr="00A544A4">
        <w:rPr>
          <w:rFonts w:eastAsia="Calibri" w:hint="cs"/>
          <w:sz w:val="30"/>
          <w:rtl/>
        </w:rPr>
        <w:tab/>
      </w:r>
      <w:r w:rsidRPr="00A544A4">
        <w:rPr>
          <w:rFonts w:hint="cs"/>
          <w:rtl/>
        </w:rPr>
        <w:t>تقنيات</w:t>
      </w:r>
      <w:r>
        <w:rPr>
          <w:rFonts w:hint="cs"/>
          <w:rtl/>
        </w:rPr>
        <w:t xml:space="preserve"> </w:t>
      </w:r>
      <w:r w:rsidRPr="00A544A4">
        <w:rPr>
          <w:rFonts w:hint="cs"/>
          <w:rtl/>
        </w:rPr>
        <w:t>وصيانة</w:t>
      </w:r>
      <w:r>
        <w:rPr>
          <w:rFonts w:hint="cs"/>
          <w:rtl/>
        </w:rPr>
        <w:t xml:space="preserve"> </w:t>
      </w:r>
      <w:r w:rsidRPr="00A544A4">
        <w:rPr>
          <w:rFonts w:hint="cs"/>
          <w:rtl/>
        </w:rPr>
        <w:t>الحاسوب</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ر</w:t>
      </w:r>
      <w:r>
        <w:rPr>
          <w:rFonts w:eastAsia="Calibri" w:hint="cs"/>
          <w:sz w:val="30"/>
          <w:rtl/>
        </w:rPr>
        <w:t>)</w:t>
      </w:r>
      <w:r w:rsidRPr="00A544A4">
        <w:rPr>
          <w:rFonts w:eastAsia="Calibri" w:hint="cs"/>
          <w:sz w:val="30"/>
          <w:rtl/>
        </w:rPr>
        <w:tab/>
      </w:r>
      <w:r w:rsidRPr="00A544A4">
        <w:rPr>
          <w:rFonts w:hint="cs"/>
          <w:rtl/>
        </w:rPr>
        <w:t>تقنيات</w:t>
      </w:r>
      <w:r>
        <w:rPr>
          <w:rFonts w:hint="cs"/>
          <w:rtl/>
        </w:rPr>
        <w:t xml:space="preserve"> </w:t>
      </w:r>
      <w:r w:rsidRPr="00A544A4">
        <w:rPr>
          <w:rFonts w:hint="cs"/>
          <w:rtl/>
        </w:rPr>
        <w:t>الهاتف</w:t>
      </w:r>
      <w:r>
        <w:rPr>
          <w:rFonts w:hint="cs"/>
          <w:rtl/>
        </w:rPr>
        <w:t xml:space="preserve"> </w:t>
      </w:r>
      <w:r w:rsidRPr="00A544A4">
        <w:rPr>
          <w:rFonts w:hint="cs"/>
          <w:rtl/>
        </w:rPr>
        <w:t>النقال</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ز</w:t>
      </w:r>
      <w:r>
        <w:rPr>
          <w:rFonts w:eastAsia="Calibri" w:hint="cs"/>
          <w:sz w:val="30"/>
          <w:rtl/>
        </w:rPr>
        <w:t>)</w:t>
      </w:r>
      <w:r>
        <w:rPr>
          <w:rFonts w:eastAsia="Calibri"/>
          <w:sz w:val="30"/>
          <w:rtl/>
        </w:rPr>
        <w:tab/>
      </w:r>
      <w:r w:rsidRPr="00A544A4">
        <w:rPr>
          <w:rFonts w:eastAsia="Calibri" w:hint="cs"/>
          <w:sz w:val="30"/>
          <w:rtl/>
        </w:rPr>
        <w:t>‌</w:t>
      </w:r>
      <w:r w:rsidRPr="00A544A4">
        <w:rPr>
          <w:rFonts w:hint="cs"/>
          <w:rtl/>
        </w:rPr>
        <w:t>صيانة</w:t>
      </w:r>
      <w:r>
        <w:rPr>
          <w:rFonts w:hint="cs"/>
          <w:rtl/>
        </w:rPr>
        <w:t xml:space="preserve"> </w:t>
      </w:r>
      <w:r w:rsidRPr="00A544A4">
        <w:rPr>
          <w:rFonts w:hint="cs"/>
          <w:rtl/>
        </w:rPr>
        <w:t>الاجهزة</w:t>
      </w:r>
      <w:r>
        <w:rPr>
          <w:rFonts w:hint="cs"/>
          <w:rtl/>
        </w:rPr>
        <w:t xml:space="preserve"> </w:t>
      </w:r>
      <w:r w:rsidRPr="00A544A4">
        <w:rPr>
          <w:rFonts w:hint="cs"/>
          <w:rtl/>
        </w:rPr>
        <w:t>الطبية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س</w:t>
      </w:r>
      <w:r>
        <w:rPr>
          <w:rFonts w:eastAsia="Calibri" w:hint="cs"/>
          <w:sz w:val="30"/>
          <w:rtl/>
        </w:rPr>
        <w:t>)</w:t>
      </w:r>
      <w:r w:rsidRPr="00A544A4">
        <w:rPr>
          <w:rFonts w:eastAsia="Calibri" w:hint="cs"/>
          <w:sz w:val="30"/>
          <w:rtl/>
        </w:rPr>
        <w:tab/>
      </w:r>
      <w:r w:rsidRPr="00A544A4">
        <w:rPr>
          <w:rFonts w:hint="cs"/>
          <w:rtl/>
        </w:rPr>
        <w:t>الاجهزة</w:t>
      </w:r>
      <w:r>
        <w:rPr>
          <w:rFonts w:hint="cs"/>
          <w:rtl/>
        </w:rPr>
        <w:t xml:space="preserve"> </w:t>
      </w:r>
      <w:r w:rsidRPr="00A544A4">
        <w:rPr>
          <w:rFonts w:hint="cs"/>
          <w:rtl/>
        </w:rPr>
        <w:t>المكتبية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ش</w:t>
      </w:r>
      <w:r>
        <w:rPr>
          <w:rFonts w:eastAsia="Calibri" w:hint="cs"/>
          <w:sz w:val="30"/>
          <w:rtl/>
        </w:rPr>
        <w:t>)</w:t>
      </w:r>
      <w:r w:rsidRPr="00A544A4">
        <w:rPr>
          <w:rFonts w:eastAsia="Calibri" w:hint="cs"/>
          <w:sz w:val="30"/>
          <w:rtl/>
        </w:rPr>
        <w:tab/>
      </w:r>
      <w:r w:rsidRPr="00A544A4">
        <w:rPr>
          <w:rFonts w:hint="cs"/>
          <w:rtl/>
        </w:rPr>
        <w:t>الوسائط</w:t>
      </w:r>
      <w:r>
        <w:rPr>
          <w:rFonts w:hint="cs"/>
          <w:rtl/>
        </w:rPr>
        <w:t xml:space="preserve"> </w:t>
      </w:r>
      <w:r w:rsidRPr="00A544A4">
        <w:rPr>
          <w:rFonts w:hint="cs"/>
          <w:rtl/>
        </w:rPr>
        <w:t>المتعددة</w:t>
      </w:r>
      <w:r>
        <w:rPr>
          <w:rFonts w:hint="cs"/>
          <w:rtl/>
        </w:rPr>
        <w:t xml:space="preserve"> </w:t>
      </w:r>
      <w:r w:rsidRPr="00A544A4">
        <w:rPr>
          <w:rFonts w:hint="cs"/>
          <w:rtl/>
        </w:rPr>
        <w:t>وتقنية</w:t>
      </w:r>
      <w:r>
        <w:rPr>
          <w:rFonts w:hint="cs"/>
          <w:rtl/>
        </w:rPr>
        <w:t xml:space="preserve"> </w:t>
      </w:r>
      <w:r w:rsidRPr="00A544A4">
        <w:rPr>
          <w:rFonts w:hint="cs"/>
          <w:rtl/>
        </w:rPr>
        <w:t>المعلومات</w:t>
      </w:r>
      <w:r>
        <w:rPr>
          <w:rFonts w:hint="cs"/>
          <w:rtl/>
        </w:rPr>
        <w:t xml:space="preserve"> </w:t>
      </w:r>
      <w:r w:rsidRPr="00A544A4">
        <w:rPr>
          <w:rFonts w:hint="cs"/>
          <w:rtl/>
        </w:rPr>
        <w:t>والاتصالات</w:t>
      </w:r>
      <w:r>
        <w:rPr>
          <w:rFonts w:hint="cs"/>
          <w:rtl/>
        </w:rPr>
        <w:t>.</w:t>
      </w:r>
    </w:p>
    <w:p w:rsidR="00632DB7" w:rsidRPr="00A544A4" w:rsidRDefault="00632DB7" w:rsidP="00632DB7">
      <w:pPr>
        <w:pStyle w:val="SingleTxtGA"/>
      </w:pPr>
      <w:r>
        <w:rPr>
          <w:rFonts w:eastAsia="Calibri" w:hint="cs"/>
          <w:rtl/>
        </w:rPr>
        <w:t>179</w:t>
      </w:r>
      <w:r>
        <w:rPr>
          <w:rFonts w:eastAsia="Calibri" w:hint="cs"/>
          <w:rtl/>
          <w:lang w:bidi="ar-EG"/>
        </w:rPr>
        <w:t>-</w:t>
      </w:r>
      <w:r w:rsidRPr="00A544A4">
        <w:rPr>
          <w:rFonts w:eastAsia="Calibri"/>
        </w:rPr>
        <w:tab/>
      </w:r>
      <w:r w:rsidRPr="00A544A4">
        <w:rPr>
          <w:rFonts w:hint="cs"/>
          <w:rtl/>
        </w:rPr>
        <w:t>جميع</w:t>
      </w:r>
      <w:r>
        <w:rPr>
          <w:rFonts w:hint="cs"/>
          <w:rtl/>
        </w:rPr>
        <w:t xml:space="preserve"> </w:t>
      </w:r>
      <w:r w:rsidRPr="00A544A4">
        <w:rPr>
          <w:rFonts w:hint="cs"/>
          <w:rtl/>
        </w:rPr>
        <w:t>هذه</w:t>
      </w:r>
      <w:r>
        <w:rPr>
          <w:rFonts w:hint="cs"/>
          <w:rtl/>
        </w:rPr>
        <w:t xml:space="preserve"> </w:t>
      </w:r>
      <w:r w:rsidRPr="00A544A4">
        <w:rPr>
          <w:rFonts w:hint="cs"/>
          <w:rtl/>
        </w:rPr>
        <w:t>التخصصات</w:t>
      </w:r>
      <w:r>
        <w:rPr>
          <w:rFonts w:hint="cs"/>
          <w:rtl/>
        </w:rPr>
        <w:t xml:space="preserve"> </w:t>
      </w:r>
      <w:r w:rsidRPr="00A544A4">
        <w:rPr>
          <w:rFonts w:hint="cs"/>
          <w:rtl/>
        </w:rPr>
        <w:t>متوافرة</w:t>
      </w:r>
      <w:r>
        <w:rPr>
          <w:rFonts w:hint="cs"/>
          <w:rtl/>
        </w:rPr>
        <w:t xml:space="preserve"> </w:t>
      </w:r>
      <w:r w:rsidRPr="00A544A4">
        <w:rPr>
          <w:rFonts w:hint="cs"/>
          <w:rtl/>
        </w:rPr>
        <w:t>للفتيان.</w:t>
      </w:r>
      <w:r>
        <w:rPr>
          <w:rFonts w:hint="cs"/>
          <w:rtl/>
        </w:rPr>
        <w:t xml:space="preserve"> </w:t>
      </w:r>
      <w:r w:rsidRPr="00A544A4">
        <w:rPr>
          <w:rFonts w:hint="cs"/>
          <w:rtl/>
        </w:rPr>
        <w:t>وتقتصر</w:t>
      </w:r>
      <w:r>
        <w:rPr>
          <w:rFonts w:hint="cs"/>
          <w:rtl/>
        </w:rPr>
        <w:t xml:space="preserve"> </w:t>
      </w:r>
      <w:r w:rsidRPr="00A544A4">
        <w:rPr>
          <w:rFonts w:hint="cs"/>
          <w:rtl/>
        </w:rPr>
        <w:t>تخصصات</w:t>
      </w:r>
      <w:r>
        <w:rPr>
          <w:rFonts w:hint="cs"/>
          <w:rtl/>
        </w:rPr>
        <w:t xml:space="preserve"> </w:t>
      </w:r>
      <w:r w:rsidRPr="00A544A4">
        <w:rPr>
          <w:rFonts w:hint="cs"/>
          <w:rtl/>
        </w:rPr>
        <w:t>الفتيات</w:t>
      </w:r>
      <w:r>
        <w:rPr>
          <w:rFonts w:hint="cs"/>
          <w:rtl/>
        </w:rPr>
        <w:t xml:space="preserve"> </w:t>
      </w:r>
      <w:r w:rsidRPr="00A544A4">
        <w:rPr>
          <w:rFonts w:hint="cs"/>
          <w:rtl/>
        </w:rPr>
        <w:t>على</w:t>
      </w:r>
      <w:r>
        <w:rPr>
          <w:rFonts w:hint="cs"/>
          <w:rtl/>
        </w:rPr>
        <w:t xml:space="preserve"> </w:t>
      </w:r>
      <w:r w:rsidRPr="00A544A4">
        <w:rPr>
          <w:rFonts w:hint="cs"/>
          <w:rtl/>
        </w:rPr>
        <w:t>أثنين،</w:t>
      </w:r>
      <w:r>
        <w:rPr>
          <w:rFonts w:hint="cs"/>
          <w:rtl/>
        </w:rPr>
        <w:t xml:space="preserve"> </w:t>
      </w:r>
      <w:r w:rsidRPr="00A544A4">
        <w:rPr>
          <w:rFonts w:hint="cs"/>
          <w:rtl/>
        </w:rPr>
        <w:t>هما</w:t>
      </w:r>
      <w:r>
        <w:rPr>
          <w:rFonts w:hint="cs"/>
          <w:rtl/>
        </w:rPr>
        <w:t xml:space="preserve"> </w:t>
      </w:r>
      <w:r w:rsidRPr="00A544A4">
        <w:rPr>
          <w:rFonts w:hint="cs"/>
          <w:rtl/>
        </w:rPr>
        <w:t>"صيانة</w:t>
      </w:r>
      <w:r>
        <w:rPr>
          <w:rFonts w:hint="cs"/>
          <w:rtl/>
        </w:rPr>
        <w:t xml:space="preserve"> </w:t>
      </w:r>
      <w:r w:rsidRPr="00A544A4">
        <w:rPr>
          <w:rFonts w:hint="cs"/>
          <w:rtl/>
        </w:rPr>
        <w:t>الاجهزة</w:t>
      </w:r>
      <w:r>
        <w:rPr>
          <w:rFonts w:hint="cs"/>
          <w:rtl/>
        </w:rPr>
        <w:t xml:space="preserve"> </w:t>
      </w:r>
      <w:r w:rsidRPr="00A544A4">
        <w:rPr>
          <w:rFonts w:hint="cs"/>
          <w:rtl/>
        </w:rPr>
        <w:t>الطبية"</w:t>
      </w:r>
      <w:r>
        <w:rPr>
          <w:rFonts w:hint="cs"/>
          <w:rtl/>
        </w:rPr>
        <w:t xml:space="preserve"> </w:t>
      </w:r>
      <w:r w:rsidRPr="00A544A4">
        <w:rPr>
          <w:rFonts w:hint="cs"/>
          <w:rtl/>
        </w:rPr>
        <w:t>"وتقنيات</w:t>
      </w:r>
      <w:r>
        <w:rPr>
          <w:rFonts w:hint="cs"/>
          <w:rtl/>
        </w:rPr>
        <w:t xml:space="preserve"> </w:t>
      </w:r>
      <w:r w:rsidRPr="00A544A4">
        <w:rPr>
          <w:rFonts w:hint="cs"/>
          <w:rtl/>
        </w:rPr>
        <w:t>وصيانة</w:t>
      </w:r>
      <w:r>
        <w:rPr>
          <w:rFonts w:hint="cs"/>
          <w:rtl/>
        </w:rPr>
        <w:t xml:space="preserve"> </w:t>
      </w:r>
      <w:r w:rsidRPr="00A544A4">
        <w:rPr>
          <w:rFonts w:hint="cs"/>
          <w:rtl/>
        </w:rPr>
        <w:t>الحاسوب"،</w:t>
      </w:r>
      <w:r>
        <w:rPr>
          <w:rFonts w:hint="cs"/>
          <w:rtl/>
        </w:rPr>
        <w:t xml:space="preserve"> </w:t>
      </w:r>
      <w:r w:rsidRPr="00A544A4">
        <w:rPr>
          <w:rFonts w:hint="cs"/>
          <w:rtl/>
        </w:rPr>
        <w:t>وذلك</w:t>
      </w:r>
      <w:r>
        <w:rPr>
          <w:rFonts w:hint="cs"/>
          <w:rtl/>
        </w:rPr>
        <w:t xml:space="preserve"> </w:t>
      </w:r>
      <w:r w:rsidRPr="00A544A4">
        <w:rPr>
          <w:rFonts w:hint="cs"/>
          <w:rtl/>
        </w:rPr>
        <w:t>لعدم</w:t>
      </w:r>
      <w:r>
        <w:rPr>
          <w:rFonts w:hint="cs"/>
          <w:rtl/>
        </w:rPr>
        <w:t xml:space="preserve"> </w:t>
      </w:r>
      <w:r w:rsidRPr="00A544A4">
        <w:rPr>
          <w:rFonts w:hint="cs"/>
          <w:rtl/>
        </w:rPr>
        <w:t>رغبة</w:t>
      </w:r>
      <w:r>
        <w:rPr>
          <w:rFonts w:hint="cs"/>
          <w:rtl/>
        </w:rPr>
        <w:t xml:space="preserve"> </w:t>
      </w:r>
      <w:r w:rsidRPr="00A544A4">
        <w:rPr>
          <w:rFonts w:hint="cs"/>
          <w:rtl/>
        </w:rPr>
        <w:t>الفتيات</w:t>
      </w:r>
      <w:r>
        <w:rPr>
          <w:rFonts w:hint="cs"/>
          <w:rtl/>
        </w:rPr>
        <w:t xml:space="preserve"> </w:t>
      </w:r>
      <w:r w:rsidRPr="00A544A4">
        <w:rPr>
          <w:rFonts w:hint="cs"/>
          <w:rtl/>
        </w:rPr>
        <w:t>في</w:t>
      </w:r>
      <w:r>
        <w:rPr>
          <w:rFonts w:hint="cs"/>
          <w:rtl/>
        </w:rPr>
        <w:t xml:space="preserve"> </w:t>
      </w:r>
      <w:r w:rsidRPr="00A544A4">
        <w:rPr>
          <w:rFonts w:hint="cs"/>
          <w:rtl/>
        </w:rPr>
        <w:t>دراسة</w:t>
      </w:r>
      <w:r>
        <w:rPr>
          <w:rFonts w:hint="cs"/>
          <w:rtl/>
        </w:rPr>
        <w:t xml:space="preserve"> </w:t>
      </w:r>
      <w:r w:rsidRPr="00A544A4">
        <w:rPr>
          <w:rFonts w:hint="cs"/>
          <w:rtl/>
        </w:rPr>
        <w:t>التخصصات</w:t>
      </w:r>
      <w:r>
        <w:rPr>
          <w:rFonts w:hint="cs"/>
          <w:rtl/>
        </w:rPr>
        <w:t xml:space="preserve"> </w:t>
      </w:r>
      <w:r w:rsidRPr="00A544A4">
        <w:rPr>
          <w:rFonts w:hint="cs"/>
          <w:rtl/>
        </w:rPr>
        <w:t>الأخرى،</w:t>
      </w:r>
      <w:r>
        <w:rPr>
          <w:rFonts w:hint="cs"/>
          <w:rtl/>
        </w:rPr>
        <w:t xml:space="preserve"> </w:t>
      </w:r>
      <w:r w:rsidRPr="00A544A4">
        <w:rPr>
          <w:rFonts w:hint="cs"/>
          <w:rtl/>
        </w:rPr>
        <w:t>حيث</w:t>
      </w:r>
      <w:r>
        <w:rPr>
          <w:rFonts w:hint="cs"/>
          <w:rtl/>
        </w:rPr>
        <w:t xml:space="preserve"> </w:t>
      </w:r>
      <w:r w:rsidRPr="00A544A4">
        <w:rPr>
          <w:rFonts w:hint="cs"/>
          <w:rtl/>
        </w:rPr>
        <w:t>يقتصر</w:t>
      </w:r>
      <w:r>
        <w:rPr>
          <w:rFonts w:hint="cs"/>
          <w:rtl/>
        </w:rPr>
        <w:t xml:space="preserve"> </w:t>
      </w:r>
      <w:r w:rsidRPr="00A544A4">
        <w:rPr>
          <w:rFonts w:hint="cs"/>
          <w:rtl/>
        </w:rPr>
        <w:t>العمل</w:t>
      </w:r>
      <w:r>
        <w:rPr>
          <w:rFonts w:hint="cs"/>
          <w:rtl/>
        </w:rPr>
        <w:t xml:space="preserve"> </w:t>
      </w:r>
      <w:r w:rsidRPr="00A544A4">
        <w:rPr>
          <w:rFonts w:hint="cs"/>
          <w:rtl/>
        </w:rPr>
        <w:t>في</w:t>
      </w:r>
      <w:r>
        <w:rPr>
          <w:rFonts w:hint="cs"/>
          <w:rtl/>
        </w:rPr>
        <w:t xml:space="preserve"> </w:t>
      </w:r>
      <w:r w:rsidRPr="00A544A4">
        <w:rPr>
          <w:rFonts w:hint="cs"/>
          <w:rtl/>
        </w:rPr>
        <w:t>مجالاتها</w:t>
      </w:r>
      <w:r>
        <w:rPr>
          <w:rFonts w:hint="cs"/>
          <w:rtl/>
        </w:rPr>
        <w:t xml:space="preserve"> </w:t>
      </w:r>
      <w:r w:rsidRPr="00A544A4">
        <w:rPr>
          <w:rFonts w:hint="cs"/>
          <w:rtl/>
        </w:rPr>
        <w:t>على</w:t>
      </w:r>
      <w:r>
        <w:rPr>
          <w:rFonts w:hint="cs"/>
          <w:rtl/>
        </w:rPr>
        <w:t xml:space="preserve"> </w:t>
      </w:r>
      <w:r w:rsidRPr="00A544A4">
        <w:rPr>
          <w:rFonts w:hint="cs"/>
          <w:rtl/>
        </w:rPr>
        <w:t>الذكور.</w:t>
      </w:r>
      <w:r>
        <w:rPr>
          <w:rFonts w:hint="cs"/>
          <w:rtl/>
        </w:rPr>
        <w:t xml:space="preserve"> </w:t>
      </w:r>
    </w:p>
    <w:p w:rsidR="00632DB7" w:rsidRPr="00A544A4" w:rsidRDefault="00632DB7" w:rsidP="00632DB7">
      <w:pPr>
        <w:pStyle w:val="SingleTxtGA"/>
        <w:rPr>
          <w:rtl/>
        </w:rPr>
      </w:pPr>
      <w:r>
        <w:rPr>
          <w:rFonts w:eastAsia="Calibri" w:hint="cs"/>
          <w:rtl/>
          <w:lang w:bidi="ar-EG"/>
        </w:rPr>
        <w:t>180</w:t>
      </w:r>
      <w:r w:rsidRPr="00A544A4">
        <w:rPr>
          <w:rFonts w:eastAsia="Calibri"/>
          <w:rtl/>
        </w:rPr>
        <w:t>-</w:t>
      </w:r>
      <w:r w:rsidRPr="00A544A4">
        <w:rPr>
          <w:rFonts w:eastAsia="Calibri"/>
          <w:rtl/>
        </w:rPr>
        <w:tab/>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ما</w:t>
      </w:r>
      <w:r>
        <w:rPr>
          <w:rFonts w:hint="cs"/>
          <w:rtl/>
        </w:rPr>
        <w:t xml:space="preserve"> </w:t>
      </w:r>
      <w:r w:rsidRPr="00A544A4">
        <w:rPr>
          <w:rFonts w:hint="cs"/>
          <w:rtl/>
        </w:rPr>
        <w:t>توفره</w:t>
      </w:r>
      <w:r>
        <w:rPr>
          <w:rFonts w:hint="cs"/>
          <w:rtl/>
        </w:rPr>
        <w:t xml:space="preserve"> </w:t>
      </w:r>
      <w:r w:rsidRPr="00A544A4">
        <w:rPr>
          <w:rFonts w:hint="cs"/>
          <w:rtl/>
        </w:rPr>
        <w:t>وزارة</w:t>
      </w:r>
      <w:r>
        <w:rPr>
          <w:rFonts w:hint="cs"/>
          <w:rtl/>
        </w:rPr>
        <w:t xml:space="preserve"> </w:t>
      </w:r>
      <w:r w:rsidRPr="00A544A4">
        <w:rPr>
          <w:rFonts w:hint="cs"/>
          <w:rtl/>
        </w:rPr>
        <w:t>التربية</w:t>
      </w:r>
      <w:r>
        <w:rPr>
          <w:rFonts w:hint="cs"/>
          <w:rtl/>
        </w:rPr>
        <w:t xml:space="preserve"> </w:t>
      </w:r>
      <w:r w:rsidRPr="00A544A4">
        <w:rPr>
          <w:rFonts w:hint="cs"/>
          <w:rtl/>
        </w:rPr>
        <w:t>والتعليم</w:t>
      </w:r>
      <w:r>
        <w:rPr>
          <w:rFonts w:hint="cs"/>
          <w:rtl/>
        </w:rPr>
        <w:t xml:space="preserve"> </w:t>
      </w:r>
      <w:r w:rsidRPr="00A544A4">
        <w:rPr>
          <w:rFonts w:hint="cs"/>
          <w:rtl/>
        </w:rPr>
        <w:t>من</w:t>
      </w:r>
      <w:r>
        <w:rPr>
          <w:rFonts w:hint="cs"/>
          <w:rtl/>
        </w:rPr>
        <w:t xml:space="preserve"> </w:t>
      </w:r>
      <w:r w:rsidRPr="00A544A4">
        <w:rPr>
          <w:rFonts w:hint="cs"/>
          <w:rtl/>
        </w:rPr>
        <w:t>هذه</w:t>
      </w:r>
      <w:r>
        <w:rPr>
          <w:rFonts w:hint="cs"/>
          <w:rtl/>
        </w:rPr>
        <w:t xml:space="preserve"> </w:t>
      </w:r>
      <w:r w:rsidRPr="00A544A4">
        <w:rPr>
          <w:rFonts w:hint="cs"/>
          <w:rtl/>
        </w:rPr>
        <w:t>المسارات</w:t>
      </w:r>
      <w:r>
        <w:rPr>
          <w:rFonts w:hint="cs"/>
          <w:rtl/>
        </w:rPr>
        <w:t xml:space="preserve"> </w:t>
      </w:r>
      <w:r w:rsidRPr="00A544A4">
        <w:rPr>
          <w:rFonts w:hint="cs"/>
          <w:rtl/>
        </w:rPr>
        <w:t>المتخصصة</w:t>
      </w:r>
      <w:r>
        <w:rPr>
          <w:rFonts w:hint="cs"/>
          <w:rtl/>
        </w:rPr>
        <w:t xml:space="preserve"> </w:t>
      </w:r>
      <w:r w:rsidRPr="00A544A4">
        <w:rPr>
          <w:rFonts w:hint="cs"/>
          <w:rtl/>
        </w:rPr>
        <w:t>ضمن</w:t>
      </w:r>
      <w:r>
        <w:rPr>
          <w:rFonts w:hint="cs"/>
          <w:rtl/>
        </w:rPr>
        <w:t xml:space="preserve"> </w:t>
      </w:r>
      <w:r w:rsidRPr="00A544A4">
        <w:rPr>
          <w:rFonts w:hint="cs"/>
          <w:rtl/>
        </w:rPr>
        <w:t>التعليم</w:t>
      </w:r>
      <w:r>
        <w:rPr>
          <w:rFonts w:hint="cs"/>
          <w:rtl/>
        </w:rPr>
        <w:t xml:space="preserve"> </w:t>
      </w:r>
      <w:r w:rsidRPr="00A544A4">
        <w:rPr>
          <w:rFonts w:hint="cs"/>
          <w:rtl/>
        </w:rPr>
        <w:t>الثانوي،</w:t>
      </w:r>
      <w:r>
        <w:rPr>
          <w:rFonts w:hint="cs"/>
          <w:rtl/>
        </w:rPr>
        <w:t xml:space="preserve"> </w:t>
      </w:r>
      <w:r w:rsidRPr="00A544A4">
        <w:rPr>
          <w:rFonts w:hint="cs"/>
          <w:rtl/>
        </w:rPr>
        <w:t>تقوم</w:t>
      </w:r>
      <w:r>
        <w:rPr>
          <w:rFonts w:hint="cs"/>
          <w:rtl/>
        </w:rPr>
        <w:t xml:space="preserve"> </w:t>
      </w:r>
      <w:r w:rsidRPr="00A544A4">
        <w:rPr>
          <w:rFonts w:hint="cs"/>
          <w:rtl/>
        </w:rPr>
        <w:t>مؤسسة</w:t>
      </w:r>
      <w:r>
        <w:rPr>
          <w:rFonts w:hint="cs"/>
          <w:rtl/>
        </w:rPr>
        <w:t xml:space="preserve"> </w:t>
      </w:r>
      <w:r w:rsidRPr="00A544A4">
        <w:rPr>
          <w:rFonts w:hint="cs"/>
          <w:rtl/>
        </w:rPr>
        <w:t>"إنجاز"</w:t>
      </w:r>
      <w:r>
        <w:rPr>
          <w:rFonts w:hint="cs"/>
          <w:rtl/>
        </w:rPr>
        <w:t xml:space="preserve"> </w:t>
      </w:r>
      <w:r w:rsidRPr="00A544A4">
        <w:rPr>
          <w:rFonts w:hint="cs"/>
          <w:rtl/>
        </w:rPr>
        <w:t>على</w:t>
      </w:r>
      <w:r>
        <w:rPr>
          <w:rFonts w:hint="cs"/>
          <w:rtl/>
        </w:rPr>
        <w:t xml:space="preserve"> </w:t>
      </w:r>
      <w:r w:rsidRPr="00A544A4">
        <w:rPr>
          <w:rFonts w:hint="cs"/>
          <w:rtl/>
        </w:rPr>
        <w:t>تقديم</w:t>
      </w:r>
      <w:r>
        <w:rPr>
          <w:rFonts w:hint="cs"/>
          <w:rtl/>
        </w:rPr>
        <w:t xml:space="preserve"> </w:t>
      </w:r>
      <w:r w:rsidRPr="00A544A4">
        <w:rPr>
          <w:rFonts w:hint="cs"/>
          <w:rtl/>
        </w:rPr>
        <w:t>التدريب</w:t>
      </w:r>
      <w:r>
        <w:rPr>
          <w:rFonts w:hint="cs"/>
          <w:rtl/>
        </w:rPr>
        <w:t xml:space="preserve"> </w:t>
      </w:r>
      <w:r w:rsidRPr="00A544A4">
        <w:rPr>
          <w:rFonts w:hint="cs"/>
          <w:rtl/>
        </w:rPr>
        <w:t>للطلبة</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الثانوية</w:t>
      </w:r>
      <w:r>
        <w:rPr>
          <w:rFonts w:hint="cs"/>
          <w:rtl/>
        </w:rPr>
        <w:t xml:space="preserve"> </w:t>
      </w:r>
      <w:r w:rsidRPr="00A544A4">
        <w:rPr>
          <w:rFonts w:hint="cs"/>
          <w:rtl/>
        </w:rPr>
        <w:t>في</w:t>
      </w:r>
      <w:r>
        <w:rPr>
          <w:rFonts w:hint="cs"/>
          <w:rtl/>
        </w:rPr>
        <w:t xml:space="preserve"> </w:t>
      </w:r>
      <w:r w:rsidRPr="00A544A4">
        <w:rPr>
          <w:rFonts w:hint="cs"/>
          <w:rtl/>
        </w:rPr>
        <w:t>النظام</w:t>
      </w:r>
      <w:r>
        <w:rPr>
          <w:rFonts w:hint="cs"/>
          <w:rtl/>
        </w:rPr>
        <w:t xml:space="preserve"> </w:t>
      </w:r>
      <w:r w:rsidRPr="00A544A4">
        <w:rPr>
          <w:rFonts w:hint="cs"/>
          <w:rtl/>
        </w:rPr>
        <w:t>العام</w:t>
      </w:r>
      <w:r>
        <w:rPr>
          <w:rFonts w:hint="cs"/>
          <w:rtl/>
        </w:rPr>
        <w:t xml:space="preserve"> </w:t>
      </w:r>
      <w:r w:rsidRPr="00A544A4">
        <w:rPr>
          <w:rFonts w:hint="cs"/>
          <w:rtl/>
        </w:rPr>
        <w:t>في</w:t>
      </w:r>
      <w:r>
        <w:rPr>
          <w:rFonts w:hint="cs"/>
          <w:rtl/>
        </w:rPr>
        <w:t xml:space="preserve"> </w:t>
      </w:r>
      <w:r w:rsidRPr="00A544A4">
        <w:rPr>
          <w:rFonts w:hint="cs"/>
          <w:rtl/>
        </w:rPr>
        <w:t>مجال</w:t>
      </w:r>
      <w:r>
        <w:rPr>
          <w:rFonts w:hint="cs"/>
          <w:rtl/>
        </w:rPr>
        <w:t xml:space="preserve"> </w:t>
      </w:r>
      <w:r w:rsidRPr="00A544A4">
        <w:rPr>
          <w:rFonts w:hint="cs"/>
          <w:rtl/>
        </w:rPr>
        <w:t>إدارة</w:t>
      </w:r>
      <w:r>
        <w:rPr>
          <w:rFonts w:hint="cs"/>
          <w:rtl/>
        </w:rPr>
        <w:t xml:space="preserve"> </w:t>
      </w:r>
      <w:r w:rsidRPr="00A544A4">
        <w:rPr>
          <w:rFonts w:hint="cs"/>
          <w:rtl/>
        </w:rPr>
        <w:t>الأعمال.</w:t>
      </w:r>
      <w:r>
        <w:rPr>
          <w:rFonts w:hint="cs"/>
          <w:rtl/>
        </w:rPr>
        <w:t xml:space="preserve"> </w:t>
      </w:r>
    </w:p>
    <w:p w:rsidR="00632DB7" w:rsidRPr="00A544A4" w:rsidRDefault="00632DB7" w:rsidP="00632DB7">
      <w:pPr>
        <w:pStyle w:val="H23GA"/>
        <w:rPr>
          <w:rtl/>
        </w:rPr>
      </w:pPr>
      <w:r>
        <w:rPr>
          <w:rtl/>
        </w:rPr>
        <w:tab/>
      </w:r>
      <w:r>
        <w:rPr>
          <w:rtl/>
        </w:rPr>
        <w:tab/>
      </w:r>
      <w:r w:rsidRPr="00A544A4">
        <w:rPr>
          <w:rFonts w:hint="cs"/>
          <w:rtl/>
        </w:rPr>
        <w:t>إنجاز</w:t>
      </w:r>
      <w:r>
        <w:rPr>
          <w:rFonts w:hint="cs"/>
          <w:rtl/>
        </w:rPr>
        <w:t xml:space="preserve"> </w:t>
      </w:r>
      <w:r w:rsidRPr="00A544A4">
        <w:rPr>
          <w:rFonts w:hint="cs"/>
          <w:rtl/>
        </w:rPr>
        <w:t>البحرين:</w:t>
      </w:r>
    </w:p>
    <w:p w:rsidR="00632DB7" w:rsidRPr="00A544A4" w:rsidRDefault="00632DB7" w:rsidP="00632DB7">
      <w:pPr>
        <w:pStyle w:val="SingleTxtGA"/>
        <w:rPr>
          <w:rtl/>
        </w:rPr>
      </w:pPr>
      <w:r w:rsidRPr="00A544A4">
        <w:rPr>
          <w:rFonts w:eastAsia="Calibri"/>
          <w:rtl/>
        </w:rPr>
        <w:t>18</w:t>
      </w:r>
      <w:r>
        <w:rPr>
          <w:rFonts w:eastAsia="Calibri" w:hint="cs"/>
          <w:rtl/>
        </w:rPr>
        <w:t>1</w:t>
      </w:r>
      <w:r w:rsidRPr="00A544A4">
        <w:rPr>
          <w:rFonts w:eastAsia="Calibri"/>
          <w:rtl/>
        </w:rPr>
        <w:t>-</w:t>
      </w:r>
      <w:r w:rsidRPr="00A544A4">
        <w:rPr>
          <w:rFonts w:eastAsia="Calibri"/>
          <w:rtl/>
        </w:rPr>
        <w:tab/>
      </w:r>
      <w:r w:rsidRPr="00A544A4">
        <w:rPr>
          <w:rFonts w:hint="cs"/>
          <w:rtl/>
        </w:rPr>
        <w:t>مؤسسة</w:t>
      </w:r>
      <w:r>
        <w:rPr>
          <w:rFonts w:hint="cs"/>
          <w:rtl/>
        </w:rPr>
        <w:t xml:space="preserve"> </w:t>
      </w:r>
      <w:r w:rsidRPr="00A544A4">
        <w:rPr>
          <w:rFonts w:hint="cs"/>
          <w:rtl/>
        </w:rPr>
        <w:t>إنجاز</w:t>
      </w:r>
      <w:r>
        <w:rPr>
          <w:rFonts w:hint="cs"/>
          <w:rtl/>
        </w:rPr>
        <w:t xml:space="preserve"> </w:t>
      </w:r>
      <w:r w:rsidRPr="00A544A4">
        <w:rPr>
          <w:rFonts w:hint="cs"/>
          <w:rtl/>
        </w:rPr>
        <w:t>هي</w:t>
      </w:r>
      <w:r>
        <w:rPr>
          <w:rFonts w:hint="cs"/>
          <w:rtl/>
        </w:rPr>
        <w:t xml:space="preserve"> </w:t>
      </w:r>
      <w:r w:rsidRPr="00A544A4">
        <w:rPr>
          <w:rFonts w:hint="cs"/>
          <w:rtl/>
        </w:rPr>
        <w:t>مؤسسة</w:t>
      </w:r>
      <w:r>
        <w:rPr>
          <w:rFonts w:hint="cs"/>
          <w:rtl/>
        </w:rPr>
        <w:t xml:space="preserve"> </w:t>
      </w:r>
      <w:r w:rsidRPr="00A544A4">
        <w:rPr>
          <w:rFonts w:hint="cs"/>
          <w:rtl/>
        </w:rPr>
        <w:t>غير</w:t>
      </w:r>
      <w:r>
        <w:rPr>
          <w:rFonts w:hint="cs"/>
          <w:rtl/>
        </w:rPr>
        <w:t xml:space="preserve"> </w:t>
      </w:r>
      <w:r w:rsidRPr="00A544A4">
        <w:rPr>
          <w:rFonts w:hint="cs"/>
          <w:rtl/>
        </w:rPr>
        <w:t>ربحية</w:t>
      </w:r>
      <w:r>
        <w:rPr>
          <w:rFonts w:hint="cs"/>
          <w:rtl/>
        </w:rPr>
        <w:t xml:space="preserve"> </w:t>
      </w:r>
      <w:r w:rsidRPr="00A544A4">
        <w:rPr>
          <w:rFonts w:hint="cs"/>
          <w:rtl/>
        </w:rPr>
        <w:t>رائدة</w:t>
      </w:r>
      <w:r>
        <w:rPr>
          <w:rFonts w:hint="cs"/>
          <w:rtl/>
        </w:rPr>
        <w:t xml:space="preserve"> </w:t>
      </w:r>
      <w:r w:rsidRPr="00A544A4">
        <w:rPr>
          <w:rFonts w:hint="cs"/>
          <w:rtl/>
        </w:rPr>
        <w:t>تسعى</w:t>
      </w:r>
      <w:r>
        <w:rPr>
          <w:rFonts w:hint="cs"/>
          <w:rtl/>
        </w:rPr>
        <w:t xml:space="preserve"> </w:t>
      </w:r>
      <w:r w:rsidRPr="00A544A4">
        <w:rPr>
          <w:rFonts w:hint="cs"/>
          <w:rtl/>
        </w:rPr>
        <w:t>لتمكين</w:t>
      </w:r>
      <w:r>
        <w:rPr>
          <w:rFonts w:hint="cs"/>
          <w:rtl/>
        </w:rPr>
        <w:t xml:space="preserve"> </w:t>
      </w:r>
      <w:r w:rsidRPr="00A544A4">
        <w:rPr>
          <w:rFonts w:hint="cs"/>
          <w:rtl/>
        </w:rPr>
        <w:t>الشباب</w:t>
      </w:r>
      <w:r>
        <w:rPr>
          <w:rFonts w:hint="cs"/>
          <w:rtl/>
        </w:rPr>
        <w:t xml:space="preserve"> </w:t>
      </w:r>
      <w:r w:rsidRPr="00A544A4">
        <w:rPr>
          <w:rFonts w:hint="cs"/>
          <w:rtl/>
        </w:rPr>
        <w:t>اقتصادياً</w:t>
      </w:r>
      <w:r>
        <w:rPr>
          <w:rFonts w:hint="cs"/>
          <w:rtl/>
        </w:rPr>
        <w:t xml:space="preserve"> </w:t>
      </w:r>
      <w:r w:rsidRPr="00A544A4">
        <w:rPr>
          <w:rFonts w:hint="cs"/>
          <w:rtl/>
        </w:rPr>
        <w:t>أثناء</w:t>
      </w:r>
      <w:r>
        <w:rPr>
          <w:rFonts w:hint="cs"/>
          <w:rtl/>
        </w:rPr>
        <w:t xml:space="preserve"> </w:t>
      </w:r>
      <w:r w:rsidRPr="00A544A4">
        <w:rPr>
          <w:rFonts w:hint="cs"/>
          <w:rtl/>
        </w:rPr>
        <w:t>الدراسة.</w:t>
      </w:r>
      <w:r>
        <w:rPr>
          <w:rFonts w:hint="cs"/>
          <w:rtl/>
        </w:rPr>
        <w:t xml:space="preserve"> </w:t>
      </w:r>
      <w:r w:rsidRPr="00A544A4">
        <w:rPr>
          <w:rFonts w:hint="cs"/>
          <w:rtl/>
        </w:rPr>
        <w:t>تم</w:t>
      </w:r>
      <w:r>
        <w:rPr>
          <w:rFonts w:hint="cs"/>
          <w:rtl/>
        </w:rPr>
        <w:t xml:space="preserve"> </w:t>
      </w:r>
      <w:r w:rsidRPr="00A544A4">
        <w:rPr>
          <w:rFonts w:hint="cs"/>
          <w:rtl/>
        </w:rPr>
        <w:t>إنشاؤها</w:t>
      </w:r>
      <w:r>
        <w:rPr>
          <w:rFonts w:hint="cs"/>
          <w:rtl/>
        </w:rPr>
        <w:t xml:space="preserve"> </w:t>
      </w:r>
      <w:r w:rsidRPr="00A544A4">
        <w:rPr>
          <w:rFonts w:hint="cs"/>
          <w:rtl/>
        </w:rPr>
        <w:t>في</w:t>
      </w:r>
      <w:r>
        <w:rPr>
          <w:rFonts w:hint="cs"/>
          <w:rtl/>
        </w:rPr>
        <w:t xml:space="preserve"> </w:t>
      </w:r>
      <w:r w:rsidRPr="00A544A4">
        <w:rPr>
          <w:rFonts w:hint="cs"/>
          <w:rtl/>
        </w:rPr>
        <w:t>2005،</w:t>
      </w:r>
      <w:r>
        <w:rPr>
          <w:rFonts w:hint="cs"/>
          <w:rtl/>
        </w:rPr>
        <w:t xml:space="preserve"> </w:t>
      </w:r>
      <w:r w:rsidRPr="00A544A4">
        <w:rPr>
          <w:rFonts w:hint="cs"/>
          <w:rtl/>
        </w:rPr>
        <w:t>وقد</w:t>
      </w:r>
      <w:r>
        <w:rPr>
          <w:rFonts w:hint="cs"/>
          <w:rtl/>
        </w:rPr>
        <w:t xml:space="preserve"> </w:t>
      </w:r>
      <w:r w:rsidRPr="00A544A4">
        <w:rPr>
          <w:rFonts w:hint="cs"/>
          <w:rtl/>
        </w:rPr>
        <w:t>أدركت</w:t>
      </w:r>
      <w:r>
        <w:rPr>
          <w:rFonts w:hint="cs"/>
          <w:rtl/>
        </w:rPr>
        <w:t xml:space="preserve"> </w:t>
      </w:r>
      <w:r w:rsidRPr="00A544A4">
        <w:rPr>
          <w:rFonts w:hint="cs"/>
          <w:rtl/>
        </w:rPr>
        <w:t>"إنجاز</w:t>
      </w:r>
      <w:r>
        <w:rPr>
          <w:rFonts w:hint="cs"/>
          <w:rtl/>
        </w:rPr>
        <w:t xml:space="preserve"> </w:t>
      </w:r>
      <w:r w:rsidRPr="00A544A4">
        <w:rPr>
          <w:rFonts w:hint="cs"/>
          <w:rtl/>
        </w:rPr>
        <w:t>البحرين"</w:t>
      </w:r>
      <w:r>
        <w:rPr>
          <w:rFonts w:hint="cs"/>
          <w:rtl/>
        </w:rPr>
        <w:t xml:space="preserve"> </w:t>
      </w:r>
      <w:r w:rsidRPr="00A544A4">
        <w:rPr>
          <w:rFonts w:hint="cs"/>
          <w:rtl/>
        </w:rPr>
        <w:t>أهمية</w:t>
      </w:r>
      <w:r>
        <w:rPr>
          <w:rFonts w:hint="cs"/>
          <w:rtl/>
        </w:rPr>
        <w:t xml:space="preserve"> </w:t>
      </w:r>
      <w:r w:rsidRPr="00A544A4">
        <w:rPr>
          <w:rFonts w:hint="cs"/>
          <w:rtl/>
        </w:rPr>
        <w:t>إشراك</w:t>
      </w:r>
      <w:r>
        <w:rPr>
          <w:rFonts w:hint="cs"/>
          <w:rtl/>
        </w:rPr>
        <w:t xml:space="preserve"> </w:t>
      </w:r>
      <w:r w:rsidRPr="00A544A4">
        <w:rPr>
          <w:rFonts w:hint="cs"/>
          <w:rtl/>
        </w:rPr>
        <w:t>القطاع</w:t>
      </w:r>
      <w:r>
        <w:rPr>
          <w:rFonts w:hint="cs"/>
          <w:rtl/>
        </w:rPr>
        <w:t xml:space="preserve"> </w:t>
      </w:r>
      <w:r w:rsidRPr="00A544A4">
        <w:rPr>
          <w:rFonts w:hint="cs"/>
          <w:rtl/>
        </w:rPr>
        <w:t>الخاص</w:t>
      </w:r>
      <w:r>
        <w:rPr>
          <w:rFonts w:hint="cs"/>
          <w:rtl/>
        </w:rPr>
        <w:t xml:space="preserve"> </w:t>
      </w:r>
      <w:r w:rsidRPr="00A544A4">
        <w:rPr>
          <w:rFonts w:hint="cs"/>
          <w:rtl/>
        </w:rPr>
        <w:t>لتحقيق</w:t>
      </w:r>
      <w:r>
        <w:rPr>
          <w:rFonts w:hint="cs"/>
          <w:rtl/>
        </w:rPr>
        <w:t xml:space="preserve"> </w:t>
      </w:r>
      <w:r w:rsidRPr="00A544A4">
        <w:rPr>
          <w:rFonts w:hint="cs"/>
          <w:rtl/>
        </w:rPr>
        <w:t>أهدافها</w:t>
      </w:r>
      <w:r>
        <w:rPr>
          <w:rFonts w:hint="cs"/>
          <w:rtl/>
        </w:rPr>
        <w:t xml:space="preserve"> </w:t>
      </w:r>
      <w:r w:rsidRPr="00A544A4">
        <w:rPr>
          <w:rFonts w:hint="cs"/>
          <w:rtl/>
        </w:rPr>
        <w:t>في</w:t>
      </w:r>
      <w:r>
        <w:rPr>
          <w:rFonts w:hint="cs"/>
          <w:rtl/>
        </w:rPr>
        <w:t xml:space="preserve"> </w:t>
      </w:r>
      <w:r w:rsidRPr="00A544A4">
        <w:rPr>
          <w:rFonts w:hint="cs"/>
          <w:rtl/>
        </w:rPr>
        <w:t>تمكين</w:t>
      </w:r>
      <w:r>
        <w:rPr>
          <w:rFonts w:hint="cs"/>
          <w:rtl/>
        </w:rPr>
        <w:t xml:space="preserve"> </w:t>
      </w:r>
      <w:r w:rsidRPr="00A544A4">
        <w:rPr>
          <w:rFonts w:hint="cs"/>
          <w:rtl/>
        </w:rPr>
        <w:t>الشباب</w:t>
      </w:r>
      <w:r>
        <w:rPr>
          <w:rFonts w:hint="cs"/>
          <w:rtl/>
        </w:rPr>
        <w:t xml:space="preserve"> </w:t>
      </w:r>
      <w:r w:rsidRPr="00A544A4">
        <w:rPr>
          <w:rFonts w:hint="cs"/>
          <w:rtl/>
        </w:rPr>
        <w:t>من</w:t>
      </w:r>
      <w:r>
        <w:rPr>
          <w:rFonts w:hint="cs"/>
          <w:rtl/>
        </w:rPr>
        <w:t xml:space="preserve"> </w:t>
      </w:r>
      <w:r w:rsidRPr="00A544A4">
        <w:rPr>
          <w:rFonts w:hint="cs"/>
          <w:rtl/>
        </w:rPr>
        <w:t>تحقيق</w:t>
      </w:r>
      <w:r>
        <w:rPr>
          <w:rFonts w:hint="cs"/>
          <w:rtl/>
        </w:rPr>
        <w:t xml:space="preserve"> </w:t>
      </w:r>
      <w:r w:rsidRPr="00A544A4">
        <w:rPr>
          <w:rFonts w:hint="cs"/>
          <w:rtl/>
        </w:rPr>
        <w:t>النجاح</w:t>
      </w:r>
      <w:r>
        <w:rPr>
          <w:rFonts w:hint="cs"/>
          <w:rtl/>
        </w:rPr>
        <w:t xml:space="preserve"> </w:t>
      </w:r>
      <w:r w:rsidRPr="00A544A4">
        <w:rPr>
          <w:rFonts w:hint="cs"/>
          <w:rtl/>
        </w:rPr>
        <w:t>الاقتصادي</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تأسيس</w:t>
      </w:r>
      <w:r>
        <w:rPr>
          <w:rFonts w:hint="cs"/>
          <w:rtl/>
        </w:rPr>
        <w:t xml:space="preserve"> </w:t>
      </w:r>
      <w:r w:rsidRPr="00A544A4">
        <w:rPr>
          <w:rFonts w:hint="cs"/>
          <w:rtl/>
        </w:rPr>
        <w:t>شراكات</w:t>
      </w:r>
      <w:r>
        <w:rPr>
          <w:rFonts w:hint="cs"/>
          <w:rtl/>
        </w:rPr>
        <w:t xml:space="preserve"> </w:t>
      </w:r>
      <w:r w:rsidRPr="00A544A4">
        <w:rPr>
          <w:rFonts w:hint="cs"/>
          <w:rtl/>
        </w:rPr>
        <w:t>استراتيجية</w:t>
      </w:r>
      <w:r>
        <w:rPr>
          <w:rFonts w:hint="cs"/>
          <w:rtl/>
        </w:rPr>
        <w:t xml:space="preserve"> </w:t>
      </w:r>
      <w:r w:rsidRPr="00A544A4">
        <w:rPr>
          <w:rFonts w:hint="cs"/>
          <w:rtl/>
        </w:rPr>
        <w:t>مع</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المؤسسات</w:t>
      </w:r>
      <w:r>
        <w:rPr>
          <w:rFonts w:hint="cs"/>
          <w:rtl/>
        </w:rPr>
        <w:t xml:space="preserve"> </w:t>
      </w:r>
      <w:r w:rsidRPr="00A544A4">
        <w:rPr>
          <w:rFonts w:hint="cs"/>
          <w:rtl/>
        </w:rPr>
        <w:t>الرائدة</w:t>
      </w:r>
      <w:r>
        <w:rPr>
          <w:rFonts w:hint="cs"/>
          <w:rtl/>
        </w:rPr>
        <w:t xml:space="preserve"> </w:t>
      </w:r>
      <w:r w:rsidRPr="00A544A4">
        <w:rPr>
          <w:rFonts w:hint="cs"/>
          <w:rtl/>
        </w:rPr>
        <w:t>وضمهم</w:t>
      </w:r>
      <w:r>
        <w:rPr>
          <w:rFonts w:hint="cs"/>
          <w:rtl/>
        </w:rPr>
        <w:t xml:space="preserve"> </w:t>
      </w:r>
      <w:r w:rsidRPr="00A544A4">
        <w:rPr>
          <w:rFonts w:hint="cs"/>
          <w:rtl/>
        </w:rPr>
        <w:t>لمجلس</w:t>
      </w:r>
      <w:r>
        <w:rPr>
          <w:rFonts w:hint="cs"/>
          <w:rtl/>
        </w:rPr>
        <w:t xml:space="preserve"> </w:t>
      </w:r>
      <w:r w:rsidRPr="00A544A4">
        <w:rPr>
          <w:rFonts w:hint="cs"/>
          <w:rtl/>
        </w:rPr>
        <w:t>إدارتها</w:t>
      </w:r>
      <w:r>
        <w:rPr>
          <w:rFonts w:hint="cs"/>
          <w:rtl/>
        </w:rPr>
        <w:t>.</w:t>
      </w:r>
    </w:p>
    <w:p w:rsidR="00632DB7" w:rsidRPr="00A544A4" w:rsidRDefault="00632DB7" w:rsidP="00632DB7">
      <w:pPr>
        <w:pStyle w:val="SingleTxtGA"/>
        <w:rPr>
          <w:rtl/>
          <w:lang w:bidi="ar-MA"/>
        </w:rPr>
      </w:pPr>
      <w:r w:rsidRPr="00A544A4">
        <w:rPr>
          <w:rFonts w:eastAsia="Calibri"/>
          <w:rtl/>
          <w:lang w:bidi="ar-MA"/>
        </w:rPr>
        <w:t>18</w:t>
      </w:r>
      <w:r>
        <w:rPr>
          <w:rFonts w:eastAsia="Calibri" w:hint="cs"/>
          <w:rtl/>
          <w:lang w:bidi="ar-MA"/>
        </w:rPr>
        <w:t>2</w:t>
      </w:r>
      <w:r w:rsidRPr="00A544A4">
        <w:rPr>
          <w:rFonts w:eastAsia="Calibri"/>
          <w:rtl/>
          <w:lang w:bidi="ar-MA"/>
        </w:rPr>
        <w:t>-</w:t>
      </w:r>
      <w:r w:rsidRPr="00A544A4">
        <w:rPr>
          <w:rFonts w:eastAsia="Calibri"/>
          <w:rtl/>
          <w:lang w:bidi="ar-MA"/>
        </w:rPr>
        <w:tab/>
      </w:r>
      <w:r w:rsidRPr="00A544A4">
        <w:rPr>
          <w:rFonts w:hint="cs"/>
          <w:rtl/>
        </w:rPr>
        <w:t>أهم</w:t>
      </w:r>
      <w:r>
        <w:rPr>
          <w:rFonts w:hint="cs"/>
          <w:rtl/>
        </w:rPr>
        <w:t xml:space="preserve"> </w:t>
      </w:r>
      <w:r w:rsidRPr="00A544A4">
        <w:rPr>
          <w:rFonts w:hint="cs"/>
          <w:rtl/>
        </w:rPr>
        <w:t>وأكبر</w:t>
      </w:r>
      <w:r>
        <w:rPr>
          <w:rFonts w:hint="cs"/>
          <w:rtl/>
        </w:rPr>
        <w:t xml:space="preserve"> </w:t>
      </w:r>
      <w:r w:rsidRPr="00A544A4">
        <w:rPr>
          <w:rFonts w:hint="cs"/>
          <w:rtl/>
        </w:rPr>
        <w:t>برامج</w:t>
      </w:r>
      <w:r>
        <w:rPr>
          <w:rFonts w:hint="cs"/>
          <w:rtl/>
        </w:rPr>
        <w:t xml:space="preserve"> </w:t>
      </w:r>
      <w:r w:rsidRPr="00A544A4">
        <w:rPr>
          <w:rFonts w:hint="cs"/>
          <w:rtl/>
        </w:rPr>
        <w:t>إنجاز</w:t>
      </w:r>
      <w:r>
        <w:rPr>
          <w:rFonts w:hint="cs"/>
          <w:rtl/>
        </w:rPr>
        <w:t xml:space="preserve"> </w:t>
      </w:r>
      <w:r w:rsidRPr="00A544A4">
        <w:rPr>
          <w:rFonts w:hint="cs"/>
          <w:rtl/>
        </w:rPr>
        <w:t>البحرين</w:t>
      </w:r>
      <w:r>
        <w:rPr>
          <w:rFonts w:hint="cs"/>
          <w:rtl/>
        </w:rPr>
        <w:t xml:space="preserve"> </w:t>
      </w:r>
      <w:r w:rsidRPr="00A544A4">
        <w:rPr>
          <w:rFonts w:hint="cs"/>
          <w:rtl/>
        </w:rPr>
        <w:t>هو</w:t>
      </w:r>
      <w:r>
        <w:rPr>
          <w:rFonts w:hint="cs"/>
          <w:rtl/>
        </w:rPr>
        <w:t xml:space="preserve"> </w:t>
      </w:r>
      <w:r w:rsidRPr="00A544A4">
        <w:rPr>
          <w:rFonts w:hint="cs"/>
          <w:rtl/>
        </w:rPr>
        <w:t>برنامج</w:t>
      </w:r>
      <w:r>
        <w:rPr>
          <w:rFonts w:hint="cs"/>
          <w:rtl/>
        </w:rPr>
        <w:t xml:space="preserve"> </w:t>
      </w:r>
      <w:r w:rsidRPr="00A544A4">
        <w:rPr>
          <w:rFonts w:hint="cs"/>
          <w:rtl/>
        </w:rPr>
        <w:t>"الشركة"</w:t>
      </w:r>
      <w:r>
        <w:rPr>
          <w:rFonts w:hint="cs"/>
          <w:rtl/>
        </w:rPr>
        <w:t xml:space="preserve"> </w:t>
      </w:r>
      <w:r w:rsidRPr="00A544A4">
        <w:rPr>
          <w:rFonts w:hint="cs"/>
          <w:rtl/>
        </w:rPr>
        <w:t>الذي</w:t>
      </w:r>
      <w:r>
        <w:rPr>
          <w:rFonts w:hint="cs"/>
          <w:rtl/>
        </w:rPr>
        <w:t xml:space="preserve"> </w:t>
      </w:r>
      <w:r w:rsidRPr="00A544A4">
        <w:rPr>
          <w:rFonts w:hint="cs"/>
          <w:rtl/>
        </w:rPr>
        <w:t>يتم</w:t>
      </w:r>
      <w:r>
        <w:rPr>
          <w:rFonts w:hint="cs"/>
          <w:rtl/>
        </w:rPr>
        <w:t xml:space="preserve"> </w:t>
      </w:r>
      <w:r w:rsidRPr="00A544A4">
        <w:rPr>
          <w:rFonts w:hint="cs"/>
          <w:rtl/>
        </w:rPr>
        <w:t>تنفيذه</w:t>
      </w:r>
      <w:r>
        <w:rPr>
          <w:rFonts w:hint="cs"/>
          <w:rtl/>
        </w:rPr>
        <w:t xml:space="preserve"> </w:t>
      </w:r>
      <w:r w:rsidRPr="00A544A4">
        <w:rPr>
          <w:rFonts w:hint="cs"/>
          <w:rtl/>
        </w:rPr>
        <w:t>في</w:t>
      </w:r>
      <w:r>
        <w:rPr>
          <w:rFonts w:hint="cs"/>
          <w:rtl/>
        </w:rPr>
        <w:t xml:space="preserve"> </w:t>
      </w:r>
      <w:r w:rsidRPr="00A544A4">
        <w:rPr>
          <w:rFonts w:hint="cs"/>
          <w:rtl/>
        </w:rPr>
        <w:t>المدارس</w:t>
      </w:r>
      <w:r>
        <w:rPr>
          <w:rFonts w:hint="cs"/>
          <w:rtl/>
        </w:rPr>
        <w:t xml:space="preserve"> </w:t>
      </w:r>
      <w:r w:rsidRPr="00A544A4">
        <w:rPr>
          <w:rFonts w:hint="cs"/>
          <w:rtl/>
        </w:rPr>
        <w:t>والجامعات</w:t>
      </w:r>
      <w:r>
        <w:rPr>
          <w:rFonts w:hint="cs"/>
          <w:rtl/>
          <w:lang w:bidi="ar-MA"/>
        </w:rPr>
        <w:t xml:space="preserve"> </w:t>
      </w:r>
      <w:r w:rsidRPr="00A544A4">
        <w:rPr>
          <w:rFonts w:hint="cs"/>
          <w:rtl/>
          <w:lang w:bidi="ar-MA"/>
        </w:rPr>
        <w:t>كجزء</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المنهج</w:t>
      </w:r>
      <w:r>
        <w:rPr>
          <w:rFonts w:hint="cs"/>
          <w:rtl/>
          <w:lang w:bidi="ar-MA"/>
        </w:rPr>
        <w:t xml:space="preserve"> </w:t>
      </w:r>
      <w:r w:rsidRPr="00A544A4">
        <w:rPr>
          <w:rFonts w:hint="cs"/>
          <w:rtl/>
          <w:lang w:bidi="ar-MA"/>
        </w:rPr>
        <w:t>الأكاديمي،</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يوفر</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للطلبة</w:t>
      </w:r>
      <w:r>
        <w:rPr>
          <w:rFonts w:hint="cs"/>
          <w:rtl/>
          <w:lang w:bidi="ar-MA"/>
        </w:rPr>
        <w:t xml:space="preserve"> </w:t>
      </w:r>
      <w:r w:rsidRPr="00A544A4">
        <w:rPr>
          <w:rFonts w:hint="cs"/>
          <w:rtl/>
          <w:lang w:bidi="ar-MA"/>
        </w:rPr>
        <w:t>فرصة</w:t>
      </w:r>
      <w:r>
        <w:rPr>
          <w:rFonts w:hint="cs"/>
          <w:rtl/>
          <w:lang w:bidi="ar-MA"/>
        </w:rPr>
        <w:t xml:space="preserve"> </w:t>
      </w:r>
      <w:r w:rsidRPr="00A544A4">
        <w:rPr>
          <w:rFonts w:hint="cs"/>
          <w:rtl/>
          <w:lang w:bidi="ar-MA"/>
        </w:rPr>
        <w:t>للإبداع</w:t>
      </w:r>
      <w:r>
        <w:rPr>
          <w:rFonts w:hint="cs"/>
          <w:rtl/>
          <w:lang w:bidi="ar-MA"/>
        </w:rPr>
        <w:t xml:space="preserve"> </w:t>
      </w:r>
      <w:r w:rsidRPr="00A544A4">
        <w:rPr>
          <w:rFonts w:hint="cs"/>
          <w:rtl/>
          <w:lang w:bidi="ar-MA"/>
        </w:rPr>
        <w:t>اللامحدود</w:t>
      </w:r>
      <w:r>
        <w:rPr>
          <w:rFonts w:hint="cs"/>
          <w:rtl/>
          <w:lang w:bidi="ar-MA"/>
        </w:rPr>
        <w:t xml:space="preserve"> </w:t>
      </w:r>
      <w:r w:rsidRPr="00A544A4">
        <w:rPr>
          <w:rFonts w:hint="cs"/>
          <w:rtl/>
          <w:lang w:bidi="ar-MA"/>
        </w:rPr>
        <w:t>كونه</w:t>
      </w:r>
      <w:r>
        <w:rPr>
          <w:rFonts w:hint="cs"/>
          <w:rtl/>
          <w:lang w:bidi="ar-MA"/>
        </w:rPr>
        <w:t xml:space="preserve"> </w:t>
      </w:r>
      <w:r w:rsidRPr="00A544A4">
        <w:rPr>
          <w:rFonts w:hint="cs"/>
          <w:rtl/>
          <w:lang w:bidi="ar-MA"/>
        </w:rPr>
        <w:t>صمم</w:t>
      </w:r>
      <w:r>
        <w:rPr>
          <w:rFonts w:hint="cs"/>
          <w:rtl/>
          <w:lang w:bidi="ar-MA"/>
        </w:rPr>
        <w:t xml:space="preserve"> </w:t>
      </w:r>
      <w:r w:rsidRPr="00A544A4">
        <w:rPr>
          <w:rFonts w:hint="cs"/>
          <w:rtl/>
          <w:lang w:bidi="ar-MA"/>
        </w:rPr>
        <w:t>ليكون</w:t>
      </w:r>
      <w:r>
        <w:rPr>
          <w:rFonts w:hint="cs"/>
          <w:rtl/>
          <w:lang w:bidi="ar-MA"/>
        </w:rPr>
        <w:t xml:space="preserve"> </w:t>
      </w:r>
      <w:r w:rsidRPr="00A544A4">
        <w:rPr>
          <w:rFonts w:hint="cs"/>
          <w:rtl/>
          <w:lang w:bidi="ar-MA"/>
        </w:rPr>
        <w:t>تجربة</w:t>
      </w:r>
      <w:r>
        <w:rPr>
          <w:rFonts w:hint="cs"/>
          <w:rtl/>
          <w:lang w:bidi="ar-MA"/>
        </w:rPr>
        <w:t xml:space="preserve"> </w:t>
      </w:r>
      <w:r w:rsidRPr="00A544A4">
        <w:rPr>
          <w:rFonts w:hint="cs"/>
          <w:rtl/>
          <w:lang w:bidi="ar-MA"/>
        </w:rPr>
        <w:t>اقتصادية</w:t>
      </w:r>
      <w:r>
        <w:rPr>
          <w:rFonts w:hint="cs"/>
          <w:rtl/>
          <w:lang w:bidi="ar-MA"/>
        </w:rPr>
        <w:t xml:space="preserve"> </w:t>
      </w:r>
      <w:r w:rsidRPr="00A544A4">
        <w:rPr>
          <w:rFonts w:hint="cs"/>
          <w:rtl/>
          <w:lang w:bidi="ar-MA"/>
        </w:rPr>
        <w:t>وتجارية</w:t>
      </w:r>
      <w:r>
        <w:rPr>
          <w:rFonts w:hint="cs"/>
          <w:rtl/>
          <w:lang w:bidi="ar-MA"/>
        </w:rPr>
        <w:t xml:space="preserve"> </w:t>
      </w:r>
      <w:r w:rsidRPr="00A544A4">
        <w:rPr>
          <w:rFonts w:hint="cs"/>
          <w:rtl/>
          <w:lang w:bidi="ar-MA"/>
        </w:rPr>
        <w:t>مهمة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حياة</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يقوم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خلاله</w:t>
      </w:r>
      <w:r>
        <w:rPr>
          <w:rFonts w:hint="cs"/>
          <w:rtl/>
          <w:lang w:bidi="ar-MA"/>
        </w:rPr>
        <w:t xml:space="preserve"> </w:t>
      </w:r>
      <w:r w:rsidRPr="00A544A4">
        <w:rPr>
          <w:rFonts w:hint="cs"/>
          <w:rtl/>
          <w:lang w:bidi="ar-MA"/>
        </w:rPr>
        <w:t>الطلاب</w:t>
      </w:r>
      <w:r>
        <w:rPr>
          <w:rFonts w:hint="cs"/>
          <w:rtl/>
          <w:lang w:bidi="ar-MA"/>
        </w:rPr>
        <w:t xml:space="preserve"> </w:t>
      </w:r>
      <w:r w:rsidRPr="00A544A4">
        <w:rPr>
          <w:rFonts w:hint="cs"/>
          <w:rtl/>
          <w:lang w:bidi="ar-MA"/>
        </w:rPr>
        <w:t>بتأسيس</w:t>
      </w:r>
      <w:r>
        <w:rPr>
          <w:rFonts w:hint="cs"/>
          <w:rtl/>
          <w:lang w:bidi="ar-MA"/>
        </w:rPr>
        <w:t xml:space="preserve"> </w:t>
      </w:r>
      <w:r w:rsidRPr="00A544A4">
        <w:rPr>
          <w:rFonts w:hint="cs"/>
          <w:rtl/>
          <w:lang w:bidi="ar-MA"/>
        </w:rPr>
        <w:t>شركتهم</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تحت</w:t>
      </w:r>
      <w:r>
        <w:rPr>
          <w:rFonts w:hint="cs"/>
          <w:rtl/>
          <w:lang w:bidi="ar-MA"/>
        </w:rPr>
        <w:t xml:space="preserve"> </w:t>
      </w:r>
      <w:r w:rsidRPr="00A544A4">
        <w:rPr>
          <w:rFonts w:hint="cs"/>
          <w:rtl/>
          <w:lang w:bidi="ar-MA"/>
        </w:rPr>
        <w:t>إشراف</w:t>
      </w:r>
      <w:r>
        <w:rPr>
          <w:rFonts w:hint="cs"/>
          <w:rtl/>
          <w:lang w:bidi="ar-MA"/>
        </w:rPr>
        <w:t xml:space="preserve"> </w:t>
      </w:r>
      <w:r w:rsidRPr="00A544A4">
        <w:rPr>
          <w:rFonts w:hint="cs"/>
          <w:rtl/>
          <w:lang w:bidi="ar-MA"/>
        </w:rPr>
        <w:t>متطوعين</w:t>
      </w:r>
      <w:r>
        <w:rPr>
          <w:rFonts w:hint="cs"/>
          <w:rtl/>
          <w:lang w:bidi="ar-MA"/>
        </w:rPr>
        <w:t xml:space="preserve"> </w:t>
      </w:r>
      <w:r w:rsidRPr="00A544A4">
        <w:rPr>
          <w:rFonts w:hint="cs"/>
          <w:rtl/>
          <w:lang w:bidi="ar-MA"/>
        </w:rPr>
        <w:t>مرشدين</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القطاع</w:t>
      </w:r>
      <w:r>
        <w:rPr>
          <w:rFonts w:hint="cs"/>
          <w:rtl/>
          <w:lang w:bidi="ar-MA"/>
        </w:rPr>
        <w:t xml:space="preserve"> </w:t>
      </w:r>
      <w:r w:rsidRPr="00A544A4">
        <w:rPr>
          <w:rFonts w:hint="cs"/>
          <w:rtl/>
          <w:lang w:bidi="ar-MA"/>
        </w:rPr>
        <w:t>الخاص،</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يتم</w:t>
      </w:r>
      <w:r>
        <w:rPr>
          <w:rFonts w:hint="cs"/>
          <w:rtl/>
          <w:lang w:bidi="ar-MA"/>
        </w:rPr>
        <w:t xml:space="preserve"> </w:t>
      </w:r>
      <w:r w:rsidRPr="00A544A4">
        <w:rPr>
          <w:rFonts w:hint="cs"/>
          <w:rtl/>
          <w:lang w:bidi="ar-MA"/>
        </w:rPr>
        <w:t>تزويد</w:t>
      </w:r>
      <w:r>
        <w:rPr>
          <w:rFonts w:hint="cs"/>
          <w:rtl/>
          <w:lang w:bidi="ar-MA"/>
        </w:rPr>
        <w:t xml:space="preserve"> </w:t>
      </w:r>
      <w:r w:rsidRPr="00A544A4">
        <w:rPr>
          <w:rFonts w:hint="cs"/>
          <w:rtl/>
          <w:lang w:bidi="ar-MA"/>
        </w:rPr>
        <w:t>الطلاب</w:t>
      </w:r>
      <w:r>
        <w:rPr>
          <w:rFonts w:hint="cs"/>
          <w:rtl/>
          <w:lang w:bidi="ar-MA"/>
        </w:rPr>
        <w:t xml:space="preserve"> </w:t>
      </w:r>
      <w:r w:rsidRPr="00A544A4">
        <w:rPr>
          <w:rFonts w:hint="cs"/>
          <w:rtl/>
          <w:lang w:bidi="ar-MA"/>
        </w:rPr>
        <w:t>بالمهارات</w:t>
      </w:r>
      <w:r>
        <w:rPr>
          <w:rFonts w:hint="cs"/>
          <w:rtl/>
          <w:lang w:bidi="ar-MA"/>
        </w:rPr>
        <w:t xml:space="preserve"> </w:t>
      </w:r>
      <w:r w:rsidRPr="00A544A4">
        <w:rPr>
          <w:rFonts w:hint="cs"/>
          <w:rtl/>
          <w:lang w:bidi="ar-MA"/>
        </w:rPr>
        <w:t>اللازمة</w:t>
      </w:r>
      <w:r>
        <w:rPr>
          <w:rFonts w:hint="cs"/>
          <w:rtl/>
          <w:lang w:bidi="ar-MA"/>
        </w:rPr>
        <w:t xml:space="preserve"> </w:t>
      </w:r>
      <w:r w:rsidRPr="00A544A4">
        <w:rPr>
          <w:rFonts w:hint="cs"/>
          <w:rtl/>
          <w:lang w:bidi="ar-MA"/>
        </w:rPr>
        <w:t>وتشجيعهم</w:t>
      </w:r>
      <w:r>
        <w:rPr>
          <w:rFonts w:hint="cs"/>
          <w:rtl/>
          <w:lang w:bidi="ar-MA"/>
        </w:rPr>
        <w:t xml:space="preserve"> </w:t>
      </w:r>
      <w:r w:rsidRPr="00A544A4">
        <w:rPr>
          <w:rFonts w:hint="cs"/>
          <w:rtl/>
          <w:lang w:bidi="ar-MA"/>
        </w:rPr>
        <w:t>ليصبحوا</w:t>
      </w:r>
      <w:r>
        <w:rPr>
          <w:rFonts w:hint="cs"/>
          <w:rtl/>
          <w:lang w:bidi="ar-MA"/>
        </w:rPr>
        <w:t xml:space="preserve"> </w:t>
      </w:r>
      <w:r w:rsidRPr="00A544A4">
        <w:rPr>
          <w:rFonts w:hint="cs"/>
          <w:rtl/>
          <w:lang w:bidi="ar-MA"/>
        </w:rPr>
        <w:t>رجال</w:t>
      </w:r>
      <w:r>
        <w:rPr>
          <w:rFonts w:hint="cs"/>
          <w:rtl/>
          <w:lang w:bidi="ar-MA"/>
        </w:rPr>
        <w:t xml:space="preserve"> </w:t>
      </w:r>
      <w:r w:rsidRPr="00A544A4">
        <w:rPr>
          <w:rFonts w:hint="cs"/>
          <w:rtl/>
          <w:lang w:bidi="ar-MA"/>
        </w:rPr>
        <w:t>أعمال</w:t>
      </w:r>
      <w:r>
        <w:rPr>
          <w:rFonts w:hint="cs"/>
          <w:rtl/>
          <w:lang w:bidi="ar-MA"/>
        </w:rPr>
        <w:t xml:space="preserve"> </w:t>
      </w:r>
      <w:r w:rsidRPr="00A544A4">
        <w:rPr>
          <w:rFonts w:hint="cs"/>
          <w:rtl/>
          <w:lang w:bidi="ar-MA"/>
        </w:rPr>
        <w:t>ناجحين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المستقبل</w:t>
      </w:r>
      <w:r>
        <w:rPr>
          <w:rFonts w:hint="cs"/>
          <w:rtl/>
          <w:lang w:bidi="ar-MA"/>
        </w:rPr>
        <w:t>.</w:t>
      </w:r>
    </w:p>
    <w:p w:rsidR="00632DB7" w:rsidRPr="00A544A4" w:rsidRDefault="00632DB7" w:rsidP="00632DB7">
      <w:pPr>
        <w:pStyle w:val="SingleTxtGA"/>
        <w:rPr>
          <w:rtl/>
          <w:lang w:bidi="ar-MA"/>
        </w:rPr>
      </w:pPr>
      <w:r w:rsidRPr="00A544A4">
        <w:rPr>
          <w:rFonts w:eastAsia="Calibri"/>
          <w:rtl/>
          <w:lang w:bidi="ar-MA"/>
        </w:rPr>
        <w:t>18</w:t>
      </w:r>
      <w:r>
        <w:rPr>
          <w:rFonts w:eastAsia="Calibri" w:hint="cs"/>
          <w:rtl/>
          <w:lang w:bidi="ar-MA"/>
        </w:rPr>
        <w:t>3</w:t>
      </w:r>
      <w:r w:rsidRPr="00A544A4">
        <w:rPr>
          <w:rFonts w:eastAsia="Calibri"/>
          <w:rtl/>
          <w:lang w:bidi="ar-MA"/>
        </w:rPr>
        <w:t>-</w:t>
      </w:r>
      <w:r w:rsidRPr="00A544A4">
        <w:rPr>
          <w:rFonts w:eastAsia="Calibri"/>
          <w:rtl/>
          <w:lang w:bidi="ar-MA"/>
        </w:rPr>
        <w:tab/>
      </w:r>
      <w:r w:rsidRPr="00A544A4">
        <w:rPr>
          <w:rFonts w:hint="cs"/>
          <w:rtl/>
          <w:lang w:bidi="ar-MA"/>
        </w:rPr>
        <w:t>كما</w:t>
      </w:r>
      <w:r>
        <w:rPr>
          <w:rFonts w:hint="cs"/>
          <w:rtl/>
          <w:lang w:bidi="ar-MA"/>
        </w:rPr>
        <w:t xml:space="preserve"> </w:t>
      </w:r>
      <w:r w:rsidRPr="00A544A4">
        <w:rPr>
          <w:rFonts w:hint="cs"/>
          <w:rtl/>
          <w:lang w:bidi="ar-MA"/>
        </w:rPr>
        <w:t>يتم</w:t>
      </w:r>
      <w:r>
        <w:rPr>
          <w:rFonts w:hint="cs"/>
          <w:rtl/>
          <w:lang w:bidi="ar-MA"/>
        </w:rPr>
        <w:t xml:space="preserve"> </w:t>
      </w:r>
      <w:r w:rsidRPr="00A544A4">
        <w:rPr>
          <w:rFonts w:hint="cs"/>
          <w:rtl/>
          <w:lang w:bidi="ar-MA"/>
        </w:rPr>
        <w:t>افساح</w:t>
      </w:r>
      <w:r>
        <w:rPr>
          <w:rFonts w:hint="cs"/>
          <w:rtl/>
          <w:lang w:bidi="ar-MA"/>
        </w:rPr>
        <w:t xml:space="preserve"> </w:t>
      </w:r>
      <w:r w:rsidRPr="00A544A4">
        <w:rPr>
          <w:rFonts w:hint="cs"/>
          <w:rtl/>
          <w:lang w:bidi="ar-MA"/>
        </w:rPr>
        <w:t>المجال</w:t>
      </w:r>
      <w:r>
        <w:rPr>
          <w:rFonts w:hint="cs"/>
          <w:rtl/>
          <w:lang w:bidi="ar-MA"/>
        </w:rPr>
        <w:t xml:space="preserve"> </w:t>
      </w:r>
      <w:r w:rsidRPr="00A544A4">
        <w:rPr>
          <w:rFonts w:hint="cs"/>
          <w:rtl/>
          <w:lang w:bidi="ar-MA"/>
        </w:rPr>
        <w:t>لطلبة</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بالمشاركة</w:t>
      </w:r>
      <w:r>
        <w:rPr>
          <w:rFonts w:hint="cs"/>
          <w:rtl/>
          <w:lang w:bidi="ar-MA"/>
        </w:rPr>
        <w:t xml:space="preserve"> </w:t>
      </w:r>
      <w:r w:rsidRPr="00A544A4">
        <w:rPr>
          <w:rFonts w:hint="cs"/>
          <w:rtl/>
          <w:lang w:bidi="ar-MA"/>
        </w:rPr>
        <w:t>التنافسية</w:t>
      </w:r>
      <w:r>
        <w:rPr>
          <w:rFonts w:hint="cs"/>
          <w:rtl/>
          <w:lang w:bidi="ar-MA"/>
        </w:rPr>
        <w:t xml:space="preserve"> </w:t>
      </w:r>
      <w:r w:rsidRPr="00A544A4">
        <w:rPr>
          <w:rFonts w:hint="cs"/>
          <w:rtl/>
          <w:lang w:bidi="ar-MA"/>
        </w:rPr>
        <w:t>لتحفيزهم</w:t>
      </w:r>
      <w:r>
        <w:rPr>
          <w:rFonts w:hint="cs"/>
          <w:rtl/>
          <w:lang w:bidi="ar-MA"/>
        </w:rPr>
        <w:t xml:space="preserve"> </w:t>
      </w:r>
      <w:r w:rsidRPr="00A544A4">
        <w:rPr>
          <w:rFonts w:hint="cs"/>
          <w:rtl/>
          <w:lang w:bidi="ar-MA"/>
        </w:rPr>
        <w:t>للإبداع</w:t>
      </w:r>
      <w:r>
        <w:rPr>
          <w:rFonts w:hint="cs"/>
          <w:rtl/>
          <w:lang w:bidi="ar-MA"/>
        </w:rPr>
        <w:t xml:space="preserve"> </w:t>
      </w:r>
      <w:r w:rsidRPr="00A544A4">
        <w:rPr>
          <w:rFonts w:hint="cs"/>
          <w:rtl/>
          <w:lang w:bidi="ar-MA"/>
        </w:rPr>
        <w:t>وإبراز</w:t>
      </w:r>
      <w:r>
        <w:rPr>
          <w:rFonts w:hint="cs"/>
          <w:rtl/>
          <w:lang w:bidi="ar-MA"/>
        </w:rPr>
        <w:t xml:space="preserve"> </w:t>
      </w:r>
      <w:r w:rsidRPr="00A544A4">
        <w:rPr>
          <w:rFonts w:hint="cs"/>
          <w:rtl/>
          <w:lang w:bidi="ar-MA"/>
        </w:rPr>
        <w:t>مشاريعهم</w:t>
      </w:r>
      <w:r>
        <w:rPr>
          <w:rFonts w:hint="cs"/>
          <w:rtl/>
          <w:lang w:bidi="ar-MA"/>
        </w:rPr>
        <w:t xml:space="preserve"> </w:t>
      </w:r>
      <w:r w:rsidRPr="00A544A4">
        <w:rPr>
          <w:rFonts w:hint="cs"/>
          <w:rtl/>
          <w:lang w:bidi="ar-MA"/>
        </w:rPr>
        <w:t>الاقتصادية</w:t>
      </w:r>
      <w:r>
        <w:rPr>
          <w:rFonts w:hint="cs"/>
          <w:rtl/>
          <w:lang w:bidi="ar-MA"/>
        </w:rPr>
        <w:t xml:space="preserve"> </w:t>
      </w:r>
      <w:r w:rsidRPr="00A544A4">
        <w:rPr>
          <w:rFonts w:hint="cs"/>
          <w:rtl/>
          <w:lang w:bidi="ar-MA"/>
        </w:rPr>
        <w:t>المتميزة،</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المسابقة</w:t>
      </w:r>
      <w:r>
        <w:rPr>
          <w:rFonts w:hint="cs"/>
          <w:rtl/>
          <w:lang w:bidi="ar-MA"/>
        </w:rPr>
        <w:t xml:space="preserve"> </w:t>
      </w:r>
      <w:r w:rsidRPr="00A544A4">
        <w:rPr>
          <w:rFonts w:hint="cs"/>
          <w:rtl/>
          <w:lang w:bidi="ar-MA"/>
        </w:rPr>
        <w:t>الإقليمية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تنظمها</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والمعروفة</w:t>
      </w:r>
      <w:r>
        <w:rPr>
          <w:rFonts w:hint="cs"/>
          <w:rtl/>
          <w:lang w:bidi="ar-MA"/>
        </w:rPr>
        <w:t xml:space="preserve"> </w:t>
      </w:r>
      <w:r w:rsidRPr="00A544A4">
        <w:rPr>
          <w:rFonts w:hint="cs"/>
          <w:rtl/>
          <w:lang w:bidi="ar-MA"/>
        </w:rPr>
        <w:t>باسم</w:t>
      </w:r>
      <w:r>
        <w:rPr>
          <w:rFonts w:hint="cs"/>
          <w:rtl/>
          <w:lang w:bidi="ar-MA"/>
        </w:rPr>
        <w:t xml:space="preserve"> </w:t>
      </w:r>
      <w:r w:rsidRPr="00A544A4">
        <w:rPr>
          <w:rFonts w:hint="cs"/>
          <w:rtl/>
          <w:lang w:bidi="ar-MA"/>
        </w:rPr>
        <w:t>مسابقة</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العرب</w:t>
      </w:r>
      <w:r>
        <w:rPr>
          <w:rFonts w:hint="cs"/>
          <w:rtl/>
          <w:lang w:bidi="ar-MA"/>
        </w:rPr>
        <w:t xml:space="preserve"> </w:t>
      </w:r>
      <w:r w:rsidRPr="00A544A4">
        <w:rPr>
          <w:rFonts w:hint="cs"/>
          <w:rtl/>
          <w:lang w:bidi="ar-MA"/>
        </w:rPr>
        <w:t>للشباب</w:t>
      </w:r>
      <w:r>
        <w:rPr>
          <w:rFonts w:hint="cs"/>
          <w:rtl/>
          <w:lang w:bidi="ar-MA"/>
        </w:rPr>
        <w:t xml:space="preserve"> </w:t>
      </w:r>
      <w:r w:rsidRPr="00A544A4">
        <w:rPr>
          <w:rFonts w:hint="cs"/>
          <w:rtl/>
          <w:lang w:bidi="ar-MA"/>
        </w:rPr>
        <w:t>رائدي</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الفصل</w:t>
      </w:r>
      <w:r>
        <w:rPr>
          <w:rFonts w:hint="cs"/>
          <w:rtl/>
          <w:lang w:bidi="ar-MA"/>
        </w:rPr>
        <w:t xml:space="preserve"> </w:t>
      </w:r>
      <w:r w:rsidRPr="00A544A4">
        <w:rPr>
          <w:rFonts w:hint="cs"/>
          <w:rtl/>
          <w:lang w:bidi="ar-MA"/>
        </w:rPr>
        <w:t>الأول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سنة</w:t>
      </w:r>
      <w:r>
        <w:rPr>
          <w:rFonts w:hint="cs"/>
          <w:rtl/>
          <w:lang w:bidi="ar-MA"/>
        </w:rPr>
        <w:t xml:space="preserve"> </w:t>
      </w:r>
      <w:r w:rsidRPr="00A544A4">
        <w:rPr>
          <w:rFonts w:hint="cs"/>
          <w:rtl/>
          <w:lang w:bidi="ar-MA"/>
        </w:rPr>
        <w:t>دراسية</w:t>
      </w:r>
      <w:r w:rsidRPr="00A544A4">
        <w:t>.</w:t>
      </w:r>
      <w:r>
        <w:rPr>
          <w:rFonts w:hint="cs"/>
          <w:rtl/>
          <w:lang w:bidi="ar-MA"/>
        </w:rPr>
        <w:t xml:space="preserve"> </w:t>
      </w:r>
      <w:r w:rsidRPr="00A544A4">
        <w:rPr>
          <w:rFonts w:hint="cs"/>
          <w:rtl/>
          <w:lang w:bidi="ar-MA"/>
        </w:rPr>
        <w:t>ويتم</w:t>
      </w:r>
      <w:r>
        <w:rPr>
          <w:rFonts w:hint="cs"/>
          <w:rtl/>
          <w:lang w:bidi="ar-MA"/>
        </w:rPr>
        <w:t xml:space="preserve"> </w:t>
      </w:r>
      <w:r w:rsidRPr="00A544A4">
        <w:rPr>
          <w:rFonts w:hint="cs"/>
          <w:rtl/>
          <w:lang w:bidi="ar-MA"/>
        </w:rPr>
        <w:t>تكريم</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الفرق</w:t>
      </w:r>
      <w:r>
        <w:rPr>
          <w:rFonts w:hint="cs"/>
          <w:rtl/>
          <w:lang w:bidi="ar-MA"/>
        </w:rPr>
        <w:t xml:space="preserve"> </w:t>
      </w:r>
      <w:r w:rsidRPr="00A544A4">
        <w:rPr>
          <w:rFonts w:hint="cs"/>
          <w:rtl/>
          <w:lang w:bidi="ar-MA"/>
        </w:rPr>
        <w:t>الفائزة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المستوى</w:t>
      </w:r>
      <w:r>
        <w:rPr>
          <w:rFonts w:hint="cs"/>
          <w:rtl/>
          <w:lang w:bidi="ar-MA"/>
        </w:rPr>
        <w:t xml:space="preserve"> </w:t>
      </w:r>
      <w:r w:rsidRPr="00A544A4">
        <w:rPr>
          <w:rFonts w:hint="cs"/>
          <w:rtl/>
          <w:lang w:bidi="ar-MA"/>
        </w:rPr>
        <w:t>المحلي</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المسابقة</w:t>
      </w:r>
      <w:r>
        <w:rPr>
          <w:rFonts w:hint="cs"/>
          <w:rtl/>
          <w:lang w:bidi="ar-MA"/>
        </w:rPr>
        <w:t xml:space="preserve"> </w:t>
      </w:r>
      <w:r w:rsidRPr="00A544A4">
        <w:rPr>
          <w:rFonts w:hint="cs"/>
          <w:rtl/>
          <w:lang w:bidi="ar-MA"/>
        </w:rPr>
        <w:t>الإقليمية</w:t>
      </w:r>
      <w:r w:rsidRPr="00A544A4">
        <w:t>.</w:t>
      </w:r>
      <w:r>
        <w:rPr>
          <w:rtl/>
          <w:lang w:bidi="ar-MA"/>
        </w:rPr>
        <w:t xml:space="preserve"> </w:t>
      </w:r>
      <w:r w:rsidRPr="00A544A4">
        <w:rPr>
          <w:rFonts w:hint="cs"/>
          <w:rtl/>
          <w:lang w:bidi="ar-MA"/>
        </w:rPr>
        <w:t>ويسهم</w:t>
      </w:r>
      <w:r>
        <w:rPr>
          <w:rFonts w:hint="cs"/>
          <w:rtl/>
          <w:lang w:bidi="ar-MA"/>
        </w:rPr>
        <w:t xml:space="preserve"> </w:t>
      </w:r>
      <w:r w:rsidRPr="00A544A4">
        <w:rPr>
          <w:rFonts w:hint="cs"/>
          <w:rtl/>
          <w:lang w:bidi="ar-MA"/>
        </w:rPr>
        <w:t>برنامج</w:t>
      </w:r>
      <w:r>
        <w:rPr>
          <w:rFonts w:hint="cs"/>
          <w:rtl/>
          <w:lang w:bidi="ar-MA"/>
        </w:rPr>
        <w:t xml:space="preserve"> </w:t>
      </w:r>
      <w:r w:rsidRPr="00A544A4">
        <w:rPr>
          <w:rFonts w:hint="cs"/>
          <w:rtl/>
          <w:lang w:bidi="ar-MA"/>
        </w:rPr>
        <w:t>"الشركة"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تعريف</w:t>
      </w:r>
      <w:r>
        <w:rPr>
          <w:rFonts w:hint="cs"/>
          <w:rtl/>
          <w:lang w:bidi="ar-MA"/>
        </w:rPr>
        <w:t xml:space="preserve"> </w:t>
      </w:r>
      <w:r w:rsidRPr="00A544A4">
        <w:rPr>
          <w:rFonts w:hint="cs"/>
          <w:rtl/>
          <w:lang w:bidi="ar-MA"/>
        </w:rPr>
        <w:t>طلبة</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والجامعات</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تتراوح</w:t>
      </w:r>
      <w:r>
        <w:rPr>
          <w:rFonts w:hint="cs"/>
          <w:rtl/>
          <w:lang w:bidi="ar-MA"/>
        </w:rPr>
        <w:t xml:space="preserve"> </w:t>
      </w:r>
      <w:r w:rsidRPr="00A544A4">
        <w:rPr>
          <w:rFonts w:hint="cs"/>
          <w:rtl/>
          <w:lang w:bidi="ar-MA"/>
        </w:rPr>
        <w:t>أعمارهم</w:t>
      </w:r>
      <w:r>
        <w:rPr>
          <w:rFonts w:hint="cs"/>
          <w:rtl/>
          <w:lang w:bidi="ar-MA"/>
        </w:rPr>
        <w:t xml:space="preserve"> </w:t>
      </w:r>
      <w:r w:rsidRPr="00A544A4">
        <w:rPr>
          <w:rFonts w:hint="cs"/>
          <w:rtl/>
          <w:lang w:bidi="ar-MA"/>
        </w:rPr>
        <w:t>م</w:t>
      </w:r>
      <w:r>
        <w:rPr>
          <w:rFonts w:hint="cs"/>
          <w:rtl/>
          <w:lang w:bidi="ar-MA"/>
        </w:rPr>
        <w:t xml:space="preserve"> </w:t>
      </w:r>
      <w:r w:rsidRPr="00A544A4">
        <w:rPr>
          <w:rFonts w:hint="cs"/>
          <w:rtl/>
          <w:lang w:bidi="ar-MA"/>
        </w:rPr>
        <w:t>بين</w:t>
      </w:r>
      <w:r>
        <w:rPr>
          <w:rFonts w:hint="cs"/>
          <w:rtl/>
          <w:lang w:bidi="ar-MA"/>
        </w:rPr>
        <w:t xml:space="preserve"> </w:t>
      </w:r>
      <w:r w:rsidRPr="00A544A4">
        <w:rPr>
          <w:rFonts w:hint="cs"/>
          <w:rtl/>
          <w:lang w:bidi="ar-MA"/>
        </w:rPr>
        <w:t>16</w:t>
      </w:r>
      <w:r>
        <w:rPr>
          <w:rFonts w:hint="cs"/>
          <w:rtl/>
          <w:lang w:bidi="ar-MA"/>
        </w:rPr>
        <w:t xml:space="preserve"> </w:t>
      </w:r>
      <w:r w:rsidRPr="00A544A4">
        <w:rPr>
          <w:rFonts w:hint="cs"/>
          <w:rtl/>
          <w:lang w:bidi="ar-MA"/>
        </w:rPr>
        <w:t>و22</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المفاهيم</w:t>
      </w:r>
      <w:r>
        <w:rPr>
          <w:rFonts w:hint="cs"/>
          <w:rtl/>
          <w:lang w:bidi="ar-MA"/>
        </w:rPr>
        <w:t xml:space="preserve"> </w:t>
      </w:r>
      <w:r w:rsidRPr="00A544A4">
        <w:rPr>
          <w:rFonts w:hint="cs"/>
          <w:rtl/>
          <w:lang w:bidi="ar-MA"/>
        </w:rPr>
        <w:t>الأساسية</w:t>
      </w:r>
      <w:r>
        <w:rPr>
          <w:rFonts w:hint="cs"/>
          <w:rtl/>
          <w:lang w:bidi="ar-MA"/>
        </w:rPr>
        <w:t xml:space="preserve"> </w:t>
      </w:r>
      <w:r w:rsidRPr="00A544A4">
        <w:rPr>
          <w:rFonts w:hint="cs"/>
          <w:rtl/>
          <w:lang w:bidi="ar-MA"/>
        </w:rPr>
        <w:t>للتجارة</w:t>
      </w:r>
      <w:r>
        <w:rPr>
          <w:rFonts w:hint="cs"/>
          <w:rtl/>
          <w:lang w:bidi="ar-MA"/>
        </w:rPr>
        <w:t xml:space="preserve"> </w:t>
      </w:r>
      <w:r w:rsidRPr="00A544A4">
        <w:rPr>
          <w:rFonts w:hint="cs"/>
          <w:rtl/>
          <w:lang w:bidi="ar-MA"/>
        </w:rPr>
        <w:t>وريادة</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والاقتصاد.</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نظمت</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العرب"</w:t>
      </w:r>
      <w:r>
        <w:rPr>
          <w:rFonts w:hint="cs"/>
          <w:rtl/>
          <w:lang w:bidi="ar-MA"/>
        </w:rPr>
        <w:t xml:space="preserve"> </w:t>
      </w:r>
      <w:r w:rsidRPr="00A544A4">
        <w:rPr>
          <w:rFonts w:hint="cs"/>
          <w:rtl/>
          <w:lang w:bidi="ar-MA"/>
        </w:rPr>
        <w:t>مسابقة</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العرب</w:t>
      </w:r>
      <w:r>
        <w:rPr>
          <w:rFonts w:hint="cs"/>
          <w:rtl/>
          <w:lang w:bidi="ar-MA"/>
        </w:rPr>
        <w:t xml:space="preserve"> </w:t>
      </w:r>
      <w:r w:rsidRPr="00A544A4">
        <w:rPr>
          <w:rFonts w:hint="cs"/>
          <w:rtl/>
          <w:lang w:bidi="ar-MA"/>
        </w:rPr>
        <w:t>للشباب</w:t>
      </w:r>
      <w:r>
        <w:rPr>
          <w:rFonts w:hint="cs"/>
          <w:rtl/>
          <w:lang w:bidi="ar-MA"/>
        </w:rPr>
        <w:t xml:space="preserve"> </w:t>
      </w:r>
      <w:r w:rsidRPr="00A544A4">
        <w:rPr>
          <w:rFonts w:hint="cs"/>
          <w:rtl/>
          <w:lang w:bidi="ar-MA"/>
        </w:rPr>
        <w:t>رائدي</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العاصمة</w:t>
      </w:r>
      <w:r>
        <w:rPr>
          <w:rFonts w:hint="cs"/>
          <w:rtl/>
          <w:lang w:bidi="ar-MA"/>
        </w:rPr>
        <w:t xml:space="preserve"> </w:t>
      </w:r>
      <w:r w:rsidRPr="00A544A4">
        <w:rPr>
          <w:rFonts w:hint="cs"/>
          <w:rtl/>
          <w:lang w:bidi="ar-MA"/>
        </w:rPr>
        <w:t>المنامة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شهر</w:t>
      </w:r>
      <w:r>
        <w:rPr>
          <w:rFonts w:hint="cs"/>
          <w:rtl/>
          <w:lang w:bidi="ar-MA"/>
        </w:rPr>
        <w:t xml:space="preserve"> </w:t>
      </w:r>
      <w:r w:rsidRPr="00A544A4">
        <w:rPr>
          <w:rFonts w:hint="cs"/>
          <w:rtl/>
          <w:lang w:bidi="ar-MA"/>
        </w:rPr>
        <w:t>نوفمبر</w:t>
      </w:r>
      <w:r>
        <w:rPr>
          <w:rFonts w:hint="cs"/>
          <w:rtl/>
          <w:lang w:bidi="ar-MA"/>
        </w:rPr>
        <w:t xml:space="preserve"> </w:t>
      </w:r>
      <w:r w:rsidRPr="00A544A4">
        <w:rPr>
          <w:rFonts w:hint="cs"/>
          <w:rtl/>
          <w:lang w:bidi="ar-MA"/>
        </w:rPr>
        <w:t>2016</w:t>
      </w:r>
      <w:r>
        <w:rPr>
          <w:rFonts w:hint="cs"/>
          <w:rtl/>
          <w:lang w:bidi="ar-MA"/>
        </w:rPr>
        <w:t xml:space="preserve">، </w:t>
      </w:r>
      <w:r w:rsidRPr="00A544A4">
        <w:rPr>
          <w:rFonts w:hint="cs"/>
          <w:rtl/>
          <w:lang w:bidi="ar-MA"/>
        </w:rPr>
        <w:t>بالتعاون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مؤسسة</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المبادرة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خلق</w:t>
      </w:r>
      <w:r>
        <w:rPr>
          <w:rFonts w:hint="cs"/>
          <w:rtl/>
          <w:lang w:bidi="ar-MA"/>
        </w:rPr>
        <w:t xml:space="preserve"> </w:t>
      </w:r>
      <w:r w:rsidRPr="00A544A4">
        <w:rPr>
          <w:rFonts w:hint="cs"/>
          <w:rtl/>
          <w:lang w:bidi="ar-MA"/>
        </w:rPr>
        <w:t>وإعداد</w:t>
      </w:r>
      <w:r>
        <w:rPr>
          <w:rFonts w:hint="cs"/>
          <w:rtl/>
          <w:lang w:bidi="ar-MA"/>
        </w:rPr>
        <w:t xml:space="preserve"> </w:t>
      </w:r>
      <w:r w:rsidRPr="00A544A4">
        <w:rPr>
          <w:rFonts w:hint="cs"/>
          <w:rtl/>
          <w:lang w:bidi="ar-MA"/>
        </w:rPr>
        <w:t>قادة</w:t>
      </w:r>
      <w:r>
        <w:rPr>
          <w:rFonts w:hint="cs"/>
          <w:rtl/>
          <w:lang w:bidi="ar-MA"/>
        </w:rPr>
        <w:t xml:space="preserve"> </w:t>
      </w:r>
      <w:r w:rsidRPr="00A544A4">
        <w:rPr>
          <w:rFonts w:hint="cs"/>
          <w:rtl/>
          <w:lang w:bidi="ar-MA"/>
        </w:rPr>
        <w:t>ناجحين</w:t>
      </w:r>
      <w:r>
        <w:rPr>
          <w:rFonts w:hint="cs"/>
          <w:rtl/>
          <w:lang w:bidi="ar-MA"/>
        </w:rPr>
        <w:t xml:space="preserve"> </w:t>
      </w:r>
      <w:r w:rsidRPr="00A544A4">
        <w:rPr>
          <w:rFonts w:hint="cs"/>
          <w:rtl/>
          <w:lang w:bidi="ar-MA"/>
        </w:rPr>
        <w:t>ملهمين</w:t>
      </w:r>
      <w:r>
        <w:rPr>
          <w:rFonts w:hint="cs"/>
          <w:rtl/>
          <w:lang w:bidi="ar-MA"/>
        </w:rPr>
        <w:t xml:space="preserve"> </w:t>
      </w:r>
      <w:r w:rsidRPr="00A544A4">
        <w:rPr>
          <w:rFonts w:hint="cs"/>
          <w:rtl/>
          <w:lang w:bidi="ar-MA"/>
        </w:rPr>
        <w:t>ومبتكرين</w:t>
      </w:r>
      <w:r>
        <w:rPr>
          <w:rFonts w:hint="cs"/>
          <w:rtl/>
        </w:rPr>
        <w:t>.</w:t>
      </w:r>
    </w:p>
    <w:p w:rsidR="00632DB7" w:rsidRPr="00A544A4" w:rsidRDefault="00632DB7" w:rsidP="00632DB7">
      <w:pPr>
        <w:pStyle w:val="SingleTxtGA"/>
      </w:pPr>
      <w:r>
        <w:rPr>
          <w:rFonts w:eastAsia="Calibri" w:hint="cs"/>
          <w:rtl/>
        </w:rPr>
        <w:lastRenderedPageBreak/>
        <w:t>184-</w:t>
      </w:r>
      <w:r w:rsidRPr="00A544A4">
        <w:rPr>
          <w:rFonts w:eastAsia="Calibri"/>
        </w:rPr>
        <w:tab/>
      </w:r>
      <w:r w:rsidRPr="00A544A4">
        <w:rPr>
          <w:rFonts w:hint="cs"/>
          <w:rtl/>
          <w:lang w:bidi="ar-MA"/>
        </w:rPr>
        <w:t>تتعاون</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مؤسسة</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تعزيز</w:t>
      </w:r>
      <w:r>
        <w:rPr>
          <w:rFonts w:hint="cs"/>
          <w:rtl/>
          <w:lang w:bidi="ar-MA"/>
        </w:rPr>
        <w:t xml:space="preserve"> </w:t>
      </w:r>
      <w:r w:rsidRPr="00A544A4">
        <w:rPr>
          <w:rFonts w:hint="cs"/>
          <w:rtl/>
          <w:lang w:bidi="ar-MA"/>
        </w:rPr>
        <w:t>التعليم</w:t>
      </w:r>
      <w:r>
        <w:rPr>
          <w:rFonts w:hint="cs"/>
          <w:rtl/>
          <w:lang w:bidi="ar-MA"/>
        </w:rPr>
        <w:t xml:space="preserve"> </w:t>
      </w:r>
      <w:r w:rsidRPr="00A544A4">
        <w:rPr>
          <w:rFonts w:hint="cs"/>
          <w:rtl/>
          <w:lang w:bidi="ar-MA"/>
        </w:rPr>
        <w:t>المهني</w:t>
      </w:r>
      <w:r>
        <w:rPr>
          <w:rFonts w:hint="cs"/>
          <w:rtl/>
          <w:lang w:bidi="ar-MA"/>
        </w:rPr>
        <w:t xml:space="preserve"> </w:t>
      </w:r>
      <w:r w:rsidRPr="00A544A4">
        <w:rPr>
          <w:rFonts w:hint="cs"/>
          <w:rtl/>
          <w:lang w:bidi="ar-MA"/>
        </w:rPr>
        <w:t>لريادة</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وإلى</w:t>
      </w:r>
      <w:r>
        <w:rPr>
          <w:rFonts w:hint="cs"/>
          <w:rtl/>
          <w:lang w:bidi="ar-MA"/>
        </w:rPr>
        <w:t xml:space="preserve"> </w:t>
      </w:r>
      <w:r w:rsidRPr="00A544A4">
        <w:rPr>
          <w:rFonts w:hint="cs"/>
          <w:rtl/>
          <w:lang w:bidi="ar-MA"/>
        </w:rPr>
        <w:t>الآن،</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مشاركة</w:t>
      </w:r>
      <w:r>
        <w:rPr>
          <w:rFonts w:hint="cs"/>
          <w:rtl/>
          <w:lang w:bidi="ar-MA"/>
        </w:rPr>
        <w:t xml:space="preserve"> </w:t>
      </w:r>
      <w:r w:rsidRPr="00A544A4">
        <w:rPr>
          <w:rFonts w:hint="cs"/>
          <w:rtl/>
          <w:lang w:bidi="ar-MA"/>
        </w:rPr>
        <w:t>أكثر</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90.000</w:t>
      </w:r>
      <w:r>
        <w:rPr>
          <w:rFonts w:hint="cs"/>
          <w:rtl/>
          <w:lang w:bidi="ar-MA"/>
        </w:rPr>
        <w:t xml:space="preserve"> </w:t>
      </w:r>
      <w:r w:rsidRPr="00A544A4">
        <w:rPr>
          <w:rFonts w:hint="cs"/>
          <w:rtl/>
          <w:lang w:bidi="ar-MA"/>
        </w:rPr>
        <w:t>طالب</w:t>
      </w:r>
      <w:r>
        <w:rPr>
          <w:rFonts w:hint="cs"/>
          <w:rtl/>
          <w:lang w:bidi="ar-MA"/>
        </w:rPr>
        <w:t xml:space="preserve"> </w:t>
      </w:r>
      <w:r w:rsidRPr="00A544A4">
        <w:rPr>
          <w:rFonts w:hint="cs"/>
          <w:rtl/>
          <w:lang w:bidi="ar-MA"/>
        </w:rPr>
        <w:t>وطالبة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التدريب</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كيفية</w:t>
      </w:r>
      <w:r>
        <w:rPr>
          <w:rFonts w:hint="cs"/>
          <w:rtl/>
          <w:lang w:bidi="ar-MA"/>
        </w:rPr>
        <w:t xml:space="preserve"> </w:t>
      </w:r>
      <w:r w:rsidRPr="00A544A4">
        <w:rPr>
          <w:rFonts w:hint="cs"/>
          <w:rtl/>
          <w:lang w:bidi="ar-MA"/>
        </w:rPr>
        <w:t>الحصول</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فرص</w:t>
      </w:r>
      <w:r>
        <w:rPr>
          <w:rFonts w:hint="cs"/>
          <w:rtl/>
          <w:lang w:bidi="ar-MA"/>
        </w:rPr>
        <w:t xml:space="preserve"> </w:t>
      </w:r>
      <w:r w:rsidRPr="00A544A4">
        <w:rPr>
          <w:rFonts w:hint="cs"/>
          <w:rtl/>
          <w:lang w:bidi="ar-MA"/>
        </w:rPr>
        <w:t>وظيفية</w:t>
      </w:r>
      <w:r>
        <w:rPr>
          <w:rFonts w:hint="cs"/>
          <w:rtl/>
          <w:lang w:bidi="ar-MA"/>
        </w:rPr>
        <w:t xml:space="preserve"> </w:t>
      </w:r>
      <w:r w:rsidRPr="00A544A4">
        <w:rPr>
          <w:rFonts w:hint="cs"/>
          <w:rtl/>
          <w:lang w:bidi="ar-MA"/>
        </w:rPr>
        <w:t>وتنظيم</w:t>
      </w:r>
      <w:r>
        <w:rPr>
          <w:rFonts w:hint="cs"/>
          <w:rtl/>
          <w:lang w:bidi="ar-MA"/>
        </w:rPr>
        <w:t xml:space="preserve"> </w:t>
      </w:r>
      <w:r w:rsidRPr="00A544A4">
        <w:rPr>
          <w:rFonts w:hint="cs"/>
          <w:rtl/>
          <w:lang w:bidi="ar-MA"/>
        </w:rPr>
        <w:t>المشاريع</w:t>
      </w:r>
      <w:r>
        <w:rPr>
          <w:rFonts w:hint="cs"/>
          <w:rtl/>
          <w:lang w:bidi="ar-MA"/>
        </w:rPr>
        <w:t xml:space="preserve"> </w:t>
      </w:r>
      <w:r w:rsidRPr="00A544A4">
        <w:rPr>
          <w:rFonts w:hint="cs"/>
          <w:rtl/>
          <w:lang w:bidi="ar-MA"/>
        </w:rPr>
        <w:t>وتطوير</w:t>
      </w:r>
      <w:r>
        <w:rPr>
          <w:rFonts w:hint="cs"/>
          <w:rtl/>
          <w:lang w:bidi="ar-MA"/>
        </w:rPr>
        <w:t xml:space="preserve"> </w:t>
      </w:r>
      <w:r w:rsidRPr="00A544A4">
        <w:rPr>
          <w:rFonts w:hint="cs"/>
          <w:rtl/>
          <w:lang w:bidi="ar-MA"/>
        </w:rPr>
        <w:t>مهارات</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الأساسية</w:t>
      </w:r>
      <w:r>
        <w:rPr>
          <w:rFonts w:hint="cs"/>
          <w:rtl/>
          <w:lang w:bidi="ar-MA"/>
        </w:rPr>
        <w:t xml:space="preserve"> </w:t>
      </w:r>
      <w:r w:rsidRPr="00A544A4">
        <w:rPr>
          <w:rFonts w:hint="cs"/>
          <w:rtl/>
          <w:lang w:bidi="ar-MA"/>
        </w:rPr>
        <w:t>وتعزيز</w:t>
      </w:r>
      <w:r>
        <w:rPr>
          <w:rFonts w:hint="cs"/>
          <w:rtl/>
          <w:lang w:bidi="ar-MA"/>
        </w:rPr>
        <w:t xml:space="preserve"> </w:t>
      </w:r>
      <w:r w:rsidRPr="00A544A4">
        <w:rPr>
          <w:rFonts w:hint="cs"/>
          <w:rtl/>
          <w:lang w:bidi="ar-MA"/>
        </w:rPr>
        <w:t>الثقافة</w:t>
      </w:r>
      <w:r>
        <w:rPr>
          <w:rFonts w:hint="cs"/>
          <w:rtl/>
          <w:lang w:bidi="ar-MA"/>
        </w:rPr>
        <w:t xml:space="preserve"> </w:t>
      </w:r>
      <w:r w:rsidRPr="00A544A4">
        <w:rPr>
          <w:rFonts w:hint="cs"/>
          <w:rtl/>
          <w:lang w:bidi="ar-MA"/>
        </w:rPr>
        <w:t>المالية</w:t>
      </w:r>
      <w:r>
        <w:rPr>
          <w:rFonts w:hint="cs"/>
          <w:rtl/>
          <w:lang w:bidi="ar-MA"/>
        </w:rPr>
        <w:t xml:space="preserve"> </w:t>
      </w:r>
      <w:r w:rsidRPr="00A544A4">
        <w:rPr>
          <w:rFonts w:hint="cs"/>
          <w:rtl/>
          <w:lang w:bidi="ar-MA"/>
        </w:rPr>
        <w:t>لبدء</w:t>
      </w:r>
      <w:r>
        <w:rPr>
          <w:rFonts w:hint="cs"/>
          <w:rtl/>
          <w:lang w:bidi="ar-MA"/>
        </w:rPr>
        <w:t xml:space="preserve"> </w:t>
      </w:r>
      <w:r w:rsidRPr="00A544A4">
        <w:rPr>
          <w:rFonts w:hint="cs"/>
          <w:rtl/>
          <w:lang w:bidi="ar-MA"/>
        </w:rPr>
        <w:t>وتشغيل</w:t>
      </w:r>
      <w:r>
        <w:rPr>
          <w:rFonts w:hint="cs"/>
          <w:rtl/>
          <w:lang w:bidi="ar-MA"/>
        </w:rPr>
        <w:t xml:space="preserve"> </w:t>
      </w:r>
      <w:r w:rsidRPr="00A544A4">
        <w:rPr>
          <w:rFonts w:hint="cs"/>
          <w:rtl/>
          <w:lang w:bidi="ar-MA"/>
        </w:rPr>
        <w:t>مشاريعهم</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بالإضافة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مواكبة</w:t>
      </w:r>
      <w:r>
        <w:rPr>
          <w:rFonts w:hint="cs"/>
          <w:rtl/>
          <w:lang w:bidi="ar-MA"/>
        </w:rPr>
        <w:t xml:space="preserve"> </w:t>
      </w:r>
      <w:r w:rsidRPr="00A544A4">
        <w:rPr>
          <w:rFonts w:hint="cs"/>
          <w:rtl/>
          <w:lang w:bidi="ar-MA"/>
        </w:rPr>
        <w:t>الطلب</w:t>
      </w:r>
      <w:r>
        <w:rPr>
          <w:rFonts w:hint="cs"/>
          <w:rtl/>
          <w:lang w:bidi="ar-MA"/>
        </w:rPr>
        <w:t xml:space="preserve"> </w:t>
      </w:r>
      <w:r w:rsidRPr="00A544A4">
        <w:rPr>
          <w:rFonts w:hint="cs"/>
          <w:rtl/>
          <w:lang w:bidi="ar-MA"/>
        </w:rPr>
        <w:t>المتزايد</w:t>
      </w:r>
      <w:r>
        <w:rPr>
          <w:rFonts w:hint="cs"/>
          <w:rtl/>
          <w:lang w:bidi="ar-MA"/>
        </w:rPr>
        <w:t xml:space="preserve"> </w:t>
      </w:r>
      <w:r w:rsidRPr="00A544A4">
        <w:rPr>
          <w:rFonts w:hint="cs"/>
          <w:rtl/>
          <w:lang w:bidi="ar-MA"/>
        </w:rPr>
        <w:t>للمهارات</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قِبل</w:t>
      </w:r>
      <w:r>
        <w:rPr>
          <w:rFonts w:hint="cs"/>
          <w:rtl/>
          <w:lang w:bidi="ar-MA"/>
        </w:rPr>
        <w:t xml:space="preserve"> </w:t>
      </w:r>
      <w:r w:rsidRPr="00A544A4">
        <w:rPr>
          <w:rFonts w:hint="cs"/>
          <w:rtl/>
          <w:lang w:bidi="ar-MA"/>
        </w:rPr>
        <w:t>القطاع</w:t>
      </w:r>
      <w:r>
        <w:rPr>
          <w:rFonts w:hint="cs"/>
          <w:rtl/>
          <w:lang w:bidi="ar-MA"/>
        </w:rPr>
        <w:t xml:space="preserve"> </w:t>
      </w:r>
      <w:r w:rsidRPr="00A544A4">
        <w:rPr>
          <w:rFonts w:hint="cs"/>
          <w:rtl/>
          <w:lang w:bidi="ar-MA"/>
        </w:rPr>
        <w:t>الخاص.</w:t>
      </w:r>
      <w:r>
        <w:rPr>
          <w:rFonts w:hint="cs"/>
          <w:rtl/>
          <w:lang w:bidi="ar-MA"/>
        </w:rPr>
        <w:t xml:space="preserve"> </w:t>
      </w:r>
      <w:r w:rsidRPr="00A544A4">
        <w:rPr>
          <w:rFonts w:hint="cs"/>
          <w:rtl/>
          <w:lang w:bidi="ar-MA"/>
        </w:rPr>
        <w:t>وتعمل</w:t>
      </w:r>
      <w:r>
        <w:rPr>
          <w:rFonts w:hint="cs"/>
          <w:rtl/>
          <w:lang w:bidi="ar-MA"/>
        </w:rPr>
        <w:t xml:space="preserve"> </w:t>
      </w:r>
      <w:r w:rsidRPr="00A544A4">
        <w:rPr>
          <w:rFonts w:hint="cs"/>
          <w:rtl/>
          <w:lang w:bidi="ar-MA"/>
        </w:rPr>
        <w:t>إنجاز</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بالتعاون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إيصال</w:t>
      </w:r>
      <w:r>
        <w:rPr>
          <w:rFonts w:hint="cs"/>
          <w:rtl/>
          <w:lang w:bidi="ar-MA"/>
        </w:rPr>
        <w:t xml:space="preserve"> </w:t>
      </w:r>
      <w:r w:rsidRPr="00A544A4">
        <w:rPr>
          <w:rFonts w:hint="cs"/>
          <w:rtl/>
          <w:lang w:bidi="ar-MA"/>
        </w:rPr>
        <w:t>برامج</w:t>
      </w:r>
      <w:r>
        <w:rPr>
          <w:rFonts w:hint="cs"/>
          <w:rtl/>
          <w:lang w:bidi="ar-MA"/>
        </w:rPr>
        <w:t xml:space="preserve"> </w:t>
      </w:r>
      <w:r w:rsidRPr="00A544A4">
        <w:rPr>
          <w:rFonts w:hint="cs"/>
          <w:rtl/>
          <w:lang w:bidi="ar-MA"/>
        </w:rPr>
        <w:t>ريادة</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لأكثر</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187</w:t>
      </w:r>
      <w:r>
        <w:rPr>
          <w:rFonts w:hint="cs"/>
          <w:rtl/>
          <w:lang w:bidi="ar-MA"/>
        </w:rPr>
        <w:t xml:space="preserve"> </w:t>
      </w:r>
      <w:r w:rsidRPr="00A544A4">
        <w:rPr>
          <w:rFonts w:hint="cs"/>
          <w:rtl/>
          <w:lang w:bidi="ar-MA"/>
        </w:rPr>
        <w:t>مدرسة</w:t>
      </w:r>
      <w:r>
        <w:rPr>
          <w:rFonts w:hint="cs"/>
          <w:rtl/>
          <w:lang w:bidi="ar-MA"/>
        </w:rPr>
        <w:t xml:space="preserve"> </w:t>
      </w:r>
      <w:r w:rsidRPr="00A544A4">
        <w:rPr>
          <w:rFonts w:hint="cs"/>
          <w:rtl/>
          <w:lang w:bidi="ar-MA"/>
        </w:rPr>
        <w:t>و12</w:t>
      </w:r>
      <w:r>
        <w:rPr>
          <w:rFonts w:hint="cs"/>
          <w:rtl/>
          <w:lang w:bidi="ar-MA"/>
        </w:rPr>
        <w:t xml:space="preserve"> </w:t>
      </w:r>
      <w:r w:rsidRPr="00A544A4">
        <w:rPr>
          <w:rFonts w:hint="cs"/>
          <w:rtl/>
          <w:lang w:bidi="ar-MA"/>
        </w:rPr>
        <w:t>جامعة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لإعداد</w:t>
      </w:r>
      <w:r>
        <w:rPr>
          <w:rFonts w:hint="cs"/>
          <w:rtl/>
          <w:lang w:bidi="ar-MA"/>
        </w:rPr>
        <w:t xml:space="preserve"> </w:t>
      </w:r>
      <w:r w:rsidRPr="00A544A4">
        <w:rPr>
          <w:rFonts w:hint="cs"/>
          <w:rtl/>
          <w:lang w:bidi="ar-MA"/>
        </w:rPr>
        <w:t>وتأهيل</w:t>
      </w:r>
      <w:r>
        <w:rPr>
          <w:rFonts w:hint="cs"/>
          <w:rtl/>
          <w:lang w:bidi="ar-MA"/>
        </w:rPr>
        <w:t xml:space="preserve"> </w:t>
      </w:r>
      <w:r w:rsidRPr="00A544A4">
        <w:rPr>
          <w:rFonts w:hint="cs"/>
          <w:rtl/>
          <w:lang w:bidi="ar-MA"/>
        </w:rPr>
        <w:t>أكثر</w:t>
      </w:r>
      <w:r>
        <w:rPr>
          <w:rFonts w:hint="cs"/>
          <w:rtl/>
          <w:lang w:bidi="ar-MA"/>
        </w:rPr>
        <w:t xml:space="preserve"> </w:t>
      </w:r>
      <w:r w:rsidRPr="00A544A4">
        <w:rPr>
          <w:rFonts w:hint="cs"/>
          <w:rtl/>
          <w:lang w:bidi="ar-MA"/>
        </w:rPr>
        <w:t>من</w:t>
      </w:r>
      <w:r>
        <w:rPr>
          <w:rFonts w:hint="cs"/>
          <w:rtl/>
          <w:lang w:bidi="ar-MA"/>
        </w:rPr>
        <w:t xml:space="preserve"> </w:t>
      </w:r>
      <w:r w:rsidRPr="00A544A4">
        <w:t>20,000</w:t>
      </w:r>
      <w:r>
        <w:rPr>
          <w:rFonts w:hint="cs"/>
          <w:rtl/>
          <w:lang w:bidi="ar-MA"/>
        </w:rPr>
        <w:t xml:space="preserve"> </w:t>
      </w:r>
      <w:r w:rsidRPr="00A544A4">
        <w:rPr>
          <w:rFonts w:hint="cs"/>
          <w:rtl/>
          <w:lang w:bidi="ar-MA"/>
        </w:rPr>
        <w:t>طالب</w:t>
      </w:r>
      <w:r>
        <w:rPr>
          <w:rFonts w:hint="cs"/>
          <w:rtl/>
          <w:lang w:bidi="ar-MA"/>
        </w:rPr>
        <w:t xml:space="preserve"> </w:t>
      </w:r>
      <w:r w:rsidRPr="00A544A4">
        <w:rPr>
          <w:rFonts w:hint="cs"/>
          <w:rtl/>
          <w:lang w:bidi="ar-MA"/>
        </w:rPr>
        <w:t>وطالبة</w:t>
      </w:r>
      <w:r>
        <w:rPr>
          <w:rFonts w:hint="cs"/>
          <w:rtl/>
          <w:lang w:bidi="ar-MA"/>
        </w:rPr>
        <w:t xml:space="preserve"> </w:t>
      </w:r>
      <w:r w:rsidRPr="00A544A4">
        <w:rPr>
          <w:rFonts w:hint="cs"/>
          <w:rtl/>
          <w:lang w:bidi="ar-MA"/>
        </w:rPr>
        <w:t>سنوياً</w:t>
      </w:r>
      <w:r>
        <w:rPr>
          <w:rFonts w:hint="cs"/>
          <w:rtl/>
          <w:lang w:bidi="ar-MA"/>
        </w:rPr>
        <w:t xml:space="preserve"> </w:t>
      </w:r>
      <w:r w:rsidRPr="00A544A4">
        <w:rPr>
          <w:rFonts w:hint="cs"/>
          <w:rtl/>
          <w:lang w:bidi="ar-MA"/>
        </w:rPr>
        <w:t>وذلك</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يد</w:t>
      </w:r>
      <w:r>
        <w:rPr>
          <w:rFonts w:hint="cs"/>
          <w:rtl/>
          <w:lang w:bidi="ar-MA"/>
        </w:rPr>
        <w:t xml:space="preserve"> </w:t>
      </w:r>
      <w:r w:rsidRPr="00A544A4">
        <w:rPr>
          <w:rFonts w:hint="cs"/>
          <w:rtl/>
          <w:lang w:bidi="ar-MA"/>
        </w:rPr>
        <w:t>مجموعة</w:t>
      </w:r>
      <w:r>
        <w:rPr>
          <w:rFonts w:hint="cs"/>
          <w:rtl/>
          <w:lang w:bidi="ar-MA"/>
        </w:rPr>
        <w:t xml:space="preserve"> </w:t>
      </w:r>
      <w:r w:rsidRPr="00A544A4">
        <w:rPr>
          <w:rFonts w:hint="cs"/>
          <w:rtl/>
          <w:lang w:bidi="ar-MA"/>
        </w:rPr>
        <w:t>متنوعة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المتطوعين</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القطاع</w:t>
      </w:r>
      <w:r>
        <w:rPr>
          <w:rFonts w:hint="cs"/>
          <w:rtl/>
          <w:lang w:bidi="ar-MA"/>
        </w:rPr>
        <w:t xml:space="preserve"> </w:t>
      </w:r>
      <w:r w:rsidRPr="00A544A4">
        <w:rPr>
          <w:rFonts w:hint="cs"/>
          <w:rtl/>
          <w:lang w:bidi="ar-MA"/>
        </w:rPr>
        <w:t>الخاص</w:t>
      </w:r>
      <w:r>
        <w:rPr>
          <w:rFonts w:hint="cs"/>
          <w:rtl/>
          <w:lang w:bidi="ar-MA"/>
        </w:rPr>
        <w:t xml:space="preserve"> </w:t>
      </w:r>
      <w:r w:rsidRPr="00A544A4">
        <w:rPr>
          <w:rFonts w:hint="cs"/>
          <w:rtl/>
          <w:lang w:bidi="ar-MA"/>
        </w:rPr>
        <w:t>يبلغ</w:t>
      </w:r>
      <w:r>
        <w:rPr>
          <w:rFonts w:hint="cs"/>
          <w:rtl/>
          <w:lang w:bidi="ar-MA"/>
        </w:rPr>
        <w:t xml:space="preserve"> </w:t>
      </w:r>
      <w:r w:rsidRPr="00A544A4">
        <w:rPr>
          <w:rFonts w:hint="cs"/>
          <w:rtl/>
          <w:lang w:bidi="ar-MA"/>
        </w:rPr>
        <w:t>عددهم</w:t>
      </w:r>
      <w:r>
        <w:rPr>
          <w:rFonts w:hint="cs"/>
          <w:rtl/>
          <w:lang w:bidi="ar-MA"/>
        </w:rPr>
        <w:t xml:space="preserve"> </w:t>
      </w:r>
      <w:r w:rsidRPr="00A544A4">
        <w:rPr>
          <w:rFonts w:hint="cs"/>
          <w:rtl/>
          <w:lang w:bidi="ar-MA"/>
        </w:rPr>
        <w:t>3500</w:t>
      </w:r>
      <w:r>
        <w:rPr>
          <w:rFonts w:hint="cs"/>
          <w:rtl/>
          <w:lang w:bidi="ar-MA"/>
        </w:rPr>
        <w:t xml:space="preserve"> </w:t>
      </w:r>
      <w:r w:rsidRPr="00A544A4">
        <w:rPr>
          <w:rFonts w:hint="cs"/>
          <w:rtl/>
          <w:lang w:bidi="ar-MA"/>
        </w:rPr>
        <w:t>متطوع</w:t>
      </w:r>
      <w:r>
        <w:rPr>
          <w:rFonts w:hint="cs"/>
          <w:rtl/>
          <w:lang w:bidi="ar-MA"/>
        </w:rPr>
        <w:t xml:space="preserve"> </w:t>
      </w:r>
      <w:r w:rsidRPr="00A544A4">
        <w:rPr>
          <w:rFonts w:hint="cs"/>
          <w:rtl/>
          <w:lang w:bidi="ar-MA"/>
        </w:rPr>
        <w:t>تقريباً</w:t>
      </w:r>
      <w:r>
        <w:rPr>
          <w:rFonts w:hint="cs"/>
          <w:rtl/>
        </w:rPr>
        <w:t>.</w:t>
      </w:r>
    </w:p>
    <w:p w:rsidR="00632DB7" w:rsidRPr="00A544A4" w:rsidRDefault="00632DB7" w:rsidP="00632DB7">
      <w:pPr>
        <w:pStyle w:val="H23GA"/>
        <w:rPr>
          <w:rtl/>
          <w:lang w:bidi="ar-MA"/>
        </w:rPr>
      </w:pPr>
      <w:r>
        <w:rPr>
          <w:rtl/>
          <w:lang w:bidi="ar-MA"/>
        </w:rPr>
        <w:tab/>
      </w:r>
      <w:r>
        <w:rPr>
          <w:rtl/>
          <w:lang w:bidi="ar-MA"/>
        </w:rPr>
        <w:tab/>
      </w:r>
      <w:r w:rsidRPr="00A544A4">
        <w:rPr>
          <w:rFonts w:hint="cs"/>
          <w:rtl/>
          <w:lang w:bidi="ar-MA"/>
        </w:rPr>
        <w:t>أهداف</w:t>
      </w:r>
      <w:r>
        <w:rPr>
          <w:rFonts w:hint="cs"/>
          <w:rtl/>
          <w:lang w:bidi="ar-MA"/>
        </w:rPr>
        <w:t xml:space="preserve"> </w:t>
      </w:r>
      <w:r w:rsidRPr="00A544A4">
        <w:rPr>
          <w:rFonts w:hint="cs"/>
          <w:rtl/>
          <w:lang w:bidi="ar-MA"/>
        </w:rPr>
        <w:t>التعليم</w:t>
      </w:r>
    </w:p>
    <w:p w:rsidR="00632DB7" w:rsidRPr="00A544A4" w:rsidRDefault="00632DB7" w:rsidP="00632DB7">
      <w:pPr>
        <w:pStyle w:val="SingleTxtGA"/>
        <w:rPr>
          <w:rtl/>
          <w:lang w:bidi="ar-MA"/>
        </w:rPr>
      </w:pPr>
      <w:r w:rsidRPr="00A544A4">
        <w:rPr>
          <w:rFonts w:eastAsia="Calibri"/>
          <w:rtl/>
          <w:lang w:bidi="ar-MA"/>
        </w:rPr>
        <w:t>18</w:t>
      </w:r>
      <w:r>
        <w:rPr>
          <w:rFonts w:eastAsia="Calibri" w:hint="cs"/>
          <w:rtl/>
          <w:lang w:bidi="ar-MA"/>
        </w:rPr>
        <w:t>5</w:t>
      </w:r>
      <w:r w:rsidRPr="00A544A4">
        <w:rPr>
          <w:rFonts w:eastAsia="Calibri"/>
          <w:rtl/>
          <w:lang w:bidi="ar-MA"/>
        </w:rPr>
        <w:t>-</w:t>
      </w:r>
      <w:r w:rsidRPr="00A544A4">
        <w:rPr>
          <w:rFonts w:eastAsia="Calibri"/>
          <w:rtl/>
          <w:lang w:bidi="ar-MA"/>
        </w:rPr>
        <w:tab/>
      </w:r>
      <w:r w:rsidRPr="00A544A4">
        <w:rPr>
          <w:rFonts w:hint="cs"/>
          <w:rtl/>
          <w:lang w:bidi="ar-MA"/>
        </w:rPr>
        <w:t>وفيما</w:t>
      </w:r>
      <w:r>
        <w:rPr>
          <w:rFonts w:hint="cs"/>
          <w:rtl/>
          <w:lang w:bidi="ar-MA"/>
        </w:rPr>
        <w:t xml:space="preserve"> </w:t>
      </w:r>
      <w:r w:rsidRPr="00A544A4">
        <w:rPr>
          <w:rFonts w:hint="cs"/>
          <w:rtl/>
          <w:lang w:bidi="ar-MA"/>
        </w:rPr>
        <w:t>ورد</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الفقرة</w:t>
      </w:r>
      <w:r>
        <w:rPr>
          <w:rFonts w:hint="cs"/>
          <w:rtl/>
          <w:lang w:bidi="ar-MA"/>
        </w:rPr>
        <w:t xml:space="preserve"> </w:t>
      </w:r>
      <w:r w:rsidRPr="00A544A4">
        <w:rPr>
          <w:rFonts w:hint="cs"/>
          <w:rtl/>
          <w:lang w:bidi="ar-MA"/>
        </w:rPr>
        <w:t>63</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الملاحظات</w:t>
      </w:r>
      <w:r>
        <w:rPr>
          <w:rFonts w:hint="cs"/>
          <w:rtl/>
          <w:lang w:bidi="ar-MA"/>
        </w:rPr>
        <w:t xml:space="preserve"> </w:t>
      </w:r>
      <w:r w:rsidRPr="00A544A4">
        <w:rPr>
          <w:rFonts w:hint="cs"/>
          <w:rtl/>
          <w:lang w:bidi="ar-MA"/>
        </w:rPr>
        <w:t>الختامية</w:t>
      </w:r>
      <w:r>
        <w:rPr>
          <w:rFonts w:hint="cs"/>
          <w:rtl/>
          <w:lang w:bidi="ar-MA"/>
        </w:rPr>
        <w:t xml:space="preserve"> </w:t>
      </w:r>
      <w:r w:rsidRPr="00A544A4">
        <w:rPr>
          <w:rFonts w:hint="cs"/>
          <w:rtl/>
          <w:lang w:bidi="ar-MA"/>
        </w:rPr>
        <w:t>الفقرة</w:t>
      </w:r>
      <w:r>
        <w:rPr>
          <w:rFonts w:hint="cs"/>
          <w:rtl/>
          <w:lang w:bidi="ar-MA"/>
        </w:rPr>
        <w:t xml:space="preserve"> </w:t>
      </w:r>
      <w:r w:rsidRPr="00A544A4">
        <w:rPr>
          <w:rFonts w:hint="cs"/>
          <w:rtl/>
          <w:lang w:bidi="ar-MA"/>
        </w:rPr>
        <w:t>(أ)</w:t>
      </w:r>
      <w:r>
        <w:rPr>
          <w:rFonts w:hint="cs"/>
          <w:rtl/>
          <w:lang w:bidi="ar-MA"/>
        </w:rPr>
        <w:t xml:space="preserve"> </w:t>
      </w:r>
      <w:r w:rsidRPr="00A544A4">
        <w:rPr>
          <w:rFonts w:hint="cs"/>
          <w:rtl/>
          <w:lang w:bidi="ar-MA"/>
        </w:rPr>
        <w:t>والمتعلقة</w:t>
      </w:r>
      <w:r>
        <w:rPr>
          <w:rFonts w:hint="cs"/>
          <w:rtl/>
          <w:lang w:bidi="ar-MA"/>
        </w:rPr>
        <w:t xml:space="preserve"> </w:t>
      </w:r>
      <w:r w:rsidRPr="00A544A4">
        <w:rPr>
          <w:rFonts w:hint="cs"/>
          <w:rtl/>
          <w:lang w:bidi="ar-MA"/>
        </w:rPr>
        <w:t>بإدماج</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وحقوق</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المناهج</w:t>
      </w:r>
      <w:r>
        <w:rPr>
          <w:rFonts w:hint="cs"/>
          <w:rtl/>
          <w:lang w:bidi="ar-MA"/>
        </w:rPr>
        <w:t xml:space="preserve"> </w:t>
      </w:r>
      <w:r w:rsidRPr="00A544A4">
        <w:rPr>
          <w:rFonts w:hint="cs"/>
          <w:rtl/>
          <w:lang w:bidi="ar-MA"/>
        </w:rPr>
        <w:t>الدراسية،</w:t>
      </w:r>
      <w:r>
        <w:rPr>
          <w:rFonts w:hint="cs"/>
          <w:rtl/>
          <w:lang w:bidi="ar-MA"/>
        </w:rPr>
        <w:t xml:space="preserve"> </w:t>
      </w:r>
      <w:r w:rsidRPr="00A544A4">
        <w:rPr>
          <w:rFonts w:hint="cs"/>
          <w:rtl/>
          <w:lang w:bidi="ar-MA"/>
        </w:rPr>
        <w:t>فيمكن</w:t>
      </w:r>
      <w:r>
        <w:rPr>
          <w:rFonts w:hint="cs"/>
          <w:rtl/>
          <w:lang w:bidi="ar-MA"/>
        </w:rPr>
        <w:t xml:space="preserve"> </w:t>
      </w:r>
      <w:r w:rsidRPr="00A544A4">
        <w:rPr>
          <w:rFonts w:hint="cs"/>
          <w:rtl/>
          <w:lang w:bidi="ar-MA"/>
        </w:rPr>
        <w:t>القول</w:t>
      </w:r>
      <w:r>
        <w:rPr>
          <w:rFonts w:hint="cs"/>
          <w:rtl/>
          <w:lang w:bidi="ar-MA"/>
        </w:rPr>
        <w:t xml:space="preserve"> </w:t>
      </w:r>
      <w:r w:rsidRPr="00A544A4">
        <w:rPr>
          <w:rFonts w:hint="cs"/>
          <w:rtl/>
          <w:lang w:bidi="ar-MA"/>
        </w:rPr>
        <w:t>بـأن</w:t>
      </w:r>
      <w:r>
        <w:rPr>
          <w:rFonts w:hint="cs"/>
          <w:rtl/>
          <w:lang w:bidi="ar-MA"/>
        </w:rPr>
        <w:t xml:space="preserve"> </w:t>
      </w:r>
      <w:r w:rsidRPr="00A544A4">
        <w:rPr>
          <w:rFonts w:hint="cs"/>
          <w:rtl/>
          <w:lang w:bidi="ar-MA"/>
        </w:rPr>
        <w:t>تحديث</w:t>
      </w:r>
      <w:r>
        <w:rPr>
          <w:rFonts w:hint="cs"/>
          <w:rtl/>
          <w:lang w:bidi="ar-MA"/>
        </w:rPr>
        <w:t xml:space="preserve"> </w:t>
      </w:r>
      <w:r w:rsidRPr="00A544A4">
        <w:rPr>
          <w:rFonts w:hint="cs"/>
          <w:rtl/>
          <w:lang w:bidi="ar-MA"/>
        </w:rPr>
        <w:t>التعليم</w:t>
      </w:r>
      <w:r>
        <w:rPr>
          <w:rFonts w:hint="cs"/>
          <w:rtl/>
          <w:lang w:bidi="ar-MA"/>
        </w:rPr>
        <w:t xml:space="preserve"> </w:t>
      </w:r>
      <w:r w:rsidRPr="00A544A4">
        <w:rPr>
          <w:rFonts w:hint="cs"/>
          <w:rtl/>
          <w:lang w:bidi="ar-MA"/>
        </w:rPr>
        <w:t>وتطويره</w:t>
      </w:r>
      <w:r>
        <w:rPr>
          <w:rFonts w:hint="cs"/>
          <w:rtl/>
          <w:lang w:bidi="ar-MA"/>
        </w:rPr>
        <w:t xml:space="preserve"> </w:t>
      </w:r>
      <w:r w:rsidRPr="00A544A4">
        <w:rPr>
          <w:rFonts w:hint="cs"/>
          <w:rtl/>
          <w:lang w:bidi="ar-MA"/>
        </w:rPr>
        <w:t>يشهد</w:t>
      </w:r>
      <w:r>
        <w:rPr>
          <w:rFonts w:hint="cs"/>
          <w:rtl/>
          <w:lang w:bidi="ar-MA"/>
        </w:rPr>
        <w:t xml:space="preserve"> </w:t>
      </w:r>
      <w:r w:rsidRPr="00A544A4">
        <w:rPr>
          <w:rFonts w:hint="cs"/>
          <w:rtl/>
          <w:lang w:bidi="ar-MA"/>
        </w:rPr>
        <w:t>مسعى</w:t>
      </w:r>
      <w:r>
        <w:rPr>
          <w:rFonts w:hint="cs"/>
          <w:rtl/>
          <w:lang w:bidi="ar-MA"/>
        </w:rPr>
        <w:t xml:space="preserve"> </w:t>
      </w:r>
      <w:r w:rsidRPr="00A544A4">
        <w:rPr>
          <w:rFonts w:hint="cs"/>
          <w:rtl/>
          <w:lang w:bidi="ar-MA"/>
        </w:rPr>
        <w:t>واضحًا</w:t>
      </w:r>
      <w:r>
        <w:rPr>
          <w:rFonts w:hint="cs"/>
          <w:rtl/>
          <w:lang w:bidi="ar-MA"/>
        </w:rPr>
        <w:t xml:space="preserve"> </w:t>
      </w:r>
      <w:r w:rsidRPr="00A544A4">
        <w:rPr>
          <w:rFonts w:hint="cs"/>
          <w:rtl/>
          <w:lang w:bidi="ar-MA"/>
        </w:rPr>
        <w:t>وعملاً</w:t>
      </w:r>
      <w:r>
        <w:rPr>
          <w:rFonts w:hint="cs"/>
          <w:rtl/>
          <w:lang w:bidi="ar-MA"/>
        </w:rPr>
        <w:t xml:space="preserve"> </w:t>
      </w:r>
      <w:r w:rsidRPr="00A544A4">
        <w:rPr>
          <w:rFonts w:hint="cs"/>
          <w:rtl/>
          <w:lang w:bidi="ar-MA"/>
        </w:rPr>
        <w:t>متواصلاً</w:t>
      </w:r>
      <w:r>
        <w:rPr>
          <w:rFonts w:hint="cs"/>
          <w:rtl/>
          <w:lang w:bidi="ar-MA"/>
        </w:rPr>
        <w:t xml:space="preserve"> </w:t>
      </w:r>
      <w:r w:rsidRPr="00A544A4">
        <w:rPr>
          <w:rFonts w:hint="cs"/>
          <w:rtl/>
          <w:lang w:bidi="ar-MA"/>
        </w:rPr>
        <w:t>باتجاه</w:t>
      </w:r>
      <w:r>
        <w:rPr>
          <w:rFonts w:hint="cs"/>
          <w:rtl/>
          <w:lang w:bidi="ar-MA"/>
        </w:rPr>
        <w:t xml:space="preserve"> </w:t>
      </w:r>
      <w:r w:rsidRPr="00A544A4">
        <w:rPr>
          <w:rFonts w:hint="cs"/>
          <w:rtl/>
          <w:lang w:bidi="ar-MA"/>
        </w:rPr>
        <w:t>تكريس</w:t>
      </w:r>
      <w:r>
        <w:rPr>
          <w:rFonts w:hint="cs"/>
          <w:rtl/>
          <w:lang w:bidi="ar-MA"/>
        </w:rPr>
        <w:t xml:space="preserve"> </w:t>
      </w:r>
      <w:r w:rsidRPr="00A544A4">
        <w:rPr>
          <w:rFonts w:hint="cs"/>
          <w:rtl/>
          <w:lang w:bidi="ar-MA"/>
        </w:rPr>
        <w:t>المبادئ</w:t>
      </w:r>
      <w:r>
        <w:rPr>
          <w:rFonts w:hint="cs"/>
          <w:rtl/>
          <w:lang w:bidi="ar-MA"/>
        </w:rPr>
        <w:t xml:space="preserve"> </w:t>
      </w:r>
      <w:r w:rsidRPr="00A544A4">
        <w:rPr>
          <w:rFonts w:hint="cs"/>
          <w:rtl/>
          <w:lang w:bidi="ar-MA"/>
        </w:rPr>
        <w:t>الأساسية</w:t>
      </w:r>
      <w:r>
        <w:rPr>
          <w:rFonts w:hint="cs"/>
          <w:rtl/>
          <w:lang w:bidi="ar-MA"/>
        </w:rPr>
        <w:t xml:space="preserve"> </w:t>
      </w:r>
      <w:r w:rsidRPr="00A544A4">
        <w:rPr>
          <w:rFonts w:hint="cs"/>
          <w:rtl/>
          <w:lang w:bidi="ar-MA"/>
        </w:rPr>
        <w:t>للإعلان</w:t>
      </w:r>
      <w:r>
        <w:rPr>
          <w:rFonts w:hint="cs"/>
          <w:rtl/>
          <w:lang w:bidi="ar-MA"/>
        </w:rPr>
        <w:t xml:space="preserve"> </w:t>
      </w:r>
      <w:r w:rsidRPr="00A544A4">
        <w:rPr>
          <w:rFonts w:hint="cs"/>
          <w:rtl/>
          <w:lang w:bidi="ar-MA"/>
        </w:rPr>
        <w:t>العالمي</w:t>
      </w:r>
      <w:r>
        <w:rPr>
          <w:rFonts w:hint="cs"/>
          <w:rtl/>
          <w:lang w:bidi="ar-MA"/>
        </w:rPr>
        <w:t xml:space="preserve"> </w:t>
      </w:r>
      <w:r w:rsidRPr="00A544A4">
        <w:rPr>
          <w:rFonts w:hint="cs"/>
          <w:rtl/>
          <w:lang w:bidi="ar-MA"/>
        </w:rPr>
        <w:t>لحقوق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ظل</w:t>
      </w:r>
      <w:r>
        <w:rPr>
          <w:rFonts w:hint="cs"/>
          <w:rtl/>
          <w:lang w:bidi="ar-MA"/>
        </w:rPr>
        <w:t xml:space="preserve"> </w:t>
      </w:r>
      <w:r w:rsidRPr="00A544A4">
        <w:rPr>
          <w:rFonts w:hint="cs"/>
          <w:rtl/>
          <w:lang w:bidi="ar-MA"/>
        </w:rPr>
        <w:t>النهج</w:t>
      </w:r>
      <w:r>
        <w:rPr>
          <w:rFonts w:hint="cs"/>
          <w:rtl/>
          <w:lang w:bidi="ar-MA"/>
        </w:rPr>
        <w:t xml:space="preserve"> </w:t>
      </w:r>
      <w:r w:rsidRPr="00A544A4">
        <w:rPr>
          <w:rFonts w:hint="cs"/>
          <w:rtl/>
          <w:lang w:bidi="ar-MA"/>
        </w:rPr>
        <w:t>الديمقراطي</w:t>
      </w:r>
      <w:r>
        <w:rPr>
          <w:rFonts w:hint="cs"/>
          <w:rtl/>
          <w:lang w:bidi="ar-MA"/>
        </w:rPr>
        <w:t xml:space="preserve"> </w:t>
      </w:r>
      <w:r w:rsidRPr="00A544A4">
        <w:rPr>
          <w:rFonts w:hint="cs"/>
          <w:rtl/>
          <w:lang w:bidi="ar-MA"/>
        </w:rPr>
        <w:t>الذي</w:t>
      </w:r>
      <w:r>
        <w:rPr>
          <w:rFonts w:hint="cs"/>
          <w:rtl/>
          <w:lang w:bidi="ar-MA"/>
        </w:rPr>
        <w:t xml:space="preserve"> </w:t>
      </w:r>
      <w:r w:rsidRPr="00A544A4">
        <w:rPr>
          <w:rFonts w:hint="cs"/>
          <w:rtl/>
          <w:lang w:bidi="ar-MA"/>
        </w:rPr>
        <w:t>تتبناه</w:t>
      </w:r>
      <w:r>
        <w:rPr>
          <w:rFonts w:hint="cs"/>
          <w:rtl/>
          <w:lang w:bidi="ar-MA"/>
        </w:rPr>
        <w:t xml:space="preserve"> </w:t>
      </w:r>
      <w:r w:rsidRPr="00A544A4">
        <w:rPr>
          <w:rFonts w:hint="cs"/>
          <w:rtl/>
          <w:lang w:bidi="ar-MA"/>
        </w:rPr>
        <w:t>المملكة،</w:t>
      </w:r>
      <w:r>
        <w:rPr>
          <w:rFonts w:hint="cs"/>
          <w:rtl/>
          <w:lang w:bidi="ar-MA"/>
        </w:rPr>
        <w:t xml:space="preserve"> </w:t>
      </w:r>
      <w:r w:rsidRPr="00A544A4">
        <w:rPr>
          <w:rFonts w:hint="cs"/>
          <w:rtl/>
          <w:lang w:bidi="ar-MA"/>
        </w:rPr>
        <w:t>مثل</w:t>
      </w:r>
      <w:r>
        <w:rPr>
          <w:rFonts w:hint="cs"/>
          <w:rtl/>
          <w:lang w:bidi="ar-MA"/>
        </w:rPr>
        <w:t xml:space="preserve"> </w:t>
      </w:r>
      <w:r w:rsidRPr="00A544A4">
        <w:rPr>
          <w:rFonts w:hint="cs"/>
          <w:rtl/>
          <w:lang w:bidi="ar-MA"/>
        </w:rPr>
        <w:t>احترام</w:t>
      </w:r>
      <w:r>
        <w:rPr>
          <w:rFonts w:hint="cs"/>
          <w:rtl/>
          <w:lang w:bidi="ar-MA"/>
        </w:rPr>
        <w:t xml:space="preserve"> </w:t>
      </w:r>
      <w:r w:rsidRPr="00A544A4">
        <w:rPr>
          <w:rFonts w:hint="cs"/>
          <w:rtl/>
          <w:lang w:bidi="ar-MA"/>
        </w:rPr>
        <w:t>حرية</w:t>
      </w:r>
      <w:r>
        <w:rPr>
          <w:rFonts w:hint="cs"/>
          <w:rtl/>
          <w:lang w:bidi="ar-MA"/>
        </w:rPr>
        <w:t xml:space="preserve"> </w:t>
      </w:r>
      <w:r w:rsidRPr="00A544A4">
        <w:rPr>
          <w:rFonts w:hint="cs"/>
          <w:rtl/>
          <w:lang w:bidi="ar-MA"/>
        </w:rPr>
        <w:t>الرأي،</w:t>
      </w:r>
      <w:r>
        <w:rPr>
          <w:rFonts w:hint="cs"/>
          <w:rtl/>
          <w:lang w:bidi="ar-MA"/>
        </w:rPr>
        <w:t xml:space="preserve"> </w:t>
      </w:r>
      <w:r w:rsidRPr="00A544A4">
        <w:rPr>
          <w:rFonts w:hint="cs"/>
          <w:rtl/>
          <w:lang w:bidi="ar-MA"/>
        </w:rPr>
        <w:t>وتكافؤ</w:t>
      </w:r>
      <w:r>
        <w:rPr>
          <w:rFonts w:hint="cs"/>
          <w:rtl/>
          <w:lang w:bidi="ar-MA"/>
        </w:rPr>
        <w:t xml:space="preserve"> </w:t>
      </w:r>
      <w:r w:rsidRPr="00A544A4">
        <w:rPr>
          <w:rFonts w:hint="cs"/>
          <w:rtl/>
          <w:lang w:bidi="ar-MA"/>
        </w:rPr>
        <w:t>الفرص</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التعليم،</w:t>
      </w:r>
      <w:r>
        <w:rPr>
          <w:rFonts w:hint="cs"/>
          <w:rtl/>
          <w:lang w:bidi="ar-MA"/>
        </w:rPr>
        <w:t xml:space="preserve"> </w:t>
      </w:r>
      <w:r w:rsidRPr="00A544A4">
        <w:rPr>
          <w:rFonts w:hint="cs"/>
          <w:rtl/>
          <w:lang w:bidi="ar-MA"/>
        </w:rPr>
        <w:t>ورعاية</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الشرائح</w:t>
      </w:r>
      <w:r>
        <w:rPr>
          <w:rFonts w:hint="cs"/>
          <w:rtl/>
          <w:lang w:bidi="ar-MA"/>
        </w:rPr>
        <w:t xml:space="preserve"> </w:t>
      </w:r>
      <w:r w:rsidRPr="00A544A4">
        <w:rPr>
          <w:rFonts w:hint="cs"/>
          <w:rtl/>
          <w:lang w:bidi="ar-MA"/>
        </w:rPr>
        <w:t>الاجتماعية،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غرس</w:t>
      </w:r>
      <w:r>
        <w:rPr>
          <w:rFonts w:hint="cs"/>
          <w:rtl/>
          <w:lang w:bidi="ar-MA"/>
        </w:rPr>
        <w:t xml:space="preserve"> </w:t>
      </w:r>
      <w:r w:rsidRPr="00A544A4">
        <w:rPr>
          <w:rFonts w:hint="cs"/>
          <w:rtl/>
          <w:lang w:bidi="ar-MA"/>
        </w:rPr>
        <w:t>مفاهيم</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وضمان</w:t>
      </w:r>
      <w:r>
        <w:rPr>
          <w:rFonts w:hint="cs"/>
          <w:rtl/>
          <w:lang w:bidi="ar-MA"/>
        </w:rPr>
        <w:t xml:space="preserve"> </w:t>
      </w:r>
      <w:r w:rsidRPr="00A544A4">
        <w:rPr>
          <w:rFonts w:hint="cs"/>
          <w:rtl/>
          <w:lang w:bidi="ar-MA"/>
        </w:rPr>
        <w:t>الممارسة</w:t>
      </w:r>
      <w:r>
        <w:rPr>
          <w:rFonts w:hint="cs"/>
          <w:rtl/>
          <w:lang w:bidi="ar-MA"/>
        </w:rPr>
        <w:t xml:space="preserve"> </w:t>
      </w:r>
      <w:r w:rsidRPr="00A544A4">
        <w:rPr>
          <w:rFonts w:hint="cs"/>
          <w:rtl/>
          <w:lang w:bidi="ar-MA"/>
        </w:rPr>
        <w:t>اليومية</w:t>
      </w:r>
      <w:r>
        <w:rPr>
          <w:rFonts w:hint="cs"/>
          <w:rtl/>
          <w:lang w:bidi="ar-MA"/>
        </w:rPr>
        <w:t xml:space="preserve"> </w:t>
      </w:r>
      <w:r w:rsidRPr="00A544A4">
        <w:rPr>
          <w:rFonts w:hint="cs"/>
          <w:rtl/>
          <w:lang w:bidi="ar-MA"/>
        </w:rPr>
        <w:t>لهذه</w:t>
      </w:r>
      <w:r>
        <w:rPr>
          <w:rFonts w:hint="cs"/>
          <w:rtl/>
          <w:lang w:bidi="ar-MA"/>
        </w:rPr>
        <w:t xml:space="preserve"> </w:t>
      </w:r>
      <w:r w:rsidRPr="00A544A4">
        <w:rPr>
          <w:rFonts w:hint="cs"/>
          <w:rtl/>
          <w:lang w:bidi="ar-MA"/>
        </w:rPr>
        <w:t>الحقوق</w:t>
      </w:r>
      <w:r>
        <w:rPr>
          <w:rFonts w:hint="cs"/>
          <w:rtl/>
          <w:lang w:bidi="ar-MA"/>
        </w:rPr>
        <w:t xml:space="preserve"> </w:t>
      </w:r>
      <w:r w:rsidRPr="00A544A4">
        <w:rPr>
          <w:rFonts w:hint="cs"/>
          <w:rtl/>
          <w:lang w:bidi="ar-MA"/>
        </w:rPr>
        <w:t>والواجبات.</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أسهمت</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إطار</w:t>
      </w:r>
      <w:r>
        <w:rPr>
          <w:rFonts w:hint="cs"/>
          <w:rtl/>
          <w:lang w:bidi="ar-MA"/>
        </w:rPr>
        <w:t xml:space="preserve"> </w:t>
      </w:r>
      <w:r w:rsidRPr="00A544A4">
        <w:rPr>
          <w:rFonts w:hint="cs"/>
          <w:rtl/>
          <w:lang w:bidi="ar-MA"/>
        </w:rPr>
        <w:t>جامعة</w:t>
      </w:r>
      <w:r>
        <w:rPr>
          <w:rFonts w:hint="cs"/>
          <w:rtl/>
          <w:lang w:bidi="ar-MA"/>
        </w:rPr>
        <w:t xml:space="preserve"> </w:t>
      </w:r>
      <w:r w:rsidRPr="00A544A4">
        <w:rPr>
          <w:rFonts w:hint="cs"/>
          <w:rtl/>
          <w:lang w:bidi="ar-MA"/>
        </w:rPr>
        <w:t>الدول</w:t>
      </w:r>
      <w:r>
        <w:rPr>
          <w:rFonts w:hint="cs"/>
          <w:rtl/>
          <w:lang w:bidi="ar-MA"/>
        </w:rPr>
        <w:t xml:space="preserve"> </w:t>
      </w:r>
      <w:r w:rsidRPr="00A544A4">
        <w:rPr>
          <w:rFonts w:hint="cs"/>
          <w:rtl/>
          <w:lang w:bidi="ar-MA"/>
        </w:rPr>
        <w:t>العربية</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مختلف</w:t>
      </w:r>
      <w:r>
        <w:rPr>
          <w:rFonts w:hint="cs"/>
          <w:rtl/>
          <w:lang w:bidi="ar-MA"/>
        </w:rPr>
        <w:t xml:space="preserve"> </w:t>
      </w:r>
      <w:r w:rsidRPr="00A544A4">
        <w:rPr>
          <w:rFonts w:hint="cs"/>
          <w:rtl/>
          <w:lang w:bidi="ar-MA"/>
        </w:rPr>
        <w:t>مراحل</w:t>
      </w:r>
      <w:r>
        <w:rPr>
          <w:rFonts w:hint="cs"/>
          <w:rtl/>
          <w:lang w:bidi="ar-MA"/>
        </w:rPr>
        <w:t xml:space="preserve"> </w:t>
      </w:r>
      <w:r w:rsidRPr="00A544A4">
        <w:rPr>
          <w:rFonts w:hint="cs"/>
          <w:rtl/>
          <w:lang w:bidi="ar-MA"/>
        </w:rPr>
        <w:t>إعداد</w:t>
      </w:r>
      <w:r>
        <w:rPr>
          <w:rFonts w:hint="cs"/>
          <w:rtl/>
          <w:lang w:bidi="ar-MA"/>
        </w:rPr>
        <w:t xml:space="preserve"> </w:t>
      </w:r>
      <w:r w:rsidRPr="00A544A4">
        <w:rPr>
          <w:rFonts w:hint="cs"/>
          <w:rtl/>
          <w:lang w:bidi="ar-MA"/>
        </w:rPr>
        <w:t>الخطة</w:t>
      </w:r>
      <w:r>
        <w:rPr>
          <w:rFonts w:hint="cs"/>
          <w:rtl/>
          <w:lang w:bidi="ar-MA"/>
        </w:rPr>
        <w:t xml:space="preserve"> </w:t>
      </w:r>
      <w:r w:rsidRPr="00A544A4">
        <w:rPr>
          <w:rFonts w:hint="cs"/>
          <w:rtl/>
          <w:lang w:bidi="ar-MA"/>
        </w:rPr>
        <w:t>العربية</w:t>
      </w:r>
      <w:r>
        <w:rPr>
          <w:rFonts w:hint="cs"/>
          <w:rtl/>
          <w:lang w:bidi="ar-MA"/>
        </w:rPr>
        <w:t xml:space="preserve"> </w:t>
      </w:r>
      <w:r w:rsidRPr="00A544A4">
        <w:rPr>
          <w:rFonts w:hint="cs"/>
          <w:rtl/>
          <w:lang w:bidi="ar-MA"/>
        </w:rPr>
        <w:t>لهذا</w:t>
      </w:r>
      <w:r>
        <w:rPr>
          <w:rFonts w:hint="cs"/>
          <w:rtl/>
          <w:lang w:bidi="ar-MA"/>
        </w:rPr>
        <w:t xml:space="preserve"> </w:t>
      </w:r>
      <w:r w:rsidRPr="00A544A4">
        <w:rPr>
          <w:rFonts w:hint="cs"/>
          <w:rtl/>
          <w:lang w:bidi="ar-MA"/>
        </w:rPr>
        <w:t>الغرض.</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استفادت</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تقارير</w:t>
      </w:r>
      <w:r>
        <w:rPr>
          <w:rFonts w:hint="cs"/>
          <w:rtl/>
          <w:lang w:bidi="ar-MA"/>
        </w:rPr>
        <w:t xml:space="preserve"> </w:t>
      </w:r>
      <w:r w:rsidRPr="00A544A4">
        <w:rPr>
          <w:rFonts w:hint="cs"/>
          <w:rtl/>
          <w:lang w:bidi="ar-MA"/>
        </w:rPr>
        <w:t>دولية</w:t>
      </w:r>
      <w:r>
        <w:rPr>
          <w:rFonts w:hint="cs"/>
          <w:rtl/>
          <w:lang w:bidi="ar-MA"/>
        </w:rPr>
        <w:t xml:space="preserve"> </w:t>
      </w:r>
      <w:r w:rsidRPr="00A544A4">
        <w:rPr>
          <w:rFonts w:hint="cs"/>
          <w:rtl/>
          <w:lang w:bidi="ar-MA"/>
        </w:rPr>
        <w:t>مختلفة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بينها</w:t>
      </w:r>
      <w:r>
        <w:rPr>
          <w:rFonts w:hint="cs"/>
          <w:rtl/>
          <w:lang w:bidi="ar-MA"/>
        </w:rPr>
        <w:t xml:space="preserve"> </w:t>
      </w:r>
      <w:r w:rsidRPr="00A544A4">
        <w:rPr>
          <w:rFonts w:hint="cs"/>
          <w:rtl/>
          <w:lang w:bidi="ar-MA"/>
        </w:rPr>
        <w:t>الخطة</w:t>
      </w:r>
      <w:r>
        <w:rPr>
          <w:rFonts w:hint="cs"/>
          <w:rtl/>
          <w:lang w:bidi="ar-MA"/>
        </w:rPr>
        <w:t xml:space="preserve"> </w:t>
      </w:r>
      <w:r w:rsidRPr="00A544A4">
        <w:rPr>
          <w:rFonts w:hint="cs"/>
          <w:rtl/>
          <w:lang w:bidi="ar-MA"/>
        </w:rPr>
        <w:t>العربية</w:t>
      </w:r>
      <w:r>
        <w:rPr>
          <w:rFonts w:hint="cs"/>
          <w:rtl/>
          <w:lang w:bidi="ar-MA"/>
        </w:rPr>
        <w:t xml:space="preserve"> </w:t>
      </w:r>
      <w:r w:rsidRPr="00A544A4">
        <w:rPr>
          <w:rFonts w:hint="cs"/>
          <w:rtl/>
          <w:lang w:bidi="ar-MA"/>
        </w:rPr>
        <w:t>للتربية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وشكلت</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فريقا</w:t>
      </w:r>
      <w:r>
        <w:rPr>
          <w:rFonts w:hint="cs"/>
          <w:rtl/>
          <w:lang w:bidi="ar-MA"/>
        </w:rPr>
        <w:t xml:space="preserve"> </w:t>
      </w:r>
      <w:r w:rsidRPr="00A544A4">
        <w:rPr>
          <w:rFonts w:hint="cs"/>
          <w:rtl/>
          <w:lang w:bidi="ar-MA"/>
        </w:rPr>
        <w:t>بموجب</w:t>
      </w:r>
      <w:r>
        <w:rPr>
          <w:rFonts w:hint="cs"/>
          <w:rtl/>
          <w:lang w:bidi="ar-MA"/>
        </w:rPr>
        <w:t xml:space="preserve"> </w:t>
      </w:r>
      <w:r w:rsidRPr="00A544A4">
        <w:rPr>
          <w:rFonts w:hint="cs"/>
          <w:rtl/>
          <w:lang w:bidi="ar-MA"/>
        </w:rPr>
        <w:t>قرار</w:t>
      </w:r>
      <w:r>
        <w:rPr>
          <w:rFonts w:hint="cs"/>
          <w:rtl/>
          <w:lang w:bidi="ar-MA"/>
        </w:rPr>
        <w:t xml:space="preserve"> </w:t>
      </w:r>
      <w:r w:rsidRPr="00A544A4">
        <w:rPr>
          <w:rFonts w:hint="cs"/>
          <w:rtl/>
          <w:lang w:bidi="ar-MA"/>
        </w:rPr>
        <w:t>وزاري</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(1280/م</w:t>
      </w:r>
      <w:r>
        <w:rPr>
          <w:rFonts w:hint="cs"/>
          <w:rtl/>
          <w:lang w:bidi="ar-MA"/>
        </w:rPr>
        <w:t xml:space="preserve"> </w:t>
      </w:r>
      <w:r w:rsidRPr="00A544A4">
        <w:rPr>
          <w:rFonts w:hint="cs"/>
          <w:rtl/>
          <w:lang w:bidi="ar-MA"/>
        </w:rPr>
        <w:t>ع</w:t>
      </w:r>
      <w:r>
        <w:rPr>
          <w:rFonts w:hint="cs"/>
          <w:rtl/>
          <w:lang w:bidi="ar-MA"/>
        </w:rPr>
        <w:t xml:space="preserve"> </w:t>
      </w:r>
      <w:r w:rsidRPr="00A544A4">
        <w:rPr>
          <w:rFonts w:hint="cs"/>
          <w:rtl/>
          <w:lang w:bidi="ar-MA"/>
        </w:rPr>
        <w:t>ن</w:t>
      </w:r>
      <w:r>
        <w:rPr>
          <w:rFonts w:hint="cs"/>
          <w:rtl/>
          <w:lang w:bidi="ar-MA"/>
        </w:rPr>
        <w:t>/</w:t>
      </w:r>
      <w:r w:rsidRPr="00A544A4">
        <w:rPr>
          <w:rFonts w:hint="cs"/>
          <w:rtl/>
          <w:lang w:bidi="ar-MA"/>
        </w:rPr>
        <w:t>2009)</w:t>
      </w:r>
      <w:r>
        <w:rPr>
          <w:rFonts w:hint="cs"/>
          <w:rtl/>
          <w:lang w:bidi="ar-MA"/>
        </w:rPr>
        <w:t xml:space="preserve"> </w:t>
      </w:r>
      <w:r w:rsidRPr="00A544A4">
        <w:rPr>
          <w:rFonts w:hint="cs"/>
          <w:rtl/>
          <w:lang w:bidi="ar-MA"/>
        </w:rPr>
        <w:t>لإعداد</w:t>
      </w:r>
      <w:r>
        <w:rPr>
          <w:rFonts w:hint="cs"/>
          <w:rtl/>
          <w:lang w:bidi="ar-MA"/>
        </w:rPr>
        <w:t xml:space="preserve"> </w:t>
      </w:r>
      <w:r w:rsidRPr="00A544A4">
        <w:rPr>
          <w:rFonts w:hint="cs"/>
          <w:rtl/>
          <w:lang w:bidi="ar-MA"/>
        </w:rPr>
        <w:t>خطة</w:t>
      </w:r>
      <w:r>
        <w:rPr>
          <w:rFonts w:hint="cs"/>
          <w:rtl/>
          <w:lang w:bidi="ar-MA"/>
        </w:rPr>
        <w:t xml:space="preserve"> </w:t>
      </w:r>
      <w:r w:rsidRPr="00A544A4">
        <w:rPr>
          <w:rFonts w:hint="cs"/>
          <w:rtl/>
          <w:lang w:bidi="ar-MA"/>
        </w:rPr>
        <w:t>وطنية</w:t>
      </w:r>
      <w:r>
        <w:rPr>
          <w:rFonts w:hint="cs"/>
          <w:rtl/>
          <w:lang w:bidi="ar-MA"/>
        </w:rPr>
        <w:t xml:space="preserve"> </w:t>
      </w:r>
      <w:r w:rsidRPr="00A544A4">
        <w:rPr>
          <w:rFonts w:hint="cs"/>
          <w:rtl/>
          <w:lang w:bidi="ar-MA"/>
        </w:rPr>
        <w:t>للتربية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وتوصل</w:t>
      </w:r>
      <w:r>
        <w:rPr>
          <w:rFonts w:hint="cs"/>
          <w:rtl/>
          <w:lang w:bidi="ar-MA"/>
        </w:rPr>
        <w:t xml:space="preserve"> </w:t>
      </w:r>
      <w:r w:rsidRPr="00A544A4">
        <w:rPr>
          <w:rFonts w:hint="cs"/>
          <w:rtl/>
          <w:lang w:bidi="ar-MA"/>
        </w:rPr>
        <w:t>الفريق</w:t>
      </w:r>
      <w:r>
        <w:rPr>
          <w:rFonts w:hint="cs"/>
          <w:rtl/>
          <w:lang w:bidi="ar-MA"/>
        </w:rPr>
        <w:t xml:space="preserve"> </w:t>
      </w:r>
      <w:r w:rsidRPr="00A544A4">
        <w:rPr>
          <w:rFonts w:hint="cs"/>
          <w:rtl/>
          <w:lang w:bidi="ar-MA"/>
        </w:rPr>
        <w:t>إلى</w:t>
      </w:r>
      <w:r>
        <w:rPr>
          <w:rFonts w:hint="cs"/>
          <w:rtl/>
          <w:lang w:bidi="ar-MA"/>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إعداد</w:t>
      </w:r>
      <w:r>
        <w:rPr>
          <w:rFonts w:hint="cs"/>
          <w:rtl/>
        </w:rPr>
        <w:t xml:space="preserve"> </w:t>
      </w:r>
      <w:r w:rsidRPr="00A544A4">
        <w:rPr>
          <w:rFonts w:hint="cs"/>
          <w:rtl/>
        </w:rPr>
        <w:t>تصور</w:t>
      </w:r>
      <w:r>
        <w:rPr>
          <w:rFonts w:hint="cs"/>
          <w:rtl/>
        </w:rPr>
        <w:t xml:space="preserve"> </w:t>
      </w:r>
      <w:r w:rsidRPr="00A544A4">
        <w:rPr>
          <w:rFonts w:hint="cs"/>
          <w:rtl/>
        </w:rPr>
        <w:t>لإطار</w:t>
      </w:r>
      <w:r>
        <w:rPr>
          <w:rFonts w:hint="cs"/>
          <w:rtl/>
        </w:rPr>
        <w:t xml:space="preserve"> </w:t>
      </w:r>
      <w:r w:rsidRPr="00A544A4">
        <w:rPr>
          <w:rFonts w:hint="cs"/>
          <w:rtl/>
        </w:rPr>
        <w:t>مرجعي</w:t>
      </w:r>
      <w:r>
        <w:rPr>
          <w:rFonts w:hint="cs"/>
          <w:rtl/>
        </w:rPr>
        <w:t xml:space="preserve"> </w:t>
      </w:r>
      <w:r w:rsidRPr="00A544A4">
        <w:rPr>
          <w:rFonts w:hint="cs"/>
          <w:rtl/>
        </w:rPr>
        <w:t>للتربية</w:t>
      </w:r>
      <w:r>
        <w:rPr>
          <w:rFonts w:hint="cs"/>
          <w:rtl/>
        </w:rPr>
        <w:t xml:space="preserve"> </w:t>
      </w:r>
      <w:r w:rsidRPr="00A544A4">
        <w:rPr>
          <w:rFonts w:hint="cs"/>
          <w:rtl/>
        </w:rPr>
        <w:t>على</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وضع</w:t>
      </w:r>
      <w:r>
        <w:rPr>
          <w:rFonts w:hint="cs"/>
          <w:rtl/>
        </w:rPr>
        <w:t xml:space="preserve"> </w:t>
      </w:r>
      <w:r w:rsidRPr="00A544A4">
        <w:rPr>
          <w:rFonts w:hint="cs"/>
          <w:rtl/>
        </w:rPr>
        <w:t>خريطة</w:t>
      </w:r>
      <w:r>
        <w:rPr>
          <w:rFonts w:hint="cs"/>
          <w:rtl/>
        </w:rPr>
        <w:t xml:space="preserve"> </w:t>
      </w:r>
      <w:r w:rsidRPr="00A544A4">
        <w:rPr>
          <w:rFonts w:hint="cs"/>
          <w:rtl/>
        </w:rPr>
        <w:t>طريق</w:t>
      </w:r>
      <w:r>
        <w:rPr>
          <w:rFonts w:hint="cs"/>
          <w:rtl/>
        </w:rPr>
        <w:t xml:space="preserve"> </w:t>
      </w:r>
      <w:r w:rsidRPr="00A544A4">
        <w:rPr>
          <w:rFonts w:hint="cs"/>
          <w:rtl/>
        </w:rPr>
        <w:t>لعمل</w:t>
      </w:r>
      <w:r>
        <w:rPr>
          <w:rFonts w:hint="cs"/>
          <w:rtl/>
        </w:rPr>
        <w:t xml:space="preserve"> </w:t>
      </w:r>
      <w:r w:rsidRPr="00A544A4">
        <w:rPr>
          <w:rFonts w:hint="cs"/>
          <w:rtl/>
        </w:rPr>
        <w:t>الفريق</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إعداد</w:t>
      </w:r>
      <w:r>
        <w:rPr>
          <w:rFonts w:hint="cs"/>
          <w:rtl/>
        </w:rPr>
        <w:t xml:space="preserve"> </w:t>
      </w:r>
      <w:r w:rsidRPr="00A544A4">
        <w:rPr>
          <w:rFonts w:hint="cs"/>
          <w:rtl/>
        </w:rPr>
        <w:t>مشروع</w:t>
      </w:r>
      <w:r>
        <w:rPr>
          <w:rFonts w:hint="cs"/>
          <w:rtl/>
        </w:rPr>
        <w:t xml:space="preserve"> </w:t>
      </w:r>
      <w:r w:rsidRPr="00A544A4">
        <w:rPr>
          <w:rFonts w:hint="cs"/>
          <w:rtl/>
        </w:rPr>
        <w:t>خطة</w:t>
      </w:r>
      <w:r>
        <w:rPr>
          <w:rFonts w:hint="cs"/>
          <w:rtl/>
        </w:rPr>
        <w:t xml:space="preserve"> </w:t>
      </w:r>
      <w:r w:rsidRPr="00A544A4">
        <w:rPr>
          <w:rFonts w:hint="cs"/>
          <w:rtl/>
        </w:rPr>
        <w:t>استراتيجية</w:t>
      </w:r>
      <w:r>
        <w:rPr>
          <w:rFonts w:hint="cs"/>
          <w:rtl/>
        </w:rPr>
        <w:t xml:space="preserve"> </w:t>
      </w:r>
      <w:r w:rsidRPr="00A544A4">
        <w:rPr>
          <w:rFonts w:hint="cs"/>
          <w:rtl/>
        </w:rPr>
        <w:t>للتربية</w:t>
      </w:r>
      <w:r>
        <w:rPr>
          <w:rFonts w:hint="cs"/>
          <w:rtl/>
        </w:rPr>
        <w:t xml:space="preserve"> </w:t>
      </w:r>
      <w:r w:rsidRPr="00A544A4">
        <w:rPr>
          <w:rFonts w:hint="cs"/>
          <w:rtl/>
        </w:rPr>
        <w:t>على</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اعداد</w:t>
      </w:r>
      <w:r>
        <w:rPr>
          <w:rFonts w:hint="cs"/>
          <w:rtl/>
        </w:rPr>
        <w:t xml:space="preserve"> </w:t>
      </w:r>
      <w:r w:rsidRPr="00A544A4">
        <w:rPr>
          <w:rFonts w:hint="cs"/>
          <w:rtl/>
        </w:rPr>
        <w:t>برامج</w:t>
      </w:r>
      <w:r>
        <w:rPr>
          <w:rFonts w:hint="cs"/>
          <w:rtl/>
        </w:rPr>
        <w:t xml:space="preserve"> </w:t>
      </w:r>
      <w:r w:rsidRPr="00A544A4">
        <w:rPr>
          <w:rFonts w:hint="cs"/>
          <w:rtl/>
        </w:rPr>
        <w:t>وورش</w:t>
      </w:r>
      <w:r>
        <w:rPr>
          <w:rFonts w:hint="cs"/>
          <w:rtl/>
        </w:rPr>
        <w:t xml:space="preserve"> </w:t>
      </w:r>
      <w:r w:rsidRPr="00A544A4">
        <w:rPr>
          <w:rFonts w:hint="cs"/>
          <w:rtl/>
        </w:rPr>
        <w:t>عمل</w:t>
      </w:r>
      <w:r>
        <w:rPr>
          <w:rFonts w:hint="cs"/>
          <w:rtl/>
        </w:rPr>
        <w:t xml:space="preserve"> </w:t>
      </w:r>
      <w:r w:rsidRPr="00A544A4">
        <w:rPr>
          <w:rFonts w:hint="cs"/>
          <w:rtl/>
        </w:rPr>
        <w:t>تدريبية</w:t>
      </w:r>
      <w:r>
        <w:rPr>
          <w:rFonts w:hint="cs"/>
          <w:rtl/>
        </w:rPr>
        <w:t xml:space="preserve"> </w:t>
      </w:r>
      <w:r w:rsidRPr="00A544A4">
        <w:rPr>
          <w:rFonts w:hint="cs"/>
          <w:rtl/>
        </w:rPr>
        <w:t>حول</w:t>
      </w:r>
      <w:r>
        <w:rPr>
          <w:rFonts w:hint="cs"/>
          <w:rtl/>
        </w:rPr>
        <w:t xml:space="preserve"> </w:t>
      </w:r>
      <w:r w:rsidRPr="00A544A4">
        <w:rPr>
          <w:rFonts w:hint="cs"/>
          <w:rtl/>
        </w:rPr>
        <w:t>حقوق</w:t>
      </w:r>
      <w:r>
        <w:rPr>
          <w:rFonts w:hint="cs"/>
          <w:rtl/>
        </w:rPr>
        <w:t xml:space="preserve"> </w:t>
      </w:r>
      <w:r w:rsidRPr="00A544A4">
        <w:rPr>
          <w:rFonts w:hint="cs"/>
          <w:rtl/>
        </w:rPr>
        <w:t>الانسان.</w:t>
      </w:r>
    </w:p>
    <w:p w:rsidR="00632DB7" w:rsidRPr="00A544A4" w:rsidRDefault="00632DB7" w:rsidP="00632DB7">
      <w:pPr>
        <w:pStyle w:val="SingleTxtGA"/>
      </w:pPr>
      <w:r>
        <w:rPr>
          <w:rFonts w:eastAsia="Calibri" w:hint="cs"/>
          <w:rtl/>
          <w:lang w:bidi="ar-EG"/>
        </w:rPr>
        <w:t>186-</w:t>
      </w:r>
      <w:r w:rsidRPr="00A544A4">
        <w:rPr>
          <w:rFonts w:eastAsia="Calibri"/>
        </w:rPr>
        <w:tab/>
      </w:r>
      <w:r w:rsidRPr="00A544A4">
        <w:rPr>
          <w:rFonts w:hint="cs"/>
          <w:rtl/>
          <w:lang w:bidi="ar-MA"/>
        </w:rPr>
        <w:t>وقد</w:t>
      </w:r>
      <w:r>
        <w:rPr>
          <w:rFonts w:hint="cs"/>
          <w:rtl/>
          <w:lang w:bidi="ar-MA"/>
        </w:rPr>
        <w:t xml:space="preserve"> </w:t>
      </w:r>
      <w:r w:rsidRPr="00A544A4">
        <w:rPr>
          <w:rFonts w:hint="cs"/>
          <w:rtl/>
          <w:lang w:bidi="ar-MA"/>
        </w:rPr>
        <w:t>نفذت</w:t>
      </w:r>
      <w:r>
        <w:rPr>
          <w:rFonts w:hint="cs"/>
          <w:rtl/>
          <w:lang w:bidi="ar-MA"/>
        </w:rPr>
        <w:t xml:space="preserve"> </w:t>
      </w:r>
      <w:r w:rsidRPr="00A544A4">
        <w:rPr>
          <w:rFonts w:hint="cs"/>
          <w:rtl/>
          <w:lang w:bidi="ar-MA"/>
        </w:rPr>
        <w:t>ورشة</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الأولى</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الأول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ابريل</w:t>
      </w:r>
      <w:r>
        <w:rPr>
          <w:rFonts w:hint="cs"/>
          <w:rtl/>
          <w:lang w:bidi="ar-MA"/>
        </w:rPr>
        <w:t xml:space="preserve"> </w:t>
      </w:r>
      <w:r w:rsidRPr="00A544A4">
        <w:rPr>
          <w:rFonts w:hint="cs"/>
          <w:rtl/>
          <w:lang w:bidi="ar-MA"/>
        </w:rPr>
        <w:t>2010</w:t>
      </w:r>
      <w:r>
        <w:rPr>
          <w:rFonts w:hint="cs"/>
          <w:rtl/>
          <w:lang w:bidi="ar-MA"/>
        </w:rPr>
        <w:t xml:space="preserve"> </w:t>
      </w:r>
      <w:r w:rsidRPr="00A544A4">
        <w:rPr>
          <w:rFonts w:hint="cs"/>
          <w:rtl/>
          <w:lang w:bidi="ar-MA"/>
        </w:rPr>
        <w:t>حول</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وإرساء</w:t>
      </w:r>
      <w:r>
        <w:rPr>
          <w:rFonts w:hint="cs"/>
          <w:rtl/>
          <w:lang w:bidi="ar-MA"/>
        </w:rPr>
        <w:t xml:space="preserve"> </w:t>
      </w:r>
      <w:r w:rsidRPr="00A544A4">
        <w:rPr>
          <w:rFonts w:hint="cs"/>
          <w:rtl/>
          <w:lang w:bidi="ar-MA"/>
        </w:rPr>
        <w:t>ثقافة</w:t>
      </w:r>
      <w:r>
        <w:rPr>
          <w:rFonts w:hint="cs"/>
          <w:rtl/>
          <w:lang w:bidi="ar-MA"/>
        </w:rPr>
        <w:t xml:space="preserve"> </w:t>
      </w:r>
      <w:r w:rsidRPr="00A544A4">
        <w:rPr>
          <w:rFonts w:hint="cs"/>
          <w:rtl/>
          <w:lang w:bidi="ar-MA"/>
        </w:rPr>
        <w:t>الحوار</w:t>
      </w:r>
      <w:r>
        <w:rPr>
          <w:rFonts w:hint="cs"/>
          <w:rtl/>
          <w:lang w:bidi="ar-MA"/>
        </w:rPr>
        <w:t xml:space="preserve"> </w:t>
      </w:r>
      <w:r w:rsidRPr="00A544A4">
        <w:rPr>
          <w:rFonts w:hint="cs"/>
          <w:rtl/>
          <w:lang w:bidi="ar-MA"/>
        </w:rPr>
        <w:t>البناء</w:t>
      </w:r>
      <w:r>
        <w:rPr>
          <w:rFonts w:hint="cs"/>
          <w:rtl/>
          <w:lang w:bidi="ar-MA"/>
        </w:rPr>
        <w:t xml:space="preserve"> </w:t>
      </w:r>
      <w:r w:rsidRPr="00A544A4">
        <w:rPr>
          <w:rFonts w:hint="cs"/>
          <w:rtl/>
          <w:lang w:bidi="ar-MA"/>
        </w:rPr>
        <w:t>لدى</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الأطراف</w:t>
      </w:r>
      <w:r>
        <w:rPr>
          <w:rFonts w:hint="cs"/>
          <w:rtl/>
          <w:lang w:bidi="ar-MA"/>
        </w:rPr>
        <w:t xml:space="preserve"> </w:t>
      </w:r>
      <w:r w:rsidRPr="00A544A4">
        <w:rPr>
          <w:rFonts w:hint="cs"/>
          <w:rtl/>
          <w:lang w:bidi="ar-MA"/>
        </w:rPr>
        <w:t>العاملة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المؤسسة</w:t>
      </w:r>
      <w:r>
        <w:rPr>
          <w:rFonts w:hint="cs"/>
          <w:rtl/>
          <w:lang w:bidi="ar-MA"/>
        </w:rPr>
        <w:t xml:space="preserve"> </w:t>
      </w:r>
      <w:r w:rsidRPr="00A544A4">
        <w:rPr>
          <w:rFonts w:hint="cs"/>
          <w:rtl/>
          <w:lang w:bidi="ar-MA"/>
        </w:rPr>
        <w:t>المدرسية</w:t>
      </w:r>
      <w:r>
        <w:rPr>
          <w:rFonts w:hint="cs"/>
          <w:rtl/>
          <w:lang w:bidi="ar-MA"/>
        </w:rPr>
        <w:t xml:space="preserve"> </w:t>
      </w:r>
      <w:r w:rsidRPr="00A544A4">
        <w:rPr>
          <w:rFonts w:hint="cs"/>
          <w:rtl/>
          <w:lang w:bidi="ar-MA"/>
        </w:rPr>
        <w:t>وتوضيح</w:t>
      </w:r>
      <w:r>
        <w:rPr>
          <w:rFonts w:hint="cs"/>
          <w:rtl/>
          <w:lang w:bidi="ar-MA"/>
        </w:rPr>
        <w:t xml:space="preserve"> </w:t>
      </w:r>
      <w:r w:rsidRPr="00A544A4">
        <w:rPr>
          <w:rFonts w:hint="cs"/>
          <w:rtl/>
          <w:lang w:bidi="ar-MA"/>
        </w:rPr>
        <w:t>أدوار</w:t>
      </w:r>
      <w:r>
        <w:rPr>
          <w:rFonts w:hint="cs"/>
          <w:rtl/>
          <w:lang w:bidi="ar-MA"/>
        </w:rPr>
        <w:t xml:space="preserve"> </w:t>
      </w:r>
      <w:r w:rsidRPr="00A544A4">
        <w:rPr>
          <w:rFonts w:hint="cs"/>
          <w:rtl/>
          <w:lang w:bidi="ar-MA"/>
        </w:rPr>
        <w:t>إدارات</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والتعليم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تطبيق</w:t>
      </w:r>
      <w:r>
        <w:rPr>
          <w:rFonts w:hint="cs"/>
          <w:rtl/>
          <w:lang w:bidi="ar-MA"/>
        </w:rPr>
        <w:t xml:space="preserve"> </w:t>
      </w:r>
      <w:r w:rsidRPr="00A544A4">
        <w:rPr>
          <w:rFonts w:hint="cs"/>
          <w:rtl/>
          <w:lang w:bidi="ar-MA"/>
        </w:rPr>
        <w:t>خطة</w:t>
      </w:r>
      <w:r>
        <w:rPr>
          <w:rFonts w:hint="cs"/>
          <w:rtl/>
          <w:lang w:bidi="ar-MA"/>
        </w:rPr>
        <w:t xml:space="preserve"> </w:t>
      </w:r>
      <w:r w:rsidRPr="00A544A4">
        <w:rPr>
          <w:rFonts w:hint="cs"/>
          <w:rtl/>
          <w:lang w:bidi="ar-MA"/>
        </w:rPr>
        <w:t>التربية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شارك</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الورشة</w:t>
      </w:r>
      <w:r>
        <w:rPr>
          <w:rFonts w:hint="cs"/>
          <w:rtl/>
          <w:lang w:bidi="ar-MA"/>
        </w:rPr>
        <w:t xml:space="preserve"> </w:t>
      </w:r>
      <w:r w:rsidRPr="00A544A4">
        <w:rPr>
          <w:rFonts w:hint="cs"/>
          <w:rtl/>
          <w:lang w:bidi="ar-MA"/>
        </w:rPr>
        <w:t>70</w:t>
      </w:r>
      <w:r>
        <w:rPr>
          <w:rFonts w:hint="cs"/>
          <w:rtl/>
          <w:lang w:bidi="ar-MA"/>
        </w:rPr>
        <w:t xml:space="preserve"> </w:t>
      </w:r>
      <w:r w:rsidRPr="00A544A4">
        <w:rPr>
          <w:rFonts w:hint="cs"/>
          <w:rtl/>
          <w:lang w:bidi="ar-MA"/>
        </w:rPr>
        <w:t>قياديا</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الرؤساء</w:t>
      </w:r>
      <w:r>
        <w:rPr>
          <w:rFonts w:hint="cs"/>
          <w:rtl/>
          <w:lang w:bidi="ar-MA"/>
        </w:rPr>
        <w:t xml:space="preserve"> </w:t>
      </w:r>
      <w:r w:rsidRPr="00A544A4">
        <w:rPr>
          <w:rFonts w:hint="cs"/>
          <w:rtl/>
          <w:lang w:bidi="ar-MA"/>
        </w:rPr>
        <w:t>والمختصين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المجال</w:t>
      </w:r>
      <w:r>
        <w:rPr>
          <w:rFonts w:hint="cs"/>
          <w:rtl/>
          <w:lang w:bidi="ar-MA"/>
        </w:rPr>
        <w:t xml:space="preserve"> </w:t>
      </w:r>
      <w:r w:rsidRPr="00A544A4">
        <w:rPr>
          <w:rFonts w:hint="cs"/>
          <w:rtl/>
          <w:lang w:bidi="ar-MA"/>
        </w:rPr>
        <w:t>التربوي.</w:t>
      </w:r>
    </w:p>
    <w:p w:rsidR="00632DB7" w:rsidRPr="009C0CDD" w:rsidRDefault="00632DB7" w:rsidP="00632DB7">
      <w:pPr>
        <w:pStyle w:val="SingleTxtGA"/>
        <w:rPr>
          <w:spacing w:val="-4"/>
          <w:rtl/>
          <w:lang w:bidi="ar-MA"/>
        </w:rPr>
      </w:pPr>
      <w:r w:rsidRPr="009C0CDD">
        <w:rPr>
          <w:rFonts w:eastAsia="Calibri"/>
          <w:spacing w:val="-4"/>
          <w:rtl/>
          <w:lang w:bidi="ar-MA"/>
        </w:rPr>
        <w:t>187-</w:t>
      </w:r>
      <w:r w:rsidRPr="009C0CDD">
        <w:rPr>
          <w:rFonts w:eastAsia="Calibri"/>
          <w:spacing w:val="-4"/>
          <w:rtl/>
          <w:lang w:bidi="ar-MA"/>
        </w:rPr>
        <w:tab/>
      </w:r>
      <w:r w:rsidRPr="009C0CDD">
        <w:rPr>
          <w:rFonts w:hint="eastAsia"/>
          <w:spacing w:val="-4"/>
          <w:rtl/>
          <w:lang w:bidi="ar-MA"/>
        </w:rPr>
        <w:t>وفي</w:t>
      </w:r>
      <w:r w:rsidRPr="009C0CDD">
        <w:rPr>
          <w:spacing w:val="-4"/>
          <w:rtl/>
          <w:lang w:bidi="ar-MA"/>
        </w:rPr>
        <w:t xml:space="preserve"> </w:t>
      </w:r>
      <w:r w:rsidRPr="009C0CDD">
        <w:rPr>
          <w:rFonts w:hint="eastAsia"/>
          <w:spacing w:val="-4"/>
          <w:rtl/>
          <w:lang w:bidi="ar-MA"/>
        </w:rPr>
        <w:t>العام</w:t>
      </w:r>
      <w:r w:rsidRPr="009C0CDD">
        <w:rPr>
          <w:spacing w:val="-4"/>
          <w:rtl/>
          <w:lang w:bidi="ar-MA"/>
        </w:rPr>
        <w:t xml:space="preserve"> </w:t>
      </w:r>
      <w:r w:rsidRPr="009C0CDD">
        <w:rPr>
          <w:rFonts w:hint="eastAsia"/>
          <w:spacing w:val="-4"/>
          <w:rtl/>
          <w:lang w:bidi="ar-MA"/>
        </w:rPr>
        <w:t>الدراسي</w:t>
      </w:r>
      <w:r w:rsidRPr="009C0CDD">
        <w:rPr>
          <w:spacing w:val="-4"/>
          <w:rtl/>
          <w:lang w:bidi="ar-MA"/>
        </w:rPr>
        <w:t xml:space="preserve"> 2014/2015، </w:t>
      </w:r>
      <w:r w:rsidRPr="009C0CDD">
        <w:rPr>
          <w:rFonts w:hint="eastAsia"/>
          <w:spacing w:val="-4"/>
          <w:rtl/>
          <w:lang w:bidi="ar-MA"/>
        </w:rPr>
        <w:t>أعلنت</w:t>
      </w:r>
      <w:r w:rsidRPr="009C0CDD">
        <w:rPr>
          <w:spacing w:val="-4"/>
          <w:rtl/>
          <w:lang w:bidi="ar-MA"/>
        </w:rPr>
        <w:t xml:space="preserve"> </w:t>
      </w:r>
      <w:r w:rsidRPr="009C0CDD">
        <w:rPr>
          <w:rFonts w:hint="eastAsia"/>
          <w:spacing w:val="-4"/>
          <w:rtl/>
          <w:lang w:bidi="ar-MA"/>
        </w:rPr>
        <w:t>وزارة</w:t>
      </w:r>
      <w:r w:rsidRPr="009C0CDD">
        <w:rPr>
          <w:spacing w:val="-4"/>
          <w:rtl/>
          <w:lang w:bidi="ar-MA"/>
        </w:rPr>
        <w:t xml:space="preserve"> </w:t>
      </w:r>
      <w:r w:rsidRPr="009C0CDD">
        <w:rPr>
          <w:rFonts w:hint="eastAsia"/>
          <w:spacing w:val="-4"/>
          <w:rtl/>
          <w:lang w:bidi="ar-MA"/>
        </w:rPr>
        <w:t>التربية</w:t>
      </w:r>
      <w:r w:rsidRPr="009C0CDD">
        <w:rPr>
          <w:spacing w:val="-4"/>
          <w:rtl/>
          <w:lang w:bidi="ar-MA"/>
        </w:rPr>
        <w:t xml:space="preserve"> </w:t>
      </w:r>
      <w:r w:rsidRPr="009C0CDD">
        <w:rPr>
          <w:rFonts w:hint="eastAsia"/>
          <w:spacing w:val="-4"/>
          <w:rtl/>
          <w:lang w:bidi="ar-MA"/>
        </w:rPr>
        <w:t>والتعليم</w:t>
      </w:r>
      <w:r w:rsidRPr="009C0CDD">
        <w:rPr>
          <w:spacing w:val="-4"/>
          <w:rtl/>
          <w:lang w:bidi="ar-MA"/>
        </w:rPr>
        <w:t xml:space="preserve"> </w:t>
      </w:r>
      <w:r w:rsidRPr="009C0CDD">
        <w:rPr>
          <w:rFonts w:hint="eastAsia"/>
          <w:spacing w:val="-4"/>
          <w:rtl/>
          <w:lang w:bidi="ar-MA"/>
        </w:rPr>
        <w:t>عن</w:t>
      </w:r>
      <w:r w:rsidRPr="009C0CDD">
        <w:rPr>
          <w:spacing w:val="-4"/>
          <w:rtl/>
          <w:lang w:bidi="ar-MA"/>
        </w:rPr>
        <w:t xml:space="preserve"> </w:t>
      </w:r>
      <w:r w:rsidRPr="009C0CDD">
        <w:rPr>
          <w:rFonts w:hint="eastAsia"/>
          <w:spacing w:val="-4"/>
          <w:rtl/>
          <w:lang w:bidi="ar-MA"/>
        </w:rPr>
        <w:t>مشروع</w:t>
      </w:r>
      <w:r w:rsidRPr="009C0CDD">
        <w:rPr>
          <w:spacing w:val="-4"/>
          <w:rtl/>
          <w:lang w:bidi="ar-MA"/>
        </w:rPr>
        <w:t xml:space="preserve"> "المدرسة </w:t>
      </w:r>
      <w:r w:rsidRPr="009C0CDD">
        <w:rPr>
          <w:rFonts w:hint="eastAsia"/>
          <w:spacing w:val="-4"/>
          <w:rtl/>
          <w:lang w:bidi="ar-MA"/>
        </w:rPr>
        <w:t>المعززة</w:t>
      </w:r>
      <w:r w:rsidRPr="009C0CDD">
        <w:rPr>
          <w:spacing w:val="-4"/>
          <w:rtl/>
          <w:lang w:bidi="ar-MA"/>
        </w:rPr>
        <w:t xml:space="preserve"> </w:t>
      </w:r>
      <w:r w:rsidRPr="009C0CDD">
        <w:rPr>
          <w:rFonts w:hint="eastAsia"/>
          <w:spacing w:val="-4"/>
          <w:rtl/>
          <w:lang w:bidi="ar-MA"/>
        </w:rPr>
        <w:t>للمواطنة</w:t>
      </w:r>
      <w:r w:rsidRPr="009C0CDD">
        <w:rPr>
          <w:spacing w:val="-4"/>
          <w:rtl/>
          <w:lang w:bidi="ar-MA"/>
        </w:rPr>
        <w:t xml:space="preserve"> </w:t>
      </w:r>
      <w:r w:rsidRPr="009C0CDD">
        <w:rPr>
          <w:rFonts w:hint="eastAsia"/>
          <w:spacing w:val="-4"/>
          <w:rtl/>
          <w:lang w:bidi="ar-MA"/>
        </w:rPr>
        <w:t>وحقوق</w:t>
      </w:r>
      <w:r w:rsidRPr="009C0CDD">
        <w:rPr>
          <w:spacing w:val="-4"/>
          <w:rtl/>
          <w:lang w:bidi="ar-MA"/>
        </w:rPr>
        <w:t xml:space="preserve"> </w:t>
      </w:r>
      <w:r w:rsidRPr="009C0CDD">
        <w:rPr>
          <w:rFonts w:hint="eastAsia"/>
          <w:spacing w:val="-4"/>
          <w:rtl/>
          <w:lang w:bidi="ar-MA"/>
        </w:rPr>
        <w:t>الإنسان</w:t>
      </w:r>
      <w:r w:rsidRPr="009C0CDD">
        <w:rPr>
          <w:spacing w:val="-4"/>
          <w:rtl/>
          <w:lang w:bidi="ar-MA"/>
        </w:rPr>
        <w:t xml:space="preserve">"، </w:t>
      </w:r>
      <w:r w:rsidRPr="009C0CDD">
        <w:rPr>
          <w:rFonts w:hint="eastAsia"/>
          <w:spacing w:val="-4"/>
          <w:rtl/>
          <w:lang w:bidi="ar-MA"/>
        </w:rPr>
        <w:t>والذي</w:t>
      </w:r>
      <w:r w:rsidRPr="009C0CDD">
        <w:rPr>
          <w:spacing w:val="-4"/>
          <w:rtl/>
          <w:lang w:bidi="ar-MA"/>
        </w:rPr>
        <w:t xml:space="preserve"> </w:t>
      </w:r>
      <w:r w:rsidRPr="009C0CDD">
        <w:rPr>
          <w:rFonts w:hint="eastAsia"/>
          <w:spacing w:val="-4"/>
          <w:rtl/>
          <w:lang w:bidi="ar-MA"/>
        </w:rPr>
        <w:t>يأتي</w:t>
      </w:r>
      <w:r w:rsidRPr="009C0CDD">
        <w:rPr>
          <w:spacing w:val="-4"/>
          <w:rtl/>
          <w:lang w:bidi="ar-MA"/>
        </w:rPr>
        <w:t xml:space="preserve"> </w:t>
      </w:r>
      <w:r w:rsidRPr="009C0CDD">
        <w:rPr>
          <w:rFonts w:hint="eastAsia"/>
          <w:spacing w:val="-4"/>
          <w:rtl/>
          <w:lang w:bidi="ar-MA"/>
        </w:rPr>
        <w:t>استكمالاً</w:t>
      </w:r>
      <w:r w:rsidRPr="009C0CDD">
        <w:rPr>
          <w:spacing w:val="-4"/>
          <w:rtl/>
          <w:lang w:bidi="ar-MA"/>
        </w:rPr>
        <w:t xml:space="preserve"> </w:t>
      </w:r>
      <w:r w:rsidRPr="009C0CDD">
        <w:rPr>
          <w:rFonts w:hint="eastAsia"/>
          <w:spacing w:val="-4"/>
          <w:rtl/>
          <w:lang w:bidi="ar-MA"/>
        </w:rPr>
        <w:t>لجهود</w:t>
      </w:r>
      <w:r w:rsidRPr="009C0CDD">
        <w:rPr>
          <w:spacing w:val="-4"/>
          <w:rtl/>
          <w:lang w:bidi="ar-MA"/>
        </w:rPr>
        <w:t xml:space="preserve"> </w:t>
      </w:r>
      <w:r w:rsidRPr="009C0CDD">
        <w:rPr>
          <w:rFonts w:hint="eastAsia"/>
          <w:spacing w:val="-4"/>
          <w:rtl/>
          <w:lang w:bidi="ar-MA"/>
        </w:rPr>
        <w:t>الوزارة</w:t>
      </w:r>
      <w:r w:rsidRPr="009C0CDD">
        <w:rPr>
          <w:spacing w:val="-4"/>
          <w:rtl/>
          <w:lang w:bidi="ar-MA"/>
        </w:rPr>
        <w:t xml:space="preserve"> </w:t>
      </w:r>
      <w:r w:rsidRPr="009C0CDD">
        <w:rPr>
          <w:rFonts w:hint="eastAsia"/>
          <w:spacing w:val="-4"/>
          <w:rtl/>
          <w:lang w:bidi="ar-MA"/>
        </w:rPr>
        <w:t>في</w:t>
      </w:r>
      <w:r w:rsidRPr="009C0CDD">
        <w:rPr>
          <w:spacing w:val="-4"/>
          <w:rtl/>
          <w:lang w:bidi="ar-MA"/>
        </w:rPr>
        <w:t xml:space="preserve"> </w:t>
      </w:r>
      <w:r w:rsidRPr="009C0CDD">
        <w:rPr>
          <w:rFonts w:hint="eastAsia"/>
          <w:spacing w:val="-4"/>
          <w:rtl/>
          <w:lang w:bidi="ar-MA"/>
        </w:rPr>
        <w:t>تعزيز</w:t>
      </w:r>
      <w:r w:rsidRPr="009C0CDD">
        <w:rPr>
          <w:spacing w:val="-4"/>
          <w:rtl/>
          <w:lang w:bidi="ar-MA"/>
        </w:rPr>
        <w:t xml:space="preserve"> </w:t>
      </w:r>
      <w:r w:rsidRPr="009C0CDD">
        <w:rPr>
          <w:rFonts w:hint="eastAsia"/>
          <w:spacing w:val="-4"/>
          <w:rtl/>
          <w:lang w:bidi="ar-MA"/>
        </w:rPr>
        <w:t>منهج</w:t>
      </w:r>
      <w:r w:rsidRPr="009C0CDD">
        <w:rPr>
          <w:spacing w:val="-4"/>
          <w:rtl/>
          <w:lang w:bidi="ar-MA"/>
        </w:rPr>
        <w:t xml:space="preserve"> </w:t>
      </w:r>
      <w:r w:rsidRPr="009C0CDD">
        <w:rPr>
          <w:rFonts w:hint="eastAsia"/>
          <w:spacing w:val="-4"/>
          <w:rtl/>
          <w:lang w:bidi="ar-MA"/>
        </w:rPr>
        <w:t>المواطنة الذي</w:t>
      </w:r>
      <w:r w:rsidRPr="009C0CDD">
        <w:rPr>
          <w:spacing w:val="-4"/>
          <w:rtl/>
          <w:lang w:bidi="ar-MA"/>
        </w:rPr>
        <w:t xml:space="preserve"> </w:t>
      </w:r>
      <w:r w:rsidRPr="009C0CDD">
        <w:rPr>
          <w:rFonts w:hint="eastAsia"/>
          <w:spacing w:val="-4"/>
          <w:rtl/>
          <w:lang w:bidi="ar-MA"/>
        </w:rPr>
        <w:t>يجري</w:t>
      </w:r>
      <w:r w:rsidRPr="009C0CDD">
        <w:rPr>
          <w:spacing w:val="-4"/>
          <w:rtl/>
          <w:lang w:bidi="ar-MA"/>
        </w:rPr>
        <w:t xml:space="preserve"> </w:t>
      </w:r>
      <w:r w:rsidRPr="009C0CDD">
        <w:rPr>
          <w:rFonts w:hint="eastAsia"/>
          <w:spacing w:val="-4"/>
          <w:rtl/>
          <w:lang w:bidi="ar-MA"/>
        </w:rPr>
        <w:t>تطبيقه</w:t>
      </w:r>
      <w:r w:rsidRPr="009C0CDD">
        <w:rPr>
          <w:spacing w:val="-4"/>
          <w:rtl/>
          <w:lang w:bidi="ar-MA"/>
        </w:rPr>
        <w:t xml:space="preserve"> </w:t>
      </w:r>
      <w:r w:rsidRPr="009C0CDD">
        <w:rPr>
          <w:rFonts w:hint="eastAsia"/>
          <w:spacing w:val="-4"/>
          <w:rtl/>
          <w:lang w:bidi="ar-MA"/>
        </w:rPr>
        <w:t>منذ</w:t>
      </w:r>
      <w:r w:rsidRPr="009C0CDD">
        <w:rPr>
          <w:spacing w:val="-4"/>
          <w:rtl/>
          <w:lang w:bidi="ar-MA"/>
        </w:rPr>
        <w:t xml:space="preserve"> </w:t>
      </w:r>
      <w:r w:rsidRPr="009C0CDD">
        <w:rPr>
          <w:rFonts w:hint="eastAsia"/>
          <w:spacing w:val="-4"/>
          <w:rtl/>
          <w:lang w:bidi="ar-MA"/>
        </w:rPr>
        <w:t>العام</w:t>
      </w:r>
      <w:r w:rsidRPr="009C0CDD">
        <w:rPr>
          <w:spacing w:val="-4"/>
          <w:rtl/>
          <w:lang w:bidi="ar-MA"/>
        </w:rPr>
        <w:t xml:space="preserve"> 2004-2005، </w:t>
      </w:r>
      <w:r w:rsidRPr="009C0CDD">
        <w:rPr>
          <w:rFonts w:hint="eastAsia"/>
          <w:spacing w:val="-4"/>
          <w:rtl/>
          <w:lang w:bidi="ar-MA"/>
        </w:rPr>
        <w:t>ويعتبر</w:t>
      </w:r>
      <w:r w:rsidRPr="009C0CDD">
        <w:rPr>
          <w:spacing w:val="-4"/>
          <w:rtl/>
          <w:lang w:bidi="ar-MA"/>
        </w:rPr>
        <w:t xml:space="preserve"> </w:t>
      </w:r>
      <w:r w:rsidRPr="009C0CDD">
        <w:rPr>
          <w:rFonts w:hint="eastAsia"/>
          <w:spacing w:val="-4"/>
          <w:rtl/>
          <w:lang w:bidi="ar-MA"/>
        </w:rPr>
        <w:t>أحد</w:t>
      </w:r>
      <w:r w:rsidRPr="009C0CDD">
        <w:rPr>
          <w:spacing w:val="-4"/>
          <w:rtl/>
          <w:lang w:bidi="ar-MA"/>
        </w:rPr>
        <w:t xml:space="preserve"> </w:t>
      </w:r>
      <w:r w:rsidRPr="009C0CDD">
        <w:rPr>
          <w:rFonts w:hint="eastAsia"/>
          <w:spacing w:val="-4"/>
          <w:rtl/>
          <w:lang w:bidi="ar-MA"/>
        </w:rPr>
        <w:t>روافد</w:t>
      </w:r>
      <w:r w:rsidRPr="009C0CDD">
        <w:rPr>
          <w:spacing w:val="-4"/>
          <w:rtl/>
          <w:lang w:bidi="ar-MA"/>
        </w:rPr>
        <w:t xml:space="preserve"> </w:t>
      </w:r>
      <w:r w:rsidRPr="009C0CDD">
        <w:rPr>
          <w:rFonts w:hint="eastAsia"/>
          <w:spacing w:val="-4"/>
          <w:rtl/>
          <w:lang w:bidi="ar-MA"/>
        </w:rPr>
        <w:t>المشروع</w:t>
      </w:r>
      <w:r w:rsidRPr="009C0CDD">
        <w:rPr>
          <w:spacing w:val="-4"/>
          <w:rtl/>
          <w:lang w:bidi="ar-MA"/>
        </w:rPr>
        <w:t xml:space="preserve"> </w:t>
      </w:r>
      <w:r w:rsidRPr="009C0CDD">
        <w:rPr>
          <w:rFonts w:hint="eastAsia"/>
          <w:spacing w:val="-4"/>
          <w:rtl/>
          <w:lang w:bidi="ar-MA"/>
        </w:rPr>
        <w:t>الإصلاحي</w:t>
      </w:r>
      <w:r w:rsidRPr="009C0CDD">
        <w:rPr>
          <w:spacing w:val="-4"/>
          <w:rtl/>
          <w:lang w:bidi="ar-MA"/>
        </w:rPr>
        <w:t xml:space="preserve"> </w:t>
      </w:r>
      <w:r w:rsidRPr="009C0CDD">
        <w:rPr>
          <w:rFonts w:hint="eastAsia"/>
          <w:spacing w:val="-4"/>
          <w:rtl/>
          <w:lang w:bidi="ar-MA"/>
        </w:rPr>
        <w:t>لجلالة</w:t>
      </w:r>
      <w:r w:rsidRPr="009C0CDD">
        <w:rPr>
          <w:spacing w:val="-4"/>
          <w:rtl/>
          <w:lang w:bidi="ar-MA"/>
        </w:rPr>
        <w:t xml:space="preserve"> </w:t>
      </w:r>
      <w:r w:rsidRPr="009C0CDD">
        <w:rPr>
          <w:rFonts w:hint="eastAsia"/>
          <w:spacing w:val="-4"/>
          <w:rtl/>
          <w:lang w:bidi="ar-MA"/>
        </w:rPr>
        <w:t>الملك</w:t>
      </w:r>
      <w:r w:rsidRPr="009C0CDD">
        <w:rPr>
          <w:spacing w:val="-4"/>
          <w:rtl/>
          <w:lang w:bidi="ar-MA"/>
        </w:rPr>
        <w:t xml:space="preserve"> </w:t>
      </w:r>
      <w:r w:rsidRPr="009C0CDD">
        <w:rPr>
          <w:rFonts w:hint="eastAsia"/>
          <w:spacing w:val="-4"/>
          <w:rtl/>
          <w:lang w:bidi="ar-MA"/>
        </w:rPr>
        <w:t>حمد</w:t>
      </w:r>
      <w:r w:rsidRPr="009C0CDD">
        <w:rPr>
          <w:spacing w:val="-4"/>
          <w:rtl/>
          <w:lang w:bidi="ar-MA"/>
        </w:rPr>
        <w:t xml:space="preserve"> </w:t>
      </w:r>
      <w:r w:rsidRPr="009C0CDD">
        <w:rPr>
          <w:rFonts w:hint="eastAsia"/>
          <w:spacing w:val="-4"/>
          <w:rtl/>
          <w:lang w:bidi="ar-MA"/>
        </w:rPr>
        <w:t>بن</w:t>
      </w:r>
      <w:r w:rsidRPr="009C0CDD">
        <w:rPr>
          <w:spacing w:val="-4"/>
          <w:rtl/>
          <w:lang w:bidi="ar-MA"/>
        </w:rPr>
        <w:t xml:space="preserve"> </w:t>
      </w:r>
      <w:r w:rsidRPr="009C0CDD">
        <w:rPr>
          <w:rFonts w:hint="eastAsia"/>
          <w:spacing w:val="-4"/>
          <w:rtl/>
          <w:lang w:bidi="ar-MA"/>
        </w:rPr>
        <w:t>عيسى</w:t>
      </w:r>
      <w:r w:rsidRPr="009C0CDD">
        <w:rPr>
          <w:spacing w:val="-4"/>
          <w:rtl/>
          <w:lang w:bidi="ar-MA"/>
        </w:rPr>
        <w:t xml:space="preserve"> </w:t>
      </w:r>
      <w:r w:rsidRPr="009C0CDD">
        <w:rPr>
          <w:rFonts w:hint="eastAsia"/>
          <w:spacing w:val="-4"/>
          <w:rtl/>
          <w:lang w:bidi="ar-MA"/>
        </w:rPr>
        <w:t>آل</w:t>
      </w:r>
      <w:r w:rsidRPr="009C0CDD">
        <w:rPr>
          <w:spacing w:val="-4"/>
          <w:rtl/>
          <w:lang w:bidi="ar-MA"/>
        </w:rPr>
        <w:t xml:space="preserve"> </w:t>
      </w:r>
      <w:r w:rsidRPr="009C0CDD">
        <w:rPr>
          <w:rFonts w:hint="eastAsia"/>
          <w:spacing w:val="-4"/>
          <w:rtl/>
          <w:lang w:bidi="ar-MA"/>
        </w:rPr>
        <w:t>خليفة</w:t>
      </w:r>
      <w:r w:rsidRPr="009C0CDD">
        <w:rPr>
          <w:spacing w:val="-4"/>
          <w:rtl/>
          <w:lang w:bidi="ar-MA"/>
        </w:rPr>
        <w:t xml:space="preserve"> </w:t>
      </w:r>
      <w:r w:rsidRPr="009C0CDD">
        <w:rPr>
          <w:rFonts w:hint="eastAsia"/>
          <w:spacing w:val="-4"/>
          <w:rtl/>
          <w:lang w:bidi="ar-MA"/>
        </w:rPr>
        <w:t>ملك</w:t>
      </w:r>
      <w:r w:rsidRPr="009C0CDD">
        <w:rPr>
          <w:spacing w:val="-4"/>
          <w:rtl/>
          <w:lang w:bidi="ar-MA"/>
        </w:rPr>
        <w:t xml:space="preserve"> </w:t>
      </w:r>
      <w:r w:rsidRPr="009C0CDD">
        <w:rPr>
          <w:rFonts w:hint="eastAsia"/>
          <w:spacing w:val="-4"/>
          <w:rtl/>
          <w:lang w:bidi="ar-MA"/>
        </w:rPr>
        <w:t>مملكة</w:t>
      </w:r>
      <w:r w:rsidRPr="009C0CDD">
        <w:rPr>
          <w:spacing w:val="-4"/>
          <w:rtl/>
          <w:lang w:bidi="ar-MA"/>
        </w:rPr>
        <w:t xml:space="preserve"> </w:t>
      </w:r>
      <w:r w:rsidRPr="009C0CDD">
        <w:rPr>
          <w:rFonts w:hint="eastAsia"/>
          <w:spacing w:val="-4"/>
          <w:rtl/>
          <w:lang w:bidi="ar-MA"/>
        </w:rPr>
        <w:t>البحرين</w:t>
      </w:r>
      <w:r w:rsidRPr="009C0CDD">
        <w:rPr>
          <w:spacing w:val="-4"/>
          <w:rtl/>
          <w:lang w:bidi="ar-MA"/>
        </w:rPr>
        <w:t xml:space="preserve">. </w:t>
      </w:r>
      <w:r w:rsidRPr="009C0CDD">
        <w:rPr>
          <w:rFonts w:hint="eastAsia"/>
          <w:spacing w:val="-4"/>
          <w:rtl/>
          <w:lang w:bidi="ar-MA"/>
        </w:rPr>
        <w:t>يُركز</w:t>
      </w:r>
      <w:r w:rsidRPr="009C0CDD">
        <w:rPr>
          <w:spacing w:val="-4"/>
          <w:rtl/>
          <w:lang w:bidi="ar-MA"/>
        </w:rPr>
        <w:t xml:space="preserve"> </w:t>
      </w:r>
      <w:r w:rsidRPr="009C0CDD">
        <w:rPr>
          <w:rFonts w:hint="eastAsia"/>
          <w:spacing w:val="-4"/>
          <w:rtl/>
          <w:lang w:bidi="ar-MA"/>
        </w:rPr>
        <w:t>هذا</w:t>
      </w:r>
      <w:r w:rsidRPr="009C0CDD">
        <w:rPr>
          <w:spacing w:val="-4"/>
          <w:rtl/>
          <w:lang w:bidi="ar-MA"/>
        </w:rPr>
        <w:t xml:space="preserve"> </w:t>
      </w:r>
      <w:r w:rsidRPr="009C0CDD">
        <w:rPr>
          <w:rFonts w:hint="eastAsia"/>
          <w:spacing w:val="-4"/>
          <w:rtl/>
          <w:lang w:bidi="ar-MA"/>
        </w:rPr>
        <w:t>المشروع</w:t>
      </w:r>
      <w:r w:rsidRPr="009C0CDD">
        <w:rPr>
          <w:spacing w:val="-4"/>
          <w:rtl/>
          <w:lang w:bidi="ar-MA"/>
        </w:rPr>
        <w:t xml:space="preserve"> </w:t>
      </w:r>
      <w:r w:rsidRPr="009C0CDD">
        <w:rPr>
          <w:rFonts w:hint="eastAsia"/>
          <w:spacing w:val="-4"/>
          <w:rtl/>
          <w:lang w:bidi="ar-MA"/>
        </w:rPr>
        <w:t>على</w:t>
      </w:r>
      <w:r w:rsidRPr="009C0CDD">
        <w:rPr>
          <w:spacing w:val="-4"/>
          <w:rtl/>
          <w:lang w:bidi="ar-MA"/>
        </w:rPr>
        <w:t xml:space="preserve"> </w:t>
      </w:r>
      <w:r w:rsidRPr="009C0CDD">
        <w:rPr>
          <w:rFonts w:hint="eastAsia"/>
          <w:spacing w:val="-4"/>
          <w:rtl/>
          <w:lang w:bidi="ar-MA"/>
        </w:rPr>
        <w:t>قيمتي</w:t>
      </w:r>
      <w:r w:rsidRPr="009C0CDD">
        <w:rPr>
          <w:spacing w:val="-4"/>
          <w:rtl/>
          <w:lang w:bidi="ar-MA"/>
        </w:rPr>
        <w:t xml:space="preserve"> </w:t>
      </w:r>
      <w:r w:rsidRPr="009C0CDD">
        <w:rPr>
          <w:rFonts w:hint="eastAsia"/>
          <w:spacing w:val="-4"/>
          <w:rtl/>
          <w:lang w:bidi="ar-MA"/>
        </w:rPr>
        <w:t>التعايش والتسامح</w:t>
      </w:r>
      <w:r w:rsidRPr="009C0CDD">
        <w:rPr>
          <w:spacing w:val="-4"/>
          <w:rtl/>
          <w:lang w:bidi="ar-MA"/>
        </w:rPr>
        <w:t xml:space="preserve"> </w:t>
      </w:r>
      <w:r w:rsidRPr="009C0CDD">
        <w:rPr>
          <w:rFonts w:hint="eastAsia"/>
          <w:spacing w:val="-4"/>
          <w:rtl/>
          <w:lang w:bidi="ar-MA"/>
        </w:rPr>
        <w:t>وانبثق</w:t>
      </w:r>
      <w:r w:rsidRPr="009C0CDD">
        <w:rPr>
          <w:spacing w:val="-4"/>
          <w:rtl/>
          <w:lang w:bidi="ar-MA"/>
        </w:rPr>
        <w:t xml:space="preserve"> </w:t>
      </w:r>
      <w:r w:rsidRPr="009C0CDD">
        <w:rPr>
          <w:rFonts w:hint="eastAsia"/>
          <w:spacing w:val="-4"/>
          <w:rtl/>
          <w:lang w:bidi="ar-MA"/>
        </w:rPr>
        <w:t>من</w:t>
      </w:r>
      <w:r w:rsidRPr="009C0CDD">
        <w:rPr>
          <w:spacing w:val="-4"/>
          <w:rtl/>
          <w:lang w:bidi="ar-MA"/>
        </w:rPr>
        <w:t xml:space="preserve"> </w:t>
      </w:r>
      <w:r w:rsidRPr="009C0CDD">
        <w:rPr>
          <w:rFonts w:hint="eastAsia"/>
          <w:spacing w:val="-4"/>
          <w:rtl/>
          <w:lang w:bidi="ar-MA"/>
        </w:rPr>
        <w:t>حاجة</w:t>
      </w:r>
      <w:r w:rsidRPr="009C0CDD">
        <w:rPr>
          <w:spacing w:val="-4"/>
          <w:rtl/>
          <w:lang w:bidi="ar-MA"/>
        </w:rPr>
        <w:t xml:space="preserve"> </w:t>
      </w:r>
      <w:r w:rsidRPr="009C0CDD">
        <w:rPr>
          <w:rFonts w:hint="eastAsia"/>
          <w:spacing w:val="-4"/>
          <w:rtl/>
          <w:lang w:bidi="ar-MA"/>
        </w:rPr>
        <w:t>محلية</w:t>
      </w:r>
      <w:r w:rsidRPr="009C0CDD">
        <w:rPr>
          <w:spacing w:val="-4"/>
          <w:rtl/>
          <w:lang w:bidi="ar-MA"/>
        </w:rPr>
        <w:t xml:space="preserve"> </w:t>
      </w:r>
      <w:r w:rsidRPr="009C0CDD">
        <w:rPr>
          <w:rFonts w:hint="eastAsia"/>
          <w:spacing w:val="-4"/>
          <w:rtl/>
          <w:lang w:bidi="ar-MA"/>
        </w:rPr>
        <w:t>وعالمية</w:t>
      </w:r>
      <w:r w:rsidRPr="009C0CDD">
        <w:rPr>
          <w:spacing w:val="-4"/>
          <w:rtl/>
          <w:lang w:bidi="ar-MA"/>
        </w:rPr>
        <w:t xml:space="preserve"> </w:t>
      </w:r>
      <w:r w:rsidRPr="009C0CDD">
        <w:rPr>
          <w:rFonts w:hint="eastAsia"/>
          <w:spacing w:val="-4"/>
          <w:rtl/>
          <w:lang w:bidi="ar-MA"/>
        </w:rPr>
        <w:t>لتتحول</w:t>
      </w:r>
      <w:r w:rsidRPr="009C0CDD">
        <w:rPr>
          <w:spacing w:val="-4"/>
          <w:rtl/>
          <w:lang w:bidi="ar-MA"/>
        </w:rPr>
        <w:t xml:space="preserve"> </w:t>
      </w:r>
      <w:r w:rsidRPr="009C0CDD">
        <w:rPr>
          <w:rFonts w:hint="eastAsia"/>
          <w:spacing w:val="-4"/>
          <w:rtl/>
          <w:lang w:bidi="ar-MA"/>
        </w:rPr>
        <w:t>المدارس</w:t>
      </w:r>
      <w:r w:rsidRPr="009C0CDD">
        <w:rPr>
          <w:spacing w:val="-4"/>
          <w:rtl/>
          <w:lang w:bidi="ar-MA"/>
        </w:rPr>
        <w:t xml:space="preserve"> </w:t>
      </w:r>
      <w:r w:rsidRPr="009C0CDD">
        <w:rPr>
          <w:rFonts w:hint="eastAsia"/>
          <w:spacing w:val="-4"/>
          <w:rtl/>
          <w:lang w:bidi="ar-MA"/>
        </w:rPr>
        <w:t>إلى</w:t>
      </w:r>
      <w:r w:rsidRPr="009C0CDD">
        <w:rPr>
          <w:spacing w:val="-4"/>
          <w:rtl/>
          <w:lang w:bidi="ar-MA"/>
        </w:rPr>
        <w:t xml:space="preserve"> </w:t>
      </w:r>
      <w:r w:rsidRPr="009C0CDD">
        <w:rPr>
          <w:rFonts w:hint="eastAsia"/>
          <w:spacing w:val="-4"/>
          <w:rtl/>
          <w:lang w:bidi="ar-MA"/>
        </w:rPr>
        <w:t>مجتمعات</w:t>
      </w:r>
      <w:r w:rsidRPr="009C0CDD">
        <w:rPr>
          <w:spacing w:val="-4"/>
          <w:rtl/>
          <w:lang w:bidi="ar-MA"/>
        </w:rPr>
        <w:t xml:space="preserve"> </w:t>
      </w:r>
      <w:r w:rsidRPr="009C0CDD">
        <w:rPr>
          <w:rFonts w:hint="eastAsia"/>
          <w:spacing w:val="-4"/>
          <w:rtl/>
          <w:lang w:bidi="ar-MA"/>
        </w:rPr>
        <w:t>نموذجية</w:t>
      </w:r>
      <w:r w:rsidRPr="009C0CDD">
        <w:rPr>
          <w:spacing w:val="-4"/>
          <w:rtl/>
          <w:lang w:bidi="ar-MA"/>
        </w:rPr>
        <w:t xml:space="preserve"> </w:t>
      </w:r>
      <w:r w:rsidRPr="009C0CDD">
        <w:rPr>
          <w:rFonts w:hint="eastAsia"/>
          <w:spacing w:val="-4"/>
          <w:rtl/>
          <w:lang w:bidi="ar-MA"/>
        </w:rPr>
        <w:t>لتعزيز</w:t>
      </w:r>
      <w:r w:rsidRPr="009C0CDD">
        <w:rPr>
          <w:spacing w:val="-4"/>
          <w:rtl/>
          <w:lang w:bidi="ar-MA"/>
        </w:rPr>
        <w:t xml:space="preserve"> </w:t>
      </w:r>
      <w:r w:rsidRPr="009C0CDD">
        <w:rPr>
          <w:rFonts w:hint="eastAsia"/>
          <w:spacing w:val="-4"/>
          <w:rtl/>
          <w:lang w:bidi="ar-MA"/>
        </w:rPr>
        <w:t>هاتين</w:t>
      </w:r>
      <w:r w:rsidRPr="009C0CDD">
        <w:rPr>
          <w:spacing w:val="-4"/>
          <w:rtl/>
          <w:lang w:bidi="ar-MA"/>
        </w:rPr>
        <w:t xml:space="preserve"> </w:t>
      </w:r>
      <w:r w:rsidRPr="009C0CDD">
        <w:rPr>
          <w:rFonts w:hint="eastAsia"/>
          <w:spacing w:val="-4"/>
          <w:rtl/>
          <w:lang w:bidi="ar-MA"/>
        </w:rPr>
        <w:t>القيمتين</w:t>
      </w:r>
      <w:r w:rsidRPr="009C0CDD">
        <w:rPr>
          <w:spacing w:val="-4"/>
          <w:rtl/>
          <w:lang w:bidi="ar-MA"/>
        </w:rPr>
        <w:t xml:space="preserve">. </w:t>
      </w:r>
    </w:p>
    <w:p w:rsidR="00632DB7" w:rsidRPr="00A544A4" w:rsidRDefault="00632DB7" w:rsidP="00632DB7">
      <w:pPr>
        <w:pStyle w:val="SingleTxtGA"/>
        <w:rPr>
          <w:rtl/>
          <w:lang w:bidi="ar-MA"/>
        </w:rPr>
      </w:pPr>
      <w:r>
        <w:rPr>
          <w:rFonts w:eastAsia="Calibri" w:hint="cs"/>
          <w:rtl/>
          <w:lang w:bidi="ar-MA"/>
        </w:rPr>
        <w:t>188</w:t>
      </w:r>
      <w:r w:rsidRPr="00A544A4">
        <w:rPr>
          <w:rFonts w:eastAsia="Calibri"/>
          <w:rtl/>
          <w:lang w:bidi="ar-MA"/>
        </w:rPr>
        <w:t>-</w:t>
      </w:r>
      <w:r w:rsidRPr="00A544A4">
        <w:rPr>
          <w:rFonts w:eastAsia="Calibri"/>
          <w:rtl/>
          <w:lang w:bidi="ar-MA"/>
        </w:rPr>
        <w:tab/>
      </w:r>
      <w:r w:rsidRPr="00A544A4">
        <w:rPr>
          <w:rFonts w:hint="cs"/>
          <w:rtl/>
          <w:lang w:bidi="ar-MA"/>
        </w:rPr>
        <w:t>وكمرحلة</w:t>
      </w:r>
      <w:r>
        <w:rPr>
          <w:rFonts w:hint="cs"/>
          <w:rtl/>
          <w:lang w:bidi="ar-MA"/>
        </w:rPr>
        <w:t xml:space="preserve"> </w:t>
      </w:r>
      <w:r w:rsidRPr="00A544A4">
        <w:rPr>
          <w:rFonts w:hint="cs"/>
          <w:rtl/>
          <w:lang w:bidi="ar-MA"/>
        </w:rPr>
        <w:t>تجريبية</w:t>
      </w:r>
      <w:r>
        <w:rPr>
          <w:rFonts w:hint="cs"/>
          <w:rtl/>
          <w:lang w:bidi="ar-MA"/>
        </w:rPr>
        <w:t xml:space="preserve"> </w:t>
      </w:r>
      <w:r w:rsidRPr="00A544A4">
        <w:rPr>
          <w:rFonts w:hint="cs"/>
          <w:rtl/>
          <w:lang w:bidi="ar-MA"/>
        </w:rPr>
        <w:t>اطلق</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المشروع</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أربع</w:t>
      </w:r>
      <w:r>
        <w:rPr>
          <w:rFonts w:hint="cs"/>
          <w:rtl/>
          <w:lang w:bidi="ar-MA"/>
        </w:rPr>
        <w:t xml:space="preserve"> </w:t>
      </w:r>
      <w:r w:rsidRPr="00A544A4">
        <w:rPr>
          <w:rFonts w:hint="cs"/>
          <w:rtl/>
          <w:lang w:bidi="ar-MA"/>
        </w:rPr>
        <w:t>مدارس</w:t>
      </w:r>
      <w:r>
        <w:rPr>
          <w:rFonts w:hint="cs"/>
          <w:rtl/>
          <w:lang w:bidi="ar-MA"/>
        </w:rPr>
        <w:t xml:space="preserve"> </w:t>
      </w:r>
      <w:r w:rsidRPr="00A544A4">
        <w:rPr>
          <w:rFonts w:hint="cs"/>
          <w:rtl/>
          <w:lang w:bidi="ar-MA"/>
        </w:rPr>
        <w:t>إعدادية</w:t>
      </w:r>
      <w:r>
        <w:rPr>
          <w:rFonts w:hint="cs"/>
          <w:rtl/>
          <w:lang w:bidi="ar-MA"/>
        </w:rPr>
        <w:t xml:space="preserve"> </w:t>
      </w:r>
      <w:r w:rsidRPr="00A544A4">
        <w:rPr>
          <w:rFonts w:hint="cs"/>
          <w:rtl/>
          <w:lang w:bidi="ar-MA"/>
        </w:rPr>
        <w:t>(مدرسة</w:t>
      </w:r>
      <w:r>
        <w:rPr>
          <w:rFonts w:hint="cs"/>
          <w:rtl/>
          <w:lang w:bidi="ar-MA"/>
        </w:rPr>
        <w:t xml:space="preserve"> </w:t>
      </w:r>
      <w:r w:rsidRPr="00A544A4">
        <w:rPr>
          <w:rFonts w:hint="cs"/>
          <w:rtl/>
          <w:lang w:bidi="ar-MA"/>
        </w:rPr>
        <w:t>يثرب</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للبنات،</w:t>
      </w:r>
      <w:r>
        <w:rPr>
          <w:rFonts w:hint="cs"/>
          <w:rtl/>
          <w:lang w:bidi="ar-MA"/>
        </w:rPr>
        <w:t xml:space="preserve"> </w:t>
      </w:r>
      <w:r w:rsidRPr="00A544A4">
        <w:rPr>
          <w:rFonts w:hint="cs"/>
          <w:rtl/>
          <w:lang w:bidi="ar-MA"/>
        </w:rPr>
        <w:t>مدرسة</w:t>
      </w:r>
      <w:r>
        <w:rPr>
          <w:rFonts w:hint="cs"/>
          <w:rtl/>
          <w:lang w:bidi="ar-MA"/>
        </w:rPr>
        <w:t xml:space="preserve"> </w:t>
      </w:r>
      <w:r w:rsidRPr="00A544A4">
        <w:rPr>
          <w:rFonts w:hint="cs"/>
          <w:rtl/>
          <w:lang w:bidi="ar-MA"/>
        </w:rPr>
        <w:t>أم</w:t>
      </w:r>
      <w:r>
        <w:rPr>
          <w:rFonts w:hint="cs"/>
          <w:rtl/>
          <w:lang w:bidi="ar-MA"/>
        </w:rPr>
        <w:t xml:space="preserve"> </w:t>
      </w:r>
      <w:r w:rsidRPr="00A544A4">
        <w:rPr>
          <w:rFonts w:hint="cs"/>
          <w:rtl/>
          <w:lang w:bidi="ar-MA"/>
        </w:rPr>
        <w:t>كلثوم</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للبنات،</w:t>
      </w:r>
      <w:r>
        <w:rPr>
          <w:rFonts w:hint="cs"/>
          <w:rtl/>
          <w:lang w:bidi="ar-MA"/>
        </w:rPr>
        <w:t xml:space="preserve"> </w:t>
      </w:r>
      <w:r w:rsidRPr="00A544A4">
        <w:rPr>
          <w:rFonts w:hint="cs"/>
          <w:rtl/>
          <w:lang w:bidi="ar-MA"/>
        </w:rPr>
        <w:t>مدرسة</w:t>
      </w:r>
      <w:r>
        <w:rPr>
          <w:rFonts w:hint="cs"/>
          <w:rtl/>
          <w:lang w:bidi="ar-MA"/>
        </w:rPr>
        <w:t xml:space="preserve"> </w:t>
      </w:r>
      <w:r w:rsidRPr="00A544A4">
        <w:rPr>
          <w:rFonts w:hint="cs"/>
          <w:rtl/>
          <w:lang w:bidi="ar-MA"/>
        </w:rPr>
        <w:t>عثمان</w:t>
      </w:r>
      <w:r>
        <w:rPr>
          <w:rFonts w:hint="cs"/>
          <w:rtl/>
          <w:lang w:bidi="ar-MA"/>
        </w:rPr>
        <w:t xml:space="preserve"> </w:t>
      </w:r>
      <w:r w:rsidRPr="00A544A4">
        <w:rPr>
          <w:rFonts w:hint="cs"/>
          <w:rtl/>
          <w:lang w:bidi="ar-MA"/>
        </w:rPr>
        <w:t>بن</w:t>
      </w:r>
      <w:r>
        <w:rPr>
          <w:rFonts w:hint="cs"/>
          <w:rtl/>
          <w:lang w:bidi="ar-MA"/>
        </w:rPr>
        <w:t xml:space="preserve"> </w:t>
      </w:r>
      <w:r w:rsidRPr="00A544A4">
        <w:rPr>
          <w:rFonts w:hint="cs"/>
          <w:rtl/>
          <w:lang w:bidi="ar-MA"/>
        </w:rPr>
        <w:t>عفان</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للبنين</w:t>
      </w:r>
      <w:r>
        <w:rPr>
          <w:rFonts w:hint="cs"/>
          <w:rtl/>
          <w:lang w:bidi="ar-MA"/>
        </w:rPr>
        <w:t xml:space="preserve"> </w:t>
      </w:r>
      <w:r w:rsidRPr="00A544A4">
        <w:rPr>
          <w:rFonts w:hint="cs"/>
          <w:rtl/>
          <w:lang w:bidi="ar-MA"/>
        </w:rPr>
        <w:t>ومدرسة</w:t>
      </w:r>
      <w:r>
        <w:rPr>
          <w:rFonts w:hint="cs"/>
          <w:rtl/>
          <w:lang w:bidi="ar-MA"/>
        </w:rPr>
        <w:t xml:space="preserve"> </w:t>
      </w:r>
      <w:r w:rsidRPr="00A544A4">
        <w:rPr>
          <w:rFonts w:hint="cs"/>
          <w:rtl/>
          <w:lang w:bidi="ar-MA"/>
        </w:rPr>
        <w:lastRenderedPageBreak/>
        <w:t>الإمام</w:t>
      </w:r>
      <w:r>
        <w:rPr>
          <w:rFonts w:hint="cs"/>
          <w:rtl/>
          <w:lang w:bidi="ar-MA"/>
        </w:rPr>
        <w:t xml:space="preserve"> </w:t>
      </w:r>
      <w:r w:rsidRPr="00A544A4">
        <w:rPr>
          <w:rFonts w:hint="cs"/>
          <w:rtl/>
          <w:lang w:bidi="ar-MA"/>
        </w:rPr>
        <w:t>الغزالي</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للبنين).</w:t>
      </w:r>
      <w:r>
        <w:rPr>
          <w:rFonts w:hint="cs"/>
          <w:rtl/>
          <w:lang w:bidi="ar-MA"/>
        </w:rPr>
        <w:t xml:space="preserve"> </w:t>
      </w:r>
      <w:r w:rsidRPr="00A544A4">
        <w:rPr>
          <w:rFonts w:hint="cs"/>
          <w:rtl/>
          <w:lang w:bidi="ar-MA"/>
        </w:rPr>
        <w:t>ولضمان</w:t>
      </w:r>
      <w:r>
        <w:rPr>
          <w:rFonts w:hint="cs"/>
          <w:rtl/>
          <w:lang w:bidi="ar-MA"/>
        </w:rPr>
        <w:t xml:space="preserve"> </w:t>
      </w:r>
      <w:r w:rsidRPr="00A544A4">
        <w:rPr>
          <w:rFonts w:hint="cs"/>
          <w:rtl/>
          <w:lang w:bidi="ar-MA"/>
        </w:rPr>
        <w:t>نجاح</w:t>
      </w:r>
      <w:r>
        <w:rPr>
          <w:rFonts w:hint="cs"/>
          <w:rtl/>
          <w:lang w:bidi="ar-MA"/>
        </w:rPr>
        <w:t xml:space="preserve"> </w:t>
      </w:r>
      <w:r w:rsidRPr="00A544A4">
        <w:rPr>
          <w:rFonts w:hint="cs"/>
          <w:rtl/>
          <w:lang w:bidi="ar-MA"/>
        </w:rPr>
        <w:t>المشروع،</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تدريب</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يقارب</w:t>
      </w:r>
      <w:r>
        <w:rPr>
          <w:rFonts w:hint="cs"/>
          <w:rtl/>
          <w:lang w:bidi="ar-MA"/>
        </w:rPr>
        <w:t xml:space="preserve"> </w:t>
      </w:r>
      <w:r w:rsidRPr="00A544A4">
        <w:rPr>
          <w:rFonts w:hint="cs"/>
          <w:rtl/>
          <w:lang w:bidi="ar-MA"/>
        </w:rPr>
        <w:t>600</w:t>
      </w:r>
      <w:r>
        <w:rPr>
          <w:rFonts w:hint="cs"/>
          <w:rtl/>
          <w:lang w:bidi="ar-MA"/>
        </w:rPr>
        <w:t xml:space="preserve"> </w:t>
      </w:r>
      <w:r w:rsidRPr="00A544A4">
        <w:rPr>
          <w:rFonts w:hint="cs"/>
          <w:rtl/>
          <w:lang w:bidi="ar-MA"/>
        </w:rPr>
        <w:t>معلم</w:t>
      </w:r>
      <w:r>
        <w:rPr>
          <w:rFonts w:hint="cs"/>
          <w:rtl/>
          <w:lang w:bidi="ar-MA"/>
        </w:rPr>
        <w:t xml:space="preserve"> </w:t>
      </w:r>
      <w:r w:rsidRPr="00A544A4">
        <w:rPr>
          <w:rFonts w:hint="cs"/>
          <w:rtl/>
          <w:lang w:bidi="ar-MA"/>
        </w:rPr>
        <w:t>ومعلمة</w:t>
      </w:r>
      <w:r>
        <w:rPr>
          <w:rFonts w:hint="cs"/>
          <w:rtl/>
          <w:lang w:bidi="ar-MA"/>
        </w:rPr>
        <w:t xml:space="preserve"> </w:t>
      </w:r>
      <w:r w:rsidRPr="00A544A4">
        <w:rPr>
          <w:rFonts w:hint="cs"/>
          <w:rtl/>
          <w:lang w:bidi="ar-MA"/>
        </w:rPr>
        <w:t>وأعضاء</w:t>
      </w:r>
      <w:r>
        <w:rPr>
          <w:rFonts w:hint="cs"/>
          <w:rtl/>
          <w:lang w:bidi="ar-MA"/>
        </w:rPr>
        <w:t xml:space="preserve"> </w:t>
      </w:r>
      <w:r w:rsidRPr="00A544A4">
        <w:rPr>
          <w:rFonts w:hint="cs"/>
          <w:rtl/>
          <w:lang w:bidi="ar-MA"/>
        </w:rPr>
        <w:t>آخرين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المجتمع</w:t>
      </w:r>
      <w:r>
        <w:rPr>
          <w:rFonts w:hint="cs"/>
          <w:rtl/>
          <w:lang w:bidi="ar-MA"/>
        </w:rPr>
        <w:t xml:space="preserve"> </w:t>
      </w:r>
      <w:r w:rsidRPr="00A544A4">
        <w:rPr>
          <w:rFonts w:hint="cs"/>
          <w:rtl/>
          <w:lang w:bidi="ar-MA"/>
        </w:rPr>
        <w:t>المدرسي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قيم</w:t>
      </w:r>
      <w:r>
        <w:rPr>
          <w:rFonts w:hint="cs"/>
          <w:rtl/>
          <w:lang w:bidi="ar-MA"/>
        </w:rPr>
        <w:t xml:space="preserve"> </w:t>
      </w:r>
      <w:r w:rsidRPr="00A544A4">
        <w:rPr>
          <w:rFonts w:hint="cs"/>
          <w:rtl/>
          <w:lang w:bidi="ar-MA"/>
        </w:rPr>
        <w:t>التعايش</w:t>
      </w:r>
      <w:r>
        <w:rPr>
          <w:rFonts w:hint="cs"/>
          <w:rtl/>
          <w:lang w:bidi="ar-MA"/>
        </w:rPr>
        <w:t xml:space="preserve"> </w:t>
      </w:r>
      <w:r w:rsidRPr="00A544A4">
        <w:rPr>
          <w:rFonts w:hint="cs"/>
          <w:rtl/>
          <w:lang w:bidi="ar-MA"/>
        </w:rPr>
        <w:t>والتسامح</w:t>
      </w:r>
      <w:r>
        <w:rPr>
          <w:rFonts w:hint="cs"/>
          <w:rtl/>
          <w:lang w:bidi="ar-MA"/>
        </w:rPr>
        <w:t xml:space="preserve"> </w:t>
      </w:r>
      <w:r w:rsidRPr="00A544A4">
        <w:rPr>
          <w:rFonts w:hint="cs"/>
          <w:rtl/>
          <w:lang w:bidi="ar-MA"/>
        </w:rPr>
        <w:t>مستخدمين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الحقيبة</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التدريبية</w:t>
      </w:r>
      <w:r>
        <w:rPr>
          <w:rFonts w:hint="cs"/>
          <w:rtl/>
          <w:lang w:bidi="ar-MA"/>
        </w:rPr>
        <w:t xml:space="preserve"> </w:t>
      </w:r>
      <w:r w:rsidRPr="00A544A4">
        <w:rPr>
          <w:rFonts w:hint="cs"/>
          <w:rtl/>
          <w:lang w:bidi="ar-MA"/>
        </w:rPr>
        <w:t>الم</w:t>
      </w:r>
      <w:r>
        <w:rPr>
          <w:rFonts w:hint="cs"/>
          <w:rtl/>
          <w:lang w:bidi="ar-MA"/>
        </w:rPr>
        <w:t>ـ</w:t>
      </w:r>
      <w:r w:rsidRPr="00A544A4">
        <w:rPr>
          <w:rFonts w:hint="cs"/>
          <w:rtl/>
          <w:lang w:bidi="ar-MA"/>
        </w:rPr>
        <w:t>ُقرة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منظمة</w:t>
      </w:r>
      <w:r>
        <w:rPr>
          <w:rFonts w:hint="cs"/>
          <w:rtl/>
          <w:lang w:bidi="ar-MA"/>
        </w:rPr>
        <w:t xml:space="preserve"> </w:t>
      </w:r>
      <w:r w:rsidRPr="00A544A4">
        <w:rPr>
          <w:rFonts w:hint="cs"/>
          <w:rtl/>
          <w:lang w:bidi="ar-MA"/>
        </w:rPr>
        <w:t>اليونسكو</w:t>
      </w:r>
      <w:r>
        <w:rPr>
          <w:rFonts w:hint="cs"/>
          <w:rtl/>
          <w:lang w:bidi="ar-MA"/>
        </w:rPr>
        <w:t xml:space="preserve"> </w:t>
      </w:r>
      <w:r w:rsidRPr="00A544A4">
        <w:rPr>
          <w:rFonts w:hint="cs"/>
          <w:rtl/>
          <w:lang w:bidi="ar-MA"/>
        </w:rPr>
        <w:t>ليتم</w:t>
      </w:r>
      <w:r>
        <w:rPr>
          <w:rFonts w:hint="cs"/>
          <w:rtl/>
          <w:lang w:bidi="ar-MA"/>
        </w:rPr>
        <w:t xml:space="preserve"> </w:t>
      </w:r>
      <w:r w:rsidRPr="00A544A4">
        <w:rPr>
          <w:rFonts w:hint="cs"/>
          <w:rtl/>
          <w:lang w:bidi="ar-MA"/>
        </w:rPr>
        <w:t>إكساب</w:t>
      </w:r>
      <w:r>
        <w:rPr>
          <w:rFonts w:hint="cs"/>
          <w:rtl/>
          <w:lang w:bidi="ar-MA"/>
        </w:rPr>
        <w:t xml:space="preserve"> </w:t>
      </w:r>
      <w:r w:rsidRPr="00A544A4">
        <w:rPr>
          <w:rFonts w:hint="cs"/>
          <w:rtl/>
          <w:lang w:bidi="ar-MA"/>
        </w:rPr>
        <w:t>المعلمين</w:t>
      </w:r>
      <w:r>
        <w:rPr>
          <w:rFonts w:hint="cs"/>
          <w:rtl/>
          <w:lang w:bidi="ar-MA"/>
        </w:rPr>
        <w:t xml:space="preserve"> </w:t>
      </w:r>
      <w:r w:rsidRPr="00A544A4">
        <w:rPr>
          <w:rFonts w:hint="cs"/>
          <w:rtl/>
          <w:lang w:bidi="ar-MA"/>
        </w:rPr>
        <w:t>المهارات</w:t>
      </w:r>
      <w:r>
        <w:rPr>
          <w:rFonts w:hint="cs"/>
          <w:rtl/>
          <w:lang w:bidi="ar-MA"/>
        </w:rPr>
        <w:t xml:space="preserve"> </w:t>
      </w:r>
      <w:r w:rsidRPr="00A544A4">
        <w:rPr>
          <w:rFonts w:hint="cs"/>
          <w:rtl/>
          <w:lang w:bidi="ar-MA"/>
        </w:rPr>
        <w:t>اللازمة</w:t>
      </w:r>
      <w:r>
        <w:rPr>
          <w:rFonts w:hint="cs"/>
          <w:rtl/>
          <w:lang w:bidi="ar-MA"/>
        </w:rPr>
        <w:t xml:space="preserve"> </w:t>
      </w:r>
      <w:r w:rsidRPr="00A544A4">
        <w:rPr>
          <w:rFonts w:hint="cs"/>
          <w:rtl/>
          <w:lang w:bidi="ar-MA"/>
        </w:rPr>
        <w:t>لتوظيف</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القيم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الأنشطة</w:t>
      </w:r>
      <w:r>
        <w:rPr>
          <w:rFonts w:hint="cs"/>
          <w:rtl/>
          <w:lang w:bidi="ar-MA"/>
        </w:rPr>
        <w:t xml:space="preserve"> </w:t>
      </w:r>
      <w:r w:rsidRPr="00A544A4">
        <w:rPr>
          <w:rFonts w:hint="cs"/>
          <w:rtl/>
          <w:lang w:bidi="ar-MA"/>
        </w:rPr>
        <w:t>الصفية</w:t>
      </w:r>
      <w:r>
        <w:rPr>
          <w:rFonts w:hint="cs"/>
          <w:rtl/>
          <w:lang w:bidi="ar-MA"/>
        </w:rPr>
        <w:t xml:space="preserve"> </w:t>
      </w:r>
      <w:r w:rsidRPr="00A544A4">
        <w:rPr>
          <w:rFonts w:hint="cs"/>
          <w:rtl/>
          <w:lang w:bidi="ar-MA"/>
        </w:rPr>
        <w:t>واللاصفية.</w:t>
      </w:r>
      <w:r>
        <w:rPr>
          <w:rFonts w:hint="cs"/>
          <w:rtl/>
          <w:lang w:bidi="ar-MA"/>
        </w:rPr>
        <w:t xml:space="preserve"> </w:t>
      </w:r>
      <w:r w:rsidRPr="00A544A4">
        <w:rPr>
          <w:rFonts w:hint="cs"/>
          <w:rtl/>
          <w:lang w:bidi="ar-MA"/>
        </w:rPr>
        <w:t>ولأجل</w:t>
      </w:r>
      <w:r>
        <w:rPr>
          <w:rFonts w:hint="cs"/>
          <w:rtl/>
          <w:lang w:bidi="ar-MA"/>
        </w:rPr>
        <w:t xml:space="preserve"> </w:t>
      </w:r>
      <w:r w:rsidRPr="00A544A4">
        <w:rPr>
          <w:rFonts w:hint="cs"/>
          <w:rtl/>
          <w:lang w:bidi="ar-MA"/>
        </w:rPr>
        <w:t>تحقيق</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تجهيز</w:t>
      </w:r>
      <w:r>
        <w:rPr>
          <w:rFonts w:hint="cs"/>
          <w:rtl/>
          <w:lang w:bidi="ar-MA"/>
        </w:rPr>
        <w:t xml:space="preserve"> </w:t>
      </w:r>
      <w:r w:rsidRPr="00A544A4">
        <w:rPr>
          <w:rFonts w:hint="cs"/>
          <w:rtl/>
          <w:lang w:bidi="ar-MA"/>
        </w:rPr>
        <w:t>البيئة</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مدارس</w:t>
      </w:r>
      <w:r>
        <w:rPr>
          <w:rFonts w:hint="cs"/>
          <w:rtl/>
          <w:lang w:bidi="ar-MA"/>
        </w:rPr>
        <w:t xml:space="preserve"> </w:t>
      </w:r>
      <w:r w:rsidRPr="00A544A4">
        <w:rPr>
          <w:rFonts w:hint="cs"/>
          <w:rtl/>
          <w:lang w:bidi="ar-MA"/>
        </w:rPr>
        <w:t>التجربة</w:t>
      </w:r>
      <w:r>
        <w:rPr>
          <w:rFonts w:hint="cs"/>
          <w:rtl/>
          <w:lang w:bidi="ar-MA"/>
        </w:rPr>
        <w:t xml:space="preserve"> </w:t>
      </w:r>
      <w:r w:rsidRPr="00A544A4">
        <w:rPr>
          <w:rFonts w:hint="cs"/>
          <w:rtl/>
          <w:lang w:bidi="ar-MA"/>
        </w:rPr>
        <w:t>الأربعة</w:t>
      </w:r>
      <w:r>
        <w:rPr>
          <w:rFonts w:hint="cs"/>
          <w:rtl/>
          <w:lang w:bidi="ar-MA"/>
        </w:rPr>
        <w:t xml:space="preserve"> </w:t>
      </w:r>
      <w:r w:rsidRPr="00A544A4">
        <w:rPr>
          <w:rFonts w:hint="cs"/>
          <w:rtl/>
          <w:lang w:bidi="ar-MA"/>
        </w:rPr>
        <w:t>لتكون</w:t>
      </w:r>
      <w:r>
        <w:rPr>
          <w:rFonts w:hint="cs"/>
          <w:rtl/>
          <w:lang w:bidi="ar-MA"/>
        </w:rPr>
        <w:t xml:space="preserve"> </w:t>
      </w:r>
      <w:r w:rsidRPr="00A544A4">
        <w:rPr>
          <w:rFonts w:hint="cs"/>
          <w:rtl/>
          <w:lang w:bidi="ar-MA"/>
        </w:rPr>
        <w:t>مهيأة</w:t>
      </w:r>
      <w:r>
        <w:rPr>
          <w:rFonts w:hint="cs"/>
          <w:rtl/>
          <w:lang w:bidi="ar-MA"/>
        </w:rPr>
        <w:t xml:space="preserve"> </w:t>
      </w:r>
      <w:r w:rsidRPr="00A544A4">
        <w:rPr>
          <w:rFonts w:hint="cs"/>
          <w:rtl/>
          <w:lang w:bidi="ar-MA"/>
        </w:rPr>
        <w:t>لتطبيق</w:t>
      </w:r>
      <w:r>
        <w:rPr>
          <w:rFonts w:hint="cs"/>
          <w:rtl/>
          <w:lang w:bidi="ar-MA"/>
        </w:rPr>
        <w:t xml:space="preserve"> </w:t>
      </w:r>
      <w:r w:rsidRPr="00A544A4">
        <w:rPr>
          <w:rFonts w:hint="cs"/>
          <w:rtl/>
          <w:lang w:bidi="ar-MA"/>
        </w:rPr>
        <w:t>المشروع.</w:t>
      </w:r>
    </w:p>
    <w:p w:rsidR="00632DB7" w:rsidRPr="00A544A4" w:rsidRDefault="00632DB7" w:rsidP="00632DB7">
      <w:pPr>
        <w:pStyle w:val="SingleTxtGA"/>
        <w:rPr>
          <w:rtl/>
          <w:lang w:bidi="ar-MA"/>
        </w:rPr>
      </w:pPr>
      <w:r>
        <w:rPr>
          <w:rFonts w:eastAsia="Calibri" w:hint="cs"/>
          <w:rtl/>
          <w:lang w:bidi="ar-MA"/>
        </w:rPr>
        <w:t>189</w:t>
      </w:r>
      <w:r w:rsidRPr="00A544A4">
        <w:rPr>
          <w:rFonts w:eastAsia="Calibri"/>
          <w:rtl/>
          <w:lang w:bidi="ar-MA"/>
        </w:rPr>
        <w:t>-</w:t>
      </w:r>
      <w:r w:rsidRPr="00A544A4">
        <w:rPr>
          <w:rFonts w:eastAsia="Calibri"/>
          <w:rtl/>
          <w:lang w:bidi="ar-MA"/>
        </w:rPr>
        <w:tab/>
      </w:r>
      <w:r w:rsidRPr="00A544A4">
        <w:rPr>
          <w:rFonts w:hint="cs"/>
          <w:rtl/>
          <w:lang w:bidi="ar-MA"/>
        </w:rPr>
        <w:t>وتطمح</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تدريس</w:t>
      </w:r>
      <w:r>
        <w:rPr>
          <w:rFonts w:hint="cs"/>
          <w:rtl/>
          <w:lang w:bidi="ar-MA"/>
        </w:rPr>
        <w:t xml:space="preserve"> </w:t>
      </w:r>
      <w:r w:rsidRPr="00A544A4">
        <w:rPr>
          <w:rFonts w:hint="cs"/>
          <w:rtl/>
          <w:lang w:bidi="ar-MA"/>
        </w:rPr>
        <w:t>مادة</w:t>
      </w:r>
      <w:r>
        <w:rPr>
          <w:rFonts w:hint="cs"/>
          <w:rtl/>
          <w:lang w:bidi="ar-MA"/>
        </w:rPr>
        <w:t xml:space="preserve"> </w:t>
      </w:r>
      <w:r w:rsidRPr="00A544A4">
        <w:rPr>
          <w:rFonts w:hint="cs"/>
          <w:rtl/>
          <w:lang w:bidi="ar-MA"/>
        </w:rPr>
        <w:t>المواطنة</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المنظومة</w:t>
      </w:r>
      <w:r>
        <w:rPr>
          <w:rFonts w:hint="cs"/>
          <w:rtl/>
          <w:lang w:bidi="ar-MA"/>
        </w:rPr>
        <w:t xml:space="preserve"> </w:t>
      </w:r>
      <w:r w:rsidRPr="00A544A4">
        <w:rPr>
          <w:rFonts w:hint="cs"/>
          <w:rtl/>
          <w:lang w:bidi="ar-MA"/>
        </w:rPr>
        <w:t>التربوية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مملكة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المساهمة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تنمية</w:t>
      </w:r>
      <w:r>
        <w:rPr>
          <w:rFonts w:hint="cs"/>
          <w:rtl/>
          <w:lang w:bidi="ar-MA"/>
        </w:rPr>
        <w:t xml:space="preserve"> </w:t>
      </w:r>
      <w:r w:rsidRPr="00A544A4">
        <w:rPr>
          <w:rFonts w:hint="cs"/>
          <w:rtl/>
          <w:lang w:bidi="ar-MA"/>
        </w:rPr>
        <w:t>وعي</w:t>
      </w:r>
      <w:r>
        <w:rPr>
          <w:rFonts w:hint="cs"/>
          <w:rtl/>
          <w:lang w:bidi="ar-MA"/>
        </w:rPr>
        <w:t xml:space="preserve"> </w:t>
      </w:r>
      <w:r w:rsidRPr="00A544A4">
        <w:rPr>
          <w:rFonts w:hint="cs"/>
          <w:rtl/>
          <w:lang w:bidi="ar-MA"/>
        </w:rPr>
        <w:t>يكرس</w:t>
      </w:r>
      <w:r>
        <w:rPr>
          <w:rFonts w:hint="cs"/>
          <w:rtl/>
          <w:lang w:bidi="ar-MA"/>
        </w:rPr>
        <w:t xml:space="preserve"> </w:t>
      </w:r>
      <w:r w:rsidRPr="00A544A4">
        <w:rPr>
          <w:rFonts w:hint="cs"/>
          <w:rtl/>
          <w:lang w:bidi="ar-MA"/>
        </w:rPr>
        <w:t>قيم</w:t>
      </w:r>
      <w:r>
        <w:rPr>
          <w:rFonts w:hint="cs"/>
          <w:rtl/>
          <w:lang w:bidi="ar-MA"/>
        </w:rPr>
        <w:t xml:space="preserve"> </w:t>
      </w:r>
      <w:r w:rsidRPr="00A544A4">
        <w:rPr>
          <w:rFonts w:hint="cs"/>
          <w:rtl/>
          <w:lang w:bidi="ar-MA"/>
        </w:rPr>
        <w:t>المواطنة</w:t>
      </w:r>
      <w:r>
        <w:rPr>
          <w:rFonts w:hint="cs"/>
          <w:rtl/>
          <w:lang w:bidi="ar-MA"/>
        </w:rPr>
        <w:t xml:space="preserve"> </w:t>
      </w:r>
      <w:r w:rsidRPr="00A544A4">
        <w:rPr>
          <w:rFonts w:hint="cs"/>
          <w:rtl/>
          <w:lang w:bidi="ar-MA"/>
        </w:rPr>
        <w:t>وممارستها</w:t>
      </w:r>
      <w:r>
        <w:rPr>
          <w:rFonts w:hint="cs"/>
          <w:rtl/>
          <w:lang w:bidi="ar-MA"/>
        </w:rPr>
        <w:t xml:space="preserve"> </w:t>
      </w:r>
      <w:r w:rsidRPr="00A544A4">
        <w:rPr>
          <w:rFonts w:hint="cs"/>
          <w:rtl/>
          <w:lang w:bidi="ar-MA"/>
        </w:rPr>
        <w:t>لدى</w:t>
      </w:r>
      <w:r>
        <w:rPr>
          <w:rFonts w:hint="cs"/>
          <w:rtl/>
          <w:lang w:bidi="ar-MA"/>
        </w:rPr>
        <w:t xml:space="preserve"> </w:t>
      </w:r>
      <w:r w:rsidRPr="00A544A4">
        <w:rPr>
          <w:rFonts w:hint="cs"/>
          <w:rtl/>
          <w:lang w:bidi="ar-MA"/>
        </w:rPr>
        <w:t>النشء،</w:t>
      </w:r>
      <w:r>
        <w:rPr>
          <w:rFonts w:hint="cs"/>
          <w:rtl/>
          <w:lang w:bidi="ar-MA"/>
        </w:rPr>
        <w:t xml:space="preserve"> </w:t>
      </w:r>
      <w:r w:rsidRPr="00A544A4">
        <w:rPr>
          <w:rFonts w:hint="cs"/>
          <w:rtl/>
          <w:lang w:bidi="ar-MA"/>
        </w:rPr>
        <w:t>وكل</w:t>
      </w:r>
      <w:r>
        <w:rPr>
          <w:rFonts w:hint="cs"/>
          <w:rtl/>
          <w:lang w:bidi="ar-MA"/>
        </w:rPr>
        <w:t xml:space="preserve"> </w:t>
      </w:r>
      <w:r w:rsidRPr="00A544A4">
        <w:rPr>
          <w:rFonts w:hint="cs"/>
          <w:rtl/>
          <w:lang w:bidi="ar-MA"/>
        </w:rPr>
        <w:t>ما</w:t>
      </w:r>
      <w:r>
        <w:rPr>
          <w:rFonts w:hint="cs"/>
          <w:rtl/>
          <w:lang w:bidi="ar-MA"/>
        </w:rPr>
        <w:t xml:space="preserve"> </w:t>
      </w:r>
      <w:r w:rsidRPr="00A544A4">
        <w:rPr>
          <w:rFonts w:hint="cs"/>
          <w:rtl/>
          <w:lang w:bidi="ar-MA"/>
        </w:rPr>
        <w:t>يتضمنه</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الوعي</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قيم</w:t>
      </w:r>
      <w:r>
        <w:rPr>
          <w:rFonts w:hint="cs"/>
          <w:rtl/>
          <w:lang w:bidi="ar-MA"/>
        </w:rPr>
        <w:t xml:space="preserve"> </w:t>
      </w:r>
      <w:r w:rsidRPr="00A544A4">
        <w:rPr>
          <w:rFonts w:hint="cs"/>
          <w:rtl/>
          <w:lang w:bidi="ar-MA"/>
        </w:rPr>
        <w:t>ومفاهيم</w:t>
      </w:r>
      <w:r>
        <w:rPr>
          <w:rFonts w:hint="cs"/>
          <w:rtl/>
          <w:lang w:bidi="ar-MA"/>
        </w:rPr>
        <w:t xml:space="preserve"> </w:t>
      </w:r>
      <w:r w:rsidRPr="00A544A4">
        <w:rPr>
          <w:rFonts w:hint="cs"/>
          <w:rtl/>
          <w:lang w:bidi="ar-MA"/>
        </w:rPr>
        <w:t>تتصل</w:t>
      </w:r>
      <w:r>
        <w:rPr>
          <w:rFonts w:hint="cs"/>
          <w:rtl/>
          <w:lang w:bidi="ar-MA"/>
        </w:rPr>
        <w:t xml:space="preserve"> </w:t>
      </w:r>
      <w:r w:rsidRPr="00A544A4">
        <w:rPr>
          <w:rFonts w:hint="cs"/>
          <w:rtl/>
          <w:lang w:bidi="ar-MA"/>
        </w:rPr>
        <w:t>بالحرية</w:t>
      </w:r>
      <w:r>
        <w:rPr>
          <w:rFonts w:hint="cs"/>
          <w:rtl/>
          <w:lang w:bidi="ar-MA"/>
        </w:rPr>
        <w:t xml:space="preserve"> </w:t>
      </w:r>
      <w:r w:rsidRPr="00A544A4">
        <w:rPr>
          <w:rFonts w:hint="cs"/>
          <w:rtl/>
          <w:lang w:bidi="ar-MA"/>
        </w:rPr>
        <w:t>والديمقراطية</w:t>
      </w:r>
      <w:r>
        <w:rPr>
          <w:rFonts w:hint="cs"/>
          <w:rtl/>
          <w:lang w:bidi="ar-MA"/>
        </w:rPr>
        <w:t xml:space="preserve"> </w:t>
      </w:r>
      <w:r w:rsidRPr="00A544A4">
        <w:rPr>
          <w:rFonts w:hint="cs"/>
          <w:rtl/>
          <w:lang w:bidi="ar-MA"/>
        </w:rPr>
        <w:t>وحقوق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هي</w:t>
      </w:r>
      <w:r>
        <w:rPr>
          <w:rFonts w:hint="cs"/>
          <w:rtl/>
          <w:lang w:bidi="ar-MA"/>
        </w:rPr>
        <w:t xml:space="preserve"> </w:t>
      </w:r>
      <w:r w:rsidRPr="00A544A4">
        <w:rPr>
          <w:rFonts w:hint="cs"/>
          <w:rtl/>
          <w:lang w:bidi="ar-MA"/>
        </w:rPr>
        <w:t>معترف</w:t>
      </w:r>
      <w:r>
        <w:rPr>
          <w:rFonts w:hint="cs"/>
          <w:rtl/>
          <w:lang w:bidi="ar-MA"/>
        </w:rPr>
        <w:t xml:space="preserve"> </w:t>
      </w:r>
      <w:r w:rsidRPr="00A544A4">
        <w:rPr>
          <w:rFonts w:hint="cs"/>
          <w:rtl/>
          <w:lang w:bidi="ar-MA"/>
        </w:rPr>
        <w:t>بها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قوانين</w:t>
      </w:r>
      <w:r>
        <w:rPr>
          <w:rFonts w:hint="cs"/>
          <w:rtl/>
          <w:lang w:bidi="ar-MA"/>
        </w:rPr>
        <w:t xml:space="preserve"> </w:t>
      </w:r>
      <w:r w:rsidRPr="00A544A4">
        <w:rPr>
          <w:rFonts w:hint="cs"/>
          <w:rtl/>
          <w:lang w:bidi="ar-MA"/>
        </w:rPr>
        <w:t>المملكة</w:t>
      </w:r>
      <w:r>
        <w:rPr>
          <w:rFonts w:hint="cs"/>
          <w:rtl/>
          <w:lang w:bidi="ar-MA"/>
        </w:rPr>
        <w:t xml:space="preserve"> </w:t>
      </w:r>
      <w:r w:rsidRPr="00A544A4">
        <w:rPr>
          <w:rFonts w:hint="cs"/>
          <w:rtl/>
          <w:lang w:bidi="ar-MA"/>
        </w:rPr>
        <w:t>وتشريعاتها</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الاتفاقيات</w:t>
      </w:r>
      <w:r>
        <w:rPr>
          <w:rFonts w:hint="cs"/>
          <w:rtl/>
          <w:lang w:bidi="ar-MA"/>
        </w:rPr>
        <w:t xml:space="preserve"> </w:t>
      </w:r>
      <w:r w:rsidRPr="00A544A4">
        <w:rPr>
          <w:rFonts w:hint="cs"/>
          <w:rtl/>
          <w:lang w:bidi="ar-MA"/>
        </w:rPr>
        <w:t>الدولية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صادقت</w:t>
      </w:r>
      <w:r>
        <w:rPr>
          <w:rFonts w:hint="cs"/>
          <w:rtl/>
          <w:lang w:bidi="ar-MA"/>
        </w:rPr>
        <w:t xml:space="preserve"> </w:t>
      </w:r>
      <w:r w:rsidRPr="00A544A4">
        <w:rPr>
          <w:rFonts w:hint="cs"/>
          <w:rtl/>
          <w:lang w:bidi="ar-MA"/>
        </w:rPr>
        <w:t>عليها</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مما</w:t>
      </w:r>
      <w:r>
        <w:rPr>
          <w:rFonts w:hint="cs"/>
          <w:rtl/>
          <w:lang w:bidi="ar-MA"/>
        </w:rPr>
        <w:t xml:space="preserve"> </w:t>
      </w:r>
      <w:r w:rsidRPr="00A544A4">
        <w:rPr>
          <w:rFonts w:hint="cs"/>
          <w:rtl/>
          <w:lang w:bidi="ar-MA"/>
        </w:rPr>
        <w:t>يعزز</w:t>
      </w:r>
      <w:r>
        <w:rPr>
          <w:rFonts w:hint="cs"/>
          <w:rtl/>
          <w:lang w:bidi="ar-MA"/>
        </w:rPr>
        <w:t xml:space="preserve"> </w:t>
      </w:r>
      <w:r w:rsidRPr="00A544A4">
        <w:rPr>
          <w:rFonts w:hint="cs"/>
          <w:rtl/>
          <w:lang w:bidi="ar-MA"/>
        </w:rPr>
        <w:t>توظيف</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المبادئ</w:t>
      </w:r>
      <w:r>
        <w:rPr>
          <w:rFonts w:hint="cs"/>
          <w:rtl/>
          <w:lang w:bidi="ar-MA"/>
        </w:rPr>
        <w:t xml:space="preserve"> </w:t>
      </w:r>
      <w:r w:rsidRPr="00A544A4">
        <w:rPr>
          <w:rFonts w:hint="cs"/>
          <w:rtl/>
          <w:lang w:bidi="ar-MA"/>
        </w:rPr>
        <w:t>للتواصل</w:t>
      </w:r>
      <w:r>
        <w:rPr>
          <w:rFonts w:hint="cs"/>
          <w:rtl/>
          <w:lang w:bidi="ar-MA"/>
        </w:rPr>
        <w:t xml:space="preserve"> </w:t>
      </w:r>
      <w:r w:rsidRPr="00A544A4">
        <w:rPr>
          <w:rFonts w:hint="cs"/>
          <w:rtl/>
          <w:lang w:bidi="ar-MA"/>
        </w:rPr>
        <w:t>والعيش</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الآخرين،</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يسهم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استيعاب</w:t>
      </w:r>
      <w:r>
        <w:rPr>
          <w:rFonts w:hint="cs"/>
          <w:rtl/>
          <w:lang w:bidi="ar-MA"/>
        </w:rPr>
        <w:t xml:space="preserve"> </w:t>
      </w:r>
      <w:r w:rsidRPr="00A544A4">
        <w:rPr>
          <w:rFonts w:hint="cs"/>
          <w:rtl/>
          <w:lang w:bidi="ar-MA"/>
        </w:rPr>
        <w:t>أفضل</w:t>
      </w:r>
      <w:r>
        <w:rPr>
          <w:rFonts w:hint="cs"/>
          <w:rtl/>
          <w:lang w:bidi="ar-MA"/>
        </w:rPr>
        <w:t xml:space="preserve"> </w:t>
      </w:r>
      <w:r w:rsidRPr="00A544A4">
        <w:rPr>
          <w:rFonts w:hint="cs"/>
          <w:rtl/>
          <w:lang w:bidi="ar-MA"/>
        </w:rPr>
        <w:t>للعالم</w:t>
      </w:r>
      <w:r>
        <w:rPr>
          <w:rFonts w:hint="cs"/>
          <w:rtl/>
          <w:lang w:bidi="ar-MA"/>
        </w:rPr>
        <w:t xml:space="preserve"> </w:t>
      </w:r>
      <w:r w:rsidRPr="00A544A4">
        <w:rPr>
          <w:rFonts w:hint="cs"/>
          <w:rtl/>
          <w:lang w:bidi="ar-MA"/>
        </w:rPr>
        <w:t>الذي</w:t>
      </w:r>
      <w:r>
        <w:rPr>
          <w:rFonts w:hint="cs"/>
          <w:rtl/>
          <w:lang w:bidi="ar-MA"/>
        </w:rPr>
        <w:t xml:space="preserve"> </w:t>
      </w:r>
      <w:r w:rsidRPr="00A544A4">
        <w:rPr>
          <w:rFonts w:hint="cs"/>
          <w:rtl/>
          <w:lang w:bidi="ar-MA"/>
        </w:rPr>
        <w:t>ينتمون</w:t>
      </w:r>
      <w:r>
        <w:rPr>
          <w:rFonts w:hint="cs"/>
          <w:rtl/>
          <w:lang w:bidi="ar-MA"/>
        </w:rPr>
        <w:t xml:space="preserve"> </w:t>
      </w:r>
      <w:r w:rsidRPr="00A544A4">
        <w:rPr>
          <w:rFonts w:hint="cs"/>
          <w:rtl/>
          <w:lang w:bidi="ar-MA"/>
        </w:rPr>
        <w:t>إليه</w:t>
      </w:r>
      <w:r>
        <w:rPr>
          <w:rFonts w:hint="cs"/>
          <w:rtl/>
          <w:lang w:bidi="ar-MA"/>
        </w:rPr>
        <w:t xml:space="preserve"> </w:t>
      </w:r>
      <w:r w:rsidRPr="00A544A4">
        <w:rPr>
          <w:rFonts w:hint="cs"/>
          <w:rtl/>
          <w:lang w:bidi="ar-MA"/>
        </w:rPr>
        <w:t>بتنوعه</w:t>
      </w:r>
      <w:r>
        <w:rPr>
          <w:rFonts w:hint="cs"/>
          <w:rtl/>
          <w:lang w:bidi="ar-MA"/>
        </w:rPr>
        <w:t xml:space="preserve"> </w:t>
      </w:r>
      <w:r w:rsidRPr="00A544A4">
        <w:rPr>
          <w:rFonts w:hint="cs"/>
          <w:rtl/>
          <w:lang w:bidi="ar-MA"/>
        </w:rPr>
        <w:t>الثقافي</w:t>
      </w:r>
      <w:r>
        <w:rPr>
          <w:rFonts w:hint="cs"/>
          <w:rtl/>
          <w:lang w:bidi="ar-MA"/>
        </w:rPr>
        <w:t xml:space="preserve"> </w:t>
      </w:r>
      <w:r w:rsidRPr="00A544A4">
        <w:rPr>
          <w:rFonts w:hint="cs"/>
          <w:rtl/>
          <w:lang w:bidi="ar-MA"/>
        </w:rPr>
        <w:t>والديني</w:t>
      </w:r>
      <w:r>
        <w:rPr>
          <w:rFonts w:hint="cs"/>
          <w:rtl/>
          <w:lang w:bidi="ar-MA"/>
        </w:rPr>
        <w:t xml:space="preserve"> </w:t>
      </w:r>
      <w:r w:rsidRPr="00A544A4">
        <w:rPr>
          <w:rFonts w:hint="cs"/>
          <w:rtl/>
          <w:lang w:bidi="ar-MA"/>
        </w:rPr>
        <w:t>والعرقي</w:t>
      </w:r>
      <w:r>
        <w:rPr>
          <w:rFonts w:hint="cs"/>
          <w:rtl/>
          <w:lang w:bidi="ar-MA"/>
        </w:rPr>
        <w:t xml:space="preserve"> </w:t>
      </w:r>
      <w:r w:rsidRPr="00A544A4">
        <w:rPr>
          <w:rFonts w:hint="cs"/>
          <w:rtl/>
          <w:lang w:bidi="ar-MA"/>
        </w:rPr>
        <w:t>والذي</w:t>
      </w:r>
      <w:r>
        <w:rPr>
          <w:rFonts w:hint="cs"/>
          <w:rtl/>
          <w:lang w:bidi="ar-MA"/>
        </w:rPr>
        <w:t xml:space="preserve"> </w:t>
      </w:r>
      <w:r w:rsidRPr="00A544A4">
        <w:rPr>
          <w:rFonts w:hint="cs"/>
          <w:rtl/>
          <w:lang w:bidi="ar-MA"/>
        </w:rPr>
        <w:t>يشكل</w:t>
      </w:r>
      <w:r>
        <w:rPr>
          <w:rFonts w:hint="cs"/>
          <w:rtl/>
          <w:lang w:bidi="ar-MA"/>
        </w:rPr>
        <w:t xml:space="preserve"> </w:t>
      </w:r>
      <w:r w:rsidRPr="00A544A4">
        <w:rPr>
          <w:rFonts w:hint="cs"/>
          <w:rtl/>
          <w:lang w:bidi="ar-MA"/>
        </w:rPr>
        <w:t>غنى</w:t>
      </w:r>
      <w:r>
        <w:rPr>
          <w:rFonts w:hint="cs"/>
          <w:rtl/>
          <w:lang w:bidi="ar-MA"/>
        </w:rPr>
        <w:t xml:space="preserve"> </w:t>
      </w:r>
      <w:r w:rsidRPr="00A544A4">
        <w:rPr>
          <w:rFonts w:hint="cs"/>
          <w:rtl/>
          <w:lang w:bidi="ar-MA"/>
        </w:rPr>
        <w:t>للإنسانية.</w:t>
      </w:r>
      <w:r>
        <w:rPr>
          <w:rFonts w:hint="cs"/>
          <w:rtl/>
          <w:lang w:bidi="ar-MA"/>
        </w:rPr>
        <w:t xml:space="preserve"> </w:t>
      </w:r>
      <w:r w:rsidRPr="00A544A4">
        <w:rPr>
          <w:rFonts w:hint="cs"/>
          <w:rtl/>
          <w:lang w:bidi="ar-MA"/>
        </w:rPr>
        <w:t>ويتضمن</w:t>
      </w:r>
      <w:r>
        <w:rPr>
          <w:rFonts w:hint="cs"/>
          <w:rtl/>
          <w:lang w:bidi="ar-MA"/>
        </w:rPr>
        <w:t xml:space="preserve"> </w:t>
      </w:r>
      <w:r w:rsidRPr="00A544A4">
        <w:rPr>
          <w:rFonts w:hint="cs"/>
          <w:rtl/>
          <w:lang w:bidi="ar-MA"/>
        </w:rPr>
        <w:t>منهج</w:t>
      </w:r>
      <w:r>
        <w:rPr>
          <w:rFonts w:hint="cs"/>
          <w:rtl/>
          <w:lang w:bidi="ar-MA"/>
        </w:rPr>
        <w:t xml:space="preserve"> </w:t>
      </w:r>
      <w:r w:rsidRPr="00A544A4">
        <w:rPr>
          <w:rFonts w:hint="cs"/>
          <w:rtl/>
          <w:lang w:bidi="ar-MA"/>
        </w:rPr>
        <w:t>المواطنة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التالي:</w:t>
      </w:r>
    </w:p>
    <w:p w:rsidR="00632DB7" w:rsidRPr="006830D0" w:rsidRDefault="00632DB7" w:rsidP="00632DB7">
      <w:pPr>
        <w:pStyle w:val="SingleTxtGA"/>
        <w:rPr>
          <w:spacing w:val="-2"/>
          <w:rtl/>
        </w:rPr>
      </w:pPr>
      <w:r w:rsidRPr="006830D0">
        <w:rPr>
          <w:rFonts w:eastAsia="Calibri"/>
          <w:spacing w:val="-2"/>
          <w:sz w:val="30"/>
          <w:rtl/>
        </w:rPr>
        <w:tab/>
        <w:t>(</w:t>
      </w:r>
      <w:r w:rsidRPr="006830D0">
        <w:rPr>
          <w:rFonts w:eastAsia="Calibri" w:hint="eastAsia"/>
          <w:spacing w:val="-2"/>
          <w:sz w:val="30"/>
          <w:rtl/>
        </w:rPr>
        <w:t>أ</w:t>
      </w:r>
      <w:r w:rsidRPr="006830D0">
        <w:rPr>
          <w:rFonts w:eastAsia="Calibri"/>
          <w:spacing w:val="-2"/>
          <w:sz w:val="30"/>
          <w:rtl/>
        </w:rPr>
        <w:t>)</w:t>
      </w:r>
      <w:r w:rsidRPr="006830D0">
        <w:rPr>
          <w:rFonts w:eastAsia="Calibri"/>
          <w:spacing w:val="-2"/>
          <w:sz w:val="30"/>
          <w:rtl/>
        </w:rPr>
        <w:tab/>
      </w:r>
      <w:r w:rsidRPr="006830D0">
        <w:rPr>
          <w:rFonts w:hint="eastAsia"/>
          <w:spacing w:val="-2"/>
          <w:rtl/>
        </w:rPr>
        <w:t>اكتساب</w:t>
      </w:r>
      <w:r w:rsidRPr="006830D0">
        <w:rPr>
          <w:spacing w:val="-2"/>
          <w:rtl/>
        </w:rPr>
        <w:t xml:space="preserve"> </w:t>
      </w:r>
      <w:r w:rsidRPr="006830D0">
        <w:rPr>
          <w:rFonts w:hint="eastAsia"/>
          <w:spacing w:val="-2"/>
          <w:rtl/>
        </w:rPr>
        <w:t>مصطلحات</w:t>
      </w:r>
      <w:r w:rsidRPr="006830D0">
        <w:rPr>
          <w:spacing w:val="-2"/>
          <w:rtl/>
        </w:rPr>
        <w:t xml:space="preserve"> </w:t>
      </w:r>
      <w:r w:rsidRPr="006830D0">
        <w:rPr>
          <w:rFonts w:hint="eastAsia"/>
          <w:spacing w:val="-2"/>
          <w:rtl/>
        </w:rPr>
        <w:t>المواطنة</w:t>
      </w:r>
      <w:r w:rsidRPr="006830D0">
        <w:rPr>
          <w:spacing w:val="-2"/>
          <w:rtl/>
        </w:rPr>
        <w:t xml:space="preserve"> </w:t>
      </w:r>
      <w:r w:rsidRPr="006830D0">
        <w:rPr>
          <w:rFonts w:hint="eastAsia"/>
          <w:spacing w:val="-2"/>
          <w:rtl/>
        </w:rPr>
        <w:t>مثل</w:t>
      </w:r>
      <w:r w:rsidRPr="006830D0">
        <w:rPr>
          <w:spacing w:val="-2"/>
          <w:rtl/>
        </w:rPr>
        <w:t xml:space="preserve"> </w:t>
      </w:r>
      <w:r w:rsidRPr="006830D0">
        <w:rPr>
          <w:rFonts w:hint="eastAsia"/>
          <w:spacing w:val="-2"/>
          <w:rtl/>
        </w:rPr>
        <w:t>الحرية</w:t>
      </w:r>
      <w:r w:rsidRPr="006830D0">
        <w:rPr>
          <w:spacing w:val="-2"/>
          <w:rtl/>
        </w:rPr>
        <w:t xml:space="preserve"> </w:t>
      </w:r>
      <w:r w:rsidRPr="006830D0">
        <w:rPr>
          <w:rFonts w:hint="eastAsia"/>
          <w:spacing w:val="-2"/>
          <w:rtl/>
        </w:rPr>
        <w:t>والعدل</w:t>
      </w:r>
      <w:r w:rsidRPr="006830D0">
        <w:rPr>
          <w:spacing w:val="-2"/>
          <w:rtl/>
        </w:rPr>
        <w:t xml:space="preserve"> </w:t>
      </w:r>
      <w:r w:rsidRPr="006830D0">
        <w:rPr>
          <w:rFonts w:hint="eastAsia"/>
          <w:spacing w:val="-2"/>
          <w:rtl/>
        </w:rPr>
        <w:t>والتضامن</w:t>
      </w:r>
      <w:r w:rsidRPr="006830D0">
        <w:rPr>
          <w:spacing w:val="-2"/>
          <w:rtl/>
        </w:rPr>
        <w:t xml:space="preserve"> </w:t>
      </w:r>
      <w:r w:rsidRPr="006830D0">
        <w:rPr>
          <w:rFonts w:hint="eastAsia"/>
          <w:spacing w:val="-2"/>
          <w:rtl/>
        </w:rPr>
        <w:t>ومبادئ</w:t>
      </w:r>
      <w:r w:rsidRPr="006830D0">
        <w:rPr>
          <w:spacing w:val="-2"/>
          <w:rtl/>
        </w:rPr>
        <w:t xml:space="preserve"> </w:t>
      </w:r>
      <w:r w:rsidRPr="006830D0">
        <w:rPr>
          <w:rFonts w:hint="eastAsia"/>
          <w:spacing w:val="-2"/>
          <w:rtl/>
        </w:rPr>
        <w:t>الديمقراطية؛</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تعريف</w:t>
      </w:r>
      <w:r>
        <w:rPr>
          <w:rFonts w:hint="cs"/>
          <w:rtl/>
        </w:rPr>
        <w:t xml:space="preserve"> </w:t>
      </w:r>
      <w:r w:rsidRPr="00A544A4">
        <w:rPr>
          <w:rFonts w:hint="cs"/>
          <w:rtl/>
        </w:rPr>
        <w:t>بالمؤسسات</w:t>
      </w:r>
      <w:r>
        <w:rPr>
          <w:rFonts w:hint="cs"/>
          <w:rtl/>
        </w:rPr>
        <w:t xml:space="preserve"> </w:t>
      </w:r>
      <w:r w:rsidRPr="00A544A4">
        <w:rPr>
          <w:rFonts w:hint="cs"/>
          <w:rtl/>
        </w:rPr>
        <w:t>السياسية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تعريف</w:t>
      </w:r>
      <w:r>
        <w:rPr>
          <w:rFonts w:hint="cs"/>
          <w:rtl/>
        </w:rPr>
        <w:t xml:space="preserve"> </w:t>
      </w:r>
      <w:r w:rsidRPr="00A544A4">
        <w:rPr>
          <w:rFonts w:hint="cs"/>
          <w:rtl/>
        </w:rPr>
        <w:t>النصوص</w:t>
      </w:r>
      <w:r>
        <w:rPr>
          <w:rFonts w:hint="cs"/>
          <w:rtl/>
        </w:rPr>
        <w:t xml:space="preserve"> </w:t>
      </w:r>
      <w:r w:rsidRPr="00A544A4">
        <w:rPr>
          <w:rFonts w:hint="cs"/>
          <w:rtl/>
        </w:rPr>
        <w:t>الأساسية</w:t>
      </w:r>
      <w:r>
        <w:rPr>
          <w:rFonts w:hint="cs"/>
          <w:rtl/>
        </w:rPr>
        <w:t xml:space="preserve"> </w:t>
      </w:r>
      <w:r w:rsidRPr="00A544A4">
        <w:rPr>
          <w:rFonts w:hint="cs"/>
          <w:rtl/>
        </w:rPr>
        <w:t>للنظام</w:t>
      </w:r>
      <w:r>
        <w:rPr>
          <w:rFonts w:hint="cs"/>
          <w:rtl/>
        </w:rPr>
        <w:t xml:space="preserve"> </w:t>
      </w:r>
      <w:r w:rsidRPr="00A544A4">
        <w:rPr>
          <w:rFonts w:hint="cs"/>
          <w:rtl/>
        </w:rPr>
        <w:t>السياسي</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تعريف</w:t>
      </w:r>
      <w:r>
        <w:rPr>
          <w:rFonts w:hint="cs"/>
          <w:rtl/>
        </w:rPr>
        <w:t xml:space="preserve"> </w:t>
      </w:r>
      <w:r w:rsidRPr="00A544A4">
        <w:rPr>
          <w:rFonts w:hint="cs"/>
          <w:rtl/>
        </w:rPr>
        <w:t>قواعد</w:t>
      </w:r>
      <w:r>
        <w:rPr>
          <w:rFonts w:hint="cs"/>
          <w:rtl/>
        </w:rPr>
        <w:t xml:space="preserve"> </w:t>
      </w:r>
      <w:r w:rsidRPr="00A544A4">
        <w:rPr>
          <w:rFonts w:hint="cs"/>
          <w:rtl/>
        </w:rPr>
        <w:t>أساسية</w:t>
      </w:r>
      <w:r>
        <w:rPr>
          <w:rFonts w:hint="cs"/>
          <w:rtl/>
        </w:rPr>
        <w:t xml:space="preserve"> </w:t>
      </w:r>
      <w:r w:rsidRPr="00A544A4">
        <w:rPr>
          <w:rFonts w:hint="cs"/>
          <w:rtl/>
        </w:rPr>
        <w:t>للحياة</w:t>
      </w:r>
      <w:r>
        <w:rPr>
          <w:rFonts w:hint="cs"/>
          <w:rtl/>
        </w:rPr>
        <w:t xml:space="preserve"> </w:t>
      </w:r>
      <w:r w:rsidRPr="00A544A4">
        <w:rPr>
          <w:rFonts w:hint="cs"/>
          <w:rtl/>
        </w:rPr>
        <w:t>الاجتماعية</w:t>
      </w:r>
      <w:r>
        <w:rPr>
          <w:rFonts w:hint="cs"/>
          <w:rtl/>
        </w:rPr>
        <w:t xml:space="preserve"> </w:t>
      </w:r>
      <w:r w:rsidRPr="00A544A4">
        <w:rPr>
          <w:rFonts w:hint="cs"/>
          <w:rtl/>
        </w:rPr>
        <w:t>والسياسية</w:t>
      </w:r>
      <w:r>
        <w:rPr>
          <w:rFonts w:hint="cs"/>
          <w:rtl/>
        </w:rPr>
        <w:t xml:space="preserve"> </w:t>
      </w:r>
      <w:r w:rsidRPr="00A544A4">
        <w:rPr>
          <w:rFonts w:hint="cs"/>
          <w:rtl/>
        </w:rPr>
        <w:t>واحترامها</w:t>
      </w:r>
      <w:r>
        <w:rPr>
          <w:rFonts w:hint="cs"/>
          <w:rtl/>
        </w:rPr>
        <w:t>.</w:t>
      </w:r>
    </w:p>
    <w:p w:rsidR="00632DB7" w:rsidRPr="00A544A4" w:rsidRDefault="00632DB7" w:rsidP="00632DB7">
      <w:pPr>
        <w:pStyle w:val="SingleTxtGA"/>
      </w:pPr>
      <w:r>
        <w:rPr>
          <w:rFonts w:eastAsia="Calibri" w:hint="cs"/>
          <w:rtl/>
          <w:lang w:bidi="ar-EG"/>
        </w:rPr>
        <w:t>190-</w:t>
      </w:r>
      <w:r w:rsidRPr="00A544A4">
        <w:rPr>
          <w:rFonts w:eastAsia="Calibri"/>
        </w:rPr>
        <w:tab/>
      </w:r>
      <w:r w:rsidRPr="00A544A4">
        <w:rPr>
          <w:rFonts w:hint="cs"/>
          <w:rtl/>
          <w:lang w:bidi="ar-MA"/>
        </w:rPr>
        <w:t>أدرجت</w:t>
      </w:r>
      <w:r>
        <w:rPr>
          <w:rFonts w:hint="cs"/>
          <w:rtl/>
          <w:lang w:bidi="ar-MA"/>
        </w:rPr>
        <w:t xml:space="preserve"> </w:t>
      </w:r>
      <w:r w:rsidRPr="00A544A4">
        <w:rPr>
          <w:rFonts w:hint="cs"/>
          <w:rtl/>
          <w:lang w:bidi="ar-MA"/>
        </w:rPr>
        <w:t>مناهج</w:t>
      </w:r>
      <w:r>
        <w:rPr>
          <w:rFonts w:hint="cs"/>
          <w:rtl/>
          <w:lang w:bidi="ar-MA"/>
        </w:rPr>
        <w:t xml:space="preserve"> </w:t>
      </w:r>
      <w:r w:rsidRPr="00A544A4">
        <w:rPr>
          <w:rFonts w:hint="cs"/>
          <w:rtl/>
          <w:lang w:bidi="ar-MA"/>
        </w:rPr>
        <w:t>المواطنة</w:t>
      </w:r>
      <w:r>
        <w:rPr>
          <w:rFonts w:hint="cs"/>
          <w:rtl/>
          <w:lang w:bidi="ar-MA"/>
        </w:rPr>
        <w:t xml:space="preserve"> </w:t>
      </w:r>
      <w:r w:rsidRPr="00A544A4">
        <w:rPr>
          <w:rFonts w:hint="cs"/>
          <w:rtl/>
          <w:lang w:bidi="ar-MA"/>
        </w:rPr>
        <w:t>وحقوق</w:t>
      </w:r>
      <w:r>
        <w:rPr>
          <w:rFonts w:hint="cs"/>
          <w:rtl/>
          <w:lang w:bidi="ar-MA"/>
        </w:rPr>
        <w:t xml:space="preserve"> </w:t>
      </w:r>
      <w:r w:rsidRPr="00A544A4">
        <w:rPr>
          <w:rFonts w:hint="cs"/>
          <w:rtl/>
          <w:lang w:bidi="ar-MA"/>
        </w:rPr>
        <w:t>الإنسان</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المرحلة</w:t>
      </w:r>
      <w:r>
        <w:rPr>
          <w:rFonts w:hint="cs"/>
          <w:rtl/>
          <w:lang w:bidi="ar-MA"/>
        </w:rPr>
        <w:t xml:space="preserve"> </w:t>
      </w:r>
      <w:r w:rsidRPr="00A544A4">
        <w:rPr>
          <w:rFonts w:hint="cs"/>
          <w:rtl/>
          <w:lang w:bidi="ar-MA"/>
        </w:rPr>
        <w:t>الإعدادية</w:t>
      </w:r>
      <w:r>
        <w:rPr>
          <w:rFonts w:hint="cs"/>
          <w:rtl/>
          <w:lang w:bidi="ar-MA"/>
        </w:rPr>
        <w:t xml:space="preserve"> </w:t>
      </w:r>
      <w:r w:rsidRPr="00A544A4">
        <w:rPr>
          <w:rFonts w:hint="cs"/>
          <w:rtl/>
          <w:lang w:bidi="ar-MA"/>
        </w:rPr>
        <w:t>كنقطة</w:t>
      </w:r>
      <w:r>
        <w:rPr>
          <w:rFonts w:hint="cs"/>
          <w:rtl/>
          <w:lang w:bidi="ar-MA"/>
        </w:rPr>
        <w:t xml:space="preserve"> </w:t>
      </w:r>
      <w:r w:rsidRPr="00A544A4">
        <w:rPr>
          <w:rFonts w:hint="cs"/>
          <w:rtl/>
          <w:lang w:bidi="ar-MA"/>
        </w:rPr>
        <w:t>بداية.</w:t>
      </w:r>
      <w:r>
        <w:rPr>
          <w:rFonts w:hint="cs"/>
          <w:rtl/>
          <w:lang w:bidi="ar-MA"/>
        </w:rPr>
        <w:t xml:space="preserve"> </w:t>
      </w:r>
      <w:r w:rsidRPr="00A544A4">
        <w:rPr>
          <w:rFonts w:hint="cs"/>
          <w:rtl/>
          <w:lang w:bidi="ar-MA"/>
        </w:rPr>
        <w:t>وبعد</w:t>
      </w:r>
      <w:r>
        <w:rPr>
          <w:rFonts w:hint="cs"/>
          <w:rtl/>
          <w:lang w:bidi="ar-MA"/>
        </w:rPr>
        <w:t xml:space="preserve"> </w:t>
      </w:r>
      <w:r w:rsidRPr="00A544A4">
        <w:rPr>
          <w:rFonts w:hint="cs"/>
          <w:rtl/>
          <w:lang w:bidi="ar-MA"/>
        </w:rPr>
        <w:t>نجاحها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المرحلة</w:t>
      </w:r>
      <w:r>
        <w:rPr>
          <w:rFonts w:hint="cs"/>
          <w:rtl/>
          <w:lang w:bidi="ar-MA"/>
        </w:rPr>
        <w:t xml:space="preserve"> </w:t>
      </w:r>
      <w:r w:rsidRPr="00A544A4">
        <w:rPr>
          <w:rFonts w:hint="cs"/>
          <w:rtl/>
          <w:lang w:bidi="ar-MA"/>
        </w:rPr>
        <w:t>الدراسية،</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تنقيحها</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ثم</w:t>
      </w:r>
      <w:r>
        <w:rPr>
          <w:rFonts w:hint="cs"/>
          <w:rtl/>
          <w:lang w:bidi="ar-MA"/>
        </w:rPr>
        <w:t xml:space="preserve"> </w:t>
      </w:r>
      <w:r w:rsidRPr="00A544A4">
        <w:rPr>
          <w:rFonts w:hint="cs"/>
          <w:rtl/>
          <w:lang w:bidi="ar-MA"/>
        </w:rPr>
        <w:t>أُدرجت</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مناهج</w:t>
      </w:r>
      <w:r>
        <w:rPr>
          <w:rFonts w:hint="cs"/>
          <w:rtl/>
          <w:lang w:bidi="ar-MA"/>
        </w:rPr>
        <w:t xml:space="preserve"> </w:t>
      </w:r>
      <w:r w:rsidRPr="00A544A4">
        <w:rPr>
          <w:rFonts w:hint="cs"/>
          <w:rtl/>
          <w:lang w:bidi="ar-MA"/>
        </w:rPr>
        <w:t>المرحلة</w:t>
      </w:r>
      <w:r>
        <w:rPr>
          <w:rFonts w:hint="cs"/>
          <w:rtl/>
          <w:lang w:bidi="ar-MA"/>
        </w:rPr>
        <w:t xml:space="preserve"> </w:t>
      </w:r>
      <w:r w:rsidRPr="00A544A4">
        <w:rPr>
          <w:rFonts w:hint="cs"/>
          <w:rtl/>
          <w:lang w:bidi="ar-MA"/>
        </w:rPr>
        <w:t>الابتدائية</w:t>
      </w:r>
      <w:r>
        <w:rPr>
          <w:rFonts w:hint="cs"/>
          <w:rtl/>
          <w:lang w:bidi="ar-MA"/>
        </w:rPr>
        <w:t xml:space="preserve"> </w:t>
      </w:r>
      <w:r w:rsidRPr="00A544A4">
        <w:rPr>
          <w:rFonts w:hint="cs"/>
          <w:rtl/>
          <w:lang w:bidi="ar-MA"/>
        </w:rPr>
        <w:t>ابتداءً</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العام</w:t>
      </w:r>
      <w:r>
        <w:rPr>
          <w:rFonts w:hint="cs"/>
          <w:rtl/>
          <w:lang w:bidi="ar-MA"/>
        </w:rPr>
        <w:t xml:space="preserve"> </w:t>
      </w:r>
      <w:r w:rsidRPr="00A544A4">
        <w:rPr>
          <w:rFonts w:hint="cs"/>
          <w:rtl/>
          <w:lang w:bidi="ar-MA"/>
        </w:rPr>
        <w:t>الدراسي</w:t>
      </w:r>
      <w:r>
        <w:rPr>
          <w:rFonts w:hint="cs"/>
          <w:rtl/>
          <w:lang w:bidi="ar-MA"/>
        </w:rPr>
        <w:t xml:space="preserve"> </w:t>
      </w:r>
      <w:r w:rsidRPr="00A544A4">
        <w:rPr>
          <w:rFonts w:hint="cs"/>
          <w:rtl/>
          <w:lang w:bidi="ar-MA"/>
        </w:rPr>
        <w:t>2014-2015</w:t>
      </w:r>
      <w:r>
        <w:rPr>
          <w:rFonts w:hint="cs"/>
          <w:rtl/>
          <w:lang w:bidi="ar-MA"/>
        </w:rPr>
        <w:t>.</w:t>
      </w:r>
    </w:p>
    <w:p w:rsidR="00632DB7" w:rsidRPr="00A544A4" w:rsidRDefault="00632DB7" w:rsidP="00632DB7">
      <w:pPr>
        <w:pStyle w:val="SingleTxtGA"/>
        <w:rPr>
          <w:rtl/>
          <w:lang w:bidi="ar-MA"/>
        </w:rPr>
      </w:pPr>
      <w:r>
        <w:rPr>
          <w:rFonts w:eastAsia="Calibri" w:hint="cs"/>
          <w:rtl/>
          <w:lang w:bidi="ar-MA"/>
        </w:rPr>
        <w:t>191</w:t>
      </w:r>
      <w:r w:rsidRPr="00A544A4">
        <w:rPr>
          <w:rFonts w:eastAsia="Calibri"/>
          <w:rtl/>
          <w:lang w:bidi="ar-MA"/>
        </w:rPr>
        <w:t>-</w:t>
      </w:r>
      <w:r w:rsidRPr="00A544A4">
        <w:rPr>
          <w:rFonts w:eastAsia="Calibri"/>
          <w:rtl/>
          <w:lang w:bidi="ar-MA"/>
        </w:rPr>
        <w:tab/>
      </w:r>
      <w:r w:rsidRPr="00A544A4">
        <w:rPr>
          <w:rFonts w:hint="cs"/>
          <w:rtl/>
          <w:lang w:bidi="ar-MA"/>
        </w:rPr>
        <w:t>طرح</w:t>
      </w:r>
      <w:r>
        <w:rPr>
          <w:rFonts w:hint="cs"/>
          <w:rtl/>
          <w:lang w:bidi="ar-MA"/>
        </w:rPr>
        <w:t xml:space="preserve"> </w:t>
      </w:r>
      <w:r w:rsidRPr="00A544A4">
        <w:rPr>
          <w:rFonts w:hint="cs"/>
          <w:rtl/>
          <w:lang w:bidi="ar-MA"/>
        </w:rPr>
        <w:t>المشروع</w:t>
      </w:r>
      <w:r>
        <w:rPr>
          <w:rFonts w:hint="cs"/>
          <w:rtl/>
          <w:lang w:bidi="ar-MA"/>
        </w:rPr>
        <w:t xml:space="preserve"> </w:t>
      </w:r>
      <w:r w:rsidRPr="00A544A4">
        <w:rPr>
          <w:rFonts w:hint="cs"/>
          <w:rtl/>
          <w:lang w:bidi="ar-MA"/>
        </w:rPr>
        <w:t>عدداً</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الأنشطة</w:t>
      </w:r>
      <w:r>
        <w:rPr>
          <w:rFonts w:hint="cs"/>
          <w:rtl/>
          <w:lang w:bidi="ar-MA"/>
        </w:rPr>
        <w:t xml:space="preserve"> </w:t>
      </w:r>
      <w:r w:rsidRPr="00A544A4">
        <w:rPr>
          <w:rFonts w:hint="cs"/>
          <w:rtl/>
          <w:lang w:bidi="ar-MA"/>
        </w:rPr>
        <w:t>والألعاب</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تعزز</w:t>
      </w:r>
      <w:r>
        <w:rPr>
          <w:rFonts w:hint="cs"/>
          <w:rtl/>
          <w:lang w:bidi="ar-MA"/>
        </w:rPr>
        <w:t xml:space="preserve"> </w:t>
      </w:r>
      <w:r w:rsidRPr="00A544A4">
        <w:rPr>
          <w:rFonts w:hint="cs"/>
          <w:rtl/>
          <w:lang w:bidi="ar-MA"/>
        </w:rPr>
        <w:t>قيم</w:t>
      </w:r>
      <w:r>
        <w:rPr>
          <w:rFonts w:hint="cs"/>
          <w:rtl/>
          <w:lang w:bidi="ar-MA"/>
        </w:rPr>
        <w:t xml:space="preserve"> </w:t>
      </w:r>
      <w:r w:rsidRPr="00A544A4">
        <w:rPr>
          <w:rFonts w:hint="cs"/>
          <w:rtl/>
          <w:lang w:bidi="ar-MA"/>
        </w:rPr>
        <w:t>التسامح</w:t>
      </w:r>
      <w:r>
        <w:rPr>
          <w:rFonts w:hint="cs"/>
          <w:rtl/>
          <w:lang w:bidi="ar-MA"/>
        </w:rPr>
        <w:t xml:space="preserve"> </w:t>
      </w:r>
      <w:r w:rsidRPr="00A544A4">
        <w:rPr>
          <w:rFonts w:hint="cs"/>
          <w:rtl/>
          <w:lang w:bidi="ar-MA"/>
        </w:rPr>
        <w:t>والتعايش</w:t>
      </w:r>
      <w:r>
        <w:rPr>
          <w:rFonts w:hint="cs"/>
          <w:rtl/>
          <w:lang w:bidi="ar-MA"/>
        </w:rPr>
        <w:t xml:space="preserve"> </w:t>
      </w:r>
      <w:r w:rsidRPr="00A544A4">
        <w:rPr>
          <w:rFonts w:hint="cs"/>
          <w:rtl/>
          <w:lang w:bidi="ar-MA"/>
        </w:rPr>
        <w:t>وافشاء</w:t>
      </w:r>
      <w:r>
        <w:rPr>
          <w:rFonts w:hint="cs"/>
          <w:rtl/>
          <w:lang w:bidi="ar-MA"/>
        </w:rPr>
        <w:t xml:space="preserve"> </w:t>
      </w:r>
      <w:r w:rsidRPr="00A544A4">
        <w:rPr>
          <w:rFonts w:hint="cs"/>
          <w:rtl/>
          <w:lang w:bidi="ar-MA"/>
        </w:rPr>
        <w:t>السلام،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أبرزها:</w:t>
      </w:r>
    </w:p>
    <w:p w:rsidR="00632DB7" w:rsidRPr="00A544A4" w:rsidRDefault="00632DB7" w:rsidP="00632DB7">
      <w:pPr>
        <w:pStyle w:val="SingleTxtGA"/>
        <w:rPr>
          <w:rtl/>
        </w:rPr>
      </w:pPr>
      <w:r>
        <w:rPr>
          <w:rFonts w:eastAsia="Calibri"/>
          <w:sz w:val="30"/>
          <w:rtl/>
          <w:lang w:bidi="ar-EG"/>
        </w:rPr>
        <w:tab/>
      </w:r>
      <w:r>
        <w:rPr>
          <w:rFonts w:eastAsia="Calibri" w:hint="cs"/>
          <w:sz w:val="30"/>
          <w:rtl/>
          <w:lang w:bidi="ar-EG"/>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نشاط</w:t>
      </w:r>
      <w:r>
        <w:rPr>
          <w:rFonts w:hint="cs"/>
          <w:rtl/>
        </w:rPr>
        <w:t xml:space="preserve"> </w:t>
      </w:r>
      <w:r w:rsidRPr="00A544A4">
        <w:rPr>
          <w:rFonts w:hint="cs"/>
          <w:rtl/>
        </w:rPr>
        <w:t>"بالتسامح</w:t>
      </w:r>
      <w:r>
        <w:rPr>
          <w:rFonts w:hint="cs"/>
          <w:rtl/>
        </w:rPr>
        <w:t xml:space="preserve"> </w:t>
      </w:r>
      <w:r w:rsidRPr="00A544A4">
        <w:rPr>
          <w:rFonts w:hint="cs"/>
          <w:rtl/>
        </w:rPr>
        <w:t>نرتقي"</w:t>
      </w:r>
      <w:r>
        <w:rPr>
          <w:rFonts w:hint="cs"/>
          <w:rtl/>
        </w:rPr>
        <w:t xml:space="preserve"> </w:t>
      </w:r>
      <w:r w:rsidRPr="00A544A4">
        <w:rPr>
          <w:rFonts w:hint="cs"/>
          <w:rtl/>
        </w:rPr>
        <w:t>الذي</w:t>
      </w:r>
      <w:r>
        <w:rPr>
          <w:rFonts w:hint="cs"/>
          <w:rtl/>
        </w:rPr>
        <w:t xml:space="preserve"> </w:t>
      </w:r>
      <w:r w:rsidRPr="00A544A4">
        <w:rPr>
          <w:rFonts w:hint="cs"/>
          <w:rtl/>
        </w:rPr>
        <w:t>يهدف</w:t>
      </w:r>
      <w:r>
        <w:rPr>
          <w:rFonts w:hint="cs"/>
          <w:rtl/>
        </w:rPr>
        <w:t xml:space="preserve"> </w:t>
      </w:r>
      <w:r w:rsidRPr="00A544A4">
        <w:rPr>
          <w:rFonts w:hint="cs"/>
          <w:rtl/>
        </w:rPr>
        <w:t>إلى</w:t>
      </w:r>
      <w:r>
        <w:rPr>
          <w:rFonts w:hint="cs"/>
          <w:rtl/>
        </w:rPr>
        <w:t xml:space="preserve"> </w:t>
      </w:r>
      <w:r w:rsidRPr="00A544A4">
        <w:rPr>
          <w:rFonts w:hint="cs"/>
          <w:rtl/>
        </w:rPr>
        <w:t>تحديد</w:t>
      </w:r>
      <w:r>
        <w:rPr>
          <w:rFonts w:hint="cs"/>
          <w:rtl/>
        </w:rPr>
        <w:t xml:space="preserve"> </w:t>
      </w:r>
      <w:r w:rsidRPr="00A544A4">
        <w:rPr>
          <w:rFonts w:hint="cs"/>
          <w:rtl/>
        </w:rPr>
        <w:t>مفهوم</w:t>
      </w:r>
      <w:r>
        <w:rPr>
          <w:rFonts w:hint="cs"/>
          <w:rtl/>
        </w:rPr>
        <w:t xml:space="preserve"> </w:t>
      </w:r>
      <w:r w:rsidRPr="00A544A4">
        <w:rPr>
          <w:rFonts w:hint="cs"/>
          <w:rtl/>
        </w:rPr>
        <w:t>التسامح</w:t>
      </w:r>
      <w:r>
        <w:rPr>
          <w:rFonts w:hint="cs"/>
          <w:rtl/>
        </w:rPr>
        <w:t xml:space="preserve"> </w:t>
      </w:r>
      <w:r w:rsidRPr="00A544A4">
        <w:rPr>
          <w:rFonts w:hint="cs"/>
          <w:rtl/>
        </w:rPr>
        <w:t>وأهميته</w:t>
      </w:r>
      <w:r>
        <w:rPr>
          <w:rFonts w:hint="cs"/>
          <w:rtl/>
        </w:rPr>
        <w:t xml:space="preserve"> </w:t>
      </w:r>
      <w:r w:rsidRPr="00A544A4">
        <w:rPr>
          <w:rFonts w:hint="cs"/>
          <w:rtl/>
        </w:rPr>
        <w:t>في</w:t>
      </w:r>
      <w:r>
        <w:rPr>
          <w:rFonts w:hint="cs"/>
          <w:rtl/>
        </w:rPr>
        <w:t xml:space="preserve"> </w:t>
      </w:r>
      <w:r w:rsidRPr="00A544A4">
        <w:rPr>
          <w:rFonts w:hint="cs"/>
          <w:rtl/>
        </w:rPr>
        <w:t>الحياة</w:t>
      </w:r>
      <w:r>
        <w:rPr>
          <w:rFonts w:hint="cs"/>
          <w:rtl/>
        </w:rPr>
        <w:t xml:space="preserve"> </w:t>
      </w:r>
      <w:r w:rsidRPr="00A544A4">
        <w:rPr>
          <w:rFonts w:hint="cs"/>
          <w:rtl/>
        </w:rPr>
        <w:t>المدرسية</w:t>
      </w:r>
      <w:r>
        <w:rPr>
          <w:rFonts w:hint="cs"/>
          <w:rtl/>
        </w:rPr>
        <w:t xml:space="preserve"> </w:t>
      </w:r>
      <w:r w:rsidRPr="00A544A4">
        <w:rPr>
          <w:rFonts w:hint="cs"/>
          <w:rtl/>
        </w:rPr>
        <w:t>وقيمته</w:t>
      </w:r>
      <w:r>
        <w:rPr>
          <w:rFonts w:hint="cs"/>
          <w:rtl/>
        </w:rPr>
        <w:t xml:space="preserve"> </w:t>
      </w:r>
      <w:r w:rsidRPr="00A544A4">
        <w:rPr>
          <w:rFonts w:hint="cs"/>
          <w:rtl/>
        </w:rPr>
        <w:t>في</w:t>
      </w:r>
      <w:r>
        <w:rPr>
          <w:rFonts w:hint="cs"/>
          <w:rtl/>
        </w:rPr>
        <w:t xml:space="preserve"> </w:t>
      </w:r>
      <w:r w:rsidRPr="00A544A4">
        <w:rPr>
          <w:rFonts w:hint="cs"/>
          <w:rtl/>
        </w:rPr>
        <w:t>المجتمع</w:t>
      </w:r>
      <w:r>
        <w:rPr>
          <w:rFonts w:hint="cs"/>
          <w:rtl/>
        </w:rPr>
        <w:t xml:space="preserve"> </w:t>
      </w:r>
      <w:r w:rsidRPr="00A544A4">
        <w:rPr>
          <w:rFonts w:hint="cs"/>
          <w:rtl/>
        </w:rPr>
        <w:t>ككل،</w:t>
      </w:r>
      <w:r>
        <w:rPr>
          <w:rFonts w:hint="cs"/>
          <w:rtl/>
        </w:rPr>
        <w:t xml:space="preserve"> </w:t>
      </w:r>
      <w:r w:rsidRPr="00A544A4">
        <w:rPr>
          <w:rFonts w:hint="cs"/>
          <w:rtl/>
        </w:rPr>
        <w:t>بالإضافة</w:t>
      </w:r>
      <w:r>
        <w:rPr>
          <w:rFonts w:hint="cs"/>
          <w:rtl/>
        </w:rPr>
        <w:t xml:space="preserve"> </w:t>
      </w:r>
      <w:r w:rsidRPr="00A544A4">
        <w:rPr>
          <w:rFonts w:hint="cs"/>
          <w:rtl/>
        </w:rPr>
        <w:t>إلى</w:t>
      </w:r>
      <w:r>
        <w:rPr>
          <w:rFonts w:hint="cs"/>
          <w:rtl/>
        </w:rPr>
        <w:t xml:space="preserve"> </w:t>
      </w:r>
      <w:r w:rsidRPr="00A544A4">
        <w:rPr>
          <w:rFonts w:hint="cs"/>
          <w:rtl/>
        </w:rPr>
        <w:t>اكتساب</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المصطلحات</w:t>
      </w:r>
      <w:r>
        <w:rPr>
          <w:rFonts w:hint="cs"/>
          <w:rtl/>
        </w:rPr>
        <w:t xml:space="preserve"> </w:t>
      </w:r>
      <w:r w:rsidRPr="00A544A4">
        <w:rPr>
          <w:rFonts w:hint="cs"/>
          <w:rtl/>
        </w:rPr>
        <w:t>اللغوية</w:t>
      </w:r>
      <w:r>
        <w:rPr>
          <w:rFonts w:hint="cs"/>
          <w:rtl/>
        </w:rPr>
        <w:t xml:space="preserve"> </w:t>
      </w:r>
      <w:r w:rsidRPr="00A544A4">
        <w:rPr>
          <w:rFonts w:hint="cs"/>
          <w:rtl/>
        </w:rPr>
        <w:t>والألفاظ</w:t>
      </w:r>
      <w:r>
        <w:rPr>
          <w:rFonts w:hint="cs"/>
          <w:rtl/>
        </w:rPr>
        <w:t xml:space="preserve"> </w:t>
      </w:r>
      <w:r w:rsidRPr="00A544A4">
        <w:rPr>
          <w:rFonts w:hint="cs"/>
          <w:rtl/>
        </w:rPr>
        <w:t>المعززة</w:t>
      </w:r>
      <w:r>
        <w:rPr>
          <w:rFonts w:hint="cs"/>
          <w:rtl/>
        </w:rPr>
        <w:t xml:space="preserve"> </w:t>
      </w:r>
      <w:r w:rsidRPr="00A544A4">
        <w:rPr>
          <w:rFonts w:hint="cs"/>
          <w:rtl/>
        </w:rPr>
        <w:t>لقيم</w:t>
      </w:r>
      <w:r>
        <w:rPr>
          <w:rFonts w:hint="cs"/>
          <w:rtl/>
        </w:rPr>
        <w:t xml:space="preserve"> </w:t>
      </w:r>
      <w:r w:rsidRPr="00A544A4">
        <w:rPr>
          <w:rFonts w:hint="cs"/>
          <w:rtl/>
        </w:rPr>
        <w:t>التسامح</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نشاط</w:t>
      </w:r>
      <w:r>
        <w:rPr>
          <w:rFonts w:hint="cs"/>
          <w:rtl/>
        </w:rPr>
        <w:t xml:space="preserve"> </w:t>
      </w:r>
      <w:r w:rsidRPr="00A544A4">
        <w:rPr>
          <w:rFonts w:hint="cs"/>
          <w:rtl/>
        </w:rPr>
        <w:t>"تسامحنا</w:t>
      </w:r>
      <w:r>
        <w:rPr>
          <w:rFonts w:hint="cs"/>
          <w:rtl/>
        </w:rPr>
        <w:t xml:space="preserve"> </w:t>
      </w:r>
      <w:r w:rsidRPr="00A544A4">
        <w:rPr>
          <w:rFonts w:hint="cs"/>
          <w:rtl/>
        </w:rPr>
        <w:t>إغناء</w:t>
      </w:r>
      <w:r>
        <w:rPr>
          <w:rFonts w:hint="cs"/>
          <w:rtl/>
        </w:rPr>
        <w:t xml:space="preserve"> </w:t>
      </w:r>
      <w:r w:rsidRPr="00A544A4">
        <w:rPr>
          <w:rFonts w:hint="cs"/>
          <w:rtl/>
        </w:rPr>
        <w:t>لثقافتنا"</w:t>
      </w:r>
      <w:r>
        <w:rPr>
          <w:rFonts w:hint="cs"/>
          <w:rtl/>
        </w:rPr>
        <w:t xml:space="preserve"> </w:t>
      </w:r>
      <w:r w:rsidRPr="00A544A4">
        <w:rPr>
          <w:rFonts w:hint="cs"/>
          <w:rtl/>
        </w:rPr>
        <w:t>ويهدف</w:t>
      </w:r>
      <w:r>
        <w:rPr>
          <w:rFonts w:hint="cs"/>
          <w:rtl/>
        </w:rPr>
        <w:t xml:space="preserve"> </w:t>
      </w:r>
      <w:r w:rsidRPr="00A544A4">
        <w:rPr>
          <w:rFonts w:hint="cs"/>
          <w:rtl/>
        </w:rPr>
        <w:t>إلى</w:t>
      </w:r>
      <w:r>
        <w:rPr>
          <w:rFonts w:hint="cs"/>
          <w:rtl/>
        </w:rPr>
        <w:t xml:space="preserve"> </w:t>
      </w:r>
      <w:r w:rsidRPr="00A544A4">
        <w:rPr>
          <w:rFonts w:hint="cs"/>
          <w:rtl/>
        </w:rPr>
        <w:t>تبادل</w:t>
      </w:r>
      <w:r>
        <w:rPr>
          <w:rFonts w:hint="cs"/>
          <w:rtl/>
        </w:rPr>
        <w:t xml:space="preserve"> </w:t>
      </w:r>
      <w:r w:rsidRPr="00A544A4">
        <w:rPr>
          <w:rFonts w:hint="cs"/>
          <w:rtl/>
        </w:rPr>
        <w:t>الأدوار</w:t>
      </w:r>
      <w:r>
        <w:rPr>
          <w:rFonts w:hint="cs"/>
          <w:rtl/>
        </w:rPr>
        <w:t xml:space="preserve"> </w:t>
      </w:r>
      <w:r w:rsidRPr="00A544A4">
        <w:rPr>
          <w:rFonts w:hint="cs"/>
          <w:rtl/>
        </w:rPr>
        <w:t>حيث</w:t>
      </w:r>
      <w:r>
        <w:rPr>
          <w:rFonts w:hint="cs"/>
          <w:rtl/>
        </w:rPr>
        <w:t xml:space="preserve"> </w:t>
      </w:r>
      <w:r w:rsidRPr="00A544A4">
        <w:rPr>
          <w:rFonts w:hint="cs"/>
          <w:rtl/>
        </w:rPr>
        <w:t>يوضع</w:t>
      </w:r>
      <w:r>
        <w:rPr>
          <w:rFonts w:hint="cs"/>
          <w:rtl/>
        </w:rPr>
        <w:t xml:space="preserve"> </w:t>
      </w:r>
      <w:r w:rsidRPr="00A544A4">
        <w:rPr>
          <w:rFonts w:hint="cs"/>
          <w:rtl/>
        </w:rPr>
        <w:t>الطالب</w:t>
      </w:r>
      <w:r>
        <w:rPr>
          <w:rFonts w:hint="cs"/>
          <w:rtl/>
        </w:rPr>
        <w:t xml:space="preserve"> </w:t>
      </w:r>
      <w:r w:rsidRPr="00A544A4">
        <w:rPr>
          <w:rFonts w:hint="cs"/>
          <w:rtl/>
        </w:rPr>
        <w:t>في</w:t>
      </w:r>
      <w:r>
        <w:rPr>
          <w:rFonts w:hint="cs"/>
          <w:rtl/>
        </w:rPr>
        <w:t xml:space="preserve"> </w:t>
      </w:r>
      <w:r w:rsidRPr="00A544A4">
        <w:rPr>
          <w:rFonts w:hint="cs"/>
          <w:rtl/>
        </w:rPr>
        <w:t>مواقف</w:t>
      </w:r>
      <w:r>
        <w:rPr>
          <w:rFonts w:hint="cs"/>
          <w:rtl/>
        </w:rPr>
        <w:t xml:space="preserve"> </w:t>
      </w:r>
      <w:r w:rsidRPr="00A544A4">
        <w:rPr>
          <w:rFonts w:hint="cs"/>
          <w:rtl/>
        </w:rPr>
        <w:t>مختلفة</w:t>
      </w:r>
      <w:r>
        <w:rPr>
          <w:rFonts w:hint="cs"/>
          <w:rtl/>
        </w:rPr>
        <w:t xml:space="preserve"> </w:t>
      </w:r>
      <w:r w:rsidRPr="00A544A4">
        <w:rPr>
          <w:rFonts w:hint="cs"/>
          <w:rtl/>
        </w:rPr>
        <w:t>تقاس</w:t>
      </w:r>
      <w:r>
        <w:rPr>
          <w:rFonts w:hint="cs"/>
          <w:rtl/>
        </w:rPr>
        <w:t xml:space="preserve"> </w:t>
      </w:r>
      <w:r w:rsidRPr="00A544A4">
        <w:rPr>
          <w:rFonts w:hint="cs"/>
          <w:rtl/>
        </w:rPr>
        <w:t>من</w:t>
      </w:r>
      <w:r>
        <w:rPr>
          <w:rFonts w:hint="cs"/>
          <w:rtl/>
        </w:rPr>
        <w:t xml:space="preserve"> </w:t>
      </w:r>
      <w:r w:rsidRPr="00A544A4">
        <w:rPr>
          <w:rFonts w:hint="cs"/>
          <w:rtl/>
        </w:rPr>
        <w:t>خلالها</w:t>
      </w:r>
      <w:r>
        <w:rPr>
          <w:rFonts w:hint="cs"/>
          <w:rtl/>
        </w:rPr>
        <w:t xml:space="preserve"> </w:t>
      </w:r>
      <w:r w:rsidRPr="00A544A4">
        <w:rPr>
          <w:rFonts w:hint="cs"/>
          <w:rtl/>
        </w:rPr>
        <w:t>مشاعره</w:t>
      </w:r>
      <w:r>
        <w:rPr>
          <w:rFonts w:hint="cs"/>
          <w:rtl/>
        </w:rPr>
        <w:t xml:space="preserve"> </w:t>
      </w:r>
      <w:r w:rsidRPr="00A544A4">
        <w:rPr>
          <w:rFonts w:hint="cs"/>
          <w:rtl/>
        </w:rPr>
        <w:t>وردود</w:t>
      </w:r>
      <w:r>
        <w:rPr>
          <w:rFonts w:hint="cs"/>
          <w:rtl/>
        </w:rPr>
        <w:t xml:space="preserve"> </w:t>
      </w:r>
      <w:r w:rsidRPr="00A544A4">
        <w:rPr>
          <w:rFonts w:hint="cs"/>
          <w:rtl/>
        </w:rPr>
        <w:t>افعاله</w:t>
      </w:r>
      <w:r>
        <w:rPr>
          <w:rFonts w:hint="cs"/>
          <w:rtl/>
        </w:rPr>
        <w:t xml:space="preserve"> </w:t>
      </w:r>
      <w:r w:rsidRPr="00A544A4">
        <w:rPr>
          <w:rFonts w:hint="cs"/>
          <w:rtl/>
        </w:rPr>
        <w:t>وتقيم</w:t>
      </w:r>
      <w:r>
        <w:rPr>
          <w:rFonts w:hint="cs"/>
          <w:rtl/>
        </w:rPr>
        <w:t xml:space="preserve"> </w:t>
      </w:r>
      <w:r w:rsidRPr="00A544A4">
        <w:rPr>
          <w:rFonts w:hint="cs"/>
          <w:rtl/>
        </w:rPr>
        <w:t>ثم</w:t>
      </w:r>
      <w:r>
        <w:rPr>
          <w:rFonts w:hint="cs"/>
          <w:rtl/>
        </w:rPr>
        <w:t xml:space="preserve"> </w:t>
      </w:r>
      <w:r w:rsidRPr="00A544A4">
        <w:rPr>
          <w:rFonts w:hint="cs"/>
          <w:rtl/>
        </w:rPr>
        <w:t>يتم</w:t>
      </w:r>
      <w:r>
        <w:rPr>
          <w:rFonts w:hint="cs"/>
          <w:rtl/>
        </w:rPr>
        <w:t xml:space="preserve"> </w:t>
      </w:r>
      <w:r w:rsidRPr="00A544A4">
        <w:rPr>
          <w:rFonts w:hint="cs"/>
          <w:rtl/>
        </w:rPr>
        <w:t>تبادل</w:t>
      </w:r>
      <w:r>
        <w:rPr>
          <w:rFonts w:hint="cs"/>
          <w:rtl/>
        </w:rPr>
        <w:t xml:space="preserve"> </w:t>
      </w:r>
      <w:r w:rsidRPr="00A544A4">
        <w:rPr>
          <w:rFonts w:hint="cs"/>
          <w:rtl/>
        </w:rPr>
        <w:t>الأدوار</w:t>
      </w:r>
      <w:r>
        <w:rPr>
          <w:rFonts w:hint="cs"/>
          <w:rtl/>
        </w:rPr>
        <w:t xml:space="preserve"> </w:t>
      </w:r>
      <w:r w:rsidRPr="00A544A4">
        <w:rPr>
          <w:rFonts w:hint="cs"/>
          <w:rtl/>
        </w:rPr>
        <w:t>وتبدأ</w:t>
      </w:r>
      <w:r>
        <w:rPr>
          <w:rFonts w:hint="cs"/>
          <w:rtl/>
        </w:rPr>
        <w:t xml:space="preserve"> </w:t>
      </w:r>
      <w:r w:rsidRPr="00A544A4">
        <w:rPr>
          <w:rFonts w:hint="cs"/>
          <w:rtl/>
        </w:rPr>
        <w:t>المناقشة</w:t>
      </w:r>
      <w:r>
        <w:rPr>
          <w:rFonts w:hint="cs"/>
          <w:rtl/>
        </w:rPr>
        <w:t xml:space="preserve"> </w:t>
      </w:r>
      <w:r w:rsidRPr="00A544A4">
        <w:rPr>
          <w:rFonts w:hint="cs"/>
          <w:rtl/>
        </w:rPr>
        <w:t>في</w:t>
      </w:r>
      <w:r>
        <w:rPr>
          <w:rFonts w:hint="cs"/>
          <w:rtl/>
        </w:rPr>
        <w:t xml:space="preserve"> </w:t>
      </w:r>
      <w:r w:rsidRPr="00A544A4">
        <w:rPr>
          <w:rFonts w:hint="cs"/>
          <w:rtl/>
        </w:rPr>
        <w:t>ذلك</w:t>
      </w:r>
      <w:r>
        <w:rPr>
          <w:rFonts w:hint="cs"/>
          <w:rtl/>
        </w:rPr>
        <w:t xml:space="preserve">؛ </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نشاط</w:t>
      </w:r>
      <w:r>
        <w:rPr>
          <w:rFonts w:hint="cs"/>
          <w:rtl/>
        </w:rPr>
        <w:t xml:space="preserve"> </w:t>
      </w:r>
      <w:r w:rsidRPr="00A544A4">
        <w:rPr>
          <w:rFonts w:hint="cs"/>
          <w:rtl/>
        </w:rPr>
        <w:t>"التسامح</w:t>
      </w:r>
      <w:r>
        <w:rPr>
          <w:rFonts w:hint="cs"/>
          <w:rtl/>
        </w:rPr>
        <w:t xml:space="preserve"> </w:t>
      </w:r>
      <w:r w:rsidRPr="00A544A4">
        <w:rPr>
          <w:rFonts w:hint="cs"/>
          <w:rtl/>
        </w:rPr>
        <w:t>بين</w:t>
      </w:r>
      <w:r>
        <w:rPr>
          <w:rFonts w:hint="cs"/>
          <w:rtl/>
        </w:rPr>
        <w:t xml:space="preserve"> </w:t>
      </w:r>
      <w:r w:rsidRPr="00A544A4">
        <w:rPr>
          <w:rFonts w:hint="cs"/>
          <w:rtl/>
        </w:rPr>
        <w:t>الثقافات"</w:t>
      </w:r>
      <w:r>
        <w:rPr>
          <w:rFonts w:hint="cs"/>
          <w:rtl/>
        </w:rPr>
        <w:t xml:space="preserve"> </w:t>
      </w:r>
      <w:r w:rsidRPr="00A544A4">
        <w:rPr>
          <w:rFonts w:hint="cs"/>
          <w:rtl/>
        </w:rPr>
        <w:t>والذي</w:t>
      </w:r>
      <w:r>
        <w:rPr>
          <w:rFonts w:hint="cs"/>
          <w:rtl/>
        </w:rPr>
        <w:t xml:space="preserve"> </w:t>
      </w:r>
      <w:r w:rsidRPr="00A544A4">
        <w:rPr>
          <w:rFonts w:hint="cs"/>
          <w:rtl/>
        </w:rPr>
        <w:t>يهدف</w:t>
      </w:r>
      <w:r>
        <w:rPr>
          <w:rFonts w:hint="cs"/>
          <w:rtl/>
        </w:rPr>
        <w:t xml:space="preserve"> </w:t>
      </w:r>
      <w:r w:rsidRPr="00A544A4">
        <w:rPr>
          <w:rFonts w:hint="cs"/>
          <w:rtl/>
        </w:rPr>
        <w:t>إلى</w:t>
      </w:r>
      <w:r>
        <w:rPr>
          <w:rFonts w:hint="cs"/>
          <w:rtl/>
        </w:rPr>
        <w:t xml:space="preserve"> </w:t>
      </w:r>
      <w:r w:rsidRPr="00A544A4">
        <w:rPr>
          <w:rFonts w:hint="cs"/>
          <w:rtl/>
        </w:rPr>
        <w:t>تنمية</w:t>
      </w:r>
      <w:r>
        <w:rPr>
          <w:rFonts w:hint="cs"/>
          <w:rtl/>
        </w:rPr>
        <w:t xml:space="preserve"> </w:t>
      </w:r>
      <w:r w:rsidRPr="00A544A4">
        <w:rPr>
          <w:rFonts w:hint="cs"/>
          <w:rtl/>
        </w:rPr>
        <w:t>الاحترام</w:t>
      </w:r>
      <w:r>
        <w:rPr>
          <w:rFonts w:hint="cs"/>
          <w:rtl/>
        </w:rPr>
        <w:t xml:space="preserve"> </w:t>
      </w:r>
      <w:r w:rsidRPr="00A544A4">
        <w:rPr>
          <w:rFonts w:hint="cs"/>
          <w:rtl/>
        </w:rPr>
        <w:t>المتبادل</w:t>
      </w:r>
      <w:r>
        <w:rPr>
          <w:rFonts w:hint="cs"/>
          <w:rtl/>
        </w:rPr>
        <w:t xml:space="preserve"> </w:t>
      </w:r>
      <w:r w:rsidRPr="00A544A4">
        <w:rPr>
          <w:rFonts w:hint="cs"/>
          <w:rtl/>
        </w:rPr>
        <w:t>بين</w:t>
      </w:r>
      <w:r>
        <w:rPr>
          <w:rFonts w:hint="cs"/>
          <w:rtl/>
        </w:rPr>
        <w:t xml:space="preserve"> </w:t>
      </w:r>
      <w:r w:rsidRPr="00A544A4">
        <w:rPr>
          <w:rFonts w:hint="cs"/>
          <w:rtl/>
        </w:rPr>
        <w:t>مختلف</w:t>
      </w:r>
      <w:r>
        <w:rPr>
          <w:rFonts w:hint="cs"/>
          <w:rtl/>
        </w:rPr>
        <w:t xml:space="preserve"> </w:t>
      </w:r>
      <w:r w:rsidRPr="00A544A4">
        <w:rPr>
          <w:rFonts w:hint="cs"/>
          <w:rtl/>
        </w:rPr>
        <w:t>الثقافات،</w:t>
      </w:r>
      <w:r>
        <w:rPr>
          <w:rFonts w:hint="cs"/>
          <w:rtl/>
        </w:rPr>
        <w:t xml:space="preserve"> </w:t>
      </w:r>
      <w:r w:rsidRPr="00A544A4">
        <w:rPr>
          <w:rFonts w:hint="cs"/>
          <w:rtl/>
        </w:rPr>
        <w:t>وإشاعة</w:t>
      </w:r>
      <w:r>
        <w:rPr>
          <w:rFonts w:hint="cs"/>
          <w:rtl/>
        </w:rPr>
        <w:t xml:space="preserve"> </w:t>
      </w:r>
      <w:r w:rsidRPr="00A544A4">
        <w:rPr>
          <w:rFonts w:hint="cs"/>
          <w:rtl/>
        </w:rPr>
        <w:t>ثقافة</w:t>
      </w:r>
      <w:r>
        <w:rPr>
          <w:rFonts w:hint="cs"/>
          <w:rtl/>
        </w:rPr>
        <w:t xml:space="preserve"> </w:t>
      </w:r>
      <w:r w:rsidRPr="00A544A4">
        <w:rPr>
          <w:rFonts w:hint="cs"/>
          <w:rtl/>
        </w:rPr>
        <w:t>السلم</w:t>
      </w:r>
      <w:r>
        <w:rPr>
          <w:rFonts w:hint="cs"/>
          <w:rtl/>
        </w:rPr>
        <w:t xml:space="preserve"> </w:t>
      </w:r>
      <w:r w:rsidRPr="00A544A4">
        <w:rPr>
          <w:rFonts w:hint="cs"/>
          <w:rtl/>
        </w:rPr>
        <w:t>والتسامح،</w:t>
      </w:r>
      <w:r>
        <w:rPr>
          <w:rFonts w:hint="cs"/>
          <w:rtl/>
        </w:rPr>
        <w:t xml:space="preserve"> </w:t>
      </w:r>
      <w:r w:rsidRPr="00A544A4">
        <w:rPr>
          <w:rFonts w:hint="cs"/>
          <w:rtl/>
        </w:rPr>
        <w:t>ويشتمل</w:t>
      </w:r>
      <w:r>
        <w:rPr>
          <w:rFonts w:hint="cs"/>
          <w:rtl/>
        </w:rPr>
        <w:t xml:space="preserve"> </w:t>
      </w:r>
      <w:r w:rsidRPr="00A544A4">
        <w:rPr>
          <w:rFonts w:hint="cs"/>
          <w:rtl/>
        </w:rPr>
        <w:t>هذا</w:t>
      </w:r>
      <w:r>
        <w:rPr>
          <w:rFonts w:hint="cs"/>
          <w:rtl/>
        </w:rPr>
        <w:t xml:space="preserve"> </w:t>
      </w:r>
      <w:r w:rsidRPr="00A544A4">
        <w:rPr>
          <w:rFonts w:hint="cs"/>
          <w:rtl/>
        </w:rPr>
        <w:t>النشاط</w:t>
      </w:r>
      <w:r>
        <w:rPr>
          <w:rFonts w:hint="cs"/>
          <w:rtl/>
        </w:rPr>
        <w:t xml:space="preserve"> </w:t>
      </w:r>
      <w:r w:rsidRPr="00A544A4">
        <w:rPr>
          <w:rFonts w:hint="cs"/>
          <w:rtl/>
        </w:rPr>
        <w:t>على</w:t>
      </w:r>
      <w:r>
        <w:rPr>
          <w:rFonts w:hint="cs"/>
          <w:rtl/>
        </w:rPr>
        <w:t xml:space="preserve"> </w:t>
      </w:r>
      <w:r w:rsidRPr="00A544A4">
        <w:rPr>
          <w:rFonts w:hint="cs"/>
          <w:rtl/>
        </w:rPr>
        <w:t>جلسات</w:t>
      </w:r>
      <w:r>
        <w:rPr>
          <w:rFonts w:hint="cs"/>
          <w:rtl/>
        </w:rPr>
        <w:t xml:space="preserve"> </w:t>
      </w:r>
      <w:r w:rsidRPr="00A544A4">
        <w:rPr>
          <w:rFonts w:hint="cs"/>
          <w:rtl/>
        </w:rPr>
        <w:t>حوارية</w:t>
      </w:r>
      <w:r>
        <w:rPr>
          <w:rFonts w:hint="cs"/>
          <w:rtl/>
        </w:rPr>
        <w:t xml:space="preserve"> </w:t>
      </w:r>
      <w:r w:rsidRPr="00A544A4">
        <w:rPr>
          <w:rFonts w:hint="cs"/>
          <w:rtl/>
        </w:rPr>
        <w:t>بين</w:t>
      </w:r>
      <w:r>
        <w:rPr>
          <w:rFonts w:hint="cs"/>
          <w:rtl/>
        </w:rPr>
        <w:t xml:space="preserve"> </w:t>
      </w:r>
      <w:r w:rsidRPr="00A544A4">
        <w:rPr>
          <w:rFonts w:hint="cs"/>
          <w:rtl/>
        </w:rPr>
        <w:t>مجموعات</w:t>
      </w:r>
      <w:r>
        <w:rPr>
          <w:rFonts w:hint="cs"/>
          <w:rtl/>
        </w:rPr>
        <w:t xml:space="preserve"> </w:t>
      </w:r>
      <w:r w:rsidRPr="00A544A4">
        <w:rPr>
          <w:rFonts w:hint="cs"/>
          <w:rtl/>
        </w:rPr>
        <w:t>متعددة</w:t>
      </w:r>
      <w:r>
        <w:rPr>
          <w:rFonts w:hint="cs"/>
          <w:rtl/>
        </w:rPr>
        <w:t>.</w:t>
      </w:r>
    </w:p>
    <w:p w:rsidR="00632DB7" w:rsidRPr="00A544A4" w:rsidRDefault="00632DB7" w:rsidP="00632DB7">
      <w:pPr>
        <w:pStyle w:val="H23GA"/>
        <w:rPr>
          <w:rtl/>
          <w:lang w:bidi="ar-BH"/>
        </w:rPr>
      </w:pPr>
      <w:r>
        <w:tab/>
      </w:r>
      <w:r>
        <w:tab/>
      </w:r>
      <w:r w:rsidRPr="00A544A4">
        <w:rPr>
          <w:rFonts w:hint="cs"/>
          <w:rtl/>
          <w:lang w:bidi="ar-MA"/>
        </w:rPr>
        <w:t>الترفيه</w:t>
      </w:r>
      <w:r>
        <w:rPr>
          <w:rFonts w:hint="cs"/>
          <w:rtl/>
          <w:lang w:bidi="ar-MA"/>
        </w:rPr>
        <w:t xml:space="preserve"> </w:t>
      </w:r>
      <w:r w:rsidRPr="00A544A4">
        <w:rPr>
          <w:rFonts w:hint="cs"/>
          <w:rtl/>
          <w:lang w:bidi="ar-MA"/>
        </w:rPr>
        <w:t>ووقت</w:t>
      </w:r>
      <w:r>
        <w:rPr>
          <w:rFonts w:hint="cs"/>
          <w:rtl/>
          <w:lang w:bidi="ar-MA"/>
        </w:rPr>
        <w:t xml:space="preserve"> </w:t>
      </w:r>
      <w:r w:rsidRPr="00A544A4">
        <w:rPr>
          <w:rFonts w:hint="cs"/>
          <w:rtl/>
          <w:lang w:bidi="ar-MA"/>
        </w:rPr>
        <w:t>الفراغ</w:t>
      </w:r>
      <w:r>
        <w:rPr>
          <w:rFonts w:hint="cs"/>
          <w:rtl/>
          <w:lang w:bidi="ar-MA"/>
        </w:rPr>
        <w:t xml:space="preserve"> </w:t>
      </w:r>
      <w:r w:rsidRPr="00A544A4">
        <w:rPr>
          <w:rFonts w:hint="cs"/>
          <w:rtl/>
          <w:lang w:bidi="ar-MA"/>
        </w:rPr>
        <w:t>والأنشطة</w:t>
      </w:r>
      <w:r>
        <w:rPr>
          <w:rFonts w:hint="cs"/>
          <w:rtl/>
          <w:lang w:bidi="ar-MA"/>
        </w:rPr>
        <w:t xml:space="preserve"> </w:t>
      </w:r>
      <w:r w:rsidRPr="00A544A4">
        <w:rPr>
          <w:rFonts w:hint="cs"/>
          <w:rtl/>
          <w:lang w:bidi="ar-MA"/>
        </w:rPr>
        <w:t>الثقافية</w:t>
      </w:r>
      <w:r>
        <w:rPr>
          <w:rFonts w:hint="cs"/>
          <w:rtl/>
          <w:lang w:bidi="ar-MA"/>
        </w:rPr>
        <w:t xml:space="preserve"> </w:t>
      </w:r>
      <w:r w:rsidRPr="00A544A4">
        <w:rPr>
          <w:rFonts w:hint="cs"/>
          <w:rtl/>
          <w:lang w:bidi="ar-MA"/>
        </w:rPr>
        <w:t>(المادة</w:t>
      </w:r>
      <w:r>
        <w:rPr>
          <w:rFonts w:hint="cs"/>
          <w:rtl/>
          <w:lang w:bidi="ar-MA"/>
        </w:rPr>
        <w:t xml:space="preserve"> </w:t>
      </w:r>
      <w:r w:rsidRPr="00A544A4">
        <w:rPr>
          <w:rFonts w:hint="cs"/>
          <w:rtl/>
          <w:lang w:bidi="ar-MA"/>
        </w:rPr>
        <w:t>31)</w:t>
      </w:r>
    </w:p>
    <w:p w:rsidR="00632DB7" w:rsidRPr="00A544A4" w:rsidRDefault="00632DB7" w:rsidP="00632DB7">
      <w:pPr>
        <w:pStyle w:val="SingleTxtGA"/>
        <w:rPr>
          <w:rtl/>
          <w:lang w:bidi="ar-MA"/>
        </w:rPr>
      </w:pPr>
      <w:r>
        <w:rPr>
          <w:rFonts w:eastAsia="Calibri" w:hint="cs"/>
          <w:rtl/>
          <w:lang w:bidi="ar-MA"/>
        </w:rPr>
        <w:t>192</w:t>
      </w:r>
      <w:r w:rsidRPr="00A544A4">
        <w:rPr>
          <w:rFonts w:eastAsia="Calibri"/>
          <w:rtl/>
          <w:lang w:bidi="ar-MA"/>
        </w:rPr>
        <w:t>-</w:t>
      </w:r>
      <w:r w:rsidRPr="00A544A4">
        <w:rPr>
          <w:rFonts w:eastAsia="Calibri"/>
          <w:rtl/>
          <w:lang w:bidi="ar-MA"/>
        </w:rPr>
        <w:tab/>
      </w:r>
      <w:r w:rsidRPr="00A544A4">
        <w:rPr>
          <w:rFonts w:hint="cs"/>
          <w:rtl/>
          <w:lang w:bidi="ar-MA"/>
        </w:rPr>
        <w:t>في</w:t>
      </w:r>
      <w:r>
        <w:rPr>
          <w:rFonts w:hint="cs"/>
          <w:rtl/>
          <w:lang w:bidi="ar-MA"/>
        </w:rPr>
        <w:t xml:space="preserve"> </w:t>
      </w:r>
      <w:r w:rsidRPr="00A544A4">
        <w:rPr>
          <w:rFonts w:hint="cs"/>
          <w:rtl/>
          <w:lang w:bidi="ar-MA"/>
        </w:rPr>
        <w:t>مجال</w:t>
      </w:r>
      <w:r>
        <w:rPr>
          <w:rFonts w:hint="cs"/>
          <w:rtl/>
          <w:lang w:bidi="ar-MA"/>
        </w:rPr>
        <w:t xml:space="preserve"> </w:t>
      </w:r>
      <w:r w:rsidRPr="00A544A4">
        <w:rPr>
          <w:rFonts w:hint="cs"/>
          <w:rtl/>
          <w:lang w:bidi="ar-MA"/>
        </w:rPr>
        <w:t>أوقات</w:t>
      </w:r>
      <w:r>
        <w:rPr>
          <w:rFonts w:hint="cs"/>
          <w:rtl/>
          <w:lang w:bidi="ar-MA"/>
        </w:rPr>
        <w:t xml:space="preserve"> </w:t>
      </w:r>
      <w:r w:rsidRPr="00A544A4">
        <w:rPr>
          <w:rFonts w:hint="cs"/>
          <w:rtl/>
          <w:lang w:bidi="ar-MA"/>
        </w:rPr>
        <w:t>الفراغ</w:t>
      </w:r>
      <w:r>
        <w:rPr>
          <w:rFonts w:hint="cs"/>
          <w:rtl/>
          <w:lang w:bidi="ar-MA"/>
        </w:rPr>
        <w:t xml:space="preserve"> </w:t>
      </w:r>
      <w:r w:rsidRPr="00A544A4">
        <w:rPr>
          <w:rFonts w:hint="cs"/>
          <w:rtl/>
          <w:lang w:bidi="ar-MA"/>
        </w:rPr>
        <w:t>والترفيه</w:t>
      </w:r>
      <w:r>
        <w:rPr>
          <w:rFonts w:hint="cs"/>
          <w:rtl/>
          <w:lang w:bidi="ar-MA"/>
        </w:rPr>
        <w:t xml:space="preserve"> </w:t>
      </w:r>
      <w:r w:rsidRPr="00A544A4">
        <w:rPr>
          <w:rFonts w:hint="cs"/>
          <w:rtl/>
          <w:lang w:bidi="ar-MA"/>
        </w:rPr>
        <w:t>والانشطة</w:t>
      </w:r>
      <w:r>
        <w:rPr>
          <w:rFonts w:hint="cs"/>
          <w:rtl/>
          <w:lang w:bidi="ar-MA"/>
        </w:rPr>
        <w:t xml:space="preserve"> </w:t>
      </w:r>
      <w:r w:rsidRPr="00A544A4">
        <w:rPr>
          <w:rFonts w:hint="cs"/>
          <w:rtl/>
          <w:lang w:bidi="ar-MA"/>
        </w:rPr>
        <w:t>الثقافية</w:t>
      </w:r>
      <w:r>
        <w:rPr>
          <w:rFonts w:hint="cs"/>
          <w:rtl/>
          <w:lang w:bidi="ar-MA"/>
        </w:rPr>
        <w:t xml:space="preserve"> </w:t>
      </w:r>
      <w:r w:rsidRPr="00A544A4">
        <w:rPr>
          <w:rFonts w:hint="cs"/>
          <w:rtl/>
          <w:lang w:bidi="ar-MA"/>
        </w:rPr>
        <w:t>تولي</w:t>
      </w:r>
      <w:r>
        <w:rPr>
          <w:rFonts w:hint="cs"/>
          <w:rtl/>
          <w:lang w:bidi="ar-MA"/>
        </w:rPr>
        <w:t xml:space="preserve"> </w:t>
      </w:r>
      <w:r w:rsidRPr="00A544A4">
        <w:rPr>
          <w:rFonts w:hint="cs"/>
          <w:rtl/>
          <w:lang w:bidi="ar-MA"/>
        </w:rPr>
        <w:t>الدولة</w:t>
      </w:r>
      <w:r>
        <w:rPr>
          <w:rFonts w:hint="cs"/>
          <w:rtl/>
          <w:lang w:bidi="ar-MA"/>
        </w:rPr>
        <w:t xml:space="preserve"> </w:t>
      </w:r>
      <w:r w:rsidRPr="00A544A4">
        <w:rPr>
          <w:rFonts w:hint="cs"/>
          <w:rtl/>
          <w:lang w:bidi="ar-MA"/>
        </w:rPr>
        <w:t>اهتماما</w:t>
      </w:r>
      <w:r>
        <w:rPr>
          <w:rFonts w:hint="cs"/>
          <w:rtl/>
          <w:lang w:bidi="ar-MA"/>
        </w:rPr>
        <w:t xml:space="preserve"> </w:t>
      </w:r>
      <w:r w:rsidRPr="00A544A4">
        <w:rPr>
          <w:rFonts w:hint="cs"/>
          <w:rtl/>
          <w:lang w:bidi="ar-MA"/>
        </w:rPr>
        <w:t>بالنشاطات</w:t>
      </w:r>
      <w:r>
        <w:rPr>
          <w:rFonts w:hint="cs"/>
          <w:rtl/>
          <w:lang w:bidi="ar-MA"/>
        </w:rPr>
        <w:t xml:space="preserve"> </w:t>
      </w:r>
      <w:r w:rsidRPr="00A544A4">
        <w:rPr>
          <w:rFonts w:hint="cs"/>
          <w:rtl/>
          <w:lang w:bidi="ar-MA"/>
        </w:rPr>
        <w:t>الثقافية</w:t>
      </w:r>
      <w:r>
        <w:rPr>
          <w:rFonts w:hint="cs"/>
          <w:rtl/>
          <w:lang w:bidi="ar-MA"/>
        </w:rPr>
        <w:t xml:space="preserve"> </w:t>
      </w:r>
      <w:r w:rsidRPr="00A544A4">
        <w:rPr>
          <w:rFonts w:hint="cs"/>
          <w:rtl/>
          <w:lang w:bidi="ar-MA"/>
        </w:rPr>
        <w:t>والترفيهية</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تستهدف</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sidRPr="00A544A4">
        <w:t>.</w:t>
      </w:r>
      <w:r>
        <w:rPr>
          <w:rtl/>
        </w:rPr>
        <w:t xml:space="preserve"> </w:t>
      </w:r>
      <w:r w:rsidRPr="00A544A4">
        <w:rPr>
          <w:rFonts w:hint="cs"/>
          <w:rtl/>
          <w:lang w:bidi="ar-MA"/>
        </w:rPr>
        <w:t>وتقوم</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أجهزة</w:t>
      </w:r>
      <w:r>
        <w:rPr>
          <w:rFonts w:hint="cs"/>
          <w:rtl/>
          <w:lang w:bidi="ar-MA"/>
        </w:rPr>
        <w:t xml:space="preserve"> </w:t>
      </w:r>
      <w:r w:rsidRPr="00A544A4">
        <w:rPr>
          <w:rFonts w:hint="cs"/>
          <w:rtl/>
          <w:lang w:bidi="ar-MA"/>
        </w:rPr>
        <w:t>حكومية</w:t>
      </w:r>
      <w:r>
        <w:rPr>
          <w:rFonts w:hint="cs"/>
          <w:rtl/>
          <w:lang w:bidi="ar-MA"/>
        </w:rPr>
        <w:t xml:space="preserve"> </w:t>
      </w:r>
      <w:r w:rsidRPr="00A544A4">
        <w:rPr>
          <w:rFonts w:hint="cs"/>
          <w:rtl/>
          <w:lang w:bidi="ar-MA"/>
        </w:rPr>
        <w:t>بتلبية</w:t>
      </w:r>
      <w:r>
        <w:rPr>
          <w:rFonts w:hint="cs"/>
          <w:rtl/>
          <w:lang w:bidi="ar-MA"/>
        </w:rPr>
        <w:t xml:space="preserve"> </w:t>
      </w:r>
      <w:r w:rsidRPr="00A544A4">
        <w:rPr>
          <w:rFonts w:hint="cs"/>
          <w:rtl/>
          <w:lang w:bidi="ar-MA"/>
        </w:rPr>
        <w:t>احتياجات</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واليافعين</w:t>
      </w:r>
      <w:r>
        <w:rPr>
          <w:rFonts w:hint="cs"/>
          <w:rtl/>
          <w:lang w:bidi="ar-MA"/>
        </w:rPr>
        <w:t xml:space="preserve"> </w:t>
      </w:r>
      <w:r w:rsidRPr="00A544A4">
        <w:rPr>
          <w:rFonts w:hint="cs"/>
          <w:rtl/>
          <w:lang w:bidi="ar-MA"/>
        </w:rPr>
        <w:t>بتوفير</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الانشطة</w:t>
      </w:r>
      <w:r>
        <w:rPr>
          <w:rFonts w:hint="cs"/>
          <w:rtl/>
          <w:lang w:bidi="ar-MA"/>
        </w:rPr>
        <w:t xml:space="preserve"> </w:t>
      </w:r>
      <w:r w:rsidRPr="00A544A4">
        <w:rPr>
          <w:rFonts w:hint="cs"/>
          <w:rtl/>
          <w:lang w:bidi="ar-MA"/>
        </w:rPr>
        <w:t>والبرامج،</w:t>
      </w:r>
      <w:r>
        <w:rPr>
          <w:rFonts w:hint="cs"/>
          <w:rtl/>
          <w:lang w:bidi="ar-MA"/>
        </w:rPr>
        <w:t xml:space="preserve"> </w:t>
      </w:r>
      <w:r w:rsidRPr="00A544A4">
        <w:rPr>
          <w:rFonts w:hint="cs"/>
          <w:rtl/>
          <w:lang w:bidi="ar-MA"/>
        </w:rPr>
        <w:t>ابرزها:</w:t>
      </w:r>
      <w:r>
        <w:rPr>
          <w:rFonts w:hint="cs"/>
          <w:rtl/>
          <w:lang w:bidi="ar-MA"/>
        </w:rPr>
        <w:t xml:space="preserve"> </w:t>
      </w:r>
    </w:p>
    <w:p w:rsidR="00632DB7" w:rsidRPr="00A544A4" w:rsidRDefault="00632DB7" w:rsidP="00632DB7">
      <w:pPr>
        <w:pStyle w:val="H23GA"/>
        <w:rPr>
          <w:rtl/>
          <w:lang w:bidi="ar-MA"/>
        </w:rPr>
      </w:pPr>
      <w:r>
        <w:rPr>
          <w:rtl/>
          <w:lang w:bidi="ar-MA"/>
        </w:rPr>
        <w:lastRenderedPageBreak/>
        <w:tab/>
      </w:r>
      <w:r w:rsidRPr="00A544A4">
        <w:rPr>
          <w:rFonts w:hint="cs"/>
          <w:rtl/>
          <w:lang w:bidi="ar-MA"/>
        </w:rPr>
        <w:t>1-</w:t>
      </w:r>
      <w:r>
        <w:rPr>
          <w:rtl/>
          <w:lang w:bidi="ar-MA"/>
        </w:rPr>
        <w:tab/>
      </w:r>
      <w:r w:rsidRPr="00A544A4">
        <w:rPr>
          <w:rFonts w:hint="cs"/>
          <w:rtl/>
          <w:lang w:bidi="ar-MA"/>
        </w:rPr>
        <w:t>وزارة</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والتنمية</w:t>
      </w:r>
      <w:r>
        <w:rPr>
          <w:rFonts w:hint="cs"/>
          <w:rtl/>
          <w:lang w:bidi="ar-MA"/>
        </w:rPr>
        <w:t xml:space="preserve"> </w:t>
      </w:r>
      <w:r w:rsidRPr="00A544A4">
        <w:rPr>
          <w:rFonts w:hint="cs"/>
          <w:rtl/>
          <w:lang w:bidi="ar-MA"/>
        </w:rPr>
        <w:t>الاجتماعية:</w:t>
      </w:r>
    </w:p>
    <w:p w:rsidR="00632DB7" w:rsidRPr="006830D0" w:rsidRDefault="00632DB7" w:rsidP="00632DB7">
      <w:pPr>
        <w:pStyle w:val="SingleTxtGA"/>
        <w:rPr>
          <w:spacing w:val="-3"/>
        </w:rPr>
      </w:pPr>
      <w:r w:rsidRPr="006830D0">
        <w:rPr>
          <w:rFonts w:eastAsia="Calibri"/>
          <w:spacing w:val="-3"/>
          <w:rtl/>
        </w:rPr>
        <w:t>193-</w:t>
      </w:r>
      <w:r w:rsidRPr="006830D0">
        <w:rPr>
          <w:rFonts w:eastAsia="Calibri"/>
          <w:spacing w:val="-3"/>
        </w:rPr>
        <w:tab/>
      </w:r>
      <w:r w:rsidRPr="006830D0">
        <w:rPr>
          <w:rFonts w:hint="eastAsia"/>
          <w:b/>
          <w:bCs/>
          <w:spacing w:val="-3"/>
          <w:rtl/>
          <w:lang w:bidi="ar-MA"/>
        </w:rPr>
        <w:t>أندية</w:t>
      </w:r>
      <w:r w:rsidRPr="006830D0">
        <w:rPr>
          <w:b/>
          <w:bCs/>
          <w:spacing w:val="-3"/>
          <w:rtl/>
          <w:lang w:bidi="ar-MA"/>
        </w:rPr>
        <w:t xml:space="preserve"> </w:t>
      </w:r>
      <w:r w:rsidRPr="006830D0">
        <w:rPr>
          <w:rFonts w:hint="eastAsia"/>
          <w:b/>
          <w:bCs/>
          <w:spacing w:val="-3"/>
          <w:rtl/>
        </w:rPr>
        <w:t>ا</w:t>
      </w:r>
      <w:r w:rsidRPr="006830D0">
        <w:rPr>
          <w:rFonts w:hint="eastAsia"/>
          <w:b/>
          <w:bCs/>
          <w:spacing w:val="-3"/>
          <w:rtl/>
          <w:lang w:bidi="ar-MA"/>
        </w:rPr>
        <w:t>لأطفال</w:t>
      </w:r>
      <w:r w:rsidRPr="006830D0">
        <w:rPr>
          <w:b/>
          <w:bCs/>
          <w:spacing w:val="-3"/>
          <w:rtl/>
          <w:lang w:bidi="ar-MA"/>
        </w:rPr>
        <w:t xml:space="preserve"> </w:t>
      </w:r>
      <w:r w:rsidRPr="006830D0">
        <w:rPr>
          <w:rFonts w:hint="eastAsia"/>
          <w:b/>
          <w:bCs/>
          <w:spacing w:val="-3"/>
          <w:rtl/>
          <w:lang w:bidi="ar-MA"/>
        </w:rPr>
        <w:t>والناشئة</w:t>
      </w:r>
      <w:r w:rsidRPr="006830D0">
        <w:rPr>
          <w:spacing w:val="-3"/>
          <w:rtl/>
          <w:lang w:bidi="ar-MA"/>
        </w:rPr>
        <w:t xml:space="preserve">: </w:t>
      </w:r>
      <w:r w:rsidRPr="006830D0">
        <w:rPr>
          <w:rFonts w:hint="eastAsia"/>
          <w:spacing w:val="-3"/>
          <w:rtl/>
          <w:lang w:bidi="ar-MA"/>
        </w:rPr>
        <w:t>تهدف</w:t>
      </w:r>
      <w:r w:rsidRPr="006830D0">
        <w:rPr>
          <w:spacing w:val="-3"/>
          <w:rtl/>
          <w:lang w:bidi="ar-MA"/>
        </w:rPr>
        <w:t xml:space="preserve"> </w:t>
      </w:r>
      <w:r w:rsidRPr="006830D0">
        <w:rPr>
          <w:rFonts w:hint="eastAsia"/>
          <w:spacing w:val="-3"/>
          <w:rtl/>
          <w:lang w:bidi="ar-MA"/>
        </w:rPr>
        <w:t>إلى</w:t>
      </w:r>
      <w:r w:rsidRPr="006830D0">
        <w:rPr>
          <w:spacing w:val="-3"/>
          <w:rtl/>
          <w:lang w:bidi="ar-MA"/>
        </w:rPr>
        <w:t xml:space="preserve"> </w:t>
      </w:r>
      <w:r w:rsidRPr="006830D0">
        <w:rPr>
          <w:rFonts w:hint="eastAsia"/>
          <w:spacing w:val="-3"/>
          <w:rtl/>
          <w:lang w:bidi="ar-MA"/>
        </w:rPr>
        <w:t>توفير</w:t>
      </w:r>
      <w:r w:rsidRPr="006830D0">
        <w:rPr>
          <w:spacing w:val="-3"/>
          <w:rtl/>
          <w:lang w:bidi="ar-MA"/>
        </w:rPr>
        <w:t xml:space="preserve"> </w:t>
      </w:r>
      <w:r w:rsidRPr="006830D0">
        <w:rPr>
          <w:rFonts w:hint="eastAsia"/>
          <w:spacing w:val="-3"/>
          <w:rtl/>
          <w:lang w:bidi="ar-MA"/>
        </w:rPr>
        <w:t>البيئة</w:t>
      </w:r>
      <w:r w:rsidRPr="006830D0">
        <w:rPr>
          <w:spacing w:val="-3"/>
          <w:rtl/>
          <w:lang w:bidi="ar-MA"/>
        </w:rPr>
        <w:t xml:space="preserve"> </w:t>
      </w:r>
      <w:r w:rsidRPr="006830D0">
        <w:rPr>
          <w:rFonts w:hint="eastAsia"/>
          <w:spacing w:val="-3"/>
          <w:rtl/>
          <w:lang w:bidi="ar-MA"/>
        </w:rPr>
        <w:t>الملائمة</w:t>
      </w:r>
      <w:r w:rsidRPr="006830D0">
        <w:rPr>
          <w:spacing w:val="-3"/>
          <w:rtl/>
          <w:lang w:bidi="ar-MA"/>
        </w:rPr>
        <w:t xml:space="preserve"> </w:t>
      </w:r>
      <w:r w:rsidRPr="006830D0">
        <w:rPr>
          <w:rFonts w:hint="eastAsia"/>
          <w:spacing w:val="-3"/>
          <w:rtl/>
          <w:lang w:bidi="ar-MA"/>
        </w:rPr>
        <w:t>لنمو</w:t>
      </w:r>
      <w:r w:rsidRPr="006830D0">
        <w:rPr>
          <w:spacing w:val="-3"/>
          <w:rtl/>
          <w:lang w:bidi="ar-MA"/>
        </w:rPr>
        <w:t xml:space="preserve"> </w:t>
      </w:r>
      <w:r w:rsidRPr="006830D0">
        <w:rPr>
          <w:rFonts w:hint="eastAsia"/>
          <w:spacing w:val="-3"/>
          <w:rtl/>
          <w:lang w:bidi="ar-MA"/>
        </w:rPr>
        <w:t>شخصية</w:t>
      </w:r>
      <w:r w:rsidRPr="006830D0">
        <w:rPr>
          <w:spacing w:val="-3"/>
          <w:rtl/>
          <w:lang w:bidi="ar-MA"/>
        </w:rPr>
        <w:t xml:space="preserve"> </w:t>
      </w:r>
      <w:r w:rsidRPr="006830D0">
        <w:rPr>
          <w:rFonts w:hint="eastAsia"/>
          <w:spacing w:val="-3"/>
          <w:rtl/>
          <w:lang w:bidi="ar-MA"/>
        </w:rPr>
        <w:t>الأطفال</w:t>
      </w:r>
      <w:r w:rsidRPr="006830D0">
        <w:rPr>
          <w:spacing w:val="-3"/>
          <w:rtl/>
          <w:lang w:bidi="ar-MA"/>
        </w:rPr>
        <w:t xml:space="preserve"> </w:t>
      </w:r>
      <w:r w:rsidRPr="006830D0">
        <w:rPr>
          <w:rFonts w:hint="eastAsia"/>
          <w:spacing w:val="-3"/>
          <w:rtl/>
          <w:lang w:bidi="ar-MA"/>
        </w:rPr>
        <w:t>والعمل</w:t>
      </w:r>
      <w:r w:rsidRPr="006830D0">
        <w:rPr>
          <w:spacing w:val="-3"/>
          <w:rtl/>
          <w:lang w:bidi="ar-MA"/>
        </w:rPr>
        <w:t xml:space="preserve"> </w:t>
      </w:r>
      <w:r w:rsidRPr="006830D0">
        <w:rPr>
          <w:rFonts w:hint="eastAsia"/>
          <w:spacing w:val="-3"/>
          <w:rtl/>
          <w:lang w:bidi="ar-MA"/>
        </w:rPr>
        <w:t>على</w:t>
      </w:r>
      <w:r w:rsidRPr="006830D0">
        <w:rPr>
          <w:spacing w:val="-3"/>
          <w:rtl/>
          <w:lang w:bidi="ar-MA"/>
        </w:rPr>
        <w:t xml:space="preserve"> </w:t>
      </w:r>
      <w:r w:rsidRPr="006830D0">
        <w:rPr>
          <w:rFonts w:hint="eastAsia"/>
          <w:spacing w:val="-3"/>
          <w:rtl/>
          <w:lang w:bidi="ar-MA"/>
        </w:rPr>
        <w:t>صقل</w:t>
      </w:r>
      <w:r w:rsidRPr="006830D0">
        <w:rPr>
          <w:spacing w:val="-3"/>
          <w:rtl/>
          <w:lang w:bidi="ar-MA"/>
        </w:rPr>
        <w:t xml:space="preserve"> </w:t>
      </w:r>
      <w:r w:rsidRPr="006830D0">
        <w:rPr>
          <w:rFonts w:hint="eastAsia"/>
          <w:spacing w:val="-3"/>
          <w:rtl/>
          <w:lang w:bidi="ar-MA"/>
        </w:rPr>
        <w:t>مواهبهم</w:t>
      </w:r>
      <w:r w:rsidRPr="006830D0">
        <w:rPr>
          <w:spacing w:val="-3"/>
          <w:rtl/>
          <w:lang w:bidi="ar-MA"/>
        </w:rPr>
        <w:t xml:space="preserve"> </w:t>
      </w:r>
      <w:r w:rsidRPr="006830D0">
        <w:rPr>
          <w:rFonts w:hint="eastAsia"/>
          <w:spacing w:val="-3"/>
          <w:rtl/>
          <w:lang w:bidi="ar-MA"/>
        </w:rPr>
        <w:t>وتسهيل</w:t>
      </w:r>
      <w:r w:rsidRPr="006830D0">
        <w:rPr>
          <w:spacing w:val="-3"/>
          <w:rtl/>
          <w:lang w:bidi="ar-MA"/>
        </w:rPr>
        <w:t xml:space="preserve"> </w:t>
      </w:r>
      <w:r w:rsidRPr="006830D0">
        <w:rPr>
          <w:rFonts w:hint="eastAsia"/>
          <w:spacing w:val="-3"/>
          <w:rtl/>
          <w:lang w:bidi="ar-MA"/>
        </w:rPr>
        <w:t>اندماجهم</w:t>
      </w:r>
      <w:r w:rsidRPr="006830D0">
        <w:rPr>
          <w:spacing w:val="-3"/>
          <w:rtl/>
          <w:lang w:bidi="ar-MA"/>
        </w:rPr>
        <w:t xml:space="preserve"> </w:t>
      </w:r>
      <w:r w:rsidRPr="006830D0">
        <w:rPr>
          <w:rFonts w:hint="eastAsia"/>
          <w:spacing w:val="-3"/>
          <w:rtl/>
          <w:lang w:bidi="ar-MA"/>
        </w:rPr>
        <w:t>في</w:t>
      </w:r>
      <w:r w:rsidRPr="006830D0">
        <w:rPr>
          <w:spacing w:val="-3"/>
          <w:rtl/>
          <w:lang w:bidi="ar-MA"/>
        </w:rPr>
        <w:t xml:space="preserve"> </w:t>
      </w:r>
      <w:r w:rsidRPr="006830D0">
        <w:rPr>
          <w:rFonts w:hint="eastAsia"/>
          <w:spacing w:val="-3"/>
          <w:rtl/>
          <w:lang w:bidi="ar-MA"/>
        </w:rPr>
        <w:t>المجتمع</w:t>
      </w:r>
      <w:r w:rsidRPr="006830D0">
        <w:rPr>
          <w:spacing w:val="-3"/>
          <w:rtl/>
          <w:lang w:bidi="ar-MA"/>
        </w:rPr>
        <w:t xml:space="preserve"> </w:t>
      </w:r>
      <w:r w:rsidRPr="006830D0">
        <w:rPr>
          <w:rFonts w:hint="eastAsia"/>
          <w:spacing w:val="-3"/>
          <w:rtl/>
          <w:lang w:bidi="ar-MA"/>
        </w:rPr>
        <w:t>ليكونوا</w:t>
      </w:r>
      <w:r w:rsidRPr="006830D0">
        <w:rPr>
          <w:spacing w:val="-3"/>
          <w:rtl/>
          <w:lang w:bidi="ar-MA"/>
        </w:rPr>
        <w:t xml:space="preserve"> </w:t>
      </w:r>
      <w:r w:rsidRPr="006830D0">
        <w:rPr>
          <w:rFonts w:hint="eastAsia"/>
          <w:spacing w:val="-3"/>
          <w:rtl/>
          <w:lang w:bidi="ar-MA"/>
        </w:rPr>
        <w:t>أعضاء</w:t>
      </w:r>
      <w:r w:rsidRPr="006830D0">
        <w:rPr>
          <w:spacing w:val="-3"/>
          <w:rtl/>
          <w:lang w:bidi="ar-MA"/>
        </w:rPr>
        <w:t xml:space="preserve"> </w:t>
      </w:r>
      <w:r w:rsidRPr="006830D0">
        <w:rPr>
          <w:rFonts w:hint="eastAsia"/>
          <w:spacing w:val="-3"/>
          <w:rtl/>
          <w:lang w:bidi="ar-MA"/>
        </w:rPr>
        <w:t>فاعلين</w:t>
      </w:r>
      <w:r w:rsidRPr="006830D0">
        <w:rPr>
          <w:spacing w:val="-3"/>
          <w:rtl/>
          <w:lang w:bidi="ar-MA"/>
        </w:rPr>
        <w:t xml:space="preserve"> </w:t>
      </w:r>
      <w:r w:rsidRPr="006830D0">
        <w:rPr>
          <w:rFonts w:hint="eastAsia"/>
          <w:spacing w:val="-3"/>
          <w:rtl/>
          <w:lang w:bidi="ar-MA"/>
        </w:rPr>
        <w:t>فيه،</w:t>
      </w:r>
      <w:r w:rsidRPr="006830D0">
        <w:rPr>
          <w:spacing w:val="-3"/>
          <w:rtl/>
          <w:lang w:bidi="ar-MA"/>
        </w:rPr>
        <w:t xml:space="preserve"> </w:t>
      </w:r>
      <w:r w:rsidRPr="006830D0">
        <w:rPr>
          <w:rFonts w:hint="eastAsia"/>
          <w:spacing w:val="-3"/>
          <w:rtl/>
          <w:lang w:bidi="ar-MA"/>
        </w:rPr>
        <w:t>من</w:t>
      </w:r>
      <w:r w:rsidRPr="006830D0">
        <w:rPr>
          <w:spacing w:val="-3"/>
          <w:rtl/>
          <w:lang w:bidi="ar-MA"/>
        </w:rPr>
        <w:t xml:space="preserve"> </w:t>
      </w:r>
      <w:r w:rsidRPr="006830D0">
        <w:rPr>
          <w:rFonts w:hint="eastAsia"/>
          <w:spacing w:val="-3"/>
          <w:rtl/>
          <w:lang w:bidi="ar-MA"/>
        </w:rPr>
        <w:t>خلال</w:t>
      </w:r>
      <w:r w:rsidRPr="006830D0">
        <w:rPr>
          <w:spacing w:val="-3"/>
          <w:rtl/>
          <w:lang w:bidi="ar-MA"/>
        </w:rPr>
        <w:t xml:space="preserve"> </w:t>
      </w:r>
      <w:r w:rsidRPr="006830D0">
        <w:rPr>
          <w:rFonts w:hint="eastAsia"/>
          <w:spacing w:val="-3"/>
          <w:rtl/>
          <w:lang w:bidi="ar-MA"/>
        </w:rPr>
        <w:t>تقديم</w:t>
      </w:r>
      <w:r w:rsidRPr="006830D0">
        <w:rPr>
          <w:spacing w:val="-3"/>
          <w:rtl/>
          <w:lang w:bidi="ar-MA"/>
        </w:rPr>
        <w:t xml:space="preserve"> </w:t>
      </w:r>
      <w:r w:rsidRPr="006830D0">
        <w:rPr>
          <w:rFonts w:hint="eastAsia"/>
          <w:spacing w:val="-3"/>
          <w:rtl/>
          <w:lang w:bidi="ar-MA"/>
        </w:rPr>
        <w:t>حزمة</w:t>
      </w:r>
      <w:r w:rsidRPr="006830D0">
        <w:rPr>
          <w:spacing w:val="-3"/>
          <w:rtl/>
          <w:lang w:bidi="ar-MA"/>
        </w:rPr>
        <w:t xml:space="preserve"> </w:t>
      </w:r>
      <w:r w:rsidRPr="006830D0">
        <w:rPr>
          <w:rFonts w:hint="eastAsia"/>
          <w:spacing w:val="-3"/>
          <w:rtl/>
          <w:lang w:bidi="ar-MA"/>
        </w:rPr>
        <w:t>من</w:t>
      </w:r>
      <w:r w:rsidRPr="006830D0">
        <w:rPr>
          <w:spacing w:val="-3"/>
          <w:rtl/>
          <w:lang w:bidi="ar-MA"/>
        </w:rPr>
        <w:t xml:space="preserve"> </w:t>
      </w:r>
      <w:r w:rsidRPr="006830D0">
        <w:rPr>
          <w:rFonts w:hint="eastAsia"/>
          <w:spacing w:val="-3"/>
          <w:rtl/>
          <w:lang w:bidi="ar-MA"/>
        </w:rPr>
        <w:t>البرامج</w:t>
      </w:r>
      <w:r w:rsidRPr="006830D0">
        <w:rPr>
          <w:spacing w:val="-3"/>
          <w:rtl/>
          <w:lang w:bidi="ar-MA"/>
        </w:rPr>
        <w:t xml:space="preserve"> </w:t>
      </w:r>
      <w:r w:rsidRPr="006830D0">
        <w:rPr>
          <w:rFonts w:hint="eastAsia"/>
          <w:spacing w:val="-3"/>
          <w:rtl/>
          <w:lang w:bidi="ar-MA"/>
        </w:rPr>
        <w:t>المتنوعة</w:t>
      </w:r>
      <w:r w:rsidRPr="006830D0">
        <w:rPr>
          <w:spacing w:val="-3"/>
          <w:rtl/>
          <w:lang w:bidi="ar-MA"/>
        </w:rPr>
        <w:t xml:space="preserve"> </w:t>
      </w:r>
      <w:r w:rsidRPr="006830D0">
        <w:rPr>
          <w:rFonts w:hint="eastAsia"/>
          <w:spacing w:val="-3"/>
          <w:rtl/>
          <w:lang w:bidi="ar-MA"/>
        </w:rPr>
        <w:t>في</w:t>
      </w:r>
      <w:r w:rsidRPr="006830D0">
        <w:rPr>
          <w:spacing w:val="-3"/>
          <w:rtl/>
          <w:lang w:bidi="ar-MA"/>
        </w:rPr>
        <w:t xml:space="preserve"> </w:t>
      </w:r>
      <w:r w:rsidRPr="006830D0">
        <w:rPr>
          <w:rFonts w:hint="eastAsia"/>
          <w:spacing w:val="-3"/>
          <w:rtl/>
          <w:lang w:bidi="ar-MA"/>
        </w:rPr>
        <w:t>المجالات</w:t>
      </w:r>
      <w:r w:rsidRPr="006830D0">
        <w:rPr>
          <w:spacing w:val="-3"/>
          <w:rtl/>
          <w:lang w:bidi="ar-MA"/>
        </w:rPr>
        <w:t xml:space="preserve"> </w:t>
      </w:r>
      <w:r w:rsidRPr="006830D0">
        <w:rPr>
          <w:rFonts w:hint="eastAsia"/>
          <w:spacing w:val="-3"/>
          <w:rtl/>
          <w:lang w:bidi="ar-MA"/>
        </w:rPr>
        <w:t>الأدبية</w:t>
      </w:r>
      <w:r w:rsidRPr="006830D0">
        <w:rPr>
          <w:spacing w:val="-3"/>
          <w:rtl/>
          <w:lang w:bidi="ar-MA"/>
        </w:rPr>
        <w:t xml:space="preserve"> </w:t>
      </w:r>
      <w:r w:rsidRPr="006830D0">
        <w:rPr>
          <w:rFonts w:hint="eastAsia"/>
          <w:spacing w:val="-3"/>
          <w:rtl/>
          <w:lang w:bidi="ar-MA"/>
        </w:rPr>
        <w:t>والفنية</w:t>
      </w:r>
      <w:r w:rsidRPr="006830D0">
        <w:rPr>
          <w:spacing w:val="-3"/>
          <w:rtl/>
          <w:lang w:bidi="ar-MA"/>
        </w:rPr>
        <w:t xml:space="preserve"> </w:t>
      </w:r>
      <w:r w:rsidRPr="006830D0">
        <w:rPr>
          <w:rFonts w:hint="eastAsia"/>
          <w:spacing w:val="-3"/>
          <w:rtl/>
          <w:lang w:bidi="ar-MA"/>
        </w:rPr>
        <w:t>والعلمية</w:t>
      </w:r>
      <w:r w:rsidRPr="006830D0">
        <w:rPr>
          <w:spacing w:val="-3"/>
          <w:rtl/>
          <w:lang w:bidi="ar-MA"/>
        </w:rPr>
        <w:t xml:space="preserve"> </w:t>
      </w:r>
      <w:r w:rsidRPr="006830D0">
        <w:rPr>
          <w:rFonts w:hint="eastAsia"/>
          <w:spacing w:val="-3"/>
          <w:rtl/>
          <w:lang w:bidi="ar-MA"/>
        </w:rPr>
        <w:t>والرياضية</w:t>
      </w:r>
      <w:r w:rsidRPr="006830D0">
        <w:rPr>
          <w:spacing w:val="-3"/>
          <w:rtl/>
          <w:lang w:bidi="ar-MA"/>
        </w:rPr>
        <w:t xml:space="preserve"> </w:t>
      </w:r>
      <w:r w:rsidRPr="006830D0">
        <w:rPr>
          <w:rFonts w:hint="eastAsia"/>
          <w:spacing w:val="-3"/>
          <w:rtl/>
          <w:lang w:bidi="ar-MA"/>
        </w:rPr>
        <w:t>والدينية</w:t>
      </w:r>
      <w:r w:rsidRPr="006830D0">
        <w:rPr>
          <w:spacing w:val="-3"/>
          <w:rtl/>
          <w:lang w:bidi="ar-MA"/>
        </w:rPr>
        <w:t xml:space="preserve"> </w:t>
      </w:r>
      <w:r w:rsidRPr="006830D0">
        <w:rPr>
          <w:rFonts w:hint="eastAsia"/>
          <w:spacing w:val="-3"/>
          <w:rtl/>
          <w:lang w:bidi="ar-MA"/>
        </w:rPr>
        <w:t>والثقافية</w:t>
      </w:r>
      <w:r w:rsidRPr="006830D0">
        <w:rPr>
          <w:spacing w:val="-3"/>
          <w:rtl/>
          <w:lang w:bidi="ar-MA"/>
        </w:rPr>
        <w:t xml:space="preserve">. </w:t>
      </w:r>
      <w:r w:rsidRPr="006830D0">
        <w:rPr>
          <w:rFonts w:hint="eastAsia"/>
          <w:spacing w:val="-3"/>
          <w:rtl/>
          <w:lang w:bidi="ar-MA"/>
        </w:rPr>
        <w:t>تعمل</w:t>
      </w:r>
      <w:r w:rsidRPr="006830D0">
        <w:rPr>
          <w:spacing w:val="-3"/>
          <w:rtl/>
          <w:lang w:bidi="ar-MA"/>
        </w:rPr>
        <w:t xml:space="preserve"> </w:t>
      </w:r>
      <w:r w:rsidRPr="006830D0">
        <w:rPr>
          <w:rFonts w:hint="eastAsia"/>
          <w:spacing w:val="-3"/>
          <w:rtl/>
          <w:lang w:bidi="ar-MA"/>
        </w:rPr>
        <w:t>هذه</w:t>
      </w:r>
      <w:r w:rsidRPr="006830D0">
        <w:rPr>
          <w:spacing w:val="-3"/>
          <w:rtl/>
          <w:lang w:bidi="ar-MA"/>
        </w:rPr>
        <w:t xml:space="preserve"> </w:t>
      </w:r>
      <w:r w:rsidRPr="006830D0">
        <w:rPr>
          <w:rFonts w:hint="eastAsia"/>
          <w:spacing w:val="-3"/>
          <w:rtl/>
          <w:lang w:bidi="ar-MA"/>
        </w:rPr>
        <w:t>الأندية</w:t>
      </w:r>
      <w:r w:rsidRPr="006830D0">
        <w:rPr>
          <w:spacing w:val="-3"/>
          <w:rtl/>
          <w:lang w:bidi="ar-MA"/>
        </w:rPr>
        <w:t xml:space="preserve"> </w:t>
      </w:r>
      <w:r w:rsidRPr="006830D0">
        <w:rPr>
          <w:rFonts w:hint="eastAsia"/>
          <w:spacing w:val="-3"/>
          <w:rtl/>
          <w:lang w:bidi="ar-MA"/>
        </w:rPr>
        <w:t>من</w:t>
      </w:r>
      <w:r w:rsidRPr="006830D0">
        <w:rPr>
          <w:spacing w:val="-3"/>
          <w:rtl/>
          <w:lang w:bidi="ar-MA"/>
        </w:rPr>
        <w:t xml:space="preserve"> </w:t>
      </w:r>
      <w:r w:rsidRPr="006830D0">
        <w:rPr>
          <w:rFonts w:hint="eastAsia"/>
          <w:spacing w:val="-3"/>
          <w:rtl/>
          <w:lang w:bidi="ar-MA"/>
        </w:rPr>
        <w:t>خلال</w:t>
      </w:r>
      <w:r w:rsidRPr="006830D0">
        <w:rPr>
          <w:spacing w:val="-3"/>
          <w:rtl/>
          <w:lang w:bidi="ar-MA"/>
        </w:rPr>
        <w:t xml:space="preserve"> </w:t>
      </w:r>
      <w:r w:rsidRPr="006830D0">
        <w:rPr>
          <w:rFonts w:hint="eastAsia"/>
          <w:spacing w:val="-3"/>
          <w:rtl/>
          <w:lang w:bidi="ar-MA"/>
        </w:rPr>
        <w:t>المراكز</w:t>
      </w:r>
      <w:r w:rsidRPr="006830D0">
        <w:rPr>
          <w:spacing w:val="-3"/>
          <w:rtl/>
          <w:lang w:bidi="ar-MA"/>
        </w:rPr>
        <w:t xml:space="preserve"> </w:t>
      </w:r>
      <w:r w:rsidRPr="006830D0">
        <w:rPr>
          <w:rFonts w:hint="eastAsia"/>
          <w:spacing w:val="-3"/>
          <w:rtl/>
          <w:lang w:bidi="ar-MA"/>
        </w:rPr>
        <w:t>الاجتماعية</w:t>
      </w:r>
      <w:r w:rsidRPr="006830D0">
        <w:rPr>
          <w:spacing w:val="-3"/>
          <w:rtl/>
          <w:lang w:bidi="ar-MA"/>
        </w:rPr>
        <w:t xml:space="preserve"> </w:t>
      </w:r>
      <w:r w:rsidRPr="006830D0">
        <w:rPr>
          <w:rFonts w:hint="eastAsia"/>
          <w:spacing w:val="-3"/>
          <w:rtl/>
          <w:lang w:bidi="ar-MA"/>
        </w:rPr>
        <w:t>الموزعة</w:t>
      </w:r>
      <w:r w:rsidRPr="006830D0">
        <w:rPr>
          <w:spacing w:val="-3"/>
          <w:rtl/>
          <w:lang w:bidi="ar-MA"/>
        </w:rPr>
        <w:t xml:space="preserve"> </w:t>
      </w:r>
      <w:r w:rsidRPr="006830D0">
        <w:rPr>
          <w:rFonts w:hint="eastAsia"/>
          <w:spacing w:val="-3"/>
          <w:rtl/>
          <w:lang w:bidi="ar-MA"/>
        </w:rPr>
        <w:t>على</w:t>
      </w:r>
      <w:r w:rsidRPr="006830D0">
        <w:rPr>
          <w:spacing w:val="-3"/>
          <w:rtl/>
          <w:lang w:bidi="ar-MA"/>
        </w:rPr>
        <w:t xml:space="preserve"> </w:t>
      </w:r>
      <w:r w:rsidRPr="006830D0">
        <w:rPr>
          <w:rFonts w:hint="eastAsia"/>
          <w:spacing w:val="-3"/>
          <w:rtl/>
          <w:lang w:bidi="ar-MA"/>
        </w:rPr>
        <w:t>محافظات</w:t>
      </w:r>
      <w:r w:rsidRPr="006830D0">
        <w:rPr>
          <w:spacing w:val="-3"/>
          <w:rtl/>
          <w:lang w:bidi="ar-MA"/>
        </w:rPr>
        <w:t xml:space="preserve"> </w:t>
      </w:r>
      <w:r w:rsidRPr="006830D0">
        <w:rPr>
          <w:rFonts w:hint="eastAsia"/>
          <w:spacing w:val="-3"/>
          <w:rtl/>
          <w:lang w:bidi="ar-MA"/>
        </w:rPr>
        <w:t>المملكة</w:t>
      </w:r>
      <w:r w:rsidRPr="006830D0">
        <w:rPr>
          <w:spacing w:val="-3"/>
          <w:rtl/>
          <w:lang w:bidi="ar-MA"/>
        </w:rPr>
        <w:t xml:space="preserve"> </w:t>
      </w:r>
      <w:r w:rsidRPr="006830D0">
        <w:rPr>
          <w:rFonts w:hint="eastAsia"/>
          <w:spacing w:val="-3"/>
          <w:rtl/>
          <w:lang w:bidi="ar-MA"/>
        </w:rPr>
        <w:t>على</w:t>
      </w:r>
      <w:r w:rsidRPr="006830D0">
        <w:rPr>
          <w:spacing w:val="-3"/>
          <w:rtl/>
          <w:lang w:bidi="ar-MA"/>
        </w:rPr>
        <w:t xml:space="preserve"> </w:t>
      </w:r>
      <w:r w:rsidRPr="006830D0">
        <w:rPr>
          <w:rFonts w:hint="eastAsia"/>
          <w:spacing w:val="-3"/>
          <w:rtl/>
          <w:lang w:bidi="ar-MA"/>
        </w:rPr>
        <w:t>مدار</w:t>
      </w:r>
      <w:r w:rsidRPr="006830D0">
        <w:rPr>
          <w:spacing w:val="-3"/>
          <w:rtl/>
          <w:lang w:bidi="ar-MA"/>
        </w:rPr>
        <w:t xml:space="preserve"> </w:t>
      </w:r>
      <w:r w:rsidRPr="006830D0">
        <w:rPr>
          <w:rFonts w:hint="eastAsia"/>
          <w:spacing w:val="-3"/>
          <w:rtl/>
          <w:lang w:bidi="ar-MA"/>
        </w:rPr>
        <w:t>العام</w:t>
      </w:r>
      <w:r w:rsidRPr="006830D0">
        <w:rPr>
          <w:spacing w:val="-3"/>
          <w:rtl/>
          <w:lang w:bidi="ar-MA"/>
        </w:rPr>
        <w:t xml:space="preserve"> </w:t>
      </w:r>
      <w:r w:rsidRPr="006830D0">
        <w:rPr>
          <w:rFonts w:hint="eastAsia"/>
          <w:spacing w:val="-3"/>
          <w:rtl/>
          <w:lang w:bidi="ar-MA"/>
        </w:rPr>
        <w:t>في</w:t>
      </w:r>
      <w:r w:rsidRPr="006830D0">
        <w:rPr>
          <w:spacing w:val="-3"/>
          <w:rtl/>
          <w:lang w:bidi="ar-MA"/>
        </w:rPr>
        <w:t xml:space="preserve"> </w:t>
      </w:r>
      <w:r w:rsidRPr="006830D0">
        <w:rPr>
          <w:rFonts w:hint="eastAsia"/>
          <w:spacing w:val="-3"/>
          <w:rtl/>
          <w:lang w:bidi="ar-MA"/>
        </w:rPr>
        <w:t>الفترتين</w:t>
      </w:r>
      <w:r w:rsidRPr="006830D0">
        <w:rPr>
          <w:spacing w:val="-3"/>
          <w:rtl/>
          <w:lang w:bidi="ar-MA"/>
        </w:rPr>
        <w:t xml:space="preserve"> </w:t>
      </w:r>
      <w:r w:rsidRPr="006830D0">
        <w:rPr>
          <w:rFonts w:hint="eastAsia"/>
          <w:spacing w:val="-3"/>
          <w:rtl/>
          <w:lang w:bidi="ar-MA"/>
        </w:rPr>
        <w:t>الصباحية</w:t>
      </w:r>
      <w:r w:rsidRPr="006830D0">
        <w:rPr>
          <w:spacing w:val="-3"/>
          <w:rtl/>
          <w:lang w:bidi="ar-MA"/>
        </w:rPr>
        <w:t xml:space="preserve"> </w:t>
      </w:r>
      <w:r w:rsidRPr="006830D0">
        <w:rPr>
          <w:rFonts w:hint="eastAsia"/>
          <w:spacing w:val="-3"/>
          <w:rtl/>
          <w:lang w:bidi="ar-MA"/>
        </w:rPr>
        <w:t>والمسائية</w:t>
      </w:r>
      <w:r w:rsidRPr="006830D0">
        <w:rPr>
          <w:spacing w:val="-3"/>
          <w:rtl/>
          <w:lang w:bidi="ar-MA"/>
        </w:rPr>
        <w:t xml:space="preserve">. </w:t>
      </w:r>
      <w:r w:rsidRPr="006830D0">
        <w:rPr>
          <w:rFonts w:hint="eastAsia"/>
          <w:spacing w:val="-3"/>
          <w:rtl/>
          <w:lang w:bidi="ar-MA"/>
        </w:rPr>
        <w:t>كما</w:t>
      </w:r>
      <w:r w:rsidRPr="006830D0">
        <w:rPr>
          <w:spacing w:val="-3"/>
          <w:rtl/>
          <w:lang w:bidi="ar-MA"/>
        </w:rPr>
        <w:t xml:space="preserve"> </w:t>
      </w:r>
      <w:r w:rsidRPr="006830D0">
        <w:rPr>
          <w:rFonts w:hint="eastAsia"/>
          <w:spacing w:val="-3"/>
          <w:rtl/>
          <w:lang w:bidi="ar-MA"/>
        </w:rPr>
        <w:t>تقدم</w:t>
      </w:r>
      <w:r w:rsidRPr="006830D0">
        <w:rPr>
          <w:spacing w:val="-3"/>
          <w:rtl/>
          <w:lang w:bidi="ar-MA"/>
        </w:rPr>
        <w:t xml:space="preserve"> </w:t>
      </w:r>
      <w:r w:rsidRPr="006830D0">
        <w:rPr>
          <w:rFonts w:hint="eastAsia"/>
          <w:spacing w:val="-3"/>
          <w:rtl/>
          <w:lang w:bidi="ar-MA"/>
        </w:rPr>
        <w:t>العديد</w:t>
      </w:r>
      <w:r w:rsidRPr="006830D0">
        <w:rPr>
          <w:spacing w:val="-3"/>
          <w:rtl/>
          <w:lang w:bidi="ar-MA"/>
        </w:rPr>
        <w:t xml:space="preserve"> </w:t>
      </w:r>
      <w:r w:rsidRPr="006830D0">
        <w:rPr>
          <w:rFonts w:hint="eastAsia"/>
          <w:spacing w:val="-3"/>
          <w:rtl/>
          <w:lang w:bidi="ar-MA"/>
        </w:rPr>
        <w:t>من</w:t>
      </w:r>
      <w:r w:rsidRPr="006830D0">
        <w:rPr>
          <w:spacing w:val="-3"/>
          <w:rtl/>
          <w:lang w:bidi="ar-MA"/>
        </w:rPr>
        <w:t xml:space="preserve"> </w:t>
      </w:r>
      <w:r w:rsidRPr="006830D0">
        <w:rPr>
          <w:rFonts w:hint="eastAsia"/>
          <w:spacing w:val="-3"/>
          <w:rtl/>
          <w:lang w:bidi="ar-MA"/>
        </w:rPr>
        <w:t>البرامج</w:t>
      </w:r>
      <w:r w:rsidRPr="006830D0">
        <w:rPr>
          <w:spacing w:val="-3"/>
          <w:rtl/>
          <w:lang w:bidi="ar-MA"/>
        </w:rPr>
        <w:t xml:space="preserve"> </w:t>
      </w:r>
      <w:r w:rsidRPr="006830D0">
        <w:rPr>
          <w:rFonts w:hint="eastAsia"/>
          <w:spacing w:val="-3"/>
          <w:rtl/>
          <w:lang w:bidi="ar-MA"/>
        </w:rPr>
        <w:t>لطلبة</w:t>
      </w:r>
      <w:r w:rsidRPr="006830D0">
        <w:rPr>
          <w:spacing w:val="-3"/>
          <w:rtl/>
          <w:lang w:bidi="ar-MA"/>
        </w:rPr>
        <w:t xml:space="preserve"> </w:t>
      </w:r>
      <w:r w:rsidRPr="006830D0">
        <w:rPr>
          <w:rFonts w:hint="eastAsia"/>
          <w:spacing w:val="-3"/>
          <w:rtl/>
          <w:lang w:bidi="ar-MA"/>
        </w:rPr>
        <w:t>المدارس</w:t>
      </w:r>
      <w:r w:rsidRPr="006830D0">
        <w:rPr>
          <w:spacing w:val="-3"/>
          <w:rtl/>
          <w:lang w:bidi="ar-MA"/>
        </w:rPr>
        <w:t xml:space="preserve"> </w:t>
      </w:r>
      <w:r w:rsidRPr="006830D0">
        <w:rPr>
          <w:rFonts w:hint="eastAsia"/>
          <w:spacing w:val="-3"/>
          <w:rtl/>
          <w:lang w:bidi="ar-MA"/>
        </w:rPr>
        <w:t>بالتعاون</w:t>
      </w:r>
      <w:r w:rsidRPr="006830D0">
        <w:rPr>
          <w:spacing w:val="-3"/>
          <w:rtl/>
          <w:lang w:bidi="ar-MA"/>
        </w:rPr>
        <w:t xml:space="preserve"> </w:t>
      </w:r>
      <w:r w:rsidRPr="006830D0">
        <w:rPr>
          <w:rFonts w:hint="eastAsia"/>
          <w:spacing w:val="-3"/>
          <w:rtl/>
          <w:lang w:bidi="ar-MA"/>
        </w:rPr>
        <w:t>مع</w:t>
      </w:r>
      <w:r w:rsidRPr="006830D0">
        <w:rPr>
          <w:spacing w:val="-3"/>
          <w:rtl/>
          <w:lang w:bidi="ar-MA"/>
        </w:rPr>
        <w:t xml:space="preserve"> </w:t>
      </w:r>
      <w:r w:rsidRPr="006830D0">
        <w:rPr>
          <w:rFonts w:hint="eastAsia"/>
          <w:spacing w:val="-3"/>
          <w:rtl/>
          <w:lang w:bidi="ar-MA"/>
        </w:rPr>
        <w:t>وزارة</w:t>
      </w:r>
      <w:r w:rsidRPr="006830D0">
        <w:rPr>
          <w:spacing w:val="-3"/>
          <w:rtl/>
          <w:lang w:bidi="ar-MA"/>
        </w:rPr>
        <w:t xml:space="preserve"> </w:t>
      </w:r>
      <w:r w:rsidRPr="006830D0">
        <w:rPr>
          <w:rFonts w:hint="eastAsia"/>
          <w:spacing w:val="-3"/>
          <w:rtl/>
          <w:lang w:bidi="ar-MA"/>
        </w:rPr>
        <w:t>التربية</w:t>
      </w:r>
      <w:r w:rsidRPr="006830D0">
        <w:rPr>
          <w:spacing w:val="-3"/>
          <w:rtl/>
          <w:lang w:bidi="ar-MA"/>
        </w:rPr>
        <w:t xml:space="preserve"> </w:t>
      </w:r>
      <w:r w:rsidRPr="006830D0">
        <w:rPr>
          <w:rFonts w:hint="eastAsia"/>
          <w:spacing w:val="-3"/>
          <w:rtl/>
          <w:lang w:bidi="ar-MA"/>
        </w:rPr>
        <w:t>والتعليم</w:t>
      </w:r>
      <w:r w:rsidRPr="006830D0">
        <w:rPr>
          <w:spacing w:val="-3"/>
          <w:rtl/>
          <w:lang w:bidi="ar-MA"/>
        </w:rPr>
        <w:t>.</w:t>
      </w:r>
    </w:p>
    <w:p w:rsidR="00632DB7" w:rsidRPr="00A544A4" w:rsidRDefault="00632DB7" w:rsidP="00632DB7">
      <w:pPr>
        <w:pStyle w:val="SingleTxtGA"/>
        <w:rPr>
          <w:rtl/>
          <w:lang w:bidi="ar-MA"/>
        </w:rPr>
      </w:pPr>
      <w:r>
        <w:rPr>
          <w:rFonts w:eastAsia="Calibri" w:hint="cs"/>
          <w:rtl/>
          <w:lang w:bidi="ar-MA"/>
        </w:rPr>
        <w:t>194</w:t>
      </w:r>
      <w:r w:rsidRPr="00A544A4">
        <w:rPr>
          <w:rFonts w:eastAsia="Calibri"/>
          <w:rtl/>
          <w:lang w:bidi="ar-MA"/>
        </w:rPr>
        <w:t>-</w:t>
      </w:r>
      <w:r w:rsidRPr="00A544A4">
        <w:rPr>
          <w:rFonts w:eastAsia="Calibri"/>
          <w:rtl/>
          <w:lang w:bidi="ar-MA"/>
        </w:rPr>
        <w:tab/>
      </w:r>
      <w:r w:rsidRPr="00A544A4">
        <w:rPr>
          <w:rFonts w:hint="cs"/>
          <w:b/>
          <w:bCs/>
          <w:rtl/>
          <w:lang w:bidi="ar-MA"/>
        </w:rPr>
        <w:t>النشاط</w:t>
      </w:r>
      <w:r>
        <w:rPr>
          <w:rFonts w:hint="cs"/>
          <w:b/>
          <w:bCs/>
          <w:rtl/>
          <w:lang w:bidi="ar-MA"/>
        </w:rPr>
        <w:t xml:space="preserve"> </w:t>
      </w:r>
      <w:r w:rsidRPr="00A544A4">
        <w:rPr>
          <w:rFonts w:hint="cs"/>
          <w:b/>
          <w:bCs/>
          <w:rtl/>
          <w:lang w:bidi="ar-MA"/>
        </w:rPr>
        <w:t>الصيفي</w:t>
      </w:r>
      <w:r w:rsidRPr="00A544A4">
        <w:rPr>
          <w:rFonts w:hint="cs"/>
          <w:rtl/>
          <w:lang w:bidi="ar-MA"/>
        </w:rPr>
        <w:t>:</w:t>
      </w:r>
      <w:r>
        <w:rPr>
          <w:rFonts w:hint="cs"/>
          <w:rtl/>
          <w:lang w:bidi="ar-MA"/>
        </w:rPr>
        <w:t xml:space="preserve"> </w:t>
      </w:r>
      <w:r w:rsidRPr="00A544A4">
        <w:rPr>
          <w:rFonts w:hint="cs"/>
          <w:rtl/>
          <w:lang w:bidi="ar-MA"/>
        </w:rPr>
        <w:t>عبارة</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حزمة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البرامج</w:t>
      </w:r>
      <w:r>
        <w:rPr>
          <w:rFonts w:hint="cs"/>
          <w:rtl/>
          <w:lang w:bidi="ar-MA"/>
        </w:rPr>
        <w:t xml:space="preserve"> </w:t>
      </w:r>
      <w:r w:rsidRPr="00A544A4">
        <w:rPr>
          <w:rFonts w:hint="cs"/>
          <w:rtl/>
          <w:lang w:bidi="ar-MA"/>
        </w:rPr>
        <w:t>المتنوعة</w:t>
      </w:r>
      <w:r>
        <w:rPr>
          <w:rFonts w:hint="cs"/>
          <w:rtl/>
          <w:lang w:bidi="ar-MA"/>
        </w:rPr>
        <w:t xml:space="preserve"> </w:t>
      </w:r>
      <w:r w:rsidRPr="00A544A4">
        <w:rPr>
          <w:rFonts w:hint="cs"/>
          <w:rtl/>
          <w:lang w:bidi="ar-MA"/>
        </w:rPr>
        <w:t>والمكثفة</w:t>
      </w:r>
      <w:r>
        <w:rPr>
          <w:rFonts w:hint="cs"/>
          <w:rtl/>
          <w:lang w:bidi="ar-MA"/>
        </w:rPr>
        <w:t xml:space="preserve"> </w:t>
      </w:r>
      <w:r w:rsidRPr="00A544A4">
        <w:rPr>
          <w:rFonts w:hint="cs"/>
          <w:rtl/>
          <w:lang w:bidi="ar-MA"/>
        </w:rPr>
        <w:t>تتناول</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مجالات</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اهتمامات</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للفئة</w:t>
      </w:r>
      <w:r>
        <w:rPr>
          <w:rFonts w:hint="cs"/>
          <w:rtl/>
          <w:lang w:bidi="ar-MA"/>
        </w:rPr>
        <w:t xml:space="preserve"> </w:t>
      </w:r>
      <w:r w:rsidRPr="00A544A4">
        <w:rPr>
          <w:rFonts w:hint="cs"/>
          <w:rtl/>
          <w:lang w:bidi="ar-MA"/>
        </w:rPr>
        <w:t>العمرية</w:t>
      </w:r>
      <w:r>
        <w:rPr>
          <w:rFonts w:hint="cs"/>
          <w:rtl/>
          <w:lang w:bidi="ar-MA"/>
        </w:rPr>
        <w:t xml:space="preserve"> </w:t>
      </w:r>
      <w:r w:rsidRPr="00A544A4">
        <w:rPr>
          <w:rFonts w:hint="cs"/>
          <w:rtl/>
          <w:lang w:bidi="ar-MA"/>
        </w:rPr>
        <w:t>7-18.</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تقدم</w:t>
      </w:r>
      <w:r>
        <w:rPr>
          <w:rFonts w:hint="cs"/>
          <w:rtl/>
          <w:lang w:bidi="ar-MA"/>
        </w:rPr>
        <w:t xml:space="preserve"> </w:t>
      </w:r>
      <w:r w:rsidRPr="00A544A4">
        <w:rPr>
          <w:rFonts w:hint="cs"/>
          <w:rtl/>
          <w:lang w:bidi="ar-MA"/>
        </w:rPr>
        <w:t>المعسكرات</w:t>
      </w:r>
      <w:r>
        <w:rPr>
          <w:rFonts w:hint="cs"/>
          <w:rtl/>
          <w:lang w:bidi="ar-MA"/>
        </w:rPr>
        <w:t xml:space="preserve"> </w:t>
      </w:r>
      <w:r w:rsidRPr="00A544A4">
        <w:rPr>
          <w:rFonts w:hint="cs"/>
          <w:rtl/>
          <w:lang w:bidi="ar-MA"/>
        </w:rPr>
        <w:t>الصيفية</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معسكر</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للتعامل</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آثار</w:t>
      </w:r>
      <w:r>
        <w:rPr>
          <w:rFonts w:hint="cs"/>
          <w:rtl/>
          <w:lang w:bidi="ar-MA"/>
        </w:rPr>
        <w:t xml:space="preserve"> </w:t>
      </w:r>
      <w:r w:rsidRPr="00A544A4">
        <w:rPr>
          <w:rFonts w:hint="cs"/>
          <w:rtl/>
          <w:lang w:bidi="ar-MA"/>
        </w:rPr>
        <w:t>الأزمات</w:t>
      </w:r>
      <w:r>
        <w:rPr>
          <w:rFonts w:hint="cs"/>
          <w:rtl/>
          <w:lang w:bidi="ar-MA"/>
        </w:rPr>
        <w:t xml:space="preserve"> </w:t>
      </w:r>
      <w:r w:rsidRPr="00A544A4">
        <w:rPr>
          <w:rFonts w:hint="cs"/>
          <w:rtl/>
          <w:lang w:bidi="ar-MA"/>
        </w:rPr>
        <w:t>بعنون</w:t>
      </w:r>
      <w:r>
        <w:rPr>
          <w:rFonts w:hint="cs"/>
          <w:rtl/>
          <w:lang w:bidi="ar-MA"/>
        </w:rPr>
        <w:t xml:space="preserve"> </w:t>
      </w:r>
      <w:r w:rsidRPr="00A544A4">
        <w:rPr>
          <w:rFonts w:hint="cs"/>
          <w:rtl/>
          <w:lang w:bidi="ar-MA"/>
        </w:rPr>
        <w:t>معسكر</w:t>
      </w:r>
      <w:r>
        <w:rPr>
          <w:rFonts w:hint="cs"/>
          <w:rtl/>
          <w:lang w:bidi="ar-MA"/>
        </w:rPr>
        <w:t xml:space="preserve"> </w:t>
      </w:r>
      <w:r w:rsidRPr="00A544A4">
        <w:rPr>
          <w:rFonts w:hint="cs"/>
          <w:rtl/>
          <w:lang w:bidi="ar-MA"/>
        </w:rPr>
        <w:t>"فرسان</w:t>
      </w:r>
      <w:r>
        <w:rPr>
          <w:rFonts w:hint="cs"/>
          <w:rtl/>
          <w:lang w:bidi="ar-MA"/>
        </w:rPr>
        <w:t xml:space="preserve"> </w:t>
      </w:r>
      <w:r w:rsidRPr="00A544A4">
        <w:rPr>
          <w:rFonts w:hint="cs"/>
          <w:rtl/>
          <w:lang w:bidi="ar-MA"/>
        </w:rPr>
        <w:t>السلام".</w:t>
      </w:r>
    </w:p>
    <w:p w:rsidR="00632DB7" w:rsidRPr="006830D0" w:rsidRDefault="00632DB7" w:rsidP="00632DB7">
      <w:pPr>
        <w:pStyle w:val="SingleTxtGA"/>
        <w:rPr>
          <w:b/>
          <w:bCs/>
          <w:rtl/>
          <w:lang w:bidi="ar-MA"/>
        </w:rPr>
      </w:pPr>
      <w:r>
        <w:rPr>
          <w:rFonts w:eastAsia="Calibri" w:hint="cs"/>
          <w:rtl/>
          <w:lang w:bidi="ar-MA"/>
        </w:rPr>
        <w:t>195</w:t>
      </w:r>
      <w:r w:rsidRPr="00A544A4">
        <w:rPr>
          <w:rFonts w:eastAsia="Calibri"/>
          <w:rtl/>
          <w:lang w:bidi="ar-MA"/>
        </w:rPr>
        <w:t>-</w:t>
      </w:r>
      <w:r w:rsidRPr="00A544A4">
        <w:rPr>
          <w:rFonts w:eastAsia="Calibri"/>
          <w:rtl/>
          <w:lang w:bidi="ar-MA"/>
        </w:rPr>
        <w:tab/>
      </w:r>
      <w:r w:rsidRPr="00A544A4">
        <w:rPr>
          <w:rFonts w:hint="cs"/>
          <w:rtl/>
          <w:lang w:bidi="ar-MA"/>
        </w:rPr>
        <w:t>كما</w:t>
      </w:r>
      <w:r>
        <w:rPr>
          <w:rFonts w:hint="cs"/>
          <w:rtl/>
          <w:lang w:bidi="ar-MA"/>
        </w:rPr>
        <w:t xml:space="preserve"> </w:t>
      </w:r>
      <w:r w:rsidRPr="00A544A4">
        <w:rPr>
          <w:rFonts w:hint="cs"/>
          <w:rtl/>
          <w:lang w:bidi="ar-MA"/>
        </w:rPr>
        <w:t>يشارك</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المعارض</w:t>
      </w:r>
      <w:r>
        <w:rPr>
          <w:rFonts w:hint="cs"/>
          <w:rtl/>
          <w:lang w:bidi="ar-MA"/>
        </w:rPr>
        <w:t xml:space="preserve"> </w:t>
      </w:r>
      <w:r w:rsidRPr="00A544A4">
        <w:rPr>
          <w:rFonts w:hint="cs"/>
          <w:rtl/>
          <w:lang w:bidi="ar-MA"/>
        </w:rPr>
        <w:t>العلمية</w:t>
      </w:r>
      <w:r>
        <w:rPr>
          <w:rFonts w:hint="cs"/>
          <w:rtl/>
          <w:lang w:bidi="ar-MA"/>
        </w:rPr>
        <w:t xml:space="preserve"> </w:t>
      </w:r>
      <w:r w:rsidRPr="00A544A4">
        <w:rPr>
          <w:rFonts w:hint="cs"/>
          <w:rtl/>
          <w:lang w:bidi="ar-MA"/>
        </w:rPr>
        <w:t>السنوية</w:t>
      </w:r>
      <w:r>
        <w:rPr>
          <w:rFonts w:hint="cs"/>
          <w:rtl/>
          <w:lang w:bidi="ar-MA"/>
        </w:rPr>
        <w:t xml:space="preserve"> </w:t>
      </w:r>
      <w:r w:rsidRPr="00A544A4">
        <w:rPr>
          <w:rFonts w:hint="cs"/>
          <w:rtl/>
          <w:lang w:bidi="ar-MA"/>
        </w:rPr>
        <w:t>مثل</w:t>
      </w:r>
      <w:r>
        <w:rPr>
          <w:rFonts w:hint="cs"/>
          <w:rtl/>
          <w:lang w:bidi="ar-MA"/>
        </w:rPr>
        <w:t xml:space="preserve"> </w:t>
      </w:r>
      <w:r w:rsidRPr="00A544A4">
        <w:rPr>
          <w:rFonts w:hint="cs"/>
          <w:rtl/>
          <w:lang w:bidi="ar-MA"/>
        </w:rPr>
        <w:t>المعرض</w:t>
      </w:r>
      <w:r>
        <w:rPr>
          <w:rFonts w:hint="cs"/>
          <w:rtl/>
          <w:lang w:bidi="ar-MA"/>
        </w:rPr>
        <w:t xml:space="preserve"> </w:t>
      </w:r>
      <w:r w:rsidRPr="00A544A4">
        <w:rPr>
          <w:rFonts w:hint="cs"/>
          <w:rtl/>
          <w:lang w:bidi="ar-MA"/>
        </w:rPr>
        <w:t>العلمي</w:t>
      </w:r>
      <w:r>
        <w:rPr>
          <w:rFonts w:hint="cs"/>
          <w:rtl/>
          <w:lang w:bidi="ar-MA"/>
        </w:rPr>
        <w:t xml:space="preserve"> </w:t>
      </w:r>
      <w:r w:rsidRPr="00A544A4">
        <w:rPr>
          <w:rFonts w:hint="cs"/>
          <w:rtl/>
          <w:lang w:bidi="ar-MA"/>
        </w:rPr>
        <w:t>الإقليمي</w:t>
      </w:r>
      <w:r>
        <w:rPr>
          <w:rFonts w:hint="cs"/>
          <w:rtl/>
          <w:lang w:bidi="ar-MA"/>
        </w:rPr>
        <w:t xml:space="preserve"> </w:t>
      </w:r>
      <w:r w:rsidRPr="00A544A4">
        <w:rPr>
          <w:rFonts w:hint="cs"/>
          <w:rtl/>
          <w:lang w:bidi="ar-MA"/>
        </w:rPr>
        <w:t>والعالمي</w:t>
      </w:r>
      <w:r>
        <w:rPr>
          <w:rFonts w:hint="eastAsia"/>
          <w:rtl/>
          <w:lang w:bidi="ar-MA"/>
        </w:rPr>
        <w:t> </w:t>
      </w:r>
      <w:r w:rsidRPr="00A544A4">
        <w:rPr>
          <w:rFonts w:hint="cs"/>
          <w:rtl/>
          <w:lang w:bidi="ar-MA"/>
        </w:rPr>
        <w:t>الذي</w:t>
      </w:r>
      <w:r>
        <w:rPr>
          <w:rFonts w:hint="cs"/>
          <w:rtl/>
          <w:lang w:bidi="ar-MA"/>
        </w:rPr>
        <w:t xml:space="preserve"> </w:t>
      </w:r>
      <w:r w:rsidRPr="00A544A4">
        <w:rPr>
          <w:rFonts w:hint="cs"/>
          <w:rtl/>
          <w:lang w:bidi="ar-MA"/>
        </w:rPr>
        <w:t>تنظمه</w:t>
      </w:r>
      <w:r>
        <w:rPr>
          <w:rFonts w:hint="cs"/>
          <w:rtl/>
          <w:lang w:bidi="ar-MA"/>
        </w:rPr>
        <w:t xml:space="preserve"> </w:t>
      </w:r>
      <w:r w:rsidRPr="00A544A4">
        <w:rPr>
          <w:rFonts w:hint="cs"/>
          <w:rtl/>
          <w:lang w:bidi="ar-MA"/>
        </w:rPr>
        <w:t>"المنظمة</w:t>
      </w:r>
      <w:r>
        <w:rPr>
          <w:rFonts w:hint="cs"/>
          <w:rtl/>
          <w:lang w:bidi="ar-MA"/>
        </w:rPr>
        <w:t xml:space="preserve"> </w:t>
      </w:r>
      <w:r w:rsidRPr="00A544A4">
        <w:rPr>
          <w:rFonts w:hint="cs"/>
          <w:rtl/>
          <w:lang w:bidi="ar-MA"/>
        </w:rPr>
        <w:t>العلمية</w:t>
      </w:r>
      <w:r>
        <w:rPr>
          <w:rFonts w:hint="cs"/>
          <w:rtl/>
          <w:lang w:bidi="ar-MA"/>
        </w:rPr>
        <w:t xml:space="preserve"> </w:t>
      </w:r>
      <w:r w:rsidRPr="00A544A4">
        <w:rPr>
          <w:rFonts w:hint="cs"/>
          <w:rtl/>
          <w:lang w:bidi="ar-MA"/>
        </w:rPr>
        <w:t>لشغل</w:t>
      </w:r>
      <w:r>
        <w:rPr>
          <w:rFonts w:hint="cs"/>
          <w:rtl/>
          <w:lang w:bidi="ar-MA"/>
        </w:rPr>
        <w:t xml:space="preserve"> </w:t>
      </w:r>
      <w:r w:rsidRPr="00A544A4">
        <w:rPr>
          <w:rFonts w:hint="cs"/>
          <w:rtl/>
          <w:lang w:bidi="ar-MA"/>
        </w:rPr>
        <w:t>أوقات</w:t>
      </w:r>
      <w:r>
        <w:rPr>
          <w:rFonts w:hint="cs"/>
          <w:rtl/>
          <w:lang w:bidi="ar-MA"/>
        </w:rPr>
        <w:t xml:space="preserve"> </w:t>
      </w:r>
      <w:r w:rsidRPr="00A544A4">
        <w:rPr>
          <w:rFonts w:hint="cs"/>
          <w:rtl/>
          <w:lang w:bidi="ar-MA"/>
        </w:rPr>
        <w:t>فراغ</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العلوم</w:t>
      </w:r>
      <w:r>
        <w:rPr>
          <w:rFonts w:hint="cs"/>
          <w:rtl/>
          <w:lang w:bidi="ar-MA"/>
        </w:rPr>
        <w:t xml:space="preserve"> </w:t>
      </w:r>
      <w:r w:rsidRPr="00A544A4">
        <w:rPr>
          <w:rFonts w:hint="cs"/>
          <w:rtl/>
          <w:lang w:bidi="ar-MA"/>
        </w:rPr>
        <w:t>والتكنولوجيا"</w:t>
      </w:r>
      <w:r>
        <w:rPr>
          <w:rFonts w:hint="cs"/>
          <w:rtl/>
          <w:lang w:bidi="ar-MA"/>
        </w:rPr>
        <w:t xml:space="preserve"> </w:t>
      </w:r>
      <w:r w:rsidRPr="00A544A4">
        <w:rPr>
          <w:rFonts w:hint="cs"/>
          <w:rtl/>
          <w:lang w:bidi="ar-MA"/>
        </w:rPr>
        <w:t>-</w:t>
      </w:r>
      <w:r>
        <w:rPr>
          <w:rFonts w:hint="cs"/>
          <w:rtl/>
          <w:lang w:bidi="ar-MA"/>
        </w:rPr>
        <w:t xml:space="preserve"> </w:t>
      </w:r>
      <w:r w:rsidRPr="00A544A4">
        <w:rPr>
          <w:rFonts w:hint="cs"/>
          <w:rtl/>
          <w:lang w:bidi="ar-MA"/>
        </w:rPr>
        <w:t>(منظمة</w:t>
      </w:r>
      <w:r>
        <w:rPr>
          <w:rFonts w:hint="cs"/>
          <w:rtl/>
          <w:lang w:bidi="ar-MA"/>
        </w:rPr>
        <w:t xml:space="preserve"> </w:t>
      </w:r>
      <w:r w:rsidRPr="00A544A4">
        <w:rPr>
          <w:rFonts w:hint="cs"/>
          <w:rtl/>
          <w:lang w:bidi="ar-MA"/>
        </w:rPr>
        <w:t>الملست).</w:t>
      </w:r>
      <w:r>
        <w:rPr>
          <w:rFonts w:hint="cs"/>
          <w:rtl/>
          <w:lang w:bidi="ar-MA"/>
        </w:rPr>
        <w:t xml:space="preserve"> </w:t>
      </w:r>
      <w:r w:rsidRPr="00A544A4">
        <w:rPr>
          <w:rFonts w:hint="cs"/>
          <w:rtl/>
          <w:lang w:bidi="ar-MA"/>
        </w:rPr>
        <w:t>وينظم</w:t>
      </w:r>
      <w:r>
        <w:rPr>
          <w:rFonts w:hint="cs"/>
          <w:rtl/>
          <w:lang w:bidi="ar-MA"/>
        </w:rPr>
        <w:t xml:space="preserve"> </w:t>
      </w:r>
      <w:r w:rsidRPr="00A544A4">
        <w:rPr>
          <w:rFonts w:hint="cs"/>
          <w:rtl/>
          <w:lang w:bidi="ar-MA"/>
        </w:rPr>
        <w:t>نادي</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والناشئة</w:t>
      </w:r>
      <w:r>
        <w:rPr>
          <w:rFonts w:hint="cs"/>
          <w:rtl/>
          <w:lang w:bidi="ar-MA"/>
        </w:rPr>
        <w:t xml:space="preserve"> </w:t>
      </w:r>
      <w:r w:rsidRPr="00A544A4">
        <w:rPr>
          <w:rFonts w:hint="cs"/>
          <w:rtl/>
          <w:lang w:bidi="ar-MA"/>
        </w:rPr>
        <w:t>المسابقات</w:t>
      </w:r>
      <w:r>
        <w:rPr>
          <w:rFonts w:hint="cs"/>
          <w:rtl/>
          <w:lang w:bidi="ar-MA"/>
        </w:rPr>
        <w:t xml:space="preserve"> </w:t>
      </w:r>
      <w:r w:rsidRPr="00A544A4">
        <w:rPr>
          <w:rFonts w:hint="cs"/>
          <w:rtl/>
          <w:lang w:bidi="ar-MA"/>
        </w:rPr>
        <w:t>العلمية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ضمنها</w:t>
      </w:r>
      <w:r>
        <w:rPr>
          <w:rFonts w:hint="cs"/>
          <w:rtl/>
          <w:lang w:bidi="ar-MA"/>
        </w:rPr>
        <w:t xml:space="preserve"> </w:t>
      </w:r>
      <w:r w:rsidRPr="00A544A4">
        <w:rPr>
          <w:rFonts w:hint="cs"/>
          <w:rtl/>
          <w:lang w:bidi="ar-MA"/>
        </w:rPr>
        <w:t>مسابقات</w:t>
      </w:r>
      <w:r>
        <w:rPr>
          <w:rFonts w:hint="cs"/>
          <w:rtl/>
          <w:lang w:bidi="ar-MA"/>
        </w:rPr>
        <w:t xml:space="preserve"> </w:t>
      </w:r>
      <w:r w:rsidRPr="00A544A4">
        <w:rPr>
          <w:rFonts w:hint="cs"/>
          <w:rtl/>
          <w:lang w:bidi="ar-MA"/>
        </w:rPr>
        <w:t>"الروبوت"</w:t>
      </w:r>
      <w:r>
        <w:rPr>
          <w:rFonts w:hint="cs"/>
          <w:rtl/>
          <w:lang w:bidi="ar-MA"/>
        </w:rPr>
        <w:t xml:space="preserve">. </w:t>
      </w:r>
    </w:p>
    <w:p w:rsidR="00632DB7" w:rsidRPr="006830D0" w:rsidRDefault="00632DB7" w:rsidP="00632DB7">
      <w:pPr>
        <w:pStyle w:val="H23GA"/>
        <w:rPr>
          <w:rtl/>
          <w:lang w:bidi="ar-MA"/>
        </w:rPr>
      </w:pPr>
      <w:r>
        <w:rPr>
          <w:rtl/>
          <w:lang w:bidi="ar-MA"/>
        </w:rPr>
        <w:tab/>
      </w:r>
      <w:r>
        <w:rPr>
          <w:rtl/>
          <w:lang w:bidi="ar-MA"/>
        </w:rPr>
        <w:tab/>
      </w:r>
      <w:r w:rsidRPr="00790170">
        <w:rPr>
          <w:rtl/>
          <w:lang w:bidi="ar-MA"/>
        </w:rPr>
        <w:t>"نادي</w:t>
      </w:r>
      <w:r>
        <w:rPr>
          <w:rFonts w:hint="cs"/>
          <w:rtl/>
          <w:lang w:bidi="ar-MA"/>
        </w:rPr>
        <w:t xml:space="preserve"> </w:t>
      </w:r>
      <w:r w:rsidRPr="00790170">
        <w:rPr>
          <w:rFonts w:hint="eastAsia"/>
          <w:rtl/>
          <w:lang w:bidi="ar-MA"/>
        </w:rPr>
        <w:t>شريفة</w:t>
      </w:r>
      <w:r>
        <w:rPr>
          <w:rFonts w:hint="cs"/>
          <w:rtl/>
          <w:lang w:bidi="ar-MA"/>
        </w:rPr>
        <w:t xml:space="preserve"> </w:t>
      </w:r>
      <w:r w:rsidRPr="00790170">
        <w:rPr>
          <w:rFonts w:hint="eastAsia"/>
          <w:rtl/>
          <w:lang w:bidi="ar-MA"/>
        </w:rPr>
        <w:t>العوضي</w:t>
      </w:r>
      <w:r>
        <w:rPr>
          <w:rFonts w:hint="cs"/>
          <w:rtl/>
          <w:lang w:bidi="ar-MA"/>
        </w:rPr>
        <w:t xml:space="preserve"> </w:t>
      </w:r>
      <w:r w:rsidRPr="00790170">
        <w:rPr>
          <w:rFonts w:hint="eastAsia"/>
          <w:rtl/>
          <w:lang w:bidi="ar-MA"/>
        </w:rPr>
        <w:t>للأطفال</w:t>
      </w:r>
      <w:r>
        <w:rPr>
          <w:rFonts w:hint="cs"/>
          <w:rtl/>
          <w:lang w:bidi="ar-MA"/>
        </w:rPr>
        <w:t xml:space="preserve"> </w:t>
      </w:r>
      <w:r w:rsidRPr="00790170">
        <w:rPr>
          <w:rFonts w:hint="eastAsia"/>
          <w:rtl/>
          <w:lang w:bidi="ar-MA"/>
        </w:rPr>
        <w:t>والناشئة</w:t>
      </w:r>
      <w:r w:rsidRPr="00790170">
        <w:rPr>
          <w:rtl/>
          <w:lang w:bidi="ar-MA"/>
        </w:rPr>
        <w:t>".</w:t>
      </w:r>
    </w:p>
    <w:p w:rsidR="00632DB7" w:rsidRPr="00A544A4" w:rsidRDefault="00632DB7" w:rsidP="00632DB7">
      <w:pPr>
        <w:pStyle w:val="SingleTxtGA"/>
      </w:pPr>
      <w:r>
        <w:rPr>
          <w:rFonts w:eastAsia="Calibri" w:hint="cs"/>
          <w:rtl/>
        </w:rPr>
        <w:t>196-</w:t>
      </w:r>
      <w:r w:rsidRPr="00A544A4">
        <w:rPr>
          <w:rFonts w:eastAsia="Calibri"/>
        </w:rPr>
        <w:tab/>
      </w:r>
      <w:r w:rsidRPr="00A544A4">
        <w:rPr>
          <w:rFonts w:hint="cs"/>
          <w:rtl/>
          <w:lang w:bidi="ar-MA"/>
        </w:rPr>
        <w:t>سعيا</w:t>
      </w:r>
      <w:r>
        <w:rPr>
          <w:rFonts w:hint="cs"/>
          <w:rtl/>
          <w:lang w:bidi="ar-MA"/>
        </w:rPr>
        <w:t xml:space="preserve"> </w:t>
      </w:r>
      <w:r w:rsidRPr="00A544A4">
        <w:rPr>
          <w:rFonts w:hint="cs"/>
          <w:rtl/>
          <w:lang w:bidi="ar-MA"/>
        </w:rPr>
        <w:t>لتوفير</w:t>
      </w:r>
      <w:r>
        <w:rPr>
          <w:rFonts w:hint="cs"/>
          <w:rtl/>
          <w:lang w:bidi="ar-MA"/>
        </w:rPr>
        <w:t xml:space="preserve"> </w:t>
      </w:r>
      <w:r w:rsidRPr="00A544A4">
        <w:rPr>
          <w:rFonts w:hint="cs"/>
          <w:rtl/>
          <w:lang w:bidi="ar-MA"/>
        </w:rPr>
        <w:t>ناد</w:t>
      </w:r>
      <w:r>
        <w:rPr>
          <w:rFonts w:hint="cs"/>
          <w:rtl/>
          <w:lang w:bidi="ar-MA"/>
        </w:rPr>
        <w:t xml:space="preserve"> </w:t>
      </w:r>
      <w:r w:rsidRPr="00A544A4">
        <w:rPr>
          <w:rFonts w:hint="cs"/>
          <w:rtl/>
          <w:lang w:bidi="ar-MA"/>
        </w:rPr>
        <w:t>مميز</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يكون</w:t>
      </w:r>
      <w:r>
        <w:rPr>
          <w:rFonts w:hint="cs"/>
          <w:rtl/>
          <w:lang w:bidi="ar-MA"/>
        </w:rPr>
        <w:t xml:space="preserve"> </w:t>
      </w:r>
      <w:r w:rsidRPr="00A544A4">
        <w:rPr>
          <w:rFonts w:hint="cs"/>
          <w:rtl/>
          <w:lang w:bidi="ar-MA"/>
        </w:rPr>
        <w:t>بمثابة</w:t>
      </w:r>
      <w:r>
        <w:rPr>
          <w:rFonts w:hint="cs"/>
          <w:rtl/>
          <w:lang w:bidi="ar-MA"/>
        </w:rPr>
        <w:t xml:space="preserve"> </w:t>
      </w:r>
      <w:r w:rsidRPr="00A544A4">
        <w:rPr>
          <w:rFonts w:hint="cs"/>
          <w:rtl/>
          <w:lang w:bidi="ar-MA"/>
        </w:rPr>
        <w:t>النادي</w:t>
      </w:r>
      <w:r>
        <w:rPr>
          <w:rFonts w:hint="cs"/>
          <w:rtl/>
          <w:lang w:bidi="ar-MA"/>
        </w:rPr>
        <w:t xml:space="preserve"> </w:t>
      </w:r>
      <w:r w:rsidRPr="00A544A4">
        <w:rPr>
          <w:rFonts w:hint="cs"/>
          <w:rtl/>
          <w:lang w:bidi="ar-MA"/>
        </w:rPr>
        <w:t>المركزي،</w:t>
      </w:r>
      <w:r>
        <w:rPr>
          <w:rFonts w:hint="cs"/>
          <w:rtl/>
          <w:lang w:bidi="ar-MA"/>
        </w:rPr>
        <w:t xml:space="preserve"> </w:t>
      </w:r>
      <w:r w:rsidRPr="00A544A4">
        <w:rPr>
          <w:rFonts w:hint="cs"/>
          <w:rtl/>
          <w:lang w:bidi="ar-MA"/>
        </w:rPr>
        <w:t>أنشأت</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بدعم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القطاع</w:t>
      </w:r>
      <w:r>
        <w:rPr>
          <w:rFonts w:hint="cs"/>
          <w:rtl/>
          <w:lang w:bidi="ar-MA"/>
        </w:rPr>
        <w:t xml:space="preserve"> </w:t>
      </w:r>
      <w:r w:rsidRPr="00A544A4">
        <w:rPr>
          <w:rFonts w:hint="cs"/>
          <w:rtl/>
          <w:lang w:bidi="ar-MA"/>
        </w:rPr>
        <w:t>الخاص</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النادي</w:t>
      </w:r>
      <w:r>
        <w:rPr>
          <w:rFonts w:hint="cs"/>
          <w:rtl/>
          <w:lang w:bidi="ar-MA"/>
        </w:rPr>
        <w:t xml:space="preserve"> </w:t>
      </w:r>
      <w:r w:rsidRPr="00A544A4">
        <w:rPr>
          <w:rFonts w:hint="cs"/>
          <w:rtl/>
          <w:lang w:bidi="ar-MA"/>
        </w:rPr>
        <w:t>وهو</w:t>
      </w:r>
      <w:r>
        <w:rPr>
          <w:rFonts w:hint="cs"/>
          <w:rtl/>
          <w:lang w:bidi="ar-MA"/>
        </w:rPr>
        <w:t xml:space="preserve"> </w:t>
      </w:r>
      <w:r w:rsidRPr="00A544A4">
        <w:rPr>
          <w:rFonts w:hint="cs"/>
          <w:rtl/>
          <w:lang w:bidi="ar-MA"/>
        </w:rPr>
        <w:t>الوحيد</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مستوى</w:t>
      </w:r>
      <w:r>
        <w:rPr>
          <w:rFonts w:hint="cs"/>
          <w:rtl/>
          <w:lang w:bidi="ar-MA"/>
        </w:rPr>
        <w:t xml:space="preserve"> </w:t>
      </w:r>
      <w:r w:rsidRPr="00A544A4">
        <w:rPr>
          <w:rFonts w:hint="cs"/>
          <w:rtl/>
          <w:lang w:bidi="ar-MA"/>
        </w:rPr>
        <w:t>المنطقة</w:t>
      </w:r>
      <w:r>
        <w:rPr>
          <w:rFonts w:hint="cs"/>
          <w:rtl/>
          <w:lang w:bidi="ar-MA"/>
        </w:rPr>
        <w:t xml:space="preserve"> </w:t>
      </w:r>
      <w:r w:rsidRPr="00A544A4">
        <w:rPr>
          <w:rFonts w:hint="cs"/>
          <w:rtl/>
          <w:lang w:bidi="ar-MA"/>
        </w:rPr>
        <w:t>الذي</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تهيئته</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ويتضمن</w:t>
      </w:r>
      <w:r>
        <w:rPr>
          <w:rFonts w:hint="cs"/>
          <w:rtl/>
          <w:lang w:bidi="ar-MA"/>
        </w:rPr>
        <w:t xml:space="preserve"> </w:t>
      </w:r>
      <w:r w:rsidRPr="00A544A4">
        <w:rPr>
          <w:rFonts w:hint="cs"/>
          <w:rtl/>
          <w:lang w:bidi="ar-MA"/>
        </w:rPr>
        <w:t>كافة</w:t>
      </w:r>
      <w:r>
        <w:rPr>
          <w:rFonts w:hint="cs"/>
          <w:rtl/>
          <w:lang w:bidi="ar-MA"/>
        </w:rPr>
        <w:t xml:space="preserve"> </w:t>
      </w:r>
      <w:r w:rsidRPr="00A544A4">
        <w:rPr>
          <w:rFonts w:hint="cs"/>
          <w:rtl/>
          <w:lang w:bidi="ar-MA"/>
        </w:rPr>
        <w:t>التجهيزات</w:t>
      </w:r>
      <w:r>
        <w:rPr>
          <w:rFonts w:hint="cs"/>
          <w:rtl/>
          <w:lang w:bidi="ar-MA"/>
        </w:rPr>
        <w:t xml:space="preserve"> </w:t>
      </w:r>
      <w:r w:rsidRPr="00A544A4">
        <w:rPr>
          <w:rFonts w:hint="cs"/>
          <w:rtl/>
          <w:lang w:bidi="ar-MA"/>
        </w:rPr>
        <w:t>لتقديم</w:t>
      </w:r>
      <w:r>
        <w:rPr>
          <w:rFonts w:hint="cs"/>
          <w:rtl/>
          <w:lang w:bidi="ar-MA"/>
        </w:rPr>
        <w:t xml:space="preserve"> </w:t>
      </w:r>
      <w:r w:rsidRPr="00A544A4">
        <w:rPr>
          <w:rFonts w:hint="cs"/>
          <w:rtl/>
          <w:lang w:bidi="ar-MA"/>
        </w:rPr>
        <w:t>جميع</w:t>
      </w:r>
      <w:r>
        <w:rPr>
          <w:rFonts w:hint="cs"/>
          <w:rtl/>
          <w:lang w:bidi="ar-MA"/>
        </w:rPr>
        <w:t xml:space="preserve"> </w:t>
      </w:r>
      <w:r w:rsidRPr="00A544A4">
        <w:rPr>
          <w:rFonts w:hint="cs"/>
          <w:rtl/>
          <w:lang w:bidi="ar-MA"/>
        </w:rPr>
        <w:t>البرامج</w:t>
      </w:r>
      <w:r>
        <w:rPr>
          <w:rFonts w:hint="cs"/>
          <w:rtl/>
          <w:lang w:bidi="ar-MA"/>
        </w:rPr>
        <w:t xml:space="preserve"> </w:t>
      </w:r>
      <w:r w:rsidRPr="00A544A4">
        <w:rPr>
          <w:rFonts w:hint="cs"/>
          <w:rtl/>
          <w:lang w:bidi="ar-MA"/>
        </w:rPr>
        <w:t>تحت</w:t>
      </w:r>
      <w:r>
        <w:rPr>
          <w:rFonts w:hint="cs"/>
          <w:rtl/>
          <w:lang w:bidi="ar-MA"/>
        </w:rPr>
        <w:t xml:space="preserve"> </w:t>
      </w:r>
      <w:r w:rsidRPr="00A544A4">
        <w:rPr>
          <w:rFonts w:hint="cs"/>
          <w:rtl/>
          <w:lang w:bidi="ar-MA"/>
        </w:rPr>
        <w:t>سقف</w:t>
      </w:r>
      <w:r>
        <w:rPr>
          <w:rFonts w:hint="cs"/>
          <w:rtl/>
          <w:lang w:bidi="ar-MA"/>
        </w:rPr>
        <w:t xml:space="preserve"> </w:t>
      </w:r>
      <w:r w:rsidRPr="00A544A4">
        <w:rPr>
          <w:rFonts w:hint="cs"/>
          <w:rtl/>
          <w:lang w:bidi="ar-MA"/>
        </w:rPr>
        <w:t>واحد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قاعات</w:t>
      </w:r>
      <w:r>
        <w:rPr>
          <w:rFonts w:hint="cs"/>
          <w:rtl/>
          <w:lang w:bidi="ar-MA"/>
        </w:rPr>
        <w:t xml:space="preserve"> </w:t>
      </w:r>
      <w:r w:rsidRPr="00A544A4">
        <w:rPr>
          <w:rFonts w:hint="cs"/>
          <w:rtl/>
          <w:lang w:bidi="ar-MA"/>
        </w:rPr>
        <w:t>وملاعب</w:t>
      </w:r>
      <w:r>
        <w:rPr>
          <w:rFonts w:hint="cs"/>
          <w:rtl/>
          <w:lang w:bidi="ar-MA"/>
        </w:rPr>
        <w:t xml:space="preserve"> </w:t>
      </w:r>
      <w:r w:rsidRPr="00A544A4">
        <w:rPr>
          <w:rFonts w:hint="cs"/>
          <w:rtl/>
          <w:lang w:bidi="ar-MA"/>
        </w:rPr>
        <w:t>وحمام</w:t>
      </w:r>
      <w:r>
        <w:rPr>
          <w:rFonts w:hint="cs"/>
          <w:rtl/>
          <w:lang w:bidi="ar-MA"/>
        </w:rPr>
        <w:t xml:space="preserve"> </w:t>
      </w:r>
      <w:r w:rsidRPr="00A544A4">
        <w:rPr>
          <w:rFonts w:hint="cs"/>
          <w:rtl/>
          <w:lang w:bidi="ar-MA"/>
        </w:rPr>
        <w:t>سباحة</w:t>
      </w:r>
      <w:r>
        <w:rPr>
          <w:rFonts w:hint="cs"/>
          <w:rtl/>
          <w:lang w:bidi="ar-MA"/>
        </w:rPr>
        <w:t xml:space="preserve"> </w:t>
      </w:r>
      <w:r w:rsidRPr="00A544A4">
        <w:rPr>
          <w:rFonts w:hint="cs"/>
          <w:rtl/>
          <w:lang w:bidi="ar-MA"/>
        </w:rPr>
        <w:t>والعديد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المرافق</w:t>
      </w:r>
      <w:r>
        <w:rPr>
          <w:rFonts w:hint="cs"/>
          <w:rtl/>
          <w:lang w:bidi="ar-MA"/>
        </w:rPr>
        <w:t xml:space="preserve"> </w:t>
      </w:r>
      <w:r w:rsidRPr="00A544A4">
        <w:rPr>
          <w:rFonts w:hint="cs"/>
          <w:rtl/>
          <w:lang w:bidi="ar-MA"/>
        </w:rPr>
        <w:t>الأخرى.</w:t>
      </w:r>
      <w:r>
        <w:rPr>
          <w:rFonts w:hint="cs"/>
          <w:rtl/>
          <w:lang w:bidi="ar-MA"/>
        </w:rPr>
        <w:t xml:space="preserve"> </w:t>
      </w:r>
      <w:r w:rsidRPr="00A544A4">
        <w:rPr>
          <w:rFonts w:hint="cs"/>
          <w:rtl/>
          <w:lang w:bidi="ar-MA"/>
        </w:rPr>
        <w:t>وقد</w:t>
      </w:r>
      <w:r>
        <w:rPr>
          <w:rFonts w:hint="cs"/>
          <w:rtl/>
          <w:lang w:bidi="ar-MA"/>
        </w:rPr>
        <w:t xml:space="preserve"> </w:t>
      </w:r>
      <w:r w:rsidRPr="00A544A4">
        <w:rPr>
          <w:rFonts w:hint="cs"/>
          <w:rtl/>
          <w:lang w:bidi="ar-MA"/>
        </w:rPr>
        <w:t>اختير</w:t>
      </w:r>
      <w:r>
        <w:rPr>
          <w:rFonts w:hint="cs"/>
          <w:rtl/>
          <w:lang w:bidi="ar-MA"/>
        </w:rPr>
        <w:t xml:space="preserve"> </w:t>
      </w:r>
      <w:r w:rsidRPr="00A544A4">
        <w:rPr>
          <w:rFonts w:hint="cs"/>
          <w:rtl/>
          <w:lang w:bidi="ar-MA"/>
        </w:rPr>
        <w:t>موقع</w:t>
      </w:r>
      <w:r>
        <w:rPr>
          <w:rFonts w:hint="cs"/>
          <w:rtl/>
          <w:lang w:bidi="ar-MA"/>
        </w:rPr>
        <w:t xml:space="preserve"> </w:t>
      </w:r>
      <w:r w:rsidRPr="00A544A4">
        <w:rPr>
          <w:rFonts w:hint="cs"/>
          <w:rtl/>
          <w:lang w:bidi="ar-MA"/>
        </w:rPr>
        <w:t>النادي</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منطقة</w:t>
      </w:r>
      <w:r>
        <w:rPr>
          <w:rFonts w:hint="cs"/>
          <w:rtl/>
          <w:lang w:bidi="ar-MA"/>
        </w:rPr>
        <w:t xml:space="preserve"> </w:t>
      </w:r>
      <w:r w:rsidRPr="00A544A4">
        <w:rPr>
          <w:rFonts w:hint="cs"/>
          <w:rtl/>
          <w:lang w:bidi="ar-MA"/>
        </w:rPr>
        <w:t>يسهل</w:t>
      </w:r>
      <w:r>
        <w:rPr>
          <w:rFonts w:hint="cs"/>
          <w:rtl/>
          <w:lang w:bidi="ar-MA"/>
        </w:rPr>
        <w:t xml:space="preserve"> </w:t>
      </w:r>
      <w:r w:rsidRPr="00A544A4">
        <w:rPr>
          <w:rFonts w:hint="cs"/>
          <w:rtl/>
          <w:lang w:bidi="ar-MA"/>
        </w:rPr>
        <w:t>الوصول</w:t>
      </w:r>
      <w:r>
        <w:rPr>
          <w:rFonts w:hint="cs"/>
          <w:rtl/>
          <w:lang w:bidi="ar-MA"/>
        </w:rPr>
        <w:t xml:space="preserve"> </w:t>
      </w:r>
      <w:r w:rsidRPr="00A544A4">
        <w:rPr>
          <w:rFonts w:hint="cs"/>
          <w:rtl/>
          <w:lang w:bidi="ar-MA"/>
        </w:rPr>
        <w:t>اليها</w:t>
      </w:r>
      <w:r>
        <w:rPr>
          <w:rFonts w:hint="cs"/>
          <w:rtl/>
          <w:lang w:bidi="ar-MA"/>
        </w:rPr>
        <w:t xml:space="preserve"> </w:t>
      </w:r>
      <w:r w:rsidRPr="00A544A4">
        <w:rPr>
          <w:rFonts w:hint="cs"/>
          <w:rtl/>
          <w:lang w:bidi="ar-MA"/>
        </w:rPr>
        <w:t>ومفتوح</w:t>
      </w:r>
      <w:r>
        <w:rPr>
          <w:rFonts w:hint="cs"/>
          <w:rtl/>
          <w:lang w:bidi="ar-MA"/>
        </w:rPr>
        <w:t xml:space="preserve"> </w:t>
      </w:r>
      <w:r w:rsidRPr="00A544A4">
        <w:rPr>
          <w:rFonts w:hint="cs"/>
          <w:rtl/>
          <w:lang w:bidi="ar-MA"/>
        </w:rPr>
        <w:t>لجميع</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ولا</w:t>
      </w:r>
      <w:r>
        <w:rPr>
          <w:rFonts w:hint="cs"/>
          <w:rtl/>
          <w:lang w:bidi="ar-MA"/>
        </w:rPr>
        <w:t xml:space="preserve"> </w:t>
      </w:r>
      <w:r w:rsidRPr="00A544A4">
        <w:rPr>
          <w:rFonts w:hint="cs"/>
          <w:rtl/>
          <w:lang w:bidi="ar-MA"/>
        </w:rPr>
        <w:t>توجد</w:t>
      </w:r>
      <w:r>
        <w:rPr>
          <w:rFonts w:hint="cs"/>
          <w:rtl/>
          <w:lang w:bidi="ar-MA"/>
        </w:rPr>
        <w:t xml:space="preserve"> </w:t>
      </w:r>
      <w:r w:rsidRPr="00A544A4">
        <w:rPr>
          <w:rFonts w:hint="cs"/>
          <w:rtl/>
          <w:lang w:bidi="ar-MA"/>
        </w:rPr>
        <w:t>قيود</w:t>
      </w:r>
      <w:r>
        <w:rPr>
          <w:rFonts w:hint="cs"/>
          <w:rtl/>
          <w:lang w:bidi="ar-MA"/>
        </w:rPr>
        <w:t xml:space="preserve"> </w:t>
      </w:r>
      <w:r w:rsidRPr="00A544A4">
        <w:rPr>
          <w:rFonts w:hint="cs"/>
          <w:rtl/>
          <w:lang w:bidi="ar-MA"/>
        </w:rPr>
        <w:t>للانتساب</w:t>
      </w:r>
      <w:r>
        <w:rPr>
          <w:rFonts w:hint="cs"/>
          <w:rtl/>
          <w:lang w:bidi="ar-MA"/>
        </w:rPr>
        <w:t xml:space="preserve"> </w:t>
      </w:r>
      <w:r w:rsidRPr="00A544A4">
        <w:rPr>
          <w:rFonts w:hint="cs"/>
          <w:rtl/>
          <w:lang w:bidi="ar-MA"/>
        </w:rPr>
        <w:t>إليه.</w:t>
      </w:r>
      <w:r>
        <w:rPr>
          <w:rFonts w:hint="cs"/>
          <w:rtl/>
          <w:lang w:bidi="ar-MA"/>
        </w:rPr>
        <w:t xml:space="preserve"> </w:t>
      </w:r>
    </w:p>
    <w:p w:rsidR="00632DB7" w:rsidRPr="00A544A4" w:rsidRDefault="00632DB7" w:rsidP="00632DB7">
      <w:pPr>
        <w:pStyle w:val="H23GA"/>
        <w:rPr>
          <w:rtl/>
          <w:lang w:bidi="ar-MA"/>
        </w:rPr>
      </w:pPr>
      <w:r>
        <w:rPr>
          <w:rtl/>
        </w:rPr>
        <w:tab/>
      </w:r>
      <w:r w:rsidRPr="00A544A4">
        <w:rPr>
          <w:rFonts w:hint="cs"/>
          <w:rtl/>
          <w:lang w:bidi="ar-MA"/>
        </w:rPr>
        <w:t>2-</w:t>
      </w:r>
      <w:r>
        <w:rPr>
          <w:rtl/>
          <w:lang w:bidi="ar-MA"/>
        </w:rPr>
        <w:tab/>
      </w:r>
      <w:r w:rsidRPr="00A544A4">
        <w:rPr>
          <w:rFonts w:hint="cs"/>
          <w:rtl/>
          <w:lang w:bidi="ar-MA"/>
        </w:rPr>
        <w:t>وزارة</w:t>
      </w:r>
      <w:r>
        <w:rPr>
          <w:rFonts w:hint="cs"/>
          <w:rtl/>
          <w:lang w:bidi="ar-MA"/>
        </w:rPr>
        <w:t xml:space="preserve"> </w:t>
      </w:r>
      <w:r w:rsidRPr="00A544A4">
        <w:rPr>
          <w:rFonts w:hint="cs"/>
          <w:rtl/>
          <w:lang w:bidi="ar-MA"/>
        </w:rPr>
        <w:t>شؤون</w:t>
      </w:r>
      <w:r>
        <w:rPr>
          <w:rFonts w:hint="cs"/>
          <w:rtl/>
          <w:lang w:bidi="ar-MA"/>
        </w:rPr>
        <w:t xml:space="preserve"> </w:t>
      </w:r>
      <w:r w:rsidRPr="00A544A4">
        <w:rPr>
          <w:rFonts w:hint="cs"/>
          <w:rtl/>
          <w:lang w:bidi="ar-MA"/>
        </w:rPr>
        <w:t>الشباب</w:t>
      </w:r>
      <w:r>
        <w:rPr>
          <w:rFonts w:hint="cs"/>
          <w:rtl/>
          <w:lang w:bidi="ar-MA"/>
        </w:rPr>
        <w:t xml:space="preserve"> </w:t>
      </w:r>
      <w:r w:rsidRPr="00A544A4">
        <w:rPr>
          <w:rFonts w:hint="cs"/>
          <w:rtl/>
          <w:lang w:bidi="ar-MA"/>
        </w:rPr>
        <w:t>والرياضة:</w:t>
      </w:r>
    </w:p>
    <w:p w:rsidR="00632DB7" w:rsidRPr="006830D0" w:rsidRDefault="00632DB7" w:rsidP="00632DB7">
      <w:pPr>
        <w:pStyle w:val="SingleTxtGA"/>
        <w:rPr>
          <w:spacing w:val="-2"/>
          <w:rtl/>
          <w:lang w:bidi="ar-MA"/>
        </w:rPr>
      </w:pPr>
      <w:r w:rsidRPr="006830D0">
        <w:rPr>
          <w:rFonts w:eastAsia="Calibri"/>
          <w:spacing w:val="-2"/>
          <w:rtl/>
          <w:lang w:bidi="ar-MA"/>
        </w:rPr>
        <w:t>197-</w:t>
      </w:r>
      <w:r w:rsidRPr="006830D0">
        <w:rPr>
          <w:rFonts w:eastAsia="Calibri"/>
          <w:spacing w:val="-2"/>
          <w:rtl/>
          <w:lang w:bidi="ar-MA"/>
        </w:rPr>
        <w:tab/>
      </w:r>
      <w:r w:rsidRPr="006830D0">
        <w:rPr>
          <w:rFonts w:hint="eastAsia"/>
          <w:spacing w:val="-2"/>
          <w:rtl/>
        </w:rPr>
        <w:t>تعد</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الشباب</w:t>
      </w:r>
      <w:r w:rsidRPr="006830D0">
        <w:rPr>
          <w:spacing w:val="-2"/>
          <w:rtl/>
        </w:rPr>
        <w:t xml:space="preserve"> </w:t>
      </w:r>
      <w:r w:rsidRPr="006830D0">
        <w:rPr>
          <w:rFonts w:hint="eastAsia"/>
          <w:spacing w:val="-2"/>
          <w:rtl/>
        </w:rPr>
        <w:t>الجهة</w:t>
      </w:r>
      <w:r w:rsidRPr="006830D0">
        <w:rPr>
          <w:spacing w:val="-2"/>
          <w:rtl/>
        </w:rPr>
        <w:t xml:space="preserve"> </w:t>
      </w:r>
      <w:r w:rsidRPr="006830D0">
        <w:rPr>
          <w:rFonts w:hint="eastAsia"/>
          <w:spacing w:val="-2"/>
          <w:rtl/>
        </w:rPr>
        <w:t>الرسمية</w:t>
      </w:r>
      <w:r w:rsidRPr="006830D0">
        <w:rPr>
          <w:spacing w:val="-2"/>
          <w:rtl/>
        </w:rPr>
        <w:t xml:space="preserve"> </w:t>
      </w:r>
      <w:r w:rsidRPr="006830D0">
        <w:rPr>
          <w:rFonts w:hint="eastAsia"/>
          <w:spacing w:val="-2"/>
          <w:rtl/>
        </w:rPr>
        <w:t>المسؤولة</w:t>
      </w:r>
      <w:r w:rsidRPr="006830D0">
        <w:rPr>
          <w:spacing w:val="-2"/>
          <w:rtl/>
        </w:rPr>
        <w:t xml:space="preserve"> </w:t>
      </w:r>
      <w:r w:rsidRPr="006830D0">
        <w:rPr>
          <w:rFonts w:hint="eastAsia"/>
          <w:spacing w:val="-2"/>
          <w:rtl/>
        </w:rPr>
        <w:t>عن</w:t>
      </w:r>
      <w:r w:rsidRPr="006830D0">
        <w:rPr>
          <w:spacing w:val="-2"/>
          <w:rtl/>
        </w:rPr>
        <w:t xml:space="preserve"> </w:t>
      </w:r>
      <w:r w:rsidRPr="006830D0">
        <w:rPr>
          <w:rFonts w:hint="eastAsia"/>
          <w:spacing w:val="-2"/>
          <w:rtl/>
        </w:rPr>
        <w:t>الأنشطة</w:t>
      </w:r>
      <w:r w:rsidRPr="006830D0">
        <w:rPr>
          <w:spacing w:val="-2"/>
          <w:rtl/>
        </w:rPr>
        <w:t xml:space="preserve"> </w:t>
      </w:r>
      <w:r w:rsidRPr="006830D0">
        <w:rPr>
          <w:rFonts w:hint="eastAsia"/>
          <w:spacing w:val="-2"/>
          <w:rtl/>
        </w:rPr>
        <w:t>الرياضية</w:t>
      </w:r>
      <w:r w:rsidRPr="006830D0">
        <w:rPr>
          <w:spacing w:val="-2"/>
          <w:rtl/>
        </w:rPr>
        <w:t xml:space="preserve"> </w:t>
      </w:r>
      <w:r w:rsidRPr="006830D0">
        <w:rPr>
          <w:rFonts w:hint="eastAsia"/>
          <w:spacing w:val="-2"/>
          <w:rtl/>
        </w:rPr>
        <w:t>والترفيهية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فترة</w:t>
      </w:r>
      <w:r w:rsidRPr="006830D0">
        <w:rPr>
          <w:spacing w:val="-2"/>
          <w:rtl/>
        </w:rPr>
        <w:t xml:space="preserve"> </w:t>
      </w:r>
      <w:r w:rsidRPr="006830D0">
        <w:rPr>
          <w:rFonts w:hint="eastAsia"/>
          <w:spacing w:val="-2"/>
          <w:rtl/>
        </w:rPr>
        <w:t>ما</w:t>
      </w:r>
      <w:r w:rsidRPr="00101950">
        <w:rPr>
          <w:rFonts w:hint="eastAsia"/>
          <w:spacing w:val="-2"/>
          <w:rtl/>
        </w:rPr>
        <w:t> </w:t>
      </w:r>
      <w:r w:rsidRPr="006830D0">
        <w:rPr>
          <w:rFonts w:hint="eastAsia"/>
          <w:spacing w:val="-2"/>
          <w:rtl/>
        </w:rPr>
        <w:t>بعد</w:t>
      </w:r>
      <w:r w:rsidRPr="00101950">
        <w:rPr>
          <w:rFonts w:hint="eastAsia"/>
          <w:spacing w:val="-2"/>
          <w:rtl/>
        </w:rPr>
        <w:t> </w:t>
      </w:r>
      <w:r w:rsidRPr="006830D0">
        <w:rPr>
          <w:rFonts w:hint="eastAsia"/>
          <w:spacing w:val="-2"/>
          <w:rtl/>
        </w:rPr>
        <w:t>اليوم</w:t>
      </w:r>
      <w:r w:rsidRPr="006830D0">
        <w:rPr>
          <w:spacing w:val="-2"/>
          <w:rtl/>
        </w:rPr>
        <w:t xml:space="preserve"> </w:t>
      </w:r>
      <w:r w:rsidRPr="006830D0">
        <w:rPr>
          <w:rFonts w:hint="eastAsia"/>
          <w:spacing w:val="-2"/>
          <w:rtl/>
        </w:rPr>
        <w:t>الدراسي</w:t>
      </w:r>
      <w:r w:rsidRPr="006830D0">
        <w:rPr>
          <w:spacing w:val="-2"/>
          <w:rtl/>
        </w:rPr>
        <w:t xml:space="preserve"> </w:t>
      </w:r>
      <w:r w:rsidRPr="006830D0">
        <w:rPr>
          <w:rFonts w:hint="eastAsia"/>
          <w:spacing w:val="-2"/>
          <w:rtl/>
        </w:rPr>
        <w:t>والعطل</w:t>
      </w:r>
      <w:r w:rsidRPr="006830D0">
        <w:rPr>
          <w:spacing w:val="-2"/>
          <w:rtl/>
        </w:rPr>
        <w:t xml:space="preserve"> </w:t>
      </w:r>
      <w:r w:rsidRPr="006830D0">
        <w:rPr>
          <w:rFonts w:hint="eastAsia"/>
          <w:spacing w:val="-2"/>
          <w:rtl/>
        </w:rPr>
        <w:t>الرسمية</w:t>
      </w:r>
      <w:r w:rsidRPr="006830D0">
        <w:rPr>
          <w:spacing w:val="-2"/>
          <w:rtl/>
        </w:rPr>
        <w:t xml:space="preserve"> </w:t>
      </w:r>
      <w:r w:rsidRPr="006830D0">
        <w:rPr>
          <w:rFonts w:hint="eastAsia"/>
          <w:spacing w:val="-2"/>
          <w:rtl/>
        </w:rPr>
        <w:t>والإجازات</w:t>
      </w:r>
      <w:r w:rsidRPr="006830D0">
        <w:rPr>
          <w:spacing w:val="-2"/>
          <w:rtl/>
        </w:rPr>
        <w:t xml:space="preserve"> </w:t>
      </w:r>
      <w:r w:rsidRPr="006830D0">
        <w:rPr>
          <w:rFonts w:hint="eastAsia"/>
          <w:spacing w:val="-2"/>
          <w:rtl/>
        </w:rPr>
        <w:t>الصيفية</w:t>
      </w:r>
      <w:r w:rsidRPr="006830D0">
        <w:rPr>
          <w:spacing w:val="-2"/>
          <w:rtl/>
        </w:rPr>
        <w:t xml:space="preserve">. </w:t>
      </w:r>
      <w:r w:rsidRPr="006830D0">
        <w:rPr>
          <w:rFonts w:hint="eastAsia"/>
          <w:spacing w:val="-2"/>
          <w:rtl/>
        </w:rPr>
        <w:t>تستهدف</w:t>
      </w:r>
      <w:r w:rsidRPr="006830D0">
        <w:rPr>
          <w:spacing w:val="-2"/>
          <w:rtl/>
        </w:rPr>
        <w:t xml:space="preserve"> </w:t>
      </w:r>
      <w:r w:rsidRPr="006830D0">
        <w:rPr>
          <w:rFonts w:hint="eastAsia"/>
          <w:spacing w:val="-2"/>
          <w:rtl/>
        </w:rPr>
        <w:t>هذه</w:t>
      </w:r>
      <w:r w:rsidRPr="006830D0">
        <w:rPr>
          <w:spacing w:val="-2"/>
          <w:rtl/>
        </w:rPr>
        <w:t xml:space="preserve"> </w:t>
      </w:r>
      <w:r w:rsidRPr="006830D0">
        <w:rPr>
          <w:rFonts w:hint="eastAsia"/>
          <w:spacing w:val="-2"/>
          <w:rtl/>
        </w:rPr>
        <w:t>الانشطة</w:t>
      </w:r>
      <w:r w:rsidRPr="006830D0">
        <w:rPr>
          <w:spacing w:val="-2"/>
          <w:rtl/>
        </w:rPr>
        <w:t xml:space="preserve"> </w:t>
      </w:r>
      <w:r w:rsidRPr="006830D0">
        <w:rPr>
          <w:rFonts w:hint="eastAsia"/>
          <w:spacing w:val="-2"/>
          <w:rtl/>
        </w:rPr>
        <w:t>الفئة</w:t>
      </w:r>
      <w:r w:rsidRPr="006830D0">
        <w:rPr>
          <w:spacing w:val="-2"/>
          <w:rtl/>
        </w:rPr>
        <w:t xml:space="preserve"> </w:t>
      </w:r>
      <w:r w:rsidRPr="006830D0">
        <w:rPr>
          <w:rFonts w:hint="eastAsia"/>
          <w:spacing w:val="-2"/>
          <w:rtl/>
        </w:rPr>
        <w:t>العمرية</w:t>
      </w:r>
      <w:r w:rsidRPr="006830D0">
        <w:rPr>
          <w:spacing w:val="-2"/>
          <w:rtl/>
        </w:rPr>
        <w:t xml:space="preserve"> </w:t>
      </w:r>
      <w:r w:rsidRPr="006830D0">
        <w:rPr>
          <w:rFonts w:hint="eastAsia"/>
          <w:spacing w:val="-2"/>
          <w:rtl/>
        </w:rPr>
        <w:t>من</w:t>
      </w:r>
      <w:r w:rsidRPr="006830D0">
        <w:rPr>
          <w:spacing w:val="-2"/>
          <w:rtl/>
        </w:rPr>
        <w:t xml:space="preserve"> 9-29 </w:t>
      </w:r>
      <w:r w:rsidRPr="006830D0">
        <w:rPr>
          <w:rFonts w:hint="eastAsia"/>
          <w:spacing w:val="-2"/>
          <w:rtl/>
        </w:rPr>
        <w:t>وذلك</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خلال</w:t>
      </w:r>
      <w:r w:rsidRPr="006830D0">
        <w:rPr>
          <w:spacing w:val="-2"/>
          <w:rtl/>
        </w:rPr>
        <w:t xml:space="preserve"> </w:t>
      </w:r>
      <w:r w:rsidRPr="006830D0">
        <w:rPr>
          <w:rFonts w:hint="eastAsia"/>
          <w:spacing w:val="-2"/>
          <w:rtl/>
        </w:rPr>
        <w:t>الأندية</w:t>
      </w:r>
      <w:r w:rsidRPr="006830D0">
        <w:rPr>
          <w:spacing w:val="-2"/>
          <w:rtl/>
        </w:rPr>
        <w:t xml:space="preserve"> </w:t>
      </w:r>
      <w:r w:rsidRPr="006830D0">
        <w:rPr>
          <w:rFonts w:hint="eastAsia"/>
          <w:spacing w:val="-2"/>
          <w:rtl/>
        </w:rPr>
        <w:t>الرياضية</w:t>
      </w:r>
      <w:r w:rsidRPr="006830D0">
        <w:rPr>
          <w:spacing w:val="-2"/>
          <w:rtl/>
        </w:rPr>
        <w:t xml:space="preserve"> </w:t>
      </w:r>
      <w:r w:rsidRPr="006830D0">
        <w:rPr>
          <w:rFonts w:hint="eastAsia"/>
          <w:spacing w:val="-2"/>
          <w:rtl/>
        </w:rPr>
        <w:t>والتي</w:t>
      </w:r>
      <w:r w:rsidRPr="006830D0">
        <w:rPr>
          <w:spacing w:val="-2"/>
          <w:rtl/>
        </w:rPr>
        <w:t xml:space="preserve"> </w:t>
      </w:r>
      <w:r w:rsidRPr="006830D0">
        <w:rPr>
          <w:rFonts w:hint="eastAsia"/>
          <w:spacing w:val="-2"/>
          <w:rtl/>
        </w:rPr>
        <w:t>يبلغ</w:t>
      </w:r>
      <w:r w:rsidRPr="006830D0">
        <w:rPr>
          <w:spacing w:val="-2"/>
          <w:rtl/>
        </w:rPr>
        <w:t xml:space="preserve"> </w:t>
      </w:r>
      <w:r w:rsidRPr="006830D0">
        <w:rPr>
          <w:rFonts w:hint="eastAsia"/>
          <w:spacing w:val="-2"/>
          <w:rtl/>
        </w:rPr>
        <w:t>عددها</w:t>
      </w:r>
      <w:r w:rsidRPr="006830D0">
        <w:rPr>
          <w:spacing w:val="-2"/>
          <w:rtl/>
        </w:rPr>
        <w:t xml:space="preserve"> 52 </w:t>
      </w:r>
      <w:r w:rsidRPr="006830D0">
        <w:rPr>
          <w:rFonts w:hint="eastAsia"/>
          <w:spacing w:val="-2"/>
          <w:rtl/>
        </w:rPr>
        <w:t>نادياً</w:t>
      </w:r>
      <w:r w:rsidRPr="006830D0">
        <w:rPr>
          <w:spacing w:val="-2"/>
          <w:rtl/>
        </w:rPr>
        <w:t xml:space="preserve"> </w:t>
      </w:r>
      <w:r w:rsidRPr="006830D0">
        <w:rPr>
          <w:rFonts w:hint="eastAsia"/>
          <w:spacing w:val="-2"/>
          <w:rtl/>
        </w:rPr>
        <w:t>والمراكز</w:t>
      </w:r>
      <w:r w:rsidRPr="006830D0">
        <w:rPr>
          <w:spacing w:val="-2"/>
          <w:rtl/>
        </w:rPr>
        <w:t xml:space="preserve"> </w:t>
      </w:r>
      <w:r w:rsidRPr="006830D0">
        <w:rPr>
          <w:rFonts w:hint="eastAsia"/>
          <w:spacing w:val="-2"/>
          <w:rtl/>
        </w:rPr>
        <w:t>الشبابية</w:t>
      </w:r>
      <w:r w:rsidRPr="006830D0">
        <w:rPr>
          <w:spacing w:val="-2"/>
          <w:rtl/>
        </w:rPr>
        <w:t xml:space="preserve"> </w:t>
      </w:r>
      <w:r w:rsidRPr="006830D0">
        <w:rPr>
          <w:rFonts w:hint="eastAsia"/>
          <w:spacing w:val="-2"/>
          <w:rtl/>
        </w:rPr>
        <w:t>المنتشرة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جميع</w:t>
      </w:r>
      <w:r w:rsidRPr="006830D0">
        <w:rPr>
          <w:spacing w:val="-2"/>
          <w:rtl/>
        </w:rPr>
        <w:t xml:space="preserve"> </w:t>
      </w:r>
      <w:r w:rsidRPr="006830D0">
        <w:rPr>
          <w:rFonts w:hint="eastAsia"/>
          <w:spacing w:val="-2"/>
          <w:rtl/>
        </w:rPr>
        <w:t>مناطق</w:t>
      </w:r>
      <w:r w:rsidRPr="006830D0">
        <w:rPr>
          <w:spacing w:val="-2"/>
          <w:rtl/>
        </w:rPr>
        <w:t xml:space="preserve"> </w:t>
      </w:r>
      <w:r w:rsidRPr="006830D0">
        <w:rPr>
          <w:rFonts w:hint="eastAsia"/>
          <w:spacing w:val="-2"/>
          <w:rtl/>
        </w:rPr>
        <w:t>البحرين</w:t>
      </w:r>
      <w:r w:rsidRPr="006830D0">
        <w:rPr>
          <w:spacing w:val="-2"/>
          <w:rtl/>
        </w:rPr>
        <w:t xml:space="preserve"> </w:t>
      </w:r>
      <w:r w:rsidRPr="006830D0">
        <w:rPr>
          <w:rFonts w:hint="eastAsia"/>
          <w:spacing w:val="-2"/>
          <w:rtl/>
        </w:rPr>
        <w:t>والبالغ</w:t>
      </w:r>
      <w:r w:rsidRPr="006830D0">
        <w:rPr>
          <w:spacing w:val="-2"/>
          <w:rtl/>
        </w:rPr>
        <w:t xml:space="preserve"> </w:t>
      </w:r>
      <w:r w:rsidRPr="006830D0">
        <w:rPr>
          <w:rFonts w:hint="eastAsia"/>
          <w:spacing w:val="-2"/>
          <w:rtl/>
        </w:rPr>
        <w:t>عددها</w:t>
      </w:r>
      <w:r w:rsidRPr="006830D0">
        <w:rPr>
          <w:spacing w:val="-2"/>
          <w:rtl/>
        </w:rPr>
        <w:t xml:space="preserve"> 35 </w:t>
      </w:r>
      <w:r w:rsidRPr="006830D0">
        <w:rPr>
          <w:rFonts w:hint="eastAsia"/>
          <w:spacing w:val="-2"/>
          <w:rtl/>
        </w:rPr>
        <w:t>مركزاً</w:t>
      </w:r>
      <w:r w:rsidRPr="006830D0">
        <w:rPr>
          <w:spacing w:val="-2"/>
          <w:rtl/>
        </w:rPr>
        <w:t xml:space="preserve"> </w:t>
      </w:r>
      <w:r w:rsidRPr="006830D0">
        <w:rPr>
          <w:rFonts w:hint="eastAsia"/>
          <w:spacing w:val="-2"/>
          <w:rtl/>
        </w:rPr>
        <w:t>ثقافياً</w:t>
      </w:r>
      <w:r w:rsidRPr="006830D0">
        <w:rPr>
          <w:spacing w:val="-2"/>
          <w:rtl/>
        </w:rPr>
        <w:t xml:space="preserve"> </w:t>
      </w:r>
      <w:r w:rsidRPr="006830D0">
        <w:rPr>
          <w:rFonts w:hint="eastAsia"/>
          <w:spacing w:val="-2"/>
          <w:rtl/>
        </w:rPr>
        <w:t>واجتماعياً</w:t>
      </w:r>
      <w:r w:rsidRPr="006830D0">
        <w:rPr>
          <w:spacing w:val="-2"/>
          <w:rtl/>
        </w:rPr>
        <w:t xml:space="preserve">. </w:t>
      </w:r>
      <w:r w:rsidRPr="006830D0">
        <w:rPr>
          <w:rFonts w:hint="eastAsia"/>
          <w:spacing w:val="-2"/>
          <w:rtl/>
          <w:lang w:bidi="ar-MA"/>
        </w:rPr>
        <w:t>مواكبة</w:t>
      </w:r>
      <w:r w:rsidRPr="006830D0">
        <w:rPr>
          <w:spacing w:val="-2"/>
          <w:rtl/>
          <w:lang w:bidi="ar-MA"/>
        </w:rPr>
        <w:t xml:space="preserve"> </w:t>
      </w:r>
      <w:r w:rsidRPr="006830D0">
        <w:rPr>
          <w:rFonts w:hint="eastAsia"/>
          <w:spacing w:val="-2"/>
          <w:rtl/>
          <w:lang w:bidi="ar-MA"/>
        </w:rPr>
        <w:t>لرؤية</w:t>
      </w:r>
      <w:r w:rsidRPr="006830D0">
        <w:rPr>
          <w:spacing w:val="-2"/>
          <w:rtl/>
          <w:lang w:bidi="ar-MA"/>
        </w:rPr>
        <w:t xml:space="preserve"> </w:t>
      </w:r>
      <w:r w:rsidRPr="006830D0">
        <w:rPr>
          <w:rFonts w:hint="eastAsia"/>
          <w:spacing w:val="-2"/>
          <w:rtl/>
          <w:lang w:bidi="ar-MA"/>
        </w:rPr>
        <w:t>مملكة</w:t>
      </w:r>
      <w:r w:rsidRPr="006830D0">
        <w:rPr>
          <w:spacing w:val="-2"/>
          <w:rtl/>
          <w:lang w:bidi="ar-MA"/>
        </w:rPr>
        <w:t xml:space="preserve"> </w:t>
      </w:r>
      <w:r w:rsidRPr="006830D0">
        <w:rPr>
          <w:rFonts w:hint="eastAsia"/>
          <w:spacing w:val="-2"/>
          <w:rtl/>
          <w:lang w:bidi="ar-MA"/>
        </w:rPr>
        <w:t>البحرين</w:t>
      </w:r>
      <w:r>
        <w:rPr>
          <w:rFonts w:hint="cs"/>
          <w:spacing w:val="-2"/>
          <w:rtl/>
          <w:lang w:bidi="ar-MA"/>
        </w:rPr>
        <w:t> </w:t>
      </w:r>
      <w:r w:rsidRPr="006830D0">
        <w:rPr>
          <w:rFonts w:hint="eastAsia"/>
          <w:spacing w:val="-2"/>
          <w:rtl/>
          <w:lang w:bidi="ar-MA"/>
        </w:rPr>
        <w:t>الاقتصادية</w:t>
      </w:r>
      <w:r w:rsidRPr="006830D0">
        <w:rPr>
          <w:spacing w:val="-2"/>
          <w:rtl/>
          <w:lang w:bidi="ar-MA"/>
        </w:rPr>
        <w:t xml:space="preserve"> 2030، </w:t>
      </w:r>
      <w:r w:rsidRPr="006830D0">
        <w:rPr>
          <w:rFonts w:hint="eastAsia"/>
          <w:spacing w:val="-2"/>
          <w:rtl/>
          <w:lang w:bidi="ar-MA"/>
        </w:rPr>
        <w:t>اطلقت</w:t>
      </w:r>
      <w:r w:rsidRPr="006830D0">
        <w:rPr>
          <w:spacing w:val="-2"/>
          <w:rtl/>
          <w:lang w:bidi="ar-MA"/>
        </w:rPr>
        <w:t xml:space="preserve"> </w:t>
      </w:r>
      <w:r w:rsidRPr="006830D0">
        <w:rPr>
          <w:rFonts w:hint="eastAsia"/>
          <w:spacing w:val="-2"/>
          <w:rtl/>
          <w:lang w:bidi="ar-MA"/>
        </w:rPr>
        <w:t>وزارة</w:t>
      </w:r>
      <w:r w:rsidRPr="006830D0">
        <w:rPr>
          <w:spacing w:val="-2"/>
          <w:rtl/>
          <w:lang w:bidi="ar-MA"/>
        </w:rPr>
        <w:t xml:space="preserve"> </w:t>
      </w:r>
      <w:r w:rsidRPr="006830D0">
        <w:rPr>
          <w:rFonts w:hint="eastAsia"/>
          <w:spacing w:val="-2"/>
          <w:rtl/>
          <w:lang w:bidi="ar-MA"/>
        </w:rPr>
        <w:t>شئون</w:t>
      </w:r>
      <w:r w:rsidRPr="006830D0">
        <w:rPr>
          <w:spacing w:val="-2"/>
          <w:rtl/>
          <w:lang w:bidi="ar-MA"/>
        </w:rPr>
        <w:t xml:space="preserve"> </w:t>
      </w:r>
      <w:r w:rsidRPr="006830D0">
        <w:rPr>
          <w:rFonts w:hint="eastAsia"/>
          <w:spacing w:val="-2"/>
          <w:rtl/>
          <w:lang w:bidi="ar-MA"/>
        </w:rPr>
        <w:t>الشباب</w:t>
      </w:r>
      <w:r w:rsidRPr="006830D0">
        <w:rPr>
          <w:spacing w:val="-2"/>
          <w:rtl/>
          <w:lang w:bidi="ar-MA"/>
        </w:rPr>
        <w:t xml:space="preserve"> </w:t>
      </w:r>
      <w:r w:rsidRPr="006830D0">
        <w:rPr>
          <w:rFonts w:hint="eastAsia"/>
          <w:spacing w:val="-2"/>
          <w:rtl/>
          <w:lang w:bidi="ar-MA"/>
        </w:rPr>
        <w:t>والرياضة</w:t>
      </w:r>
      <w:r w:rsidRPr="006830D0">
        <w:rPr>
          <w:spacing w:val="-2"/>
          <w:rtl/>
          <w:lang w:bidi="ar-MA"/>
        </w:rPr>
        <w:t xml:space="preserve"> </w:t>
      </w:r>
      <w:r w:rsidRPr="006830D0">
        <w:rPr>
          <w:rFonts w:hint="eastAsia"/>
          <w:spacing w:val="-2"/>
          <w:rtl/>
          <w:lang w:bidi="ar-MA"/>
        </w:rPr>
        <w:t>الاستراتيجية</w:t>
      </w:r>
      <w:r w:rsidRPr="006830D0">
        <w:rPr>
          <w:spacing w:val="-2"/>
          <w:rtl/>
          <w:lang w:bidi="ar-MA"/>
        </w:rPr>
        <w:t xml:space="preserve"> </w:t>
      </w:r>
      <w:r w:rsidRPr="006830D0">
        <w:rPr>
          <w:rFonts w:hint="eastAsia"/>
          <w:spacing w:val="-2"/>
          <w:rtl/>
          <w:lang w:bidi="ar-MA"/>
        </w:rPr>
        <w:t>الوطنية</w:t>
      </w:r>
      <w:r w:rsidRPr="006830D0">
        <w:rPr>
          <w:spacing w:val="-2"/>
          <w:rtl/>
          <w:lang w:bidi="ar-MA"/>
        </w:rPr>
        <w:t xml:space="preserve"> </w:t>
      </w:r>
      <w:r w:rsidRPr="006830D0">
        <w:rPr>
          <w:rFonts w:hint="eastAsia"/>
          <w:spacing w:val="-2"/>
          <w:rtl/>
          <w:lang w:bidi="ar-MA"/>
        </w:rPr>
        <w:t>للشباب</w:t>
      </w:r>
      <w:r w:rsidRPr="006830D0">
        <w:rPr>
          <w:spacing w:val="-2"/>
          <w:rtl/>
          <w:lang w:bidi="ar-MA"/>
        </w:rPr>
        <w:t xml:space="preserve"> </w:t>
      </w:r>
      <w:r w:rsidRPr="006830D0">
        <w:rPr>
          <w:rFonts w:hint="eastAsia"/>
          <w:spacing w:val="-2"/>
          <w:rtl/>
          <w:lang w:bidi="ar-MA"/>
        </w:rPr>
        <w:t>للأعوام</w:t>
      </w:r>
      <w:r w:rsidRPr="006830D0">
        <w:rPr>
          <w:spacing w:val="-2"/>
          <w:rtl/>
          <w:lang w:bidi="ar-MA"/>
        </w:rPr>
        <w:t xml:space="preserve"> 2005-2009 </w:t>
      </w:r>
      <w:r w:rsidRPr="006830D0">
        <w:rPr>
          <w:rFonts w:hint="eastAsia"/>
          <w:spacing w:val="-2"/>
          <w:rtl/>
          <w:lang w:bidi="ar-MA"/>
        </w:rPr>
        <w:t>ثم</w:t>
      </w:r>
      <w:r w:rsidRPr="006830D0">
        <w:rPr>
          <w:spacing w:val="-2"/>
          <w:rtl/>
          <w:lang w:bidi="ar-MA"/>
        </w:rPr>
        <w:t xml:space="preserve"> </w:t>
      </w:r>
      <w:r w:rsidRPr="006830D0">
        <w:rPr>
          <w:rFonts w:hint="eastAsia"/>
          <w:spacing w:val="-2"/>
          <w:rtl/>
          <w:lang w:bidi="ar-MA"/>
        </w:rPr>
        <w:t>النسخة</w:t>
      </w:r>
      <w:r w:rsidRPr="006830D0">
        <w:rPr>
          <w:spacing w:val="-2"/>
          <w:rtl/>
          <w:lang w:bidi="ar-MA"/>
        </w:rPr>
        <w:t xml:space="preserve"> </w:t>
      </w:r>
      <w:r w:rsidRPr="006830D0">
        <w:rPr>
          <w:rFonts w:hint="eastAsia"/>
          <w:spacing w:val="-2"/>
          <w:rtl/>
          <w:lang w:bidi="ar-MA"/>
        </w:rPr>
        <w:t>الثانية</w:t>
      </w:r>
      <w:r w:rsidRPr="006830D0">
        <w:rPr>
          <w:spacing w:val="-2"/>
          <w:rtl/>
          <w:lang w:bidi="ar-MA"/>
        </w:rPr>
        <w:t xml:space="preserve"> 2010-2015 </w:t>
      </w:r>
      <w:r w:rsidRPr="006830D0">
        <w:rPr>
          <w:rFonts w:hint="eastAsia"/>
          <w:spacing w:val="-2"/>
          <w:rtl/>
          <w:lang w:bidi="ar-MA"/>
        </w:rPr>
        <w:t>بالتعاون</w:t>
      </w:r>
      <w:r w:rsidRPr="006830D0">
        <w:rPr>
          <w:spacing w:val="-2"/>
          <w:rtl/>
          <w:lang w:bidi="ar-MA"/>
        </w:rPr>
        <w:t xml:space="preserve"> </w:t>
      </w:r>
      <w:r w:rsidRPr="006830D0">
        <w:rPr>
          <w:rFonts w:hint="eastAsia"/>
          <w:spacing w:val="-2"/>
          <w:rtl/>
          <w:lang w:bidi="ar-MA"/>
        </w:rPr>
        <w:t>مع</w:t>
      </w:r>
      <w:r w:rsidRPr="006830D0">
        <w:rPr>
          <w:spacing w:val="-2"/>
          <w:rtl/>
          <w:lang w:bidi="ar-MA"/>
        </w:rPr>
        <w:t xml:space="preserve"> </w:t>
      </w:r>
      <w:r w:rsidRPr="006830D0">
        <w:rPr>
          <w:rFonts w:hint="eastAsia"/>
          <w:spacing w:val="-2"/>
          <w:rtl/>
          <w:lang w:bidi="ar-MA"/>
        </w:rPr>
        <w:t>برنامج</w:t>
      </w:r>
      <w:r w:rsidRPr="006830D0">
        <w:rPr>
          <w:spacing w:val="-2"/>
          <w:rtl/>
          <w:lang w:bidi="ar-MA"/>
        </w:rPr>
        <w:t xml:space="preserve"> </w:t>
      </w:r>
      <w:r w:rsidRPr="006830D0">
        <w:rPr>
          <w:rFonts w:hint="eastAsia"/>
          <w:spacing w:val="-2"/>
          <w:rtl/>
          <w:lang w:bidi="ar-MA"/>
        </w:rPr>
        <w:t>الامم</w:t>
      </w:r>
      <w:r w:rsidRPr="006830D0">
        <w:rPr>
          <w:spacing w:val="-2"/>
          <w:rtl/>
          <w:lang w:bidi="ar-MA"/>
        </w:rPr>
        <w:t xml:space="preserve"> </w:t>
      </w:r>
      <w:r w:rsidRPr="006830D0">
        <w:rPr>
          <w:rFonts w:hint="eastAsia"/>
          <w:spacing w:val="-2"/>
          <w:rtl/>
          <w:lang w:bidi="ar-MA"/>
        </w:rPr>
        <w:t>المتحدة</w:t>
      </w:r>
      <w:r w:rsidRPr="006830D0">
        <w:rPr>
          <w:spacing w:val="-2"/>
          <w:rtl/>
          <w:lang w:bidi="ar-MA"/>
        </w:rPr>
        <w:t xml:space="preserve"> </w:t>
      </w:r>
      <w:r w:rsidRPr="006830D0">
        <w:rPr>
          <w:rFonts w:hint="eastAsia"/>
          <w:spacing w:val="-2"/>
          <w:rtl/>
          <w:lang w:bidi="ar-MA"/>
        </w:rPr>
        <w:t>الإنمائي،</w:t>
      </w:r>
      <w:r w:rsidRPr="006830D0">
        <w:rPr>
          <w:spacing w:val="-2"/>
          <w:rtl/>
          <w:lang w:bidi="ar-MA"/>
        </w:rPr>
        <w:t xml:space="preserve"> </w:t>
      </w:r>
      <w:r w:rsidRPr="006830D0">
        <w:rPr>
          <w:rFonts w:hint="eastAsia"/>
          <w:spacing w:val="-2"/>
          <w:rtl/>
          <w:lang w:bidi="ar-MA"/>
        </w:rPr>
        <w:t>واللتان</w:t>
      </w:r>
      <w:r w:rsidRPr="006830D0">
        <w:rPr>
          <w:spacing w:val="-2"/>
          <w:rtl/>
          <w:lang w:bidi="ar-MA"/>
        </w:rPr>
        <w:t xml:space="preserve"> </w:t>
      </w:r>
      <w:r w:rsidRPr="006830D0">
        <w:rPr>
          <w:rFonts w:hint="eastAsia"/>
          <w:spacing w:val="-2"/>
          <w:rtl/>
          <w:lang w:bidi="ar-MA"/>
        </w:rPr>
        <w:t>استهدفتا</w:t>
      </w:r>
      <w:r w:rsidRPr="006830D0">
        <w:rPr>
          <w:spacing w:val="-2"/>
          <w:rtl/>
          <w:lang w:bidi="ar-MA"/>
        </w:rPr>
        <w:t xml:space="preserve"> </w:t>
      </w:r>
      <w:r w:rsidRPr="006830D0">
        <w:rPr>
          <w:rFonts w:hint="eastAsia"/>
          <w:spacing w:val="-2"/>
          <w:rtl/>
          <w:lang w:bidi="ar-MA"/>
        </w:rPr>
        <w:t>الفئة</w:t>
      </w:r>
      <w:r w:rsidRPr="006830D0">
        <w:rPr>
          <w:spacing w:val="-2"/>
          <w:rtl/>
          <w:lang w:bidi="ar-MA"/>
        </w:rPr>
        <w:t xml:space="preserve"> </w:t>
      </w:r>
      <w:r w:rsidRPr="006830D0">
        <w:rPr>
          <w:rFonts w:hint="eastAsia"/>
          <w:spacing w:val="-2"/>
          <w:rtl/>
          <w:lang w:bidi="ar-MA"/>
        </w:rPr>
        <w:t>العمرية</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15-30. </w:t>
      </w:r>
      <w:r w:rsidRPr="006830D0">
        <w:rPr>
          <w:rFonts w:hint="eastAsia"/>
          <w:spacing w:val="-2"/>
          <w:rtl/>
          <w:lang w:bidi="ar-MA"/>
        </w:rPr>
        <w:t>كما</w:t>
      </w:r>
      <w:r w:rsidRPr="006830D0">
        <w:rPr>
          <w:spacing w:val="-2"/>
          <w:rtl/>
          <w:lang w:bidi="ar-MA"/>
        </w:rPr>
        <w:t xml:space="preserve"> </w:t>
      </w:r>
      <w:r w:rsidRPr="006830D0">
        <w:rPr>
          <w:rFonts w:hint="eastAsia"/>
          <w:spacing w:val="-2"/>
          <w:rtl/>
          <w:lang w:bidi="ar-MA"/>
        </w:rPr>
        <w:t>اطلقت</w:t>
      </w:r>
      <w:r w:rsidRPr="006830D0">
        <w:rPr>
          <w:spacing w:val="-2"/>
          <w:rtl/>
          <w:lang w:bidi="ar-MA"/>
        </w:rPr>
        <w:t xml:space="preserve"> </w:t>
      </w:r>
      <w:r w:rsidRPr="006830D0">
        <w:rPr>
          <w:rFonts w:hint="eastAsia"/>
          <w:spacing w:val="-2"/>
          <w:rtl/>
          <w:lang w:bidi="ar-MA"/>
        </w:rPr>
        <w:t>خطتها</w:t>
      </w:r>
      <w:r w:rsidRPr="006830D0">
        <w:rPr>
          <w:spacing w:val="-2"/>
          <w:rtl/>
          <w:lang w:bidi="ar-MA"/>
        </w:rPr>
        <w:t xml:space="preserve"> </w:t>
      </w:r>
      <w:r w:rsidRPr="006830D0">
        <w:rPr>
          <w:rFonts w:hint="eastAsia"/>
          <w:spacing w:val="-2"/>
          <w:rtl/>
          <w:lang w:bidi="ar-MA"/>
        </w:rPr>
        <w:t>الاستراتيجية</w:t>
      </w:r>
      <w:r w:rsidRPr="006830D0">
        <w:rPr>
          <w:spacing w:val="-2"/>
          <w:rtl/>
          <w:lang w:bidi="ar-MA"/>
        </w:rPr>
        <w:t xml:space="preserve"> </w:t>
      </w:r>
      <w:r w:rsidRPr="006830D0">
        <w:rPr>
          <w:rFonts w:hint="eastAsia"/>
          <w:spacing w:val="-2"/>
          <w:rtl/>
          <w:lang w:bidi="ar-MA"/>
        </w:rPr>
        <w:t>للشباب</w:t>
      </w:r>
      <w:r w:rsidRPr="006830D0">
        <w:rPr>
          <w:spacing w:val="-2"/>
          <w:rtl/>
          <w:lang w:bidi="ar-MA"/>
        </w:rPr>
        <w:t xml:space="preserve"> </w:t>
      </w:r>
      <w:r w:rsidRPr="006830D0">
        <w:rPr>
          <w:rFonts w:hint="eastAsia"/>
          <w:spacing w:val="-2"/>
          <w:rtl/>
          <w:lang w:bidi="ar-MA"/>
        </w:rPr>
        <w:t>والرياضة</w:t>
      </w:r>
      <w:r w:rsidRPr="006830D0">
        <w:rPr>
          <w:spacing w:val="-2"/>
          <w:rtl/>
          <w:lang w:bidi="ar-MA"/>
        </w:rPr>
        <w:t xml:space="preserve"> </w:t>
      </w:r>
      <w:r w:rsidRPr="006830D0">
        <w:rPr>
          <w:rFonts w:hint="eastAsia"/>
          <w:spacing w:val="-2"/>
          <w:rtl/>
          <w:lang w:bidi="ar-MA"/>
        </w:rPr>
        <w:t>للأعوام</w:t>
      </w:r>
      <w:r w:rsidRPr="006830D0">
        <w:rPr>
          <w:spacing w:val="-2"/>
          <w:rtl/>
          <w:lang w:bidi="ar-MA"/>
        </w:rPr>
        <w:t xml:space="preserve"> 2012-2016 (تم </w:t>
      </w:r>
      <w:r w:rsidRPr="006830D0">
        <w:rPr>
          <w:rFonts w:hint="eastAsia"/>
          <w:spacing w:val="-2"/>
          <w:rtl/>
          <w:lang w:bidi="ar-MA"/>
        </w:rPr>
        <w:t>تمديدها</w:t>
      </w:r>
      <w:r w:rsidRPr="006830D0">
        <w:rPr>
          <w:spacing w:val="-2"/>
          <w:rtl/>
          <w:lang w:bidi="ar-MA"/>
        </w:rPr>
        <w:t xml:space="preserve"> </w:t>
      </w:r>
      <w:r w:rsidRPr="006830D0">
        <w:rPr>
          <w:rFonts w:hint="eastAsia"/>
          <w:spacing w:val="-2"/>
          <w:rtl/>
          <w:lang w:bidi="ar-MA"/>
        </w:rPr>
        <w:t>إلى</w:t>
      </w:r>
      <w:r w:rsidRPr="006830D0">
        <w:rPr>
          <w:spacing w:val="-2"/>
          <w:rtl/>
          <w:lang w:bidi="ar-MA"/>
        </w:rPr>
        <w:t xml:space="preserve"> 2018) </w:t>
      </w:r>
      <w:r w:rsidRPr="006830D0">
        <w:rPr>
          <w:rFonts w:hint="eastAsia"/>
          <w:spacing w:val="-2"/>
          <w:rtl/>
          <w:lang w:bidi="ar-MA"/>
        </w:rPr>
        <w:t>وتستهدف</w:t>
      </w:r>
      <w:r w:rsidRPr="006830D0">
        <w:rPr>
          <w:spacing w:val="-2"/>
          <w:rtl/>
          <w:lang w:bidi="ar-MA"/>
        </w:rPr>
        <w:t xml:space="preserve"> </w:t>
      </w:r>
      <w:r w:rsidRPr="006830D0">
        <w:rPr>
          <w:rFonts w:hint="eastAsia"/>
          <w:spacing w:val="-2"/>
          <w:rtl/>
          <w:lang w:bidi="ar-MA"/>
        </w:rPr>
        <w:t>أكثر</w:t>
      </w:r>
      <w:r w:rsidRPr="006830D0">
        <w:rPr>
          <w:spacing w:val="-2"/>
          <w:rtl/>
          <w:lang w:bidi="ar-MA"/>
        </w:rPr>
        <w:t xml:space="preserve"> </w:t>
      </w:r>
      <w:r w:rsidRPr="006830D0">
        <w:rPr>
          <w:rFonts w:hint="eastAsia"/>
          <w:spacing w:val="-2"/>
          <w:rtl/>
          <w:lang w:bidi="ar-MA"/>
        </w:rPr>
        <w:t>من</w:t>
      </w:r>
      <w:r w:rsidRPr="006830D0">
        <w:rPr>
          <w:spacing w:val="-2"/>
          <w:rtl/>
          <w:lang w:bidi="ar-MA"/>
        </w:rPr>
        <w:t xml:space="preserve"> 40% </w:t>
      </w:r>
      <w:r w:rsidRPr="006830D0">
        <w:rPr>
          <w:rFonts w:hint="eastAsia"/>
          <w:spacing w:val="-2"/>
          <w:rtl/>
          <w:lang w:bidi="ar-MA"/>
        </w:rPr>
        <w:t>من</w:t>
      </w:r>
      <w:r w:rsidRPr="006830D0">
        <w:rPr>
          <w:spacing w:val="-2"/>
          <w:rtl/>
          <w:lang w:bidi="ar-MA"/>
        </w:rPr>
        <w:t xml:space="preserve"> </w:t>
      </w:r>
      <w:r w:rsidRPr="006830D0">
        <w:rPr>
          <w:rFonts w:hint="eastAsia"/>
          <w:spacing w:val="-2"/>
          <w:rtl/>
          <w:lang w:bidi="ar-MA"/>
        </w:rPr>
        <w:t>السكان</w:t>
      </w:r>
      <w:r w:rsidRPr="006830D0">
        <w:rPr>
          <w:spacing w:val="-2"/>
          <w:rtl/>
          <w:lang w:bidi="ar-MA"/>
        </w:rPr>
        <w:t xml:space="preserve"> </w:t>
      </w:r>
      <w:r w:rsidRPr="006830D0">
        <w:rPr>
          <w:rFonts w:hint="eastAsia"/>
          <w:spacing w:val="-2"/>
          <w:rtl/>
          <w:lang w:bidi="ar-MA"/>
        </w:rPr>
        <w:t>حسب</w:t>
      </w:r>
      <w:r w:rsidRPr="006830D0">
        <w:rPr>
          <w:spacing w:val="-2"/>
          <w:rtl/>
          <w:lang w:bidi="ar-MA"/>
        </w:rPr>
        <w:t xml:space="preserve"> </w:t>
      </w:r>
      <w:r w:rsidRPr="006830D0">
        <w:rPr>
          <w:rFonts w:hint="eastAsia"/>
          <w:spacing w:val="-2"/>
          <w:rtl/>
          <w:lang w:bidi="ar-MA"/>
        </w:rPr>
        <w:t>إحصائيات</w:t>
      </w:r>
      <w:r w:rsidRPr="006830D0">
        <w:rPr>
          <w:spacing w:val="-2"/>
          <w:rtl/>
          <w:lang w:bidi="ar-MA"/>
        </w:rPr>
        <w:t xml:space="preserve"> </w:t>
      </w:r>
      <w:r w:rsidRPr="006830D0">
        <w:rPr>
          <w:rFonts w:hint="eastAsia"/>
          <w:spacing w:val="-2"/>
          <w:rtl/>
          <w:lang w:bidi="ar-MA"/>
        </w:rPr>
        <w:t>عام</w:t>
      </w:r>
      <w:r w:rsidRPr="006830D0">
        <w:rPr>
          <w:spacing w:val="-2"/>
          <w:rtl/>
          <w:lang w:bidi="ar-MA"/>
        </w:rPr>
        <w:t xml:space="preserve"> 2014 </w:t>
      </w:r>
      <w:r w:rsidRPr="006830D0">
        <w:rPr>
          <w:rFonts w:hint="eastAsia"/>
          <w:spacing w:val="-2"/>
          <w:rtl/>
          <w:lang w:bidi="ar-MA"/>
        </w:rPr>
        <w:t>اذا</w:t>
      </w:r>
      <w:r w:rsidRPr="006830D0">
        <w:rPr>
          <w:spacing w:val="-2"/>
          <w:rtl/>
          <w:lang w:bidi="ar-MA"/>
        </w:rPr>
        <w:t xml:space="preserve"> </w:t>
      </w:r>
      <w:r w:rsidRPr="006830D0">
        <w:rPr>
          <w:rFonts w:hint="eastAsia"/>
          <w:spacing w:val="-2"/>
          <w:rtl/>
          <w:lang w:bidi="ar-MA"/>
        </w:rPr>
        <w:t>ما</w:t>
      </w:r>
      <w:r w:rsidRPr="006830D0">
        <w:rPr>
          <w:spacing w:val="-2"/>
          <w:rtl/>
          <w:lang w:bidi="ar-MA"/>
        </w:rPr>
        <w:t xml:space="preserve"> </w:t>
      </w:r>
      <w:r w:rsidRPr="006830D0">
        <w:rPr>
          <w:rFonts w:hint="eastAsia"/>
          <w:spacing w:val="-2"/>
          <w:rtl/>
          <w:lang w:bidi="ar-MA"/>
        </w:rPr>
        <w:t>اخذنا</w:t>
      </w:r>
      <w:r w:rsidRPr="006830D0">
        <w:rPr>
          <w:spacing w:val="-2"/>
          <w:rtl/>
          <w:lang w:bidi="ar-MA"/>
        </w:rPr>
        <w:t xml:space="preserve"> </w:t>
      </w:r>
      <w:r w:rsidRPr="006830D0">
        <w:rPr>
          <w:rFonts w:hint="eastAsia"/>
          <w:spacing w:val="-2"/>
          <w:rtl/>
          <w:lang w:bidi="ar-MA"/>
        </w:rPr>
        <w:t>في</w:t>
      </w:r>
      <w:r w:rsidRPr="006830D0">
        <w:rPr>
          <w:spacing w:val="-2"/>
          <w:rtl/>
          <w:lang w:bidi="ar-MA"/>
        </w:rPr>
        <w:t xml:space="preserve"> </w:t>
      </w:r>
      <w:r w:rsidRPr="006830D0">
        <w:rPr>
          <w:rFonts w:hint="eastAsia"/>
          <w:spacing w:val="-2"/>
          <w:rtl/>
          <w:lang w:bidi="ar-MA"/>
        </w:rPr>
        <w:t>الحسبان</w:t>
      </w:r>
      <w:r w:rsidRPr="006830D0">
        <w:rPr>
          <w:spacing w:val="-2"/>
          <w:rtl/>
          <w:lang w:bidi="ar-MA"/>
        </w:rPr>
        <w:t xml:space="preserve"> </w:t>
      </w:r>
      <w:r w:rsidRPr="006830D0">
        <w:rPr>
          <w:rFonts w:hint="eastAsia"/>
          <w:spacing w:val="-2"/>
          <w:rtl/>
          <w:lang w:bidi="ar-MA"/>
        </w:rPr>
        <w:t>الفئة</w:t>
      </w:r>
      <w:r w:rsidRPr="006830D0">
        <w:rPr>
          <w:spacing w:val="-2"/>
          <w:rtl/>
          <w:lang w:bidi="ar-MA"/>
        </w:rPr>
        <w:t xml:space="preserve"> </w:t>
      </w:r>
      <w:r w:rsidRPr="006830D0">
        <w:rPr>
          <w:rFonts w:hint="eastAsia"/>
          <w:spacing w:val="-2"/>
          <w:rtl/>
          <w:lang w:bidi="ar-MA"/>
        </w:rPr>
        <w:t>العمرية</w:t>
      </w:r>
      <w:r w:rsidRPr="006830D0">
        <w:rPr>
          <w:spacing w:val="-2"/>
          <w:rtl/>
          <w:lang w:bidi="ar-MA"/>
        </w:rPr>
        <w:t xml:space="preserve"> (9</w:t>
      </w:r>
      <w:r w:rsidRPr="006830D0">
        <w:rPr>
          <w:spacing w:val="-2"/>
          <w:rtl/>
          <w:lang w:bidi="ar-MA"/>
        </w:rPr>
        <w:noBreakHyphen/>
        <w:t>30).</w:t>
      </w:r>
    </w:p>
    <w:p w:rsidR="00632DB7" w:rsidRPr="00A544A4" w:rsidRDefault="00632DB7" w:rsidP="00632DB7">
      <w:pPr>
        <w:pStyle w:val="SingleTxtGA"/>
        <w:rPr>
          <w:rtl/>
          <w:lang w:bidi="ar-MA"/>
        </w:rPr>
      </w:pPr>
      <w:r>
        <w:rPr>
          <w:rFonts w:eastAsia="Calibri" w:hint="cs"/>
          <w:rtl/>
          <w:lang w:bidi="ar-MA"/>
        </w:rPr>
        <w:t>198</w:t>
      </w:r>
      <w:r w:rsidRPr="00A544A4">
        <w:rPr>
          <w:rFonts w:eastAsia="Calibri"/>
          <w:rtl/>
          <w:lang w:bidi="ar-MA"/>
        </w:rPr>
        <w:t>-</w:t>
      </w:r>
      <w:r w:rsidRPr="00A544A4">
        <w:rPr>
          <w:rFonts w:eastAsia="Calibri"/>
          <w:rtl/>
          <w:lang w:bidi="ar-MA"/>
        </w:rPr>
        <w:tab/>
      </w:r>
      <w:r w:rsidRPr="00A544A4">
        <w:rPr>
          <w:rFonts w:hint="cs"/>
          <w:rtl/>
          <w:lang w:bidi="ar-MA"/>
        </w:rPr>
        <w:t>منذ</w:t>
      </w:r>
      <w:r>
        <w:rPr>
          <w:rFonts w:hint="cs"/>
          <w:rtl/>
          <w:lang w:bidi="ar-MA"/>
        </w:rPr>
        <w:t xml:space="preserve"> </w:t>
      </w:r>
      <w:r w:rsidRPr="00A544A4">
        <w:rPr>
          <w:rFonts w:hint="cs"/>
          <w:rtl/>
          <w:lang w:bidi="ar-MA"/>
        </w:rPr>
        <w:t>إطلاق</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ظهرت</w:t>
      </w:r>
      <w:r>
        <w:rPr>
          <w:rFonts w:hint="cs"/>
          <w:rtl/>
          <w:lang w:bidi="ar-MA"/>
        </w:rPr>
        <w:t xml:space="preserve"> </w:t>
      </w:r>
      <w:r w:rsidRPr="00A544A4">
        <w:rPr>
          <w:rFonts w:hint="cs"/>
          <w:rtl/>
          <w:lang w:bidi="ar-MA"/>
        </w:rPr>
        <w:t>مبادرات</w:t>
      </w:r>
      <w:r>
        <w:rPr>
          <w:rFonts w:hint="cs"/>
          <w:rtl/>
          <w:lang w:bidi="ar-MA"/>
        </w:rPr>
        <w:t xml:space="preserve"> </w:t>
      </w:r>
      <w:r w:rsidRPr="00A544A4">
        <w:rPr>
          <w:rFonts w:hint="cs"/>
          <w:rtl/>
          <w:lang w:bidi="ar-MA"/>
        </w:rPr>
        <w:t>إيجابية</w:t>
      </w:r>
      <w:r>
        <w:rPr>
          <w:rFonts w:hint="cs"/>
          <w:rtl/>
          <w:lang w:bidi="ar-MA"/>
        </w:rPr>
        <w:t xml:space="preserve"> </w:t>
      </w:r>
      <w:r w:rsidRPr="00A544A4">
        <w:rPr>
          <w:rFonts w:hint="cs"/>
          <w:rtl/>
          <w:lang w:bidi="ar-MA"/>
        </w:rPr>
        <w:t>كثيرة</w:t>
      </w:r>
      <w:r>
        <w:rPr>
          <w:rFonts w:hint="cs"/>
          <w:rtl/>
          <w:lang w:bidi="ar-MA"/>
        </w:rPr>
        <w:t xml:space="preserve"> </w:t>
      </w:r>
      <w:r w:rsidRPr="00A544A4">
        <w:rPr>
          <w:rFonts w:hint="cs"/>
          <w:rtl/>
          <w:lang w:bidi="ar-MA"/>
        </w:rPr>
        <w:t>تهدف</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تنمية</w:t>
      </w:r>
      <w:r>
        <w:rPr>
          <w:rFonts w:hint="cs"/>
          <w:rtl/>
          <w:lang w:bidi="ar-MA"/>
        </w:rPr>
        <w:t xml:space="preserve"> </w:t>
      </w:r>
      <w:r w:rsidRPr="00A544A4">
        <w:rPr>
          <w:rFonts w:hint="cs"/>
          <w:rtl/>
          <w:lang w:bidi="ar-MA"/>
        </w:rPr>
        <w:t>قطاع</w:t>
      </w:r>
      <w:r>
        <w:rPr>
          <w:rFonts w:hint="cs"/>
          <w:rtl/>
          <w:lang w:bidi="ar-MA"/>
        </w:rPr>
        <w:t xml:space="preserve"> </w:t>
      </w:r>
      <w:r w:rsidRPr="00A544A4">
        <w:rPr>
          <w:rFonts w:hint="cs"/>
          <w:rtl/>
          <w:lang w:bidi="ar-MA"/>
        </w:rPr>
        <w:t>الطفولة</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أدت</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نمو</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القطاع</w:t>
      </w:r>
      <w:r>
        <w:rPr>
          <w:rFonts w:hint="cs"/>
          <w:rtl/>
          <w:lang w:bidi="ar-MA"/>
        </w:rPr>
        <w:t xml:space="preserve"> </w:t>
      </w:r>
      <w:r w:rsidRPr="00A544A4">
        <w:rPr>
          <w:rFonts w:hint="cs"/>
          <w:rtl/>
          <w:lang w:bidi="ar-MA"/>
        </w:rPr>
        <w:t>بشكل</w:t>
      </w:r>
      <w:r>
        <w:rPr>
          <w:rFonts w:hint="cs"/>
          <w:rtl/>
          <w:lang w:bidi="ar-MA"/>
        </w:rPr>
        <w:t xml:space="preserve"> </w:t>
      </w:r>
      <w:r w:rsidRPr="00A544A4">
        <w:rPr>
          <w:rFonts w:hint="cs"/>
          <w:rtl/>
          <w:lang w:bidi="ar-MA"/>
        </w:rPr>
        <w:t>ملحوظ</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الفرص</w:t>
      </w:r>
      <w:r>
        <w:rPr>
          <w:rFonts w:hint="cs"/>
          <w:rtl/>
          <w:lang w:bidi="ar-MA"/>
        </w:rPr>
        <w:t xml:space="preserve"> </w:t>
      </w:r>
      <w:r w:rsidRPr="00A544A4">
        <w:rPr>
          <w:rFonts w:hint="cs"/>
          <w:rtl/>
          <w:lang w:bidi="ar-MA"/>
        </w:rPr>
        <w:t>والتحديات.</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تتكامل</w:t>
      </w:r>
      <w:r>
        <w:rPr>
          <w:rFonts w:hint="cs"/>
          <w:rtl/>
          <w:lang w:bidi="ar-MA"/>
        </w:rPr>
        <w:t xml:space="preserve"> </w:t>
      </w:r>
      <w:r w:rsidRPr="00A544A4">
        <w:rPr>
          <w:rFonts w:hint="cs"/>
          <w:rtl/>
          <w:lang w:bidi="ar-MA"/>
        </w:rPr>
        <w:t>جهود</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شؤون</w:t>
      </w:r>
      <w:r>
        <w:rPr>
          <w:rFonts w:hint="cs"/>
          <w:rtl/>
          <w:lang w:bidi="ar-MA"/>
        </w:rPr>
        <w:t xml:space="preserve"> </w:t>
      </w:r>
      <w:r w:rsidRPr="00A544A4">
        <w:rPr>
          <w:rFonts w:hint="cs"/>
          <w:rtl/>
          <w:lang w:bidi="ar-MA"/>
        </w:rPr>
        <w:t>الشباب</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الوزارات</w:t>
      </w:r>
      <w:r>
        <w:rPr>
          <w:rFonts w:hint="cs"/>
          <w:rtl/>
          <w:lang w:bidi="ar-MA"/>
        </w:rPr>
        <w:t xml:space="preserve"> </w:t>
      </w:r>
      <w:r w:rsidRPr="00A544A4">
        <w:rPr>
          <w:rFonts w:hint="cs"/>
          <w:rtl/>
          <w:lang w:bidi="ar-MA"/>
        </w:rPr>
        <w:t>الأخرى</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تعزيز</w:t>
      </w:r>
      <w:r>
        <w:rPr>
          <w:rFonts w:hint="cs"/>
          <w:rtl/>
          <w:lang w:bidi="ar-MA"/>
        </w:rPr>
        <w:t xml:space="preserve"> </w:t>
      </w:r>
      <w:r w:rsidRPr="00A544A4">
        <w:rPr>
          <w:rFonts w:hint="cs"/>
          <w:rtl/>
          <w:lang w:bidi="ar-MA"/>
        </w:rPr>
        <w:t>مشاركة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العديد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الانشطة</w:t>
      </w:r>
      <w:r>
        <w:rPr>
          <w:rFonts w:hint="cs"/>
          <w:rtl/>
          <w:lang w:bidi="ar-MA"/>
        </w:rPr>
        <w:t xml:space="preserve"> </w:t>
      </w:r>
      <w:r w:rsidRPr="00A544A4">
        <w:rPr>
          <w:rFonts w:hint="cs"/>
          <w:rtl/>
          <w:lang w:bidi="ar-MA"/>
        </w:rPr>
        <w:t>والبرامج</w:t>
      </w:r>
      <w:r>
        <w:rPr>
          <w:rFonts w:hint="cs"/>
          <w:rtl/>
          <w:lang w:bidi="ar-MA"/>
        </w:rPr>
        <w:t xml:space="preserve"> </w:t>
      </w:r>
      <w:r w:rsidRPr="00A544A4">
        <w:rPr>
          <w:rFonts w:hint="cs"/>
          <w:rtl/>
          <w:lang w:bidi="ar-MA"/>
        </w:rPr>
        <w:t>نوردها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التالي:</w:t>
      </w:r>
    </w:p>
    <w:p w:rsidR="00632DB7" w:rsidRPr="007E5E98" w:rsidRDefault="00632DB7" w:rsidP="00632DB7">
      <w:pPr>
        <w:pStyle w:val="H23GA"/>
        <w:rPr>
          <w:rtl/>
          <w:lang w:bidi="ar-MA"/>
        </w:rPr>
      </w:pPr>
      <w:r>
        <w:rPr>
          <w:rtl/>
          <w:lang w:bidi="ar-MA"/>
        </w:rPr>
        <w:lastRenderedPageBreak/>
        <w:tab/>
      </w:r>
      <w:r>
        <w:rPr>
          <w:rtl/>
          <w:lang w:bidi="ar-MA"/>
        </w:rPr>
        <w:tab/>
      </w:r>
      <w:r w:rsidRPr="00A544A4">
        <w:rPr>
          <w:rFonts w:hint="cs"/>
          <w:rtl/>
          <w:lang w:bidi="ar-MA"/>
        </w:rPr>
        <w:t>مدينة</w:t>
      </w:r>
      <w:r>
        <w:rPr>
          <w:rFonts w:hint="cs"/>
          <w:rtl/>
          <w:lang w:bidi="ar-MA"/>
        </w:rPr>
        <w:t xml:space="preserve"> </w:t>
      </w:r>
      <w:r w:rsidRPr="00A544A4">
        <w:rPr>
          <w:rFonts w:hint="cs"/>
          <w:rtl/>
          <w:lang w:bidi="ar-MA"/>
        </w:rPr>
        <w:t>شباب</w:t>
      </w:r>
      <w:r>
        <w:rPr>
          <w:rFonts w:hint="cs"/>
          <w:rtl/>
          <w:lang w:bidi="ar-MA"/>
        </w:rPr>
        <w:t xml:space="preserve"> </w:t>
      </w:r>
      <w:r w:rsidRPr="00A544A4">
        <w:rPr>
          <w:rFonts w:hint="cs"/>
          <w:rtl/>
          <w:lang w:bidi="ar-MA"/>
        </w:rPr>
        <w:t>2030:</w:t>
      </w:r>
      <w:r>
        <w:rPr>
          <w:rFonts w:hint="cs"/>
          <w:rtl/>
          <w:lang w:bidi="ar-MA"/>
        </w:rPr>
        <w:t xml:space="preserve"> </w:t>
      </w:r>
      <w:r w:rsidRPr="006830D0">
        <w:rPr>
          <w:rFonts w:hint="eastAsia"/>
          <w:b w:val="0"/>
          <w:bCs w:val="0"/>
          <w:rtl/>
          <w:lang w:bidi="ar-MA"/>
        </w:rPr>
        <w:t>مقسمة</w:t>
      </w:r>
      <w:r>
        <w:rPr>
          <w:rFonts w:hint="cs"/>
          <w:b w:val="0"/>
          <w:bCs w:val="0"/>
          <w:rtl/>
          <w:lang w:bidi="ar-MA"/>
        </w:rPr>
        <w:t xml:space="preserve"> </w:t>
      </w:r>
      <w:r w:rsidRPr="006830D0">
        <w:rPr>
          <w:rFonts w:hint="eastAsia"/>
          <w:b w:val="0"/>
          <w:bCs w:val="0"/>
          <w:rtl/>
          <w:lang w:bidi="ar-MA"/>
        </w:rPr>
        <w:t>الى</w:t>
      </w:r>
      <w:r>
        <w:rPr>
          <w:rFonts w:hint="cs"/>
          <w:b w:val="0"/>
          <w:bCs w:val="0"/>
          <w:rtl/>
          <w:lang w:bidi="ar-MA"/>
        </w:rPr>
        <w:t xml:space="preserve"> </w:t>
      </w:r>
      <w:r w:rsidRPr="006830D0">
        <w:rPr>
          <w:rFonts w:hint="eastAsia"/>
          <w:b w:val="0"/>
          <w:bCs w:val="0"/>
          <w:rtl/>
          <w:lang w:bidi="ar-MA"/>
        </w:rPr>
        <w:t>فئتين</w:t>
      </w:r>
      <w:r w:rsidRPr="006830D0">
        <w:rPr>
          <w:b w:val="0"/>
          <w:bCs w:val="0"/>
          <w:rtl/>
          <w:lang w:bidi="ar-MA"/>
        </w:rPr>
        <w:t>:</w:t>
      </w:r>
      <w:r>
        <w:rPr>
          <w:rFonts w:hint="cs"/>
          <w:b w:val="0"/>
          <w:bCs w:val="0"/>
          <w:rtl/>
          <w:lang w:bidi="ar-MA"/>
        </w:rPr>
        <w:t xml:space="preserve"> </w:t>
      </w:r>
      <w:r w:rsidRPr="006830D0">
        <w:rPr>
          <w:b w:val="0"/>
          <w:bCs w:val="0"/>
          <w:rtl/>
          <w:lang w:bidi="ar-MA"/>
        </w:rPr>
        <w:t>(9</w:t>
      </w:r>
      <w:r>
        <w:rPr>
          <w:b w:val="0"/>
          <w:bCs w:val="0"/>
          <w:rtl/>
          <w:lang w:bidi="ar-MA"/>
        </w:rPr>
        <w:noBreakHyphen/>
      </w:r>
      <w:r w:rsidRPr="006830D0">
        <w:rPr>
          <w:b w:val="0"/>
          <w:bCs w:val="0"/>
          <w:rtl/>
          <w:lang w:bidi="ar-MA"/>
        </w:rPr>
        <w:t>14</w:t>
      </w:r>
      <w:r>
        <w:rPr>
          <w:rFonts w:hint="cs"/>
          <w:b w:val="0"/>
          <w:bCs w:val="0"/>
          <w:rtl/>
          <w:lang w:bidi="ar-MA"/>
        </w:rPr>
        <w:t xml:space="preserve"> </w:t>
      </w:r>
      <w:r w:rsidRPr="006830D0">
        <w:rPr>
          <w:rFonts w:hint="eastAsia"/>
          <w:b w:val="0"/>
          <w:bCs w:val="0"/>
          <w:rtl/>
          <w:lang w:bidi="ar-MA"/>
        </w:rPr>
        <w:t>سنة</w:t>
      </w:r>
      <w:r w:rsidRPr="006830D0">
        <w:rPr>
          <w:b w:val="0"/>
          <w:bCs w:val="0"/>
          <w:rtl/>
          <w:lang w:bidi="ar-MA"/>
        </w:rPr>
        <w:t>)</w:t>
      </w:r>
      <w:r>
        <w:rPr>
          <w:rFonts w:hint="cs"/>
          <w:b w:val="0"/>
          <w:bCs w:val="0"/>
          <w:rtl/>
          <w:lang w:bidi="ar-MA"/>
        </w:rPr>
        <w:t xml:space="preserve"> </w:t>
      </w:r>
      <w:r w:rsidRPr="006830D0">
        <w:rPr>
          <w:b w:val="0"/>
          <w:bCs w:val="0"/>
          <w:rtl/>
          <w:lang w:bidi="ar-MA"/>
        </w:rPr>
        <w:t>(15</w:t>
      </w:r>
      <w:r>
        <w:rPr>
          <w:b w:val="0"/>
          <w:bCs w:val="0"/>
          <w:rtl/>
          <w:lang w:bidi="ar-MA"/>
        </w:rPr>
        <w:noBreakHyphen/>
      </w:r>
      <w:r w:rsidRPr="006830D0">
        <w:rPr>
          <w:b w:val="0"/>
          <w:bCs w:val="0"/>
          <w:rtl/>
          <w:lang w:bidi="ar-MA"/>
        </w:rPr>
        <w:t>25</w:t>
      </w:r>
      <w:r>
        <w:rPr>
          <w:rFonts w:hint="cs"/>
          <w:b w:val="0"/>
          <w:bCs w:val="0"/>
          <w:rtl/>
          <w:lang w:bidi="ar-MA"/>
        </w:rPr>
        <w:t xml:space="preserve"> </w:t>
      </w:r>
      <w:r w:rsidRPr="006830D0">
        <w:rPr>
          <w:rFonts w:hint="eastAsia"/>
          <w:b w:val="0"/>
          <w:bCs w:val="0"/>
          <w:rtl/>
          <w:lang w:bidi="ar-MA"/>
        </w:rPr>
        <w:t>سنة</w:t>
      </w:r>
      <w:r w:rsidRPr="006830D0">
        <w:rPr>
          <w:b w:val="0"/>
          <w:bCs w:val="0"/>
          <w:rtl/>
          <w:lang w:bidi="ar-MA"/>
        </w:rPr>
        <w:t>)</w:t>
      </w:r>
    </w:p>
    <w:p w:rsidR="00632DB7" w:rsidRPr="00A544A4" w:rsidRDefault="00632DB7" w:rsidP="00632DB7">
      <w:pPr>
        <w:pStyle w:val="SingleTxtGA"/>
        <w:rPr>
          <w:rtl/>
          <w:lang w:bidi="ar-MA"/>
        </w:rPr>
      </w:pPr>
      <w:r>
        <w:rPr>
          <w:rFonts w:eastAsia="Calibri" w:hint="cs"/>
          <w:rtl/>
          <w:lang w:bidi="ar-MA"/>
        </w:rPr>
        <w:t>199</w:t>
      </w:r>
      <w:r w:rsidRPr="00A544A4">
        <w:rPr>
          <w:rFonts w:eastAsia="Calibri"/>
          <w:rtl/>
          <w:lang w:bidi="ar-MA"/>
        </w:rPr>
        <w:t>-</w:t>
      </w:r>
      <w:r w:rsidRPr="00A544A4">
        <w:rPr>
          <w:rFonts w:eastAsia="Calibri"/>
          <w:rtl/>
          <w:lang w:bidi="ar-MA"/>
        </w:rPr>
        <w:tab/>
      </w:r>
      <w:r w:rsidRPr="00A544A4">
        <w:rPr>
          <w:rFonts w:hint="cs"/>
          <w:rtl/>
          <w:lang w:bidi="ar-MA"/>
        </w:rPr>
        <w:t>يتيح</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المشروع</w:t>
      </w:r>
      <w:r>
        <w:rPr>
          <w:rFonts w:hint="cs"/>
          <w:rtl/>
          <w:lang w:bidi="ar-MA"/>
        </w:rPr>
        <w:t xml:space="preserve"> </w:t>
      </w:r>
      <w:r w:rsidRPr="00A544A4">
        <w:rPr>
          <w:rFonts w:hint="cs"/>
          <w:rtl/>
          <w:lang w:bidi="ar-MA"/>
        </w:rPr>
        <w:t>فرصة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التفاعل</w:t>
      </w:r>
      <w:r>
        <w:rPr>
          <w:rFonts w:hint="cs"/>
          <w:rtl/>
          <w:lang w:bidi="ar-MA"/>
        </w:rPr>
        <w:t xml:space="preserve"> </w:t>
      </w:r>
      <w:r w:rsidRPr="00A544A4">
        <w:rPr>
          <w:rFonts w:hint="cs"/>
          <w:rtl/>
          <w:lang w:bidi="ar-MA"/>
        </w:rPr>
        <w:t>إيجابياً</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الأهداف</w:t>
      </w:r>
      <w:r>
        <w:rPr>
          <w:rFonts w:hint="cs"/>
          <w:rtl/>
          <w:lang w:bidi="ar-MA"/>
        </w:rPr>
        <w:t xml:space="preserve"> </w:t>
      </w:r>
      <w:r w:rsidRPr="00A544A4">
        <w:rPr>
          <w:rFonts w:hint="cs"/>
          <w:rtl/>
          <w:lang w:bidi="ar-MA"/>
        </w:rPr>
        <w:t>الاستراتيجية</w:t>
      </w:r>
      <w:r>
        <w:rPr>
          <w:rFonts w:hint="cs"/>
          <w:rtl/>
          <w:lang w:bidi="ar-MA"/>
        </w:rPr>
        <w:t xml:space="preserve"> </w:t>
      </w:r>
      <w:r w:rsidRPr="00A544A4">
        <w:rPr>
          <w:rFonts w:hint="cs"/>
          <w:rtl/>
          <w:lang w:bidi="ar-MA"/>
        </w:rPr>
        <w:t>للحكومة</w:t>
      </w:r>
      <w:r>
        <w:rPr>
          <w:rFonts w:hint="cs"/>
          <w:rtl/>
          <w:lang w:bidi="ar-MA"/>
        </w:rPr>
        <w:t xml:space="preserve"> </w:t>
      </w:r>
      <w:r w:rsidRPr="00A544A4">
        <w:rPr>
          <w:rFonts w:hint="cs"/>
          <w:rtl/>
          <w:lang w:bidi="ar-MA"/>
        </w:rPr>
        <w:t>ومع</w:t>
      </w:r>
      <w:r>
        <w:rPr>
          <w:rFonts w:hint="cs"/>
          <w:rtl/>
          <w:lang w:bidi="ar-MA"/>
        </w:rPr>
        <w:t xml:space="preserve"> </w:t>
      </w:r>
      <w:r w:rsidRPr="00A544A4">
        <w:rPr>
          <w:rFonts w:hint="cs"/>
          <w:rtl/>
          <w:lang w:bidi="ar-MA"/>
        </w:rPr>
        <w:t>الرؤية</w:t>
      </w:r>
      <w:r>
        <w:rPr>
          <w:rFonts w:hint="cs"/>
          <w:rtl/>
          <w:lang w:bidi="ar-MA"/>
        </w:rPr>
        <w:t xml:space="preserve"> </w:t>
      </w:r>
      <w:r w:rsidRPr="00A544A4">
        <w:rPr>
          <w:rFonts w:hint="cs"/>
          <w:rtl/>
          <w:lang w:bidi="ar-MA"/>
        </w:rPr>
        <w:t>الاقتصادية</w:t>
      </w:r>
      <w:r>
        <w:rPr>
          <w:rFonts w:hint="cs"/>
          <w:rtl/>
          <w:lang w:bidi="ar-MA"/>
        </w:rPr>
        <w:t xml:space="preserve"> </w:t>
      </w:r>
      <w:r w:rsidRPr="00A544A4">
        <w:rPr>
          <w:rFonts w:hint="cs"/>
          <w:rtl/>
          <w:lang w:bidi="ar-MA"/>
        </w:rPr>
        <w:t>للمملكة</w:t>
      </w:r>
      <w:r>
        <w:rPr>
          <w:rFonts w:hint="cs"/>
          <w:rtl/>
          <w:lang w:bidi="ar-MA"/>
        </w:rPr>
        <w:t xml:space="preserve"> </w:t>
      </w:r>
      <w:r w:rsidRPr="00A544A4">
        <w:rPr>
          <w:rFonts w:hint="cs"/>
          <w:rtl/>
          <w:lang w:bidi="ar-MA"/>
        </w:rPr>
        <w:t>2030.</w:t>
      </w:r>
      <w:r>
        <w:rPr>
          <w:rFonts w:hint="cs"/>
          <w:rtl/>
          <w:lang w:bidi="ar-MA"/>
        </w:rPr>
        <w:t xml:space="preserve"> </w:t>
      </w:r>
      <w:r w:rsidRPr="00A544A4">
        <w:rPr>
          <w:rFonts w:hint="cs"/>
          <w:rtl/>
          <w:lang w:bidi="ar-MA"/>
        </w:rPr>
        <w:t>يهدف</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تهيئة</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للمشاركة</w:t>
      </w:r>
      <w:r>
        <w:rPr>
          <w:rFonts w:hint="cs"/>
          <w:rtl/>
          <w:lang w:bidi="ar-MA"/>
        </w:rPr>
        <w:t xml:space="preserve"> </w:t>
      </w:r>
      <w:r w:rsidRPr="00A544A4">
        <w:rPr>
          <w:rFonts w:hint="cs"/>
          <w:rtl/>
          <w:lang w:bidi="ar-MA"/>
        </w:rPr>
        <w:t>الإيجابية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سوق</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وتعزيز</w:t>
      </w:r>
      <w:r>
        <w:rPr>
          <w:rFonts w:hint="cs"/>
          <w:rtl/>
          <w:lang w:bidi="ar-MA"/>
        </w:rPr>
        <w:t xml:space="preserve"> </w:t>
      </w:r>
      <w:r w:rsidRPr="00A544A4">
        <w:rPr>
          <w:rFonts w:hint="cs"/>
          <w:rtl/>
          <w:lang w:bidi="ar-MA"/>
        </w:rPr>
        <w:t>فكر</w:t>
      </w:r>
      <w:r>
        <w:rPr>
          <w:rFonts w:hint="cs"/>
          <w:rtl/>
          <w:lang w:bidi="ar-MA"/>
        </w:rPr>
        <w:t xml:space="preserve"> </w:t>
      </w:r>
      <w:r w:rsidRPr="00A544A4">
        <w:rPr>
          <w:rFonts w:hint="cs"/>
          <w:rtl/>
          <w:lang w:bidi="ar-MA"/>
        </w:rPr>
        <w:t>ريادة</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لديهم</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طريق</w:t>
      </w:r>
      <w:r>
        <w:rPr>
          <w:rFonts w:hint="cs"/>
          <w:rtl/>
          <w:lang w:bidi="ar-MA"/>
        </w:rPr>
        <w:t xml:space="preserve"> </w:t>
      </w:r>
      <w:r w:rsidRPr="00A544A4">
        <w:rPr>
          <w:rFonts w:hint="cs"/>
          <w:rtl/>
          <w:lang w:bidi="ar-MA"/>
        </w:rPr>
        <w:t>إكسابهم</w:t>
      </w:r>
      <w:r>
        <w:rPr>
          <w:rFonts w:hint="cs"/>
          <w:rtl/>
          <w:lang w:bidi="ar-MA"/>
        </w:rPr>
        <w:t xml:space="preserve"> </w:t>
      </w:r>
      <w:r w:rsidRPr="00A544A4">
        <w:rPr>
          <w:rFonts w:hint="cs"/>
          <w:rtl/>
          <w:lang w:bidi="ar-MA"/>
        </w:rPr>
        <w:t>مـهـارات</w:t>
      </w:r>
      <w:r>
        <w:rPr>
          <w:rFonts w:hint="cs"/>
          <w:rtl/>
          <w:lang w:bidi="ar-MA"/>
        </w:rPr>
        <w:t xml:space="preserve"> </w:t>
      </w:r>
      <w:r w:rsidRPr="00A544A4">
        <w:rPr>
          <w:rFonts w:hint="cs"/>
          <w:rtl/>
          <w:lang w:bidi="ar-MA"/>
        </w:rPr>
        <w:t>جـديـدة</w:t>
      </w:r>
      <w:r>
        <w:rPr>
          <w:rFonts w:hint="cs"/>
          <w:rtl/>
          <w:lang w:bidi="ar-MA"/>
        </w:rPr>
        <w:t xml:space="preserve"> </w:t>
      </w:r>
      <w:r w:rsidRPr="00A544A4">
        <w:rPr>
          <w:rFonts w:hint="cs"/>
          <w:rtl/>
          <w:lang w:bidi="ar-MA"/>
        </w:rPr>
        <w:t>وتمكينهم</w:t>
      </w:r>
      <w:r>
        <w:rPr>
          <w:rFonts w:hint="cs"/>
          <w:rtl/>
          <w:lang w:bidi="ar-MA"/>
        </w:rPr>
        <w:t xml:space="preserve"> </w:t>
      </w:r>
      <w:r w:rsidRPr="00A544A4">
        <w:rPr>
          <w:rFonts w:hint="cs"/>
          <w:rtl/>
          <w:lang w:bidi="ar-MA"/>
        </w:rPr>
        <w:t>مـن</w:t>
      </w:r>
      <w:r>
        <w:rPr>
          <w:rFonts w:hint="cs"/>
          <w:rtl/>
          <w:lang w:bidi="ar-MA"/>
        </w:rPr>
        <w:t xml:space="preserve"> </w:t>
      </w:r>
      <w:r w:rsidRPr="00A544A4">
        <w:rPr>
          <w:rFonts w:hint="cs"/>
          <w:rtl/>
          <w:lang w:bidi="ar-MA"/>
        </w:rPr>
        <w:t>أسباب</w:t>
      </w:r>
      <w:r>
        <w:rPr>
          <w:rFonts w:hint="cs"/>
          <w:rtl/>
          <w:lang w:bidi="ar-MA"/>
        </w:rPr>
        <w:t xml:space="preserve"> </w:t>
      </w:r>
      <w:r w:rsidRPr="00A544A4">
        <w:rPr>
          <w:rFonts w:hint="cs"/>
          <w:rtl/>
          <w:lang w:bidi="ar-MA"/>
        </w:rPr>
        <w:t>التـمـيز،</w:t>
      </w:r>
      <w:r>
        <w:rPr>
          <w:rFonts w:hint="cs"/>
          <w:rtl/>
          <w:lang w:bidi="ar-MA"/>
        </w:rPr>
        <w:t xml:space="preserve"> </w:t>
      </w:r>
      <w:r w:rsidRPr="00A544A4">
        <w:rPr>
          <w:rFonts w:hint="cs"/>
          <w:rtl/>
          <w:lang w:bidi="ar-MA"/>
        </w:rPr>
        <w:t>وجذبهم</w:t>
      </w:r>
      <w:r>
        <w:rPr>
          <w:rFonts w:hint="cs"/>
          <w:rtl/>
          <w:lang w:bidi="ar-MA"/>
        </w:rPr>
        <w:t xml:space="preserve"> </w:t>
      </w:r>
      <w:r w:rsidRPr="00A544A4">
        <w:rPr>
          <w:rFonts w:hint="cs"/>
          <w:rtl/>
          <w:lang w:bidi="ar-MA"/>
        </w:rPr>
        <w:t>نحو</w:t>
      </w:r>
      <w:r>
        <w:rPr>
          <w:rFonts w:hint="cs"/>
          <w:rtl/>
          <w:lang w:bidi="ar-MA"/>
        </w:rPr>
        <w:t xml:space="preserve"> </w:t>
      </w:r>
      <w:r w:rsidRPr="00A544A4">
        <w:rPr>
          <w:rFonts w:hint="cs"/>
          <w:rtl/>
          <w:lang w:bidi="ar-MA"/>
        </w:rPr>
        <w:t>تنويع</w:t>
      </w:r>
      <w:r>
        <w:rPr>
          <w:rFonts w:hint="cs"/>
          <w:rtl/>
          <w:lang w:bidi="ar-MA"/>
        </w:rPr>
        <w:t xml:space="preserve"> </w:t>
      </w:r>
      <w:r w:rsidRPr="00A544A4">
        <w:rPr>
          <w:rFonts w:hint="cs"/>
          <w:rtl/>
          <w:lang w:bidi="ar-MA"/>
        </w:rPr>
        <w:t>اختصاصاتهم</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يتماشى</w:t>
      </w:r>
      <w:r>
        <w:rPr>
          <w:rFonts w:hint="cs"/>
          <w:rtl/>
          <w:lang w:bidi="ar-MA"/>
        </w:rPr>
        <w:t xml:space="preserve"> </w:t>
      </w:r>
      <w:r w:rsidRPr="00A544A4">
        <w:rPr>
          <w:rFonts w:hint="cs"/>
          <w:rtl/>
          <w:lang w:bidi="ar-MA"/>
        </w:rPr>
        <w:t>واحتياجات</w:t>
      </w:r>
      <w:r>
        <w:rPr>
          <w:rFonts w:hint="cs"/>
          <w:rtl/>
          <w:lang w:bidi="ar-MA"/>
        </w:rPr>
        <w:t xml:space="preserve"> </w:t>
      </w:r>
      <w:r w:rsidRPr="00A544A4">
        <w:rPr>
          <w:rFonts w:hint="cs"/>
          <w:rtl/>
          <w:lang w:bidi="ar-MA"/>
        </w:rPr>
        <w:t>سوق</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قدم</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خلال</w:t>
      </w:r>
      <w:r>
        <w:rPr>
          <w:rFonts w:hint="cs"/>
          <w:rtl/>
          <w:lang w:bidi="ar-MA"/>
        </w:rPr>
        <w:t xml:space="preserve"> </w:t>
      </w:r>
      <w:r w:rsidRPr="00A544A4">
        <w:t>7</w:t>
      </w:r>
      <w:r w:rsidRPr="00A544A4">
        <w:rPr>
          <w:rFonts w:hint="cs"/>
          <w:rtl/>
          <w:lang w:bidi="ar-MA"/>
        </w:rPr>
        <w:t>سنوات</w:t>
      </w:r>
      <w:r>
        <w:rPr>
          <w:rFonts w:hint="cs"/>
          <w:rtl/>
          <w:lang w:bidi="ar-MA"/>
        </w:rPr>
        <w:t xml:space="preserve"> </w:t>
      </w:r>
      <w:r w:rsidRPr="00A544A4">
        <w:rPr>
          <w:rFonts w:hint="cs"/>
          <w:rtl/>
          <w:lang w:bidi="ar-MA"/>
        </w:rPr>
        <w:t>حوالي</w:t>
      </w:r>
      <w:r>
        <w:rPr>
          <w:rFonts w:hint="cs"/>
          <w:rtl/>
          <w:lang w:bidi="ar-MA"/>
        </w:rPr>
        <w:t xml:space="preserve"> </w:t>
      </w:r>
      <w:r w:rsidRPr="00A544A4">
        <w:t>354</w:t>
      </w:r>
      <w:r>
        <w:rPr>
          <w:rFonts w:hint="cs"/>
          <w:rtl/>
          <w:lang w:bidi="ar-MA"/>
        </w:rPr>
        <w:t xml:space="preserve"> </w:t>
      </w:r>
      <w:r w:rsidRPr="00A544A4">
        <w:rPr>
          <w:rFonts w:hint="cs"/>
          <w:rtl/>
          <w:lang w:bidi="ar-MA"/>
        </w:rPr>
        <w:t>برنامج</w:t>
      </w:r>
      <w:r>
        <w:rPr>
          <w:rFonts w:hint="cs"/>
          <w:rtl/>
          <w:lang w:bidi="ar-MA"/>
        </w:rPr>
        <w:t xml:space="preserve"> </w:t>
      </w:r>
      <w:r w:rsidRPr="00A544A4">
        <w:rPr>
          <w:rFonts w:hint="cs"/>
          <w:rtl/>
          <w:lang w:bidi="ar-MA"/>
        </w:rPr>
        <w:t>تدريبي</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4</w:t>
      </w:r>
      <w:r>
        <w:rPr>
          <w:rFonts w:hint="cs"/>
          <w:rtl/>
          <w:lang w:bidi="ar-MA"/>
        </w:rPr>
        <w:t xml:space="preserve"> </w:t>
      </w:r>
      <w:r w:rsidRPr="00A544A4">
        <w:rPr>
          <w:rFonts w:hint="cs"/>
          <w:rtl/>
          <w:lang w:bidi="ar-MA"/>
        </w:rPr>
        <w:t>مجالات</w:t>
      </w:r>
      <w:r>
        <w:rPr>
          <w:rFonts w:hint="cs"/>
          <w:rtl/>
          <w:lang w:bidi="ar-MA"/>
        </w:rPr>
        <w:t xml:space="preserve"> </w:t>
      </w:r>
      <w:r w:rsidRPr="00A544A4">
        <w:rPr>
          <w:rFonts w:hint="cs"/>
          <w:rtl/>
          <w:lang w:bidi="ar-MA"/>
        </w:rPr>
        <w:t>هي</w:t>
      </w:r>
      <w:r>
        <w:rPr>
          <w:rFonts w:hint="cs"/>
          <w:rtl/>
          <w:lang w:bidi="ar-MA"/>
        </w:rPr>
        <w:t xml:space="preserve"> </w:t>
      </w:r>
      <w:r w:rsidRPr="00A544A4">
        <w:rPr>
          <w:rFonts w:hint="cs"/>
          <w:rtl/>
          <w:lang w:bidi="ar-MA"/>
        </w:rPr>
        <w:t>"إعداد</w:t>
      </w:r>
      <w:r>
        <w:rPr>
          <w:rFonts w:hint="cs"/>
          <w:rtl/>
          <w:lang w:bidi="ar-MA"/>
        </w:rPr>
        <w:t xml:space="preserve"> </w:t>
      </w:r>
      <w:r w:rsidRPr="00A544A4">
        <w:rPr>
          <w:rFonts w:hint="cs"/>
          <w:rtl/>
          <w:lang w:bidi="ar-MA"/>
        </w:rPr>
        <w:t>القادة"</w:t>
      </w:r>
      <w:r>
        <w:rPr>
          <w:rFonts w:hint="cs"/>
          <w:rtl/>
          <w:lang w:bidi="ar-MA"/>
        </w:rPr>
        <w:t xml:space="preserve"> </w:t>
      </w:r>
      <w:r w:rsidRPr="00A544A4">
        <w:rPr>
          <w:rFonts w:hint="cs"/>
          <w:rtl/>
          <w:lang w:bidi="ar-MA"/>
        </w:rPr>
        <w:t>و"العلوم</w:t>
      </w:r>
      <w:r>
        <w:rPr>
          <w:rFonts w:hint="cs"/>
          <w:rtl/>
          <w:lang w:bidi="ar-MA"/>
        </w:rPr>
        <w:t xml:space="preserve"> </w:t>
      </w:r>
      <w:r w:rsidRPr="00A544A4">
        <w:rPr>
          <w:rFonts w:hint="cs"/>
          <w:rtl/>
          <w:lang w:bidi="ar-MA"/>
        </w:rPr>
        <w:t>والتكنولوجيا"</w:t>
      </w:r>
      <w:r>
        <w:rPr>
          <w:rFonts w:hint="cs"/>
          <w:rtl/>
          <w:lang w:bidi="ar-MA"/>
        </w:rPr>
        <w:t xml:space="preserve"> </w:t>
      </w:r>
      <w:r w:rsidRPr="00A544A4">
        <w:rPr>
          <w:rFonts w:hint="cs"/>
          <w:rtl/>
          <w:lang w:bidi="ar-MA"/>
        </w:rPr>
        <w:t>و"الفنون"</w:t>
      </w:r>
      <w:r>
        <w:rPr>
          <w:rFonts w:hint="cs"/>
          <w:rtl/>
          <w:lang w:bidi="ar-MA"/>
        </w:rPr>
        <w:t xml:space="preserve"> </w:t>
      </w:r>
      <w:r w:rsidRPr="00A544A4">
        <w:rPr>
          <w:rFonts w:hint="cs"/>
          <w:rtl/>
          <w:lang w:bidi="ar-MA"/>
        </w:rPr>
        <w:t>و"الإعلام"</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ووفر</w:t>
      </w:r>
      <w:r>
        <w:rPr>
          <w:rFonts w:hint="cs"/>
          <w:rtl/>
          <w:lang w:bidi="ar-MA"/>
        </w:rPr>
        <w:t xml:space="preserve"> </w:t>
      </w:r>
      <w:r w:rsidRPr="00A544A4">
        <w:t>15,605</w:t>
      </w:r>
      <w:r>
        <w:rPr>
          <w:rFonts w:hint="cs"/>
          <w:rtl/>
          <w:lang w:bidi="ar-MA"/>
        </w:rPr>
        <w:t xml:space="preserve"> </w:t>
      </w:r>
      <w:r w:rsidRPr="00A544A4">
        <w:rPr>
          <w:rFonts w:hint="cs"/>
          <w:rtl/>
          <w:lang w:bidi="ar-MA"/>
        </w:rPr>
        <w:t>فرصة</w:t>
      </w:r>
      <w:r>
        <w:rPr>
          <w:rFonts w:hint="cs"/>
          <w:rtl/>
          <w:lang w:bidi="ar-MA"/>
        </w:rPr>
        <w:t xml:space="preserve"> </w:t>
      </w:r>
      <w:r w:rsidRPr="00A544A4">
        <w:rPr>
          <w:rFonts w:hint="cs"/>
          <w:rtl/>
          <w:lang w:bidi="ar-MA"/>
        </w:rPr>
        <w:t>تدريبية</w:t>
      </w:r>
      <w:r>
        <w:rPr>
          <w:rFonts w:hint="cs"/>
          <w:rtl/>
          <w:lang w:bidi="ar-MA"/>
        </w:rPr>
        <w:t xml:space="preserve"> </w:t>
      </w:r>
      <w:r w:rsidRPr="00A544A4">
        <w:rPr>
          <w:rFonts w:hint="cs"/>
          <w:rtl/>
          <w:lang w:bidi="ar-MA"/>
        </w:rPr>
        <w:t>أمام</w:t>
      </w:r>
      <w:r>
        <w:rPr>
          <w:rFonts w:hint="cs"/>
          <w:rtl/>
          <w:lang w:bidi="ar-MA"/>
        </w:rPr>
        <w:t xml:space="preserve"> </w:t>
      </w:r>
      <w:r w:rsidRPr="00A544A4">
        <w:rPr>
          <w:rFonts w:hint="cs"/>
          <w:rtl/>
          <w:lang w:bidi="ar-MA"/>
        </w:rPr>
        <w:t>الاطفال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الـ</w:t>
      </w:r>
      <w:r>
        <w:rPr>
          <w:rFonts w:hint="cs"/>
          <w:rtl/>
          <w:lang w:bidi="ar-MA"/>
        </w:rPr>
        <w:t xml:space="preserve"> </w:t>
      </w:r>
      <w:r w:rsidRPr="00A544A4">
        <w:rPr>
          <w:rFonts w:hint="cs"/>
          <w:rtl/>
          <w:lang w:bidi="ar-MA"/>
        </w:rPr>
        <w:t>7سنوات</w:t>
      </w:r>
      <w:r>
        <w:rPr>
          <w:rFonts w:hint="cs"/>
          <w:rtl/>
          <w:lang w:bidi="ar-MA"/>
        </w:rPr>
        <w:t xml:space="preserve"> </w:t>
      </w:r>
      <w:r w:rsidRPr="00A544A4">
        <w:rPr>
          <w:rFonts w:hint="cs"/>
          <w:rtl/>
          <w:lang w:bidi="ar-MA"/>
        </w:rPr>
        <w:t>الماضية.</w:t>
      </w:r>
    </w:p>
    <w:p w:rsidR="00632DB7" w:rsidRPr="00FD02F6" w:rsidRDefault="00632DB7" w:rsidP="00632DB7">
      <w:pPr>
        <w:pStyle w:val="H23GA"/>
        <w:spacing w:after="0"/>
        <w:rPr>
          <w:rtl/>
          <w:lang w:bidi="ar-MA"/>
        </w:rPr>
      </w:pPr>
      <w:r>
        <w:rPr>
          <w:rtl/>
          <w:lang w:bidi="ar-MA"/>
        </w:rPr>
        <w:tab/>
      </w:r>
      <w:r>
        <w:rPr>
          <w:rtl/>
          <w:lang w:bidi="ar-MA"/>
        </w:rPr>
        <w:tab/>
      </w:r>
      <w:r w:rsidRPr="00A544A4">
        <w:rPr>
          <w:rFonts w:hint="cs"/>
          <w:rtl/>
          <w:lang w:bidi="ar-MA"/>
        </w:rPr>
        <w:t>صوتكم</w:t>
      </w:r>
      <w:r>
        <w:rPr>
          <w:rFonts w:hint="cs"/>
          <w:rtl/>
          <w:lang w:bidi="ar-MA"/>
        </w:rPr>
        <w:t xml:space="preserve"> </w:t>
      </w:r>
      <w:r w:rsidRPr="00A544A4">
        <w:rPr>
          <w:rFonts w:hint="cs"/>
          <w:rtl/>
          <w:lang w:bidi="ar-MA"/>
        </w:rPr>
        <w:t>مسموع:</w:t>
      </w:r>
    </w:p>
    <w:p w:rsidR="00632DB7" w:rsidRPr="007E5E98" w:rsidRDefault="00632DB7" w:rsidP="00632DB7">
      <w:pPr>
        <w:pStyle w:val="SingleTxtGA"/>
        <w:keepNext/>
        <w:keepLines/>
        <w:rPr>
          <w:rtl/>
          <w:lang w:bidi="ar-MA"/>
        </w:rPr>
      </w:pPr>
      <w:r w:rsidRPr="006830D0">
        <w:rPr>
          <w:rFonts w:hint="eastAsia"/>
          <w:rtl/>
          <w:lang w:bidi="ar-MA"/>
        </w:rPr>
        <w:t>الفئة</w:t>
      </w:r>
      <w:r>
        <w:rPr>
          <w:rFonts w:hint="cs"/>
          <w:b/>
          <w:bCs/>
          <w:rtl/>
          <w:lang w:bidi="ar-MA"/>
        </w:rPr>
        <w:t xml:space="preserve"> </w:t>
      </w:r>
      <w:r w:rsidRPr="006830D0">
        <w:rPr>
          <w:rFonts w:hint="eastAsia"/>
          <w:rtl/>
          <w:lang w:bidi="ar-MA"/>
        </w:rPr>
        <w:t>العمرية</w:t>
      </w:r>
      <w:r w:rsidRPr="006830D0">
        <w:rPr>
          <w:rtl/>
          <w:lang w:bidi="ar-MA"/>
        </w:rPr>
        <w:t>:</w:t>
      </w:r>
      <w:r>
        <w:rPr>
          <w:rFonts w:hint="cs"/>
          <w:b/>
          <w:bCs/>
          <w:rtl/>
          <w:lang w:bidi="ar-MA"/>
        </w:rPr>
        <w:t xml:space="preserve"> </w:t>
      </w:r>
      <w:r w:rsidRPr="006830D0">
        <w:rPr>
          <w:rtl/>
          <w:lang w:bidi="ar-MA"/>
        </w:rPr>
        <w:t>(15</w:t>
      </w:r>
      <w:r>
        <w:rPr>
          <w:b/>
          <w:bCs/>
          <w:rtl/>
          <w:lang w:bidi="ar-MA"/>
        </w:rPr>
        <w:noBreakHyphen/>
      </w:r>
      <w:r w:rsidRPr="006830D0">
        <w:rPr>
          <w:rtl/>
          <w:lang w:bidi="ar-MA"/>
        </w:rPr>
        <w:t>29</w:t>
      </w:r>
      <w:r>
        <w:rPr>
          <w:rFonts w:hint="cs"/>
          <w:b/>
          <w:bCs/>
          <w:rtl/>
          <w:lang w:bidi="ar-MA"/>
        </w:rPr>
        <w:t xml:space="preserve"> </w:t>
      </w:r>
      <w:r w:rsidRPr="006830D0">
        <w:rPr>
          <w:rFonts w:hint="eastAsia"/>
          <w:rtl/>
          <w:lang w:bidi="ar-MA"/>
        </w:rPr>
        <w:t>سنة</w:t>
      </w:r>
      <w:r w:rsidRPr="006830D0">
        <w:rPr>
          <w:rtl/>
          <w:lang w:bidi="ar-MA"/>
        </w:rPr>
        <w:t>)</w:t>
      </w:r>
    </w:p>
    <w:p w:rsidR="00632DB7" w:rsidRPr="00A544A4" w:rsidRDefault="00632DB7" w:rsidP="00632DB7">
      <w:pPr>
        <w:pStyle w:val="SingleTxtGA"/>
        <w:rPr>
          <w:rtl/>
          <w:lang w:bidi="ar-MA"/>
        </w:rPr>
      </w:pPr>
      <w:r>
        <w:rPr>
          <w:rFonts w:eastAsia="Calibri" w:hint="cs"/>
          <w:rtl/>
          <w:lang w:bidi="ar-MA"/>
        </w:rPr>
        <w:t>200</w:t>
      </w:r>
      <w:r w:rsidRPr="00A544A4">
        <w:rPr>
          <w:rFonts w:eastAsia="Calibri"/>
          <w:rtl/>
          <w:lang w:bidi="ar-MA"/>
        </w:rPr>
        <w:t>-</w:t>
      </w:r>
      <w:r w:rsidRPr="00A544A4">
        <w:rPr>
          <w:rFonts w:eastAsia="Calibri"/>
          <w:rtl/>
          <w:lang w:bidi="ar-MA"/>
        </w:rPr>
        <w:tab/>
      </w:r>
      <w:r w:rsidRPr="00A544A4">
        <w:rPr>
          <w:rFonts w:hint="cs"/>
          <w:rtl/>
          <w:lang w:bidi="ar-MA"/>
        </w:rPr>
        <w:t>مبادرة</w:t>
      </w:r>
      <w:r>
        <w:rPr>
          <w:rFonts w:hint="cs"/>
          <w:rtl/>
          <w:lang w:bidi="ar-MA"/>
        </w:rPr>
        <w:t xml:space="preserve"> </w:t>
      </w:r>
      <w:r w:rsidRPr="00A544A4">
        <w:rPr>
          <w:rFonts w:hint="cs"/>
          <w:rtl/>
          <w:lang w:bidi="ar-MA"/>
        </w:rPr>
        <w:t>أخرى</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أجل</w:t>
      </w:r>
      <w:r>
        <w:rPr>
          <w:rFonts w:hint="cs"/>
          <w:rtl/>
          <w:lang w:bidi="ar-MA"/>
        </w:rPr>
        <w:t xml:space="preserve"> </w:t>
      </w:r>
      <w:r w:rsidRPr="00A544A4">
        <w:rPr>
          <w:rFonts w:hint="cs"/>
          <w:rtl/>
          <w:lang w:bidi="ar-MA"/>
        </w:rPr>
        <w:t>الاستماع</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آراء</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التواصل</w:t>
      </w:r>
      <w:r>
        <w:rPr>
          <w:rFonts w:hint="cs"/>
          <w:rtl/>
          <w:lang w:bidi="ar-MA"/>
        </w:rPr>
        <w:t xml:space="preserve"> </w:t>
      </w:r>
      <w:r w:rsidRPr="00A544A4">
        <w:rPr>
          <w:rFonts w:hint="cs"/>
          <w:rtl/>
          <w:lang w:bidi="ar-MA"/>
        </w:rPr>
        <w:t>والتحاور</w:t>
      </w:r>
      <w:r>
        <w:rPr>
          <w:rFonts w:hint="cs"/>
          <w:rtl/>
          <w:lang w:bidi="ar-MA"/>
        </w:rPr>
        <w:t xml:space="preserve"> </w:t>
      </w:r>
      <w:r w:rsidRPr="00A544A4">
        <w:rPr>
          <w:rFonts w:hint="cs"/>
          <w:rtl/>
          <w:lang w:bidi="ar-MA"/>
        </w:rPr>
        <w:t>معهم</w:t>
      </w:r>
      <w:r>
        <w:rPr>
          <w:rFonts w:hint="cs"/>
          <w:rtl/>
          <w:lang w:bidi="ar-MA"/>
        </w:rPr>
        <w:t xml:space="preserve"> </w:t>
      </w:r>
      <w:r w:rsidRPr="00A544A4">
        <w:rPr>
          <w:rFonts w:hint="cs"/>
          <w:rtl/>
          <w:lang w:bidi="ar-MA"/>
        </w:rPr>
        <w:t>بصورة</w:t>
      </w:r>
      <w:r>
        <w:rPr>
          <w:rFonts w:hint="cs"/>
          <w:rtl/>
          <w:lang w:bidi="ar-MA"/>
        </w:rPr>
        <w:t xml:space="preserve"> </w:t>
      </w:r>
      <w:r w:rsidRPr="00A544A4">
        <w:rPr>
          <w:rFonts w:hint="cs"/>
          <w:rtl/>
          <w:lang w:bidi="ar-MA"/>
        </w:rPr>
        <w:t>منظمة</w:t>
      </w:r>
      <w:r>
        <w:rPr>
          <w:rFonts w:hint="cs"/>
          <w:rtl/>
          <w:lang w:bidi="ar-MA"/>
        </w:rPr>
        <w:t xml:space="preserve"> </w:t>
      </w:r>
      <w:r w:rsidRPr="00A544A4">
        <w:rPr>
          <w:rFonts w:hint="cs"/>
          <w:rtl/>
          <w:lang w:bidi="ar-MA"/>
        </w:rPr>
        <w:t>وبشكل</w:t>
      </w:r>
      <w:r>
        <w:rPr>
          <w:rFonts w:hint="cs"/>
          <w:rtl/>
          <w:lang w:bidi="ar-MA"/>
        </w:rPr>
        <w:t xml:space="preserve"> </w:t>
      </w:r>
      <w:r w:rsidRPr="00A544A4">
        <w:rPr>
          <w:rFonts w:hint="cs"/>
          <w:rtl/>
          <w:lang w:bidi="ar-MA"/>
        </w:rPr>
        <w:t>مستمر،</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طرح</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السنوي</w:t>
      </w:r>
      <w:r>
        <w:rPr>
          <w:rFonts w:hint="cs"/>
          <w:rtl/>
          <w:lang w:bidi="ar-MA"/>
        </w:rPr>
        <w:t xml:space="preserve"> </w:t>
      </w:r>
      <w:r w:rsidRPr="00A544A4">
        <w:rPr>
          <w:rFonts w:hint="cs"/>
          <w:rtl/>
          <w:lang w:bidi="ar-MA"/>
        </w:rPr>
        <w:t>قبل</w:t>
      </w:r>
      <w:r>
        <w:rPr>
          <w:rFonts w:hint="cs"/>
          <w:rtl/>
          <w:lang w:bidi="ar-MA"/>
        </w:rPr>
        <w:t xml:space="preserve"> </w:t>
      </w:r>
      <w:r w:rsidRPr="00A544A4">
        <w:rPr>
          <w:rFonts w:hint="cs"/>
          <w:rtl/>
          <w:lang w:bidi="ar-MA"/>
        </w:rPr>
        <w:t>بداية</w:t>
      </w:r>
      <w:r>
        <w:rPr>
          <w:rFonts w:hint="cs"/>
          <w:rtl/>
          <w:lang w:bidi="ar-MA"/>
        </w:rPr>
        <w:t xml:space="preserve"> </w:t>
      </w:r>
      <w:r w:rsidRPr="00A544A4">
        <w:rPr>
          <w:rFonts w:hint="cs"/>
          <w:rtl/>
          <w:lang w:bidi="ar-MA"/>
        </w:rPr>
        <w:t>الدورة</w:t>
      </w:r>
      <w:r>
        <w:rPr>
          <w:rFonts w:hint="cs"/>
          <w:rtl/>
          <w:lang w:bidi="ar-MA"/>
        </w:rPr>
        <w:t xml:space="preserve"> </w:t>
      </w:r>
      <w:r w:rsidRPr="00A544A4">
        <w:rPr>
          <w:rFonts w:hint="cs"/>
          <w:rtl/>
          <w:lang w:bidi="ar-MA"/>
        </w:rPr>
        <w:t>القادمة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الأنشطة</w:t>
      </w:r>
      <w:r>
        <w:rPr>
          <w:rFonts w:hint="cs"/>
          <w:rtl/>
          <w:lang w:bidi="ar-MA"/>
        </w:rPr>
        <w:t xml:space="preserve"> </w:t>
      </w:r>
      <w:r w:rsidRPr="00A544A4">
        <w:rPr>
          <w:rFonts w:hint="cs"/>
          <w:rtl/>
          <w:lang w:bidi="ar-MA"/>
        </w:rPr>
        <w:t>كقناة</w:t>
      </w:r>
      <w:r>
        <w:rPr>
          <w:rFonts w:hint="cs"/>
          <w:rtl/>
          <w:lang w:bidi="ar-MA"/>
        </w:rPr>
        <w:t xml:space="preserve"> </w:t>
      </w:r>
      <w:r w:rsidRPr="00A544A4">
        <w:rPr>
          <w:rFonts w:hint="cs"/>
          <w:rtl/>
          <w:lang w:bidi="ar-MA"/>
        </w:rPr>
        <w:t>دائمة</w:t>
      </w:r>
      <w:r>
        <w:rPr>
          <w:rFonts w:hint="cs"/>
          <w:rtl/>
          <w:lang w:bidi="ar-MA"/>
        </w:rPr>
        <w:t xml:space="preserve"> </w:t>
      </w:r>
      <w:r w:rsidRPr="00A544A4">
        <w:rPr>
          <w:rFonts w:hint="cs"/>
          <w:rtl/>
          <w:lang w:bidi="ar-MA"/>
        </w:rPr>
        <w:t>للتواصل</w:t>
      </w:r>
      <w:r>
        <w:rPr>
          <w:rFonts w:hint="cs"/>
          <w:rtl/>
          <w:lang w:bidi="ar-MA"/>
        </w:rPr>
        <w:t xml:space="preserve"> </w:t>
      </w:r>
      <w:r w:rsidRPr="00A544A4">
        <w:rPr>
          <w:rFonts w:hint="cs"/>
          <w:rtl/>
          <w:lang w:bidi="ar-MA"/>
        </w:rPr>
        <w:t>معهم</w:t>
      </w:r>
      <w:r>
        <w:rPr>
          <w:rFonts w:hint="cs"/>
          <w:rtl/>
          <w:lang w:bidi="ar-MA"/>
        </w:rPr>
        <w:t xml:space="preserve"> </w:t>
      </w:r>
      <w:r w:rsidRPr="00A544A4">
        <w:rPr>
          <w:rFonts w:hint="cs"/>
          <w:rtl/>
          <w:lang w:bidi="ar-MA"/>
        </w:rPr>
        <w:t>للاستماع</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آرائهم</w:t>
      </w:r>
      <w:r>
        <w:rPr>
          <w:rFonts w:hint="cs"/>
          <w:rtl/>
          <w:lang w:bidi="ar-MA"/>
        </w:rPr>
        <w:t xml:space="preserve"> </w:t>
      </w:r>
      <w:r w:rsidRPr="00A544A4">
        <w:rPr>
          <w:rFonts w:hint="cs"/>
          <w:rtl/>
          <w:lang w:bidi="ar-MA"/>
        </w:rPr>
        <w:t>والاستفادة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أفكارهم</w:t>
      </w:r>
      <w:r>
        <w:rPr>
          <w:rFonts w:hint="cs"/>
          <w:rtl/>
          <w:lang w:bidi="ar-MA"/>
        </w:rPr>
        <w:t xml:space="preserve"> </w:t>
      </w:r>
      <w:r w:rsidRPr="00A544A4">
        <w:rPr>
          <w:rFonts w:hint="cs"/>
          <w:rtl/>
          <w:lang w:bidi="ar-MA"/>
        </w:rPr>
        <w:t>ومبادراتهم</w:t>
      </w:r>
      <w:r>
        <w:rPr>
          <w:rFonts w:hint="cs"/>
          <w:rtl/>
          <w:lang w:bidi="ar-MA"/>
        </w:rPr>
        <w:t xml:space="preserve"> </w:t>
      </w:r>
      <w:r w:rsidRPr="00A544A4">
        <w:rPr>
          <w:rFonts w:hint="cs"/>
          <w:rtl/>
          <w:lang w:bidi="ar-MA"/>
        </w:rPr>
        <w:t>وإدراجها</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خطة</w:t>
      </w:r>
      <w:r>
        <w:rPr>
          <w:rFonts w:hint="cs"/>
          <w:rtl/>
          <w:lang w:bidi="ar-MA"/>
        </w:rPr>
        <w:t xml:space="preserve"> </w:t>
      </w:r>
      <w:r w:rsidRPr="00A544A4">
        <w:rPr>
          <w:rFonts w:hint="cs"/>
          <w:rtl/>
          <w:lang w:bidi="ar-MA"/>
        </w:rPr>
        <w:t>عمل</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صورتها</w:t>
      </w:r>
      <w:r>
        <w:rPr>
          <w:rFonts w:hint="cs"/>
          <w:rtl/>
          <w:lang w:bidi="ar-MA"/>
        </w:rPr>
        <w:t xml:space="preserve"> </w:t>
      </w:r>
      <w:r w:rsidRPr="00A544A4">
        <w:rPr>
          <w:rFonts w:hint="cs"/>
          <w:rtl/>
          <w:lang w:bidi="ar-MA"/>
        </w:rPr>
        <w:t>التنفيذية.</w:t>
      </w:r>
      <w:r>
        <w:rPr>
          <w:rFonts w:hint="cs"/>
          <w:rtl/>
          <w:lang w:bidi="ar-MA"/>
        </w:rPr>
        <w:t xml:space="preserve"> </w:t>
      </w:r>
      <w:r w:rsidRPr="00A544A4">
        <w:rPr>
          <w:rFonts w:hint="cs"/>
          <w:rtl/>
          <w:lang w:bidi="ar-MA"/>
        </w:rPr>
        <w:t>بلغ</w:t>
      </w:r>
      <w:r>
        <w:rPr>
          <w:rFonts w:hint="cs"/>
          <w:rtl/>
          <w:lang w:bidi="ar-MA"/>
        </w:rPr>
        <w:t xml:space="preserve"> </w:t>
      </w:r>
      <w:r w:rsidRPr="00A544A4">
        <w:rPr>
          <w:rFonts w:hint="cs"/>
          <w:rtl/>
          <w:lang w:bidi="ar-MA"/>
        </w:rPr>
        <w:t>مجموع</w:t>
      </w:r>
      <w:r>
        <w:rPr>
          <w:rFonts w:hint="cs"/>
          <w:rtl/>
          <w:lang w:bidi="ar-MA"/>
        </w:rPr>
        <w:t xml:space="preserve"> </w:t>
      </w:r>
      <w:r w:rsidRPr="00A544A4">
        <w:rPr>
          <w:rFonts w:hint="cs"/>
          <w:rtl/>
          <w:lang w:bidi="ar-MA"/>
        </w:rPr>
        <w:t>المشاركين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برنامج</w:t>
      </w:r>
      <w:r>
        <w:rPr>
          <w:rFonts w:hint="cs"/>
          <w:rtl/>
          <w:lang w:bidi="ar-MA"/>
        </w:rPr>
        <w:t xml:space="preserve"> </w:t>
      </w:r>
      <w:r w:rsidRPr="00A544A4">
        <w:rPr>
          <w:rFonts w:hint="cs"/>
          <w:rtl/>
          <w:lang w:bidi="ar-MA"/>
        </w:rPr>
        <w:t>"صوتكم</w:t>
      </w:r>
      <w:r>
        <w:rPr>
          <w:rFonts w:hint="cs"/>
          <w:rtl/>
          <w:lang w:bidi="ar-MA"/>
        </w:rPr>
        <w:t xml:space="preserve"> </w:t>
      </w:r>
      <w:r w:rsidRPr="00A544A4">
        <w:rPr>
          <w:rFonts w:hint="cs"/>
          <w:rtl/>
          <w:lang w:bidi="ar-MA"/>
        </w:rPr>
        <w:t>مسموع"</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مدى</w:t>
      </w:r>
      <w:r>
        <w:rPr>
          <w:rFonts w:hint="cs"/>
          <w:rtl/>
          <w:lang w:bidi="ar-MA"/>
        </w:rPr>
        <w:t xml:space="preserve"> </w:t>
      </w:r>
      <w:r w:rsidRPr="00A544A4">
        <w:rPr>
          <w:rFonts w:hint="cs"/>
          <w:rtl/>
          <w:lang w:bidi="ar-MA"/>
        </w:rPr>
        <w:t>3</w:t>
      </w:r>
      <w:r>
        <w:rPr>
          <w:rFonts w:hint="cs"/>
          <w:rtl/>
          <w:lang w:bidi="ar-MA"/>
        </w:rPr>
        <w:t xml:space="preserve"> </w:t>
      </w:r>
      <w:r w:rsidRPr="00A544A4">
        <w:rPr>
          <w:rFonts w:hint="cs"/>
          <w:rtl/>
          <w:lang w:bidi="ar-MA"/>
        </w:rPr>
        <w:t>سنوات</w:t>
      </w:r>
      <w:r>
        <w:rPr>
          <w:rFonts w:hint="cs"/>
          <w:rtl/>
          <w:lang w:bidi="ar-MA"/>
        </w:rPr>
        <w:t xml:space="preserve"> </w:t>
      </w:r>
      <w:r w:rsidRPr="00A544A4">
        <w:rPr>
          <w:rFonts w:hint="cs"/>
          <w:rtl/>
          <w:lang w:bidi="ar-MA"/>
        </w:rPr>
        <w:t>متتالية</w:t>
      </w:r>
      <w:r>
        <w:rPr>
          <w:rFonts w:hint="cs"/>
          <w:rtl/>
          <w:lang w:bidi="ar-MA"/>
        </w:rPr>
        <w:t xml:space="preserve"> </w:t>
      </w:r>
      <w:r w:rsidRPr="00A544A4">
        <w:rPr>
          <w:rFonts w:hint="cs"/>
          <w:rtl/>
          <w:lang w:bidi="ar-MA"/>
        </w:rPr>
        <w:t>1003</w:t>
      </w:r>
      <w:r>
        <w:rPr>
          <w:rFonts w:hint="cs"/>
          <w:rtl/>
          <w:lang w:bidi="ar-MA"/>
        </w:rPr>
        <w:t xml:space="preserve"> </w:t>
      </w:r>
      <w:r w:rsidRPr="00A544A4">
        <w:rPr>
          <w:rFonts w:hint="cs"/>
          <w:rtl/>
          <w:lang w:bidi="ar-MA"/>
        </w:rPr>
        <w:t>مشارك</w:t>
      </w:r>
      <w:r>
        <w:rPr>
          <w:rFonts w:hint="cs"/>
          <w:rtl/>
          <w:lang w:bidi="ar-MA"/>
        </w:rPr>
        <w:t xml:space="preserve"> </w:t>
      </w:r>
      <w:r w:rsidRPr="00A544A4">
        <w:rPr>
          <w:rFonts w:hint="cs"/>
          <w:rtl/>
          <w:lang w:bidi="ar-MA"/>
        </w:rPr>
        <w:t>ومشاركة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مجموعات</w:t>
      </w:r>
      <w:r>
        <w:rPr>
          <w:rFonts w:hint="cs"/>
          <w:rtl/>
          <w:lang w:bidi="ar-MA"/>
        </w:rPr>
        <w:t xml:space="preserve"> </w:t>
      </w:r>
      <w:r w:rsidRPr="00A544A4">
        <w:rPr>
          <w:rFonts w:hint="cs"/>
          <w:rtl/>
          <w:lang w:bidi="ar-MA"/>
        </w:rPr>
        <w:t>التركيز</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لمعرفة</w:t>
      </w:r>
      <w:r>
        <w:rPr>
          <w:rFonts w:hint="cs"/>
          <w:rtl/>
          <w:lang w:bidi="ar-MA"/>
        </w:rPr>
        <w:t xml:space="preserve"> </w:t>
      </w:r>
      <w:r w:rsidRPr="00A544A4">
        <w:rPr>
          <w:rFonts w:hint="cs"/>
          <w:rtl/>
          <w:lang w:bidi="ar-MA"/>
        </w:rPr>
        <w:t>توجهات</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وتقييمهم</w:t>
      </w:r>
      <w:r>
        <w:rPr>
          <w:rFonts w:hint="cs"/>
          <w:rtl/>
          <w:lang w:bidi="ar-MA"/>
        </w:rPr>
        <w:t xml:space="preserve"> </w:t>
      </w:r>
      <w:r w:rsidRPr="00A544A4">
        <w:rPr>
          <w:rFonts w:hint="cs"/>
          <w:rtl/>
          <w:lang w:bidi="ar-MA"/>
        </w:rPr>
        <w:t>للأنشطة</w:t>
      </w:r>
      <w:r>
        <w:rPr>
          <w:rFonts w:hint="cs"/>
          <w:rtl/>
          <w:lang w:bidi="ar-MA"/>
        </w:rPr>
        <w:t xml:space="preserve"> </w:t>
      </w:r>
      <w:r w:rsidRPr="00A544A4">
        <w:rPr>
          <w:rFonts w:hint="cs"/>
          <w:rtl/>
          <w:lang w:bidi="ar-MA"/>
        </w:rPr>
        <w:t>السابقة</w:t>
      </w:r>
      <w:r>
        <w:rPr>
          <w:rFonts w:hint="cs"/>
          <w:rtl/>
          <w:lang w:bidi="ar-MA"/>
        </w:rPr>
        <w:t xml:space="preserve"> </w:t>
      </w:r>
      <w:r w:rsidRPr="00A544A4">
        <w:rPr>
          <w:rFonts w:hint="cs"/>
          <w:rtl/>
          <w:lang w:bidi="ar-MA"/>
        </w:rPr>
        <w:t>وتطلعاتهم</w:t>
      </w:r>
      <w:r>
        <w:rPr>
          <w:rFonts w:hint="cs"/>
          <w:rtl/>
          <w:lang w:bidi="ar-MA"/>
        </w:rPr>
        <w:t xml:space="preserve"> </w:t>
      </w:r>
      <w:r w:rsidRPr="00A544A4">
        <w:rPr>
          <w:rFonts w:hint="cs"/>
          <w:rtl/>
          <w:lang w:bidi="ar-MA"/>
        </w:rPr>
        <w:t>ومقترحاتهم</w:t>
      </w:r>
      <w:r>
        <w:rPr>
          <w:rFonts w:hint="cs"/>
          <w:rtl/>
          <w:lang w:bidi="ar-MA"/>
        </w:rPr>
        <w:t xml:space="preserve"> </w:t>
      </w:r>
      <w:r w:rsidRPr="00A544A4">
        <w:rPr>
          <w:rFonts w:hint="cs"/>
          <w:rtl/>
          <w:lang w:bidi="ar-MA"/>
        </w:rPr>
        <w:t>للأنشطة</w:t>
      </w:r>
      <w:r>
        <w:rPr>
          <w:rFonts w:hint="cs"/>
          <w:rtl/>
          <w:lang w:bidi="ar-MA"/>
        </w:rPr>
        <w:t xml:space="preserve"> </w:t>
      </w:r>
      <w:r w:rsidRPr="00A544A4">
        <w:rPr>
          <w:rFonts w:hint="cs"/>
          <w:rtl/>
          <w:lang w:bidi="ar-MA"/>
        </w:rPr>
        <w:t>القادمة</w:t>
      </w:r>
      <w:r>
        <w:rPr>
          <w:rFonts w:hint="cs"/>
          <w:rtl/>
          <w:lang w:bidi="ar-MA"/>
        </w:rPr>
        <w:t xml:space="preserve"> </w:t>
      </w:r>
      <w:r w:rsidRPr="00A544A4">
        <w:rPr>
          <w:rFonts w:hint="cs"/>
          <w:rtl/>
          <w:lang w:bidi="ar-MA"/>
        </w:rPr>
        <w:t>لتحقيق</w:t>
      </w:r>
      <w:r>
        <w:rPr>
          <w:rFonts w:hint="cs"/>
          <w:rtl/>
          <w:lang w:bidi="ar-MA"/>
        </w:rPr>
        <w:t xml:space="preserve"> </w:t>
      </w:r>
      <w:r w:rsidRPr="00A544A4">
        <w:rPr>
          <w:rFonts w:hint="cs"/>
          <w:rtl/>
          <w:lang w:bidi="ar-MA"/>
        </w:rPr>
        <w:t>تطلعاتهم</w:t>
      </w:r>
      <w:r>
        <w:rPr>
          <w:rFonts w:hint="cs"/>
          <w:rtl/>
          <w:lang w:bidi="ar-MA"/>
        </w:rPr>
        <w:t xml:space="preserve"> </w:t>
      </w:r>
      <w:r w:rsidRPr="00A544A4">
        <w:rPr>
          <w:rFonts w:hint="cs"/>
          <w:rtl/>
          <w:lang w:bidi="ar-MA"/>
        </w:rPr>
        <w:t>المستقبلية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كافة</w:t>
      </w:r>
      <w:r>
        <w:rPr>
          <w:rFonts w:hint="cs"/>
          <w:rtl/>
          <w:lang w:bidi="ar-MA"/>
        </w:rPr>
        <w:t xml:space="preserve"> </w:t>
      </w:r>
      <w:r w:rsidRPr="00A544A4">
        <w:rPr>
          <w:rFonts w:hint="cs"/>
          <w:rtl/>
          <w:lang w:bidi="ar-MA"/>
        </w:rPr>
        <w:t>الأصعدة.</w:t>
      </w:r>
    </w:p>
    <w:p w:rsidR="00632DB7" w:rsidRPr="00FD02F6" w:rsidRDefault="00632DB7" w:rsidP="00632DB7">
      <w:pPr>
        <w:pStyle w:val="H23GA"/>
        <w:spacing w:after="0"/>
        <w:rPr>
          <w:rtl/>
          <w:lang w:bidi="ar-MA"/>
        </w:rPr>
      </w:pPr>
      <w:r>
        <w:rPr>
          <w:rtl/>
          <w:lang w:bidi="ar-MA"/>
        </w:rPr>
        <w:tab/>
      </w:r>
      <w:r>
        <w:rPr>
          <w:rtl/>
          <w:lang w:bidi="ar-MA"/>
        </w:rPr>
        <w:tab/>
      </w:r>
      <w:r w:rsidRPr="00A544A4">
        <w:rPr>
          <w:rFonts w:hint="cs"/>
          <w:rtl/>
          <w:lang w:bidi="ar-MA"/>
        </w:rPr>
        <w:t>مهرجان</w:t>
      </w:r>
      <w:r>
        <w:rPr>
          <w:rFonts w:hint="cs"/>
          <w:rtl/>
          <w:lang w:bidi="ar-MA"/>
        </w:rPr>
        <w:t xml:space="preserve"> </w:t>
      </w:r>
      <w:r w:rsidRPr="00A544A4">
        <w:rPr>
          <w:rFonts w:hint="cs"/>
          <w:rtl/>
          <w:lang w:bidi="ar-MA"/>
        </w:rPr>
        <w:t>الـ</w:t>
      </w:r>
      <w:r>
        <w:rPr>
          <w:rFonts w:hint="cs"/>
          <w:rtl/>
          <w:lang w:bidi="ar-MA"/>
        </w:rPr>
        <w:t xml:space="preserve"> </w:t>
      </w:r>
      <w:r w:rsidRPr="00A544A4">
        <w:t>Red</w:t>
      </w:r>
      <w:r>
        <w:t xml:space="preserve"> </w:t>
      </w:r>
      <w:r w:rsidRPr="00A544A4">
        <w:t>Carpet</w:t>
      </w:r>
      <w:r w:rsidRPr="00A544A4">
        <w:rPr>
          <w:rFonts w:hint="cs"/>
          <w:rtl/>
          <w:lang w:bidi="ar-MA"/>
        </w:rPr>
        <w:t>:</w:t>
      </w:r>
    </w:p>
    <w:p w:rsidR="00632DB7" w:rsidRPr="007E5E98" w:rsidRDefault="00632DB7" w:rsidP="00632DB7">
      <w:pPr>
        <w:pStyle w:val="SingleTxtGA"/>
        <w:keepNext/>
        <w:keepLines/>
        <w:rPr>
          <w:rtl/>
          <w:lang w:bidi="ar-MA"/>
        </w:rPr>
      </w:pPr>
      <w:r w:rsidRPr="006830D0">
        <w:rPr>
          <w:rFonts w:hint="eastAsia"/>
          <w:rtl/>
          <w:lang w:bidi="ar-MA"/>
        </w:rPr>
        <w:t>الفئة</w:t>
      </w:r>
      <w:r>
        <w:rPr>
          <w:rFonts w:hint="cs"/>
          <w:b/>
          <w:bCs/>
          <w:rtl/>
          <w:lang w:bidi="ar-MA"/>
        </w:rPr>
        <w:t xml:space="preserve"> </w:t>
      </w:r>
      <w:r w:rsidRPr="006830D0">
        <w:rPr>
          <w:rFonts w:hint="eastAsia"/>
          <w:rtl/>
          <w:lang w:bidi="ar-MA"/>
        </w:rPr>
        <w:t>العمرية</w:t>
      </w:r>
      <w:r w:rsidRPr="006830D0">
        <w:rPr>
          <w:rtl/>
          <w:lang w:bidi="ar-MA"/>
        </w:rPr>
        <w:t>:</w:t>
      </w:r>
      <w:r>
        <w:rPr>
          <w:rFonts w:hint="cs"/>
          <w:b/>
          <w:bCs/>
          <w:rtl/>
          <w:lang w:bidi="ar-MA"/>
        </w:rPr>
        <w:t xml:space="preserve"> </w:t>
      </w:r>
      <w:r w:rsidRPr="006830D0">
        <w:rPr>
          <w:rtl/>
          <w:lang w:bidi="ar-MA"/>
        </w:rPr>
        <w:t>(15</w:t>
      </w:r>
      <w:r>
        <w:rPr>
          <w:b/>
          <w:bCs/>
          <w:rtl/>
          <w:lang w:bidi="ar-MA"/>
        </w:rPr>
        <w:noBreakHyphen/>
      </w:r>
      <w:r w:rsidRPr="006830D0">
        <w:rPr>
          <w:rtl/>
          <w:lang w:bidi="ar-MA"/>
        </w:rPr>
        <w:t>25</w:t>
      </w:r>
      <w:r>
        <w:rPr>
          <w:rFonts w:hint="cs"/>
          <w:b/>
          <w:bCs/>
          <w:rtl/>
          <w:lang w:bidi="ar-MA"/>
        </w:rPr>
        <w:t xml:space="preserve"> </w:t>
      </w:r>
      <w:r w:rsidRPr="006830D0">
        <w:rPr>
          <w:rFonts w:hint="eastAsia"/>
          <w:rtl/>
          <w:lang w:bidi="ar-MA"/>
        </w:rPr>
        <w:t>سنة</w:t>
      </w:r>
      <w:r w:rsidRPr="006830D0">
        <w:rPr>
          <w:rtl/>
          <w:lang w:bidi="ar-MA"/>
        </w:rPr>
        <w:t>)</w:t>
      </w:r>
    </w:p>
    <w:p w:rsidR="00632DB7" w:rsidRPr="00A544A4" w:rsidRDefault="00632DB7" w:rsidP="00632DB7">
      <w:pPr>
        <w:pStyle w:val="SingleTxtGA"/>
        <w:rPr>
          <w:rtl/>
          <w:lang w:bidi="ar-MA"/>
        </w:rPr>
      </w:pPr>
      <w:r>
        <w:rPr>
          <w:rFonts w:eastAsia="Calibri" w:hint="cs"/>
          <w:rtl/>
          <w:lang w:bidi="ar-MA"/>
        </w:rPr>
        <w:t>201</w:t>
      </w:r>
      <w:r w:rsidRPr="00A544A4">
        <w:rPr>
          <w:rFonts w:eastAsia="Calibri"/>
          <w:rtl/>
          <w:lang w:bidi="ar-MA"/>
        </w:rPr>
        <w:t>-</w:t>
      </w:r>
      <w:r w:rsidRPr="00A544A4">
        <w:rPr>
          <w:rFonts w:eastAsia="Calibri"/>
          <w:rtl/>
          <w:lang w:bidi="ar-MA"/>
        </w:rPr>
        <w:tab/>
      </w:r>
      <w:r w:rsidRPr="00A544A4">
        <w:rPr>
          <w:rFonts w:hint="cs"/>
          <w:rtl/>
          <w:lang w:bidi="ar-MA"/>
        </w:rPr>
        <w:t>تم</w:t>
      </w:r>
      <w:r>
        <w:rPr>
          <w:rFonts w:hint="cs"/>
          <w:rtl/>
          <w:lang w:bidi="ar-MA"/>
        </w:rPr>
        <w:t xml:space="preserve"> </w:t>
      </w:r>
      <w:r w:rsidRPr="00A544A4">
        <w:rPr>
          <w:rFonts w:hint="cs"/>
          <w:rtl/>
          <w:lang w:bidi="ar-MA"/>
        </w:rPr>
        <w:t>تقديمه</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2015</w:t>
      </w:r>
      <w:r>
        <w:rPr>
          <w:rFonts w:hint="cs"/>
          <w:rtl/>
          <w:lang w:bidi="ar-MA"/>
        </w:rPr>
        <w:t xml:space="preserve"> </w:t>
      </w:r>
      <w:r w:rsidRPr="00A544A4">
        <w:rPr>
          <w:rFonts w:hint="cs"/>
          <w:rtl/>
          <w:lang w:bidi="ar-MA"/>
        </w:rPr>
        <w:t>وهو</w:t>
      </w:r>
      <w:r>
        <w:rPr>
          <w:rFonts w:hint="cs"/>
          <w:rtl/>
          <w:lang w:bidi="ar-MA"/>
        </w:rPr>
        <w:t xml:space="preserve"> </w:t>
      </w:r>
      <w:r w:rsidRPr="00A544A4">
        <w:rPr>
          <w:rFonts w:hint="cs"/>
          <w:rtl/>
          <w:lang w:bidi="ar-MA"/>
        </w:rPr>
        <w:t>مهرجان</w:t>
      </w:r>
      <w:r>
        <w:rPr>
          <w:rFonts w:hint="cs"/>
          <w:rtl/>
          <w:lang w:bidi="ar-MA"/>
        </w:rPr>
        <w:t xml:space="preserve"> </w:t>
      </w:r>
      <w:r w:rsidRPr="00A544A4">
        <w:rPr>
          <w:rFonts w:hint="cs"/>
          <w:rtl/>
          <w:lang w:bidi="ar-MA"/>
        </w:rPr>
        <w:t>للأفلام</w:t>
      </w:r>
      <w:r>
        <w:rPr>
          <w:rFonts w:hint="cs"/>
          <w:rtl/>
          <w:lang w:bidi="ar-MA"/>
        </w:rPr>
        <w:t xml:space="preserve"> </w:t>
      </w:r>
      <w:r w:rsidRPr="00A544A4">
        <w:rPr>
          <w:rFonts w:hint="cs"/>
          <w:rtl/>
          <w:lang w:bidi="ar-MA"/>
        </w:rPr>
        <w:t>القصيرة</w:t>
      </w:r>
      <w:r>
        <w:rPr>
          <w:rFonts w:hint="cs"/>
          <w:rtl/>
          <w:lang w:bidi="ar-MA"/>
        </w:rPr>
        <w:t xml:space="preserve"> </w:t>
      </w:r>
      <w:r w:rsidRPr="00A544A4">
        <w:rPr>
          <w:rFonts w:hint="cs"/>
          <w:rtl/>
          <w:lang w:bidi="ar-MA"/>
        </w:rPr>
        <w:t>يقوم</w:t>
      </w:r>
      <w:r>
        <w:rPr>
          <w:rFonts w:hint="cs"/>
          <w:rtl/>
          <w:lang w:bidi="ar-MA"/>
        </w:rPr>
        <w:t xml:space="preserve"> </w:t>
      </w:r>
      <w:r w:rsidRPr="00A544A4">
        <w:rPr>
          <w:rFonts w:hint="cs"/>
          <w:rtl/>
          <w:lang w:bidi="ar-MA"/>
        </w:rPr>
        <w:t>بإنتاجها</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بعد</w:t>
      </w:r>
      <w:r>
        <w:rPr>
          <w:rFonts w:hint="cs"/>
          <w:rtl/>
          <w:lang w:bidi="ar-MA"/>
        </w:rPr>
        <w:t xml:space="preserve"> </w:t>
      </w:r>
      <w:r w:rsidRPr="00A544A4">
        <w:rPr>
          <w:rFonts w:hint="cs"/>
          <w:rtl/>
          <w:lang w:bidi="ar-MA"/>
        </w:rPr>
        <w:t>مشاركتهم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دورات</w:t>
      </w:r>
      <w:r>
        <w:rPr>
          <w:rFonts w:hint="cs"/>
          <w:rtl/>
          <w:lang w:bidi="ar-MA"/>
        </w:rPr>
        <w:t xml:space="preserve"> </w:t>
      </w:r>
      <w:r w:rsidRPr="00A544A4">
        <w:rPr>
          <w:rFonts w:hint="cs"/>
          <w:rtl/>
          <w:lang w:bidi="ar-MA"/>
        </w:rPr>
        <w:t>تدريبية.</w:t>
      </w:r>
      <w:r>
        <w:rPr>
          <w:rFonts w:hint="cs"/>
          <w:rtl/>
          <w:lang w:bidi="ar-MA"/>
        </w:rPr>
        <w:t xml:space="preserve"> </w:t>
      </w:r>
      <w:r w:rsidRPr="00A544A4">
        <w:rPr>
          <w:rFonts w:hint="cs"/>
          <w:rtl/>
          <w:lang w:bidi="ar-MA"/>
        </w:rPr>
        <w:t>شارك</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خلال</w:t>
      </w:r>
      <w:r>
        <w:rPr>
          <w:rFonts w:hint="cs"/>
          <w:rtl/>
          <w:lang w:bidi="ar-MA"/>
        </w:rPr>
        <w:t xml:space="preserve"> </w:t>
      </w:r>
      <w:r w:rsidRPr="00A544A4">
        <w:rPr>
          <w:rFonts w:hint="cs"/>
          <w:rtl/>
          <w:lang w:bidi="ar-MA"/>
        </w:rPr>
        <w:t>الأربع</w:t>
      </w:r>
      <w:r>
        <w:rPr>
          <w:rFonts w:hint="cs"/>
          <w:rtl/>
          <w:lang w:bidi="ar-MA"/>
        </w:rPr>
        <w:t xml:space="preserve"> </w:t>
      </w:r>
      <w:r w:rsidRPr="00A544A4">
        <w:rPr>
          <w:rFonts w:hint="cs"/>
          <w:rtl/>
          <w:lang w:bidi="ar-MA"/>
        </w:rPr>
        <w:t>سنوات</w:t>
      </w:r>
      <w:r>
        <w:rPr>
          <w:rFonts w:hint="cs"/>
          <w:rtl/>
          <w:lang w:bidi="ar-MA"/>
        </w:rPr>
        <w:t xml:space="preserve"> </w:t>
      </w:r>
      <w:r w:rsidRPr="00A544A4">
        <w:rPr>
          <w:rFonts w:hint="cs"/>
          <w:rtl/>
          <w:lang w:bidi="ar-MA"/>
        </w:rPr>
        <w:t>الماضية</w:t>
      </w:r>
      <w:r>
        <w:rPr>
          <w:rFonts w:hint="cs"/>
          <w:rtl/>
          <w:lang w:bidi="ar-MA"/>
        </w:rPr>
        <w:t xml:space="preserve"> </w:t>
      </w:r>
      <w:r w:rsidRPr="00A544A4">
        <w:rPr>
          <w:rFonts w:hint="cs"/>
          <w:rtl/>
          <w:lang w:bidi="ar-MA"/>
        </w:rPr>
        <w:t>حوالي</w:t>
      </w:r>
      <w:r>
        <w:rPr>
          <w:rFonts w:hint="cs"/>
          <w:rtl/>
          <w:lang w:bidi="ar-MA"/>
        </w:rPr>
        <w:t xml:space="preserve"> </w:t>
      </w:r>
      <w:r w:rsidRPr="00A544A4">
        <w:rPr>
          <w:rFonts w:hint="cs"/>
          <w:rtl/>
          <w:lang w:bidi="ar-MA"/>
        </w:rPr>
        <w:t>281</w:t>
      </w:r>
      <w:r>
        <w:rPr>
          <w:rFonts w:hint="cs"/>
          <w:rtl/>
          <w:lang w:bidi="ar-MA"/>
        </w:rPr>
        <w:t xml:space="preserve"> </w:t>
      </w:r>
      <w:r w:rsidRPr="00A544A4">
        <w:rPr>
          <w:rFonts w:hint="cs"/>
          <w:rtl/>
          <w:lang w:bidi="ar-MA"/>
        </w:rPr>
        <w:t>شاب</w:t>
      </w:r>
      <w:r>
        <w:rPr>
          <w:rFonts w:hint="cs"/>
          <w:rtl/>
          <w:lang w:bidi="ar-MA"/>
        </w:rPr>
        <w:t xml:space="preserve"> </w:t>
      </w:r>
      <w:r w:rsidRPr="00A544A4">
        <w:rPr>
          <w:rFonts w:hint="cs"/>
          <w:rtl/>
          <w:lang w:bidi="ar-MA"/>
        </w:rPr>
        <w:t>وشابة.</w:t>
      </w:r>
    </w:p>
    <w:p w:rsidR="00632DB7" w:rsidRPr="00FD02F6" w:rsidRDefault="00632DB7" w:rsidP="00632DB7">
      <w:pPr>
        <w:pStyle w:val="H23GA"/>
        <w:spacing w:after="0"/>
        <w:rPr>
          <w:rtl/>
          <w:lang w:bidi="ar-MA"/>
        </w:rPr>
      </w:pPr>
      <w:r>
        <w:rPr>
          <w:rtl/>
          <w:lang w:bidi="ar-MA"/>
        </w:rPr>
        <w:tab/>
      </w:r>
      <w:r>
        <w:rPr>
          <w:rtl/>
          <w:lang w:bidi="ar-MA"/>
        </w:rPr>
        <w:tab/>
      </w:r>
      <w:r w:rsidRPr="00A544A4">
        <w:rPr>
          <w:rFonts w:hint="cs"/>
          <w:rtl/>
          <w:lang w:bidi="ar-MA"/>
        </w:rPr>
        <w:t>جائزة</w:t>
      </w:r>
      <w:r>
        <w:rPr>
          <w:rFonts w:hint="cs"/>
          <w:rtl/>
          <w:lang w:bidi="ar-MA"/>
        </w:rPr>
        <w:t xml:space="preserve"> </w:t>
      </w:r>
      <w:r w:rsidRPr="00A544A4">
        <w:rPr>
          <w:rFonts w:hint="cs"/>
          <w:rtl/>
          <w:lang w:bidi="ar-MA"/>
        </w:rPr>
        <w:t>ناصر</w:t>
      </w:r>
      <w:r>
        <w:rPr>
          <w:rFonts w:hint="cs"/>
          <w:rtl/>
          <w:lang w:bidi="ar-MA"/>
        </w:rPr>
        <w:t xml:space="preserve"> </w:t>
      </w:r>
      <w:r w:rsidRPr="00A544A4">
        <w:rPr>
          <w:rFonts w:hint="cs"/>
          <w:rtl/>
          <w:lang w:bidi="ar-MA"/>
        </w:rPr>
        <w:t>بن</w:t>
      </w:r>
      <w:r>
        <w:rPr>
          <w:rFonts w:hint="cs"/>
          <w:rtl/>
          <w:lang w:bidi="ar-MA"/>
        </w:rPr>
        <w:t xml:space="preserve"> </w:t>
      </w:r>
      <w:r w:rsidRPr="00A544A4">
        <w:rPr>
          <w:rFonts w:hint="cs"/>
          <w:rtl/>
          <w:lang w:bidi="ar-MA"/>
        </w:rPr>
        <w:t>حمد</w:t>
      </w:r>
      <w:r>
        <w:rPr>
          <w:rFonts w:hint="cs"/>
          <w:rtl/>
          <w:lang w:bidi="ar-MA"/>
        </w:rPr>
        <w:t xml:space="preserve"> </w:t>
      </w:r>
      <w:r w:rsidRPr="00A544A4">
        <w:rPr>
          <w:rFonts w:hint="cs"/>
          <w:rtl/>
          <w:lang w:bidi="ar-MA"/>
        </w:rPr>
        <w:t>العالمية</w:t>
      </w:r>
      <w:r>
        <w:rPr>
          <w:rFonts w:hint="cs"/>
          <w:rtl/>
          <w:lang w:bidi="ar-MA"/>
        </w:rPr>
        <w:t xml:space="preserve"> </w:t>
      </w:r>
      <w:r w:rsidRPr="00A544A4">
        <w:rPr>
          <w:rFonts w:hint="cs"/>
          <w:rtl/>
          <w:lang w:bidi="ar-MA"/>
        </w:rPr>
        <w:t>للإبداع</w:t>
      </w:r>
      <w:r>
        <w:rPr>
          <w:rFonts w:hint="cs"/>
          <w:rtl/>
          <w:lang w:bidi="ar-MA"/>
        </w:rPr>
        <w:t xml:space="preserve"> </w:t>
      </w:r>
      <w:r w:rsidRPr="00A544A4">
        <w:rPr>
          <w:rFonts w:hint="cs"/>
          <w:rtl/>
          <w:lang w:bidi="ar-MA"/>
        </w:rPr>
        <w:t>الشبابي:</w:t>
      </w:r>
    </w:p>
    <w:p w:rsidR="00632DB7" w:rsidRPr="007E5E98" w:rsidRDefault="00632DB7" w:rsidP="00632DB7">
      <w:pPr>
        <w:pStyle w:val="SingleTxtGA"/>
        <w:keepNext/>
        <w:keepLines/>
        <w:rPr>
          <w:rtl/>
          <w:lang w:bidi="ar-MA"/>
        </w:rPr>
      </w:pPr>
      <w:r w:rsidRPr="006830D0">
        <w:rPr>
          <w:rFonts w:hint="eastAsia"/>
          <w:rtl/>
          <w:lang w:bidi="ar-MA"/>
        </w:rPr>
        <w:t>الفئة</w:t>
      </w:r>
      <w:r>
        <w:rPr>
          <w:rFonts w:hint="cs"/>
          <w:b/>
          <w:bCs/>
          <w:rtl/>
          <w:lang w:bidi="ar-MA"/>
        </w:rPr>
        <w:t xml:space="preserve"> </w:t>
      </w:r>
      <w:r w:rsidRPr="006830D0">
        <w:rPr>
          <w:rFonts w:hint="eastAsia"/>
          <w:rtl/>
          <w:lang w:bidi="ar-MA"/>
        </w:rPr>
        <w:t>العمرية</w:t>
      </w:r>
      <w:r w:rsidRPr="006830D0">
        <w:rPr>
          <w:rtl/>
          <w:lang w:bidi="ar-MA"/>
        </w:rPr>
        <w:t>:</w:t>
      </w:r>
      <w:r>
        <w:rPr>
          <w:rFonts w:hint="cs"/>
          <w:b/>
          <w:bCs/>
          <w:rtl/>
          <w:lang w:bidi="ar-MA"/>
        </w:rPr>
        <w:t xml:space="preserve"> </w:t>
      </w:r>
      <w:r w:rsidRPr="006830D0">
        <w:rPr>
          <w:rtl/>
          <w:lang w:bidi="ar-MA"/>
        </w:rPr>
        <w:t>(29-14</w:t>
      </w:r>
      <w:r>
        <w:rPr>
          <w:rFonts w:hint="cs"/>
          <w:b/>
          <w:bCs/>
          <w:rtl/>
          <w:lang w:bidi="ar-MA"/>
        </w:rPr>
        <w:t xml:space="preserve"> </w:t>
      </w:r>
      <w:r w:rsidRPr="006830D0">
        <w:rPr>
          <w:rFonts w:hint="eastAsia"/>
          <w:rtl/>
          <w:lang w:bidi="ar-MA"/>
        </w:rPr>
        <w:t>سنة</w:t>
      </w:r>
      <w:r w:rsidRPr="006830D0">
        <w:rPr>
          <w:rtl/>
          <w:lang w:bidi="ar-MA"/>
        </w:rPr>
        <w:t>)</w:t>
      </w:r>
    </w:p>
    <w:p w:rsidR="00632DB7" w:rsidRPr="00A544A4" w:rsidRDefault="00632DB7" w:rsidP="00632DB7">
      <w:pPr>
        <w:pStyle w:val="SingleTxtGA"/>
        <w:rPr>
          <w:rtl/>
          <w:lang w:bidi="ar-MA"/>
        </w:rPr>
      </w:pPr>
      <w:r>
        <w:rPr>
          <w:rFonts w:eastAsia="Calibri" w:hint="cs"/>
          <w:rtl/>
          <w:lang w:bidi="ar-MA"/>
        </w:rPr>
        <w:t>202</w:t>
      </w:r>
      <w:r w:rsidRPr="00A544A4">
        <w:rPr>
          <w:rFonts w:eastAsia="Calibri"/>
          <w:rtl/>
          <w:lang w:bidi="ar-MA"/>
        </w:rPr>
        <w:t>-</w:t>
      </w:r>
      <w:r w:rsidRPr="00A544A4">
        <w:rPr>
          <w:rFonts w:eastAsia="Calibri"/>
          <w:rtl/>
          <w:lang w:bidi="ar-MA"/>
        </w:rPr>
        <w:tab/>
      </w:r>
      <w:r w:rsidRPr="00A544A4">
        <w:rPr>
          <w:rFonts w:hint="cs"/>
          <w:rtl/>
          <w:lang w:bidi="ar-MA"/>
        </w:rPr>
        <w:t>هي</w:t>
      </w:r>
      <w:r>
        <w:rPr>
          <w:rFonts w:hint="cs"/>
          <w:rtl/>
          <w:lang w:bidi="ar-MA"/>
        </w:rPr>
        <w:t xml:space="preserve"> </w:t>
      </w:r>
      <w:r w:rsidRPr="00A544A4">
        <w:rPr>
          <w:rFonts w:hint="cs"/>
          <w:rtl/>
          <w:lang w:bidi="ar-MA"/>
        </w:rPr>
        <w:t>جائزة</w:t>
      </w:r>
      <w:r>
        <w:rPr>
          <w:rFonts w:hint="cs"/>
          <w:rtl/>
          <w:lang w:bidi="ar-MA"/>
        </w:rPr>
        <w:t xml:space="preserve"> </w:t>
      </w:r>
      <w:r w:rsidRPr="00A544A4">
        <w:rPr>
          <w:rFonts w:hint="cs"/>
          <w:rtl/>
          <w:lang w:bidi="ar-MA"/>
        </w:rPr>
        <w:t>تستقطب</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والشباب</w:t>
      </w:r>
      <w:r>
        <w:rPr>
          <w:rFonts w:hint="cs"/>
          <w:rtl/>
          <w:lang w:bidi="ar-MA"/>
        </w:rPr>
        <w:t xml:space="preserve"> </w:t>
      </w:r>
      <w:r w:rsidRPr="00A544A4">
        <w:rPr>
          <w:rFonts w:hint="cs"/>
          <w:rtl/>
          <w:lang w:bidi="ar-MA"/>
        </w:rPr>
        <w:t>المبدع</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دول</w:t>
      </w:r>
      <w:r>
        <w:rPr>
          <w:rFonts w:hint="cs"/>
          <w:rtl/>
          <w:lang w:bidi="ar-MA"/>
        </w:rPr>
        <w:t xml:space="preserve"> </w:t>
      </w:r>
      <w:r w:rsidRPr="00A544A4">
        <w:rPr>
          <w:rFonts w:hint="cs"/>
          <w:rtl/>
          <w:lang w:bidi="ar-MA"/>
        </w:rPr>
        <w:t>العالم</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مجالات</w:t>
      </w:r>
      <w:r>
        <w:rPr>
          <w:rFonts w:hint="cs"/>
          <w:rtl/>
          <w:lang w:bidi="ar-MA"/>
        </w:rPr>
        <w:t xml:space="preserve"> </w:t>
      </w:r>
      <w:r w:rsidRPr="00A544A4">
        <w:rPr>
          <w:rFonts w:hint="cs"/>
          <w:rtl/>
          <w:lang w:bidi="ar-MA"/>
        </w:rPr>
        <w:t>متعددة.</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تقديم</w:t>
      </w:r>
      <w:r>
        <w:rPr>
          <w:rFonts w:hint="cs"/>
          <w:rtl/>
          <w:lang w:bidi="ar-MA"/>
        </w:rPr>
        <w:t xml:space="preserve"> </w:t>
      </w:r>
      <w:r w:rsidRPr="00A544A4">
        <w:rPr>
          <w:rFonts w:hint="cs"/>
          <w:rtl/>
          <w:lang w:bidi="ar-MA"/>
        </w:rPr>
        <w:t>الجائزة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نسخة</w:t>
      </w:r>
      <w:r>
        <w:rPr>
          <w:rFonts w:hint="cs"/>
          <w:rtl/>
          <w:lang w:bidi="ar-MA"/>
        </w:rPr>
        <w:t xml:space="preserve"> </w:t>
      </w:r>
      <w:r w:rsidRPr="00A544A4">
        <w:rPr>
          <w:rFonts w:hint="cs"/>
          <w:rtl/>
          <w:lang w:bidi="ar-MA"/>
        </w:rPr>
        <w:t>خليجية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العام</w:t>
      </w:r>
      <w:r>
        <w:rPr>
          <w:rFonts w:hint="cs"/>
          <w:rtl/>
          <w:lang w:bidi="ar-MA"/>
        </w:rPr>
        <w:t xml:space="preserve"> </w:t>
      </w:r>
      <w:r w:rsidRPr="00A544A4">
        <w:rPr>
          <w:rFonts w:hint="cs"/>
          <w:rtl/>
          <w:lang w:bidi="ar-MA"/>
        </w:rPr>
        <w:t>2012</w:t>
      </w:r>
      <w:r>
        <w:rPr>
          <w:rFonts w:hint="cs"/>
          <w:rtl/>
          <w:lang w:bidi="ar-MA"/>
        </w:rPr>
        <w:t xml:space="preserve"> </w:t>
      </w:r>
      <w:r w:rsidRPr="00A544A4">
        <w:rPr>
          <w:rFonts w:hint="cs"/>
          <w:rtl/>
          <w:lang w:bidi="ar-MA"/>
        </w:rPr>
        <w:t>وبعدها</w:t>
      </w:r>
      <w:r>
        <w:rPr>
          <w:rFonts w:hint="cs"/>
          <w:rtl/>
          <w:lang w:bidi="ar-MA"/>
        </w:rPr>
        <w:t xml:space="preserve"> </w:t>
      </w:r>
      <w:r w:rsidRPr="00A544A4">
        <w:rPr>
          <w:rFonts w:hint="cs"/>
          <w:rtl/>
          <w:lang w:bidi="ar-MA"/>
        </w:rPr>
        <w:t>انطلقت</w:t>
      </w:r>
      <w:r>
        <w:rPr>
          <w:rFonts w:hint="cs"/>
          <w:rtl/>
          <w:lang w:bidi="ar-MA"/>
        </w:rPr>
        <w:t xml:space="preserve"> </w:t>
      </w:r>
      <w:r w:rsidRPr="00A544A4">
        <w:rPr>
          <w:rFonts w:hint="cs"/>
          <w:rtl/>
          <w:lang w:bidi="ar-MA"/>
        </w:rPr>
        <w:t>بنسختها</w:t>
      </w:r>
      <w:r>
        <w:rPr>
          <w:rFonts w:hint="cs"/>
          <w:rtl/>
          <w:lang w:bidi="ar-MA"/>
        </w:rPr>
        <w:t xml:space="preserve"> </w:t>
      </w:r>
      <w:r w:rsidRPr="00A544A4">
        <w:rPr>
          <w:rFonts w:hint="cs"/>
          <w:rtl/>
          <w:lang w:bidi="ar-MA"/>
        </w:rPr>
        <w:t>العالمية.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نسختها</w:t>
      </w:r>
      <w:r>
        <w:rPr>
          <w:rFonts w:hint="cs"/>
          <w:rtl/>
          <w:lang w:bidi="ar-MA"/>
        </w:rPr>
        <w:t xml:space="preserve"> </w:t>
      </w:r>
      <w:r w:rsidRPr="00A544A4">
        <w:rPr>
          <w:rFonts w:hint="cs"/>
          <w:rtl/>
          <w:lang w:bidi="ar-MA"/>
        </w:rPr>
        <w:t>الأخيرة</w:t>
      </w:r>
      <w:r>
        <w:rPr>
          <w:rFonts w:hint="cs"/>
          <w:rtl/>
          <w:lang w:bidi="ar-MA"/>
        </w:rPr>
        <w:t xml:space="preserve"> </w:t>
      </w:r>
      <w:r w:rsidRPr="00A544A4">
        <w:rPr>
          <w:rFonts w:hint="cs"/>
          <w:rtl/>
          <w:lang w:bidi="ar-MA"/>
        </w:rPr>
        <w:t>وصل</w:t>
      </w:r>
      <w:r>
        <w:rPr>
          <w:rFonts w:hint="cs"/>
          <w:rtl/>
          <w:lang w:bidi="ar-MA"/>
        </w:rPr>
        <w:t xml:space="preserve"> </w:t>
      </w:r>
      <w:r w:rsidRPr="00A544A4">
        <w:rPr>
          <w:rFonts w:hint="cs"/>
          <w:rtl/>
          <w:lang w:bidi="ar-MA"/>
        </w:rPr>
        <w:t>عدد</w:t>
      </w:r>
      <w:r>
        <w:rPr>
          <w:rFonts w:hint="cs"/>
          <w:rtl/>
          <w:lang w:bidi="ar-MA"/>
        </w:rPr>
        <w:t xml:space="preserve"> </w:t>
      </w:r>
      <w:r w:rsidRPr="00A544A4">
        <w:rPr>
          <w:rFonts w:hint="cs"/>
          <w:rtl/>
          <w:lang w:bidi="ar-MA"/>
        </w:rPr>
        <w:t>المشاركين</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5773</w:t>
      </w:r>
      <w:r>
        <w:rPr>
          <w:rFonts w:hint="cs"/>
          <w:rtl/>
          <w:lang w:bidi="ar-MA"/>
        </w:rPr>
        <w:t xml:space="preserve"> </w:t>
      </w:r>
      <w:r w:rsidRPr="00A544A4">
        <w:rPr>
          <w:rFonts w:hint="cs"/>
          <w:rtl/>
          <w:lang w:bidi="ar-MA"/>
        </w:rPr>
        <w:t>مشارك</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112</w:t>
      </w:r>
      <w:r>
        <w:rPr>
          <w:rFonts w:hint="cs"/>
          <w:rtl/>
          <w:lang w:bidi="ar-MA"/>
        </w:rPr>
        <w:t xml:space="preserve"> </w:t>
      </w:r>
      <w:r w:rsidRPr="00A544A4">
        <w:rPr>
          <w:rFonts w:hint="cs"/>
          <w:rtl/>
          <w:lang w:bidi="ar-MA"/>
        </w:rPr>
        <w:t>دولة.</w:t>
      </w:r>
    </w:p>
    <w:p w:rsidR="00632DB7" w:rsidRPr="00FD02F6" w:rsidRDefault="00632DB7" w:rsidP="00632DB7">
      <w:pPr>
        <w:pStyle w:val="H23GA"/>
        <w:spacing w:after="0"/>
        <w:rPr>
          <w:rtl/>
          <w:lang w:bidi="ar-MA"/>
        </w:rPr>
      </w:pPr>
      <w:r>
        <w:rPr>
          <w:rtl/>
          <w:lang w:bidi="ar-MA"/>
        </w:rPr>
        <w:tab/>
      </w:r>
      <w:r>
        <w:rPr>
          <w:rtl/>
          <w:lang w:bidi="ar-MA"/>
        </w:rPr>
        <w:tab/>
      </w:r>
      <w:r w:rsidRPr="00A544A4">
        <w:rPr>
          <w:rFonts w:hint="cs"/>
          <w:rtl/>
          <w:lang w:bidi="ar-MA"/>
        </w:rPr>
        <w:t>"تقدر":</w:t>
      </w:r>
    </w:p>
    <w:p w:rsidR="00632DB7" w:rsidRPr="007E5E98" w:rsidRDefault="00632DB7" w:rsidP="00632DB7">
      <w:pPr>
        <w:pStyle w:val="SingleTxtGA"/>
        <w:keepNext/>
        <w:keepLines/>
        <w:rPr>
          <w:rtl/>
          <w:lang w:bidi="ar-MA"/>
        </w:rPr>
      </w:pPr>
      <w:r w:rsidRPr="006830D0">
        <w:rPr>
          <w:rFonts w:hint="eastAsia"/>
          <w:rtl/>
          <w:lang w:bidi="ar-MA"/>
        </w:rPr>
        <w:t>الفئة</w:t>
      </w:r>
      <w:r>
        <w:rPr>
          <w:rFonts w:hint="cs"/>
          <w:b/>
          <w:bCs/>
          <w:rtl/>
          <w:lang w:bidi="ar-MA"/>
        </w:rPr>
        <w:t xml:space="preserve"> </w:t>
      </w:r>
      <w:r w:rsidRPr="006830D0">
        <w:rPr>
          <w:rFonts w:hint="eastAsia"/>
          <w:rtl/>
          <w:lang w:bidi="ar-MA"/>
        </w:rPr>
        <w:t>العمرية</w:t>
      </w:r>
      <w:r w:rsidRPr="006830D0">
        <w:rPr>
          <w:rtl/>
          <w:lang w:bidi="ar-MA"/>
        </w:rPr>
        <w:t>:</w:t>
      </w:r>
      <w:r>
        <w:rPr>
          <w:rFonts w:hint="cs"/>
          <w:b/>
          <w:bCs/>
          <w:rtl/>
          <w:lang w:bidi="ar-MA"/>
        </w:rPr>
        <w:t xml:space="preserve"> </w:t>
      </w:r>
      <w:r w:rsidRPr="006830D0">
        <w:rPr>
          <w:rtl/>
          <w:lang w:bidi="ar-MA"/>
        </w:rPr>
        <w:t>(18-15</w:t>
      </w:r>
      <w:r>
        <w:rPr>
          <w:rFonts w:hint="cs"/>
          <w:b/>
          <w:bCs/>
          <w:rtl/>
          <w:lang w:bidi="ar-MA"/>
        </w:rPr>
        <w:t xml:space="preserve"> </w:t>
      </w:r>
      <w:r w:rsidRPr="006830D0">
        <w:rPr>
          <w:rFonts w:hint="eastAsia"/>
          <w:rtl/>
          <w:lang w:bidi="ar-MA"/>
        </w:rPr>
        <w:t>سنة</w:t>
      </w:r>
      <w:r w:rsidRPr="006830D0">
        <w:rPr>
          <w:rtl/>
          <w:lang w:bidi="ar-MA"/>
        </w:rPr>
        <w:t>)</w:t>
      </w:r>
    </w:p>
    <w:p w:rsidR="00632DB7" w:rsidRPr="00A544A4" w:rsidRDefault="00632DB7" w:rsidP="00632DB7">
      <w:pPr>
        <w:pStyle w:val="SingleTxtGA"/>
      </w:pPr>
      <w:r>
        <w:rPr>
          <w:rFonts w:eastAsia="Calibri" w:hint="cs"/>
          <w:rtl/>
        </w:rPr>
        <w:t>203-</w:t>
      </w:r>
      <w:r w:rsidRPr="00A544A4">
        <w:rPr>
          <w:rFonts w:eastAsia="Calibri"/>
        </w:rPr>
        <w:tab/>
      </w:r>
      <w:r w:rsidRPr="00A544A4">
        <w:rPr>
          <w:rFonts w:hint="cs"/>
          <w:rtl/>
          <w:lang w:bidi="ar-MA"/>
        </w:rPr>
        <w:t>هو</w:t>
      </w:r>
      <w:r>
        <w:rPr>
          <w:rFonts w:hint="cs"/>
          <w:rtl/>
          <w:lang w:bidi="ar-MA"/>
        </w:rPr>
        <w:t xml:space="preserve"> </w:t>
      </w:r>
      <w:r w:rsidRPr="00A544A4">
        <w:rPr>
          <w:rFonts w:hint="cs"/>
          <w:rtl/>
          <w:lang w:bidi="ar-MA"/>
        </w:rPr>
        <w:t>برنامج</w:t>
      </w:r>
      <w:r>
        <w:rPr>
          <w:rFonts w:hint="cs"/>
          <w:rtl/>
          <w:lang w:bidi="ar-MA"/>
        </w:rPr>
        <w:t xml:space="preserve"> </w:t>
      </w:r>
      <w:r w:rsidRPr="00A544A4">
        <w:rPr>
          <w:rFonts w:hint="cs"/>
          <w:rtl/>
          <w:lang w:bidi="ar-MA"/>
        </w:rPr>
        <w:t>يستهدف</w:t>
      </w:r>
      <w:r>
        <w:rPr>
          <w:rFonts w:hint="cs"/>
          <w:rtl/>
          <w:lang w:bidi="ar-MA"/>
        </w:rPr>
        <w:t xml:space="preserve"> </w:t>
      </w:r>
      <w:r w:rsidRPr="00A544A4">
        <w:rPr>
          <w:rFonts w:hint="cs"/>
          <w:rtl/>
          <w:lang w:bidi="ar-MA"/>
        </w:rPr>
        <w:t>طلاب</w:t>
      </w:r>
      <w:r>
        <w:rPr>
          <w:rFonts w:hint="cs"/>
          <w:rtl/>
          <w:lang w:bidi="ar-MA"/>
        </w:rPr>
        <w:t xml:space="preserve"> </w:t>
      </w:r>
      <w:r w:rsidRPr="00A544A4">
        <w:rPr>
          <w:rFonts w:hint="cs"/>
          <w:rtl/>
          <w:lang w:bidi="ar-MA"/>
        </w:rPr>
        <w:t>وطالبات</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الثانوية</w:t>
      </w:r>
      <w:r>
        <w:rPr>
          <w:rFonts w:hint="cs"/>
          <w:rtl/>
          <w:lang w:bidi="ar-MA"/>
        </w:rPr>
        <w:t xml:space="preserve"> </w:t>
      </w:r>
      <w:r w:rsidRPr="00A544A4">
        <w:rPr>
          <w:rFonts w:hint="cs"/>
          <w:rtl/>
          <w:lang w:bidi="ar-MA"/>
        </w:rPr>
        <w:t>ويهدف</w:t>
      </w:r>
      <w:r>
        <w:rPr>
          <w:rFonts w:hint="cs"/>
          <w:rtl/>
          <w:lang w:bidi="ar-MA"/>
        </w:rPr>
        <w:t xml:space="preserve"> </w:t>
      </w:r>
      <w:r w:rsidRPr="00A544A4">
        <w:rPr>
          <w:rFonts w:hint="cs"/>
          <w:rtl/>
          <w:lang w:bidi="ar-MA"/>
        </w:rPr>
        <w:t>بشكل</w:t>
      </w:r>
      <w:r>
        <w:rPr>
          <w:rFonts w:hint="cs"/>
          <w:rtl/>
          <w:lang w:bidi="ar-MA"/>
        </w:rPr>
        <w:t xml:space="preserve"> </w:t>
      </w:r>
      <w:r w:rsidRPr="00A544A4">
        <w:rPr>
          <w:rFonts w:hint="cs"/>
          <w:rtl/>
          <w:lang w:bidi="ar-MA"/>
        </w:rPr>
        <w:t>رئيسي</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تهيئة</w:t>
      </w:r>
      <w:r>
        <w:rPr>
          <w:rFonts w:hint="cs"/>
          <w:rtl/>
          <w:lang w:bidi="ar-MA"/>
        </w:rPr>
        <w:t xml:space="preserve"> </w:t>
      </w:r>
      <w:r w:rsidRPr="00A544A4">
        <w:rPr>
          <w:rFonts w:hint="cs"/>
          <w:rtl/>
          <w:lang w:bidi="ar-MA"/>
        </w:rPr>
        <w:t>الشباب</w:t>
      </w:r>
      <w:r>
        <w:rPr>
          <w:rFonts w:hint="cs"/>
          <w:rtl/>
          <w:lang w:bidi="ar-MA"/>
        </w:rPr>
        <w:t xml:space="preserve"> </w:t>
      </w:r>
      <w:r w:rsidRPr="00A544A4">
        <w:rPr>
          <w:rFonts w:hint="cs"/>
          <w:rtl/>
          <w:lang w:bidi="ar-MA"/>
        </w:rPr>
        <w:t>لسوق</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طريق</w:t>
      </w:r>
      <w:r>
        <w:rPr>
          <w:rFonts w:hint="cs"/>
          <w:rtl/>
          <w:lang w:bidi="ar-MA"/>
        </w:rPr>
        <w:t xml:space="preserve"> </w:t>
      </w:r>
      <w:r w:rsidRPr="00A544A4">
        <w:rPr>
          <w:rFonts w:hint="cs"/>
          <w:rtl/>
          <w:lang w:bidi="ar-MA"/>
        </w:rPr>
        <w:t>خلق</w:t>
      </w:r>
      <w:r>
        <w:rPr>
          <w:rFonts w:hint="cs"/>
          <w:rtl/>
          <w:lang w:bidi="ar-MA"/>
        </w:rPr>
        <w:t xml:space="preserve"> </w:t>
      </w:r>
      <w:r w:rsidRPr="00A544A4">
        <w:rPr>
          <w:rFonts w:hint="cs"/>
          <w:rtl/>
          <w:lang w:bidi="ar-MA"/>
        </w:rPr>
        <w:t>ثقافة</w:t>
      </w:r>
      <w:r>
        <w:rPr>
          <w:rFonts w:hint="cs"/>
          <w:rtl/>
          <w:lang w:bidi="ar-MA"/>
        </w:rPr>
        <w:t xml:space="preserve"> </w:t>
      </w:r>
      <w:r w:rsidRPr="00A544A4">
        <w:rPr>
          <w:rFonts w:hint="cs"/>
          <w:rtl/>
          <w:lang w:bidi="ar-MA"/>
        </w:rPr>
        <w:t>ريادة</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لديهم</w:t>
      </w:r>
      <w:r>
        <w:rPr>
          <w:rFonts w:hint="cs"/>
          <w:rtl/>
          <w:lang w:bidi="ar-MA"/>
        </w:rPr>
        <w:t xml:space="preserve"> </w:t>
      </w:r>
      <w:r w:rsidRPr="00A544A4">
        <w:rPr>
          <w:rFonts w:hint="cs"/>
          <w:rtl/>
          <w:lang w:bidi="ar-MA"/>
        </w:rPr>
        <w:t>واكتشاف</w:t>
      </w:r>
      <w:r>
        <w:rPr>
          <w:rFonts w:hint="cs"/>
          <w:rtl/>
          <w:lang w:bidi="ar-MA"/>
        </w:rPr>
        <w:t xml:space="preserve"> </w:t>
      </w:r>
      <w:r w:rsidRPr="00A544A4">
        <w:rPr>
          <w:rFonts w:hint="cs"/>
          <w:rtl/>
          <w:lang w:bidi="ar-MA"/>
        </w:rPr>
        <w:t>الفرص</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البيئة</w:t>
      </w:r>
      <w:r>
        <w:rPr>
          <w:rFonts w:hint="cs"/>
          <w:rtl/>
          <w:lang w:bidi="ar-MA"/>
        </w:rPr>
        <w:t xml:space="preserve"> </w:t>
      </w:r>
      <w:r w:rsidRPr="00A544A4">
        <w:rPr>
          <w:rFonts w:hint="cs"/>
          <w:rtl/>
          <w:lang w:bidi="ar-MA"/>
        </w:rPr>
        <w:t>المحيطة،</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يقوم</w:t>
      </w:r>
      <w:r>
        <w:rPr>
          <w:rFonts w:hint="cs"/>
          <w:rtl/>
          <w:lang w:bidi="ar-MA"/>
        </w:rPr>
        <w:t xml:space="preserve"> </w:t>
      </w:r>
      <w:r w:rsidRPr="00A544A4">
        <w:rPr>
          <w:rFonts w:hint="cs"/>
          <w:rtl/>
          <w:lang w:bidi="ar-MA"/>
        </w:rPr>
        <w:t>بإشراكهم</w:t>
      </w:r>
      <w:r>
        <w:rPr>
          <w:rFonts w:hint="cs"/>
          <w:rtl/>
          <w:lang w:bidi="ar-MA"/>
        </w:rPr>
        <w:t xml:space="preserve"> </w:t>
      </w:r>
      <w:r w:rsidRPr="00A544A4">
        <w:rPr>
          <w:rFonts w:hint="cs"/>
          <w:rtl/>
          <w:lang w:bidi="ar-MA"/>
        </w:rPr>
        <w:t>بمختلف</w:t>
      </w:r>
      <w:r>
        <w:rPr>
          <w:rFonts w:hint="cs"/>
          <w:rtl/>
          <w:lang w:bidi="ar-MA"/>
        </w:rPr>
        <w:t xml:space="preserve"> </w:t>
      </w:r>
      <w:r w:rsidRPr="00A544A4">
        <w:rPr>
          <w:rFonts w:hint="cs"/>
          <w:rtl/>
          <w:lang w:bidi="ar-MA"/>
        </w:rPr>
        <w:t>الفعاليات</w:t>
      </w:r>
      <w:r>
        <w:rPr>
          <w:rFonts w:hint="cs"/>
          <w:rtl/>
          <w:lang w:bidi="ar-MA"/>
        </w:rPr>
        <w:t xml:space="preserve"> </w:t>
      </w:r>
      <w:r w:rsidRPr="00A544A4">
        <w:rPr>
          <w:rFonts w:hint="cs"/>
          <w:rtl/>
          <w:lang w:bidi="ar-MA"/>
        </w:rPr>
        <w:t>والأنشطة</w:t>
      </w:r>
      <w:r>
        <w:rPr>
          <w:rFonts w:hint="cs"/>
          <w:rtl/>
          <w:lang w:bidi="ar-MA"/>
        </w:rPr>
        <w:t xml:space="preserve"> </w:t>
      </w:r>
      <w:r w:rsidRPr="00A544A4">
        <w:rPr>
          <w:rFonts w:hint="cs"/>
          <w:rtl/>
          <w:lang w:bidi="ar-MA"/>
        </w:rPr>
        <w:t>التدريبية،</w:t>
      </w:r>
      <w:r>
        <w:rPr>
          <w:rFonts w:hint="cs"/>
          <w:rtl/>
          <w:lang w:bidi="ar-MA"/>
        </w:rPr>
        <w:t xml:space="preserve"> </w:t>
      </w:r>
      <w:r w:rsidRPr="00A544A4">
        <w:rPr>
          <w:rFonts w:hint="cs"/>
          <w:rtl/>
          <w:lang w:bidi="ar-MA"/>
        </w:rPr>
        <w:t>منها:</w:t>
      </w:r>
      <w:r>
        <w:rPr>
          <w:rFonts w:hint="cs"/>
          <w:rtl/>
          <w:lang w:bidi="ar-MA"/>
        </w:rPr>
        <w:t xml:space="preserve"> </w:t>
      </w:r>
      <w:r w:rsidRPr="00A544A4">
        <w:rPr>
          <w:rFonts w:hint="cs"/>
          <w:rtl/>
          <w:lang w:bidi="ar-MA"/>
        </w:rPr>
        <w:t>صيانة</w:t>
      </w:r>
      <w:r>
        <w:rPr>
          <w:rFonts w:hint="cs"/>
          <w:rtl/>
          <w:lang w:bidi="ar-MA"/>
        </w:rPr>
        <w:t xml:space="preserve"> </w:t>
      </w:r>
      <w:r w:rsidRPr="00A544A4">
        <w:rPr>
          <w:rFonts w:hint="cs"/>
          <w:rtl/>
          <w:lang w:bidi="ar-MA"/>
        </w:rPr>
        <w:t>المنازل،</w:t>
      </w:r>
      <w:r>
        <w:rPr>
          <w:rFonts w:hint="cs"/>
          <w:rtl/>
          <w:lang w:bidi="ar-MA"/>
        </w:rPr>
        <w:t xml:space="preserve"> </w:t>
      </w:r>
      <w:r w:rsidRPr="00A544A4">
        <w:rPr>
          <w:rFonts w:hint="cs"/>
          <w:rtl/>
          <w:lang w:bidi="ar-MA"/>
        </w:rPr>
        <w:lastRenderedPageBreak/>
        <w:t>صيانة</w:t>
      </w:r>
      <w:r>
        <w:rPr>
          <w:rFonts w:hint="cs"/>
          <w:rtl/>
          <w:lang w:bidi="ar-MA"/>
        </w:rPr>
        <w:t xml:space="preserve"> </w:t>
      </w:r>
      <w:r w:rsidRPr="00A544A4">
        <w:rPr>
          <w:rFonts w:hint="cs"/>
          <w:rtl/>
          <w:lang w:bidi="ar-MA"/>
        </w:rPr>
        <w:t>السيارات</w:t>
      </w:r>
      <w:r>
        <w:rPr>
          <w:rFonts w:hint="cs"/>
          <w:rtl/>
          <w:lang w:bidi="ar-MA"/>
        </w:rPr>
        <w:t xml:space="preserve"> </w:t>
      </w:r>
      <w:r w:rsidRPr="00A544A4">
        <w:rPr>
          <w:rFonts w:hint="cs"/>
          <w:rtl/>
          <w:lang w:bidi="ar-MA"/>
        </w:rPr>
        <w:t>وصيانة</w:t>
      </w:r>
      <w:r>
        <w:rPr>
          <w:rFonts w:hint="cs"/>
          <w:rtl/>
          <w:lang w:bidi="ar-MA"/>
        </w:rPr>
        <w:t xml:space="preserve"> </w:t>
      </w:r>
      <w:r w:rsidRPr="00A544A4">
        <w:rPr>
          <w:rFonts w:hint="cs"/>
          <w:rtl/>
          <w:lang w:bidi="ar-MA"/>
        </w:rPr>
        <w:t>الحواسب</w:t>
      </w:r>
      <w:r>
        <w:rPr>
          <w:rFonts w:hint="cs"/>
          <w:rtl/>
          <w:lang w:bidi="ar-MA"/>
        </w:rPr>
        <w:t xml:space="preserve"> </w:t>
      </w:r>
      <w:r w:rsidRPr="00A544A4">
        <w:rPr>
          <w:rFonts w:hint="cs"/>
          <w:rtl/>
          <w:lang w:bidi="ar-MA"/>
        </w:rPr>
        <w:t>الالية</w:t>
      </w:r>
      <w:r>
        <w:rPr>
          <w:rFonts w:hint="cs"/>
          <w:rtl/>
          <w:lang w:bidi="ar-MA"/>
        </w:rPr>
        <w:t xml:space="preserve"> </w:t>
      </w:r>
      <w:r w:rsidRPr="00A544A4">
        <w:rPr>
          <w:rFonts w:hint="cs"/>
          <w:rtl/>
          <w:lang w:bidi="ar-MA"/>
        </w:rPr>
        <w:t>ومهارات</w:t>
      </w:r>
      <w:r>
        <w:rPr>
          <w:rFonts w:hint="cs"/>
          <w:rtl/>
          <w:lang w:bidi="ar-MA"/>
        </w:rPr>
        <w:t xml:space="preserve"> </w:t>
      </w:r>
      <w:r w:rsidRPr="00A544A4">
        <w:rPr>
          <w:rFonts w:hint="cs"/>
          <w:rtl/>
          <w:lang w:bidi="ar-MA"/>
        </w:rPr>
        <w:t>التصميم</w:t>
      </w:r>
      <w:r>
        <w:rPr>
          <w:rFonts w:hint="cs"/>
          <w:rtl/>
          <w:lang w:bidi="ar-MA"/>
        </w:rPr>
        <w:t xml:space="preserve"> </w:t>
      </w:r>
      <w:r w:rsidRPr="00A544A4">
        <w:rPr>
          <w:rFonts w:hint="cs"/>
          <w:rtl/>
          <w:lang w:bidi="ar-MA"/>
        </w:rPr>
        <w:t>وبناء</w:t>
      </w:r>
      <w:r>
        <w:rPr>
          <w:rFonts w:hint="cs"/>
          <w:rtl/>
          <w:lang w:bidi="ar-MA"/>
        </w:rPr>
        <w:t xml:space="preserve"> </w:t>
      </w:r>
      <w:r w:rsidRPr="00A544A4">
        <w:rPr>
          <w:rFonts w:hint="cs"/>
          <w:rtl/>
          <w:lang w:bidi="ar-MA"/>
        </w:rPr>
        <w:t>المواقع</w:t>
      </w:r>
      <w:r>
        <w:rPr>
          <w:rFonts w:hint="cs"/>
          <w:rtl/>
          <w:lang w:bidi="ar-MA"/>
        </w:rPr>
        <w:t xml:space="preserve"> </w:t>
      </w:r>
      <w:r w:rsidRPr="00A544A4">
        <w:rPr>
          <w:rFonts w:hint="cs"/>
          <w:rtl/>
          <w:lang w:bidi="ar-MA"/>
        </w:rPr>
        <w:t>ومهارات</w:t>
      </w:r>
      <w:r>
        <w:rPr>
          <w:rFonts w:hint="cs"/>
          <w:rtl/>
          <w:lang w:bidi="ar-MA"/>
        </w:rPr>
        <w:t xml:space="preserve"> </w:t>
      </w:r>
      <w:r w:rsidRPr="00A544A4">
        <w:rPr>
          <w:rFonts w:hint="cs"/>
          <w:rtl/>
          <w:lang w:bidi="ar-MA"/>
        </w:rPr>
        <w:t>الطبخ.</w:t>
      </w:r>
      <w:r>
        <w:rPr>
          <w:rFonts w:hint="cs"/>
          <w:rtl/>
          <w:lang w:bidi="ar-MA"/>
        </w:rPr>
        <w:t xml:space="preserve"> </w:t>
      </w:r>
      <w:r w:rsidRPr="00A544A4">
        <w:rPr>
          <w:rFonts w:hint="cs"/>
          <w:rtl/>
          <w:lang w:bidi="ar-MA"/>
        </w:rPr>
        <w:t>وصل</w:t>
      </w:r>
      <w:r>
        <w:rPr>
          <w:rFonts w:hint="cs"/>
          <w:rtl/>
          <w:lang w:bidi="ar-MA"/>
        </w:rPr>
        <w:t xml:space="preserve"> </w:t>
      </w:r>
      <w:r w:rsidRPr="00A544A4">
        <w:rPr>
          <w:rFonts w:hint="cs"/>
          <w:rtl/>
          <w:lang w:bidi="ar-MA"/>
        </w:rPr>
        <w:t>عدد</w:t>
      </w:r>
      <w:r>
        <w:rPr>
          <w:rFonts w:hint="cs"/>
          <w:rtl/>
          <w:lang w:bidi="ar-MA"/>
        </w:rPr>
        <w:t xml:space="preserve"> </w:t>
      </w:r>
      <w:r w:rsidRPr="00A544A4">
        <w:rPr>
          <w:rFonts w:hint="cs"/>
          <w:rtl/>
          <w:lang w:bidi="ar-MA"/>
        </w:rPr>
        <w:t>الطلبة</w:t>
      </w:r>
      <w:r>
        <w:rPr>
          <w:rFonts w:hint="cs"/>
          <w:rtl/>
          <w:lang w:bidi="ar-MA"/>
        </w:rPr>
        <w:t xml:space="preserve"> </w:t>
      </w:r>
      <w:r w:rsidRPr="00A544A4">
        <w:rPr>
          <w:rFonts w:hint="cs"/>
          <w:rtl/>
          <w:lang w:bidi="ar-MA"/>
        </w:rPr>
        <w:t>اللذين</w:t>
      </w:r>
      <w:r>
        <w:rPr>
          <w:rFonts w:hint="cs"/>
          <w:rtl/>
          <w:lang w:bidi="ar-MA"/>
        </w:rPr>
        <w:t xml:space="preserve"> </w:t>
      </w:r>
      <w:r w:rsidRPr="00A544A4">
        <w:rPr>
          <w:rFonts w:hint="cs"/>
          <w:rtl/>
          <w:lang w:bidi="ar-MA"/>
        </w:rPr>
        <w:t>شاركوا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300</w:t>
      </w:r>
      <w:r>
        <w:rPr>
          <w:rFonts w:hint="cs"/>
          <w:rtl/>
          <w:lang w:bidi="ar-MA"/>
        </w:rPr>
        <w:t xml:space="preserve"> </w:t>
      </w:r>
      <w:r w:rsidRPr="00A544A4">
        <w:rPr>
          <w:rFonts w:hint="cs"/>
          <w:rtl/>
          <w:lang w:bidi="ar-MA"/>
        </w:rPr>
        <w:t>مشارك</w:t>
      </w:r>
      <w:r>
        <w:rPr>
          <w:rFonts w:hint="cs"/>
          <w:rtl/>
          <w:lang w:bidi="ar-MA"/>
        </w:rPr>
        <w:t xml:space="preserve"> </w:t>
      </w:r>
      <w:r w:rsidRPr="00A544A4">
        <w:rPr>
          <w:rFonts w:hint="cs"/>
          <w:rtl/>
          <w:lang w:bidi="ar-MA"/>
        </w:rPr>
        <w:t>ومشاركة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2014.</w:t>
      </w:r>
    </w:p>
    <w:p w:rsidR="00632DB7" w:rsidRPr="00A544A4" w:rsidRDefault="00632DB7" w:rsidP="00632DB7">
      <w:pPr>
        <w:pStyle w:val="H23GA"/>
        <w:rPr>
          <w:rtl/>
          <w:lang w:bidi="ar-MA"/>
        </w:rPr>
      </w:pPr>
      <w:r>
        <w:rPr>
          <w:rtl/>
          <w:lang w:bidi="ar-MA"/>
        </w:rPr>
        <w:tab/>
      </w:r>
      <w:r w:rsidRPr="00A544A4">
        <w:rPr>
          <w:rFonts w:hint="cs"/>
          <w:rtl/>
          <w:lang w:bidi="ar-MA"/>
        </w:rPr>
        <w:t>3-</w:t>
      </w:r>
      <w:r>
        <w:rPr>
          <w:rtl/>
          <w:lang w:bidi="ar-MA"/>
        </w:rPr>
        <w:tab/>
      </w:r>
      <w:r w:rsidRPr="00A544A4">
        <w:rPr>
          <w:rFonts w:hint="cs"/>
          <w:rtl/>
          <w:lang w:bidi="ar-MA"/>
        </w:rPr>
        <w:t>هيئة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للثقافة</w:t>
      </w:r>
      <w:r>
        <w:rPr>
          <w:rFonts w:hint="cs"/>
          <w:rtl/>
          <w:lang w:bidi="ar-MA"/>
        </w:rPr>
        <w:t xml:space="preserve"> </w:t>
      </w:r>
      <w:r w:rsidRPr="00A544A4">
        <w:rPr>
          <w:rFonts w:hint="cs"/>
          <w:rtl/>
          <w:lang w:bidi="ar-MA"/>
        </w:rPr>
        <w:t>والآثار</w:t>
      </w:r>
    </w:p>
    <w:p w:rsidR="00632DB7" w:rsidRPr="00A544A4" w:rsidRDefault="00632DB7" w:rsidP="00632DB7">
      <w:pPr>
        <w:pStyle w:val="SingleTxtGA"/>
        <w:rPr>
          <w:rtl/>
          <w:lang w:bidi="ar-MA"/>
        </w:rPr>
      </w:pPr>
      <w:r>
        <w:rPr>
          <w:rFonts w:eastAsia="Calibri" w:hint="cs"/>
          <w:rtl/>
          <w:lang w:bidi="ar-MA"/>
        </w:rPr>
        <w:t>204</w:t>
      </w:r>
      <w:r w:rsidRPr="00A544A4">
        <w:rPr>
          <w:rFonts w:eastAsia="Calibri"/>
          <w:rtl/>
          <w:lang w:bidi="ar-MA"/>
        </w:rPr>
        <w:t>-</w:t>
      </w:r>
      <w:r w:rsidRPr="00A544A4">
        <w:rPr>
          <w:rFonts w:eastAsia="Calibri"/>
          <w:rtl/>
          <w:lang w:bidi="ar-MA"/>
        </w:rPr>
        <w:tab/>
      </w:r>
      <w:r w:rsidRPr="00A544A4">
        <w:rPr>
          <w:rFonts w:hint="cs"/>
          <w:rtl/>
          <w:lang w:bidi="ar-MA"/>
        </w:rPr>
        <w:t>تقدم</w:t>
      </w:r>
      <w:r>
        <w:rPr>
          <w:rFonts w:hint="cs"/>
          <w:rtl/>
          <w:lang w:bidi="ar-MA"/>
        </w:rPr>
        <w:t xml:space="preserve"> </w:t>
      </w:r>
      <w:r w:rsidRPr="00A544A4">
        <w:rPr>
          <w:rFonts w:hint="cs"/>
          <w:rtl/>
          <w:lang w:bidi="ar-MA"/>
        </w:rPr>
        <w:t>هيئة</w:t>
      </w:r>
      <w:r>
        <w:rPr>
          <w:rFonts w:hint="cs"/>
          <w:rtl/>
          <w:lang w:bidi="ar-MA"/>
        </w:rPr>
        <w:t xml:space="preserve"> </w:t>
      </w:r>
      <w:r w:rsidRPr="00A544A4">
        <w:rPr>
          <w:rFonts w:hint="cs"/>
          <w:rtl/>
          <w:lang w:bidi="ar-MA"/>
        </w:rPr>
        <w:t>الثقافة</w:t>
      </w:r>
      <w:r>
        <w:rPr>
          <w:rFonts w:hint="cs"/>
          <w:rtl/>
          <w:lang w:bidi="ar-MA"/>
        </w:rPr>
        <w:t xml:space="preserve"> </w:t>
      </w:r>
      <w:r w:rsidRPr="00A544A4">
        <w:rPr>
          <w:rFonts w:hint="cs"/>
          <w:rtl/>
          <w:lang w:bidi="ar-MA"/>
        </w:rPr>
        <w:t>والآثار</w:t>
      </w:r>
      <w:r>
        <w:rPr>
          <w:rFonts w:hint="cs"/>
          <w:rtl/>
          <w:lang w:bidi="ar-MA"/>
        </w:rPr>
        <w:t xml:space="preserve"> </w:t>
      </w:r>
      <w:r w:rsidRPr="00A544A4">
        <w:rPr>
          <w:rFonts w:hint="cs"/>
          <w:rtl/>
          <w:lang w:bidi="ar-MA"/>
        </w:rPr>
        <w:t>مجموعة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الانشطة</w:t>
      </w:r>
      <w:r>
        <w:rPr>
          <w:rFonts w:hint="cs"/>
          <w:rtl/>
          <w:lang w:bidi="ar-MA"/>
        </w:rPr>
        <w:t xml:space="preserve"> </w:t>
      </w:r>
      <w:r w:rsidRPr="00A544A4">
        <w:rPr>
          <w:rFonts w:hint="cs"/>
          <w:rtl/>
          <w:lang w:bidi="ar-MA"/>
        </w:rPr>
        <w:t>تستهدف</w:t>
      </w:r>
      <w:r>
        <w:rPr>
          <w:rFonts w:hint="cs"/>
          <w:rtl/>
          <w:lang w:bidi="ar-MA"/>
        </w:rPr>
        <w:t xml:space="preserve"> </w:t>
      </w:r>
      <w:r w:rsidRPr="00A544A4">
        <w:rPr>
          <w:rFonts w:hint="cs"/>
          <w:rtl/>
          <w:lang w:bidi="ar-MA"/>
        </w:rPr>
        <w:t>فئة</w:t>
      </w:r>
      <w:r>
        <w:rPr>
          <w:rFonts w:hint="cs"/>
          <w:rtl/>
          <w:lang w:bidi="ar-MA"/>
        </w:rPr>
        <w:t xml:space="preserve"> </w:t>
      </w:r>
      <w:r w:rsidRPr="00A544A4">
        <w:rPr>
          <w:rFonts w:hint="cs"/>
          <w:rtl/>
          <w:lang w:bidi="ar-MA"/>
        </w:rPr>
        <w:t>الاطفال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طلبة</w:t>
      </w:r>
      <w:r>
        <w:rPr>
          <w:rFonts w:hint="cs"/>
          <w:rtl/>
          <w:lang w:bidi="ar-MA"/>
        </w:rPr>
        <w:t xml:space="preserve"> </w:t>
      </w:r>
      <w:r w:rsidRPr="00A544A4">
        <w:rPr>
          <w:rFonts w:hint="cs"/>
          <w:rtl/>
          <w:lang w:bidi="ar-MA"/>
        </w:rPr>
        <w:t>المدارس</w:t>
      </w:r>
      <w:r>
        <w:rPr>
          <w:rFonts w:hint="cs"/>
          <w:rtl/>
          <w:lang w:bidi="ar-MA"/>
        </w:rPr>
        <w:t xml:space="preserve"> </w:t>
      </w:r>
      <w:r w:rsidRPr="00A544A4">
        <w:rPr>
          <w:rFonts w:hint="cs"/>
          <w:rtl/>
          <w:lang w:bidi="ar-MA"/>
        </w:rPr>
        <w:t>علي</w:t>
      </w:r>
      <w:r>
        <w:rPr>
          <w:rFonts w:hint="cs"/>
          <w:rtl/>
          <w:lang w:bidi="ar-MA"/>
        </w:rPr>
        <w:t xml:space="preserve"> </w:t>
      </w:r>
      <w:r w:rsidRPr="00A544A4">
        <w:rPr>
          <w:rFonts w:hint="cs"/>
          <w:rtl/>
          <w:lang w:bidi="ar-MA"/>
        </w:rPr>
        <w:t>مدار</w:t>
      </w:r>
      <w:r>
        <w:rPr>
          <w:rFonts w:hint="cs"/>
          <w:rtl/>
          <w:lang w:bidi="ar-MA"/>
        </w:rPr>
        <w:t xml:space="preserve"> </w:t>
      </w:r>
      <w:r w:rsidRPr="00A544A4">
        <w:rPr>
          <w:rFonts w:hint="cs"/>
          <w:rtl/>
          <w:lang w:bidi="ar-MA"/>
        </w:rPr>
        <w:t>العام.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أهم</w:t>
      </w:r>
      <w:r>
        <w:rPr>
          <w:rFonts w:hint="cs"/>
          <w:rtl/>
          <w:lang w:bidi="ar-MA"/>
        </w:rPr>
        <w:t xml:space="preserve"> </w:t>
      </w:r>
      <w:r w:rsidRPr="00A544A4">
        <w:rPr>
          <w:rFonts w:hint="cs"/>
          <w:rtl/>
          <w:lang w:bidi="ar-MA"/>
        </w:rPr>
        <w:t>هذه</w:t>
      </w:r>
      <w:r>
        <w:rPr>
          <w:rFonts w:hint="cs"/>
          <w:rtl/>
          <w:lang w:bidi="ar-MA"/>
        </w:rPr>
        <w:t xml:space="preserve"> </w:t>
      </w:r>
      <w:r w:rsidRPr="00A544A4">
        <w:rPr>
          <w:rFonts w:hint="cs"/>
          <w:rtl/>
          <w:lang w:bidi="ar-MA"/>
        </w:rPr>
        <w:t>الأنشطة:</w:t>
      </w:r>
    </w:p>
    <w:p w:rsidR="00632DB7" w:rsidRPr="00A544A4" w:rsidRDefault="00632DB7" w:rsidP="00632DB7">
      <w:pPr>
        <w:pStyle w:val="H23GA"/>
        <w:rPr>
          <w:rtl/>
          <w:lang w:bidi="ar-MA"/>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lang w:bidi="ar-MA"/>
        </w:rPr>
        <w:t>أكتشف</w:t>
      </w:r>
      <w:r>
        <w:rPr>
          <w:rFonts w:hint="cs"/>
          <w:rtl/>
          <w:lang w:bidi="ar-MA"/>
        </w:rPr>
        <w:t xml:space="preserve"> </w:t>
      </w:r>
      <w:r w:rsidRPr="00A544A4">
        <w:rPr>
          <w:rFonts w:hint="cs"/>
          <w:rtl/>
          <w:lang w:bidi="ar-MA"/>
        </w:rPr>
        <w:t>دلمون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أنكيروا</w:t>
      </w:r>
    </w:p>
    <w:p w:rsidR="00632DB7" w:rsidRPr="00A544A4" w:rsidRDefault="00632DB7" w:rsidP="00632DB7">
      <w:pPr>
        <w:pStyle w:val="SingleTxtGA"/>
        <w:rPr>
          <w:rtl/>
          <w:lang w:bidi="ar-MA"/>
        </w:rPr>
      </w:pPr>
      <w:r>
        <w:rPr>
          <w:rFonts w:hint="cs"/>
          <w:rtl/>
          <w:lang w:bidi="ar-MA"/>
        </w:rPr>
        <w:t>205-</w:t>
      </w:r>
      <w:r>
        <w:rPr>
          <w:rFonts w:hint="cs"/>
          <w:rtl/>
          <w:lang w:bidi="ar-MA"/>
        </w:rPr>
        <w:tab/>
      </w:r>
      <w:r w:rsidRPr="00A544A4">
        <w:rPr>
          <w:rFonts w:hint="cs"/>
          <w:rtl/>
          <w:lang w:bidi="ar-MA"/>
        </w:rPr>
        <w:t>انطلق</w:t>
      </w:r>
      <w:r>
        <w:rPr>
          <w:rFonts w:hint="cs"/>
          <w:rtl/>
          <w:lang w:bidi="ar-MA"/>
        </w:rPr>
        <w:t xml:space="preserve"> </w:t>
      </w:r>
      <w:r w:rsidRPr="00A544A4">
        <w:rPr>
          <w:rFonts w:hint="cs"/>
          <w:rtl/>
          <w:lang w:bidi="ar-MA"/>
        </w:rPr>
        <w:t>النادي</w:t>
      </w:r>
      <w:r>
        <w:rPr>
          <w:rFonts w:hint="cs"/>
          <w:rtl/>
          <w:lang w:bidi="ar-MA"/>
        </w:rPr>
        <w:t xml:space="preserve"> </w:t>
      </w:r>
      <w:r w:rsidRPr="00A544A4">
        <w:rPr>
          <w:rFonts w:hint="cs"/>
          <w:rtl/>
          <w:lang w:bidi="ar-MA"/>
        </w:rPr>
        <w:t>عام</w:t>
      </w:r>
      <w:r>
        <w:rPr>
          <w:rFonts w:hint="cs"/>
          <w:rtl/>
          <w:lang w:bidi="ar-MA"/>
        </w:rPr>
        <w:t xml:space="preserve"> </w:t>
      </w:r>
      <w:r w:rsidRPr="00A544A4">
        <w:rPr>
          <w:rFonts w:hint="cs"/>
          <w:rtl/>
          <w:lang w:bidi="ar-MA"/>
        </w:rPr>
        <w:t>2009</w:t>
      </w:r>
      <w:r>
        <w:rPr>
          <w:rFonts w:hint="cs"/>
          <w:rtl/>
          <w:lang w:bidi="ar-MA"/>
        </w:rPr>
        <w:t xml:space="preserve"> </w:t>
      </w:r>
      <w:r w:rsidRPr="00A544A4">
        <w:rPr>
          <w:rFonts w:hint="cs"/>
          <w:rtl/>
          <w:lang w:bidi="ar-MA"/>
        </w:rPr>
        <w:t>كنشاط</w:t>
      </w:r>
      <w:r>
        <w:rPr>
          <w:rFonts w:hint="cs"/>
          <w:rtl/>
          <w:lang w:bidi="ar-MA"/>
        </w:rPr>
        <w:t xml:space="preserve"> </w:t>
      </w:r>
      <w:r w:rsidRPr="00A544A4">
        <w:rPr>
          <w:rFonts w:hint="cs"/>
          <w:rtl/>
          <w:lang w:bidi="ar-MA"/>
        </w:rPr>
        <w:t>صيفي</w:t>
      </w:r>
      <w:r>
        <w:rPr>
          <w:rFonts w:hint="cs"/>
          <w:rtl/>
          <w:lang w:bidi="ar-MA"/>
        </w:rPr>
        <w:t xml:space="preserve"> </w:t>
      </w:r>
      <w:r w:rsidRPr="00A544A4">
        <w:rPr>
          <w:rFonts w:hint="cs"/>
          <w:rtl/>
          <w:lang w:bidi="ar-MA"/>
        </w:rPr>
        <w:t>لمدة</w:t>
      </w:r>
      <w:r>
        <w:rPr>
          <w:rFonts w:hint="cs"/>
          <w:rtl/>
          <w:lang w:bidi="ar-MA"/>
        </w:rPr>
        <w:t xml:space="preserve"> </w:t>
      </w:r>
      <w:r w:rsidRPr="00A544A4">
        <w:rPr>
          <w:rFonts w:hint="cs"/>
          <w:rtl/>
          <w:lang w:bidi="ar-MA"/>
        </w:rPr>
        <w:t>أسبوع</w:t>
      </w:r>
      <w:r>
        <w:rPr>
          <w:rFonts w:hint="cs"/>
          <w:rtl/>
          <w:lang w:bidi="ar-MA"/>
        </w:rPr>
        <w:t xml:space="preserve"> </w:t>
      </w:r>
      <w:r w:rsidRPr="00A544A4">
        <w:rPr>
          <w:rFonts w:hint="cs"/>
          <w:rtl/>
          <w:lang w:bidi="ar-MA"/>
        </w:rPr>
        <w:t>شارك</w:t>
      </w:r>
      <w:r>
        <w:rPr>
          <w:rFonts w:hint="cs"/>
          <w:rtl/>
          <w:lang w:bidi="ar-MA"/>
        </w:rPr>
        <w:t xml:space="preserve"> </w:t>
      </w:r>
      <w:r w:rsidRPr="00A544A4">
        <w:rPr>
          <w:rFonts w:hint="cs"/>
          <w:rtl/>
          <w:lang w:bidi="ar-MA"/>
        </w:rPr>
        <w:t>فيه</w:t>
      </w:r>
      <w:r>
        <w:rPr>
          <w:rFonts w:hint="cs"/>
          <w:rtl/>
          <w:lang w:bidi="ar-MA"/>
        </w:rPr>
        <w:t xml:space="preserve"> </w:t>
      </w:r>
      <w:r w:rsidRPr="00A544A4">
        <w:rPr>
          <w:rFonts w:hint="cs"/>
          <w:rtl/>
          <w:lang w:bidi="ar-MA"/>
        </w:rPr>
        <w:t>30</w:t>
      </w:r>
      <w:r>
        <w:rPr>
          <w:rFonts w:hint="cs"/>
          <w:rtl/>
          <w:lang w:bidi="ar-MA"/>
        </w:rPr>
        <w:t xml:space="preserve"> </w:t>
      </w:r>
      <w:r w:rsidRPr="00A544A4">
        <w:rPr>
          <w:rFonts w:hint="cs"/>
          <w:rtl/>
          <w:lang w:bidi="ar-MA"/>
        </w:rPr>
        <w:t>طفل</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7-12</w:t>
      </w:r>
      <w:r>
        <w:rPr>
          <w:rFonts w:hint="cs"/>
          <w:rtl/>
          <w:lang w:bidi="ar-MA"/>
        </w:rPr>
        <w:t xml:space="preserve"> </w:t>
      </w:r>
      <w:r w:rsidRPr="00A544A4">
        <w:rPr>
          <w:rFonts w:hint="cs"/>
          <w:rtl/>
          <w:lang w:bidi="ar-MA"/>
        </w:rPr>
        <w:t>سنة.</w:t>
      </w:r>
      <w:r>
        <w:rPr>
          <w:rFonts w:hint="cs"/>
          <w:rtl/>
          <w:lang w:bidi="ar-MA"/>
        </w:rPr>
        <w:t xml:space="preserve"> </w:t>
      </w:r>
      <w:r w:rsidRPr="00A544A4">
        <w:rPr>
          <w:rFonts w:hint="cs"/>
          <w:rtl/>
          <w:lang w:bidi="ar-MA"/>
        </w:rPr>
        <w:t>وفي</w:t>
      </w:r>
      <w:r>
        <w:rPr>
          <w:rFonts w:hint="cs"/>
          <w:rtl/>
          <w:lang w:bidi="ar-MA"/>
        </w:rPr>
        <w:t xml:space="preserve"> </w:t>
      </w:r>
      <w:r w:rsidRPr="00A544A4">
        <w:rPr>
          <w:rFonts w:hint="cs"/>
          <w:rtl/>
          <w:lang w:bidi="ar-MA"/>
        </w:rPr>
        <w:t>عام</w:t>
      </w:r>
      <w:r>
        <w:rPr>
          <w:rFonts w:hint="cs"/>
          <w:rtl/>
          <w:lang w:bidi="ar-MA"/>
        </w:rPr>
        <w:t xml:space="preserve"> </w:t>
      </w:r>
      <w:r w:rsidRPr="00A544A4">
        <w:rPr>
          <w:rFonts w:hint="cs"/>
          <w:rtl/>
          <w:lang w:bidi="ar-MA"/>
        </w:rPr>
        <w:t>2014</w:t>
      </w:r>
      <w:r>
        <w:rPr>
          <w:rFonts w:hint="cs"/>
          <w:rtl/>
          <w:lang w:bidi="ar-MA"/>
        </w:rPr>
        <w:t xml:space="preserve"> </w:t>
      </w:r>
      <w:r w:rsidRPr="00A544A4">
        <w:rPr>
          <w:rFonts w:hint="cs"/>
          <w:rtl/>
          <w:lang w:bidi="ar-MA"/>
        </w:rPr>
        <w:t>تم</w:t>
      </w:r>
      <w:r>
        <w:rPr>
          <w:rFonts w:hint="cs"/>
          <w:rtl/>
          <w:lang w:bidi="ar-MA"/>
        </w:rPr>
        <w:t xml:space="preserve"> </w:t>
      </w:r>
      <w:r w:rsidRPr="00A544A4">
        <w:rPr>
          <w:rFonts w:hint="cs"/>
          <w:rtl/>
          <w:lang w:bidi="ar-MA"/>
        </w:rPr>
        <w:t>تطويره</w:t>
      </w:r>
      <w:r>
        <w:rPr>
          <w:rFonts w:hint="cs"/>
          <w:rtl/>
          <w:lang w:bidi="ar-MA"/>
        </w:rPr>
        <w:t xml:space="preserve"> </w:t>
      </w:r>
      <w:r w:rsidRPr="00A544A4">
        <w:rPr>
          <w:rFonts w:hint="cs"/>
          <w:rtl/>
          <w:lang w:bidi="ar-MA"/>
        </w:rPr>
        <w:t>ليصبح</w:t>
      </w:r>
      <w:r>
        <w:rPr>
          <w:rFonts w:hint="cs"/>
          <w:rtl/>
          <w:lang w:bidi="ar-MA"/>
        </w:rPr>
        <w:t xml:space="preserve"> </w:t>
      </w:r>
      <w:r w:rsidRPr="00A544A4">
        <w:rPr>
          <w:rFonts w:hint="cs"/>
          <w:rtl/>
          <w:lang w:bidi="ar-MA"/>
        </w:rPr>
        <w:t>مشروعاً</w:t>
      </w:r>
      <w:r>
        <w:rPr>
          <w:rFonts w:hint="cs"/>
          <w:rtl/>
          <w:lang w:bidi="ar-MA"/>
        </w:rPr>
        <w:t xml:space="preserve"> </w:t>
      </w:r>
      <w:r w:rsidRPr="00A544A4">
        <w:rPr>
          <w:rFonts w:hint="cs"/>
          <w:rtl/>
          <w:lang w:bidi="ar-MA"/>
        </w:rPr>
        <w:t>متكاملا</w:t>
      </w:r>
      <w:r>
        <w:rPr>
          <w:rFonts w:hint="cs"/>
          <w:rtl/>
          <w:lang w:bidi="ar-MA"/>
        </w:rPr>
        <w:t xml:space="preserve"> </w:t>
      </w:r>
      <w:r w:rsidRPr="00A544A4">
        <w:rPr>
          <w:rFonts w:hint="cs"/>
          <w:rtl/>
          <w:lang w:bidi="ar-MA"/>
        </w:rPr>
        <w:t>يحتوي</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أنشطة</w:t>
      </w:r>
      <w:r>
        <w:rPr>
          <w:rFonts w:hint="cs"/>
          <w:rtl/>
          <w:lang w:bidi="ar-MA"/>
        </w:rPr>
        <w:t xml:space="preserve"> </w:t>
      </w:r>
      <w:r w:rsidRPr="00A544A4">
        <w:rPr>
          <w:rFonts w:hint="cs"/>
          <w:rtl/>
          <w:lang w:bidi="ar-MA"/>
        </w:rPr>
        <w:t>تعليمية</w:t>
      </w:r>
      <w:r>
        <w:rPr>
          <w:rFonts w:hint="cs"/>
          <w:rtl/>
          <w:lang w:bidi="ar-MA"/>
        </w:rPr>
        <w:t xml:space="preserve"> </w:t>
      </w:r>
      <w:r w:rsidRPr="00A544A4">
        <w:rPr>
          <w:rFonts w:hint="cs"/>
          <w:rtl/>
          <w:lang w:bidi="ar-MA"/>
        </w:rPr>
        <w:t>وترفيهية</w:t>
      </w:r>
      <w:r>
        <w:rPr>
          <w:rFonts w:hint="cs"/>
          <w:rtl/>
          <w:lang w:bidi="ar-MA"/>
        </w:rPr>
        <w:t xml:space="preserve"> </w:t>
      </w:r>
      <w:r w:rsidRPr="00A544A4">
        <w:rPr>
          <w:rFonts w:hint="cs"/>
          <w:rtl/>
          <w:lang w:bidi="ar-MA"/>
        </w:rPr>
        <w:t>وثقافية</w:t>
      </w:r>
      <w:r>
        <w:rPr>
          <w:rFonts w:hint="cs"/>
          <w:rtl/>
          <w:lang w:bidi="ar-MA"/>
        </w:rPr>
        <w:t xml:space="preserve"> </w:t>
      </w:r>
      <w:r w:rsidRPr="00A544A4">
        <w:rPr>
          <w:rFonts w:hint="cs"/>
          <w:rtl/>
          <w:lang w:bidi="ar-MA"/>
        </w:rPr>
        <w:t>يستقطب</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الفترة</w:t>
      </w:r>
      <w:r>
        <w:rPr>
          <w:rFonts w:hint="cs"/>
          <w:rtl/>
          <w:lang w:bidi="ar-MA"/>
        </w:rPr>
        <w:t xml:space="preserve"> </w:t>
      </w:r>
      <w:r w:rsidRPr="00A544A4">
        <w:rPr>
          <w:rFonts w:hint="cs"/>
          <w:rtl/>
          <w:lang w:bidi="ar-MA"/>
        </w:rPr>
        <w:t>المسائية</w:t>
      </w:r>
      <w:r>
        <w:rPr>
          <w:rFonts w:hint="cs"/>
          <w:rtl/>
          <w:lang w:bidi="ar-MA"/>
        </w:rPr>
        <w:t xml:space="preserve"> </w:t>
      </w:r>
      <w:r w:rsidRPr="00A544A4">
        <w:rPr>
          <w:rFonts w:hint="cs"/>
          <w:rtl/>
          <w:lang w:bidi="ar-MA"/>
        </w:rPr>
        <w:t>وينفذ</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قلعة</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أقيمت</w:t>
      </w:r>
      <w:r>
        <w:rPr>
          <w:rFonts w:hint="cs"/>
          <w:rtl/>
          <w:lang w:bidi="ar-MA"/>
        </w:rPr>
        <w:t xml:space="preserve"> </w:t>
      </w:r>
      <w:r w:rsidRPr="00A544A4">
        <w:rPr>
          <w:rFonts w:hint="cs"/>
          <w:rtl/>
          <w:lang w:bidi="ar-MA"/>
        </w:rPr>
        <w:t>ورش</w:t>
      </w:r>
      <w:r>
        <w:rPr>
          <w:rFonts w:hint="cs"/>
          <w:rtl/>
          <w:lang w:bidi="ar-MA"/>
        </w:rPr>
        <w:t xml:space="preserve"> </w:t>
      </w:r>
      <w:r w:rsidRPr="00A544A4">
        <w:rPr>
          <w:rFonts w:hint="cs"/>
          <w:rtl/>
          <w:lang w:bidi="ar-MA"/>
        </w:rPr>
        <w:t>رسم</w:t>
      </w:r>
      <w:r>
        <w:rPr>
          <w:rFonts w:hint="cs"/>
          <w:rtl/>
          <w:lang w:bidi="ar-MA"/>
        </w:rPr>
        <w:t xml:space="preserve"> </w:t>
      </w:r>
      <w:r w:rsidRPr="00A544A4">
        <w:rPr>
          <w:rFonts w:hint="cs"/>
          <w:rtl/>
          <w:lang w:bidi="ar-MA"/>
        </w:rPr>
        <w:t>شخصية</w:t>
      </w:r>
      <w:r>
        <w:rPr>
          <w:rFonts w:hint="cs"/>
          <w:rtl/>
          <w:lang w:bidi="ar-MA"/>
        </w:rPr>
        <w:t xml:space="preserve"> </w:t>
      </w:r>
      <w:r w:rsidRPr="00A544A4">
        <w:rPr>
          <w:rFonts w:hint="cs"/>
          <w:rtl/>
          <w:lang w:bidi="ar-MA"/>
        </w:rPr>
        <w:t>حياة</w:t>
      </w:r>
      <w:r>
        <w:rPr>
          <w:rFonts w:hint="cs"/>
          <w:rtl/>
          <w:lang w:bidi="ar-MA"/>
        </w:rPr>
        <w:t xml:space="preserve"> </w:t>
      </w:r>
      <w:r w:rsidRPr="00A544A4">
        <w:rPr>
          <w:rFonts w:hint="cs"/>
          <w:rtl/>
          <w:lang w:bidi="ar-MA"/>
        </w:rPr>
        <w:t>"جلجامش"</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السيراميك</w:t>
      </w:r>
      <w:r>
        <w:rPr>
          <w:rFonts w:hint="cs"/>
          <w:rtl/>
          <w:lang w:bidi="ar-MA"/>
        </w:rPr>
        <w:t xml:space="preserve"> </w:t>
      </w:r>
      <w:r w:rsidRPr="00A544A4">
        <w:rPr>
          <w:rFonts w:hint="cs"/>
          <w:rtl/>
          <w:lang w:bidi="ar-MA"/>
        </w:rPr>
        <w:t>وورشة</w:t>
      </w:r>
      <w:r>
        <w:rPr>
          <w:rFonts w:hint="cs"/>
          <w:rtl/>
          <w:lang w:bidi="ar-MA"/>
        </w:rPr>
        <w:t xml:space="preserve"> </w:t>
      </w:r>
      <w:r w:rsidRPr="00A544A4">
        <w:rPr>
          <w:rFonts w:hint="cs"/>
          <w:rtl/>
          <w:lang w:bidi="ar-MA"/>
        </w:rPr>
        <w:t>"اكتشف</w:t>
      </w:r>
      <w:r>
        <w:rPr>
          <w:rFonts w:hint="cs"/>
          <w:rtl/>
          <w:lang w:bidi="ar-MA"/>
        </w:rPr>
        <w:t xml:space="preserve"> </w:t>
      </w:r>
      <w:r w:rsidRPr="00A544A4">
        <w:rPr>
          <w:rFonts w:hint="cs"/>
          <w:rtl/>
          <w:lang w:bidi="ar-MA"/>
        </w:rPr>
        <w:t>دلمون</w:t>
      </w:r>
      <w:r>
        <w:rPr>
          <w:rFonts w:hint="cs"/>
          <w:rtl/>
          <w:lang w:bidi="ar-MA"/>
        </w:rPr>
        <w:t xml:space="preserve"> </w:t>
      </w:r>
      <w:r w:rsidRPr="00A544A4">
        <w:rPr>
          <w:rFonts w:hint="cs"/>
          <w:rtl/>
          <w:lang w:bidi="ar-MA"/>
        </w:rPr>
        <w:t>مع</w:t>
      </w:r>
      <w:r>
        <w:rPr>
          <w:rFonts w:hint="cs"/>
          <w:rtl/>
          <w:lang w:bidi="ar-MA"/>
        </w:rPr>
        <w:t xml:space="preserve"> </w:t>
      </w:r>
      <w:r w:rsidRPr="00A544A4">
        <w:rPr>
          <w:rFonts w:hint="cs"/>
          <w:rtl/>
          <w:lang w:bidi="ar-MA"/>
        </w:rPr>
        <w:t>انكيرو"،</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تعلم</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طريقة</w:t>
      </w:r>
      <w:r>
        <w:rPr>
          <w:rFonts w:hint="cs"/>
          <w:rtl/>
          <w:lang w:bidi="ar-MA"/>
        </w:rPr>
        <w:t xml:space="preserve"> </w:t>
      </w:r>
      <w:r w:rsidRPr="00A544A4">
        <w:rPr>
          <w:rFonts w:hint="cs"/>
          <w:rtl/>
          <w:lang w:bidi="ar-MA"/>
        </w:rPr>
        <w:t>التنقيب</w:t>
      </w:r>
      <w:r>
        <w:rPr>
          <w:rFonts w:hint="cs"/>
          <w:rtl/>
          <w:lang w:bidi="ar-MA"/>
        </w:rPr>
        <w:t xml:space="preserve"> </w:t>
      </w:r>
      <w:r w:rsidRPr="00A544A4">
        <w:rPr>
          <w:rFonts w:hint="cs"/>
          <w:rtl/>
          <w:lang w:bidi="ar-MA"/>
        </w:rPr>
        <w:t>عن</w:t>
      </w:r>
      <w:r>
        <w:rPr>
          <w:rFonts w:hint="cs"/>
          <w:rtl/>
          <w:lang w:bidi="ar-MA"/>
        </w:rPr>
        <w:t xml:space="preserve"> </w:t>
      </w:r>
      <w:r w:rsidRPr="00A544A4">
        <w:rPr>
          <w:rFonts w:hint="cs"/>
          <w:rtl/>
          <w:lang w:bidi="ar-MA"/>
        </w:rPr>
        <w:t>القطع</w:t>
      </w:r>
      <w:r>
        <w:rPr>
          <w:rFonts w:hint="cs"/>
          <w:rtl/>
          <w:lang w:bidi="ar-MA"/>
        </w:rPr>
        <w:t xml:space="preserve"> </w:t>
      </w:r>
      <w:r w:rsidRPr="00A544A4">
        <w:rPr>
          <w:rFonts w:hint="cs"/>
          <w:rtl/>
          <w:lang w:bidi="ar-MA"/>
        </w:rPr>
        <w:t>الاثرية</w:t>
      </w:r>
      <w:r>
        <w:rPr>
          <w:rFonts w:hint="cs"/>
          <w:rtl/>
          <w:lang w:bidi="ar-MA"/>
        </w:rPr>
        <w:t xml:space="preserve"> </w:t>
      </w:r>
      <w:r w:rsidRPr="00A544A4">
        <w:rPr>
          <w:rFonts w:hint="cs"/>
          <w:rtl/>
          <w:lang w:bidi="ar-MA"/>
        </w:rPr>
        <w:t>وكيفية</w:t>
      </w:r>
      <w:r>
        <w:rPr>
          <w:rFonts w:hint="cs"/>
          <w:rtl/>
          <w:lang w:bidi="ar-MA"/>
        </w:rPr>
        <w:t xml:space="preserve"> </w:t>
      </w:r>
      <w:r w:rsidRPr="00A544A4">
        <w:rPr>
          <w:rFonts w:hint="cs"/>
          <w:rtl/>
          <w:lang w:bidi="ar-MA"/>
        </w:rPr>
        <w:t>إسعافها</w:t>
      </w:r>
      <w:r>
        <w:rPr>
          <w:rFonts w:hint="cs"/>
          <w:rtl/>
          <w:lang w:bidi="ar-MA"/>
        </w:rPr>
        <w:t xml:space="preserve"> </w:t>
      </w:r>
      <w:r w:rsidRPr="00A544A4">
        <w:rPr>
          <w:rFonts w:hint="cs"/>
          <w:rtl/>
          <w:lang w:bidi="ar-MA"/>
        </w:rPr>
        <w:t>والمحافظة</w:t>
      </w:r>
      <w:r>
        <w:rPr>
          <w:rFonts w:hint="cs"/>
          <w:rtl/>
          <w:lang w:bidi="ar-MA"/>
        </w:rPr>
        <w:t xml:space="preserve"> </w:t>
      </w:r>
      <w:r w:rsidRPr="00A544A4">
        <w:rPr>
          <w:rFonts w:hint="cs"/>
          <w:rtl/>
          <w:lang w:bidi="ar-MA"/>
        </w:rPr>
        <w:t>عليها.</w:t>
      </w:r>
    </w:p>
    <w:p w:rsidR="00632DB7" w:rsidRPr="00A544A4" w:rsidRDefault="00632DB7" w:rsidP="00632DB7">
      <w:pPr>
        <w:pStyle w:val="H23GA"/>
        <w:rPr>
          <w:rtl/>
          <w:lang w:bidi="ar-MA"/>
        </w:rPr>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lang w:bidi="ar-MA"/>
        </w:rPr>
        <w:t>صيف</w:t>
      </w:r>
      <w:r>
        <w:rPr>
          <w:rFonts w:hint="cs"/>
          <w:rtl/>
          <w:lang w:bidi="ar-MA"/>
        </w:rPr>
        <w:t xml:space="preserve"> </w:t>
      </w:r>
      <w:r w:rsidRPr="00A544A4">
        <w:rPr>
          <w:rFonts w:hint="cs"/>
          <w:rtl/>
          <w:lang w:bidi="ar-MA"/>
        </w:rPr>
        <w:t>البحرين</w:t>
      </w:r>
    </w:p>
    <w:p w:rsidR="00632DB7" w:rsidRPr="00A544A4" w:rsidRDefault="00632DB7" w:rsidP="00632DB7">
      <w:pPr>
        <w:pStyle w:val="SingleTxtGA"/>
        <w:rPr>
          <w:rtl/>
          <w:lang w:bidi="ar-MA"/>
        </w:rPr>
      </w:pPr>
      <w:r>
        <w:rPr>
          <w:rFonts w:hint="cs"/>
          <w:rtl/>
          <w:lang w:bidi="ar-MA"/>
        </w:rPr>
        <w:t>206-</w:t>
      </w:r>
      <w:r>
        <w:rPr>
          <w:rFonts w:hint="cs"/>
          <w:rtl/>
          <w:lang w:bidi="ar-MA"/>
        </w:rPr>
        <w:tab/>
      </w:r>
      <w:r w:rsidRPr="00A544A4">
        <w:rPr>
          <w:rFonts w:hint="cs"/>
          <w:rtl/>
          <w:lang w:bidi="ar-MA"/>
        </w:rPr>
        <w:t>يخصّص</w:t>
      </w:r>
      <w:r>
        <w:rPr>
          <w:rFonts w:hint="cs"/>
          <w:rtl/>
          <w:lang w:bidi="ar-MA"/>
        </w:rPr>
        <w:t xml:space="preserve"> </w:t>
      </w:r>
      <w:r w:rsidRPr="00A544A4">
        <w:rPr>
          <w:rFonts w:hint="cs"/>
          <w:rtl/>
          <w:lang w:bidi="ar-MA"/>
        </w:rPr>
        <w:t>مهرجان</w:t>
      </w:r>
      <w:r>
        <w:rPr>
          <w:rFonts w:hint="cs"/>
          <w:rtl/>
          <w:lang w:bidi="ar-MA"/>
        </w:rPr>
        <w:t xml:space="preserve"> </w:t>
      </w:r>
      <w:r w:rsidRPr="00A544A4">
        <w:rPr>
          <w:rFonts w:hint="cs"/>
          <w:rtl/>
          <w:lang w:bidi="ar-MA"/>
        </w:rPr>
        <w:t>صيف</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للعائلة</w:t>
      </w:r>
      <w:r>
        <w:rPr>
          <w:rFonts w:hint="cs"/>
          <w:rtl/>
          <w:lang w:bidi="ar-MA"/>
        </w:rPr>
        <w:t xml:space="preserve"> </w:t>
      </w:r>
      <w:r w:rsidRPr="00A544A4">
        <w:rPr>
          <w:rFonts w:hint="cs"/>
          <w:rtl/>
          <w:lang w:bidi="ar-MA"/>
        </w:rPr>
        <w:t>والأطفال</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وجه</w:t>
      </w:r>
      <w:r>
        <w:rPr>
          <w:rFonts w:hint="cs"/>
          <w:rtl/>
          <w:lang w:bidi="ar-MA"/>
        </w:rPr>
        <w:t xml:space="preserve"> </w:t>
      </w:r>
      <w:r w:rsidRPr="00A544A4">
        <w:rPr>
          <w:rFonts w:hint="cs"/>
          <w:rtl/>
          <w:lang w:bidi="ar-MA"/>
        </w:rPr>
        <w:t>التحديد</w:t>
      </w:r>
      <w:r>
        <w:rPr>
          <w:rFonts w:hint="cs"/>
          <w:rtl/>
          <w:lang w:bidi="ar-MA"/>
        </w:rPr>
        <w:t xml:space="preserve"> </w:t>
      </w:r>
      <w:r w:rsidRPr="00A544A4">
        <w:rPr>
          <w:rFonts w:hint="cs"/>
          <w:rtl/>
          <w:lang w:bidi="ar-MA"/>
        </w:rPr>
        <w:t>برنامجًا</w:t>
      </w:r>
      <w:r>
        <w:rPr>
          <w:rFonts w:hint="cs"/>
          <w:rtl/>
          <w:lang w:bidi="ar-MA"/>
        </w:rPr>
        <w:t xml:space="preserve"> </w:t>
      </w:r>
      <w:r w:rsidRPr="00A544A4">
        <w:rPr>
          <w:rFonts w:hint="cs"/>
          <w:rtl/>
          <w:lang w:bidi="ar-MA"/>
        </w:rPr>
        <w:t>حافلًا</w:t>
      </w:r>
      <w:r>
        <w:rPr>
          <w:rFonts w:hint="cs"/>
          <w:rtl/>
          <w:lang w:bidi="ar-MA"/>
        </w:rPr>
        <w:t xml:space="preserve"> </w:t>
      </w:r>
      <w:r w:rsidRPr="00A544A4">
        <w:rPr>
          <w:rFonts w:hint="cs"/>
          <w:rtl/>
          <w:lang w:bidi="ar-MA"/>
        </w:rPr>
        <w:t>بالفعاليات</w:t>
      </w:r>
      <w:r>
        <w:rPr>
          <w:rFonts w:hint="cs"/>
          <w:rtl/>
          <w:lang w:bidi="ar-MA"/>
        </w:rPr>
        <w:t xml:space="preserve"> </w:t>
      </w:r>
      <w:r w:rsidRPr="00A544A4">
        <w:rPr>
          <w:rFonts w:hint="cs"/>
          <w:rtl/>
          <w:lang w:bidi="ar-MA"/>
        </w:rPr>
        <w:t>والأنشطة</w:t>
      </w:r>
      <w:r>
        <w:rPr>
          <w:rFonts w:hint="cs"/>
          <w:rtl/>
          <w:lang w:bidi="ar-MA"/>
        </w:rPr>
        <w:t xml:space="preserve"> </w:t>
      </w:r>
      <w:r w:rsidRPr="00A544A4">
        <w:rPr>
          <w:rFonts w:hint="cs"/>
          <w:rtl/>
          <w:lang w:bidi="ar-MA"/>
        </w:rPr>
        <w:t>الثقافية</w:t>
      </w:r>
      <w:r>
        <w:rPr>
          <w:rFonts w:hint="cs"/>
          <w:rtl/>
          <w:lang w:bidi="ar-MA"/>
        </w:rPr>
        <w:t xml:space="preserve"> </w:t>
      </w:r>
      <w:r w:rsidRPr="00A544A4">
        <w:rPr>
          <w:rFonts w:hint="cs"/>
          <w:rtl/>
          <w:lang w:bidi="ar-MA"/>
        </w:rPr>
        <w:t>والتعليمية</w:t>
      </w:r>
      <w:r>
        <w:rPr>
          <w:rFonts w:hint="cs"/>
          <w:rtl/>
          <w:lang w:bidi="ar-MA"/>
        </w:rPr>
        <w:t xml:space="preserve"> </w:t>
      </w:r>
      <w:r w:rsidRPr="00A544A4">
        <w:rPr>
          <w:rFonts w:hint="cs"/>
          <w:rtl/>
          <w:lang w:bidi="ar-MA"/>
        </w:rPr>
        <w:t>ليقدّمها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إطارٍ</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المتعة</w:t>
      </w:r>
      <w:r>
        <w:rPr>
          <w:rFonts w:hint="cs"/>
          <w:rtl/>
          <w:lang w:bidi="ar-MA"/>
        </w:rPr>
        <w:t xml:space="preserve"> </w:t>
      </w:r>
      <w:r w:rsidRPr="00A544A4">
        <w:rPr>
          <w:rFonts w:hint="cs"/>
          <w:rtl/>
          <w:lang w:bidi="ar-MA"/>
        </w:rPr>
        <w:t>والتشويق،</w:t>
      </w:r>
      <w:r>
        <w:rPr>
          <w:rFonts w:hint="cs"/>
          <w:rtl/>
          <w:lang w:bidi="ar-MA"/>
        </w:rPr>
        <w:t xml:space="preserve"> </w:t>
      </w:r>
      <w:r w:rsidRPr="00A544A4">
        <w:rPr>
          <w:rFonts w:hint="cs"/>
          <w:rtl/>
          <w:lang w:bidi="ar-MA"/>
        </w:rPr>
        <w:t>يحاكي</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وعلى</w:t>
      </w:r>
      <w:r>
        <w:rPr>
          <w:rFonts w:hint="cs"/>
          <w:rtl/>
          <w:lang w:bidi="ar-MA"/>
        </w:rPr>
        <w:t xml:space="preserve"> </w:t>
      </w:r>
      <w:r w:rsidRPr="00A544A4">
        <w:rPr>
          <w:rFonts w:hint="cs"/>
          <w:rtl/>
          <w:lang w:bidi="ar-MA"/>
        </w:rPr>
        <w:t>مدار</w:t>
      </w:r>
      <w:r>
        <w:rPr>
          <w:rFonts w:hint="cs"/>
          <w:rtl/>
          <w:lang w:bidi="ar-MA"/>
        </w:rPr>
        <w:t xml:space="preserve"> </w:t>
      </w:r>
      <w:r w:rsidRPr="00A544A4">
        <w:rPr>
          <w:rFonts w:hint="cs"/>
          <w:rtl/>
          <w:lang w:bidi="ar-MA"/>
        </w:rPr>
        <w:t>شهرٍ</w:t>
      </w:r>
      <w:r>
        <w:rPr>
          <w:rFonts w:hint="cs"/>
          <w:rtl/>
          <w:lang w:bidi="ar-MA"/>
        </w:rPr>
        <w:t xml:space="preserve"> </w:t>
      </w:r>
      <w:r w:rsidRPr="00A544A4">
        <w:rPr>
          <w:rFonts w:hint="cs"/>
          <w:rtl/>
          <w:lang w:bidi="ar-MA"/>
        </w:rPr>
        <w:t>كامل</w:t>
      </w:r>
      <w:r>
        <w:rPr>
          <w:rFonts w:hint="cs"/>
          <w:rtl/>
          <w:lang w:bidi="ar-MA"/>
        </w:rPr>
        <w:t xml:space="preserve"> </w:t>
      </w:r>
      <w:r w:rsidRPr="00A544A4">
        <w:rPr>
          <w:rFonts w:hint="cs"/>
          <w:rtl/>
          <w:lang w:bidi="ar-MA"/>
        </w:rPr>
        <w:t>مخيلة</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وشعفهم</w:t>
      </w:r>
      <w:r>
        <w:rPr>
          <w:rFonts w:hint="cs"/>
          <w:rtl/>
          <w:lang w:bidi="ar-MA"/>
        </w:rPr>
        <w:t xml:space="preserve"> </w:t>
      </w:r>
      <w:r w:rsidRPr="00A544A4">
        <w:rPr>
          <w:rFonts w:hint="cs"/>
          <w:rtl/>
          <w:lang w:bidi="ar-MA"/>
        </w:rPr>
        <w:t>بالمعرفة</w:t>
      </w:r>
      <w:r>
        <w:rPr>
          <w:rFonts w:hint="cs"/>
          <w:rtl/>
          <w:lang w:bidi="ar-MA"/>
        </w:rPr>
        <w:t xml:space="preserve"> </w:t>
      </w:r>
      <w:r w:rsidRPr="00A544A4">
        <w:rPr>
          <w:rFonts w:hint="cs"/>
          <w:rtl/>
          <w:lang w:bidi="ar-MA"/>
        </w:rPr>
        <w:t>وحب</w:t>
      </w:r>
      <w:r>
        <w:rPr>
          <w:rFonts w:hint="cs"/>
          <w:rtl/>
          <w:lang w:bidi="ar-MA"/>
        </w:rPr>
        <w:t xml:space="preserve"> </w:t>
      </w:r>
      <w:r w:rsidRPr="00A544A4">
        <w:rPr>
          <w:rFonts w:hint="cs"/>
          <w:rtl/>
          <w:lang w:bidi="ar-MA"/>
        </w:rPr>
        <w:t>الاكتشاف.</w:t>
      </w:r>
    </w:p>
    <w:p w:rsidR="00632DB7" w:rsidRPr="00A544A4" w:rsidRDefault="00632DB7" w:rsidP="00632DB7">
      <w:pPr>
        <w:pStyle w:val="H23GA"/>
        <w:rPr>
          <w:rtl/>
          <w:lang w:bidi="ar-MA"/>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lang w:bidi="ar-MA"/>
        </w:rPr>
        <w:t>مدينة</w:t>
      </w:r>
      <w:r>
        <w:rPr>
          <w:rFonts w:hint="cs"/>
          <w:rtl/>
          <w:lang w:bidi="ar-MA"/>
        </w:rPr>
        <w:t xml:space="preserve"> </w:t>
      </w:r>
      <w:r w:rsidRPr="00A544A4">
        <w:rPr>
          <w:rFonts w:hint="cs"/>
          <w:rtl/>
          <w:lang w:bidi="ar-MA"/>
        </w:rPr>
        <w:t>نخول</w:t>
      </w:r>
    </w:p>
    <w:p w:rsidR="00632DB7" w:rsidRPr="00A544A4" w:rsidRDefault="00632DB7" w:rsidP="00632DB7">
      <w:pPr>
        <w:pStyle w:val="SingleTxtGA"/>
        <w:rPr>
          <w:rtl/>
          <w:lang w:bidi="ar-MA"/>
        </w:rPr>
      </w:pPr>
      <w:r>
        <w:rPr>
          <w:rFonts w:hint="cs"/>
          <w:rtl/>
          <w:lang w:bidi="ar-MA"/>
        </w:rPr>
        <w:t>207-</w:t>
      </w:r>
      <w:r>
        <w:rPr>
          <w:rtl/>
          <w:lang w:bidi="ar-MA"/>
        </w:rPr>
        <w:tab/>
      </w:r>
      <w:r w:rsidRPr="00A544A4">
        <w:rPr>
          <w:rFonts w:hint="cs"/>
          <w:rtl/>
          <w:lang w:bidi="ar-MA"/>
        </w:rPr>
        <w:t>تطرح</w:t>
      </w:r>
      <w:r>
        <w:rPr>
          <w:rFonts w:hint="cs"/>
          <w:rtl/>
          <w:lang w:bidi="ar-MA"/>
        </w:rPr>
        <w:t xml:space="preserve"> </w:t>
      </w:r>
      <w:r w:rsidRPr="00A544A4">
        <w:rPr>
          <w:rFonts w:hint="cs"/>
          <w:rtl/>
          <w:lang w:bidi="ar-MA"/>
        </w:rPr>
        <w:t>الهيئة</w:t>
      </w:r>
      <w:r>
        <w:rPr>
          <w:rFonts w:hint="cs"/>
          <w:rtl/>
          <w:lang w:bidi="ar-MA"/>
        </w:rPr>
        <w:t xml:space="preserve"> </w:t>
      </w:r>
      <w:r w:rsidRPr="00A544A4">
        <w:rPr>
          <w:rFonts w:hint="cs"/>
          <w:rtl/>
          <w:lang w:bidi="ar-MA"/>
        </w:rPr>
        <w:t>العديد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الانشطة</w:t>
      </w:r>
      <w:r>
        <w:rPr>
          <w:rFonts w:hint="cs"/>
          <w:rtl/>
          <w:lang w:bidi="ar-MA"/>
        </w:rPr>
        <w:t xml:space="preserve"> </w:t>
      </w:r>
      <w:r w:rsidRPr="00A544A4">
        <w:rPr>
          <w:rFonts w:hint="cs"/>
          <w:rtl/>
          <w:lang w:bidi="ar-MA"/>
        </w:rPr>
        <w:t>والبرامج</w:t>
      </w:r>
      <w:r>
        <w:rPr>
          <w:rFonts w:hint="cs"/>
          <w:rtl/>
          <w:lang w:bidi="ar-MA"/>
        </w:rPr>
        <w:t xml:space="preserve"> </w:t>
      </w:r>
      <w:r w:rsidRPr="00A544A4">
        <w:rPr>
          <w:rFonts w:hint="cs"/>
          <w:rtl/>
          <w:lang w:bidi="ar-MA"/>
        </w:rPr>
        <w:t>أهمها</w:t>
      </w:r>
      <w:r>
        <w:rPr>
          <w:rFonts w:hint="cs"/>
          <w:rtl/>
          <w:lang w:bidi="ar-MA"/>
        </w:rPr>
        <w:t xml:space="preserve"> </w:t>
      </w:r>
      <w:r w:rsidRPr="00A544A4">
        <w:rPr>
          <w:rFonts w:hint="cs"/>
          <w:rtl/>
          <w:lang w:bidi="ar-MA"/>
        </w:rPr>
        <w:t>"مدينة</w:t>
      </w:r>
      <w:r>
        <w:rPr>
          <w:rFonts w:hint="cs"/>
          <w:rtl/>
          <w:lang w:bidi="ar-MA"/>
        </w:rPr>
        <w:t xml:space="preserve"> </w:t>
      </w:r>
      <w:r w:rsidRPr="00A544A4">
        <w:rPr>
          <w:rFonts w:hint="cs"/>
          <w:rtl/>
          <w:lang w:bidi="ar-MA"/>
        </w:rPr>
        <w:t>نخول"</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فعالية</w:t>
      </w:r>
      <w:r>
        <w:rPr>
          <w:rFonts w:hint="cs"/>
          <w:rtl/>
          <w:lang w:bidi="ar-MA"/>
        </w:rPr>
        <w:t xml:space="preserve"> </w:t>
      </w:r>
      <w:r w:rsidRPr="00A544A4">
        <w:rPr>
          <w:rFonts w:hint="cs"/>
          <w:rtl/>
          <w:lang w:bidi="ar-MA"/>
        </w:rPr>
        <w:t>صيف</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السنوي</w:t>
      </w:r>
      <w:r>
        <w:rPr>
          <w:rFonts w:hint="cs"/>
          <w:rtl/>
          <w:lang w:bidi="ar-MA"/>
        </w:rPr>
        <w:t xml:space="preserve"> </w:t>
      </w:r>
      <w:r w:rsidRPr="00A544A4">
        <w:rPr>
          <w:rFonts w:hint="cs"/>
          <w:rtl/>
          <w:lang w:bidi="ar-MA"/>
        </w:rPr>
        <w:t>والذي</w:t>
      </w:r>
      <w:r>
        <w:rPr>
          <w:rFonts w:hint="cs"/>
          <w:rtl/>
          <w:lang w:bidi="ar-MA"/>
        </w:rPr>
        <w:t xml:space="preserve"> </w:t>
      </w:r>
      <w:r w:rsidRPr="00A544A4">
        <w:rPr>
          <w:rFonts w:hint="cs"/>
          <w:rtl/>
          <w:lang w:bidi="ar-MA"/>
        </w:rPr>
        <w:t>يكون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العطلة</w:t>
      </w:r>
      <w:r>
        <w:rPr>
          <w:rFonts w:hint="cs"/>
          <w:rtl/>
          <w:lang w:bidi="ar-MA"/>
        </w:rPr>
        <w:t xml:space="preserve"> </w:t>
      </w:r>
      <w:r w:rsidRPr="00A544A4">
        <w:rPr>
          <w:rFonts w:hint="cs"/>
          <w:rtl/>
          <w:lang w:bidi="ar-MA"/>
        </w:rPr>
        <w:t>الصيفية.</w:t>
      </w:r>
      <w:r>
        <w:rPr>
          <w:rFonts w:hint="cs"/>
          <w:rtl/>
          <w:lang w:bidi="ar-MA"/>
        </w:rPr>
        <w:t xml:space="preserve"> </w:t>
      </w:r>
      <w:r w:rsidRPr="00A544A4">
        <w:rPr>
          <w:rFonts w:hint="cs"/>
          <w:rtl/>
          <w:lang w:bidi="ar-MA"/>
        </w:rPr>
        <w:t>ويضمّ</w:t>
      </w:r>
      <w:r>
        <w:rPr>
          <w:rFonts w:hint="cs"/>
          <w:rtl/>
          <w:lang w:bidi="ar-MA"/>
        </w:rPr>
        <w:t xml:space="preserve"> </w:t>
      </w:r>
      <w:r w:rsidRPr="00A544A4">
        <w:rPr>
          <w:rFonts w:hint="cs"/>
          <w:rtl/>
          <w:lang w:bidi="ar-MA"/>
        </w:rPr>
        <w:t>ركن</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المخصص</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"مدينة</w:t>
      </w:r>
      <w:r>
        <w:rPr>
          <w:rFonts w:hint="cs"/>
          <w:rtl/>
          <w:lang w:bidi="ar-MA"/>
        </w:rPr>
        <w:t xml:space="preserve"> </w:t>
      </w:r>
      <w:r w:rsidRPr="00A544A4">
        <w:rPr>
          <w:rFonts w:hint="cs"/>
          <w:rtl/>
          <w:lang w:bidi="ar-MA"/>
        </w:rPr>
        <w:t>نخّول"</w:t>
      </w:r>
      <w:r>
        <w:rPr>
          <w:rFonts w:hint="cs"/>
          <w:rtl/>
          <w:lang w:bidi="ar-MA"/>
        </w:rPr>
        <w:t xml:space="preserve"> </w:t>
      </w:r>
      <w:r w:rsidRPr="00A544A4">
        <w:rPr>
          <w:rFonts w:hint="cs"/>
          <w:rtl/>
          <w:lang w:bidi="ar-MA"/>
        </w:rPr>
        <w:t>مجموعةً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ورش</w:t>
      </w:r>
      <w:r>
        <w:rPr>
          <w:rFonts w:hint="cs"/>
          <w:rtl/>
          <w:lang w:bidi="ar-MA"/>
        </w:rPr>
        <w:t xml:space="preserve"> </w:t>
      </w:r>
      <w:r w:rsidRPr="00A544A4">
        <w:rPr>
          <w:rFonts w:hint="cs"/>
          <w:rtl/>
          <w:lang w:bidi="ar-MA"/>
        </w:rPr>
        <w:t>العمل</w:t>
      </w:r>
      <w:r>
        <w:rPr>
          <w:rFonts w:hint="cs"/>
          <w:rtl/>
          <w:lang w:bidi="ar-MA"/>
        </w:rPr>
        <w:t xml:space="preserve"> </w:t>
      </w:r>
      <w:r w:rsidRPr="00A544A4">
        <w:rPr>
          <w:rFonts w:hint="cs"/>
          <w:rtl/>
          <w:lang w:bidi="ar-MA"/>
        </w:rPr>
        <w:t>التعليمية</w:t>
      </w:r>
      <w:r>
        <w:rPr>
          <w:rFonts w:hint="cs"/>
          <w:rtl/>
          <w:lang w:bidi="ar-MA"/>
        </w:rPr>
        <w:t xml:space="preserve"> </w:t>
      </w:r>
      <w:r w:rsidRPr="00A544A4">
        <w:rPr>
          <w:rFonts w:hint="cs"/>
          <w:rtl/>
          <w:lang w:bidi="ar-MA"/>
        </w:rPr>
        <w:t>المجانية</w:t>
      </w:r>
      <w:r>
        <w:rPr>
          <w:rFonts w:hint="cs"/>
          <w:rtl/>
          <w:lang w:bidi="ar-MA"/>
        </w:rPr>
        <w:t xml:space="preserve"> </w:t>
      </w:r>
      <w:r w:rsidRPr="00A544A4">
        <w:rPr>
          <w:rFonts w:hint="cs"/>
          <w:rtl/>
          <w:lang w:bidi="ar-MA"/>
        </w:rPr>
        <w:t>حول</w:t>
      </w:r>
      <w:r>
        <w:rPr>
          <w:rFonts w:hint="cs"/>
          <w:rtl/>
          <w:lang w:bidi="ar-MA"/>
        </w:rPr>
        <w:t xml:space="preserve"> </w:t>
      </w:r>
      <w:r w:rsidRPr="00A544A4">
        <w:rPr>
          <w:rFonts w:hint="cs"/>
          <w:rtl/>
          <w:lang w:bidi="ar-MA"/>
        </w:rPr>
        <w:t>الأعمال</w:t>
      </w:r>
      <w:r>
        <w:rPr>
          <w:rFonts w:hint="cs"/>
          <w:rtl/>
          <w:lang w:bidi="ar-MA"/>
        </w:rPr>
        <w:t xml:space="preserve"> </w:t>
      </w:r>
      <w:r w:rsidRPr="00A544A4">
        <w:rPr>
          <w:rFonts w:hint="cs"/>
          <w:rtl/>
          <w:lang w:bidi="ar-MA"/>
        </w:rPr>
        <w:t>اليدوية،</w:t>
      </w:r>
      <w:r>
        <w:rPr>
          <w:rFonts w:hint="cs"/>
          <w:rtl/>
          <w:lang w:bidi="ar-MA"/>
        </w:rPr>
        <w:t xml:space="preserve"> </w:t>
      </w:r>
      <w:r w:rsidRPr="00A544A4">
        <w:rPr>
          <w:rFonts w:hint="cs"/>
          <w:rtl/>
          <w:lang w:bidi="ar-MA"/>
        </w:rPr>
        <w:t>الفنون</w:t>
      </w:r>
      <w:r>
        <w:rPr>
          <w:rFonts w:hint="cs"/>
          <w:rtl/>
          <w:lang w:bidi="ar-MA"/>
        </w:rPr>
        <w:t xml:space="preserve"> </w:t>
      </w:r>
      <w:r w:rsidRPr="00A544A4">
        <w:rPr>
          <w:rFonts w:hint="cs"/>
          <w:rtl/>
          <w:lang w:bidi="ar-MA"/>
        </w:rPr>
        <w:t>والتكنولوجيا</w:t>
      </w:r>
      <w:r>
        <w:rPr>
          <w:rFonts w:hint="cs"/>
          <w:rtl/>
          <w:lang w:bidi="ar-MA"/>
        </w:rPr>
        <w:t xml:space="preserve"> </w:t>
      </w:r>
      <w:r w:rsidRPr="00A544A4">
        <w:rPr>
          <w:rFonts w:hint="cs"/>
          <w:rtl/>
          <w:lang w:bidi="ar-MA"/>
        </w:rPr>
        <w:t>والموسيقى</w:t>
      </w:r>
      <w:r>
        <w:rPr>
          <w:rFonts w:hint="cs"/>
          <w:rtl/>
          <w:lang w:bidi="ar-MA"/>
        </w:rPr>
        <w:t xml:space="preserve"> </w:t>
      </w:r>
      <w:r w:rsidRPr="00A544A4">
        <w:rPr>
          <w:rFonts w:hint="cs"/>
          <w:rtl/>
          <w:lang w:bidi="ar-MA"/>
        </w:rPr>
        <w:t>والمسرح</w:t>
      </w:r>
      <w:r>
        <w:rPr>
          <w:rFonts w:hint="cs"/>
          <w:rtl/>
          <w:lang w:bidi="ar-MA"/>
        </w:rPr>
        <w:t xml:space="preserve"> </w:t>
      </w:r>
      <w:r w:rsidRPr="00A544A4">
        <w:rPr>
          <w:rFonts w:hint="cs"/>
          <w:rtl/>
          <w:lang w:bidi="ar-MA"/>
        </w:rPr>
        <w:t>والطهي</w:t>
      </w:r>
      <w:r>
        <w:rPr>
          <w:rFonts w:hint="cs"/>
          <w:rtl/>
          <w:lang w:bidi="ar-MA"/>
        </w:rPr>
        <w:t xml:space="preserve"> </w:t>
      </w:r>
      <w:r w:rsidRPr="00A544A4">
        <w:rPr>
          <w:rFonts w:hint="cs"/>
          <w:rtl/>
          <w:lang w:bidi="ar-MA"/>
        </w:rPr>
        <w:t>ووغيرها</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المجالات</w:t>
      </w:r>
      <w:r>
        <w:rPr>
          <w:rFonts w:hint="cs"/>
          <w:rtl/>
          <w:lang w:bidi="ar-MA"/>
        </w:rPr>
        <w:t xml:space="preserve"> </w:t>
      </w:r>
      <w:r w:rsidRPr="00A544A4">
        <w:rPr>
          <w:rFonts w:hint="cs"/>
          <w:rtl/>
          <w:lang w:bidi="ar-MA"/>
        </w:rPr>
        <w:t>الإبداعية.</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يستضيف</w:t>
      </w:r>
      <w:r>
        <w:rPr>
          <w:rFonts w:hint="cs"/>
          <w:rtl/>
          <w:lang w:bidi="ar-MA"/>
        </w:rPr>
        <w:t xml:space="preserve"> </w:t>
      </w:r>
      <w:r w:rsidRPr="00A544A4">
        <w:rPr>
          <w:rFonts w:hint="cs"/>
          <w:rtl/>
          <w:lang w:bidi="ar-MA"/>
        </w:rPr>
        <w:t>الركن</w:t>
      </w:r>
      <w:r>
        <w:rPr>
          <w:rFonts w:hint="cs"/>
          <w:rtl/>
          <w:lang w:bidi="ar-MA"/>
        </w:rPr>
        <w:t xml:space="preserve"> </w:t>
      </w:r>
      <w:r w:rsidRPr="00A544A4">
        <w:rPr>
          <w:rFonts w:hint="cs"/>
          <w:rtl/>
          <w:lang w:bidi="ar-MA"/>
        </w:rPr>
        <w:t>عروضًا</w:t>
      </w:r>
      <w:r>
        <w:rPr>
          <w:rFonts w:hint="cs"/>
          <w:rtl/>
          <w:lang w:bidi="ar-MA"/>
        </w:rPr>
        <w:t xml:space="preserve"> </w:t>
      </w:r>
      <w:r w:rsidRPr="00A544A4">
        <w:rPr>
          <w:rFonts w:hint="cs"/>
          <w:rtl/>
          <w:lang w:bidi="ar-MA"/>
        </w:rPr>
        <w:t>ثقافية</w:t>
      </w:r>
      <w:r>
        <w:rPr>
          <w:rFonts w:hint="cs"/>
          <w:rtl/>
          <w:lang w:bidi="ar-MA"/>
        </w:rPr>
        <w:t xml:space="preserve"> </w:t>
      </w:r>
      <w:r w:rsidRPr="00A544A4">
        <w:rPr>
          <w:rFonts w:hint="cs"/>
          <w:rtl/>
          <w:lang w:bidi="ar-MA"/>
        </w:rPr>
        <w:t>وفنية</w:t>
      </w:r>
      <w:r>
        <w:rPr>
          <w:rFonts w:hint="cs"/>
          <w:rtl/>
          <w:lang w:bidi="ar-MA"/>
        </w:rPr>
        <w:t xml:space="preserve"> </w:t>
      </w:r>
      <w:r w:rsidRPr="00A544A4">
        <w:rPr>
          <w:rFonts w:hint="cs"/>
          <w:rtl/>
          <w:lang w:bidi="ar-MA"/>
        </w:rPr>
        <w:t>مميزة،</w:t>
      </w:r>
      <w:r>
        <w:rPr>
          <w:rFonts w:hint="cs"/>
          <w:rtl/>
          <w:lang w:bidi="ar-MA"/>
        </w:rPr>
        <w:t xml:space="preserve"> </w:t>
      </w:r>
      <w:r w:rsidRPr="00A544A4">
        <w:rPr>
          <w:rFonts w:hint="cs"/>
          <w:rtl/>
          <w:lang w:bidi="ar-MA"/>
        </w:rPr>
        <w:t>بالإضافة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الأفلام</w:t>
      </w:r>
      <w:r>
        <w:rPr>
          <w:rFonts w:hint="cs"/>
          <w:rtl/>
          <w:lang w:bidi="ar-MA"/>
        </w:rPr>
        <w:t xml:space="preserve"> </w:t>
      </w:r>
      <w:r w:rsidRPr="00A544A4">
        <w:rPr>
          <w:rFonts w:hint="cs"/>
          <w:rtl/>
          <w:lang w:bidi="ar-MA"/>
        </w:rPr>
        <w:t>وسرد</w:t>
      </w:r>
      <w:r>
        <w:rPr>
          <w:rFonts w:hint="cs"/>
          <w:rtl/>
          <w:lang w:bidi="ar-MA"/>
        </w:rPr>
        <w:t xml:space="preserve"> </w:t>
      </w:r>
      <w:r w:rsidRPr="00A544A4">
        <w:rPr>
          <w:rFonts w:hint="cs"/>
          <w:rtl/>
          <w:lang w:bidi="ar-MA"/>
        </w:rPr>
        <w:t>القصص</w:t>
      </w:r>
      <w:r>
        <w:rPr>
          <w:rFonts w:hint="cs"/>
          <w:rtl/>
          <w:lang w:bidi="ar-MA"/>
        </w:rPr>
        <w:t xml:space="preserve"> </w:t>
      </w:r>
      <w:r w:rsidRPr="00A544A4">
        <w:rPr>
          <w:rFonts w:hint="cs"/>
          <w:rtl/>
          <w:lang w:bidi="ar-MA"/>
        </w:rPr>
        <w:t>والمسابقات.</w:t>
      </w:r>
      <w:r>
        <w:rPr>
          <w:rFonts w:hint="cs"/>
          <w:rtl/>
          <w:lang w:bidi="ar-MA"/>
        </w:rPr>
        <w:t xml:space="preserve"> </w:t>
      </w:r>
      <w:r w:rsidRPr="00A544A4">
        <w:rPr>
          <w:rFonts w:hint="cs"/>
          <w:rtl/>
          <w:lang w:bidi="ar-MA"/>
        </w:rPr>
        <w:t>ويستقطب</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البرنامج</w:t>
      </w:r>
      <w:r>
        <w:rPr>
          <w:rFonts w:hint="cs"/>
          <w:rtl/>
          <w:lang w:bidi="ar-MA"/>
        </w:rPr>
        <w:t xml:space="preserve"> </w:t>
      </w:r>
      <w:r w:rsidRPr="00A544A4">
        <w:rPr>
          <w:rFonts w:hint="cs"/>
          <w:rtl/>
          <w:lang w:bidi="ar-MA"/>
        </w:rPr>
        <w:t>الآلاف</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مدى</w:t>
      </w:r>
      <w:r>
        <w:rPr>
          <w:rFonts w:hint="cs"/>
          <w:rtl/>
          <w:lang w:bidi="ar-MA"/>
        </w:rPr>
        <w:t xml:space="preserve"> </w:t>
      </w:r>
      <w:r w:rsidRPr="00A544A4">
        <w:rPr>
          <w:rFonts w:hint="cs"/>
          <w:rtl/>
          <w:lang w:bidi="ar-MA"/>
        </w:rPr>
        <w:t>شهر</w:t>
      </w:r>
      <w:r>
        <w:rPr>
          <w:rFonts w:hint="cs"/>
          <w:rtl/>
          <w:lang w:bidi="ar-MA"/>
        </w:rPr>
        <w:t xml:space="preserve"> </w:t>
      </w:r>
      <w:r w:rsidRPr="00A544A4">
        <w:rPr>
          <w:rFonts w:hint="cs"/>
          <w:rtl/>
          <w:lang w:bidi="ar-MA"/>
        </w:rPr>
        <w:t>كامل.</w:t>
      </w:r>
    </w:p>
    <w:p w:rsidR="00632DB7" w:rsidRPr="00A544A4" w:rsidRDefault="00632DB7" w:rsidP="00632DB7">
      <w:pPr>
        <w:pStyle w:val="H23GA"/>
      </w:pPr>
      <w:r>
        <w:rPr>
          <w:rtl/>
          <w:lang w:bidi="ar-MA"/>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lang w:bidi="ar-MA"/>
        </w:rPr>
        <w:t>معرض</w:t>
      </w:r>
      <w:r>
        <w:rPr>
          <w:rFonts w:hint="cs"/>
          <w:rtl/>
          <w:lang w:bidi="ar-MA"/>
        </w:rPr>
        <w:t xml:space="preserve"> </w:t>
      </w:r>
      <w:r w:rsidRPr="00A544A4">
        <w:rPr>
          <w:rFonts w:hint="cs"/>
          <w:rtl/>
          <w:lang w:bidi="ar-MA"/>
        </w:rPr>
        <w:t>البحرين</w:t>
      </w:r>
      <w:r>
        <w:rPr>
          <w:rFonts w:hint="cs"/>
          <w:rtl/>
          <w:lang w:bidi="ar-MA"/>
        </w:rPr>
        <w:t xml:space="preserve"> </w:t>
      </w:r>
      <w:r w:rsidRPr="00A544A4">
        <w:rPr>
          <w:rFonts w:hint="cs"/>
          <w:rtl/>
          <w:lang w:bidi="ar-MA"/>
        </w:rPr>
        <w:t>الدولي</w:t>
      </w:r>
      <w:r>
        <w:rPr>
          <w:rFonts w:hint="cs"/>
          <w:rtl/>
          <w:lang w:bidi="ar-MA"/>
        </w:rPr>
        <w:t xml:space="preserve"> </w:t>
      </w:r>
      <w:r w:rsidRPr="00A544A4">
        <w:rPr>
          <w:rFonts w:hint="cs"/>
          <w:rtl/>
          <w:lang w:bidi="ar-MA"/>
        </w:rPr>
        <w:t>للكتاب:</w:t>
      </w:r>
    </w:p>
    <w:p w:rsidR="00632DB7" w:rsidRPr="00A544A4" w:rsidRDefault="00632DB7" w:rsidP="00632DB7">
      <w:pPr>
        <w:pStyle w:val="SingleTxtGA"/>
        <w:rPr>
          <w:rtl/>
          <w:lang w:bidi="ar-MA"/>
        </w:rPr>
      </w:pPr>
      <w:r>
        <w:rPr>
          <w:rFonts w:hint="cs"/>
          <w:rtl/>
          <w:lang w:bidi="ar-MA"/>
        </w:rPr>
        <w:t>208-</w:t>
      </w:r>
      <w:r>
        <w:rPr>
          <w:rFonts w:hint="cs"/>
          <w:rtl/>
          <w:lang w:bidi="ar-MA"/>
        </w:rPr>
        <w:tab/>
      </w:r>
      <w:r w:rsidRPr="00A544A4">
        <w:rPr>
          <w:rFonts w:hint="cs"/>
          <w:rtl/>
          <w:lang w:bidi="ar-MA"/>
        </w:rPr>
        <w:t>يخصص</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كل</w:t>
      </w:r>
      <w:r>
        <w:rPr>
          <w:rFonts w:hint="cs"/>
          <w:rtl/>
          <w:lang w:bidi="ar-MA"/>
        </w:rPr>
        <w:t xml:space="preserve"> </w:t>
      </w:r>
      <w:r w:rsidRPr="00A544A4">
        <w:rPr>
          <w:rFonts w:hint="cs"/>
          <w:rtl/>
          <w:lang w:bidi="ar-MA"/>
        </w:rPr>
        <w:t>نسخةٍ</w:t>
      </w:r>
      <w:r>
        <w:rPr>
          <w:rFonts w:hint="cs"/>
          <w:rtl/>
          <w:lang w:bidi="ar-MA"/>
        </w:rPr>
        <w:t xml:space="preserve"> </w:t>
      </w:r>
      <w:r w:rsidRPr="00A544A4">
        <w:rPr>
          <w:rFonts w:hint="cs"/>
          <w:rtl/>
          <w:lang w:bidi="ar-MA"/>
        </w:rPr>
        <w:t>منه</w:t>
      </w:r>
      <w:r>
        <w:rPr>
          <w:rFonts w:hint="cs"/>
          <w:rtl/>
          <w:lang w:bidi="ar-MA"/>
        </w:rPr>
        <w:t xml:space="preserve"> </w:t>
      </w:r>
      <w:r w:rsidRPr="00A544A4">
        <w:rPr>
          <w:rFonts w:hint="cs"/>
          <w:rtl/>
          <w:lang w:bidi="ar-MA"/>
        </w:rPr>
        <w:t>مساحةً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والناشئة،</w:t>
      </w:r>
      <w:r>
        <w:rPr>
          <w:rFonts w:hint="cs"/>
          <w:rtl/>
          <w:lang w:bidi="ar-MA"/>
        </w:rPr>
        <w:t xml:space="preserve"> </w:t>
      </w:r>
      <w:r w:rsidRPr="00A544A4">
        <w:rPr>
          <w:rFonts w:hint="cs"/>
          <w:rtl/>
          <w:lang w:bidi="ar-MA"/>
        </w:rPr>
        <w:t>يوفر</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خلالها</w:t>
      </w:r>
      <w:r>
        <w:rPr>
          <w:rFonts w:hint="cs"/>
          <w:rtl/>
          <w:lang w:bidi="ar-MA"/>
        </w:rPr>
        <w:t xml:space="preserve"> </w:t>
      </w:r>
      <w:r w:rsidRPr="00A544A4">
        <w:rPr>
          <w:rFonts w:hint="cs"/>
          <w:rtl/>
          <w:lang w:bidi="ar-MA"/>
        </w:rPr>
        <w:t>فرصةً</w:t>
      </w:r>
      <w:r>
        <w:rPr>
          <w:rFonts w:hint="cs"/>
          <w:rtl/>
          <w:lang w:bidi="ar-MA"/>
        </w:rPr>
        <w:t xml:space="preserve"> </w:t>
      </w:r>
      <w:r w:rsidRPr="00A544A4">
        <w:rPr>
          <w:rFonts w:hint="cs"/>
          <w:rtl/>
          <w:lang w:bidi="ar-MA"/>
        </w:rPr>
        <w:t>لتحفيزهم</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القراءة</w:t>
      </w:r>
      <w:r>
        <w:rPr>
          <w:rFonts w:hint="cs"/>
          <w:rtl/>
          <w:lang w:bidi="ar-MA"/>
        </w:rPr>
        <w:t xml:space="preserve"> </w:t>
      </w:r>
      <w:r w:rsidRPr="00A544A4">
        <w:rPr>
          <w:rFonts w:hint="cs"/>
          <w:rtl/>
          <w:lang w:bidi="ar-MA"/>
        </w:rPr>
        <w:t>والمطالعة،</w:t>
      </w:r>
      <w:r>
        <w:rPr>
          <w:rFonts w:hint="cs"/>
          <w:rtl/>
          <w:lang w:bidi="ar-MA"/>
        </w:rPr>
        <w:t xml:space="preserve"> </w:t>
      </w:r>
      <w:r w:rsidRPr="00A544A4">
        <w:rPr>
          <w:rFonts w:hint="cs"/>
          <w:rtl/>
          <w:lang w:bidi="ar-MA"/>
        </w:rPr>
        <w:t>كما</w:t>
      </w:r>
      <w:r>
        <w:rPr>
          <w:rFonts w:hint="cs"/>
          <w:rtl/>
          <w:lang w:bidi="ar-MA"/>
        </w:rPr>
        <w:t xml:space="preserve"> </w:t>
      </w:r>
      <w:r w:rsidRPr="00A544A4">
        <w:rPr>
          <w:rFonts w:hint="cs"/>
          <w:rtl/>
          <w:lang w:bidi="ar-MA"/>
        </w:rPr>
        <w:t>تقام</w:t>
      </w:r>
      <w:r>
        <w:rPr>
          <w:rFonts w:hint="cs"/>
          <w:rtl/>
          <w:lang w:bidi="ar-MA"/>
        </w:rPr>
        <w:t xml:space="preserve"> </w:t>
      </w:r>
      <w:r w:rsidRPr="00A544A4">
        <w:rPr>
          <w:rFonts w:hint="cs"/>
          <w:rtl/>
          <w:lang w:bidi="ar-MA"/>
        </w:rPr>
        <w:t>ضمن</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المساحة</w:t>
      </w:r>
      <w:r>
        <w:rPr>
          <w:rFonts w:hint="cs"/>
          <w:rtl/>
          <w:lang w:bidi="ar-MA"/>
        </w:rPr>
        <w:t xml:space="preserve"> </w:t>
      </w:r>
      <w:r w:rsidRPr="00A544A4">
        <w:rPr>
          <w:rFonts w:hint="cs"/>
          <w:rtl/>
          <w:lang w:bidi="ar-MA"/>
        </w:rPr>
        <w:t>عروضٌ</w:t>
      </w:r>
      <w:r>
        <w:rPr>
          <w:rFonts w:hint="cs"/>
          <w:rtl/>
          <w:lang w:bidi="ar-MA"/>
        </w:rPr>
        <w:t xml:space="preserve"> </w:t>
      </w:r>
      <w:r w:rsidRPr="00A544A4">
        <w:rPr>
          <w:rFonts w:hint="cs"/>
          <w:rtl/>
          <w:lang w:bidi="ar-MA"/>
        </w:rPr>
        <w:t>ثقافية</w:t>
      </w:r>
      <w:r>
        <w:rPr>
          <w:rFonts w:hint="cs"/>
          <w:rtl/>
          <w:lang w:bidi="ar-MA"/>
        </w:rPr>
        <w:t xml:space="preserve"> </w:t>
      </w:r>
      <w:r w:rsidRPr="00A544A4">
        <w:rPr>
          <w:rFonts w:hint="cs"/>
          <w:rtl/>
          <w:lang w:bidi="ar-MA"/>
        </w:rPr>
        <w:t>وفنية</w:t>
      </w:r>
      <w:r>
        <w:rPr>
          <w:rFonts w:hint="cs"/>
          <w:rtl/>
          <w:lang w:bidi="ar-MA"/>
        </w:rPr>
        <w:t xml:space="preserve"> </w:t>
      </w:r>
      <w:r w:rsidRPr="00A544A4">
        <w:rPr>
          <w:rFonts w:hint="cs"/>
          <w:rtl/>
          <w:lang w:bidi="ar-MA"/>
        </w:rPr>
        <w:t>ومسابقاتٌ</w:t>
      </w:r>
      <w:r>
        <w:rPr>
          <w:rFonts w:hint="cs"/>
          <w:rtl/>
          <w:lang w:bidi="ar-MA"/>
        </w:rPr>
        <w:t xml:space="preserve"> </w:t>
      </w:r>
      <w:r w:rsidRPr="00A544A4">
        <w:rPr>
          <w:rFonts w:hint="cs"/>
          <w:rtl/>
          <w:lang w:bidi="ar-MA"/>
        </w:rPr>
        <w:t>متنوعة</w:t>
      </w:r>
      <w:r>
        <w:rPr>
          <w:rFonts w:hint="cs"/>
          <w:rtl/>
          <w:lang w:bidi="ar-MA"/>
        </w:rPr>
        <w:t xml:space="preserve"> </w:t>
      </w:r>
      <w:r w:rsidRPr="00A544A4">
        <w:rPr>
          <w:rFonts w:hint="cs"/>
          <w:rtl/>
          <w:lang w:bidi="ar-MA"/>
        </w:rPr>
        <w:t>وأنشطةٌ</w:t>
      </w:r>
      <w:r>
        <w:rPr>
          <w:rFonts w:hint="cs"/>
          <w:rtl/>
          <w:lang w:bidi="ar-MA"/>
        </w:rPr>
        <w:t xml:space="preserve"> </w:t>
      </w:r>
      <w:r w:rsidRPr="00A544A4">
        <w:rPr>
          <w:rFonts w:hint="cs"/>
          <w:rtl/>
          <w:lang w:bidi="ar-MA"/>
        </w:rPr>
        <w:t>عامة.</w:t>
      </w:r>
      <w:r>
        <w:rPr>
          <w:rFonts w:hint="cs"/>
          <w:rtl/>
          <w:lang w:bidi="ar-MA"/>
        </w:rPr>
        <w:t xml:space="preserve"> </w:t>
      </w:r>
    </w:p>
    <w:p w:rsidR="00632DB7" w:rsidRPr="00A544A4" w:rsidRDefault="00632DB7" w:rsidP="00632DB7">
      <w:pPr>
        <w:pStyle w:val="H23GA"/>
        <w:rPr>
          <w:rtl/>
          <w:lang w:bidi="ar-MA"/>
        </w:rPr>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lang w:bidi="ar-MA"/>
        </w:rPr>
        <w:t>ربيع</w:t>
      </w:r>
      <w:r>
        <w:rPr>
          <w:rFonts w:hint="cs"/>
          <w:rtl/>
          <w:lang w:bidi="ar-MA"/>
        </w:rPr>
        <w:t xml:space="preserve"> </w:t>
      </w:r>
      <w:r w:rsidRPr="00A544A4">
        <w:rPr>
          <w:rFonts w:hint="cs"/>
          <w:rtl/>
          <w:lang w:bidi="ar-MA"/>
        </w:rPr>
        <w:t>الثقافة:</w:t>
      </w:r>
    </w:p>
    <w:p w:rsidR="00632DB7" w:rsidRPr="006830D0" w:rsidRDefault="00632DB7" w:rsidP="00632DB7">
      <w:pPr>
        <w:pStyle w:val="SingleTxtGA"/>
        <w:spacing w:after="100" w:line="372" w:lineRule="exact"/>
        <w:rPr>
          <w:spacing w:val="-4"/>
          <w:rtl/>
          <w:lang w:bidi="ar-MA"/>
        </w:rPr>
      </w:pPr>
      <w:r w:rsidRPr="006830D0">
        <w:rPr>
          <w:spacing w:val="-4"/>
          <w:rtl/>
          <w:lang w:bidi="ar-MA"/>
        </w:rPr>
        <w:t>209-</w:t>
      </w:r>
      <w:r w:rsidRPr="006830D0">
        <w:rPr>
          <w:spacing w:val="-4"/>
          <w:rtl/>
          <w:lang w:bidi="ar-MA"/>
        </w:rPr>
        <w:tab/>
      </w:r>
      <w:r w:rsidRPr="006830D0">
        <w:rPr>
          <w:rFonts w:hint="eastAsia"/>
          <w:spacing w:val="-4"/>
          <w:rtl/>
          <w:lang w:bidi="ar-MA"/>
        </w:rPr>
        <w:t>يقام</w:t>
      </w:r>
      <w:r w:rsidRPr="006830D0">
        <w:rPr>
          <w:spacing w:val="-4"/>
          <w:rtl/>
          <w:lang w:bidi="ar-MA"/>
        </w:rPr>
        <w:t xml:space="preserve"> </w:t>
      </w:r>
      <w:r w:rsidRPr="006830D0">
        <w:rPr>
          <w:rFonts w:hint="eastAsia"/>
          <w:spacing w:val="-4"/>
          <w:rtl/>
          <w:lang w:bidi="ar-MA"/>
        </w:rPr>
        <w:t>مهرجان</w:t>
      </w:r>
      <w:r w:rsidRPr="006830D0">
        <w:rPr>
          <w:spacing w:val="-4"/>
          <w:rtl/>
          <w:lang w:bidi="ar-MA"/>
        </w:rPr>
        <w:t xml:space="preserve"> </w:t>
      </w:r>
      <w:r w:rsidRPr="006830D0">
        <w:rPr>
          <w:rFonts w:hint="eastAsia"/>
          <w:spacing w:val="-4"/>
          <w:rtl/>
          <w:lang w:bidi="ar-MA"/>
        </w:rPr>
        <w:t>التراث</w:t>
      </w:r>
      <w:r w:rsidRPr="006830D0">
        <w:rPr>
          <w:spacing w:val="-4"/>
          <w:rtl/>
          <w:lang w:bidi="ar-MA"/>
        </w:rPr>
        <w:t xml:space="preserve"> </w:t>
      </w:r>
      <w:r w:rsidRPr="006830D0">
        <w:rPr>
          <w:rFonts w:hint="eastAsia"/>
          <w:spacing w:val="-4"/>
          <w:rtl/>
          <w:lang w:bidi="ar-MA"/>
        </w:rPr>
        <w:t>السنوي</w:t>
      </w:r>
      <w:r w:rsidRPr="006830D0">
        <w:rPr>
          <w:spacing w:val="-4"/>
          <w:rtl/>
          <w:lang w:bidi="ar-MA"/>
        </w:rPr>
        <w:t xml:space="preserve"> </w:t>
      </w:r>
      <w:r w:rsidRPr="006830D0">
        <w:rPr>
          <w:rFonts w:hint="eastAsia"/>
          <w:spacing w:val="-4"/>
          <w:rtl/>
          <w:lang w:bidi="ar-MA"/>
        </w:rPr>
        <w:t>و</w:t>
      </w:r>
      <w:r w:rsidRPr="006830D0">
        <w:rPr>
          <w:spacing w:val="-4"/>
          <w:rtl/>
          <w:lang w:bidi="ar-MA"/>
        </w:rPr>
        <w:t xml:space="preserve">"ربيع </w:t>
      </w:r>
      <w:r w:rsidRPr="006830D0">
        <w:rPr>
          <w:rFonts w:hint="eastAsia"/>
          <w:spacing w:val="-4"/>
          <w:rtl/>
          <w:lang w:bidi="ar-MA"/>
        </w:rPr>
        <w:t>الثقافة</w:t>
      </w:r>
      <w:r w:rsidRPr="006830D0">
        <w:rPr>
          <w:spacing w:val="-4"/>
          <w:rtl/>
          <w:lang w:bidi="ar-MA"/>
        </w:rPr>
        <w:t xml:space="preserve">" </w:t>
      </w:r>
      <w:r w:rsidRPr="006830D0">
        <w:rPr>
          <w:rFonts w:hint="eastAsia"/>
          <w:spacing w:val="-4"/>
          <w:rtl/>
          <w:lang w:bidi="ar-MA"/>
        </w:rPr>
        <w:t>واللذان</w:t>
      </w:r>
      <w:r w:rsidRPr="006830D0">
        <w:rPr>
          <w:spacing w:val="-4"/>
          <w:rtl/>
          <w:lang w:bidi="ar-MA"/>
        </w:rPr>
        <w:t xml:space="preserve"> </w:t>
      </w:r>
      <w:r w:rsidRPr="006830D0">
        <w:rPr>
          <w:rFonts w:hint="eastAsia"/>
          <w:spacing w:val="-4"/>
          <w:rtl/>
          <w:lang w:bidi="ar-MA"/>
        </w:rPr>
        <w:t>تخصص</w:t>
      </w:r>
      <w:r w:rsidRPr="006830D0">
        <w:rPr>
          <w:spacing w:val="-4"/>
          <w:rtl/>
          <w:lang w:bidi="ar-MA"/>
        </w:rPr>
        <w:t xml:space="preserve"> </w:t>
      </w:r>
      <w:r w:rsidRPr="006830D0">
        <w:rPr>
          <w:rFonts w:hint="eastAsia"/>
          <w:spacing w:val="-4"/>
          <w:rtl/>
          <w:lang w:bidi="ar-MA"/>
        </w:rPr>
        <w:t>فيهما</w:t>
      </w:r>
      <w:r w:rsidRPr="006830D0">
        <w:rPr>
          <w:spacing w:val="-4"/>
          <w:rtl/>
          <w:lang w:bidi="ar-MA"/>
        </w:rPr>
        <w:t xml:space="preserve"> </w:t>
      </w:r>
      <w:r w:rsidRPr="006830D0">
        <w:rPr>
          <w:rFonts w:hint="eastAsia"/>
          <w:spacing w:val="-4"/>
          <w:rtl/>
          <w:lang w:bidi="ar-MA"/>
        </w:rPr>
        <w:t>اركان</w:t>
      </w:r>
      <w:r w:rsidRPr="006830D0">
        <w:rPr>
          <w:spacing w:val="-4"/>
          <w:rtl/>
          <w:lang w:bidi="ar-MA"/>
        </w:rPr>
        <w:t xml:space="preserve"> </w:t>
      </w:r>
      <w:r w:rsidRPr="006830D0">
        <w:rPr>
          <w:rFonts w:hint="eastAsia"/>
          <w:spacing w:val="-4"/>
          <w:rtl/>
          <w:lang w:bidi="ar-MA"/>
        </w:rPr>
        <w:t>لمشاركة</w:t>
      </w:r>
      <w:r w:rsidRPr="006830D0">
        <w:rPr>
          <w:spacing w:val="-4"/>
          <w:rtl/>
          <w:lang w:bidi="ar-MA"/>
        </w:rPr>
        <w:t xml:space="preserve"> </w:t>
      </w:r>
      <w:r w:rsidRPr="006830D0">
        <w:rPr>
          <w:rFonts w:hint="eastAsia"/>
          <w:spacing w:val="-4"/>
          <w:rtl/>
          <w:lang w:bidi="ar-MA"/>
        </w:rPr>
        <w:t>الأطفال،</w:t>
      </w:r>
      <w:r w:rsidRPr="006830D0">
        <w:rPr>
          <w:spacing w:val="-4"/>
          <w:rtl/>
          <w:lang w:bidi="ar-MA"/>
        </w:rPr>
        <w:t xml:space="preserve"> </w:t>
      </w:r>
      <w:r w:rsidRPr="006830D0">
        <w:rPr>
          <w:rFonts w:hint="eastAsia"/>
          <w:spacing w:val="-4"/>
          <w:rtl/>
          <w:lang w:bidi="ar-MA"/>
        </w:rPr>
        <w:t>بالإضافة</w:t>
      </w:r>
      <w:r w:rsidRPr="006830D0">
        <w:rPr>
          <w:spacing w:val="-4"/>
          <w:rtl/>
          <w:lang w:bidi="ar-MA"/>
        </w:rPr>
        <w:t xml:space="preserve"> </w:t>
      </w:r>
      <w:r w:rsidRPr="006830D0">
        <w:rPr>
          <w:rFonts w:hint="eastAsia"/>
          <w:spacing w:val="-4"/>
          <w:rtl/>
          <w:lang w:bidi="ar-MA"/>
        </w:rPr>
        <w:t>الى</w:t>
      </w:r>
      <w:r w:rsidRPr="006830D0">
        <w:rPr>
          <w:spacing w:val="-4"/>
          <w:rtl/>
          <w:lang w:bidi="ar-MA"/>
        </w:rPr>
        <w:t xml:space="preserve"> </w:t>
      </w:r>
      <w:r w:rsidRPr="006830D0">
        <w:rPr>
          <w:rFonts w:hint="eastAsia"/>
          <w:spacing w:val="-4"/>
          <w:rtl/>
          <w:lang w:bidi="ar-MA"/>
        </w:rPr>
        <w:t>المعارض</w:t>
      </w:r>
      <w:r w:rsidRPr="006830D0">
        <w:rPr>
          <w:spacing w:val="-4"/>
          <w:rtl/>
          <w:lang w:bidi="ar-MA"/>
        </w:rPr>
        <w:t xml:space="preserve"> </w:t>
      </w:r>
      <w:r w:rsidRPr="006830D0">
        <w:rPr>
          <w:rFonts w:hint="eastAsia"/>
          <w:spacing w:val="-4"/>
          <w:rtl/>
          <w:lang w:bidi="ar-MA"/>
        </w:rPr>
        <w:t>المؤقتة</w:t>
      </w:r>
      <w:r w:rsidRPr="006830D0">
        <w:rPr>
          <w:spacing w:val="-4"/>
          <w:rtl/>
          <w:lang w:bidi="ar-MA"/>
        </w:rPr>
        <w:t xml:space="preserve"> </w:t>
      </w:r>
      <w:r w:rsidRPr="006830D0">
        <w:rPr>
          <w:rFonts w:hint="eastAsia"/>
          <w:spacing w:val="-4"/>
          <w:rtl/>
          <w:lang w:bidi="ar-MA"/>
        </w:rPr>
        <w:t>التي</w:t>
      </w:r>
      <w:r w:rsidRPr="006830D0">
        <w:rPr>
          <w:spacing w:val="-4"/>
          <w:rtl/>
          <w:lang w:bidi="ar-MA"/>
        </w:rPr>
        <w:t xml:space="preserve"> </w:t>
      </w:r>
      <w:r w:rsidRPr="006830D0">
        <w:rPr>
          <w:rFonts w:hint="eastAsia"/>
          <w:spacing w:val="-4"/>
          <w:rtl/>
          <w:lang w:bidi="ar-MA"/>
        </w:rPr>
        <w:t>تقام</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متحف</w:t>
      </w:r>
      <w:r w:rsidRPr="006830D0">
        <w:rPr>
          <w:spacing w:val="-4"/>
          <w:rtl/>
          <w:lang w:bidi="ar-MA"/>
        </w:rPr>
        <w:t xml:space="preserve"> </w:t>
      </w:r>
      <w:r w:rsidRPr="006830D0">
        <w:rPr>
          <w:rFonts w:hint="eastAsia"/>
          <w:spacing w:val="-4"/>
          <w:rtl/>
          <w:lang w:bidi="ar-MA"/>
        </w:rPr>
        <w:t>قلعة</w:t>
      </w:r>
      <w:r w:rsidRPr="006830D0">
        <w:rPr>
          <w:spacing w:val="-4"/>
          <w:rtl/>
          <w:lang w:bidi="ar-MA"/>
        </w:rPr>
        <w:t xml:space="preserve"> </w:t>
      </w:r>
      <w:r w:rsidRPr="006830D0">
        <w:rPr>
          <w:rFonts w:hint="eastAsia"/>
          <w:spacing w:val="-4"/>
          <w:rtl/>
          <w:lang w:bidi="ar-MA"/>
        </w:rPr>
        <w:t>البحرين</w:t>
      </w:r>
      <w:r w:rsidRPr="006830D0">
        <w:rPr>
          <w:spacing w:val="-4"/>
          <w:rtl/>
          <w:lang w:bidi="ar-MA"/>
        </w:rPr>
        <w:t xml:space="preserve"> </w:t>
      </w:r>
      <w:r w:rsidRPr="006830D0">
        <w:rPr>
          <w:rFonts w:hint="eastAsia"/>
          <w:spacing w:val="-4"/>
          <w:rtl/>
          <w:lang w:bidi="ar-MA"/>
        </w:rPr>
        <w:t>والمتحف</w:t>
      </w:r>
      <w:r w:rsidRPr="006830D0">
        <w:rPr>
          <w:spacing w:val="-4"/>
          <w:rtl/>
          <w:lang w:bidi="ar-MA"/>
        </w:rPr>
        <w:t xml:space="preserve"> </w:t>
      </w:r>
      <w:r w:rsidRPr="006830D0">
        <w:rPr>
          <w:rFonts w:hint="eastAsia"/>
          <w:spacing w:val="-4"/>
          <w:rtl/>
          <w:lang w:bidi="ar-MA"/>
        </w:rPr>
        <w:t>الوطني</w:t>
      </w:r>
      <w:r w:rsidRPr="006830D0">
        <w:rPr>
          <w:spacing w:val="-4"/>
          <w:rtl/>
          <w:lang w:bidi="ar-MA"/>
        </w:rPr>
        <w:t xml:space="preserve"> </w:t>
      </w:r>
      <w:r w:rsidRPr="006830D0">
        <w:rPr>
          <w:rFonts w:hint="eastAsia"/>
          <w:spacing w:val="-4"/>
          <w:rtl/>
          <w:lang w:bidi="ar-MA"/>
        </w:rPr>
        <w:t>مثل</w:t>
      </w:r>
      <w:r w:rsidRPr="006830D0">
        <w:rPr>
          <w:spacing w:val="-4"/>
          <w:rtl/>
          <w:lang w:bidi="ar-MA"/>
        </w:rPr>
        <w:t xml:space="preserve"> </w:t>
      </w:r>
      <w:r w:rsidRPr="006830D0">
        <w:rPr>
          <w:rFonts w:hint="eastAsia"/>
          <w:spacing w:val="-4"/>
          <w:rtl/>
          <w:lang w:bidi="ar-MA"/>
        </w:rPr>
        <w:t>معرض</w:t>
      </w:r>
      <w:r w:rsidRPr="006830D0">
        <w:rPr>
          <w:spacing w:val="-4"/>
          <w:rtl/>
          <w:lang w:bidi="ar-MA"/>
        </w:rPr>
        <w:t xml:space="preserve"> "تايلوس" </w:t>
      </w:r>
      <w:r w:rsidRPr="006830D0">
        <w:rPr>
          <w:rFonts w:hint="eastAsia"/>
          <w:spacing w:val="-4"/>
          <w:rtl/>
          <w:lang w:bidi="ar-MA"/>
        </w:rPr>
        <w:t>وهي</w:t>
      </w:r>
      <w:r w:rsidRPr="006830D0">
        <w:rPr>
          <w:spacing w:val="-4"/>
          <w:rtl/>
          <w:lang w:bidi="ar-MA"/>
        </w:rPr>
        <w:t xml:space="preserve"> </w:t>
      </w:r>
      <w:r w:rsidRPr="006830D0">
        <w:rPr>
          <w:rFonts w:hint="eastAsia"/>
          <w:spacing w:val="-4"/>
          <w:rtl/>
          <w:lang w:bidi="ar-MA"/>
        </w:rPr>
        <w:t>رحلة</w:t>
      </w:r>
      <w:r w:rsidRPr="006830D0">
        <w:rPr>
          <w:spacing w:val="-4"/>
          <w:rtl/>
          <w:lang w:bidi="ar-MA"/>
        </w:rPr>
        <w:t xml:space="preserve"> </w:t>
      </w:r>
      <w:r w:rsidRPr="006830D0">
        <w:rPr>
          <w:rFonts w:hint="eastAsia"/>
          <w:spacing w:val="-4"/>
          <w:rtl/>
          <w:lang w:bidi="ar-MA"/>
        </w:rPr>
        <w:t>ما</w:t>
      </w:r>
      <w:r w:rsidRPr="006830D0">
        <w:rPr>
          <w:spacing w:val="-4"/>
          <w:rtl/>
          <w:lang w:bidi="ar-MA"/>
        </w:rPr>
        <w:t xml:space="preserve"> </w:t>
      </w:r>
      <w:r w:rsidRPr="006830D0">
        <w:rPr>
          <w:rFonts w:hint="eastAsia"/>
          <w:spacing w:val="-4"/>
          <w:rtl/>
          <w:lang w:bidi="ar-MA"/>
        </w:rPr>
        <w:t>بين</w:t>
      </w:r>
      <w:r w:rsidRPr="006830D0">
        <w:rPr>
          <w:spacing w:val="-4"/>
          <w:rtl/>
          <w:lang w:bidi="ar-MA"/>
        </w:rPr>
        <w:t xml:space="preserve"> </w:t>
      </w:r>
      <w:r w:rsidRPr="006830D0">
        <w:rPr>
          <w:rFonts w:hint="eastAsia"/>
          <w:spacing w:val="-4"/>
          <w:rtl/>
          <w:lang w:bidi="ar-MA"/>
        </w:rPr>
        <w:t>الآثار</w:t>
      </w:r>
      <w:r w:rsidRPr="006830D0">
        <w:rPr>
          <w:spacing w:val="-4"/>
          <w:rtl/>
          <w:lang w:bidi="ar-MA"/>
        </w:rPr>
        <w:t xml:space="preserve"> </w:t>
      </w:r>
      <w:r w:rsidRPr="006830D0">
        <w:rPr>
          <w:rFonts w:hint="eastAsia"/>
          <w:spacing w:val="-4"/>
          <w:rtl/>
          <w:lang w:bidi="ar-MA"/>
        </w:rPr>
        <w:t>يتعرف</w:t>
      </w:r>
      <w:r w:rsidRPr="006830D0">
        <w:rPr>
          <w:spacing w:val="-4"/>
          <w:rtl/>
          <w:lang w:bidi="ar-MA"/>
        </w:rPr>
        <w:t xml:space="preserve"> </w:t>
      </w:r>
      <w:r w:rsidRPr="006830D0">
        <w:rPr>
          <w:rFonts w:hint="eastAsia"/>
          <w:spacing w:val="-4"/>
          <w:rtl/>
          <w:lang w:bidi="ar-MA"/>
        </w:rPr>
        <w:t>الأطفال</w:t>
      </w:r>
      <w:r w:rsidRPr="006830D0">
        <w:rPr>
          <w:spacing w:val="-4"/>
          <w:rtl/>
          <w:lang w:bidi="ar-MA"/>
        </w:rPr>
        <w:t xml:space="preserve"> </w:t>
      </w:r>
      <w:r w:rsidRPr="006830D0">
        <w:rPr>
          <w:rFonts w:hint="eastAsia"/>
          <w:spacing w:val="-4"/>
          <w:rtl/>
          <w:lang w:bidi="ar-MA"/>
        </w:rPr>
        <w:t>من</w:t>
      </w:r>
      <w:r w:rsidRPr="006830D0">
        <w:rPr>
          <w:spacing w:val="-4"/>
          <w:rtl/>
          <w:lang w:bidi="ar-MA"/>
        </w:rPr>
        <w:t xml:space="preserve"> </w:t>
      </w:r>
      <w:r w:rsidRPr="006830D0">
        <w:rPr>
          <w:rFonts w:hint="eastAsia"/>
          <w:spacing w:val="-4"/>
          <w:rtl/>
          <w:lang w:bidi="ar-MA"/>
        </w:rPr>
        <w:t>خلالها</w:t>
      </w:r>
      <w:r w:rsidRPr="006830D0">
        <w:rPr>
          <w:spacing w:val="-4"/>
          <w:rtl/>
          <w:lang w:bidi="ar-MA"/>
        </w:rPr>
        <w:t xml:space="preserve"> </w:t>
      </w:r>
      <w:r w:rsidRPr="006830D0">
        <w:rPr>
          <w:rFonts w:hint="eastAsia"/>
          <w:spacing w:val="-4"/>
          <w:rtl/>
          <w:lang w:bidi="ar-MA"/>
        </w:rPr>
        <w:t>على</w:t>
      </w:r>
      <w:r w:rsidRPr="006830D0">
        <w:rPr>
          <w:spacing w:val="-4"/>
          <w:rtl/>
          <w:lang w:bidi="ar-MA"/>
        </w:rPr>
        <w:t xml:space="preserve"> </w:t>
      </w:r>
      <w:r w:rsidRPr="006830D0">
        <w:rPr>
          <w:rFonts w:hint="eastAsia"/>
          <w:spacing w:val="-4"/>
          <w:rtl/>
          <w:lang w:bidi="ar-MA"/>
        </w:rPr>
        <w:t>تاريخ</w:t>
      </w:r>
      <w:r w:rsidRPr="006830D0">
        <w:rPr>
          <w:spacing w:val="-4"/>
          <w:rtl/>
          <w:lang w:bidi="ar-MA"/>
        </w:rPr>
        <w:t xml:space="preserve"> </w:t>
      </w:r>
      <w:r w:rsidRPr="006830D0">
        <w:rPr>
          <w:rFonts w:hint="eastAsia"/>
          <w:spacing w:val="-4"/>
          <w:rtl/>
          <w:lang w:bidi="ar-MA"/>
        </w:rPr>
        <w:t>البحرين</w:t>
      </w:r>
      <w:r w:rsidRPr="006830D0">
        <w:rPr>
          <w:spacing w:val="-4"/>
          <w:rtl/>
          <w:lang w:bidi="ar-MA"/>
        </w:rPr>
        <w:t xml:space="preserve"> </w:t>
      </w:r>
      <w:r w:rsidRPr="006830D0">
        <w:rPr>
          <w:rFonts w:hint="eastAsia"/>
          <w:spacing w:val="-4"/>
          <w:rtl/>
          <w:lang w:bidi="ar-MA"/>
        </w:rPr>
        <w:t>في</w:t>
      </w:r>
      <w:r w:rsidRPr="006830D0">
        <w:rPr>
          <w:spacing w:val="-4"/>
          <w:rtl/>
          <w:lang w:bidi="ar-MA"/>
        </w:rPr>
        <w:t xml:space="preserve"> </w:t>
      </w:r>
      <w:r w:rsidRPr="006830D0">
        <w:rPr>
          <w:rFonts w:hint="eastAsia"/>
          <w:spacing w:val="-4"/>
          <w:rtl/>
          <w:lang w:bidi="ar-MA"/>
        </w:rPr>
        <w:t>حضارة</w:t>
      </w:r>
      <w:r w:rsidRPr="006830D0">
        <w:rPr>
          <w:spacing w:val="-4"/>
          <w:rtl/>
          <w:lang w:bidi="ar-MA"/>
        </w:rPr>
        <w:t xml:space="preserve"> </w:t>
      </w:r>
      <w:r w:rsidRPr="006830D0">
        <w:rPr>
          <w:rFonts w:hint="eastAsia"/>
          <w:spacing w:val="-4"/>
          <w:rtl/>
          <w:lang w:bidi="ar-MA"/>
        </w:rPr>
        <w:t>دلمون</w:t>
      </w:r>
      <w:r w:rsidRPr="006830D0">
        <w:rPr>
          <w:spacing w:val="-4"/>
          <w:rtl/>
          <w:lang w:bidi="ar-MA"/>
        </w:rPr>
        <w:t>.</w:t>
      </w:r>
    </w:p>
    <w:p w:rsidR="00632DB7" w:rsidRPr="00A544A4" w:rsidRDefault="00632DB7" w:rsidP="00632DB7">
      <w:pPr>
        <w:pStyle w:val="HChGA"/>
        <w:rPr>
          <w:rtl/>
          <w:lang w:bidi="ar-MA"/>
        </w:rPr>
      </w:pPr>
      <w:r w:rsidRPr="006830D0">
        <w:rPr>
          <w:spacing w:val="-6"/>
          <w:rtl/>
          <w:lang w:bidi="ar-MA"/>
        </w:rPr>
        <w:lastRenderedPageBreak/>
        <w:tab/>
      </w:r>
      <w:bookmarkStart w:id="52" w:name="_Toc508722194"/>
      <w:bookmarkStart w:id="53" w:name="_Toc508792660"/>
      <w:r w:rsidRPr="006830D0">
        <w:rPr>
          <w:rFonts w:ascii="Symbol" w:hAnsi="Symbol" w:hint="eastAsia"/>
          <w:spacing w:val="-6"/>
          <w:rtl/>
          <w:lang w:bidi="ar-MA"/>
        </w:rPr>
        <w:t>عاشراً</w:t>
      </w:r>
      <w:r w:rsidRPr="006830D0">
        <w:rPr>
          <w:spacing w:val="-6"/>
          <w:rtl/>
          <w:lang w:bidi="ar-MA"/>
        </w:rPr>
        <w:t>-</w:t>
      </w:r>
      <w:r w:rsidRPr="006830D0">
        <w:rPr>
          <w:spacing w:val="-6"/>
          <w:rtl/>
          <w:lang w:bidi="ar-MA"/>
        </w:rPr>
        <w:tab/>
      </w:r>
      <w:r w:rsidRPr="006830D0">
        <w:rPr>
          <w:rFonts w:hint="eastAsia"/>
          <w:spacing w:val="-6"/>
          <w:rtl/>
          <w:lang w:bidi="ar-MA"/>
        </w:rPr>
        <w:t>تدابير</w:t>
      </w:r>
      <w:r w:rsidRPr="006830D0">
        <w:rPr>
          <w:spacing w:val="-6"/>
          <w:rtl/>
          <w:lang w:bidi="ar-MA"/>
        </w:rPr>
        <w:t xml:space="preserve"> </w:t>
      </w:r>
      <w:r w:rsidRPr="006830D0">
        <w:rPr>
          <w:rFonts w:hint="eastAsia"/>
          <w:spacing w:val="-6"/>
          <w:rtl/>
          <w:lang w:bidi="ar-MA"/>
        </w:rPr>
        <w:t>الحماية</w:t>
      </w:r>
      <w:r w:rsidRPr="006830D0">
        <w:rPr>
          <w:spacing w:val="-6"/>
          <w:rtl/>
          <w:lang w:bidi="ar-MA"/>
        </w:rPr>
        <w:t xml:space="preserve"> </w:t>
      </w:r>
      <w:r w:rsidRPr="006830D0">
        <w:rPr>
          <w:rFonts w:hint="eastAsia"/>
          <w:spacing w:val="-6"/>
          <w:rtl/>
          <w:lang w:bidi="ar-MA"/>
        </w:rPr>
        <w:t>الخاصة</w:t>
      </w:r>
      <w:r w:rsidRPr="006830D0">
        <w:rPr>
          <w:spacing w:val="-6"/>
          <w:rtl/>
          <w:lang w:bidi="ar-MA"/>
        </w:rPr>
        <w:t xml:space="preserve"> (المواد 22 </w:t>
      </w:r>
      <w:r w:rsidRPr="006830D0">
        <w:rPr>
          <w:rFonts w:hint="eastAsia"/>
          <w:spacing w:val="-6"/>
          <w:rtl/>
          <w:lang w:bidi="ar-MA"/>
        </w:rPr>
        <w:t>و</w:t>
      </w:r>
      <w:r w:rsidRPr="006830D0">
        <w:rPr>
          <w:spacing w:val="-6"/>
          <w:rtl/>
          <w:lang w:bidi="ar-MA"/>
        </w:rPr>
        <w:t xml:space="preserve">30 </w:t>
      </w:r>
      <w:r w:rsidRPr="006830D0">
        <w:rPr>
          <w:rFonts w:hint="eastAsia"/>
          <w:spacing w:val="-6"/>
          <w:rtl/>
          <w:lang w:bidi="ar-MA"/>
        </w:rPr>
        <w:t>و</w:t>
      </w:r>
      <w:r w:rsidRPr="006830D0">
        <w:rPr>
          <w:spacing w:val="-6"/>
          <w:rtl/>
          <w:lang w:bidi="ar-MA"/>
        </w:rPr>
        <w:t xml:space="preserve">38 </w:t>
      </w:r>
      <w:r w:rsidRPr="006830D0">
        <w:rPr>
          <w:rFonts w:hint="eastAsia"/>
          <w:spacing w:val="-6"/>
          <w:rtl/>
          <w:lang w:bidi="ar-MA"/>
        </w:rPr>
        <w:t>و</w:t>
      </w:r>
      <w:r w:rsidRPr="006830D0">
        <w:rPr>
          <w:spacing w:val="-6"/>
          <w:rtl/>
          <w:lang w:bidi="ar-MA"/>
        </w:rPr>
        <w:t xml:space="preserve">39 </w:t>
      </w:r>
      <w:r w:rsidRPr="006830D0">
        <w:rPr>
          <w:rFonts w:hint="eastAsia"/>
          <w:spacing w:val="-6"/>
          <w:rtl/>
          <w:lang w:bidi="ar-MA"/>
        </w:rPr>
        <w:t>و</w:t>
      </w:r>
      <w:r w:rsidRPr="006830D0">
        <w:rPr>
          <w:spacing w:val="-6"/>
          <w:rtl/>
          <w:lang w:bidi="ar-MA"/>
        </w:rPr>
        <w:t xml:space="preserve">40 </w:t>
      </w:r>
      <w:r w:rsidRPr="006830D0">
        <w:rPr>
          <w:rFonts w:hint="eastAsia"/>
          <w:spacing w:val="-6"/>
          <w:rtl/>
          <w:lang w:bidi="ar-MA"/>
        </w:rPr>
        <w:t>و</w:t>
      </w:r>
      <w:r w:rsidRPr="006830D0">
        <w:rPr>
          <w:spacing w:val="-6"/>
          <w:rtl/>
          <w:lang w:bidi="ar-MA"/>
        </w:rPr>
        <w:t>37(ب)-(د)</w:t>
      </w:r>
      <w:r>
        <w:rPr>
          <w:rFonts w:hint="cs"/>
          <w:rtl/>
          <w:lang w:bidi="ar-MA"/>
        </w:rPr>
        <w:t xml:space="preserve"> </w:t>
      </w:r>
      <w:r w:rsidRPr="00A544A4">
        <w:rPr>
          <w:rFonts w:hint="cs"/>
          <w:rtl/>
          <w:lang w:bidi="ar-MA"/>
        </w:rPr>
        <w:t>و32-36</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الاتفاقية)</w:t>
      </w:r>
      <w:bookmarkEnd w:id="52"/>
      <w:bookmarkEnd w:id="53"/>
    </w:p>
    <w:p w:rsidR="00632DB7" w:rsidRPr="00A544A4" w:rsidRDefault="00632DB7" w:rsidP="00632DB7">
      <w:pPr>
        <w:pStyle w:val="H1GA"/>
        <w:rPr>
          <w:rtl/>
        </w:rPr>
      </w:pPr>
      <w:r>
        <w:rPr>
          <w:rtl/>
          <w:lang w:bidi="ar-MA"/>
        </w:rPr>
        <w:tab/>
      </w:r>
      <w:r>
        <w:rPr>
          <w:rtl/>
          <w:lang w:bidi="ar-MA"/>
        </w:rPr>
        <w:tab/>
      </w:r>
      <w:bookmarkStart w:id="54" w:name="_Toc508722195"/>
      <w:r w:rsidRPr="00A544A4">
        <w:rPr>
          <w:rFonts w:hint="cs"/>
          <w:rtl/>
          <w:lang w:bidi="ar-MA"/>
        </w:rPr>
        <w:t>الاستغلال</w:t>
      </w:r>
      <w:r>
        <w:rPr>
          <w:rFonts w:hint="cs"/>
          <w:rtl/>
          <w:lang w:bidi="ar-MA"/>
        </w:rPr>
        <w:t xml:space="preserve"> </w:t>
      </w:r>
      <w:r w:rsidRPr="00A544A4">
        <w:rPr>
          <w:rFonts w:hint="cs"/>
          <w:rtl/>
          <w:lang w:bidi="ar-MA"/>
        </w:rPr>
        <w:t>الاقتصادي،</w:t>
      </w:r>
      <w:r>
        <w:rPr>
          <w:rFonts w:hint="cs"/>
          <w:rtl/>
          <w:lang w:bidi="ar-MA"/>
        </w:rPr>
        <w:t xml:space="preserve"> </w:t>
      </w:r>
      <w:r w:rsidRPr="00A544A4">
        <w:rPr>
          <w:rFonts w:hint="cs"/>
          <w:rtl/>
          <w:lang w:bidi="ar-MA"/>
        </w:rPr>
        <w:t>بما</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ذلك</w:t>
      </w:r>
      <w:r>
        <w:rPr>
          <w:rFonts w:hint="cs"/>
          <w:rtl/>
          <w:lang w:bidi="ar-MA"/>
        </w:rPr>
        <w:t xml:space="preserve"> </w:t>
      </w:r>
      <w:r w:rsidRPr="00A544A4">
        <w:rPr>
          <w:rFonts w:hint="cs"/>
          <w:rtl/>
          <w:lang w:bidi="ar-MA"/>
        </w:rPr>
        <w:t>عمل</w:t>
      </w:r>
      <w:r>
        <w:rPr>
          <w:rFonts w:hint="cs"/>
          <w:rtl/>
          <w:lang w:bidi="ar-MA"/>
        </w:rPr>
        <w:t xml:space="preserve"> </w:t>
      </w:r>
      <w:r w:rsidRPr="00A544A4">
        <w:rPr>
          <w:rFonts w:hint="cs"/>
          <w:rtl/>
          <w:lang w:bidi="ar-MA"/>
        </w:rPr>
        <w:t>الأطفال</w:t>
      </w:r>
      <w:bookmarkEnd w:id="54"/>
    </w:p>
    <w:p w:rsidR="00632DB7" w:rsidRPr="006830D0" w:rsidRDefault="00632DB7" w:rsidP="00632DB7">
      <w:pPr>
        <w:pStyle w:val="H1GA"/>
        <w:rPr>
          <w:rtl/>
        </w:rPr>
      </w:pPr>
      <w:r w:rsidRPr="007E5E98">
        <w:rPr>
          <w:rtl/>
        </w:rPr>
        <w:tab/>
      </w:r>
      <w:r w:rsidRPr="007E5E98">
        <w:rPr>
          <w:rtl/>
        </w:rPr>
        <w:tab/>
      </w:r>
      <w:bookmarkStart w:id="55" w:name="_Toc508792661"/>
      <w:r w:rsidRPr="00280251">
        <w:rPr>
          <w:rFonts w:hint="eastAsia"/>
          <w:rtl/>
        </w:rPr>
        <w:t>الفقرة</w:t>
      </w:r>
      <w:r w:rsidRPr="00FD02F6">
        <w:rPr>
          <w:rtl/>
        </w:rPr>
        <w:t xml:space="preserve"> 66 </w:t>
      </w:r>
      <w:r w:rsidRPr="00FD02F6">
        <w:rPr>
          <w:rFonts w:hint="eastAsia"/>
          <w:rtl/>
        </w:rPr>
        <w:t>من</w:t>
      </w:r>
      <w:r w:rsidRPr="00FD02F6">
        <w:rPr>
          <w:rtl/>
        </w:rPr>
        <w:t xml:space="preserve"> </w:t>
      </w:r>
      <w:r w:rsidRPr="00C1667B">
        <w:rPr>
          <w:rFonts w:hint="eastAsia"/>
          <w:rtl/>
        </w:rPr>
        <w:t>الملاحظات</w:t>
      </w:r>
      <w:r w:rsidRPr="00790170">
        <w:rPr>
          <w:rtl/>
        </w:rPr>
        <w:t xml:space="preserve"> </w:t>
      </w:r>
      <w:r w:rsidRPr="00790170">
        <w:rPr>
          <w:rFonts w:hint="eastAsia"/>
          <w:rtl/>
        </w:rPr>
        <w:t>الختامية</w:t>
      </w:r>
      <w:r w:rsidRPr="00790170">
        <w:rPr>
          <w:rtl/>
        </w:rPr>
        <w:t xml:space="preserve"> </w:t>
      </w:r>
      <w:r w:rsidRPr="006830D0">
        <w:rPr>
          <w:rFonts w:hint="eastAsia"/>
          <w:rtl/>
        </w:rPr>
        <w:t>المتعلقة</w:t>
      </w:r>
      <w:r w:rsidRPr="006830D0">
        <w:rPr>
          <w:rtl/>
        </w:rPr>
        <w:t xml:space="preserve"> </w:t>
      </w:r>
      <w:r w:rsidRPr="006830D0">
        <w:rPr>
          <w:rFonts w:hint="eastAsia"/>
          <w:rtl/>
        </w:rPr>
        <w:t>بالقضاء</w:t>
      </w:r>
      <w:r w:rsidRPr="006830D0">
        <w:rPr>
          <w:rtl/>
        </w:rPr>
        <w:t xml:space="preserve"> </w:t>
      </w:r>
      <w:r w:rsidRPr="006830D0">
        <w:rPr>
          <w:rFonts w:hint="eastAsia"/>
          <w:rtl/>
        </w:rPr>
        <w:t>على</w:t>
      </w:r>
      <w:r w:rsidRPr="006830D0">
        <w:rPr>
          <w:rtl/>
        </w:rPr>
        <w:t xml:space="preserve"> </w:t>
      </w:r>
      <w:r w:rsidRPr="006830D0">
        <w:rPr>
          <w:rFonts w:hint="eastAsia"/>
          <w:rtl/>
        </w:rPr>
        <w:t>عمل</w:t>
      </w:r>
      <w:r w:rsidRPr="006830D0">
        <w:rPr>
          <w:rtl/>
        </w:rPr>
        <w:t xml:space="preserve"> </w:t>
      </w:r>
      <w:r w:rsidRPr="006830D0">
        <w:rPr>
          <w:rFonts w:hint="eastAsia"/>
          <w:rtl/>
        </w:rPr>
        <w:t>الأطفال</w:t>
      </w:r>
      <w:r w:rsidRPr="006830D0">
        <w:rPr>
          <w:rtl/>
        </w:rPr>
        <w:t xml:space="preserve"> </w:t>
      </w:r>
      <w:r w:rsidRPr="006830D0">
        <w:rPr>
          <w:rFonts w:hint="eastAsia"/>
          <w:rtl/>
        </w:rPr>
        <w:t>الاستغلالي</w:t>
      </w:r>
      <w:r w:rsidRPr="006830D0">
        <w:rPr>
          <w:rtl/>
        </w:rPr>
        <w:t xml:space="preserve"> (أ) </w:t>
      </w:r>
      <w:r w:rsidRPr="006830D0">
        <w:rPr>
          <w:rFonts w:hint="eastAsia"/>
          <w:rtl/>
        </w:rPr>
        <w:t>و</w:t>
      </w:r>
      <w:r w:rsidRPr="006830D0">
        <w:rPr>
          <w:rtl/>
        </w:rPr>
        <w:t>(ب)</w:t>
      </w:r>
      <w:bookmarkEnd w:id="55"/>
    </w:p>
    <w:p w:rsidR="00632DB7" w:rsidRPr="006830D0" w:rsidRDefault="00632DB7" w:rsidP="00632DB7">
      <w:pPr>
        <w:pStyle w:val="SingleTxtGA"/>
        <w:spacing w:after="100" w:line="372" w:lineRule="exact"/>
        <w:rPr>
          <w:spacing w:val="-2"/>
          <w:rtl/>
        </w:rPr>
      </w:pPr>
      <w:r w:rsidRPr="006830D0">
        <w:rPr>
          <w:rFonts w:eastAsia="Calibri"/>
          <w:spacing w:val="-2"/>
          <w:rtl/>
        </w:rPr>
        <w:t>210-</w:t>
      </w:r>
      <w:r w:rsidRPr="006830D0">
        <w:rPr>
          <w:rFonts w:eastAsia="Calibri"/>
          <w:spacing w:val="-2"/>
          <w:rtl/>
        </w:rPr>
        <w:tab/>
      </w:r>
      <w:r w:rsidRPr="006830D0">
        <w:rPr>
          <w:rFonts w:hint="eastAsia"/>
          <w:spacing w:val="-2"/>
          <w:rtl/>
        </w:rPr>
        <w:t>تقوم</w:t>
      </w:r>
      <w:r w:rsidRPr="006830D0">
        <w:rPr>
          <w:spacing w:val="-2"/>
          <w:rtl/>
        </w:rPr>
        <w:t xml:space="preserve"> </w:t>
      </w:r>
      <w:r w:rsidRPr="006830D0">
        <w:rPr>
          <w:rFonts w:hint="eastAsia"/>
          <w:spacing w:val="-2"/>
          <w:rtl/>
        </w:rPr>
        <w:t>وزارة</w:t>
      </w:r>
      <w:r w:rsidRPr="006830D0">
        <w:rPr>
          <w:spacing w:val="-2"/>
          <w:rtl/>
        </w:rPr>
        <w:t xml:space="preserve"> </w:t>
      </w:r>
      <w:r w:rsidRPr="006830D0">
        <w:rPr>
          <w:rFonts w:hint="eastAsia"/>
          <w:spacing w:val="-2"/>
          <w:rtl/>
        </w:rPr>
        <w:t>العمل</w:t>
      </w:r>
      <w:r w:rsidRPr="006830D0">
        <w:rPr>
          <w:spacing w:val="-2"/>
          <w:rtl/>
        </w:rPr>
        <w:t xml:space="preserve"> </w:t>
      </w:r>
      <w:r w:rsidRPr="006830D0">
        <w:rPr>
          <w:rFonts w:hint="eastAsia"/>
          <w:spacing w:val="-2"/>
          <w:rtl/>
        </w:rPr>
        <w:t>والتنمية</w:t>
      </w:r>
      <w:r w:rsidRPr="006830D0">
        <w:rPr>
          <w:spacing w:val="-2"/>
          <w:rtl/>
        </w:rPr>
        <w:t xml:space="preserve"> </w:t>
      </w:r>
      <w:r w:rsidRPr="006830D0">
        <w:rPr>
          <w:rFonts w:hint="eastAsia"/>
          <w:spacing w:val="-2"/>
          <w:rtl/>
        </w:rPr>
        <w:t>الاجتماعية</w:t>
      </w:r>
      <w:r w:rsidRPr="006830D0">
        <w:rPr>
          <w:spacing w:val="-2"/>
          <w:rtl/>
        </w:rPr>
        <w:t xml:space="preserve"> </w:t>
      </w:r>
      <w:r w:rsidRPr="006830D0">
        <w:rPr>
          <w:rFonts w:hint="eastAsia"/>
          <w:spacing w:val="-2"/>
          <w:rtl/>
        </w:rPr>
        <w:t>بالتفتيش</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القطاع</w:t>
      </w:r>
      <w:r w:rsidRPr="006830D0">
        <w:rPr>
          <w:spacing w:val="-2"/>
          <w:rtl/>
        </w:rPr>
        <w:t xml:space="preserve"> </w:t>
      </w:r>
      <w:r w:rsidRPr="006830D0">
        <w:rPr>
          <w:rFonts w:hint="eastAsia"/>
          <w:spacing w:val="-2"/>
          <w:rtl/>
        </w:rPr>
        <w:t>الخاص</w:t>
      </w:r>
      <w:r w:rsidRPr="006830D0">
        <w:rPr>
          <w:spacing w:val="-2"/>
          <w:rtl/>
        </w:rPr>
        <w:t xml:space="preserve"> </w:t>
      </w:r>
      <w:r w:rsidRPr="006830D0">
        <w:rPr>
          <w:rFonts w:hint="eastAsia"/>
          <w:spacing w:val="-2"/>
          <w:rtl/>
        </w:rPr>
        <w:t>للتحقق</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التنفيذ</w:t>
      </w:r>
      <w:r w:rsidRPr="006830D0">
        <w:rPr>
          <w:spacing w:val="-2"/>
          <w:rtl/>
        </w:rPr>
        <w:t xml:space="preserve"> </w:t>
      </w:r>
      <w:r w:rsidRPr="006830D0">
        <w:rPr>
          <w:rFonts w:hint="eastAsia"/>
          <w:spacing w:val="-2"/>
          <w:rtl/>
        </w:rPr>
        <w:t>الصحيح</w:t>
      </w:r>
      <w:r w:rsidRPr="006830D0">
        <w:rPr>
          <w:spacing w:val="-2"/>
          <w:rtl/>
        </w:rPr>
        <w:t xml:space="preserve"> </w:t>
      </w:r>
      <w:r w:rsidRPr="006830D0">
        <w:rPr>
          <w:rFonts w:hint="eastAsia"/>
          <w:spacing w:val="-2"/>
          <w:rtl/>
        </w:rPr>
        <w:t>والفعال</w:t>
      </w:r>
      <w:r w:rsidRPr="006830D0">
        <w:rPr>
          <w:spacing w:val="-2"/>
          <w:rtl/>
        </w:rPr>
        <w:t xml:space="preserve"> </w:t>
      </w:r>
      <w:r w:rsidRPr="006830D0">
        <w:rPr>
          <w:rFonts w:hint="eastAsia"/>
          <w:spacing w:val="-2"/>
          <w:rtl/>
        </w:rPr>
        <w:t>لقرار</w:t>
      </w:r>
      <w:r w:rsidRPr="006830D0">
        <w:rPr>
          <w:spacing w:val="-2"/>
          <w:rtl/>
        </w:rPr>
        <w:t xml:space="preserve"> </w:t>
      </w:r>
      <w:r w:rsidRPr="006830D0">
        <w:rPr>
          <w:rFonts w:hint="eastAsia"/>
          <w:spacing w:val="-2"/>
          <w:rtl/>
        </w:rPr>
        <w:t>وزير</w:t>
      </w:r>
      <w:r w:rsidRPr="006830D0">
        <w:rPr>
          <w:spacing w:val="-2"/>
          <w:rtl/>
        </w:rPr>
        <w:t xml:space="preserve"> </w:t>
      </w:r>
      <w:r w:rsidRPr="006830D0">
        <w:rPr>
          <w:rFonts w:hint="eastAsia"/>
          <w:spacing w:val="-2"/>
          <w:rtl/>
        </w:rPr>
        <w:t>العمل</w:t>
      </w:r>
      <w:r w:rsidRPr="006830D0">
        <w:rPr>
          <w:spacing w:val="-2"/>
          <w:rtl/>
        </w:rPr>
        <w:t xml:space="preserve"> </w:t>
      </w:r>
      <w:r w:rsidRPr="006830D0">
        <w:rPr>
          <w:rFonts w:hint="eastAsia"/>
          <w:spacing w:val="-2"/>
          <w:rtl/>
        </w:rPr>
        <w:t>رقم</w:t>
      </w:r>
      <w:r w:rsidRPr="006830D0">
        <w:rPr>
          <w:spacing w:val="-2"/>
          <w:rtl/>
        </w:rPr>
        <w:t xml:space="preserve"> (23) </w:t>
      </w:r>
      <w:r w:rsidRPr="006830D0">
        <w:rPr>
          <w:rFonts w:hint="eastAsia"/>
          <w:spacing w:val="-2"/>
          <w:rtl/>
        </w:rPr>
        <w:t>لسنة</w:t>
      </w:r>
      <w:r w:rsidRPr="006830D0">
        <w:rPr>
          <w:spacing w:val="-2"/>
          <w:rtl/>
        </w:rPr>
        <w:t xml:space="preserve"> 2013</w:t>
      </w:r>
      <w:r w:rsidRPr="006830D0">
        <w:rPr>
          <w:spacing w:val="-2"/>
          <w:vertAlign w:val="superscript"/>
          <w:rtl/>
        </w:rPr>
        <w:t>(</w:t>
      </w:r>
      <w:r w:rsidRPr="006830D0">
        <w:rPr>
          <w:spacing w:val="-2"/>
          <w:vertAlign w:val="superscript"/>
          <w:rtl/>
        </w:rPr>
        <w:footnoteReference w:id="12"/>
      </w:r>
      <w:r w:rsidRPr="006830D0">
        <w:rPr>
          <w:spacing w:val="-2"/>
          <w:vertAlign w:val="superscript"/>
          <w:rtl/>
        </w:rPr>
        <w:t>)</w:t>
      </w:r>
      <w:r w:rsidRPr="006830D0">
        <w:rPr>
          <w:spacing w:val="-2"/>
          <w:rtl/>
        </w:rPr>
        <w:t xml:space="preserve"> </w:t>
      </w:r>
      <w:r w:rsidRPr="006830D0">
        <w:rPr>
          <w:rFonts w:hint="eastAsia"/>
          <w:spacing w:val="-2"/>
          <w:rtl/>
        </w:rPr>
        <w:t>بشأن</w:t>
      </w:r>
      <w:r w:rsidRPr="006830D0">
        <w:rPr>
          <w:spacing w:val="-2"/>
          <w:rtl/>
        </w:rPr>
        <w:t xml:space="preserve"> </w:t>
      </w:r>
      <w:r w:rsidRPr="006830D0">
        <w:rPr>
          <w:rFonts w:hint="eastAsia"/>
          <w:spacing w:val="-2"/>
          <w:rtl/>
        </w:rPr>
        <w:t>تحديد</w:t>
      </w:r>
      <w:r w:rsidRPr="006830D0">
        <w:rPr>
          <w:spacing w:val="-2"/>
          <w:rtl/>
        </w:rPr>
        <w:t xml:space="preserve"> </w:t>
      </w:r>
      <w:r w:rsidRPr="006830D0">
        <w:rPr>
          <w:rFonts w:hint="eastAsia"/>
          <w:spacing w:val="-2"/>
          <w:rtl/>
        </w:rPr>
        <w:t>الشروط</w:t>
      </w:r>
      <w:r w:rsidRPr="006830D0">
        <w:rPr>
          <w:spacing w:val="-2"/>
          <w:rtl/>
        </w:rPr>
        <w:t xml:space="preserve"> </w:t>
      </w:r>
      <w:r w:rsidRPr="006830D0">
        <w:rPr>
          <w:rFonts w:hint="eastAsia"/>
          <w:spacing w:val="-2"/>
          <w:rtl/>
        </w:rPr>
        <w:t>والأحوال</w:t>
      </w:r>
      <w:r w:rsidRPr="006830D0">
        <w:rPr>
          <w:spacing w:val="-2"/>
          <w:rtl/>
        </w:rPr>
        <w:t xml:space="preserve"> </w:t>
      </w:r>
      <w:r w:rsidRPr="006830D0">
        <w:rPr>
          <w:rFonts w:hint="eastAsia"/>
          <w:spacing w:val="-2"/>
          <w:rtl/>
        </w:rPr>
        <w:t>والظروف</w:t>
      </w:r>
      <w:r w:rsidRPr="006830D0">
        <w:rPr>
          <w:spacing w:val="-2"/>
          <w:rtl/>
        </w:rPr>
        <w:t xml:space="preserve"> </w:t>
      </w:r>
      <w:r w:rsidRPr="006830D0">
        <w:rPr>
          <w:rFonts w:hint="eastAsia"/>
          <w:spacing w:val="-2"/>
          <w:rtl/>
        </w:rPr>
        <w:t>الأخرى</w:t>
      </w:r>
      <w:r w:rsidRPr="006830D0">
        <w:rPr>
          <w:spacing w:val="-2"/>
          <w:rtl/>
        </w:rPr>
        <w:t xml:space="preserve"> </w:t>
      </w:r>
      <w:r w:rsidRPr="006830D0">
        <w:rPr>
          <w:rFonts w:hint="eastAsia"/>
          <w:spacing w:val="-2"/>
          <w:rtl/>
        </w:rPr>
        <w:t>لتنظيم</w:t>
      </w:r>
      <w:r w:rsidRPr="006830D0">
        <w:rPr>
          <w:spacing w:val="-2"/>
          <w:rtl/>
        </w:rPr>
        <w:t xml:space="preserve"> </w:t>
      </w:r>
      <w:r w:rsidRPr="006830D0">
        <w:rPr>
          <w:rFonts w:hint="eastAsia"/>
          <w:spacing w:val="-2"/>
          <w:rtl/>
        </w:rPr>
        <w:t>تشغيل</w:t>
      </w:r>
      <w:r w:rsidRPr="006830D0">
        <w:rPr>
          <w:spacing w:val="-2"/>
          <w:rtl/>
        </w:rPr>
        <w:t xml:space="preserve"> </w:t>
      </w:r>
      <w:r w:rsidRPr="006830D0">
        <w:rPr>
          <w:rFonts w:hint="eastAsia"/>
          <w:spacing w:val="-2"/>
          <w:rtl/>
        </w:rPr>
        <w:t>الأحداث</w:t>
      </w:r>
      <w:r w:rsidRPr="006830D0">
        <w:rPr>
          <w:spacing w:val="-2"/>
          <w:rtl/>
        </w:rPr>
        <w:t xml:space="preserve"> </w:t>
      </w:r>
      <w:r w:rsidRPr="006830D0">
        <w:rPr>
          <w:rFonts w:hint="eastAsia"/>
          <w:spacing w:val="-2"/>
          <w:rtl/>
        </w:rPr>
        <w:t>وكذلك</w:t>
      </w:r>
      <w:r w:rsidRPr="006830D0">
        <w:rPr>
          <w:spacing w:val="-2"/>
          <w:rtl/>
        </w:rPr>
        <w:t xml:space="preserve"> </w:t>
      </w:r>
      <w:r w:rsidRPr="006830D0">
        <w:rPr>
          <w:rFonts w:hint="eastAsia"/>
          <w:spacing w:val="-2"/>
          <w:rtl/>
        </w:rPr>
        <w:t>المهن</w:t>
      </w:r>
      <w:r w:rsidRPr="006830D0">
        <w:rPr>
          <w:spacing w:val="-2"/>
          <w:rtl/>
        </w:rPr>
        <w:t xml:space="preserve"> </w:t>
      </w:r>
      <w:r w:rsidRPr="006830D0">
        <w:rPr>
          <w:rFonts w:hint="eastAsia"/>
          <w:spacing w:val="-2"/>
          <w:rtl/>
        </w:rPr>
        <w:t>والصناعات</w:t>
      </w:r>
      <w:r w:rsidRPr="006830D0">
        <w:rPr>
          <w:spacing w:val="-2"/>
          <w:rtl/>
        </w:rPr>
        <w:t xml:space="preserve"> </w:t>
      </w:r>
      <w:r w:rsidRPr="006830D0">
        <w:rPr>
          <w:rFonts w:hint="eastAsia"/>
          <w:spacing w:val="-2"/>
          <w:rtl/>
        </w:rPr>
        <w:t>والأعمال</w:t>
      </w:r>
      <w:r w:rsidRPr="006830D0">
        <w:rPr>
          <w:spacing w:val="-2"/>
          <w:rtl/>
        </w:rPr>
        <w:t xml:space="preserve"> </w:t>
      </w:r>
      <w:r w:rsidRPr="006830D0">
        <w:rPr>
          <w:rFonts w:hint="eastAsia"/>
          <w:spacing w:val="-2"/>
          <w:rtl/>
        </w:rPr>
        <w:t>الشاقة</w:t>
      </w:r>
      <w:r w:rsidRPr="006830D0">
        <w:rPr>
          <w:spacing w:val="-2"/>
          <w:rtl/>
        </w:rPr>
        <w:t xml:space="preserve"> </w:t>
      </w:r>
      <w:r w:rsidRPr="006830D0">
        <w:rPr>
          <w:rFonts w:hint="eastAsia"/>
          <w:spacing w:val="-2"/>
          <w:rtl/>
        </w:rPr>
        <w:t>والخطرة</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يحظر</w:t>
      </w:r>
      <w:r w:rsidRPr="006830D0">
        <w:rPr>
          <w:spacing w:val="-2"/>
          <w:rtl/>
        </w:rPr>
        <w:t xml:space="preserve"> </w:t>
      </w:r>
      <w:r w:rsidRPr="006830D0">
        <w:rPr>
          <w:rFonts w:hint="eastAsia"/>
          <w:spacing w:val="-2"/>
          <w:rtl/>
        </w:rPr>
        <w:t>تشغيلهم</w:t>
      </w:r>
      <w:r w:rsidRPr="006830D0">
        <w:rPr>
          <w:spacing w:val="-2"/>
          <w:rtl/>
        </w:rPr>
        <w:t xml:space="preserve"> </w:t>
      </w:r>
      <w:r w:rsidRPr="006830D0">
        <w:rPr>
          <w:rFonts w:hint="eastAsia"/>
          <w:spacing w:val="-2"/>
          <w:rtl/>
        </w:rPr>
        <w:t>فيها</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تضر</w:t>
      </w:r>
      <w:r w:rsidRPr="006830D0">
        <w:rPr>
          <w:spacing w:val="-2"/>
          <w:rtl/>
        </w:rPr>
        <w:t xml:space="preserve"> </w:t>
      </w:r>
      <w:r w:rsidRPr="006830D0">
        <w:rPr>
          <w:rFonts w:hint="eastAsia"/>
          <w:spacing w:val="-2"/>
          <w:rtl/>
        </w:rPr>
        <w:t>بصحة</w:t>
      </w:r>
      <w:r w:rsidRPr="006830D0">
        <w:rPr>
          <w:spacing w:val="-2"/>
          <w:rtl/>
        </w:rPr>
        <w:t xml:space="preserve"> </w:t>
      </w:r>
      <w:r w:rsidRPr="006830D0">
        <w:rPr>
          <w:rFonts w:hint="eastAsia"/>
          <w:spacing w:val="-2"/>
          <w:rtl/>
        </w:rPr>
        <w:t>الحدث</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سلامته</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سلوكه</w:t>
      </w:r>
      <w:r w:rsidRPr="006830D0">
        <w:rPr>
          <w:spacing w:val="-2"/>
          <w:rtl/>
        </w:rPr>
        <w:t xml:space="preserve"> </w:t>
      </w:r>
      <w:r w:rsidRPr="006830D0">
        <w:rPr>
          <w:rFonts w:hint="eastAsia"/>
          <w:spacing w:val="-2"/>
          <w:rtl/>
        </w:rPr>
        <w:t>الأخلاقي</w:t>
      </w:r>
      <w:r w:rsidRPr="006830D0">
        <w:rPr>
          <w:spacing w:val="-2"/>
          <w:rtl/>
        </w:rPr>
        <w:t xml:space="preserve"> </w:t>
      </w:r>
      <w:r w:rsidRPr="006830D0">
        <w:rPr>
          <w:rFonts w:hint="eastAsia"/>
          <w:spacing w:val="-2"/>
          <w:rtl/>
        </w:rPr>
        <w:t>تبعاً</w:t>
      </w:r>
      <w:r w:rsidRPr="006830D0">
        <w:rPr>
          <w:spacing w:val="-2"/>
          <w:rtl/>
        </w:rPr>
        <w:t xml:space="preserve"> </w:t>
      </w:r>
      <w:r w:rsidRPr="006830D0">
        <w:rPr>
          <w:rFonts w:hint="eastAsia"/>
          <w:spacing w:val="-2"/>
          <w:rtl/>
        </w:rPr>
        <w:t>لمراحل</w:t>
      </w:r>
      <w:r w:rsidRPr="006830D0">
        <w:rPr>
          <w:spacing w:val="-2"/>
          <w:rtl/>
        </w:rPr>
        <w:t xml:space="preserve"> </w:t>
      </w:r>
      <w:r w:rsidRPr="006830D0">
        <w:rPr>
          <w:rFonts w:hint="eastAsia"/>
          <w:spacing w:val="-2"/>
          <w:rtl/>
        </w:rPr>
        <w:t>السن</w:t>
      </w:r>
      <w:r w:rsidRPr="006830D0">
        <w:rPr>
          <w:spacing w:val="-2"/>
          <w:rtl/>
        </w:rPr>
        <w:t xml:space="preserve"> </w:t>
      </w:r>
      <w:r w:rsidRPr="006830D0">
        <w:rPr>
          <w:rFonts w:hint="eastAsia"/>
          <w:spacing w:val="-2"/>
          <w:rtl/>
        </w:rPr>
        <w:t>المختلفة</w:t>
      </w:r>
      <w:r w:rsidRPr="006830D0">
        <w:rPr>
          <w:spacing w:val="-2"/>
          <w:rtl/>
        </w:rPr>
        <w:t xml:space="preserve">. </w:t>
      </w:r>
      <w:r w:rsidRPr="006830D0">
        <w:rPr>
          <w:rFonts w:hint="eastAsia"/>
          <w:spacing w:val="-2"/>
          <w:rtl/>
        </w:rPr>
        <w:t>فقد</w:t>
      </w:r>
      <w:r w:rsidRPr="006830D0">
        <w:rPr>
          <w:spacing w:val="-2"/>
          <w:rtl/>
        </w:rPr>
        <w:t xml:space="preserve"> </w:t>
      </w:r>
      <w:r w:rsidRPr="006830D0">
        <w:rPr>
          <w:rFonts w:hint="eastAsia"/>
          <w:spacing w:val="-2"/>
          <w:rtl/>
        </w:rPr>
        <w:t>حظر</w:t>
      </w:r>
      <w:r w:rsidRPr="006830D0">
        <w:rPr>
          <w:spacing w:val="-2"/>
          <w:rtl/>
        </w:rPr>
        <w:t xml:space="preserve"> </w:t>
      </w:r>
      <w:r w:rsidRPr="006830D0">
        <w:rPr>
          <w:rFonts w:hint="eastAsia"/>
          <w:spacing w:val="-2"/>
          <w:rtl/>
        </w:rPr>
        <w:t>القرار</w:t>
      </w:r>
      <w:r w:rsidRPr="006830D0">
        <w:rPr>
          <w:spacing w:val="-2"/>
          <w:rtl/>
        </w:rPr>
        <w:t xml:space="preserve"> </w:t>
      </w:r>
      <w:r w:rsidRPr="006830D0">
        <w:rPr>
          <w:rFonts w:hint="eastAsia"/>
          <w:spacing w:val="-2"/>
          <w:rtl/>
        </w:rPr>
        <w:t>تشغيل</w:t>
      </w:r>
      <w:r w:rsidRPr="006830D0">
        <w:rPr>
          <w:spacing w:val="-2"/>
          <w:rtl/>
        </w:rPr>
        <w:t xml:space="preserve"> </w:t>
      </w:r>
      <w:r w:rsidRPr="006830D0">
        <w:rPr>
          <w:rFonts w:hint="eastAsia"/>
          <w:spacing w:val="-2"/>
          <w:rtl/>
        </w:rPr>
        <w:t>الأحداث</w:t>
      </w:r>
      <w:r w:rsidRPr="006830D0">
        <w:rPr>
          <w:spacing w:val="-2"/>
          <w:rtl/>
        </w:rPr>
        <w:t xml:space="preserve"> </w:t>
      </w:r>
      <w:r w:rsidRPr="006830D0">
        <w:rPr>
          <w:rFonts w:hint="eastAsia"/>
          <w:spacing w:val="-2"/>
          <w:rtl/>
        </w:rPr>
        <w:t>الذين</w:t>
      </w:r>
      <w:r w:rsidRPr="006830D0">
        <w:rPr>
          <w:spacing w:val="-2"/>
          <w:rtl/>
        </w:rPr>
        <w:t xml:space="preserve"> </w:t>
      </w:r>
      <w:r w:rsidRPr="006830D0">
        <w:rPr>
          <w:rFonts w:hint="eastAsia"/>
          <w:spacing w:val="-2"/>
          <w:rtl/>
        </w:rPr>
        <w:t>تقل</w:t>
      </w:r>
      <w:r w:rsidRPr="006830D0">
        <w:rPr>
          <w:spacing w:val="-2"/>
          <w:rtl/>
        </w:rPr>
        <w:t xml:space="preserve"> </w:t>
      </w:r>
      <w:r w:rsidRPr="006830D0">
        <w:rPr>
          <w:rFonts w:hint="eastAsia"/>
          <w:spacing w:val="-2"/>
          <w:rtl/>
        </w:rPr>
        <w:t>سنهم</w:t>
      </w:r>
      <w:r w:rsidRPr="006830D0">
        <w:rPr>
          <w:spacing w:val="-2"/>
          <w:rtl/>
        </w:rPr>
        <w:t xml:space="preserve"> </w:t>
      </w:r>
      <w:r w:rsidRPr="006830D0">
        <w:rPr>
          <w:rFonts w:hint="eastAsia"/>
          <w:spacing w:val="-2"/>
          <w:rtl/>
        </w:rPr>
        <w:t>عن</w:t>
      </w:r>
      <w:r w:rsidRPr="006830D0">
        <w:rPr>
          <w:spacing w:val="-2"/>
          <w:rtl/>
        </w:rPr>
        <w:t xml:space="preserve"> </w:t>
      </w:r>
      <w:r w:rsidRPr="006830D0">
        <w:rPr>
          <w:rFonts w:hint="eastAsia"/>
          <w:spacing w:val="-2"/>
          <w:rtl/>
        </w:rPr>
        <w:t>ثماني</w:t>
      </w:r>
      <w:r w:rsidRPr="006830D0">
        <w:rPr>
          <w:spacing w:val="-2"/>
          <w:rtl/>
        </w:rPr>
        <w:t xml:space="preserve"> </w:t>
      </w:r>
      <w:r w:rsidRPr="006830D0">
        <w:rPr>
          <w:rFonts w:hint="eastAsia"/>
          <w:spacing w:val="-2"/>
          <w:rtl/>
        </w:rPr>
        <w:t>عشرة</w:t>
      </w:r>
      <w:r w:rsidRPr="006830D0">
        <w:rPr>
          <w:spacing w:val="-2"/>
          <w:rtl/>
        </w:rPr>
        <w:t xml:space="preserve"> </w:t>
      </w:r>
      <w:r w:rsidRPr="006830D0">
        <w:rPr>
          <w:rFonts w:hint="eastAsia"/>
          <w:spacing w:val="-2"/>
          <w:rtl/>
        </w:rPr>
        <w:t>سنة</w:t>
      </w:r>
      <w:r w:rsidRPr="006830D0">
        <w:rPr>
          <w:spacing w:val="-2"/>
          <w:rtl/>
        </w:rPr>
        <w:t xml:space="preserve"> </w:t>
      </w:r>
      <w:r w:rsidRPr="006830D0">
        <w:rPr>
          <w:rFonts w:hint="eastAsia"/>
          <w:spacing w:val="-2"/>
          <w:rtl/>
        </w:rPr>
        <w:t>كاملة</w:t>
      </w:r>
      <w:r w:rsidRPr="006830D0">
        <w:rPr>
          <w:spacing w:val="-2"/>
          <w:rtl/>
        </w:rPr>
        <w:t xml:space="preserve"> </w:t>
      </w:r>
      <w:r w:rsidRPr="006830D0">
        <w:rPr>
          <w:rFonts w:hint="eastAsia"/>
          <w:spacing w:val="-2"/>
          <w:rtl/>
        </w:rPr>
        <w:t>في</w:t>
      </w:r>
      <w:r>
        <w:rPr>
          <w:rFonts w:hint="eastAsia"/>
          <w:spacing w:val="-2"/>
          <w:rtl/>
        </w:rPr>
        <w:t> </w:t>
      </w:r>
      <w:r w:rsidRPr="006830D0">
        <w:rPr>
          <w:spacing w:val="-2"/>
          <w:rtl/>
        </w:rPr>
        <w:t xml:space="preserve">42 </w:t>
      </w:r>
      <w:r w:rsidRPr="006830D0">
        <w:rPr>
          <w:rFonts w:hint="eastAsia"/>
          <w:spacing w:val="-2"/>
          <w:rtl/>
        </w:rPr>
        <w:t>مهنة</w:t>
      </w:r>
      <w:r w:rsidRPr="006830D0">
        <w:rPr>
          <w:spacing w:val="-2"/>
          <w:rtl/>
        </w:rPr>
        <w:t xml:space="preserve"> </w:t>
      </w:r>
      <w:r w:rsidRPr="006830D0">
        <w:rPr>
          <w:rFonts w:hint="eastAsia"/>
          <w:spacing w:val="-2"/>
          <w:rtl/>
        </w:rPr>
        <w:t>وصناعة</w:t>
      </w:r>
      <w:r w:rsidRPr="006830D0">
        <w:rPr>
          <w:spacing w:val="-2"/>
          <w:rtl/>
        </w:rPr>
        <w:t xml:space="preserve"> </w:t>
      </w:r>
      <w:r w:rsidRPr="006830D0">
        <w:rPr>
          <w:rFonts w:hint="eastAsia"/>
          <w:spacing w:val="-2"/>
          <w:rtl/>
        </w:rPr>
        <w:t>كما</w:t>
      </w:r>
      <w:r w:rsidRPr="006830D0">
        <w:rPr>
          <w:spacing w:val="-2"/>
          <w:rtl/>
        </w:rPr>
        <w:t xml:space="preserve"> </w:t>
      </w:r>
      <w:r w:rsidRPr="006830D0">
        <w:rPr>
          <w:rFonts w:hint="eastAsia"/>
          <w:spacing w:val="-2"/>
          <w:rtl/>
        </w:rPr>
        <w:t>نص</w:t>
      </w:r>
      <w:r w:rsidRPr="006830D0">
        <w:rPr>
          <w:spacing w:val="-2"/>
          <w:rtl/>
        </w:rPr>
        <w:t xml:space="preserve"> </w:t>
      </w:r>
      <w:r w:rsidRPr="006830D0">
        <w:rPr>
          <w:rFonts w:hint="eastAsia"/>
          <w:spacing w:val="-2"/>
          <w:rtl/>
        </w:rPr>
        <w:t>القرار</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المادة</w:t>
      </w:r>
      <w:r w:rsidRPr="006830D0">
        <w:rPr>
          <w:spacing w:val="-2"/>
          <w:rtl/>
        </w:rPr>
        <w:t xml:space="preserve"> (2) </w:t>
      </w:r>
      <w:r w:rsidRPr="006830D0">
        <w:rPr>
          <w:rFonts w:hint="eastAsia"/>
          <w:spacing w:val="-2"/>
          <w:rtl/>
        </w:rPr>
        <w:t>منه</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حظر</w:t>
      </w:r>
      <w:r w:rsidRPr="006830D0">
        <w:rPr>
          <w:spacing w:val="-2"/>
          <w:rtl/>
        </w:rPr>
        <w:t xml:space="preserve"> </w:t>
      </w:r>
      <w:r w:rsidRPr="006830D0">
        <w:rPr>
          <w:rFonts w:hint="eastAsia"/>
          <w:spacing w:val="-2"/>
          <w:rtl/>
        </w:rPr>
        <w:t>تشغيل</w:t>
      </w:r>
      <w:r w:rsidRPr="006830D0">
        <w:rPr>
          <w:spacing w:val="-2"/>
          <w:rtl/>
        </w:rPr>
        <w:t xml:space="preserve"> </w:t>
      </w:r>
      <w:r w:rsidRPr="006830D0">
        <w:rPr>
          <w:rFonts w:hint="eastAsia"/>
          <w:spacing w:val="-2"/>
          <w:rtl/>
        </w:rPr>
        <w:t>الأحداث</w:t>
      </w:r>
      <w:r w:rsidRPr="006830D0">
        <w:rPr>
          <w:spacing w:val="-2"/>
          <w:rtl/>
        </w:rPr>
        <w:t xml:space="preserve"> </w:t>
      </w:r>
      <w:r w:rsidRPr="006830D0">
        <w:rPr>
          <w:rFonts w:hint="eastAsia"/>
          <w:spacing w:val="-2"/>
          <w:rtl/>
        </w:rPr>
        <w:t>الذين</w:t>
      </w:r>
      <w:r w:rsidRPr="006830D0">
        <w:rPr>
          <w:spacing w:val="-2"/>
          <w:rtl/>
        </w:rPr>
        <w:t xml:space="preserve"> </w:t>
      </w:r>
      <w:r w:rsidRPr="006830D0">
        <w:rPr>
          <w:rFonts w:hint="eastAsia"/>
          <w:spacing w:val="-2"/>
          <w:rtl/>
        </w:rPr>
        <w:t>تقل</w:t>
      </w:r>
      <w:r w:rsidRPr="006830D0">
        <w:rPr>
          <w:spacing w:val="-2"/>
          <w:rtl/>
        </w:rPr>
        <w:t xml:space="preserve"> </w:t>
      </w:r>
      <w:r w:rsidRPr="006830D0">
        <w:rPr>
          <w:rFonts w:hint="eastAsia"/>
          <w:spacing w:val="-2"/>
          <w:rtl/>
        </w:rPr>
        <w:t>أعمارهم</w:t>
      </w:r>
      <w:r w:rsidRPr="006830D0">
        <w:rPr>
          <w:spacing w:val="-2"/>
          <w:rtl/>
        </w:rPr>
        <w:t xml:space="preserve"> </w:t>
      </w:r>
      <w:r w:rsidRPr="006830D0">
        <w:rPr>
          <w:rFonts w:hint="eastAsia"/>
          <w:spacing w:val="-2"/>
          <w:rtl/>
        </w:rPr>
        <w:t>عن</w:t>
      </w:r>
      <w:r w:rsidRPr="006830D0">
        <w:rPr>
          <w:spacing w:val="-2"/>
          <w:rtl/>
        </w:rPr>
        <w:t xml:space="preserve"> 16 </w:t>
      </w:r>
      <w:r w:rsidRPr="006830D0">
        <w:rPr>
          <w:rFonts w:hint="eastAsia"/>
          <w:spacing w:val="-2"/>
          <w:rtl/>
        </w:rPr>
        <w:t>سنة</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جميع</w:t>
      </w:r>
      <w:r w:rsidRPr="006830D0">
        <w:rPr>
          <w:spacing w:val="-2"/>
          <w:rtl/>
        </w:rPr>
        <w:t xml:space="preserve"> </w:t>
      </w:r>
      <w:r w:rsidRPr="006830D0">
        <w:rPr>
          <w:rFonts w:hint="eastAsia"/>
          <w:spacing w:val="-2"/>
          <w:rtl/>
        </w:rPr>
        <w:t>المهن</w:t>
      </w:r>
      <w:r w:rsidRPr="006830D0">
        <w:rPr>
          <w:spacing w:val="-2"/>
          <w:rtl/>
        </w:rPr>
        <w:t xml:space="preserve"> </w:t>
      </w:r>
      <w:r w:rsidRPr="006830D0">
        <w:rPr>
          <w:rFonts w:hint="eastAsia"/>
          <w:spacing w:val="-2"/>
          <w:rtl/>
        </w:rPr>
        <w:t>المحظورة</w:t>
      </w:r>
      <w:r w:rsidRPr="006830D0">
        <w:rPr>
          <w:spacing w:val="-2"/>
          <w:rtl/>
        </w:rPr>
        <w:t xml:space="preserve"> </w:t>
      </w:r>
      <w:r w:rsidRPr="006830D0">
        <w:rPr>
          <w:rFonts w:hint="eastAsia"/>
          <w:spacing w:val="-2"/>
          <w:rtl/>
        </w:rPr>
        <w:t>سابقاً،</w:t>
      </w:r>
      <w:r w:rsidRPr="006830D0">
        <w:rPr>
          <w:spacing w:val="-2"/>
          <w:rtl/>
        </w:rPr>
        <w:t xml:space="preserve"> </w:t>
      </w:r>
      <w:r w:rsidRPr="006830D0">
        <w:rPr>
          <w:rFonts w:hint="eastAsia"/>
          <w:spacing w:val="-2"/>
          <w:rtl/>
        </w:rPr>
        <w:t>إضافةً</w:t>
      </w:r>
      <w:r w:rsidRPr="006830D0">
        <w:rPr>
          <w:spacing w:val="-2"/>
          <w:rtl/>
        </w:rPr>
        <w:t xml:space="preserve"> </w:t>
      </w:r>
      <w:r w:rsidRPr="006830D0">
        <w:rPr>
          <w:rFonts w:hint="eastAsia"/>
          <w:spacing w:val="-2"/>
          <w:rtl/>
        </w:rPr>
        <w:t>الى</w:t>
      </w:r>
      <w:r w:rsidRPr="006830D0">
        <w:rPr>
          <w:spacing w:val="-2"/>
          <w:rtl/>
        </w:rPr>
        <w:t xml:space="preserve"> </w:t>
      </w:r>
      <w:r w:rsidRPr="006830D0">
        <w:rPr>
          <w:rFonts w:hint="eastAsia"/>
          <w:spacing w:val="-2"/>
          <w:rtl/>
        </w:rPr>
        <w:t>تلك</w:t>
      </w:r>
      <w:r w:rsidRPr="006830D0">
        <w:rPr>
          <w:spacing w:val="-2"/>
          <w:rtl/>
        </w:rPr>
        <w:t xml:space="preserve"> </w:t>
      </w:r>
      <w:r w:rsidRPr="006830D0">
        <w:rPr>
          <w:rFonts w:hint="eastAsia"/>
          <w:spacing w:val="-2"/>
          <w:rtl/>
        </w:rPr>
        <w:t>الأعمال</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تعرض</w:t>
      </w:r>
      <w:r w:rsidRPr="006830D0">
        <w:rPr>
          <w:spacing w:val="-2"/>
          <w:rtl/>
        </w:rPr>
        <w:t xml:space="preserve"> </w:t>
      </w:r>
      <w:r w:rsidRPr="006830D0">
        <w:rPr>
          <w:rFonts w:hint="eastAsia"/>
          <w:spacing w:val="-2"/>
          <w:rtl/>
        </w:rPr>
        <w:t>الأحداث</w:t>
      </w:r>
      <w:r w:rsidRPr="006830D0">
        <w:rPr>
          <w:spacing w:val="-2"/>
          <w:rtl/>
        </w:rPr>
        <w:t xml:space="preserve"> </w:t>
      </w:r>
      <w:r w:rsidRPr="006830D0">
        <w:rPr>
          <w:rFonts w:hint="eastAsia"/>
          <w:spacing w:val="-2"/>
          <w:rtl/>
        </w:rPr>
        <w:t>للاستغلال</w:t>
      </w:r>
      <w:r w:rsidRPr="006830D0">
        <w:rPr>
          <w:spacing w:val="-2"/>
          <w:rtl/>
        </w:rPr>
        <w:t xml:space="preserve"> </w:t>
      </w:r>
      <w:r w:rsidRPr="006830D0">
        <w:rPr>
          <w:rFonts w:hint="eastAsia"/>
          <w:spacing w:val="-2"/>
          <w:rtl/>
        </w:rPr>
        <w:t>البدني</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النفسي</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الجنسي</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استخدامهم</w:t>
      </w:r>
      <w:r w:rsidRPr="006830D0">
        <w:rPr>
          <w:spacing w:val="-2"/>
          <w:rtl/>
        </w:rPr>
        <w:t xml:space="preserve"> </w:t>
      </w:r>
      <w:r w:rsidRPr="006830D0">
        <w:rPr>
          <w:rFonts w:hint="eastAsia"/>
          <w:spacing w:val="-2"/>
          <w:rtl/>
        </w:rPr>
        <w:t>لمزاولة</w:t>
      </w:r>
      <w:r w:rsidRPr="006830D0">
        <w:rPr>
          <w:spacing w:val="-2"/>
          <w:rtl/>
        </w:rPr>
        <w:t xml:space="preserve"> </w:t>
      </w:r>
      <w:r w:rsidRPr="006830D0">
        <w:rPr>
          <w:rFonts w:hint="eastAsia"/>
          <w:spacing w:val="-2"/>
          <w:rtl/>
        </w:rPr>
        <w:t>أنشطة</w:t>
      </w:r>
      <w:r w:rsidRPr="006830D0">
        <w:rPr>
          <w:spacing w:val="-2"/>
          <w:rtl/>
        </w:rPr>
        <w:t xml:space="preserve"> </w:t>
      </w:r>
      <w:r w:rsidRPr="006830D0">
        <w:rPr>
          <w:rFonts w:hint="eastAsia"/>
          <w:spacing w:val="-2"/>
          <w:rtl/>
        </w:rPr>
        <w:t>غير</w:t>
      </w:r>
      <w:r w:rsidRPr="006830D0">
        <w:rPr>
          <w:spacing w:val="-2"/>
          <w:rtl/>
        </w:rPr>
        <w:t xml:space="preserve"> </w:t>
      </w:r>
      <w:r w:rsidRPr="006830D0">
        <w:rPr>
          <w:rFonts w:hint="eastAsia"/>
          <w:spacing w:val="-2"/>
          <w:rtl/>
        </w:rPr>
        <w:t>مشروعة</w:t>
      </w:r>
      <w:r w:rsidRPr="006830D0">
        <w:rPr>
          <w:spacing w:val="-2"/>
          <w:rtl/>
          <w:lang w:bidi="ar-BH"/>
        </w:rPr>
        <w:t xml:space="preserve"> </w:t>
      </w:r>
      <w:r w:rsidRPr="006830D0">
        <w:rPr>
          <w:rFonts w:hint="eastAsia"/>
          <w:spacing w:val="-2"/>
          <w:rtl/>
          <w:lang w:bidi="ar-BH"/>
        </w:rPr>
        <w:t>و</w:t>
      </w:r>
      <w:r w:rsidRPr="006830D0">
        <w:rPr>
          <w:rFonts w:hint="eastAsia"/>
          <w:spacing w:val="-2"/>
          <w:rtl/>
        </w:rPr>
        <w:t>الأعمال</w:t>
      </w:r>
      <w:r w:rsidRPr="006830D0">
        <w:rPr>
          <w:spacing w:val="-2"/>
          <w:rtl/>
        </w:rPr>
        <w:t xml:space="preserve"> </w:t>
      </w:r>
      <w:r w:rsidRPr="006830D0">
        <w:rPr>
          <w:rFonts w:hint="eastAsia"/>
          <w:spacing w:val="-2"/>
          <w:rtl/>
        </w:rPr>
        <w:t>التي</w:t>
      </w:r>
      <w:r w:rsidRPr="006830D0">
        <w:rPr>
          <w:spacing w:val="-2"/>
          <w:rtl/>
        </w:rPr>
        <w:t xml:space="preserve"> </w:t>
      </w:r>
      <w:r w:rsidRPr="006830D0">
        <w:rPr>
          <w:rFonts w:hint="eastAsia"/>
          <w:spacing w:val="-2"/>
          <w:rtl/>
        </w:rPr>
        <w:t>يتم</w:t>
      </w:r>
      <w:r w:rsidRPr="006830D0">
        <w:rPr>
          <w:spacing w:val="-2"/>
          <w:rtl/>
        </w:rPr>
        <w:t xml:space="preserve"> </w:t>
      </w:r>
      <w:r w:rsidRPr="006830D0">
        <w:rPr>
          <w:rFonts w:hint="eastAsia"/>
          <w:spacing w:val="-2"/>
          <w:rtl/>
        </w:rPr>
        <w:t>التعرض</w:t>
      </w:r>
      <w:r w:rsidRPr="006830D0">
        <w:rPr>
          <w:spacing w:val="-2"/>
          <w:rtl/>
        </w:rPr>
        <w:t xml:space="preserve"> </w:t>
      </w:r>
      <w:r w:rsidRPr="006830D0">
        <w:rPr>
          <w:rFonts w:hint="eastAsia"/>
          <w:spacing w:val="-2"/>
          <w:rtl/>
        </w:rPr>
        <w:t>فيها</w:t>
      </w:r>
      <w:r w:rsidRPr="006830D0">
        <w:rPr>
          <w:spacing w:val="-2"/>
          <w:rtl/>
        </w:rPr>
        <w:t xml:space="preserve"> </w:t>
      </w:r>
      <w:r w:rsidRPr="006830D0">
        <w:rPr>
          <w:rFonts w:hint="eastAsia"/>
          <w:spacing w:val="-2"/>
          <w:rtl/>
        </w:rPr>
        <w:t>إلى</w:t>
      </w:r>
      <w:r w:rsidRPr="006830D0">
        <w:rPr>
          <w:spacing w:val="-2"/>
          <w:rtl/>
        </w:rPr>
        <w:t xml:space="preserve"> </w:t>
      </w:r>
      <w:r w:rsidRPr="006830D0">
        <w:rPr>
          <w:rFonts w:hint="eastAsia"/>
          <w:spacing w:val="-2"/>
          <w:rtl/>
        </w:rPr>
        <w:t>مخاطر</w:t>
      </w:r>
      <w:r w:rsidRPr="006830D0">
        <w:rPr>
          <w:spacing w:val="-2"/>
          <w:rtl/>
        </w:rPr>
        <w:t xml:space="preserve"> </w:t>
      </w:r>
      <w:r w:rsidRPr="006830D0">
        <w:rPr>
          <w:rFonts w:hint="eastAsia"/>
          <w:spacing w:val="-2"/>
          <w:rtl/>
        </w:rPr>
        <w:t>فيزيائية</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كيميائية</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بيولوجية</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ميكانيكية</w:t>
      </w:r>
      <w:r w:rsidRPr="006830D0">
        <w:rPr>
          <w:spacing w:val="-2"/>
          <w:rtl/>
        </w:rPr>
        <w:t xml:space="preserve"> </w:t>
      </w:r>
      <w:r w:rsidRPr="006830D0">
        <w:rPr>
          <w:rFonts w:hint="eastAsia"/>
          <w:spacing w:val="-2"/>
          <w:rtl/>
        </w:rPr>
        <w:t>أو</w:t>
      </w:r>
      <w:r w:rsidRPr="006830D0">
        <w:rPr>
          <w:spacing w:val="-2"/>
          <w:rtl/>
        </w:rPr>
        <w:t xml:space="preserve"> </w:t>
      </w:r>
      <w:r w:rsidRPr="006830D0">
        <w:rPr>
          <w:rFonts w:hint="eastAsia"/>
          <w:spacing w:val="-2"/>
          <w:rtl/>
        </w:rPr>
        <w:t>جميعها</w:t>
      </w:r>
      <w:r w:rsidRPr="006830D0">
        <w:rPr>
          <w:spacing w:val="-2"/>
          <w:rtl/>
          <w:lang w:bidi="ar-BH"/>
        </w:rPr>
        <w:t>.</w:t>
      </w:r>
    </w:p>
    <w:p w:rsidR="00632DB7" w:rsidRPr="00A544A4" w:rsidRDefault="00632DB7" w:rsidP="00632DB7">
      <w:pPr>
        <w:pStyle w:val="SingleTxtGA"/>
        <w:spacing w:after="100" w:line="372" w:lineRule="exact"/>
      </w:pPr>
      <w:r>
        <w:rPr>
          <w:rFonts w:eastAsia="Calibri" w:hint="cs"/>
          <w:rtl/>
        </w:rPr>
        <w:t>211-</w:t>
      </w:r>
      <w:r w:rsidRPr="00A544A4">
        <w:rPr>
          <w:rFonts w:eastAsia="Calibri"/>
        </w:rPr>
        <w:tab/>
      </w:r>
      <w:r w:rsidRPr="00A544A4">
        <w:rPr>
          <w:rFonts w:hint="cs"/>
          <w:rtl/>
        </w:rPr>
        <w:t>كذلك</w:t>
      </w:r>
      <w:r>
        <w:rPr>
          <w:rFonts w:hint="cs"/>
          <w:rtl/>
        </w:rPr>
        <w:t xml:space="preserve"> </w:t>
      </w:r>
      <w:r w:rsidRPr="00A544A4">
        <w:rPr>
          <w:rFonts w:hint="cs"/>
          <w:rtl/>
        </w:rPr>
        <w:t>فرض</w:t>
      </w:r>
      <w:r>
        <w:rPr>
          <w:rFonts w:hint="cs"/>
          <w:rtl/>
        </w:rPr>
        <w:t xml:space="preserve"> </w:t>
      </w:r>
      <w:r w:rsidRPr="00A544A4">
        <w:rPr>
          <w:rFonts w:hint="cs"/>
          <w:rtl/>
        </w:rPr>
        <w:t>القرار</w:t>
      </w:r>
      <w:r>
        <w:rPr>
          <w:rFonts w:hint="cs"/>
          <w:rtl/>
        </w:rPr>
        <w:t xml:space="preserve"> </w:t>
      </w:r>
      <w:r w:rsidRPr="00A544A4">
        <w:rPr>
          <w:rFonts w:hint="cs"/>
          <w:rtl/>
        </w:rPr>
        <w:t>على</w:t>
      </w:r>
      <w:r>
        <w:rPr>
          <w:rFonts w:hint="cs"/>
          <w:rtl/>
        </w:rPr>
        <w:t xml:space="preserve"> </w:t>
      </w:r>
      <w:r w:rsidRPr="00A544A4">
        <w:rPr>
          <w:rFonts w:hint="cs"/>
          <w:rtl/>
        </w:rPr>
        <w:t>صاحب</w:t>
      </w:r>
      <w:r>
        <w:rPr>
          <w:rFonts w:hint="cs"/>
          <w:rtl/>
        </w:rPr>
        <w:t xml:space="preserve"> </w:t>
      </w:r>
      <w:r w:rsidRPr="00A544A4">
        <w:rPr>
          <w:rFonts w:hint="cs"/>
          <w:rtl/>
        </w:rPr>
        <w:t>العمل</w:t>
      </w:r>
      <w:r>
        <w:rPr>
          <w:rFonts w:hint="cs"/>
          <w:rtl/>
        </w:rPr>
        <w:t xml:space="preserve"> </w:t>
      </w:r>
      <w:r w:rsidRPr="00A544A4">
        <w:rPr>
          <w:rFonts w:hint="cs"/>
          <w:rtl/>
        </w:rPr>
        <w:t>قبل</w:t>
      </w:r>
      <w:r>
        <w:rPr>
          <w:rFonts w:hint="cs"/>
          <w:rtl/>
        </w:rPr>
        <w:t xml:space="preserve"> </w:t>
      </w:r>
      <w:r w:rsidRPr="00A544A4">
        <w:rPr>
          <w:rFonts w:hint="cs"/>
          <w:rtl/>
        </w:rPr>
        <w:t>تشغيل</w:t>
      </w:r>
      <w:r>
        <w:rPr>
          <w:rFonts w:hint="cs"/>
          <w:rtl/>
        </w:rPr>
        <w:t xml:space="preserve"> </w:t>
      </w:r>
      <w:r w:rsidRPr="00A544A4">
        <w:rPr>
          <w:rFonts w:hint="cs"/>
          <w:rtl/>
        </w:rPr>
        <w:t>الأحداث</w:t>
      </w:r>
      <w:r>
        <w:rPr>
          <w:rFonts w:hint="cs"/>
          <w:rtl/>
        </w:rPr>
        <w:t xml:space="preserve"> </w:t>
      </w:r>
      <w:r w:rsidRPr="00A544A4">
        <w:rPr>
          <w:rFonts w:hint="cs"/>
          <w:rtl/>
        </w:rPr>
        <w:t>إجراء</w:t>
      </w:r>
      <w:r>
        <w:rPr>
          <w:rFonts w:hint="cs"/>
          <w:rtl/>
        </w:rPr>
        <w:t xml:space="preserve"> </w:t>
      </w:r>
      <w:r w:rsidRPr="00A544A4">
        <w:rPr>
          <w:rFonts w:hint="cs"/>
          <w:rtl/>
        </w:rPr>
        <w:t>الفحص</w:t>
      </w:r>
      <w:r>
        <w:rPr>
          <w:rFonts w:hint="cs"/>
          <w:rtl/>
        </w:rPr>
        <w:t xml:space="preserve"> </w:t>
      </w:r>
      <w:r w:rsidRPr="00A544A4">
        <w:rPr>
          <w:rFonts w:hint="cs"/>
          <w:rtl/>
        </w:rPr>
        <w:t>الطبي</w:t>
      </w:r>
      <w:r>
        <w:rPr>
          <w:rFonts w:hint="cs"/>
          <w:rtl/>
        </w:rPr>
        <w:t xml:space="preserve"> </w:t>
      </w:r>
      <w:r w:rsidRPr="00A544A4">
        <w:rPr>
          <w:rFonts w:hint="cs"/>
          <w:rtl/>
        </w:rPr>
        <w:t>الابتدائي</w:t>
      </w:r>
      <w:r>
        <w:rPr>
          <w:rFonts w:hint="cs"/>
          <w:rtl/>
        </w:rPr>
        <w:t xml:space="preserve"> </w:t>
      </w:r>
      <w:r w:rsidRPr="00A544A4">
        <w:rPr>
          <w:rFonts w:hint="cs"/>
          <w:rtl/>
        </w:rPr>
        <w:t>عليهم</w:t>
      </w:r>
      <w:r>
        <w:rPr>
          <w:rFonts w:hint="cs"/>
          <w:rtl/>
        </w:rPr>
        <w:t xml:space="preserve"> </w:t>
      </w:r>
      <w:r w:rsidRPr="00A544A4">
        <w:rPr>
          <w:rFonts w:hint="cs"/>
          <w:rtl/>
        </w:rPr>
        <w:t>قبل</w:t>
      </w:r>
      <w:r>
        <w:rPr>
          <w:rFonts w:hint="cs"/>
          <w:rtl/>
        </w:rPr>
        <w:t xml:space="preserve"> </w:t>
      </w:r>
      <w:r w:rsidRPr="00A544A4">
        <w:rPr>
          <w:rFonts w:hint="cs"/>
          <w:rtl/>
        </w:rPr>
        <w:t>التحاقهم</w:t>
      </w:r>
      <w:r>
        <w:rPr>
          <w:rFonts w:hint="cs"/>
          <w:rtl/>
        </w:rPr>
        <w:t xml:space="preserve"> </w:t>
      </w:r>
      <w:r w:rsidRPr="00A544A4">
        <w:rPr>
          <w:rFonts w:hint="cs"/>
          <w:rtl/>
        </w:rPr>
        <w:t>بالعمل</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سلامتهم</w:t>
      </w:r>
      <w:r>
        <w:rPr>
          <w:rFonts w:hint="cs"/>
          <w:rtl/>
        </w:rPr>
        <w:t xml:space="preserve"> </w:t>
      </w:r>
      <w:r w:rsidRPr="00A544A4">
        <w:rPr>
          <w:rFonts w:hint="cs"/>
          <w:rtl/>
        </w:rPr>
        <w:t>ولياقتهم</w:t>
      </w:r>
      <w:r>
        <w:rPr>
          <w:rFonts w:hint="cs"/>
          <w:rtl/>
        </w:rPr>
        <w:t xml:space="preserve"> </w:t>
      </w:r>
      <w:r w:rsidRPr="00A544A4">
        <w:rPr>
          <w:rFonts w:hint="cs"/>
          <w:rtl/>
        </w:rPr>
        <w:t>الصحية</w:t>
      </w:r>
      <w:r>
        <w:rPr>
          <w:rFonts w:hint="cs"/>
          <w:rtl/>
        </w:rPr>
        <w:t xml:space="preserve"> </w:t>
      </w:r>
      <w:r w:rsidRPr="00A544A4">
        <w:rPr>
          <w:rFonts w:hint="cs"/>
          <w:rtl/>
        </w:rPr>
        <w:t>تبعاً</w:t>
      </w:r>
      <w:r>
        <w:rPr>
          <w:rFonts w:hint="cs"/>
          <w:rtl/>
        </w:rPr>
        <w:t xml:space="preserve"> </w:t>
      </w:r>
      <w:r w:rsidRPr="00A544A4">
        <w:rPr>
          <w:rFonts w:hint="cs"/>
          <w:rtl/>
        </w:rPr>
        <w:t>لنوع</w:t>
      </w:r>
      <w:r>
        <w:rPr>
          <w:rFonts w:hint="cs"/>
          <w:rtl/>
        </w:rPr>
        <w:t xml:space="preserve"> </w:t>
      </w:r>
      <w:r w:rsidRPr="00A544A4">
        <w:rPr>
          <w:rFonts w:hint="cs"/>
          <w:rtl/>
        </w:rPr>
        <w:t>العمل</w:t>
      </w:r>
      <w:r>
        <w:rPr>
          <w:rFonts w:hint="cs"/>
          <w:rtl/>
        </w:rPr>
        <w:t xml:space="preserve"> </w:t>
      </w:r>
      <w:r w:rsidRPr="00A544A4">
        <w:rPr>
          <w:rFonts w:hint="cs"/>
          <w:rtl/>
        </w:rPr>
        <w:t>الذي</w:t>
      </w:r>
      <w:r>
        <w:rPr>
          <w:rFonts w:hint="cs"/>
          <w:rtl/>
        </w:rPr>
        <w:t xml:space="preserve"> </w:t>
      </w:r>
      <w:r w:rsidRPr="00A544A4">
        <w:rPr>
          <w:rFonts w:hint="cs"/>
          <w:rtl/>
        </w:rPr>
        <w:t>يسند</w:t>
      </w:r>
      <w:r>
        <w:rPr>
          <w:rFonts w:hint="cs"/>
          <w:rtl/>
        </w:rPr>
        <w:t xml:space="preserve"> </w:t>
      </w:r>
      <w:r w:rsidRPr="00A544A4">
        <w:rPr>
          <w:rFonts w:hint="cs"/>
          <w:rtl/>
        </w:rPr>
        <w:t>إليهم،</w:t>
      </w:r>
      <w:r>
        <w:rPr>
          <w:rFonts w:hint="cs"/>
          <w:rtl/>
        </w:rPr>
        <w:t xml:space="preserve"> </w:t>
      </w:r>
      <w:r w:rsidRPr="00A544A4">
        <w:rPr>
          <w:rFonts w:hint="cs"/>
          <w:rtl/>
        </w:rPr>
        <w:t>ويجرى</w:t>
      </w:r>
      <w:r>
        <w:rPr>
          <w:rFonts w:hint="cs"/>
          <w:rtl/>
        </w:rPr>
        <w:t xml:space="preserve"> </w:t>
      </w:r>
      <w:r w:rsidRPr="00A544A4">
        <w:rPr>
          <w:rFonts w:hint="cs"/>
          <w:rtl/>
        </w:rPr>
        <w:t>هذا</w:t>
      </w:r>
      <w:r>
        <w:rPr>
          <w:rFonts w:hint="cs"/>
          <w:rtl/>
        </w:rPr>
        <w:t xml:space="preserve"> </w:t>
      </w:r>
      <w:r w:rsidRPr="00A544A4">
        <w:rPr>
          <w:rFonts w:hint="cs"/>
          <w:rtl/>
        </w:rPr>
        <w:t>الفحص</w:t>
      </w:r>
      <w:r>
        <w:rPr>
          <w:rFonts w:hint="cs"/>
          <w:rtl/>
        </w:rPr>
        <w:t xml:space="preserve"> </w:t>
      </w:r>
      <w:r w:rsidRPr="00A544A4">
        <w:rPr>
          <w:rFonts w:hint="cs"/>
          <w:rtl/>
        </w:rPr>
        <w:t>على</w:t>
      </w:r>
      <w:r>
        <w:rPr>
          <w:rFonts w:hint="cs"/>
          <w:rtl/>
        </w:rPr>
        <w:t xml:space="preserve"> </w:t>
      </w:r>
      <w:r w:rsidRPr="00A544A4">
        <w:rPr>
          <w:rFonts w:hint="cs"/>
          <w:rtl/>
        </w:rPr>
        <w:t>نفقة</w:t>
      </w:r>
      <w:r>
        <w:rPr>
          <w:rFonts w:hint="cs"/>
          <w:rtl/>
        </w:rPr>
        <w:t xml:space="preserve"> </w:t>
      </w:r>
      <w:r w:rsidRPr="00A544A4">
        <w:rPr>
          <w:rFonts w:hint="cs"/>
          <w:rtl/>
        </w:rPr>
        <w:t>صاحب</w:t>
      </w:r>
      <w:r>
        <w:rPr>
          <w:rFonts w:hint="cs"/>
          <w:rtl/>
        </w:rPr>
        <w:t xml:space="preserve"> </w:t>
      </w:r>
      <w:r w:rsidRPr="00A544A4">
        <w:rPr>
          <w:rFonts w:hint="cs"/>
          <w:rtl/>
        </w:rPr>
        <w:t>العمل،</w:t>
      </w:r>
      <w:r>
        <w:rPr>
          <w:rFonts w:hint="cs"/>
          <w:rtl/>
        </w:rPr>
        <w:t xml:space="preserve"> </w:t>
      </w:r>
      <w:r w:rsidRPr="00A544A4">
        <w:rPr>
          <w:rFonts w:hint="cs"/>
          <w:rtl/>
        </w:rPr>
        <w:t>كما</w:t>
      </w:r>
      <w:r>
        <w:rPr>
          <w:rFonts w:hint="cs"/>
          <w:rtl/>
        </w:rPr>
        <w:t xml:space="preserve"> </w:t>
      </w:r>
      <w:r w:rsidRPr="00A544A4">
        <w:rPr>
          <w:rFonts w:hint="cs"/>
          <w:rtl/>
        </w:rPr>
        <w:t>فرض</w:t>
      </w:r>
      <w:r>
        <w:rPr>
          <w:rFonts w:hint="cs"/>
          <w:rtl/>
        </w:rPr>
        <w:t xml:space="preserve"> </w:t>
      </w:r>
      <w:r w:rsidRPr="00A544A4">
        <w:rPr>
          <w:rFonts w:hint="cs"/>
          <w:rtl/>
        </w:rPr>
        <w:t>ايضاً</w:t>
      </w:r>
      <w:r>
        <w:rPr>
          <w:rFonts w:hint="cs"/>
          <w:rtl/>
        </w:rPr>
        <w:t xml:space="preserve"> </w:t>
      </w:r>
      <w:r w:rsidRPr="00A544A4">
        <w:rPr>
          <w:rFonts w:hint="cs"/>
          <w:rtl/>
        </w:rPr>
        <w:t>على</w:t>
      </w:r>
      <w:r>
        <w:rPr>
          <w:rFonts w:hint="cs"/>
          <w:rtl/>
        </w:rPr>
        <w:t xml:space="preserve"> </w:t>
      </w:r>
      <w:r w:rsidRPr="00A544A4">
        <w:rPr>
          <w:rFonts w:hint="cs"/>
          <w:rtl/>
        </w:rPr>
        <w:t>كل</w:t>
      </w:r>
      <w:r>
        <w:rPr>
          <w:rFonts w:hint="cs"/>
          <w:rtl/>
        </w:rPr>
        <w:t xml:space="preserve"> </w:t>
      </w:r>
      <w:r w:rsidRPr="00A544A4">
        <w:rPr>
          <w:rFonts w:hint="cs"/>
          <w:rtl/>
        </w:rPr>
        <w:t>صاحب</w:t>
      </w:r>
      <w:r>
        <w:rPr>
          <w:rFonts w:hint="cs"/>
          <w:rtl/>
        </w:rPr>
        <w:t xml:space="preserve"> </w:t>
      </w:r>
      <w:r w:rsidRPr="00A544A4">
        <w:rPr>
          <w:rFonts w:hint="cs"/>
          <w:rtl/>
        </w:rPr>
        <w:t>عمل</w:t>
      </w:r>
      <w:r>
        <w:rPr>
          <w:rFonts w:hint="cs"/>
          <w:rtl/>
        </w:rPr>
        <w:t xml:space="preserve"> </w:t>
      </w:r>
      <w:r w:rsidRPr="00A544A4">
        <w:rPr>
          <w:rFonts w:hint="cs"/>
          <w:rtl/>
        </w:rPr>
        <w:t>بعد</w:t>
      </w:r>
      <w:r>
        <w:rPr>
          <w:rFonts w:hint="cs"/>
          <w:rtl/>
        </w:rPr>
        <w:t xml:space="preserve"> </w:t>
      </w:r>
      <w:r w:rsidRPr="00A544A4">
        <w:rPr>
          <w:rFonts w:hint="cs"/>
          <w:rtl/>
        </w:rPr>
        <w:t>تشغيل</w:t>
      </w:r>
      <w:r>
        <w:rPr>
          <w:rFonts w:hint="cs"/>
          <w:rtl/>
        </w:rPr>
        <w:t xml:space="preserve"> </w:t>
      </w:r>
      <w:r w:rsidRPr="00A544A4">
        <w:rPr>
          <w:rFonts w:hint="cs"/>
          <w:rtl/>
        </w:rPr>
        <w:t>الحدث</w:t>
      </w:r>
      <w:r>
        <w:rPr>
          <w:rFonts w:hint="cs"/>
          <w:rtl/>
        </w:rPr>
        <w:t xml:space="preserve"> </w:t>
      </w:r>
      <w:r w:rsidRPr="00A544A4">
        <w:rPr>
          <w:rFonts w:hint="cs"/>
          <w:rtl/>
        </w:rPr>
        <w:t>أن</w:t>
      </w:r>
      <w:r>
        <w:rPr>
          <w:rFonts w:hint="cs"/>
          <w:rtl/>
        </w:rPr>
        <w:t xml:space="preserve"> </w:t>
      </w:r>
      <w:r w:rsidRPr="00A544A4">
        <w:rPr>
          <w:rFonts w:hint="cs"/>
          <w:rtl/>
        </w:rPr>
        <w:t>يتخذ</w:t>
      </w:r>
      <w:r>
        <w:rPr>
          <w:rFonts w:hint="cs"/>
          <w:rtl/>
        </w:rPr>
        <w:t xml:space="preserve"> </w:t>
      </w:r>
      <w:r w:rsidRPr="00A544A4">
        <w:rPr>
          <w:rFonts w:hint="cs"/>
          <w:rtl/>
        </w:rPr>
        <w:t>ما</w:t>
      </w:r>
      <w:r>
        <w:rPr>
          <w:rFonts w:hint="cs"/>
          <w:rtl/>
        </w:rPr>
        <w:t xml:space="preserve"> </w:t>
      </w:r>
      <w:r w:rsidRPr="00A544A4">
        <w:rPr>
          <w:rFonts w:hint="cs"/>
          <w:rtl/>
        </w:rPr>
        <w:t>يلزم</w:t>
      </w:r>
      <w:r>
        <w:rPr>
          <w:rFonts w:hint="cs"/>
          <w:rtl/>
        </w:rPr>
        <w:t xml:space="preserve"> </w:t>
      </w:r>
      <w:r w:rsidRPr="00A544A4">
        <w:rPr>
          <w:rFonts w:hint="cs"/>
          <w:rtl/>
        </w:rPr>
        <w:t>لتوقيع</w:t>
      </w:r>
      <w:r>
        <w:rPr>
          <w:rFonts w:hint="cs"/>
          <w:rtl/>
        </w:rPr>
        <w:t xml:space="preserve"> </w:t>
      </w:r>
      <w:r w:rsidRPr="00A544A4">
        <w:rPr>
          <w:rFonts w:hint="cs"/>
          <w:rtl/>
        </w:rPr>
        <w:t>الكشف</w:t>
      </w:r>
      <w:r>
        <w:rPr>
          <w:rFonts w:hint="cs"/>
          <w:rtl/>
        </w:rPr>
        <w:t xml:space="preserve"> </w:t>
      </w:r>
      <w:r w:rsidRPr="00A544A4">
        <w:rPr>
          <w:rFonts w:hint="cs"/>
          <w:rtl/>
        </w:rPr>
        <w:t>الطبي</w:t>
      </w:r>
      <w:r>
        <w:rPr>
          <w:rFonts w:hint="cs"/>
          <w:rtl/>
        </w:rPr>
        <w:t xml:space="preserve"> </w:t>
      </w:r>
      <w:r w:rsidRPr="00A544A4">
        <w:rPr>
          <w:rFonts w:hint="cs"/>
          <w:rtl/>
        </w:rPr>
        <w:t>الدوري</w:t>
      </w:r>
      <w:r>
        <w:rPr>
          <w:rFonts w:hint="cs"/>
          <w:rtl/>
        </w:rPr>
        <w:t xml:space="preserve"> </w:t>
      </w:r>
      <w:r w:rsidRPr="00A544A4">
        <w:rPr>
          <w:rFonts w:hint="cs"/>
          <w:rtl/>
        </w:rPr>
        <w:t>عليه</w:t>
      </w:r>
      <w:r>
        <w:rPr>
          <w:rFonts w:hint="cs"/>
          <w:rtl/>
        </w:rPr>
        <w:t xml:space="preserve"> </w:t>
      </w:r>
      <w:r w:rsidRPr="00A544A4">
        <w:rPr>
          <w:rFonts w:hint="cs"/>
          <w:rtl/>
        </w:rPr>
        <w:t>بمعرفته،</w:t>
      </w:r>
      <w:r>
        <w:rPr>
          <w:rFonts w:hint="cs"/>
          <w:rtl/>
        </w:rPr>
        <w:t xml:space="preserve"> </w:t>
      </w:r>
      <w:r w:rsidRPr="00A544A4">
        <w:rPr>
          <w:rFonts w:hint="cs"/>
          <w:rtl/>
        </w:rPr>
        <w:t>مرة</w:t>
      </w:r>
      <w:r>
        <w:rPr>
          <w:rFonts w:hint="cs"/>
          <w:rtl/>
        </w:rPr>
        <w:t xml:space="preserve"> </w:t>
      </w:r>
      <w:r w:rsidRPr="00A544A4">
        <w:rPr>
          <w:rFonts w:hint="cs"/>
          <w:rtl/>
        </w:rPr>
        <w:t>كل</w:t>
      </w:r>
      <w:r>
        <w:rPr>
          <w:rFonts w:hint="cs"/>
          <w:rtl/>
        </w:rPr>
        <w:t xml:space="preserve"> </w:t>
      </w:r>
      <w:r w:rsidRPr="00A544A4">
        <w:rPr>
          <w:rFonts w:hint="cs"/>
          <w:rtl/>
        </w:rPr>
        <w:t>عام</w:t>
      </w:r>
      <w:r>
        <w:rPr>
          <w:rFonts w:hint="cs"/>
          <w:rtl/>
        </w:rPr>
        <w:t xml:space="preserve"> </w:t>
      </w:r>
      <w:r w:rsidRPr="00A544A4">
        <w:rPr>
          <w:rFonts w:hint="cs"/>
          <w:rtl/>
        </w:rPr>
        <w:t>على</w:t>
      </w:r>
      <w:r>
        <w:rPr>
          <w:rFonts w:hint="cs"/>
          <w:rtl/>
        </w:rPr>
        <w:t xml:space="preserve"> </w:t>
      </w:r>
      <w:r w:rsidRPr="00A544A4">
        <w:rPr>
          <w:rFonts w:hint="cs"/>
          <w:rtl/>
        </w:rPr>
        <w:t>الأقل،</w:t>
      </w:r>
      <w:r>
        <w:rPr>
          <w:rFonts w:hint="cs"/>
          <w:rtl/>
        </w:rPr>
        <w:t xml:space="preserve"> </w:t>
      </w:r>
      <w:r w:rsidRPr="00A544A4">
        <w:rPr>
          <w:rFonts w:hint="cs"/>
          <w:rtl/>
        </w:rPr>
        <w:t>وكذلك</w:t>
      </w:r>
      <w:r>
        <w:rPr>
          <w:rFonts w:hint="cs"/>
          <w:rtl/>
        </w:rPr>
        <w:t xml:space="preserve"> </w:t>
      </w:r>
      <w:r w:rsidRPr="00A544A4">
        <w:rPr>
          <w:rFonts w:hint="cs"/>
          <w:rtl/>
        </w:rPr>
        <w:t>عند</w:t>
      </w:r>
      <w:r>
        <w:rPr>
          <w:rFonts w:hint="cs"/>
          <w:rtl/>
        </w:rPr>
        <w:t xml:space="preserve"> </w:t>
      </w:r>
      <w:r w:rsidRPr="00A544A4">
        <w:rPr>
          <w:rFonts w:hint="cs"/>
          <w:rtl/>
        </w:rPr>
        <w:t>انتهاء</w:t>
      </w:r>
      <w:r>
        <w:rPr>
          <w:rFonts w:hint="cs"/>
          <w:rtl/>
        </w:rPr>
        <w:t xml:space="preserve"> </w:t>
      </w:r>
      <w:r w:rsidRPr="00A544A4">
        <w:rPr>
          <w:rFonts w:hint="cs"/>
          <w:rtl/>
        </w:rPr>
        <w:t>خدمته،</w:t>
      </w:r>
      <w:r>
        <w:rPr>
          <w:rFonts w:hint="cs"/>
          <w:rtl/>
        </w:rPr>
        <w:t xml:space="preserve"> </w:t>
      </w:r>
      <w:r w:rsidRPr="00A544A4">
        <w:rPr>
          <w:rFonts w:hint="cs"/>
          <w:rtl/>
        </w:rPr>
        <w:t>وذلك</w:t>
      </w:r>
      <w:r>
        <w:rPr>
          <w:rFonts w:hint="cs"/>
          <w:rtl/>
        </w:rPr>
        <w:t xml:space="preserve"> </w:t>
      </w:r>
      <w:r w:rsidRPr="00A544A4">
        <w:rPr>
          <w:rFonts w:hint="cs"/>
          <w:rtl/>
        </w:rPr>
        <w:t>للتأكد</w:t>
      </w:r>
      <w:r>
        <w:rPr>
          <w:rFonts w:hint="cs"/>
          <w:rtl/>
        </w:rPr>
        <w:t xml:space="preserve"> </w:t>
      </w:r>
      <w:r w:rsidRPr="00A544A4">
        <w:rPr>
          <w:rFonts w:hint="cs"/>
          <w:rtl/>
        </w:rPr>
        <w:t>من</w:t>
      </w:r>
      <w:r>
        <w:rPr>
          <w:rFonts w:hint="cs"/>
          <w:rtl/>
        </w:rPr>
        <w:t xml:space="preserve"> </w:t>
      </w:r>
      <w:r w:rsidRPr="00A544A4">
        <w:rPr>
          <w:rFonts w:hint="cs"/>
          <w:rtl/>
        </w:rPr>
        <w:t>خلوه</w:t>
      </w:r>
      <w:r>
        <w:rPr>
          <w:rFonts w:hint="cs"/>
          <w:rtl/>
        </w:rPr>
        <w:t xml:space="preserve"> </w:t>
      </w:r>
      <w:r w:rsidRPr="00A544A4">
        <w:rPr>
          <w:rFonts w:hint="cs"/>
          <w:rtl/>
        </w:rPr>
        <w:t>من</w:t>
      </w:r>
      <w:r>
        <w:rPr>
          <w:rFonts w:hint="cs"/>
          <w:rtl/>
        </w:rPr>
        <w:t xml:space="preserve"> </w:t>
      </w:r>
      <w:r w:rsidRPr="00A544A4">
        <w:rPr>
          <w:rFonts w:hint="cs"/>
          <w:rtl/>
        </w:rPr>
        <w:t>الأمراض</w:t>
      </w:r>
      <w:r>
        <w:rPr>
          <w:rFonts w:hint="cs"/>
          <w:rtl/>
        </w:rPr>
        <w:t xml:space="preserve"> </w:t>
      </w:r>
      <w:r w:rsidRPr="00A544A4">
        <w:rPr>
          <w:rFonts w:hint="cs"/>
          <w:rtl/>
        </w:rPr>
        <w:t>المهنية</w:t>
      </w:r>
      <w:r>
        <w:rPr>
          <w:rFonts w:hint="cs"/>
          <w:rtl/>
        </w:rPr>
        <w:t xml:space="preserve"> </w:t>
      </w:r>
      <w:r w:rsidRPr="00A544A4">
        <w:rPr>
          <w:rFonts w:hint="cs"/>
          <w:rtl/>
        </w:rPr>
        <w:t>أو</w:t>
      </w:r>
      <w:r>
        <w:rPr>
          <w:rFonts w:hint="cs"/>
          <w:rtl/>
        </w:rPr>
        <w:t xml:space="preserve"> </w:t>
      </w:r>
      <w:r w:rsidRPr="00A544A4">
        <w:rPr>
          <w:rFonts w:hint="cs"/>
          <w:rtl/>
        </w:rPr>
        <w:t>إصابات</w:t>
      </w:r>
      <w:r>
        <w:rPr>
          <w:rFonts w:hint="cs"/>
          <w:rtl/>
        </w:rPr>
        <w:t xml:space="preserve"> </w:t>
      </w:r>
      <w:r w:rsidRPr="00A544A4">
        <w:rPr>
          <w:rFonts w:hint="cs"/>
          <w:rtl/>
        </w:rPr>
        <w:t>العمل</w:t>
      </w:r>
      <w:r>
        <w:rPr>
          <w:rFonts w:hint="cs"/>
          <w:rtl/>
        </w:rPr>
        <w:t xml:space="preserve"> </w:t>
      </w:r>
      <w:r w:rsidRPr="00A544A4">
        <w:rPr>
          <w:rFonts w:hint="cs"/>
          <w:rtl/>
        </w:rPr>
        <w:t>والمحافظة</w:t>
      </w:r>
      <w:r>
        <w:rPr>
          <w:rFonts w:hint="cs"/>
          <w:rtl/>
        </w:rPr>
        <w:t xml:space="preserve"> </w:t>
      </w:r>
      <w:r w:rsidRPr="00A544A4">
        <w:rPr>
          <w:rFonts w:hint="cs"/>
          <w:rtl/>
        </w:rPr>
        <w:t>على</w:t>
      </w:r>
      <w:r>
        <w:rPr>
          <w:rFonts w:hint="cs"/>
          <w:rtl/>
        </w:rPr>
        <w:t xml:space="preserve"> </w:t>
      </w:r>
      <w:r w:rsidRPr="00A544A4">
        <w:rPr>
          <w:rFonts w:hint="cs"/>
          <w:rtl/>
        </w:rPr>
        <w:t>لياقته</w:t>
      </w:r>
      <w:r>
        <w:rPr>
          <w:rFonts w:hint="cs"/>
          <w:rtl/>
        </w:rPr>
        <w:t xml:space="preserve"> </w:t>
      </w:r>
      <w:r w:rsidRPr="00A544A4">
        <w:rPr>
          <w:rFonts w:hint="cs"/>
          <w:rtl/>
        </w:rPr>
        <w:t>الصحية</w:t>
      </w:r>
      <w:r>
        <w:rPr>
          <w:rFonts w:hint="cs"/>
          <w:rtl/>
        </w:rPr>
        <w:t xml:space="preserve"> </w:t>
      </w:r>
      <w:r w:rsidRPr="00A544A4">
        <w:rPr>
          <w:rFonts w:hint="cs"/>
          <w:rtl/>
        </w:rPr>
        <w:t>بصفة</w:t>
      </w:r>
      <w:r>
        <w:rPr>
          <w:rFonts w:hint="cs"/>
          <w:rtl/>
        </w:rPr>
        <w:t xml:space="preserve"> </w:t>
      </w:r>
      <w:r w:rsidRPr="00A544A4">
        <w:rPr>
          <w:rFonts w:hint="cs"/>
          <w:rtl/>
        </w:rPr>
        <w:t>مستمرة،</w:t>
      </w:r>
      <w:r>
        <w:rPr>
          <w:rFonts w:hint="cs"/>
          <w:rtl/>
        </w:rPr>
        <w:t xml:space="preserve"> </w:t>
      </w:r>
      <w:r w:rsidRPr="00A544A4">
        <w:rPr>
          <w:rFonts w:hint="cs"/>
          <w:rtl/>
        </w:rPr>
        <w:t>وفي</w:t>
      </w:r>
      <w:r>
        <w:rPr>
          <w:rFonts w:hint="cs"/>
          <w:rtl/>
        </w:rPr>
        <w:t xml:space="preserve"> </w:t>
      </w:r>
      <w:r w:rsidRPr="00A544A4">
        <w:rPr>
          <w:rFonts w:hint="cs"/>
          <w:rtl/>
        </w:rPr>
        <w:t>جميع</w:t>
      </w:r>
      <w:r>
        <w:rPr>
          <w:rFonts w:hint="cs"/>
          <w:rtl/>
        </w:rPr>
        <w:t xml:space="preserve"> </w:t>
      </w:r>
      <w:r w:rsidRPr="00A544A4">
        <w:rPr>
          <w:rFonts w:hint="cs"/>
          <w:rtl/>
        </w:rPr>
        <w:t>الأحوال</w:t>
      </w:r>
      <w:r>
        <w:rPr>
          <w:rFonts w:hint="cs"/>
          <w:rtl/>
        </w:rPr>
        <w:t xml:space="preserve"> </w:t>
      </w:r>
      <w:r w:rsidRPr="00A544A4">
        <w:rPr>
          <w:rFonts w:hint="cs"/>
          <w:rtl/>
        </w:rPr>
        <w:t>تثبت</w:t>
      </w:r>
      <w:r>
        <w:rPr>
          <w:rFonts w:hint="cs"/>
          <w:rtl/>
        </w:rPr>
        <w:t xml:space="preserve"> </w:t>
      </w:r>
      <w:r w:rsidRPr="00A544A4">
        <w:rPr>
          <w:rFonts w:hint="cs"/>
          <w:rtl/>
        </w:rPr>
        <w:t>نتائج</w:t>
      </w:r>
      <w:r>
        <w:rPr>
          <w:rFonts w:hint="cs"/>
          <w:rtl/>
        </w:rPr>
        <w:t xml:space="preserve"> </w:t>
      </w:r>
      <w:r w:rsidRPr="00A544A4">
        <w:rPr>
          <w:rFonts w:hint="cs"/>
          <w:rtl/>
        </w:rPr>
        <w:t>الكشف</w:t>
      </w:r>
      <w:r>
        <w:rPr>
          <w:rFonts w:hint="cs"/>
          <w:rtl/>
        </w:rPr>
        <w:t xml:space="preserve"> </w:t>
      </w:r>
      <w:r w:rsidRPr="00A544A4">
        <w:rPr>
          <w:rFonts w:hint="cs"/>
          <w:rtl/>
        </w:rPr>
        <w:t>الطبي</w:t>
      </w:r>
      <w:r>
        <w:rPr>
          <w:rFonts w:hint="cs"/>
          <w:rtl/>
        </w:rPr>
        <w:t xml:space="preserve"> </w:t>
      </w:r>
      <w:r w:rsidRPr="00A544A4">
        <w:rPr>
          <w:rFonts w:hint="cs"/>
          <w:rtl/>
        </w:rPr>
        <w:t>بالبطاقة</w:t>
      </w:r>
      <w:r>
        <w:rPr>
          <w:rFonts w:hint="cs"/>
          <w:rtl/>
        </w:rPr>
        <w:t xml:space="preserve"> </w:t>
      </w:r>
      <w:r w:rsidRPr="00A544A4">
        <w:rPr>
          <w:rFonts w:hint="cs"/>
          <w:rtl/>
        </w:rPr>
        <w:t>الصحية</w:t>
      </w:r>
      <w:r>
        <w:rPr>
          <w:rFonts w:hint="cs"/>
          <w:rtl/>
        </w:rPr>
        <w:t xml:space="preserve"> </w:t>
      </w:r>
      <w:r w:rsidRPr="00A544A4">
        <w:rPr>
          <w:rFonts w:hint="cs"/>
          <w:rtl/>
        </w:rPr>
        <w:t>للحدث.</w:t>
      </w:r>
    </w:p>
    <w:p w:rsidR="00632DB7" w:rsidRPr="00A544A4" w:rsidRDefault="00632DB7" w:rsidP="00632DB7">
      <w:pPr>
        <w:pStyle w:val="SingleTxtGA"/>
        <w:spacing w:after="100" w:line="372" w:lineRule="exact"/>
        <w:rPr>
          <w:rtl/>
        </w:rPr>
      </w:pPr>
      <w:r>
        <w:rPr>
          <w:rFonts w:eastAsia="Calibri" w:hint="cs"/>
          <w:rtl/>
        </w:rPr>
        <w:t>212</w:t>
      </w:r>
      <w:r w:rsidRPr="00A544A4">
        <w:rPr>
          <w:rFonts w:eastAsia="Calibri"/>
          <w:rtl/>
        </w:rPr>
        <w:t>-</w:t>
      </w:r>
      <w:r w:rsidRPr="00A544A4">
        <w:rPr>
          <w:rFonts w:eastAsia="Calibri"/>
          <w:rtl/>
        </w:rPr>
        <w:tab/>
      </w:r>
      <w:r w:rsidRPr="00A544A4">
        <w:rPr>
          <w:rFonts w:hint="cs"/>
          <w:rtl/>
        </w:rPr>
        <w:t>كما</w:t>
      </w:r>
      <w:r>
        <w:rPr>
          <w:rFonts w:hint="cs"/>
          <w:rtl/>
        </w:rPr>
        <w:t xml:space="preserve"> </w:t>
      </w:r>
      <w:r w:rsidRPr="00A544A4">
        <w:rPr>
          <w:rFonts w:hint="cs"/>
          <w:rtl/>
        </w:rPr>
        <w:t>يحدد</w:t>
      </w:r>
      <w:r>
        <w:rPr>
          <w:rFonts w:hint="cs"/>
          <w:rtl/>
        </w:rPr>
        <w:t xml:space="preserve"> </w:t>
      </w:r>
      <w:r w:rsidRPr="00A544A4">
        <w:rPr>
          <w:rFonts w:hint="cs"/>
          <w:rtl/>
        </w:rPr>
        <w:t>القرار</w:t>
      </w:r>
      <w:r>
        <w:rPr>
          <w:rFonts w:hint="cs"/>
          <w:rtl/>
        </w:rPr>
        <w:t xml:space="preserve"> </w:t>
      </w:r>
      <w:r w:rsidRPr="00A544A4">
        <w:rPr>
          <w:rFonts w:hint="cs"/>
          <w:rtl/>
        </w:rPr>
        <w:t>عدد</w:t>
      </w:r>
      <w:r>
        <w:rPr>
          <w:rFonts w:hint="cs"/>
          <w:rtl/>
        </w:rPr>
        <w:t xml:space="preserve"> </w:t>
      </w:r>
      <w:r w:rsidRPr="00A544A4">
        <w:rPr>
          <w:rFonts w:hint="cs"/>
          <w:rtl/>
        </w:rPr>
        <w:t>من</w:t>
      </w:r>
      <w:r>
        <w:rPr>
          <w:rFonts w:hint="cs"/>
          <w:rtl/>
        </w:rPr>
        <w:t xml:space="preserve"> </w:t>
      </w:r>
      <w:r w:rsidRPr="00A544A4">
        <w:rPr>
          <w:rFonts w:hint="cs"/>
          <w:rtl/>
        </w:rPr>
        <w:t>الإجراءات</w:t>
      </w:r>
      <w:r>
        <w:rPr>
          <w:rFonts w:hint="cs"/>
          <w:rtl/>
        </w:rPr>
        <w:t xml:space="preserve"> </w:t>
      </w:r>
      <w:r w:rsidRPr="00A544A4">
        <w:rPr>
          <w:rFonts w:hint="cs"/>
          <w:rtl/>
        </w:rPr>
        <w:t>التي</w:t>
      </w:r>
      <w:r>
        <w:rPr>
          <w:rFonts w:hint="cs"/>
          <w:rtl/>
        </w:rPr>
        <w:t xml:space="preserve"> </w:t>
      </w:r>
      <w:r w:rsidRPr="00A544A4">
        <w:rPr>
          <w:rFonts w:hint="cs"/>
          <w:rtl/>
        </w:rPr>
        <w:t>تحدد</w:t>
      </w:r>
      <w:r>
        <w:rPr>
          <w:rFonts w:hint="cs"/>
          <w:rtl/>
        </w:rPr>
        <w:t xml:space="preserve"> </w:t>
      </w:r>
      <w:r w:rsidRPr="00A544A4">
        <w:rPr>
          <w:rFonts w:hint="cs"/>
          <w:rtl/>
        </w:rPr>
        <w:t>مسئولية</w:t>
      </w:r>
      <w:r>
        <w:rPr>
          <w:rFonts w:hint="cs"/>
          <w:rtl/>
        </w:rPr>
        <w:t xml:space="preserve"> </w:t>
      </w:r>
      <w:r w:rsidRPr="00A544A4">
        <w:rPr>
          <w:rFonts w:hint="cs"/>
          <w:rtl/>
        </w:rPr>
        <w:t>كل</w:t>
      </w:r>
      <w:r>
        <w:rPr>
          <w:rFonts w:hint="cs"/>
          <w:rtl/>
        </w:rPr>
        <w:t xml:space="preserve"> </w:t>
      </w:r>
      <w:r w:rsidRPr="00A544A4">
        <w:rPr>
          <w:rFonts w:hint="cs"/>
          <w:rtl/>
        </w:rPr>
        <w:t>جهة</w:t>
      </w:r>
      <w:r>
        <w:rPr>
          <w:rFonts w:hint="cs"/>
          <w:rtl/>
        </w:rPr>
        <w:t xml:space="preserve"> </w:t>
      </w:r>
      <w:r w:rsidRPr="00A544A4">
        <w:rPr>
          <w:rFonts w:hint="cs"/>
          <w:rtl/>
        </w:rPr>
        <w:t>رقابية</w:t>
      </w:r>
      <w:r>
        <w:rPr>
          <w:rFonts w:hint="cs"/>
          <w:rtl/>
        </w:rPr>
        <w:t xml:space="preserve"> </w:t>
      </w:r>
      <w:r w:rsidRPr="00A544A4">
        <w:rPr>
          <w:rFonts w:hint="cs"/>
          <w:rtl/>
        </w:rPr>
        <w:t>بدقة،</w:t>
      </w:r>
      <w:r>
        <w:rPr>
          <w:rFonts w:hint="cs"/>
          <w:rtl/>
        </w:rPr>
        <w:t xml:space="preserve"> </w:t>
      </w:r>
      <w:r w:rsidRPr="00A544A4">
        <w:rPr>
          <w:rFonts w:hint="cs"/>
          <w:rtl/>
        </w:rPr>
        <w:t>منها</w:t>
      </w:r>
      <w:r>
        <w:rPr>
          <w:rFonts w:hint="cs"/>
          <w:rtl/>
        </w:rPr>
        <w:t xml:space="preserve"> </w:t>
      </w:r>
      <w:r w:rsidRPr="00A544A4">
        <w:rPr>
          <w:rFonts w:hint="cs"/>
          <w:rtl/>
        </w:rPr>
        <w:t>وزارة</w:t>
      </w:r>
      <w:r>
        <w:rPr>
          <w:rFonts w:hint="cs"/>
          <w:rtl/>
        </w:rPr>
        <w:t xml:space="preserve"> </w:t>
      </w:r>
      <w:r w:rsidRPr="00A544A4">
        <w:rPr>
          <w:rFonts w:hint="cs"/>
          <w:rtl/>
        </w:rPr>
        <w:t>العمل</w:t>
      </w:r>
      <w:r>
        <w:rPr>
          <w:rFonts w:hint="cs"/>
          <w:rtl/>
        </w:rPr>
        <w:t xml:space="preserve"> </w:t>
      </w:r>
      <w:r w:rsidRPr="00A544A4">
        <w:rPr>
          <w:rFonts w:hint="cs"/>
          <w:rtl/>
        </w:rPr>
        <w:t>والتنمية</w:t>
      </w:r>
      <w:r>
        <w:rPr>
          <w:rFonts w:hint="cs"/>
          <w:rtl/>
        </w:rPr>
        <w:t xml:space="preserve"> </w:t>
      </w:r>
      <w:r w:rsidRPr="00A544A4">
        <w:rPr>
          <w:rFonts w:hint="cs"/>
          <w:rtl/>
        </w:rPr>
        <w:t>الاجتماعية</w:t>
      </w:r>
      <w:r>
        <w:rPr>
          <w:rFonts w:hint="cs"/>
          <w:rtl/>
        </w:rPr>
        <w:t xml:space="preserve"> </w:t>
      </w:r>
      <w:r w:rsidRPr="00A544A4">
        <w:rPr>
          <w:rFonts w:hint="cs"/>
          <w:rtl/>
        </w:rPr>
        <w:t>عبر</w:t>
      </w:r>
      <w:r>
        <w:rPr>
          <w:rFonts w:hint="cs"/>
          <w:rtl/>
        </w:rPr>
        <w:t xml:space="preserve"> </w:t>
      </w:r>
      <w:r w:rsidRPr="00A544A4">
        <w:rPr>
          <w:rFonts w:hint="cs"/>
          <w:rtl/>
        </w:rPr>
        <w:t>قسمي</w:t>
      </w:r>
      <w:r>
        <w:rPr>
          <w:rFonts w:hint="cs"/>
          <w:rtl/>
        </w:rPr>
        <w:t xml:space="preserve"> </w:t>
      </w:r>
      <w:r w:rsidRPr="00A544A4">
        <w:rPr>
          <w:rFonts w:hint="cs"/>
          <w:rtl/>
        </w:rPr>
        <w:t>التفتيش</w:t>
      </w:r>
      <w:r>
        <w:rPr>
          <w:rFonts w:hint="cs"/>
          <w:rtl/>
        </w:rPr>
        <w:t xml:space="preserve"> </w:t>
      </w:r>
      <w:r w:rsidRPr="00A544A4">
        <w:rPr>
          <w:rFonts w:hint="cs"/>
          <w:rtl/>
        </w:rPr>
        <w:t>والسلامة</w:t>
      </w:r>
      <w:r>
        <w:rPr>
          <w:rFonts w:hint="cs"/>
          <w:rtl/>
        </w:rPr>
        <w:t xml:space="preserve"> </w:t>
      </w:r>
      <w:r w:rsidRPr="00A544A4">
        <w:rPr>
          <w:rFonts w:hint="cs"/>
          <w:rtl/>
        </w:rPr>
        <w:t>المهنية،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التفتيش</w:t>
      </w:r>
      <w:r>
        <w:rPr>
          <w:rFonts w:hint="cs"/>
          <w:rtl/>
        </w:rPr>
        <w:t xml:space="preserve"> </w:t>
      </w:r>
      <w:r w:rsidRPr="00A544A4">
        <w:rPr>
          <w:rFonts w:hint="cs"/>
          <w:rtl/>
        </w:rPr>
        <w:t>الدوري</w:t>
      </w:r>
      <w:r>
        <w:rPr>
          <w:rFonts w:hint="cs"/>
          <w:rtl/>
        </w:rPr>
        <w:t xml:space="preserve"> </w:t>
      </w:r>
      <w:r w:rsidRPr="00A544A4">
        <w:rPr>
          <w:rFonts w:hint="cs"/>
          <w:rtl/>
        </w:rPr>
        <w:t>والمستمر</w:t>
      </w:r>
      <w:r>
        <w:rPr>
          <w:rFonts w:hint="cs"/>
          <w:rtl/>
        </w:rPr>
        <w:t xml:space="preserve"> </w:t>
      </w:r>
      <w:r w:rsidRPr="00A544A4">
        <w:rPr>
          <w:rFonts w:hint="cs"/>
          <w:rtl/>
        </w:rPr>
        <w:t>للمنشآت،</w:t>
      </w:r>
      <w:r>
        <w:rPr>
          <w:rFonts w:hint="cs"/>
          <w:rtl/>
        </w:rPr>
        <w:t xml:space="preserve"> </w:t>
      </w:r>
      <w:r w:rsidRPr="00A544A4">
        <w:rPr>
          <w:rFonts w:hint="cs"/>
          <w:rtl/>
        </w:rPr>
        <w:t>بالإضافة</w:t>
      </w:r>
      <w:r>
        <w:rPr>
          <w:rFonts w:hint="cs"/>
          <w:rtl/>
        </w:rPr>
        <w:t xml:space="preserve"> </w:t>
      </w:r>
      <w:r w:rsidRPr="00A544A4">
        <w:rPr>
          <w:rFonts w:hint="cs"/>
          <w:rtl/>
        </w:rPr>
        <w:t>الى</w:t>
      </w:r>
      <w:r>
        <w:rPr>
          <w:rFonts w:hint="cs"/>
          <w:rtl/>
        </w:rPr>
        <w:t xml:space="preserve"> </w:t>
      </w:r>
      <w:r w:rsidRPr="00A544A4">
        <w:rPr>
          <w:rFonts w:hint="cs"/>
          <w:rtl/>
        </w:rPr>
        <w:t>الإجراءات</w:t>
      </w:r>
      <w:r>
        <w:rPr>
          <w:rFonts w:hint="cs"/>
          <w:rtl/>
        </w:rPr>
        <w:t xml:space="preserve"> </w:t>
      </w:r>
      <w:r w:rsidRPr="00A544A4">
        <w:rPr>
          <w:rFonts w:hint="cs"/>
          <w:rtl/>
        </w:rPr>
        <w:t>التي</w:t>
      </w:r>
      <w:r>
        <w:rPr>
          <w:rFonts w:hint="cs"/>
          <w:rtl/>
        </w:rPr>
        <w:t xml:space="preserve"> </w:t>
      </w:r>
      <w:r w:rsidRPr="00A544A4">
        <w:rPr>
          <w:rFonts w:hint="cs"/>
          <w:rtl/>
        </w:rPr>
        <w:t>تقوم</w:t>
      </w:r>
      <w:r>
        <w:rPr>
          <w:rFonts w:hint="cs"/>
          <w:rtl/>
        </w:rPr>
        <w:t xml:space="preserve"> </w:t>
      </w:r>
      <w:r w:rsidRPr="00A544A4">
        <w:rPr>
          <w:rFonts w:hint="cs"/>
          <w:rtl/>
        </w:rPr>
        <w:t>بها</w:t>
      </w:r>
      <w:r>
        <w:rPr>
          <w:rFonts w:hint="cs"/>
          <w:rtl/>
        </w:rPr>
        <w:t xml:space="preserve"> </w:t>
      </w:r>
      <w:r w:rsidRPr="00A544A4">
        <w:rPr>
          <w:rFonts w:hint="cs"/>
          <w:rtl/>
        </w:rPr>
        <w:t>وزارة</w:t>
      </w:r>
      <w:r>
        <w:rPr>
          <w:rFonts w:hint="cs"/>
          <w:rtl/>
        </w:rPr>
        <w:t xml:space="preserve"> </w:t>
      </w:r>
      <w:r w:rsidRPr="00A544A4">
        <w:rPr>
          <w:rFonts w:hint="cs"/>
          <w:rtl/>
        </w:rPr>
        <w:t>الصحة</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الفحص</w:t>
      </w:r>
      <w:r>
        <w:rPr>
          <w:rFonts w:hint="cs"/>
          <w:rtl/>
        </w:rPr>
        <w:t xml:space="preserve"> </w:t>
      </w:r>
      <w:r w:rsidRPr="00A544A4">
        <w:rPr>
          <w:rFonts w:hint="cs"/>
          <w:rtl/>
        </w:rPr>
        <w:t>قبل</w:t>
      </w:r>
      <w:r>
        <w:rPr>
          <w:rFonts w:hint="cs"/>
          <w:rtl/>
        </w:rPr>
        <w:t xml:space="preserve"> </w:t>
      </w:r>
      <w:r w:rsidRPr="00A544A4">
        <w:rPr>
          <w:rFonts w:hint="cs"/>
          <w:rtl/>
        </w:rPr>
        <w:t>التشغيل</w:t>
      </w:r>
      <w:r>
        <w:rPr>
          <w:rFonts w:hint="cs"/>
          <w:rtl/>
        </w:rPr>
        <w:t xml:space="preserve"> </w:t>
      </w:r>
      <w:r w:rsidRPr="00A544A4">
        <w:rPr>
          <w:rFonts w:hint="cs"/>
          <w:rtl/>
        </w:rPr>
        <w:t>وبعده.</w:t>
      </w:r>
    </w:p>
    <w:p w:rsidR="00632DB7" w:rsidRPr="00A544A4" w:rsidRDefault="00632DB7" w:rsidP="00632DB7">
      <w:pPr>
        <w:pStyle w:val="SingleTxtGA"/>
        <w:spacing w:after="100" w:line="372" w:lineRule="exact"/>
        <w:rPr>
          <w:rtl/>
        </w:rPr>
      </w:pPr>
      <w:r>
        <w:rPr>
          <w:rFonts w:eastAsia="Calibri" w:hint="cs"/>
          <w:rtl/>
        </w:rPr>
        <w:t>213</w:t>
      </w:r>
      <w:r w:rsidRPr="00A544A4">
        <w:rPr>
          <w:rFonts w:eastAsia="Calibri"/>
          <w:rtl/>
        </w:rPr>
        <w:t>-</w:t>
      </w:r>
      <w:r w:rsidRPr="00A544A4">
        <w:rPr>
          <w:rFonts w:eastAsia="Calibri"/>
          <w:rtl/>
        </w:rPr>
        <w:tab/>
      </w:r>
      <w:r w:rsidRPr="00A544A4">
        <w:rPr>
          <w:rFonts w:hint="cs"/>
          <w:rtl/>
        </w:rPr>
        <w:t>تنفذ</w:t>
      </w:r>
      <w:r>
        <w:rPr>
          <w:rFonts w:hint="cs"/>
          <w:rtl/>
        </w:rPr>
        <w:t xml:space="preserve"> </w:t>
      </w:r>
      <w:r w:rsidRPr="00A544A4">
        <w:rPr>
          <w:rFonts w:hint="cs"/>
          <w:rtl/>
        </w:rPr>
        <w:t>إجراءات</w:t>
      </w:r>
      <w:r>
        <w:rPr>
          <w:rFonts w:hint="cs"/>
          <w:rtl/>
        </w:rPr>
        <w:t xml:space="preserve"> </w:t>
      </w:r>
      <w:r w:rsidRPr="00A544A4">
        <w:rPr>
          <w:rFonts w:hint="cs"/>
          <w:rtl/>
        </w:rPr>
        <w:t>القرار</w:t>
      </w:r>
      <w:r>
        <w:rPr>
          <w:rFonts w:hint="cs"/>
          <w:rtl/>
        </w:rPr>
        <w:t xml:space="preserve"> </w:t>
      </w:r>
      <w:r w:rsidRPr="00A544A4">
        <w:rPr>
          <w:rFonts w:hint="cs"/>
          <w:rtl/>
        </w:rPr>
        <w:t>على</w:t>
      </w:r>
      <w:r>
        <w:rPr>
          <w:rFonts w:hint="cs"/>
          <w:rtl/>
        </w:rPr>
        <w:t xml:space="preserve"> </w:t>
      </w:r>
      <w:r w:rsidRPr="00A544A4">
        <w:rPr>
          <w:rFonts w:hint="cs"/>
          <w:rtl/>
        </w:rPr>
        <w:t>الأجانب</w:t>
      </w:r>
      <w:r>
        <w:rPr>
          <w:rFonts w:hint="cs"/>
          <w:rtl/>
        </w:rPr>
        <w:t xml:space="preserve"> </w:t>
      </w:r>
      <w:r w:rsidRPr="00A544A4">
        <w:rPr>
          <w:rFonts w:hint="cs"/>
          <w:rtl/>
        </w:rPr>
        <w:t>والمواطنين</w:t>
      </w:r>
      <w:r>
        <w:rPr>
          <w:rFonts w:hint="cs"/>
          <w:rtl/>
        </w:rPr>
        <w:t xml:space="preserve"> </w:t>
      </w:r>
      <w:r w:rsidRPr="00A544A4">
        <w:rPr>
          <w:rFonts w:hint="cs"/>
          <w:rtl/>
        </w:rPr>
        <w:t>من</w:t>
      </w:r>
      <w:r>
        <w:rPr>
          <w:rFonts w:hint="cs"/>
          <w:rtl/>
        </w:rPr>
        <w:t xml:space="preserve"> </w:t>
      </w:r>
      <w:r w:rsidRPr="00A544A4">
        <w:rPr>
          <w:rFonts w:hint="cs"/>
          <w:rtl/>
        </w:rPr>
        <w:t>الجنسين</w:t>
      </w:r>
      <w:r>
        <w:rPr>
          <w:rFonts w:hint="cs"/>
          <w:rtl/>
        </w:rPr>
        <w:t xml:space="preserve"> </w:t>
      </w:r>
      <w:r w:rsidRPr="00A544A4">
        <w:rPr>
          <w:rFonts w:hint="cs"/>
          <w:rtl/>
        </w:rPr>
        <w:t>ولم</w:t>
      </w:r>
      <w:r>
        <w:rPr>
          <w:rFonts w:hint="cs"/>
          <w:rtl/>
        </w:rPr>
        <w:t xml:space="preserve"> </w:t>
      </w:r>
      <w:r w:rsidRPr="00A544A4">
        <w:rPr>
          <w:rFonts w:hint="cs"/>
          <w:rtl/>
        </w:rPr>
        <w:t>تسجل</w:t>
      </w:r>
      <w:r>
        <w:rPr>
          <w:rFonts w:hint="cs"/>
          <w:rtl/>
        </w:rPr>
        <w:t xml:space="preserve"> </w:t>
      </w:r>
      <w:r w:rsidRPr="00A544A4">
        <w:rPr>
          <w:rFonts w:hint="cs"/>
          <w:rtl/>
        </w:rPr>
        <w:t>هذه</w:t>
      </w:r>
      <w:r>
        <w:rPr>
          <w:rFonts w:hint="cs"/>
          <w:rtl/>
        </w:rPr>
        <w:t xml:space="preserve"> </w:t>
      </w:r>
      <w:r w:rsidRPr="00A544A4">
        <w:rPr>
          <w:rFonts w:hint="cs"/>
          <w:rtl/>
        </w:rPr>
        <w:t>الإجراءات</w:t>
      </w:r>
      <w:r>
        <w:rPr>
          <w:rFonts w:hint="cs"/>
          <w:rtl/>
        </w:rPr>
        <w:t xml:space="preserve"> </w:t>
      </w:r>
      <w:r w:rsidRPr="00A544A4">
        <w:rPr>
          <w:rFonts w:hint="cs"/>
          <w:rtl/>
        </w:rPr>
        <w:t>أي</w:t>
      </w:r>
      <w:r>
        <w:rPr>
          <w:rFonts w:hint="cs"/>
          <w:rtl/>
        </w:rPr>
        <w:t xml:space="preserve"> </w:t>
      </w:r>
      <w:r w:rsidRPr="00A544A4">
        <w:rPr>
          <w:rFonts w:hint="cs"/>
          <w:rtl/>
        </w:rPr>
        <w:t>خروقات،</w:t>
      </w:r>
      <w:r>
        <w:rPr>
          <w:rFonts w:hint="cs"/>
          <w:rtl/>
        </w:rPr>
        <w:t xml:space="preserve"> </w:t>
      </w:r>
      <w:r w:rsidRPr="00A544A4">
        <w:rPr>
          <w:rFonts w:hint="cs"/>
          <w:rtl/>
        </w:rPr>
        <w:t>كما</w:t>
      </w:r>
      <w:r>
        <w:rPr>
          <w:rFonts w:hint="cs"/>
          <w:rtl/>
        </w:rPr>
        <w:t xml:space="preserve"> </w:t>
      </w:r>
      <w:r w:rsidRPr="00A544A4">
        <w:rPr>
          <w:rFonts w:hint="cs"/>
          <w:rtl/>
        </w:rPr>
        <w:t>ان</w:t>
      </w:r>
      <w:r>
        <w:rPr>
          <w:rFonts w:hint="cs"/>
          <w:rtl/>
        </w:rPr>
        <w:t xml:space="preserve"> </w:t>
      </w:r>
      <w:r w:rsidRPr="00A544A4">
        <w:rPr>
          <w:rFonts w:hint="cs"/>
          <w:rtl/>
        </w:rPr>
        <w:t>مؤسسات</w:t>
      </w:r>
      <w:r>
        <w:rPr>
          <w:rFonts w:hint="cs"/>
          <w:rtl/>
        </w:rPr>
        <w:t xml:space="preserve"> </w:t>
      </w:r>
      <w:r w:rsidRPr="00A544A4">
        <w:rPr>
          <w:rFonts w:hint="cs"/>
          <w:rtl/>
        </w:rPr>
        <w:t>المجتمع</w:t>
      </w:r>
      <w:r>
        <w:rPr>
          <w:rFonts w:hint="cs"/>
          <w:rtl/>
        </w:rPr>
        <w:t xml:space="preserve"> </w:t>
      </w:r>
      <w:r w:rsidRPr="00A544A4">
        <w:rPr>
          <w:rFonts w:hint="cs"/>
          <w:rtl/>
        </w:rPr>
        <w:t>المدني</w:t>
      </w:r>
      <w:r>
        <w:rPr>
          <w:rFonts w:hint="cs"/>
          <w:rtl/>
        </w:rPr>
        <w:t xml:space="preserve"> </w:t>
      </w:r>
      <w:r w:rsidRPr="00A544A4">
        <w:rPr>
          <w:rFonts w:hint="cs"/>
          <w:rtl/>
        </w:rPr>
        <w:t>ايضاً</w:t>
      </w:r>
      <w:r>
        <w:rPr>
          <w:rFonts w:hint="cs"/>
          <w:rtl/>
        </w:rPr>
        <w:t xml:space="preserve"> </w:t>
      </w:r>
      <w:r w:rsidRPr="00A544A4">
        <w:rPr>
          <w:rFonts w:hint="cs"/>
          <w:rtl/>
        </w:rPr>
        <w:t>لم</w:t>
      </w:r>
      <w:r>
        <w:rPr>
          <w:rFonts w:hint="cs"/>
          <w:rtl/>
        </w:rPr>
        <w:t xml:space="preserve"> </w:t>
      </w:r>
      <w:r w:rsidRPr="00A544A4">
        <w:rPr>
          <w:rFonts w:hint="cs"/>
          <w:rtl/>
        </w:rPr>
        <w:t>تقم</w:t>
      </w:r>
      <w:r>
        <w:rPr>
          <w:rFonts w:hint="cs"/>
          <w:rtl/>
        </w:rPr>
        <w:t xml:space="preserve"> </w:t>
      </w:r>
      <w:r w:rsidRPr="00A544A4">
        <w:rPr>
          <w:rFonts w:hint="cs"/>
          <w:rtl/>
        </w:rPr>
        <w:t>برصد</w:t>
      </w:r>
      <w:r>
        <w:rPr>
          <w:rFonts w:hint="cs"/>
          <w:rtl/>
        </w:rPr>
        <w:t xml:space="preserve"> </w:t>
      </w:r>
      <w:r w:rsidRPr="00A544A4">
        <w:rPr>
          <w:rFonts w:hint="cs"/>
          <w:rtl/>
        </w:rPr>
        <w:t>أي</w:t>
      </w:r>
      <w:r>
        <w:rPr>
          <w:rFonts w:hint="cs"/>
          <w:rtl/>
        </w:rPr>
        <w:t xml:space="preserve"> </w:t>
      </w:r>
      <w:r w:rsidRPr="00A544A4">
        <w:rPr>
          <w:rFonts w:hint="cs"/>
          <w:rtl/>
        </w:rPr>
        <w:t>حالة</w:t>
      </w:r>
      <w:r>
        <w:rPr>
          <w:rFonts w:hint="cs"/>
          <w:rtl/>
        </w:rPr>
        <w:t xml:space="preserve"> </w:t>
      </w:r>
      <w:r w:rsidRPr="00A544A4">
        <w:rPr>
          <w:rFonts w:hint="cs"/>
          <w:rtl/>
        </w:rPr>
        <w:t>لتشغيل</w:t>
      </w:r>
      <w:r>
        <w:rPr>
          <w:rFonts w:hint="cs"/>
          <w:rtl/>
        </w:rPr>
        <w:t xml:space="preserve"> </w:t>
      </w:r>
      <w:r w:rsidRPr="00A544A4">
        <w:rPr>
          <w:rFonts w:hint="cs"/>
          <w:rtl/>
        </w:rPr>
        <w:t>الاحداث</w:t>
      </w:r>
      <w:r>
        <w:rPr>
          <w:rFonts w:hint="cs"/>
          <w:rtl/>
        </w:rPr>
        <w:t xml:space="preserve"> </w:t>
      </w:r>
      <w:r w:rsidRPr="00A544A4">
        <w:rPr>
          <w:rFonts w:hint="cs"/>
          <w:rtl/>
        </w:rPr>
        <w:t>مخالفة</w:t>
      </w:r>
      <w:r>
        <w:rPr>
          <w:rFonts w:hint="cs"/>
          <w:rtl/>
        </w:rPr>
        <w:t xml:space="preserve"> </w:t>
      </w:r>
      <w:r w:rsidRPr="00A544A4">
        <w:rPr>
          <w:rFonts w:hint="cs"/>
          <w:rtl/>
        </w:rPr>
        <w:t>للقرار</w:t>
      </w:r>
      <w:r>
        <w:rPr>
          <w:rFonts w:hint="cs"/>
          <w:rtl/>
        </w:rPr>
        <w:t xml:space="preserve"> </w:t>
      </w:r>
      <w:r w:rsidRPr="00A544A4">
        <w:rPr>
          <w:rFonts w:hint="cs"/>
          <w:rtl/>
        </w:rPr>
        <w:t>المذكور.</w:t>
      </w:r>
    </w:p>
    <w:p w:rsidR="00632DB7" w:rsidRPr="00A544A4" w:rsidRDefault="00632DB7" w:rsidP="00632DB7">
      <w:pPr>
        <w:pStyle w:val="H1GA"/>
        <w:rPr>
          <w:rtl/>
        </w:rPr>
      </w:pPr>
      <w:r>
        <w:rPr>
          <w:rtl/>
          <w:lang w:bidi="ar-MA"/>
        </w:rPr>
        <w:lastRenderedPageBreak/>
        <w:tab/>
      </w:r>
      <w:r>
        <w:rPr>
          <w:rtl/>
          <w:lang w:bidi="ar-MA"/>
        </w:rPr>
        <w:tab/>
      </w:r>
      <w:bookmarkStart w:id="56" w:name="_Toc508722196"/>
      <w:r w:rsidRPr="00A544A4">
        <w:rPr>
          <w:rFonts w:hint="cs"/>
          <w:rtl/>
          <w:lang w:bidi="ar-MA"/>
        </w:rPr>
        <w:t>الاستغلال</w:t>
      </w:r>
      <w:r>
        <w:rPr>
          <w:rFonts w:hint="cs"/>
          <w:rtl/>
          <w:lang w:bidi="ar-MA"/>
        </w:rPr>
        <w:t xml:space="preserve"> </w:t>
      </w:r>
      <w:r w:rsidRPr="00A544A4">
        <w:rPr>
          <w:rFonts w:hint="cs"/>
          <w:rtl/>
          <w:lang w:bidi="ar-MA"/>
        </w:rPr>
        <w:t>الجنسي</w:t>
      </w:r>
      <w:r>
        <w:rPr>
          <w:rFonts w:hint="cs"/>
          <w:rtl/>
          <w:lang w:bidi="ar-MA"/>
        </w:rPr>
        <w:t xml:space="preserve"> </w:t>
      </w:r>
      <w:r w:rsidRPr="00A544A4">
        <w:rPr>
          <w:rFonts w:hint="cs"/>
          <w:rtl/>
          <w:lang w:bidi="ar-MA"/>
        </w:rPr>
        <w:t>والاعتداء</w:t>
      </w:r>
      <w:r>
        <w:rPr>
          <w:rFonts w:hint="cs"/>
          <w:rtl/>
          <w:lang w:bidi="ar-MA"/>
        </w:rPr>
        <w:t xml:space="preserve"> </w:t>
      </w:r>
      <w:r w:rsidRPr="00A544A4">
        <w:rPr>
          <w:rFonts w:hint="cs"/>
          <w:rtl/>
          <w:lang w:bidi="ar-MA"/>
        </w:rPr>
        <w:t>الجنسي</w:t>
      </w:r>
      <w:bookmarkEnd w:id="56"/>
    </w:p>
    <w:p w:rsidR="00632DB7" w:rsidRPr="00A544A4" w:rsidRDefault="00632DB7" w:rsidP="00632DB7">
      <w:pPr>
        <w:pStyle w:val="H1GA"/>
        <w:rPr>
          <w:rtl/>
        </w:rPr>
      </w:pPr>
      <w:r>
        <w:rPr>
          <w:rtl/>
          <w:lang w:bidi="ar-BH"/>
        </w:rPr>
        <w:tab/>
      </w:r>
      <w:r>
        <w:rPr>
          <w:rtl/>
          <w:lang w:bidi="ar-BH"/>
        </w:rPr>
        <w:tab/>
      </w:r>
      <w:bookmarkStart w:id="57" w:name="_Toc508792662"/>
      <w:r w:rsidRPr="00A544A4">
        <w:rPr>
          <w:rFonts w:hint="cs"/>
          <w:rtl/>
          <w:lang w:bidi="ar-BH"/>
        </w:rPr>
        <w:t>الفقرة</w:t>
      </w:r>
      <w:r>
        <w:rPr>
          <w:rFonts w:hint="cs"/>
          <w:rtl/>
          <w:lang w:bidi="ar-BH"/>
        </w:rPr>
        <w:t xml:space="preserve"> </w:t>
      </w:r>
      <w:r w:rsidRPr="00A544A4">
        <w:rPr>
          <w:rFonts w:hint="cs"/>
          <w:rtl/>
          <w:lang w:bidi="ar-BH"/>
        </w:rPr>
        <w:t>68</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الملاحظات</w:t>
      </w:r>
      <w:r>
        <w:rPr>
          <w:rFonts w:hint="cs"/>
          <w:rtl/>
          <w:lang w:bidi="ar-BH"/>
        </w:rPr>
        <w:t xml:space="preserve"> </w:t>
      </w:r>
      <w:r w:rsidRPr="00A544A4">
        <w:rPr>
          <w:rFonts w:hint="cs"/>
          <w:rtl/>
          <w:lang w:bidi="ar-BH"/>
        </w:rPr>
        <w:t>الختامية</w:t>
      </w:r>
      <w:r>
        <w:rPr>
          <w:rFonts w:hint="cs"/>
          <w:rtl/>
          <w:lang w:bidi="ar-BH"/>
        </w:rPr>
        <w:t xml:space="preserve"> </w:t>
      </w:r>
      <w:r w:rsidRPr="00A544A4">
        <w:rPr>
          <w:rFonts w:hint="cs"/>
          <w:rtl/>
          <w:lang w:bidi="ar-BH"/>
        </w:rPr>
        <w:t>والمتعلقة</w:t>
      </w:r>
      <w:r>
        <w:rPr>
          <w:rFonts w:hint="cs"/>
          <w:rtl/>
          <w:lang w:bidi="ar-BH"/>
        </w:rPr>
        <w:t xml:space="preserve"> </w:t>
      </w:r>
      <w:r w:rsidRPr="00A544A4">
        <w:rPr>
          <w:rFonts w:hint="cs"/>
          <w:rtl/>
          <w:lang w:bidi="ar-BH"/>
        </w:rPr>
        <w:t>لصياغة</w:t>
      </w:r>
      <w:r>
        <w:rPr>
          <w:rFonts w:hint="cs"/>
          <w:rtl/>
          <w:lang w:bidi="ar-BH"/>
        </w:rPr>
        <w:t xml:space="preserve"> </w:t>
      </w:r>
      <w:r w:rsidRPr="00A544A4">
        <w:rPr>
          <w:rFonts w:hint="cs"/>
          <w:rtl/>
          <w:lang w:bidi="ar-BH"/>
        </w:rPr>
        <w:t>برامج</w:t>
      </w:r>
      <w:r>
        <w:rPr>
          <w:rFonts w:hint="cs"/>
          <w:rtl/>
          <w:lang w:bidi="ar-BH"/>
        </w:rPr>
        <w:t xml:space="preserve"> </w:t>
      </w:r>
      <w:r w:rsidRPr="00A544A4">
        <w:rPr>
          <w:rFonts w:hint="cs"/>
          <w:rtl/>
          <w:lang w:bidi="ar-BH"/>
        </w:rPr>
        <w:t>تهدف</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تحسين</w:t>
      </w:r>
      <w:r>
        <w:rPr>
          <w:rFonts w:hint="cs"/>
          <w:rtl/>
          <w:lang w:bidi="ar-BH"/>
        </w:rPr>
        <w:t xml:space="preserve"> </w:t>
      </w:r>
      <w:r w:rsidRPr="00A544A4">
        <w:rPr>
          <w:rFonts w:hint="cs"/>
          <w:rtl/>
          <w:lang w:bidi="ar-BH"/>
        </w:rPr>
        <w:t>وضع</w:t>
      </w:r>
      <w:r>
        <w:rPr>
          <w:rFonts w:hint="cs"/>
          <w:rtl/>
          <w:lang w:bidi="ar-BH"/>
        </w:rPr>
        <w:t xml:space="preserve"> </w:t>
      </w:r>
      <w:r w:rsidRPr="00A544A4">
        <w:rPr>
          <w:rFonts w:hint="cs"/>
          <w:rtl/>
          <w:lang w:bidi="ar-BH"/>
        </w:rPr>
        <w:t>الاستغلال</w:t>
      </w:r>
      <w:r>
        <w:rPr>
          <w:rFonts w:hint="cs"/>
          <w:rtl/>
          <w:lang w:bidi="ar-BH"/>
        </w:rPr>
        <w:t xml:space="preserve"> </w:t>
      </w:r>
      <w:r w:rsidRPr="00A544A4">
        <w:rPr>
          <w:rFonts w:hint="cs"/>
          <w:rtl/>
          <w:lang w:bidi="ar-BH"/>
        </w:rPr>
        <w:t>الجنسي</w:t>
      </w:r>
      <w:r>
        <w:rPr>
          <w:rFonts w:hint="cs"/>
          <w:rtl/>
          <w:lang w:bidi="ar-BH"/>
        </w:rPr>
        <w:t xml:space="preserve"> </w:t>
      </w:r>
      <w:r w:rsidRPr="00A544A4">
        <w:rPr>
          <w:rFonts w:hint="cs"/>
          <w:rtl/>
          <w:lang w:bidi="ar-BH"/>
        </w:rPr>
        <w:t>للأطفال</w:t>
      </w:r>
      <w:bookmarkEnd w:id="57"/>
    </w:p>
    <w:p w:rsidR="00632DB7" w:rsidRPr="00A544A4" w:rsidRDefault="00632DB7" w:rsidP="00632DB7">
      <w:pPr>
        <w:pStyle w:val="SingleTxtGA"/>
        <w:rPr>
          <w:rtl/>
        </w:rPr>
      </w:pPr>
      <w:r>
        <w:rPr>
          <w:rFonts w:eastAsia="Calibri" w:hint="cs"/>
          <w:rtl/>
        </w:rPr>
        <w:t>214</w:t>
      </w:r>
      <w:r w:rsidRPr="00A544A4">
        <w:rPr>
          <w:rFonts w:eastAsia="Calibri"/>
          <w:rtl/>
        </w:rPr>
        <w:t>-</w:t>
      </w:r>
      <w:r w:rsidRPr="00A544A4">
        <w:rPr>
          <w:rFonts w:eastAsia="Calibri"/>
          <w:rtl/>
        </w:rPr>
        <w:tab/>
      </w:r>
      <w:r w:rsidRPr="00A544A4">
        <w:rPr>
          <w:rFonts w:hint="cs"/>
          <w:rtl/>
          <w:lang w:bidi="ar-BH"/>
        </w:rPr>
        <w:t>بلغ</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الواردة</w:t>
      </w:r>
      <w:r>
        <w:rPr>
          <w:rFonts w:hint="cs"/>
          <w:rtl/>
          <w:lang w:bidi="ar-BH"/>
        </w:rPr>
        <w:t xml:space="preserve"> </w:t>
      </w:r>
      <w:r w:rsidRPr="00A544A4">
        <w:rPr>
          <w:rFonts w:hint="cs"/>
          <w:rtl/>
          <w:lang w:bidi="ar-BH"/>
        </w:rPr>
        <w:t>لمركز</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2016</w:t>
      </w:r>
      <w:r>
        <w:rPr>
          <w:rFonts w:hint="cs"/>
          <w:rtl/>
          <w:lang w:bidi="ar-BH"/>
        </w:rPr>
        <w:t xml:space="preserve"> </w:t>
      </w:r>
      <w:r w:rsidRPr="00A544A4">
        <w:rPr>
          <w:rFonts w:hint="cs"/>
          <w:rtl/>
          <w:lang w:bidi="ar-BH"/>
        </w:rPr>
        <w:t>حوالى</w:t>
      </w:r>
      <w:r>
        <w:rPr>
          <w:rFonts w:hint="cs"/>
          <w:rtl/>
          <w:lang w:bidi="ar-BH"/>
        </w:rPr>
        <w:t xml:space="preserve"> </w:t>
      </w:r>
      <w:r w:rsidRPr="00A544A4">
        <w:rPr>
          <w:rFonts w:hint="cs"/>
          <w:rtl/>
          <w:lang w:bidi="ar-BH"/>
        </w:rPr>
        <w:t>428</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بفارق</w:t>
      </w:r>
      <w:r>
        <w:rPr>
          <w:rFonts w:hint="cs"/>
          <w:rtl/>
          <w:lang w:bidi="ar-BH"/>
        </w:rPr>
        <w:t xml:space="preserve"> </w:t>
      </w:r>
      <w:r w:rsidRPr="00A544A4">
        <w:rPr>
          <w:rFonts w:hint="cs"/>
          <w:rtl/>
          <w:lang w:bidi="ar-BH"/>
        </w:rPr>
        <w:t>كبير</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المسجلة</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2012</w:t>
      </w:r>
      <w:r>
        <w:rPr>
          <w:rFonts w:hint="cs"/>
          <w:rtl/>
          <w:lang w:bidi="ar-BH"/>
        </w:rPr>
        <w:t xml:space="preserve"> </w:t>
      </w:r>
      <w:r w:rsidRPr="00A544A4">
        <w:rPr>
          <w:rFonts w:hint="cs"/>
          <w:rtl/>
          <w:lang w:bidi="ar-BH"/>
        </w:rPr>
        <w:t>والتي</w:t>
      </w:r>
      <w:r>
        <w:rPr>
          <w:rFonts w:hint="cs"/>
          <w:rtl/>
          <w:lang w:bidi="ar-BH"/>
        </w:rPr>
        <w:t xml:space="preserve"> </w:t>
      </w:r>
      <w:r w:rsidRPr="00A544A4">
        <w:rPr>
          <w:rFonts w:hint="cs"/>
          <w:rtl/>
          <w:lang w:bidi="ar-BH"/>
        </w:rPr>
        <w:t>بلغت</w:t>
      </w:r>
      <w:r>
        <w:rPr>
          <w:rFonts w:hint="cs"/>
          <w:rtl/>
          <w:lang w:bidi="ar-BH"/>
        </w:rPr>
        <w:t xml:space="preserve"> </w:t>
      </w:r>
      <w:r w:rsidRPr="00A544A4">
        <w:rPr>
          <w:rFonts w:hint="cs"/>
          <w:rtl/>
          <w:lang w:bidi="ar-BH"/>
        </w:rPr>
        <w:t>257</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ويرجع</w:t>
      </w:r>
      <w:r>
        <w:rPr>
          <w:rFonts w:hint="cs"/>
          <w:rtl/>
          <w:lang w:bidi="ar-BH"/>
        </w:rPr>
        <w:t xml:space="preserve"> </w:t>
      </w:r>
      <w:r w:rsidRPr="00A544A4">
        <w:rPr>
          <w:rFonts w:hint="cs"/>
          <w:rtl/>
          <w:lang w:bidi="ar-BH"/>
        </w:rPr>
        <w:t>سبب</w:t>
      </w:r>
      <w:r>
        <w:rPr>
          <w:rFonts w:hint="cs"/>
          <w:rtl/>
          <w:lang w:bidi="ar-BH"/>
        </w:rPr>
        <w:t xml:space="preserve"> </w:t>
      </w:r>
      <w:r w:rsidRPr="00A544A4">
        <w:rPr>
          <w:rFonts w:hint="cs"/>
          <w:rtl/>
          <w:lang w:bidi="ar-BH"/>
        </w:rPr>
        <w:t>الارتفاع</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تفاعل</w:t>
      </w:r>
      <w:r>
        <w:rPr>
          <w:rFonts w:hint="cs"/>
          <w:rtl/>
          <w:lang w:bidi="ar-BH"/>
        </w:rPr>
        <w:t xml:space="preserve"> </w:t>
      </w:r>
      <w:r w:rsidRPr="00A544A4">
        <w:rPr>
          <w:rFonts w:hint="cs"/>
          <w:rtl/>
          <w:lang w:bidi="ar-BH"/>
        </w:rPr>
        <w:t>الجهات</w:t>
      </w:r>
      <w:r>
        <w:rPr>
          <w:rFonts w:hint="cs"/>
          <w:rtl/>
          <w:lang w:bidi="ar-BH"/>
        </w:rPr>
        <w:t xml:space="preserve"> </w:t>
      </w:r>
      <w:r w:rsidRPr="00A544A4">
        <w:rPr>
          <w:rFonts w:hint="cs"/>
          <w:rtl/>
          <w:lang w:bidi="ar-BH"/>
        </w:rPr>
        <w:t>المتعاونة</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أكبر</w:t>
      </w:r>
      <w:r>
        <w:rPr>
          <w:rFonts w:hint="cs"/>
          <w:rtl/>
          <w:lang w:bidi="ar-BH"/>
        </w:rPr>
        <w:t xml:space="preserve"> </w:t>
      </w:r>
      <w:r w:rsidRPr="00A544A4">
        <w:rPr>
          <w:rFonts w:hint="cs"/>
          <w:rtl/>
          <w:lang w:bidi="ar-BH"/>
        </w:rPr>
        <w:t>كالمحكمة</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اصبحت</w:t>
      </w:r>
      <w:r>
        <w:rPr>
          <w:rFonts w:hint="cs"/>
          <w:rtl/>
          <w:lang w:bidi="ar-BH"/>
        </w:rPr>
        <w:t xml:space="preserve"> </w:t>
      </w:r>
      <w:r w:rsidRPr="00A544A4">
        <w:rPr>
          <w:rFonts w:hint="cs"/>
          <w:rtl/>
          <w:lang w:bidi="ar-BH"/>
        </w:rPr>
        <w:t>تستعين</w:t>
      </w:r>
      <w:r>
        <w:rPr>
          <w:rFonts w:hint="cs"/>
          <w:rtl/>
          <w:lang w:bidi="ar-BH"/>
        </w:rPr>
        <w:t xml:space="preserve"> </w:t>
      </w:r>
      <w:r w:rsidRPr="00A544A4">
        <w:rPr>
          <w:rFonts w:hint="cs"/>
          <w:rtl/>
          <w:lang w:bidi="ar-BH"/>
        </w:rPr>
        <w:t>بتقارير</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ومراكز</w:t>
      </w:r>
      <w:r>
        <w:rPr>
          <w:rFonts w:hint="cs"/>
          <w:rtl/>
          <w:lang w:bidi="ar-BH"/>
        </w:rPr>
        <w:t xml:space="preserve"> </w:t>
      </w:r>
      <w:r w:rsidRPr="00A544A4">
        <w:rPr>
          <w:rFonts w:hint="cs"/>
          <w:rtl/>
          <w:lang w:bidi="ar-BH"/>
        </w:rPr>
        <w:t>الشرطة،</w:t>
      </w:r>
      <w:r>
        <w:rPr>
          <w:rFonts w:hint="cs"/>
          <w:rtl/>
          <w:lang w:bidi="ar-BH"/>
        </w:rPr>
        <w:t xml:space="preserve"> </w:t>
      </w:r>
      <w:r w:rsidRPr="00A544A4">
        <w:rPr>
          <w:rFonts w:hint="cs"/>
          <w:rtl/>
          <w:lang w:bidi="ar-BH"/>
        </w:rPr>
        <w:t>ووزارة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 xml:space="preserve"> </w:t>
      </w:r>
      <w:r w:rsidRPr="00A544A4">
        <w:rPr>
          <w:rFonts w:hint="cs"/>
          <w:rtl/>
          <w:lang w:bidi="ar-BH"/>
        </w:rPr>
        <w:t>والمتمثل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تفعيل</w:t>
      </w:r>
      <w:r>
        <w:rPr>
          <w:rFonts w:hint="cs"/>
          <w:rtl/>
          <w:lang w:bidi="ar-BH"/>
        </w:rPr>
        <w:t xml:space="preserve"> </w:t>
      </w:r>
      <w:r w:rsidRPr="00A544A4">
        <w:rPr>
          <w:rFonts w:hint="cs"/>
          <w:rtl/>
          <w:lang w:bidi="ar-BH"/>
        </w:rPr>
        <w:t>دور</w:t>
      </w:r>
      <w:r>
        <w:rPr>
          <w:rFonts w:hint="cs"/>
          <w:rtl/>
          <w:lang w:bidi="ar-BH"/>
        </w:rPr>
        <w:t xml:space="preserve"> </w:t>
      </w:r>
      <w:r w:rsidRPr="00A544A4">
        <w:rPr>
          <w:rFonts w:hint="cs"/>
          <w:rtl/>
          <w:lang w:bidi="ar-BH"/>
        </w:rPr>
        <w:t>الاخصائية</w:t>
      </w:r>
      <w:r>
        <w:rPr>
          <w:rFonts w:hint="cs"/>
          <w:rtl/>
          <w:lang w:bidi="ar-BH"/>
        </w:rPr>
        <w:t xml:space="preserve"> </w:t>
      </w:r>
      <w:r w:rsidRPr="00A544A4">
        <w:rPr>
          <w:rFonts w:hint="cs"/>
          <w:rtl/>
          <w:lang w:bidi="ar-BH"/>
        </w:rPr>
        <w:t>المنتدبة</w:t>
      </w:r>
      <w:r>
        <w:rPr>
          <w:rFonts w:hint="cs"/>
          <w:rtl/>
          <w:lang w:bidi="ar-BH"/>
        </w:rPr>
        <w:t xml:space="preserve"> </w:t>
      </w:r>
      <w:r w:rsidRPr="00A544A4">
        <w:rPr>
          <w:rFonts w:hint="cs"/>
          <w:rtl/>
          <w:lang w:bidi="ar-BH"/>
        </w:rPr>
        <w:t>بشكل</w:t>
      </w:r>
      <w:r>
        <w:rPr>
          <w:rFonts w:hint="cs"/>
          <w:rtl/>
          <w:lang w:bidi="ar-BH"/>
        </w:rPr>
        <w:t xml:space="preserve"> </w:t>
      </w:r>
      <w:r w:rsidRPr="00A544A4">
        <w:rPr>
          <w:rFonts w:hint="cs"/>
          <w:rtl/>
          <w:lang w:bidi="ar-BH"/>
        </w:rPr>
        <w:t>أكبر.</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ترجع</w:t>
      </w:r>
      <w:r>
        <w:rPr>
          <w:rFonts w:hint="cs"/>
          <w:rtl/>
          <w:lang w:bidi="ar-BH"/>
        </w:rPr>
        <w:t xml:space="preserve"> </w:t>
      </w:r>
      <w:r w:rsidRPr="00A544A4">
        <w:rPr>
          <w:rFonts w:hint="cs"/>
          <w:rtl/>
          <w:lang w:bidi="ar-BH"/>
        </w:rPr>
        <w:t>الأسباب</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اكتساب</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ثقة</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ترتب</w:t>
      </w:r>
      <w:r>
        <w:rPr>
          <w:rFonts w:hint="cs"/>
          <w:rtl/>
          <w:lang w:bidi="ar-BH"/>
        </w:rPr>
        <w:t xml:space="preserve"> </w:t>
      </w:r>
      <w:r w:rsidRPr="00A544A4">
        <w:rPr>
          <w:rFonts w:hint="cs"/>
          <w:rtl/>
          <w:lang w:bidi="ar-BH"/>
        </w:rPr>
        <w:t>عليه</w:t>
      </w:r>
      <w:r>
        <w:rPr>
          <w:rFonts w:hint="cs"/>
          <w:rtl/>
          <w:lang w:bidi="ar-BH"/>
        </w:rPr>
        <w:t xml:space="preserve"> </w:t>
      </w:r>
      <w:r w:rsidRPr="00A544A4">
        <w:rPr>
          <w:rFonts w:hint="cs"/>
          <w:rtl/>
          <w:lang w:bidi="ar-BH"/>
        </w:rPr>
        <w:t>الإقبال</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للتبليغ</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حالات</w:t>
      </w:r>
      <w:r>
        <w:rPr>
          <w:rFonts w:hint="cs"/>
          <w:rtl/>
          <w:lang w:bidi="ar-BH"/>
        </w:rPr>
        <w:t xml:space="preserve"> </w:t>
      </w:r>
      <w:r w:rsidRPr="00A544A4">
        <w:rPr>
          <w:rFonts w:hint="cs"/>
          <w:rtl/>
          <w:lang w:bidi="ar-BH"/>
        </w:rPr>
        <w:t>الاعتداء</w:t>
      </w:r>
      <w:r>
        <w:rPr>
          <w:rFonts w:hint="cs"/>
          <w:rtl/>
          <w:lang w:bidi="ar-BH"/>
        </w:rPr>
        <w:t xml:space="preserve"> </w:t>
      </w:r>
      <w:r w:rsidRPr="00A544A4">
        <w:rPr>
          <w:rFonts w:hint="cs"/>
          <w:rtl/>
          <w:lang w:bidi="ar-BH"/>
        </w:rPr>
        <w:t>بدون</w:t>
      </w:r>
      <w:r>
        <w:rPr>
          <w:rFonts w:hint="cs"/>
          <w:rtl/>
          <w:lang w:bidi="ar-BH"/>
        </w:rPr>
        <w:t xml:space="preserve"> </w:t>
      </w:r>
      <w:r w:rsidRPr="00A544A4">
        <w:rPr>
          <w:rFonts w:hint="cs"/>
          <w:rtl/>
          <w:lang w:bidi="ar-BH"/>
        </w:rPr>
        <w:t>تحفظ</w:t>
      </w:r>
      <w:r w:rsidRPr="00A544A4">
        <w:rPr>
          <w:rFonts w:hint="cs"/>
          <w:rtl/>
        </w:rPr>
        <w:t>،</w:t>
      </w:r>
      <w:r>
        <w:rPr>
          <w:rFonts w:hint="cs"/>
          <w:rtl/>
        </w:rPr>
        <w:t xml:space="preserve"> </w:t>
      </w:r>
      <w:r w:rsidRPr="00A544A4">
        <w:rPr>
          <w:rFonts w:hint="cs"/>
          <w:rtl/>
        </w:rPr>
        <w:t>إضافة</w:t>
      </w:r>
      <w:r>
        <w:rPr>
          <w:rFonts w:hint="cs"/>
          <w:rtl/>
        </w:rPr>
        <w:t xml:space="preserve"> </w:t>
      </w:r>
      <w:r w:rsidRPr="00A544A4">
        <w:rPr>
          <w:rFonts w:hint="cs"/>
          <w:rtl/>
        </w:rPr>
        <w:t>إلى</w:t>
      </w:r>
      <w:r>
        <w:rPr>
          <w:rFonts w:hint="cs"/>
          <w:rtl/>
        </w:rPr>
        <w:t xml:space="preserve"> </w:t>
      </w:r>
      <w:r w:rsidRPr="00A544A4">
        <w:rPr>
          <w:rFonts w:hint="cs"/>
          <w:rtl/>
        </w:rPr>
        <w:t>ازدياد</w:t>
      </w:r>
      <w:r>
        <w:rPr>
          <w:rFonts w:hint="cs"/>
          <w:rtl/>
        </w:rPr>
        <w:t xml:space="preserve"> </w:t>
      </w:r>
      <w:r w:rsidRPr="00A544A4">
        <w:rPr>
          <w:rFonts w:hint="cs"/>
          <w:rtl/>
        </w:rPr>
        <w:t>ال</w:t>
      </w:r>
      <w:r w:rsidRPr="00A544A4">
        <w:rPr>
          <w:rFonts w:hint="cs"/>
          <w:rtl/>
          <w:lang w:bidi="ar-BH"/>
        </w:rPr>
        <w:t>وعي</w:t>
      </w:r>
      <w:r>
        <w:rPr>
          <w:rFonts w:hint="cs"/>
          <w:rtl/>
          <w:lang w:bidi="ar-BH"/>
        </w:rPr>
        <w:t xml:space="preserve"> </w:t>
      </w:r>
      <w:r w:rsidRPr="00A544A4">
        <w:rPr>
          <w:rFonts w:hint="cs"/>
          <w:rtl/>
          <w:lang w:bidi="ar-BH"/>
        </w:rPr>
        <w:t>المجتمعي</w:t>
      </w:r>
      <w:r>
        <w:rPr>
          <w:rFonts w:hint="cs"/>
          <w:rtl/>
          <w:lang w:bidi="ar-BH"/>
        </w:rPr>
        <w:t xml:space="preserve"> </w:t>
      </w:r>
      <w:r w:rsidRPr="00A544A4">
        <w:rPr>
          <w:rFonts w:hint="cs"/>
          <w:rtl/>
          <w:lang w:bidi="ar-BH"/>
        </w:rPr>
        <w:t>بدور</w:t>
      </w:r>
      <w:r>
        <w:rPr>
          <w:rFonts w:hint="cs"/>
          <w:rtl/>
          <w:lang w:bidi="ar-BH"/>
        </w:rPr>
        <w:t xml:space="preserve"> </w:t>
      </w:r>
      <w:r w:rsidRPr="00A544A4">
        <w:rPr>
          <w:rFonts w:hint="cs"/>
          <w:rtl/>
          <w:lang w:bidi="ar-BH"/>
        </w:rPr>
        <w:t>وخدمات</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المحاضرات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قدمها</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وبلغت</w:t>
      </w:r>
      <w:r>
        <w:rPr>
          <w:rFonts w:hint="cs"/>
          <w:rtl/>
          <w:lang w:bidi="ar-BH"/>
        </w:rPr>
        <w:t xml:space="preserve"> </w:t>
      </w:r>
      <w:r w:rsidRPr="00A544A4">
        <w:rPr>
          <w:rFonts w:hint="cs"/>
          <w:rtl/>
          <w:lang w:bidi="ar-BH"/>
        </w:rPr>
        <w:t>خلال</w:t>
      </w:r>
      <w:r>
        <w:rPr>
          <w:rFonts w:hint="cs"/>
          <w:rtl/>
          <w:lang w:bidi="ar-BH"/>
        </w:rPr>
        <w:t xml:space="preserve"> </w:t>
      </w:r>
      <w:r w:rsidRPr="00A544A4">
        <w:rPr>
          <w:rFonts w:hint="cs"/>
          <w:rtl/>
          <w:lang w:bidi="ar-BH"/>
        </w:rPr>
        <w:t>عام</w:t>
      </w:r>
      <w:r>
        <w:rPr>
          <w:rFonts w:hint="cs"/>
          <w:rtl/>
          <w:lang w:bidi="ar-BH"/>
        </w:rPr>
        <w:t xml:space="preserve"> </w:t>
      </w:r>
      <w:r w:rsidRPr="00A544A4">
        <w:rPr>
          <w:rFonts w:hint="cs"/>
          <w:rtl/>
          <w:lang w:bidi="ar-BH"/>
        </w:rPr>
        <w:t>2013</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يقارب</w:t>
      </w:r>
      <w:r>
        <w:rPr>
          <w:rFonts w:hint="cs"/>
          <w:rtl/>
          <w:lang w:bidi="ar-BH"/>
        </w:rPr>
        <w:t xml:space="preserve"> </w:t>
      </w:r>
      <w:r w:rsidRPr="00A544A4">
        <w:rPr>
          <w:rFonts w:hint="cs"/>
          <w:rtl/>
          <w:lang w:bidi="ar-BH"/>
        </w:rPr>
        <w:t>56</w:t>
      </w:r>
      <w:r>
        <w:rPr>
          <w:rFonts w:hint="cs"/>
          <w:rtl/>
          <w:lang w:bidi="ar-BH"/>
        </w:rPr>
        <w:t xml:space="preserve"> </w:t>
      </w:r>
      <w:r w:rsidRPr="00A544A4">
        <w:rPr>
          <w:rFonts w:hint="cs"/>
          <w:rtl/>
          <w:lang w:bidi="ar-BH"/>
        </w:rPr>
        <w:t>محاضرة</w:t>
      </w:r>
      <w:r>
        <w:rPr>
          <w:rFonts w:hint="cs"/>
          <w:rtl/>
          <w:lang w:bidi="ar-BH"/>
        </w:rPr>
        <w:t xml:space="preserve"> </w:t>
      </w:r>
      <w:r w:rsidRPr="00A544A4">
        <w:rPr>
          <w:rFonts w:hint="cs"/>
          <w:rtl/>
          <w:lang w:bidi="ar-BH"/>
        </w:rPr>
        <w:t>استفاد</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2043</w:t>
      </w:r>
      <w:r>
        <w:rPr>
          <w:rFonts w:hint="cs"/>
          <w:rtl/>
          <w:lang w:bidi="ar-BH"/>
        </w:rPr>
        <w:t xml:space="preserve"> </w:t>
      </w:r>
      <w:r w:rsidRPr="00A544A4">
        <w:rPr>
          <w:rFonts w:hint="cs"/>
          <w:rtl/>
          <w:lang w:bidi="ar-BH"/>
        </w:rPr>
        <w:t>شخص،</w:t>
      </w:r>
      <w:r>
        <w:rPr>
          <w:rFonts w:hint="cs"/>
          <w:rtl/>
          <w:lang w:bidi="ar-BH"/>
        </w:rPr>
        <w:t xml:space="preserve"> </w:t>
      </w:r>
      <w:r w:rsidRPr="00A544A4">
        <w:rPr>
          <w:rFonts w:hint="cs"/>
          <w:rtl/>
          <w:lang w:bidi="ar-BH"/>
        </w:rPr>
        <w:t>وازدياد</w:t>
      </w:r>
      <w:r>
        <w:rPr>
          <w:rFonts w:hint="cs"/>
          <w:rtl/>
          <w:lang w:bidi="ar-BH"/>
        </w:rPr>
        <w:t xml:space="preserve"> </w:t>
      </w:r>
      <w:r w:rsidRPr="00A544A4">
        <w:rPr>
          <w:rFonts w:hint="cs"/>
          <w:rtl/>
          <w:lang w:bidi="ar-BH"/>
        </w:rPr>
        <w:t>وعي</w:t>
      </w:r>
      <w:r>
        <w:rPr>
          <w:rFonts w:hint="cs"/>
          <w:rtl/>
          <w:lang w:bidi="ar-BH"/>
        </w:rPr>
        <w:t xml:space="preserve"> </w:t>
      </w:r>
      <w:r w:rsidRPr="00A544A4">
        <w:rPr>
          <w:rFonts w:hint="cs"/>
          <w:rtl/>
          <w:lang w:bidi="ar-BH"/>
        </w:rPr>
        <w:t>المجتمع</w:t>
      </w:r>
      <w:r>
        <w:rPr>
          <w:rFonts w:hint="cs"/>
          <w:rtl/>
          <w:lang w:bidi="ar-BH"/>
        </w:rPr>
        <w:t xml:space="preserve"> </w:t>
      </w:r>
      <w:r w:rsidRPr="00A544A4">
        <w:rPr>
          <w:rFonts w:hint="cs"/>
          <w:rtl/>
          <w:lang w:bidi="ar-BH"/>
        </w:rPr>
        <w:t>والأُسر</w:t>
      </w:r>
      <w:r>
        <w:rPr>
          <w:rFonts w:hint="cs"/>
          <w:rtl/>
          <w:lang w:bidi="ar-BH"/>
        </w:rPr>
        <w:t xml:space="preserve"> </w:t>
      </w:r>
      <w:r w:rsidRPr="00A544A4">
        <w:rPr>
          <w:rFonts w:hint="cs"/>
          <w:rtl/>
          <w:lang w:bidi="ar-BH"/>
        </w:rPr>
        <w:t>بصورة</w:t>
      </w:r>
      <w:r>
        <w:rPr>
          <w:rFonts w:hint="cs"/>
          <w:rtl/>
          <w:lang w:bidi="ar-BH"/>
        </w:rPr>
        <w:t xml:space="preserve"> </w:t>
      </w:r>
      <w:r w:rsidRPr="00A544A4">
        <w:rPr>
          <w:rFonts w:hint="cs"/>
          <w:rtl/>
          <w:lang w:bidi="ar-BH"/>
        </w:rPr>
        <w:t>عامة</w:t>
      </w:r>
      <w:r>
        <w:rPr>
          <w:rFonts w:hint="cs"/>
          <w:rtl/>
          <w:lang w:bidi="ar-BH"/>
        </w:rPr>
        <w:t xml:space="preserve"> </w:t>
      </w:r>
      <w:r w:rsidRPr="00A544A4">
        <w:rPr>
          <w:rFonts w:hint="cs"/>
          <w:rtl/>
          <w:lang w:bidi="ar-BH"/>
        </w:rPr>
        <w:t>بأشكال</w:t>
      </w:r>
      <w:r>
        <w:rPr>
          <w:rFonts w:hint="cs"/>
          <w:rtl/>
          <w:lang w:bidi="ar-BH"/>
        </w:rPr>
        <w:t xml:space="preserve"> </w:t>
      </w:r>
      <w:r w:rsidRPr="00A544A4">
        <w:rPr>
          <w:rFonts w:hint="cs"/>
          <w:rtl/>
          <w:lang w:bidi="ar-BH"/>
        </w:rPr>
        <w:t>الاستغلال</w:t>
      </w:r>
      <w:r>
        <w:rPr>
          <w:rFonts w:hint="cs"/>
          <w:rtl/>
          <w:lang w:bidi="ar-BH"/>
        </w:rPr>
        <w:t xml:space="preserve"> </w:t>
      </w:r>
      <w:r w:rsidRPr="00A544A4">
        <w:rPr>
          <w:rFonts w:hint="cs"/>
          <w:rtl/>
          <w:lang w:bidi="ar-BH"/>
        </w:rPr>
        <w:t>الذي</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يتعرض</w:t>
      </w:r>
      <w:r>
        <w:rPr>
          <w:rFonts w:hint="cs"/>
          <w:rtl/>
          <w:lang w:bidi="ar-BH"/>
        </w:rPr>
        <w:t xml:space="preserve"> </w:t>
      </w:r>
      <w:r w:rsidRPr="00A544A4">
        <w:rPr>
          <w:rFonts w:hint="cs"/>
          <w:rtl/>
          <w:lang w:bidi="ar-BH"/>
        </w:rPr>
        <w:t>له</w:t>
      </w:r>
      <w:r>
        <w:rPr>
          <w:rFonts w:hint="cs"/>
          <w:rtl/>
          <w:lang w:bidi="ar-BH"/>
        </w:rPr>
        <w:t xml:space="preserve"> </w:t>
      </w:r>
      <w:r w:rsidRPr="00A544A4">
        <w:rPr>
          <w:rFonts w:hint="cs"/>
          <w:rtl/>
          <w:lang w:bidi="ar-BH"/>
        </w:rPr>
        <w:t>أطفالهم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المدارس</w:t>
      </w:r>
      <w:r>
        <w:rPr>
          <w:rFonts w:hint="cs"/>
          <w:rtl/>
          <w:lang w:bidi="ar-BH"/>
        </w:rPr>
        <w:t xml:space="preserve"> </w:t>
      </w:r>
      <w:r w:rsidRPr="00A544A4">
        <w:rPr>
          <w:rFonts w:hint="cs"/>
          <w:rtl/>
          <w:lang w:bidi="ar-BH"/>
        </w:rPr>
        <w:t>ورياض</w:t>
      </w:r>
      <w:r>
        <w:rPr>
          <w:rFonts w:hint="cs"/>
          <w:rtl/>
          <w:lang w:bidi="ar-BH"/>
        </w:rPr>
        <w:t xml:space="preserve"> </w:t>
      </w:r>
      <w:r w:rsidRPr="00A544A4">
        <w:rPr>
          <w:rFonts w:hint="cs"/>
          <w:rtl/>
          <w:lang w:bidi="ar-BH"/>
        </w:rPr>
        <w:t>الأطفال</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المساحات</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نتيجة</w:t>
      </w:r>
      <w:r>
        <w:rPr>
          <w:rFonts w:hint="cs"/>
          <w:rtl/>
          <w:lang w:bidi="ar-BH"/>
        </w:rPr>
        <w:t xml:space="preserve"> </w:t>
      </w:r>
      <w:r w:rsidRPr="00A544A4">
        <w:rPr>
          <w:rFonts w:hint="cs"/>
          <w:rtl/>
          <w:lang w:bidi="ar-BH"/>
        </w:rPr>
        <w:t>لكسر</w:t>
      </w:r>
      <w:r>
        <w:rPr>
          <w:rFonts w:hint="cs"/>
          <w:rtl/>
          <w:lang w:bidi="ar-BH"/>
        </w:rPr>
        <w:t xml:space="preserve"> </w:t>
      </w:r>
      <w:r w:rsidRPr="00A544A4">
        <w:rPr>
          <w:rFonts w:hint="cs"/>
          <w:rtl/>
          <w:lang w:bidi="ar-BH"/>
        </w:rPr>
        <w:t>حاجز</w:t>
      </w:r>
      <w:r>
        <w:rPr>
          <w:rFonts w:hint="cs"/>
          <w:rtl/>
          <w:lang w:bidi="ar-BH"/>
        </w:rPr>
        <w:t xml:space="preserve"> </w:t>
      </w:r>
      <w:r w:rsidRPr="00A544A4">
        <w:rPr>
          <w:rFonts w:hint="cs"/>
          <w:rtl/>
          <w:lang w:bidi="ar-BH"/>
        </w:rPr>
        <w:t>الصمت</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مثل</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الممارسات</w:t>
      </w:r>
      <w:r>
        <w:rPr>
          <w:rFonts w:hint="cs"/>
          <w:rtl/>
          <w:lang w:bidi="ar-BH"/>
        </w:rPr>
        <w:t xml:space="preserve"> </w:t>
      </w:r>
      <w:r w:rsidRPr="00A544A4">
        <w:rPr>
          <w:rFonts w:hint="cs"/>
          <w:rtl/>
          <w:lang w:bidi="ar-BH"/>
        </w:rPr>
        <w:t>بالتركيز</w:t>
      </w:r>
      <w:r>
        <w:rPr>
          <w:rFonts w:hint="cs"/>
          <w:rtl/>
          <w:lang w:bidi="ar-BH"/>
        </w:rPr>
        <w:t xml:space="preserve"> </w:t>
      </w:r>
      <w:r w:rsidRPr="00A544A4">
        <w:rPr>
          <w:rFonts w:hint="cs"/>
          <w:rtl/>
          <w:lang w:bidi="ar-BH"/>
        </w:rPr>
        <w:t>الإعلامي</w:t>
      </w:r>
      <w:r>
        <w:rPr>
          <w:rFonts w:hint="cs"/>
          <w:rtl/>
          <w:lang w:bidi="ar-BH"/>
        </w:rPr>
        <w:t xml:space="preserve"> </w:t>
      </w:r>
      <w:r w:rsidRPr="00A544A4">
        <w:rPr>
          <w:rFonts w:hint="cs"/>
          <w:rtl/>
          <w:lang w:bidi="ar-BH"/>
        </w:rPr>
        <w:t>عليها</w:t>
      </w:r>
      <w:r>
        <w:rPr>
          <w:rFonts w:hint="cs"/>
          <w:rtl/>
          <w:lang w:bidi="ar-BH"/>
        </w:rPr>
        <w:t xml:space="preserve"> </w:t>
      </w:r>
      <w:r w:rsidRPr="00A544A4">
        <w:rPr>
          <w:rFonts w:hint="cs"/>
          <w:rtl/>
          <w:lang w:bidi="ar-BH"/>
        </w:rPr>
        <w:t>(جدول</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16).</w:t>
      </w:r>
    </w:p>
    <w:p w:rsidR="00632DB7" w:rsidRPr="00A544A4" w:rsidRDefault="00632DB7" w:rsidP="00632DB7">
      <w:pPr>
        <w:pStyle w:val="SingleTxtGA"/>
      </w:pPr>
      <w:r>
        <w:rPr>
          <w:rFonts w:eastAsia="Calibri" w:hint="cs"/>
          <w:rtl/>
        </w:rPr>
        <w:t>215-</w:t>
      </w:r>
      <w:r w:rsidRPr="00A544A4">
        <w:rPr>
          <w:rFonts w:eastAsia="Calibri"/>
        </w:rPr>
        <w:tab/>
      </w:r>
      <w:r w:rsidRPr="00A544A4">
        <w:rPr>
          <w:rFonts w:hint="cs"/>
          <w:rtl/>
          <w:lang w:bidi="ar-BH"/>
        </w:rPr>
        <w:t>من</w:t>
      </w:r>
      <w:r>
        <w:rPr>
          <w:rFonts w:hint="cs"/>
          <w:rtl/>
          <w:lang w:bidi="ar-BH"/>
        </w:rPr>
        <w:t xml:space="preserve"> </w:t>
      </w:r>
      <w:r w:rsidRPr="00A544A4">
        <w:rPr>
          <w:rFonts w:hint="cs"/>
          <w:rtl/>
          <w:lang w:bidi="ar-BH"/>
        </w:rPr>
        <w:t>جهة</w:t>
      </w:r>
      <w:r>
        <w:rPr>
          <w:rFonts w:hint="cs"/>
          <w:rtl/>
          <w:lang w:bidi="ar-BH"/>
        </w:rPr>
        <w:t xml:space="preserve"> </w:t>
      </w:r>
      <w:r w:rsidRPr="00A544A4">
        <w:rPr>
          <w:rFonts w:hint="cs"/>
          <w:rtl/>
          <w:lang w:bidi="ar-BH"/>
        </w:rPr>
        <w:t>أخرى،</w:t>
      </w:r>
      <w:r>
        <w:rPr>
          <w:rFonts w:hint="cs"/>
          <w:rtl/>
          <w:lang w:bidi="ar-BH"/>
        </w:rPr>
        <w:t xml:space="preserve"> </w:t>
      </w:r>
      <w:r w:rsidRPr="00A544A4">
        <w:rPr>
          <w:rFonts w:hint="cs"/>
          <w:rtl/>
          <w:lang w:bidi="ar-BH"/>
        </w:rPr>
        <w:t>قام</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بإرسال</w:t>
      </w:r>
      <w:r>
        <w:rPr>
          <w:rFonts w:hint="cs"/>
          <w:rtl/>
          <w:lang w:bidi="ar-BH"/>
        </w:rPr>
        <w:t xml:space="preserve"> </w:t>
      </w:r>
      <w:r w:rsidRPr="00A544A4">
        <w:rPr>
          <w:rFonts w:hint="cs"/>
          <w:rtl/>
          <w:lang w:bidi="ar-BH"/>
        </w:rPr>
        <w:t>التقارير</w:t>
      </w:r>
      <w:r>
        <w:rPr>
          <w:rFonts w:hint="cs"/>
          <w:rtl/>
          <w:lang w:bidi="ar-BH"/>
        </w:rPr>
        <w:t xml:space="preserve"> </w:t>
      </w:r>
      <w:r w:rsidRPr="00A544A4">
        <w:rPr>
          <w:rFonts w:hint="cs"/>
          <w:rtl/>
          <w:lang w:bidi="ar-BH"/>
        </w:rPr>
        <w:t>الخاصة</w:t>
      </w:r>
      <w:r>
        <w:rPr>
          <w:rFonts w:hint="cs"/>
          <w:rtl/>
          <w:lang w:bidi="ar-BH"/>
        </w:rPr>
        <w:t xml:space="preserve"> </w:t>
      </w:r>
      <w:r w:rsidRPr="00A544A4">
        <w:rPr>
          <w:rFonts w:hint="cs"/>
          <w:rtl/>
          <w:lang w:bidi="ar-BH"/>
        </w:rPr>
        <w:t>بالحالات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بحاجة</w:t>
      </w:r>
      <w:r>
        <w:rPr>
          <w:rFonts w:hint="cs"/>
          <w:rtl/>
          <w:lang w:bidi="ar-BH"/>
        </w:rPr>
        <w:t xml:space="preserve"> </w:t>
      </w:r>
      <w:r w:rsidRPr="00A544A4">
        <w:rPr>
          <w:rFonts w:hint="cs"/>
          <w:rtl/>
          <w:lang w:bidi="ar-BH"/>
        </w:rPr>
        <w:t>للمتابعة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قبل</w:t>
      </w:r>
      <w:r>
        <w:rPr>
          <w:rFonts w:hint="cs"/>
          <w:rtl/>
          <w:lang w:bidi="ar-BH"/>
        </w:rPr>
        <w:t xml:space="preserve"> </w:t>
      </w:r>
      <w:r w:rsidRPr="00A544A4">
        <w:rPr>
          <w:rFonts w:hint="cs"/>
          <w:rtl/>
          <w:lang w:bidi="ar-BH"/>
        </w:rPr>
        <w:t>جهات</w:t>
      </w:r>
      <w:r>
        <w:rPr>
          <w:rFonts w:hint="cs"/>
          <w:rtl/>
          <w:lang w:bidi="ar-BH"/>
        </w:rPr>
        <w:t xml:space="preserve"> </w:t>
      </w:r>
      <w:r w:rsidRPr="00A544A4">
        <w:rPr>
          <w:rFonts w:hint="cs"/>
          <w:rtl/>
          <w:lang w:bidi="ar-BH"/>
        </w:rPr>
        <w:t>رسمية</w:t>
      </w:r>
      <w:r>
        <w:rPr>
          <w:rFonts w:hint="cs"/>
          <w:rtl/>
          <w:lang w:bidi="ar-BH"/>
        </w:rPr>
        <w:t xml:space="preserve"> </w:t>
      </w:r>
      <w:r w:rsidRPr="00A544A4">
        <w:rPr>
          <w:rFonts w:hint="cs"/>
          <w:rtl/>
          <w:lang w:bidi="ar-BH"/>
        </w:rPr>
        <w:t>أخرى،</w:t>
      </w:r>
      <w:r>
        <w:rPr>
          <w:rFonts w:hint="cs"/>
          <w:rtl/>
          <w:lang w:bidi="ar-BH"/>
        </w:rPr>
        <w:t xml:space="preserve"> </w:t>
      </w:r>
      <w:r w:rsidRPr="00A544A4">
        <w:rPr>
          <w:rFonts w:hint="cs"/>
          <w:rtl/>
          <w:lang w:bidi="ar-BH"/>
        </w:rPr>
        <w:t>منها</w:t>
      </w:r>
      <w:r>
        <w:rPr>
          <w:rFonts w:hint="cs"/>
          <w:rtl/>
          <w:lang w:bidi="ar-BH"/>
        </w:rPr>
        <w:t xml:space="preserve"> </w:t>
      </w:r>
      <w:r w:rsidRPr="00A544A4">
        <w:rPr>
          <w:rFonts w:hint="cs"/>
          <w:rtl/>
          <w:lang w:bidi="ar-BH"/>
        </w:rPr>
        <w:t>10</w:t>
      </w:r>
      <w:r>
        <w:rPr>
          <w:rFonts w:hint="cs"/>
          <w:rtl/>
          <w:lang w:bidi="ar-BH"/>
        </w:rPr>
        <w:t xml:space="preserve"> </w:t>
      </w:r>
      <w:r w:rsidRPr="00A544A4">
        <w:rPr>
          <w:rFonts w:hint="cs"/>
          <w:rtl/>
          <w:lang w:bidi="ar-BH"/>
        </w:rPr>
        <w:t>تقارير</w:t>
      </w:r>
      <w:r>
        <w:rPr>
          <w:rFonts w:hint="cs"/>
          <w:rtl/>
          <w:lang w:bidi="ar-BH"/>
        </w:rPr>
        <w:t xml:space="preserve"> </w:t>
      </w:r>
      <w:r w:rsidRPr="00A544A4">
        <w:rPr>
          <w:rFonts w:hint="cs"/>
          <w:rtl/>
          <w:lang w:bidi="ar-BH"/>
        </w:rPr>
        <w:t>للمحاكم</w:t>
      </w:r>
      <w:r>
        <w:rPr>
          <w:rFonts w:hint="cs"/>
          <w:rtl/>
          <w:lang w:bidi="ar-BH"/>
        </w:rPr>
        <w:t xml:space="preserve"> </w:t>
      </w:r>
      <w:r w:rsidRPr="00A544A4">
        <w:rPr>
          <w:rFonts w:hint="cs"/>
          <w:rtl/>
          <w:lang w:bidi="ar-BH"/>
        </w:rPr>
        <w:t>الشرعية</w:t>
      </w:r>
      <w:r>
        <w:rPr>
          <w:rFonts w:hint="cs"/>
          <w:rtl/>
          <w:lang w:bidi="ar-BH"/>
        </w:rPr>
        <w:t xml:space="preserve"> </w:t>
      </w:r>
      <w:r w:rsidRPr="00A544A4">
        <w:rPr>
          <w:rFonts w:hint="cs"/>
          <w:rtl/>
          <w:lang w:bidi="ar-BH"/>
        </w:rPr>
        <w:t>و18</w:t>
      </w:r>
      <w:r>
        <w:rPr>
          <w:rFonts w:hint="cs"/>
          <w:rtl/>
          <w:lang w:bidi="ar-BH"/>
        </w:rPr>
        <w:t xml:space="preserve"> </w:t>
      </w:r>
      <w:r w:rsidRPr="00A544A4">
        <w:rPr>
          <w:rFonts w:hint="cs"/>
          <w:rtl/>
          <w:lang w:bidi="ar-BH"/>
        </w:rPr>
        <w:t>تقريراً</w:t>
      </w:r>
      <w:r>
        <w:rPr>
          <w:rFonts w:hint="cs"/>
          <w:rtl/>
          <w:lang w:bidi="ar-BH"/>
        </w:rPr>
        <w:t xml:space="preserve"> </w:t>
      </w:r>
      <w:r w:rsidRPr="00A544A4">
        <w:rPr>
          <w:rFonts w:hint="cs"/>
          <w:rtl/>
          <w:lang w:bidi="ar-BH"/>
        </w:rPr>
        <w:t>للنيابة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الى</w:t>
      </w:r>
      <w:r>
        <w:rPr>
          <w:rFonts w:hint="cs"/>
          <w:rtl/>
          <w:lang w:bidi="ar-BH"/>
        </w:rPr>
        <w:t xml:space="preserve"> </w:t>
      </w:r>
      <w:r w:rsidRPr="00A544A4">
        <w:rPr>
          <w:rFonts w:hint="cs"/>
          <w:rtl/>
          <w:lang w:bidi="ar-BH"/>
        </w:rPr>
        <w:t>التعاون</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المجلس</w:t>
      </w:r>
      <w:r>
        <w:rPr>
          <w:rFonts w:hint="cs"/>
          <w:rtl/>
          <w:lang w:bidi="ar-BH"/>
        </w:rPr>
        <w:t xml:space="preserve"> </w:t>
      </w:r>
      <w:r w:rsidRPr="00A544A4">
        <w:rPr>
          <w:rFonts w:hint="cs"/>
          <w:rtl/>
          <w:lang w:bidi="ar-BH"/>
        </w:rPr>
        <w:t>الثقافي</w:t>
      </w:r>
      <w:r>
        <w:rPr>
          <w:rFonts w:hint="cs"/>
          <w:rtl/>
          <w:lang w:bidi="ar-BH"/>
        </w:rPr>
        <w:t xml:space="preserve"> </w:t>
      </w:r>
      <w:r w:rsidRPr="00A544A4">
        <w:rPr>
          <w:rFonts w:hint="cs"/>
          <w:rtl/>
          <w:lang w:bidi="ar-BH"/>
        </w:rPr>
        <w:t>البريطاني</w:t>
      </w:r>
      <w:r>
        <w:rPr>
          <w:rFonts w:hint="cs"/>
          <w:rtl/>
          <w:lang w:bidi="ar-BH"/>
        </w:rPr>
        <w:t xml:space="preserve"> </w:t>
      </w:r>
      <w:r w:rsidRPr="00A544A4">
        <w:rPr>
          <w:rFonts w:hint="cs"/>
          <w:rtl/>
          <w:lang w:bidi="ar-BH"/>
        </w:rPr>
        <w:t>والأكاديمية</w:t>
      </w:r>
      <w:r>
        <w:rPr>
          <w:rFonts w:hint="cs"/>
          <w:rtl/>
          <w:lang w:bidi="ar-BH"/>
        </w:rPr>
        <w:t xml:space="preserve"> </w:t>
      </w:r>
      <w:r w:rsidRPr="00A544A4">
        <w:rPr>
          <w:rFonts w:hint="cs"/>
          <w:rtl/>
          <w:lang w:bidi="ar-BH"/>
        </w:rPr>
        <w:t>الملكية</w:t>
      </w:r>
      <w:r>
        <w:rPr>
          <w:rFonts w:hint="cs"/>
          <w:rtl/>
          <w:lang w:bidi="ar-BH"/>
        </w:rPr>
        <w:t xml:space="preserve"> </w:t>
      </w:r>
      <w:r w:rsidRPr="00A544A4">
        <w:rPr>
          <w:rFonts w:hint="cs"/>
          <w:rtl/>
          <w:lang w:bidi="ar-BH"/>
        </w:rPr>
        <w:t>للشرطة</w:t>
      </w:r>
      <w:r>
        <w:rPr>
          <w:rFonts w:hint="cs"/>
          <w:rtl/>
          <w:lang w:bidi="ar-BH"/>
        </w:rPr>
        <w:t xml:space="preserve"> </w:t>
      </w:r>
      <w:r w:rsidRPr="00A544A4">
        <w:rPr>
          <w:rFonts w:hint="cs"/>
          <w:rtl/>
          <w:lang w:bidi="ar-BH"/>
        </w:rPr>
        <w:t>ومركز</w:t>
      </w:r>
      <w:r>
        <w:rPr>
          <w:rFonts w:hint="cs"/>
          <w:rtl/>
          <w:lang w:bidi="ar-BH"/>
        </w:rPr>
        <w:t xml:space="preserve"> </w:t>
      </w:r>
      <w:r w:rsidRPr="00A544A4">
        <w:rPr>
          <w:rFonts w:hint="cs"/>
          <w:rtl/>
          <w:lang w:bidi="ar-BH"/>
        </w:rPr>
        <w:t>شريفة</w:t>
      </w:r>
      <w:r>
        <w:rPr>
          <w:rFonts w:hint="cs"/>
          <w:rtl/>
          <w:lang w:bidi="ar-BH"/>
        </w:rPr>
        <w:t xml:space="preserve"> </w:t>
      </w:r>
      <w:r w:rsidRPr="00A544A4">
        <w:rPr>
          <w:rFonts w:hint="cs"/>
          <w:rtl/>
          <w:lang w:bidi="ar-BH"/>
        </w:rPr>
        <w:t>العوضي</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والناشئة</w:t>
      </w:r>
      <w:r>
        <w:rPr>
          <w:rFonts w:hint="cs"/>
          <w:rtl/>
          <w:lang w:bidi="ar-BH"/>
        </w:rPr>
        <w:t xml:space="preserve"> </w:t>
      </w:r>
      <w:r w:rsidRPr="00A544A4">
        <w:rPr>
          <w:rFonts w:hint="cs"/>
          <w:rtl/>
          <w:lang w:bidi="ar-BH"/>
        </w:rPr>
        <w:t>ووزارة</w:t>
      </w:r>
      <w:r>
        <w:rPr>
          <w:rFonts w:hint="cs"/>
          <w:rtl/>
          <w:lang w:bidi="ar-BH"/>
        </w:rPr>
        <w:t xml:space="preserve"> </w:t>
      </w:r>
      <w:r w:rsidRPr="00A544A4">
        <w:rPr>
          <w:rFonts w:hint="cs"/>
          <w:rtl/>
          <w:lang w:bidi="ar-BH"/>
        </w:rPr>
        <w:t>الداخلية</w:t>
      </w:r>
      <w:r>
        <w:rPr>
          <w:rFonts w:hint="cs"/>
          <w:rtl/>
          <w:lang w:bidi="ar-BH"/>
        </w:rPr>
        <w:t xml:space="preserve"> </w:t>
      </w:r>
      <w:r w:rsidRPr="00A544A4">
        <w:rPr>
          <w:rFonts w:hint="cs"/>
          <w:rtl/>
          <w:lang w:bidi="ar-BH"/>
        </w:rPr>
        <w:t>والنيابة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والمستشفى</w:t>
      </w:r>
      <w:r>
        <w:rPr>
          <w:rFonts w:hint="cs"/>
          <w:rtl/>
          <w:lang w:bidi="ar-BH"/>
        </w:rPr>
        <w:t xml:space="preserve"> </w:t>
      </w:r>
      <w:r w:rsidRPr="00A544A4">
        <w:rPr>
          <w:rFonts w:hint="cs"/>
          <w:rtl/>
          <w:lang w:bidi="ar-BH"/>
        </w:rPr>
        <w:t>العسكري</w:t>
      </w:r>
      <w:r>
        <w:rPr>
          <w:rFonts w:hint="cs"/>
          <w:rtl/>
          <w:lang w:bidi="ar-BH"/>
        </w:rPr>
        <w:t xml:space="preserve"> </w:t>
      </w:r>
      <w:r w:rsidRPr="00A544A4">
        <w:rPr>
          <w:rFonts w:hint="cs"/>
          <w:rtl/>
          <w:lang w:bidi="ar-BH"/>
        </w:rPr>
        <w:t>ووزارة</w:t>
      </w:r>
      <w:r>
        <w:rPr>
          <w:rFonts w:hint="cs"/>
          <w:rtl/>
          <w:lang w:bidi="ar-BH"/>
        </w:rPr>
        <w:t xml:space="preserve"> </w:t>
      </w:r>
      <w:r w:rsidRPr="00A544A4">
        <w:rPr>
          <w:rFonts w:hint="cs"/>
          <w:rtl/>
          <w:lang w:bidi="ar-BH"/>
        </w:rPr>
        <w:t>التربية</w:t>
      </w:r>
      <w:r>
        <w:rPr>
          <w:rFonts w:hint="cs"/>
          <w:rtl/>
          <w:lang w:bidi="ar-BH"/>
        </w:rPr>
        <w:t xml:space="preserve"> </w:t>
      </w:r>
      <w:r w:rsidRPr="00A544A4">
        <w:rPr>
          <w:rFonts w:hint="cs"/>
          <w:rtl/>
          <w:lang w:bidi="ar-BH"/>
        </w:rPr>
        <w:t>والتعليم</w:t>
      </w:r>
      <w:r>
        <w:rPr>
          <w:rFonts w:hint="cs"/>
          <w:rtl/>
          <w:lang w:bidi="ar-BH"/>
        </w:rPr>
        <w:t>.</w:t>
      </w:r>
    </w:p>
    <w:p w:rsidR="00632DB7" w:rsidRPr="00A544A4" w:rsidRDefault="00632DB7" w:rsidP="00632DB7">
      <w:pPr>
        <w:pStyle w:val="SingleTxtGA"/>
        <w:rPr>
          <w:rtl/>
        </w:rPr>
      </w:pPr>
      <w:r>
        <w:rPr>
          <w:rFonts w:eastAsia="Calibri" w:hint="cs"/>
          <w:rtl/>
        </w:rPr>
        <w:t>216</w:t>
      </w:r>
      <w:r w:rsidRPr="00A544A4">
        <w:rPr>
          <w:rFonts w:eastAsia="Calibri"/>
          <w:rtl/>
        </w:rPr>
        <w:t>-</w:t>
      </w:r>
      <w:r w:rsidRPr="00A544A4">
        <w:rPr>
          <w:rFonts w:eastAsia="Calibri"/>
          <w:rtl/>
        </w:rPr>
        <w:tab/>
      </w:r>
      <w:r w:rsidRPr="00A544A4">
        <w:rPr>
          <w:rFonts w:hint="cs"/>
          <w:rtl/>
          <w:lang w:bidi="ar-BH"/>
        </w:rPr>
        <w:t>يقدم</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خدماته</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الذين</w:t>
      </w:r>
      <w:r>
        <w:rPr>
          <w:rFonts w:hint="cs"/>
          <w:rtl/>
          <w:lang w:bidi="ar-BH"/>
        </w:rPr>
        <w:t xml:space="preserve"> </w:t>
      </w:r>
      <w:r w:rsidRPr="00A544A4">
        <w:rPr>
          <w:rFonts w:hint="cs"/>
          <w:rtl/>
          <w:lang w:bidi="ar-BH"/>
        </w:rPr>
        <w:t>تعرضوا</w:t>
      </w:r>
      <w:r>
        <w:rPr>
          <w:rFonts w:hint="cs"/>
          <w:rtl/>
          <w:lang w:bidi="ar-BH"/>
        </w:rPr>
        <w:t xml:space="preserve"> </w:t>
      </w:r>
      <w:r w:rsidRPr="00A544A4">
        <w:rPr>
          <w:rFonts w:hint="cs"/>
          <w:rtl/>
          <w:lang w:bidi="ar-BH"/>
        </w:rPr>
        <w:t>للإيذاء</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الجنسي</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الجسدي،</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تعامل</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الواردة</w:t>
      </w:r>
      <w:r>
        <w:rPr>
          <w:rFonts w:hint="cs"/>
          <w:rtl/>
          <w:lang w:bidi="ar-BH"/>
        </w:rPr>
        <w:t xml:space="preserve"> </w:t>
      </w:r>
      <w:r w:rsidRPr="00A544A4">
        <w:rPr>
          <w:rFonts w:hint="cs"/>
          <w:rtl/>
          <w:lang w:bidi="ar-BH"/>
        </w:rPr>
        <w:t>إليه</w:t>
      </w:r>
      <w:r>
        <w:rPr>
          <w:rFonts w:hint="cs"/>
          <w:rtl/>
          <w:lang w:bidi="ar-BH"/>
        </w:rPr>
        <w:t xml:space="preserve"> </w:t>
      </w:r>
      <w:r w:rsidRPr="00A544A4">
        <w:rPr>
          <w:rFonts w:hint="cs"/>
          <w:rtl/>
          <w:lang w:bidi="ar-BH"/>
        </w:rPr>
        <w:t>وفقاً</w:t>
      </w:r>
      <w:r>
        <w:rPr>
          <w:rFonts w:hint="cs"/>
          <w:rtl/>
          <w:lang w:bidi="ar-BH"/>
        </w:rPr>
        <w:t xml:space="preserve"> </w:t>
      </w:r>
      <w:r w:rsidRPr="00A544A4">
        <w:rPr>
          <w:rFonts w:hint="cs"/>
          <w:rtl/>
          <w:lang w:bidi="ar-BH"/>
        </w:rPr>
        <w:t>لنوع</w:t>
      </w:r>
      <w:r>
        <w:rPr>
          <w:rFonts w:hint="cs"/>
          <w:rtl/>
          <w:lang w:bidi="ar-BH"/>
        </w:rPr>
        <w:t xml:space="preserve"> </w:t>
      </w:r>
      <w:r w:rsidRPr="00A544A4">
        <w:rPr>
          <w:rFonts w:hint="cs"/>
          <w:rtl/>
          <w:lang w:bidi="ar-BH"/>
        </w:rPr>
        <w:t>الإيذاء</w:t>
      </w:r>
      <w:r>
        <w:rPr>
          <w:rFonts w:hint="cs"/>
          <w:rtl/>
          <w:lang w:bidi="ar-BH"/>
        </w:rPr>
        <w:t xml:space="preserve"> </w:t>
      </w:r>
      <w:r w:rsidRPr="00A544A4">
        <w:rPr>
          <w:rFonts w:hint="cs"/>
          <w:rtl/>
          <w:lang w:bidi="ar-BH"/>
        </w:rPr>
        <w:t>وفئة</w:t>
      </w:r>
      <w:r>
        <w:rPr>
          <w:rFonts w:hint="cs"/>
          <w:rtl/>
          <w:lang w:bidi="ar-BH"/>
        </w:rPr>
        <w:t xml:space="preserve"> </w:t>
      </w:r>
      <w:r w:rsidRPr="00A544A4">
        <w:rPr>
          <w:rFonts w:hint="cs"/>
          <w:rtl/>
          <w:lang w:bidi="ar-BH"/>
        </w:rPr>
        <w:t>السن</w:t>
      </w:r>
      <w:r>
        <w:rPr>
          <w:rFonts w:hint="cs"/>
          <w:rtl/>
          <w:lang w:bidi="ar-BH"/>
        </w:rPr>
        <w:t xml:space="preserve"> </w:t>
      </w:r>
      <w:r w:rsidRPr="00A544A4">
        <w:rPr>
          <w:rFonts w:hint="cs"/>
          <w:rtl/>
          <w:lang w:bidi="ar-BH"/>
        </w:rPr>
        <w:t>والنوع</w:t>
      </w:r>
      <w:r>
        <w:rPr>
          <w:rFonts w:hint="cs"/>
          <w:rtl/>
          <w:lang w:bidi="ar-BH"/>
        </w:rPr>
        <w:t xml:space="preserve">. </w:t>
      </w:r>
      <w:r w:rsidRPr="00A544A4">
        <w:rPr>
          <w:rFonts w:hint="cs"/>
          <w:rtl/>
          <w:lang w:bidi="ar-BH"/>
        </w:rPr>
        <w:t>فقد</w:t>
      </w:r>
      <w:r>
        <w:rPr>
          <w:rFonts w:hint="cs"/>
          <w:rtl/>
          <w:lang w:bidi="ar-BH"/>
        </w:rPr>
        <w:t xml:space="preserve"> </w:t>
      </w:r>
      <w:r w:rsidRPr="00A544A4">
        <w:rPr>
          <w:rFonts w:hint="cs"/>
          <w:rtl/>
          <w:lang w:bidi="ar-BH"/>
        </w:rPr>
        <w:t>استطاع</w:t>
      </w:r>
      <w:r>
        <w:rPr>
          <w:rFonts w:hint="cs"/>
          <w:rtl/>
          <w:lang w:bidi="ar-BH"/>
        </w:rPr>
        <w:t xml:space="preserve"> </w:t>
      </w:r>
      <w:r w:rsidRPr="00A544A4">
        <w:rPr>
          <w:rFonts w:hint="cs"/>
          <w:rtl/>
          <w:lang w:bidi="ar-BH"/>
        </w:rPr>
        <w:t>المركز</w:t>
      </w:r>
      <w:r>
        <w:rPr>
          <w:rFonts w:hint="cs"/>
          <w:rtl/>
          <w:lang w:bidi="ar-BH"/>
        </w:rPr>
        <w:t xml:space="preserve"> </w:t>
      </w:r>
      <w:r w:rsidRPr="00A544A4">
        <w:rPr>
          <w:rFonts w:hint="cs"/>
          <w:rtl/>
          <w:lang w:bidi="ar-BH"/>
        </w:rPr>
        <w:t>ان</w:t>
      </w:r>
      <w:r>
        <w:rPr>
          <w:rFonts w:hint="cs"/>
          <w:rtl/>
          <w:lang w:bidi="ar-BH"/>
        </w:rPr>
        <w:t xml:space="preserve"> </w:t>
      </w:r>
      <w:r w:rsidRPr="00A544A4">
        <w:rPr>
          <w:rFonts w:hint="cs"/>
          <w:rtl/>
          <w:lang w:bidi="ar-BH"/>
        </w:rPr>
        <w:t>يتعامل</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(37)</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نوع</w:t>
      </w:r>
      <w:r>
        <w:rPr>
          <w:rFonts w:hint="cs"/>
          <w:rtl/>
          <w:lang w:bidi="ar-BH"/>
        </w:rPr>
        <w:t xml:space="preserve"> </w:t>
      </w:r>
      <w:r w:rsidRPr="00A544A4">
        <w:rPr>
          <w:rFonts w:hint="cs"/>
          <w:rtl/>
          <w:lang w:bidi="ar-BH"/>
        </w:rPr>
        <w:t>الإهمال</w:t>
      </w:r>
      <w:r>
        <w:rPr>
          <w:rFonts w:hint="cs"/>
          <w:rtl/>
          <w:lang w:bidi="ar-BH"/>
        </w:rPr>
        <w:t xml:space="preserve"> </w:t>
      </w:r>
      <w:r w:rsidRPr="00A544A4">
        <w:rPr>
          <w:rFonts w:hint="cs"/>
          <w:rtl/>
          <w:lang w:bidi="ar-BH"/>
        </w:rPr>
        <w:t>الشديد</w:t>
      </w:r>
      <w:r>
        <w:rPr>
          <w:rFonts w:hint="cs"/>
          <w:rtl/>
          <w:lang w:bidi="ar-BH"/>
        </w:rPr>
        <w:t xml:space="preserve"> </w:t>
      </w:r>
      <w:r w:rsidRPr="00A544A4">
        <w:rPr>
          <w:rFonts w:hint="cs"/>
          <w:rtl/>
          <w:lang w:bidi="ar-BH"/>
        </w:rPr>
        <w:t>(73)</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المتعرضين</w:t>
      </w:r>
      <w:r>
        <w:rPr>
          <w:rFonts w:hint="cs"/>
          <w:rtl/>
          <w:lang w:bidi="ar-BH"/>
        </w:rPr>
        <w:t xml:space="preserve"> </w:t>
      </w:r>
      <w:r w:rsidRPr="00A544A4">
        <w:rPr>
          <w:rFonts w:hint="cs"/>
          <w:rtl/>
          <w:lang w:bidi="ar-BH"/>
        </w:rPr>
        <w:t>للعنف</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(324)</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المتعرضين</w:t>
      </w:r>
      <w:r>
        <w:rPr>
          <w:rFonts w:hint="cs"/>
          <w:rtl/>
          <w:lang w:bidi="ar-BH"/>
        </w:rPr>
        <w:t xml:space="preserve"> </w:t>
      </w:r>
      <w:r w:rsidRPr="00A544A4">
        <w:rPr>
          <w:rFonts w:hint="cs"/>
          <w:rtl/>
          <w:lang w:bidi="ar-BH"/>
        </w:rPr>
        <w:t>للعنف</w:t>
      </w:r>
      <w:r>
        <w:rPr>
          <w:rFonts w:hint="cs"/>
          <w:rtl/>
          <w:lang w:bidi="ar-BH"/>
        </w:rPr>
        <w:t xml:space="preserve"> </w:t>
      </w:r>
      <w:r w:rsidRPr="00A544A4">
        <w:rPr>
          <w:rFonts w:hint="cs"/>
          <w:rtl/>
          <w:lang w:bidi="ar-BH"/>
        </w:rPr>
        <w:t>الجسدي</w:t>
      </w:r>
      <w:r>
        <w:rPr>
          <w:rFonts w:hint="cs"/>
          <w:rtl/>
          <w:lang w:bidi="ar-BH"/>
        </w:rPr>
        <w:t xml:space="preserve"> </w:t>
      </w:r>
      <w:r w:rsidRPr="00A544A4">
        <w:rPr>
          <w:rFonts w:hint="cs"/>
          <w:rtl/>
          <w:lang w:bidi="ar-BH"/>
        </w:rPr>
        <w:t>(107)</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المتعرضين</w:t>
      </w:r>
      <w:r>
        <w:rPr>
          <w:rFonts w:hint="cs"/>
          <w:rtl/>
          <w:lang w:bidi="ar-BH"/>
        </w:rPr>
        <w:t xml:space="preserve"> </w:t>
      </w:r>
      <w:r w:rsidRPr="00A544A4">
        <w:rPr>
          <w:rFonts w:hint="cs"/>
          <w:rtl/>
          <w:lang w:bidi="ar-BH"/>
        </w:rPr>
        <w:t>للعنف</w:t>
      </w:r>
      <w:r>
        <w:rPr>
          <w:rFonts w:hint="cs"/>
          <w:rtl/>
          <w:lang w:bidi="ar-BH"/>
        </w:rPr>
        <w:t xml:space="preserve"> </w:t>
      </w:r>
      <w:r w:rsidRPr="00A544A4">
        <w:rPr>
          <w:rFonts w:hint="cs"/>
          <w:rtl/>
          <w:lang w:bidi="ar-BH"/>
        </w:rPr>
        <w:t>الجنسي.</w:t>
      </w:r>
      <w:r>
        <w:rPr>
          <w:rFonts w:hint="cs"/>
          <w:rtl/>
          <w:lang w:bidi="ar-BH"/>
        </w:rPr>
        <w:t xml:space="preserve"> </w:t>
      </w:r>
      <w:r w:rsidRPr="00A544A4">
        <w:rPr>
          <w:rFonts w:hint="cs"/>
          <w:rtl/>
          <w:lang w:bidi="ar-BH"/>
        </w:rPr>
        <w:t>وكانت</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الأكثر</w:t>
      </w:r>
      <w:r>
        <w:rPr>
          <w:rFonts w:hint="cs"/>
          <w:rtl/>
          <w:lang w:bidi="ar-BH"/>
        </w:rPr>
        <w:t xml:space="preserve"> </w:t>
      </w:r>
      <w:r w:rsidRPr="00A544A4">
        <w:rPr>
          <w:rFonts w:hint="cs"/>
          <w:rtl/>
          <w:lang w:bidi="ar-BH"/>
        </w:rPr>
        <w:t>تعنيفاً</w:t>
      </w:r>
      <w:r>
        <w:rPr>
          <w:rFonts w:hint="cs"/>
          <w:rtl/>
          <w:lang w:bidi="ar-BH"/>
        </w:rPr>
        <w:t xml:space="preserve"> </w:t>
      </w:r>
      <w:r w:rsidRPr="00A544A4">
        <w:rPr>
          <w:rFonts w:hint="cs"/>
          <w:rtl/>
          <w:lang w:bidi="ar-BH"/>
        </w:rPr>
        <w:t>تلك</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تتراوح</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11-15</w:t>
      </w:r>
      <w:r>
        <w:rPr>
          <w:rFonts w:hint="cs"/>
          <w:rtl/>
          <w:lang w:bidi="ar-BH"/>
        </w:rPr>
        <w:t xml:space="preserve"> </w:t>
      </w:r>
      <w:r w:rsidRPr="00A544A4">
        <w:rPr>
          <w:rFonts w:hint="cs"/>
          <w:rtl/>
          <w:lang w:bidi="ar-BH"/>
        </w:rPr>
        <w:t>سنوات</w:t>
      </w:r>
      <w:r>
        <w:rPr>
          <w:rFonts w:hint="cs"/>
          <w:rtl/>
          <w:lang w:bidi="ar-BH"/>
        </w:rPr>
        <w:t xml:space="preserve"> </w:t>
      </w:r>
      <w:r w:rsidRPr="00A544A4">
        <w:rPr>
          <w:rFonts w:hint="cs"/>
          <w:rtl/>
          <w:lang w:bidi="ar-BH"/>
        </w:rPr>
        <w:t>بواقع</w:t>
      </w:r>
      <w:r>
        <w:rPr>
          <w:rFonts w:hint="cs"/>
          <w:rtl/>
          <w:lang w:bidi="ar-BH"/>
        </w:rPr>
        <w:t xml:space="preserve"> </w:t>
      </w:r>
      <w:r w:rsidRPr="00A544A4">
        <w:rPr>
          <w:rFonts w:hint="cs"/>
          <w:rtl/>
          <w:lang w:bidi="ar-BH"/>
        </w:rPr>
        <w:t>133</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تليها</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6-10</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بلغت</w:t>
      </w:r>
      <w:r>
        <w:rPr>
          <w:rFonts w:hint="cs"/>
          <w:rtl/>
          <w:lang w:bidi="ar-BH"/>
        </w:rPr>
        <w:t xml:space="preserve"> </w:t>
      </w:r>
      <w:r w:rsidRPr="00A544A4">
        <w:rPr>
          <w:rFonts w:hint="cs"/>
          <w:rtl/>
          <w:lang w:bidi="ar-BH"/>
        </w:rPr>
        <w:t>207</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ومن</w:t>
      </w:r>
      <w:r>
        <w:rPr>
          <w:rFonts w:hint="cs"/>
          <w:rtl/>
          <w:lang w:bidi="ar-BH"/>
        </w:rPr>
        <w:t xml:space="preserve"> </w:t>
      </w:r>
      <w:r w:rsidRPr="00A544A4">
        <w:rPr>
          <w:rFonts w:hint="cs"/>
          <w:rtl/>
          <w:lang w:bidi="ar-BH"/>
        </w:rPr>
        <w:t>ثم</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0</w:t>
      </w:r>
      <w:r>
        <w:rPr>
          <w:rFonts w:hint="cs"/>
          <w:rtl/>
          <w:lang w:bidi="ar-BH"/>
        </w:rPr>
        <w:t>-</w:t>
      </w:r>
      <w:r w:rsidRPr="00A544A4">
        <w:rPr>
          <w:rFonts w:hint="cs"/>
          <w:rtl/>
          <w:lang w:bidi="ar-BH"/>
        </w:rPr>
        <w:t>5</w:t>
      </w:r>
      <w:r>
        <w:rPr>
          <w:rFonts w:hint="cs"/>
          <w:rtl/>
          <w:lang w:bidi="ar-BH"/>
        </w:rPr>
        <w:t xml:space="preserve"> </w:t>
      </w:r>
      <w:r w:rsidRPr="00A544A4">
        <w:rPr>
          <w:rFonts w:hint="cs"/>
          <w:rtl/>
          <w:lang w:bidi="ar-BH"/>
        </w:rPr>
        <w:t>سنوات</w:t>
      </w:r>
      <w:r>
        <w:rPr>
          <w:rFonts w:hint="cs"/>
          <w:rtl/>
          <w:lang w:bidi="ar-BH"/>
        </w:rPr>
        <w:t xml:space="preserve"> </w:t>
      </w:r>
      <w:r w:rsidRPr="00A544A4">
        <w:rPr>
          <w:rFonts w:hint="cs"/>
          <w:rtl/>
          <w:lang w:bidi="ar-BH"/>
        </w:rPr>
        <w:t>وبلغت</w:t>
      </w:r>
      <w:r>
        <w:rPr>
          <w:rFonts w:hint="cs"/>
          <w:rtl/>
          <w:lang w:bidi="ar-BH"/>
        </w:rPr>
        <w:t xml:space="preserve"> </w:t>
      </w:r>
      <w:r w:rsidRPr="00A544A4">
        <w:rPr>
          <w:rFonts w:hint="cs"/>
          <w:rtl/>
          <w:lang w:bidi="ar-BH"/>
        </w:rPr>
        <w:t>90</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أما</w:t>
      </w:r>
      <w:r>
        <w:rPr>
          <w:rFonts w:hint="cs"/>
          <w:rtl/>
          <w:lang w:bidi="ar-BH"/>
        </w:rPr>
        <w:t xml:space="preserve"> </w:t>
      </w:r>
      <w:r w:rsidRPr="00A544A4">
        <w:rPr>
          <w:rFonts w:hint="cs"/>
          <w:rtl/>
          <w:lang w:bidi="ar-BH"/>
        </w:rPr>
        <w:t>بالنسبة</w:t>
      </w:r>
      <w:r>
        <w:rPr>
          <w:rFonts w:hint="cs"/>
          <w:rtl/>
          <w:lang w:bidi="ar-BH"/>
        </w:rPr>
        <w:t xml:space="preserve"> </w:t>
      </w:r>
      <w:r w:rsidRPr="00A544A4">
        <w:rPr>
          <w:rFonts w:hint="cs"/>
          <w:rtl/>
          <w:lang w:bidi="ar-BH"/>
        </w:rPr>
        <w:t>للفئة</w:t>
      </w:r>
      <w:r>
        <w:rPr>
          <w:rFonts w:hint="cs"/>
          <w:rtl/>
          <w:lang w:bidi="ar-BH"/>
        </w:rPr>
        <w:t xml:space="preserve"> </w:t>
      </w:r>
      <w:r w:rsidRPr="00A544A4">
        <w:rPr>
          <w:rFonts w:hint="cs"/>
          <w:rtl/>
          <w:lang w:bidi="ar-BH"/>
        </w:rPr>
        <w:t>العمرية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16–18</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فبلغ</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الحالات</w:t>
      </w:r>
      <w:r>
        <w:rPr>
          <w:rFonts w:hint="cs"/>
          <w:rtl/>
          <w:lang w:bidi="ar-BH"/>
        </w:rPr>
        <w:t xml:space="preserve"> </w:t>
      </w:r>
      <w:r w:rsidRPr="00A544A4">
        <w:rPr>
          <w:rFonts w:hint="cs"/>
          <w:rtl/>
          <w:lang w:bidi="ar-BH"/>
        </w:rPr>
        <w:t>منها</w:t>
      </w:r>
      <w:r>
        <w:rPr>
          <w:rFonts w:hint="eastAsia"/>
          <w:rtl/>
          <w:lang w:bidi="ar-BH"/>
        </w:rPr>
        <w:t> </w:t>
      </w:r>
      <w:r w:rsidRPr="00A544A4">
        <w:rPr>
          <w:rFonts w:hint="cs"/>
          <w:rtl/>
          <w:lang w:bidi="ar-BH"/>
        </w:rPr>
        <w:t>11</w:t>
      </w:r>
      <w:r>
        <w:rPr>
          <w:rFonts w:hint="cs"/>
          <w:rtl/>
          <w:lang w:bidi="ar-BH"/>
        </w:rPr>
        <w:t xml:space="preserve"> </w:t>
      </w:r>
      <w:r w:rsidRPr="00A544A4">
        <w:rPr>
          <w:rFonts w:hint="cs"/>
          <w:rtl/>
          <w:lang w:bidi="ar-BH"/>
        </w:rPr>
        <w:t>حالة</w:t>
      </w:r>
      <w:r>
        <w:rPr>
          <w:rFonts w:hint="cs"/>
          <w:rtl/>
          <w:lang w:bidi="ar-BH"/>
        </w:rPr>
        <w:t xml:space="preserve"> </w:t>
      </w:r>
      <w:r w:rsidRPr="00A544A4">
        <w:rPr>
          <w:rFonts w:hint="cs"/>
          <w:rtl/>
          <w:lang w:bidi="ar-BH"/>
        </w:rPr>
        <w:t>(جدول</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17).</w:t>
      </w:r>
    </w:p>
    <w:p w:rsidR="00632DB7" w:rsidRPr="00A544A4" w:rsidRDefault="00632DB7" w:rsidP="00632DB7">
      <w:pPr>
        <w:pStyle w:val="H23GA"/>
        <w:rPr>
          <w:rtl/>
        </w:rPr>
      </w:pPr>
      <w:r>
        <w:rPr>
          <w:rtl/>
          <w:lang w:bidi="ar-MA"/>
        </w:rPr>
        <w:tab/>
      </w:r>
      <w:r>
        <w:rPr>
          <w:rtl/>
          <w:lang w:bidi="ar-MA"/>
        </w:rPr>
        <w:tab/>
      </w:r>
      <w:bookmarkStart w:id="58" w:name="_Toc508722197"/>
      <w:r w:rsidRPr="00A544A4">
        <w:rPr>
          <w:rFonts w:hint="cs"/>
          <w:rtl/>
          <w:lang w:bidi="ar-MA"/>
        </w:rPr>
        <w:t>إدارة</w:t>
      </w:r>
      <w:r>
        <w:rPr>
          <w:rFonts w:hint="cs"/>
          <w:rtl/>
          <w:lang w:bidi="ar-MA"/>
        </w:rPr>
        <w:t xml:space="preserve"> </w:t>
      </w:r>
      <w:r w:rsidRPr="00A544A4">
        <w:rPr>
          <w:rFonts w:hint="cs"/>
          <w:rtl/>
          <w:lang w:bidi="ar-MA"/>
        </w:rPr>
        <w:t>قضاء</w:t>
      </w:r>
      <w:r>
        <w:rPr>
          <w:rFonts w:hint="cs"/>
          <w:rtl/>
          <w:lang w:bidi="ar-MA"/>
        </w:rPr>
        <w:t xml:space="preserve"> </w:t>
      </w:r>
      <w:r w:rsidRPr="00A544A4">
        <w:rPr>
          <w:rFonts w:hint="cs"/>
          <w:rtl/>
          <w:lang w:bidi="ar-MA"/>
        </w:rPr>
        <w:t>الأحداث</w:t>
      </w:r>
      <w:bookmarkEnd w:id="58"/>
    </w:p>
    <w:p w:rsidR="00632DB7" w:rsidRPr="00A544A4" w:rsidRDefault="00632DB7" w:rsidP="00632DB7">
      <w:pPr>
        <w:pStyle w:val="H23GA"/>
        <w:rPr>
          <w:rtl/>
        </w:rPr>
      </w:pPr>
      <w:r>
        <w:rPr>
          <w:rtl/>
        </w:rPr>
        <w:tab/>
      </w:r>
      <w:r>
        <w:rPr>
          <w:rtl/>
        </w:rPr>
        <w:tab/>
      </w:r>
      <w:r w:rsidRPr="00A544A4">
        <w:rPr>
          <w:rFonts w:hint="cs"/>
          <w:rtl/>
        </w:rPr>
        <w:t>الفقرة</w:t>
      </w:r>
      <w:r>
        <w:rPr>
          <w:rFonts w:hint="cs"/>
          <w:rtl/>
        </w:rPr>
        <w:t xml:space="preserve"> </w:t>
      </w:r>
      <w:r w:rsidRPr="00A544A4">
        <w:rPr>
          <w:rFonts w:hint="cs"/>
          <w:rtl/>
        </w:rPr>
        <w:t>69</w:t>
      </w:r>
      <w:r>
        <w:rPr>
          <w:rFonts w:hint="cs"/>
          <w:rtl/>
        </w:rPr>
        <w:t xml:space="preserve"> </w:t>
      </w:r>
      <w:r w:rsidRPr="00A544A4">
        <w:rPr>
          <w:rFonts w:hint="cs"/>
          <w:rtl/>
        </w:rPr>
        <w:t>من</w:t>
      </w:r>
      <w:r>
        <w:rPr>
          <w:rFonts w:hint="cs"/>
          <w:rtl/>
        </w:rPr>
        <w:t xml:space="preserve"> </w:t>
      </w:r>
      <w:r w:rsidRPr="00A544A4">
        <w:rPr>
          <w:rFonts w:hint="cs"/>
          <w:rtl/>
        </w:rPr>
        <w:t>الملاحظات</w:t>
      </w:r>
      <w:r>
        <w:rPr>
          <w:rFonts w:hint="cs"/>
          <w:rtl/>
        </w:rPr>
        <w:t xml:space="preserve"> </w:t>
      </w:r>
      <w:r w:rsidRPr="00A544A4">
        <w:rPr>
          <w:rFonts w:hint="cs"/>
          <w:rtl/>
        </w:rPr>
        <w:t>الختامية</w:t>
      </w:r>
      <w:r>
        <w:rPr>
          <w:rFonts w:hint="cs"/>
          <w:rtl/>
        </w:rPr>
        <w:t xml:space="preserve"> </w:t>
      </w:r>
      <w:r w:rsidRPr="00A544A4">
        <w:rPr>
          <w:rFonts w:hint="cs"/>
          <w:rtl/>
        </w:rPr>
        <w:t>والتوصيات</w:t>
      </w:r>
      <w:r>
        <w:rPr>
          <w:rFonts w:hint="cs"/>
          <w:rtl/>
        </w:rPr>
        <w:t xml:space="preserve"> </w:t>
      </w:r>
      <w:r w:rsidRPr="00A544A4">
        <w:rPr>
          <w:rFonts w:hint="cs"/>
          <w:rtl/>
        </w:rPr>
        <w:t>(أ)</w:t>
      </w:r>
      <w:r>
        <w:rPr>
          <w:rFonts w:hint="cs"/>
          <w:rtl/>
        </w:rPr>
        <w:t xml:space="preserve"> </w:t>
      </w:r>
      <w:r w:rsidRPr="00A544A4">
        <w:rPr>
          <w:rFonts w:hint="cs"/>
          <w:rtl/>
        </w:rPr>
        <w:t>و(ب)</w:t>
      </w:r>
      <w:r>
        <w:rPr>
          <w:rFonts w:hint="cs"/>
          <w:rtl/>
        </w:rPr>
        <w:t xml:space="preserve"> </w:t>
      </w:r>
      <w:r w:rsidRPr="00A544A4">
        <w:rPr>
          <w:rFonts w:hint="cs"/>
          <w:rtl/>
        </w:rPr>
        <w:t>و(ج)</w:t>
      </w:r>
      <w:r>
        <w:rPr>
          <w:rFonts w:hint="cs"/>
          <w:rtl/>
        </w:rPr>
        <w:t xml:space="preserve"> </w:t>
      </w:r>
      <w:r w:rsidRPr="00A544A4">
        <w:rPr>
          <w:rFonts w:hint="cs"/>
          <w:rtl/>
        </w:rPr>
        <w:t>و(ه)</w:t>
      </w:r>
      <w:r>
        <w:rPr>
          <w:rFonts w:hint="cs"/>
          <w:rtl/>
        </w:rPr>
        <w:t xml:space="preserve"> </w:t>
      </w:r>
      <w:r w:rsidRPr="00A544A4">
        <w:rPr>
          <w:rFonts w:hint="cs"/>
          <w:rtl/>
        </w:rPr>
        <w:t>و(و)</w:t>
      </w:r>
    </w:p>
    <w:p w:rsidR="00632DB7" w:rsidRPr="00A544A4" w:rsidRDefault="00632DB7" w:rsidP="00632DB7">
      <w:pPr>
        <w:pStyle w:val="SingleTxtGA"/>
        <w:rPr>
          <w:rtl/>
          <w:lang w:bidi="ar-BH"/>
        </w:rPr>
      </w:pPr>
      <w:r>
        <w:rPr>
          <w:rFonts w:eastAsia="Calibri" w:hint="cs"/>
          <w:rtl/>
          <w:lang w:bidi="ar-BH"/>
        </w:rPr>
        <w:t>217</w:t>
      </w:r>
      <w:r w:rsidRPr="00A544A4">
        <w:rPr>
          <w:rFonts w:eastAsia="Calibri"/>
          <w:rtl/>
          <w:lang w:bidi="ar-BH"/>
        </w:rPr>
        <w:t>-</w:t>
      </w:r>
      <w:r w:rsidRPr="00A544A4">
        <w:rPr>
          <w:rFonts w:eastAsia="Calibri"/>
          <w:rtl/>
          <w:lang w:bidi="ar-BH"/>
        </w:rPr>
        <w:tab/>
      </w:r>
      <w:r w:rsidRPr="00A544A4">
        <w:rPr>
          <w:rFonts w:hint="cs"/>
          <w:rtl/>
          <w:lang w:bidi="ar-BH"/>
        </w:rPr>
        <w:t>أنشأت</w:t>
      </w:r>
      <w:r>
        <w:rPr>
          <w:rFonts w:hint="cs"/>
          <w:rtl/>
          <w:lang w:bidi="ar-BH"/>
        </w:rPr>
        <w:t xml:space="preserve"> </w:t>
      </w:r>
      <w:r w:rsidRPr="00A544A4">
        <w:rPr>
          <w:rFonts w:hint="cs"/>
          <w:rtl/>
          <w:lang w:bidi="ar-BH"/>
        </w:rPr>
        <w:t>النيابة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قسم</w:t>
      </w:r>
      <w:r>
        <w:rPr>
          <w:rFonts w:hint="cs"/>
          <w:rtl/>
          <w:lang w:bidi="ar-BH"/>
        </w:rPr>
        <w:t xml:space="preserve"> </w:t>
      </w:r>
      <w:r w:rsidRPr="00A544A4">
        <w:rPr>
          <w:rFonts w:hint="cs"/>
          <w:rtl/>
          <w:lang w:bidi="ar-BH"/>
        </w:rPr>
        <w:t>الدعم</w:t>
      </w:r>
      <w:r>
        <w:rPr>
          <w:rFonts w:hint="cs"/>
          <w:rtl/>
          <w:lang w:bidi="ar-BH"/>
        </w:rPr>
        <w:t xml:space="preserve"> </w:t>
      </w:r>
      <w:r w:rsidRPr="00A544A4">
        <w:rPr>
          <w:rFonts w:hint="cs"/>
          <w:rtl/>
          <w:lang w:bidi="ar-BH"/>
        </w:rPr>
        <w:t>النفسي،</w:t>
      </w:r>
      <w:r>
        <w:rPr>
          <w:rFonts w:hint="cs"/>
          <w:rtl/>
          <w:lang w:bidi="ar-BH"/>
        </w:rPr>
        <w:t xml:space="preserve"> </w:t>
      </w:r>
      <w:r w:rsidRPr="00A544A4">
        <w:rPr>
          <w:rFonts w:hint="cs"/>
          <w:rtl/>
          <w:lang w:bidi="ar-BH"/>
        </w:rPr>
        <w:t>وتم</w:t>
      </w:r>
      <w:r>
        <w:rPr>
          <w:rFonts w:hint="cs"/>
          <w:rtl/>
          <w:lang w:bidi="ar-BH"/>
        </w:rPr>
        <w:t xml:space="preserve"> </w:t>
      </w:r>
      <w:r w:rsidRPr="00A544A4">
        <w:rPr>
          <w:rFonts w:hint="cs"/>
          <w:rtl/>
          <w:lang w:bidi="ar-BH"/>
        </w:rPr>
        <w:t>دعمه</w:t>
      </w:r>
      <w:r>
        <w:rPr>
          <w:rFonts w:hint="cs"/>
          <w:rtl/>
          <w:lang w:bidi="ar-BH"/>
        </w:rPr>
        <w:t xml:space="preserve"> </w:t>
      </w:r>
      <w:r w:rsidRPr="00A544A4">
        <w:rPr>
          <w:rFonts w:hint="cs"/>
          <w:rtl/>
          <w:lang w:bidi="ar-BH"/>
        </w:rPr>
        <w:t>بأخصائيات</w:t>
      </w:r>
      <w:r>
        <w:rPr>
          <w:rFonts w:hint="cs"/>
          <w:rtl/>
          <w:lang w:bidi="ar-BH"/>
        </w:rPr>
        <w:t xml:space="preserve"> </w:t>
      </w:r>
      <w:r w:rsidRPr="00A544A4">
        <w:rPr>
          <w:rFonts w:hint="cs"/>
          <w:rtl/>
          <w:lang w:bidi="ar-BH"/>
        </w:rPr>
        <w:t>اجتماعيات</w:t>
      </w:r>
      <w:r>
        <w:rPr>
          <w:rFonts w:hint="cs"/>
          <w:rtl/>
          <w:lang w:bidi="ar-BH"/>
        </w:rPr>
        <w:t xml:space="preserve"> </w:t>
      </w:r>
      <w:r w:rsidRPr="00A544A4">
        <w:rPr>
          <w:rFonts w:hint="cs"/>
          <w:rtl/>
          <w:lang w:bidi="ar-BH"/>
        </w:rPr>
        <w:t>بغية</w:t>
      </w:r>
      <w:r>
        <w:rPr>
          <w:rFonts w:hint="cs"/>
          <w:rtl/>
          <w:lang w:bidi="ar-BH"/>
        </w:rPr>
        <w:t xml:space="preserve"> </w:t>
      </w:r>
      <w:r w:rsidRPr="00A544A4">
        <w:rPr>
          <w:rFonts w:hint="cs"/>
          <w:rtl/>
          <w:lang w:bidi="ar-BH"/>
        </w:rPr>
        <w:t>تلافي</w:t>
      </w:r>
      <w:r>
        <w:rPr>
          <w:rFonts w:hint="cs"/>
          <w:rtl/>
          <w:lang w:bidi="ar-BH"/>
        </w:rPr>
        <w:t xml:space="preserve"> </w:t>
      </w:r>
      <w:r w:rsidRPr="00A544A4">
        <w:rPr>
          <w:rFonts w:hint="cs"/>
          <w:rtl/>
          <w:lang w:bidi="ar-BH"/>
        </w:rPr>
        <w:t>أية</w:t>
      </w:r>
      <w:r>
        <w:rPr>
          <w:rFonts w:hint="cs"/>
          <w:rtl/>
          <w:lang w:bidi="ar-BH"/>
        </w:rPr>
        <w:t xml:space="preserve"> </w:t>
      </w:r>
      <w:r w:rsidRPr="00A544A4">
        <w:rPr>
          <w:rFonts w:hint="cs"/>
          <w:rtl/>
          <w:lang w:bidi="ar-BH"/>
        </w:rPr>
        <w:t>مضار</w:t>
      </w:r>
      <w:r>
        <w:rPr>
          <w:rFonts w:hint="cs"/>
          <w:rtl/>
          <w:lang w:bidi="ar-BH"/>
        </w:rPr>
        <w:t xml:space="preserve"> </w:t>
      </w:r>
      <w:r w:rsidRPr="00A544A4">
        <w:rPr>
          <w:rFonts w:hint="cs"/>
          <w:rtl/>
          <w:lang w:bidi="ar-BH"/>
        </w:rPr>
        <w:t>نفسية</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يتعرض</w:t>
      </w:r>
      <w:r>
        <w:rPr>
          <w:rFonts w:hint="cs"/>
          <w:rtl/>
          <w:lang w:bidi="ar-BH"/>
        </w:rPr>
        <w:t xml:space="preserve"> </w:t>
      </w:r>
      <w:r w:rsidRPr="00A544A4">
        <w:rPr>
          <w:rFonts w:hint="cs"/>
          <w:rtl/>
          <w:lang w:bidi="ar-BH"/>
        </w:rPr>
        <w:t>لها</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الضحية</w:t>
      </w:r>
      <w:r>
        <w:rPr>
          <w:rFonts w:hint="cs"/>
          <w:rtl/>
          <w:lang w:bidi="ar-BH"/>
        </w:rPr>
        <w:t xml:space="preserve"> </w:t>
      </w:r>
      <w:r w:rsidRPr="00A544A4">
        <w:rPr>
          <w:rFonts w:hint="cs"/>
          <w:rtl/>
          <w:lang w:bidi="ar-BH"/>
        </w:rPr>
        <w:t>بسبب</w:t>
      </w:r>
      <w:r>
        <w:rPr>
          <w:rFonts w:hint="cs"/>
          <w:rtl/>
          <w:lang w:bidi="ar-BH"/>
        </w:rPr>
        <w:t xml:space="preserve"> </w:t>
      </w:r>
      <w:r w:rsidRPr="00A544A4">
        <w:rPr>
          <w:rFonts w:hint="cs"/>
          <w:rtl/>
          <w:lang w:bidi="ar-BH"/>
        </w:rPr>
        <w:t>التحقيق</w:t>
      </w:r>
      <w:r>
        <w:rPr>
          <w:rFonts w:hint="cs"/>
          <w:rtl/>
          <w:lang w:bidi="ar-BH"/>
        </w:rPr>
        <w:t xml:space="preserve"> </w:t>
      </w:r>
      <w:r w:rsidRPr="00A544A4">
        <w:rPr>
          <w:rFonts w:hint="cs"/>
          <w:rtl/>
          <w:lang w:bidi="ar-BH"/>
        </w:rPr>
        <w:t>معه</w:t>
      </w:r>
      <w:r>
        <w:rPr>
          <w:rFonts w:hint="cs"/>
          <w:rtl/>
          <w:lang w:bidi="ar-BH"/>
        </w:rPr>
        <w:t xml:space="preserve"> </w:t>
      </w:r>
      <w:r w:rsidRPr="00A544A4">
        <w:rPr>
          <w:rFonts w:hint="cs"/>
          <w:rtl/>
          <w:lang w:bidi="ar-BH"/>
        </w:rPr>
        <w:t>وما</w:t>
      </w:r>
      <w:r>
        <w:rPr>
          <w:rFonts w:hint="cs"/>
          <w:rtl/>
          <w:lang w:bidi="ar-BH"/>
        </w:rPr>
        <w:t xml:space="preserve"> </w:t>
      </w:r>
      <w:r w:rsidRPr="00A544A4">
        <w:rPr>
          <w:rFonts w:hint="cs"/>
          <w:rtl/>
          <w:lang w:bidi="ar-BH"/>
        </w:rPr>
        <w:t>يستلزمه</w:t>
      </w:r>
      <w:r>
        <w:rPr>
          <w:rFonts w:hint="cs"/>
          <w:rtl/>
          <w:lang w:bidi="ar-BH"/>
        </w:rPr>
        <w:t xml:space="preserve"> </w:t>
      </w:r>
      <w:r w:rsidRPr="00A544A4">
        <w:rPr>
          <w:rFonts w:hint="cs"/>
          <w:rtl/>
          <w:lang w:bidi="ar-BH"/>
        </w:rPr>
        <w:t>ذلك</w:t>
      </w:r>
      <w:r>
        <w:rPr>
          <w:rFonts w:hint="cs"/>
          <w:rtl/>
          <w:lang w:bidi="ar-BH"/>
        </w:rPr>
        <w:t xml:space="preserve"> </w:t>
      </w:r>
      <w:r w:rsidRPr="00A544A4">
        <w:rPr>
          <w:rFonts w:hint="cs"/>
          <w:rtl/>
          <w:lang w:bidi="ar-BH"/>
        </w:rPr>
        <w:t>الإجراء</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إعادة</w:t>
      </w:r>
      <w:r>
        <w:rPr>
          <w:rFonts w:hint="cs"/>
          <w:rtl/>
          <w:lang w:bidi="ar-BH"/>
        </w:rPr>
        <w:t xml:space="preserve"> </w:t>
      </w:r>
      <w:r w:rsidRPr="00A544A4">
        <w:rPr>
          <w:rFonts w:hint="cs"/>
          <w:rtl/>
          <w:lang w:bidi="ar-BH"/>
        </w:rPr>
        <w:t>سرد</w:t>
      </w:r>
      <w:r>
        <w:rPr>
          <w:rFonts w:hint="cs"/>
          <w:rtl/>
          <w:lang w:bidi="ar-BH"/>
        </w:rPr>
        <w:t xml:space="preserve"> </w:t>
      </w:r>
      <w:r w:rsidRPr="00A544A4">
        <w:rPr>
          <w:rFonts w:hint="cs"/>
          <w:rtl/>
          <w:lang w:bidi="ar-BH"/>
        </w:rPr>
        <w:t>الواقعة</w:t>
      </w:r>
      <w:r>
        <w:rPr>
          <w:rFonts w:hint="cs"/>
          <w:rtl/>
          <w:lang w:bidi="ar-BH"/>
        </w:rPr>
        <w:t xml:space="preserve"> </w:t>
      </w:r>
      <w:r w:rsidRPr="00A544A4">
        <w:rPr>
          <w:rFonts w:hint="cs"/>
          <w:rtl/>
          <w:lang w:bidi="ar-BH"/>
        </w:rPr>
        <w:t>الإجرامية</w:t>
      </w:r>
      <w:r>
        <w:rPr>
          <w:rFonts w:hint="cs"/>
          <w:rtl/>
          <w:lang w:bidi="ar-BH"/>
        </w:rPr>
        <w:t xml:space="preserve"> </w:t>
      </w:r>
      <w:r w:rsidRPr="00A544A4">
        <w:rPr>
          <w:rFonts w:hint="cs"/>
          <w:rtl/>
          <w:lang w:bidi="ar-BH"/>
        </w:rPr>
        <w:t>واستدعائها</w:t>
      </w:r>
      <w:r>
        <w:rPr>
          <w:rFonts w:hint="cs"/>
          <w:rtl/>
          <w:lang w:bidi="ar-BH"/>
        </w:rPr>
        <w:t xml:space="preserve"> </w:t>
      </w:r>
      <w:r w:rsidRPr="00A544A4">
        <w:rPr>
          <w:rFonts w:hint="cs"/>
          <w:rtl/>
          <w:lang w:bidi="ar-BH"/>
        </w:rPr>
        <w:t>مرة</w:t>
      </w:r>
      <w:r>
        <w:rPr>
          <w:rFonts w:hint="cs"/>
          <w:rtl/>
          <w:lang w:bidi="ar-BH"/>
        </w:rPr>
        <w:t xml:space="preserve"> </w:t>
      </w:r>
      <w:r w:rsidRPr="00A544A4">
        <w:rPr>
          <w:rFonts w:hint="cs"/>
          <w:rtl/>
          <w:lang w:bidi="ar-BH"/>
        </w:rPr>
        <w:t>أخرى</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ذاكرته،</w:t>
      </w:r>
      <w:r>
        <w:rPr>
          <w:rFonts w:hint="cs"/>
          <w:rtl/>
          <w:lang w:bidi="ar-BH"/>
        </w:rPr>
        <w:t xml:space="preserve"> </w:t>
      </w:r>
      <w:r w:rsidRPr="00A544A4">
        <w:rPr>
          <w:rFonts w:hint="cs"/>
          <w:rtl/>
          <w:lang w:bidi="ar-BH"/>
        </w:rPr>
        <w:t>وكذلك</w:t>
      </w:r>
      <w:r>
        <w:rPr>
          <w:rFonts w:hint="cs"/>
          <w:rtl/>
          <w:lang w:bidi="ar-BH"/>
        </w:rPr>
        <w:t xml:space="preserve"> </w:t>
      </w:r>
      <w:r w:rsidRPr="00A544A4">
        <w:rPr>
          <w:rFonts w:hint="cs"/>
          <w:rtl/>
          <w:lang w:bidi="ar-BH"/>
        </w:rPr>
        <w:t>تجنب</w:t>
      </w:r>
      <w:r>
        <w:rPr>
          <w:rFonts w:hint="cs"/>
          <w:rtl/>
          <w:lang w:bidi="ar-BH"/>
        </w:rPr>
        <w:t xml:space="preserve"> </w:t>
      </w:r>
      <w:r w:rsidRPr="00A544A4">
        <w:rPr>
          <w:rFonts w:hint="cs"/>
          <w:rtl/>
          <w:lang w:bidi="ar-BH"/>
        </w:rPr>
        <w:t>ما</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ينشأ</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مواجهته</w:t>
      </w:r>
      <w:r>
        <w:rPr>
          <w:rFonts w:hint="cs"/>
          <w:rtl/>
          <w:lang w:bidi="ar-BH"/>
        </w:rPr>
        <w:t xml:space="preserve"> </w:t>
      </w:r>
      <w:r w:rsidRPr="00A544A4">
        <w:rPr>
          <w:rFonts w:hint="cs"/>
          <w:rtl/>
          <w:lang w:bidi="ar-BH"/>
        </w:rPr>
        <w:t>بالجاني</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احتمال</w:t>
      </w:r>
      <w:r>
        <w:rPr>
          <w:rFonts w:hint="cs"/>
          <w:rtl/>
          <w:lang w:bidi="ar-BH"/>
        </w:rPr>
        <w:t xml:space="preserve"> </w:t>
      </w:r>
      <w:r w:rsidRPr="00A544A4">
        <w:rPr>
          <w:rFonts w:hint="cs"/>
          <w:rtl/>
          <w:lang w:bidi="ar-BH"/>
        </w:rPr>
        <w:t>تخوفه</w:t>
      </w:r>
      <w:r>
        <w:rPr>
          <w:rFonts w:hint="cs"/>
          <w:rtl/>
          <w:lang w:bidi="ar-BH"/>
        </w:rPr>
        <w:t xml:space="preserve"> </w:t>
      </w:r>
      <w:r w:rsidRPr="00A544A4">
        <w:rPr>
          <w:rFonts w:hint="cs"/>
          <w:rtl/>
          <w:lang w:bidi="ar-BH"/>
        </w:rPr>
        <w:t>وتعرضه</w:t>
      </w:r>
      <w:r>
        <w:rPr>
          <w:rFonts w:hint="cs"/>
          <w:rtl/>
          <w:lang w:bidi="ar-BH"/>
        </w:rPr>
        <w:t xml:space="preserve"> </w:t>
      </w:r>
      <w:r w:rsidRPr="00A544A4">
        <w:rPr>
          <w:rFonts w:hint="cs"/>
          <w:rtl/>
          <w:lang w:bidi="ar-BH"/>
        </w:rPr>
        <w:t>لأضرار</w:t>
      </w:r>
      <w:r>
        <w:rPr>
          <w:rFonts w:hint="cs"/>
          <w:rtl/>
          <w:lang w:bidi="ar-BH"/>
        </w:rPr>
        <w:t xml:space="preserve"> </w:t>
      </w:r>
      <w:r w:rsidRPr="00A544A4">
        <w:rPr>
          <w:rFonts w:hint="cs"/>
          <w:rtl/>
          <w:lang w:bidi="ar-BH"/>
        </w:rPr>
        <w:t>نفسية.</w:t>
      </w:r>
      <w:r>
        <w:rPr>
          <w:rFonts w:hint="cs"/>
          <w:rtl/>
          <w:lang w:bidi="ar-BH"/>
        </w:rPr>
        <w:t xml:space="preserve"> </w:t>
      </w:r>
      <w:r w:rsidRPr="00A544A4">
        <w:rPr>
          <w:rFonts w:hint="cs"/>
          <w:rtl/>
          <w:lang w:bidi="ar-BH"/>
        </w:rPr>
        <w:t>وفي</w:t>
      </w:r>
      <w:r>
        <w:rPr>
          <w:rFonts w:hint="cs"/>
          <w:rtl/>
          <w:lang w:bidi="ar-BH"/>
        </w:rPr>
        <w:t xml:space="preserve"> </w:t>
      </w:r>
      <w:r w:rsidRPr="00A544A4">
        <w:rPr>
          <w:rFonts w:hint="cs"/>
          <w:rtl/>
          <w:lang w:bidi="ar-BH"/>
        </w:rPr>
        <w:t>ضوء</w:t>
      </w:r>
      <w:r>
        <w:rPr>
          <w:rFonts w:hint="cs"/>
          <w:rtl/>
          <w:lang w:bidi="ar-BH"/>
        </w:rPr>
        <w:t xml:space="preserve"> </w:t>
      </w:r>
      <w:r w:rsidRPr="00A544A4">
        <w:rPr>
          <w:rFonts w:hint="cs"/>
          <w:rtl/>
          <w:lang w:bidi="ar-BH"/>
        </w:rPr>
        <w:t>هذه</w:t>
      </w:r>
      <w:r>
        <w:rPr>
          <w:rFonts w:hint="cs"/>
          <w:rtl/>
          <w:lang w:bidi="ar-BH"/>
        </w:rPr>
        <w:t xml:space="preserve"> </w:t>
      </w:r>
      <w:r w:rsidRPr="00A544A4">
        <w:rPr>
          <w:rFonts w:hint="cs"/>
          <w:rtl/>
          <w:lang w:bidi="ar-BH"/>
        </w:rPr>
        <w:t>الاعتبارات</w:t>
      </w:r>
      <w:r>
        <w:rPr>
          <w:rFonts w:hint="cs"/>
          <w:rtl/>
          <w:lang w:bidi="ar-BH"/>
        </w:rPr>
        <w:t xml:space="preserve"> </w:t>
      </w:r>
      <w:r w:rsidRPr="00A544A4">
        <w:rPr>
          <w:rFonts w:hint="cs"/>
          <w:rtl/>
          <w:lang w:bidi="ar-BH"/>
        </w:rPr>
        <w:lastRenderedPageBreak/>
        <w:t>قامت</w:t>
      </w:r>
      <w:r>
        <w:rPr>
          <w:rFonts w:hint="cs"/>
          <w:rtl/>
          <w:lang w:bidi="ar-BH"/>
        </w:rPr>
        <w:t xml:space="preserve"> </w:t>
      </w:r>
      <w:r w:rsidRPr="00A544A4">
        <w:rPr>
          <w:rFonts w:hint="cs"/>
          <w:rtl/>
          <w:lang w:bidi="ar-BH"/>
        </w:rPr>
        <w:t>النيابة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بتخصيص</w:t>
      </w:r>
      <w:r>
        <w:rPr>
          <w:rFonts w:hint="cs"/>
          <w:rtl/>
          <w:lang w:bidi="ar-BH"/>
        </w:rPr>
        <w:t xml:space="preserve"> </w:t>
      </w:r>
      <w:r w:rsidRPr="00A544A4">
        <w:rPr>
          <w:rFonts w:hint="cs"/>
          <w:rtl/>
          <w:lang w:bidi="ar-BH"/>
        </w:rPr>
        <w:t>غرفة</w:t>
      </w:r>
      <w:r>
        <w:rPr>
          <w:rFonts w:hint="cs"/>
          <w:rtl/>
          <w:lang w:bidi="ar-BH"/>
        </w:rPr>
        <w:t xml:space="preserve"> </w:t>
      </w:r>
      <w:r w:rsidRPr="00A544A4">
        <w:rPr>
          <w:rFonts w:hint="cs"/>
          <w:rtl/>
          <w:lang w:bidi="ar-BH"/>
        </w:rPr>
        <w:t>تحقيق</w:t>
      </w:r>
      <w:r>
        <w:rPr>
          <w:rFonts w:hint="cs"/>
          <w:rtl/>
          <w:lang w:bidi="ar-BH"/>
        </w:rPr>
        <w:t xml:space="preserve"> </w:t>
      </w:r>
      <w:r w:rsidRPr="00A544A4">
        <w:rPr>
          <w:rFonts w:hint="cs"/>
          <w:rtl/>
          <w:lang w:bidi="ar-BH"/>
        </w:rPr>
        <w:t>معدة</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نحو</w:t>
      </w:r>
      <w:r>
        <w:rPr>
          <w:rFonts w:hint="cs"/>
          <w:rtl/>
          <w:lang w:bidi="ar-BH"/>
        </w:rPr>
        <w:t xml:space="preserve"> </w:t>
      </w:r>
      <w:r w:rsidRPr="00A544A4">
        <w:rPr>
          <w:rFonts w:hint="cs"/>
          <w:rtl/>
          <w:lang w:bidi="ar-BH"/>
        </w:rPr>
        <w:t>يهيئ</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BH"/>
        </w:rPr>
        <w:t>نفسياً،</w:t>
      </w:r>
      <w:r>
        <w:rPr>
          <w:rFonts w:hint="cs"/>
          <w:rtl/>
          <w:lang w:bidi="ar-BH"/>
        </w:rPr>
        <w:t xml:space="preserve"> </w:t>
      </w:r>
      <w:r w:rsidRPr="00A544A4">
        <w:rPr>
          <w:rFonts w:hint="cs"/>
          <w:rtl/>
          <w:lang w:bidi="ar-BH"/>
        </w:rPr>
        <w:t>مزودة</w:t>
      </w:r>
      <w:r>
        <w:rPr>
          <w:rFonts w:hint="cs"/>
          <w:rtl/>
          <w:lang w:bidi="ar-BH"/>
        </w:rPr>
        <w:t xml:space="preserve"> </w:t>
      </w:r>
      <w:r w:rsidRPr="00A544A4">
        <w:rPr>
          <w:rFonts w:hint="cs"/>
          <w:rtl/>
          <w:lang w:bidi="ar-BH"/>
        </w:rPr>
        <w:t>بوسائل</w:t>
      </w:r>
      <w:r>
        <w:rPr>
          <w:rFonts w:hint="cs"/>
          <w:rtl/>
          <w:lang w:bidi="ar-BH"/>
        </w:rPr>
        <w:t xml:space="preserve"> </w:t>
      </w:r>
      <w:r w:rsidRPr="00A544A4">
        <w:rPr>
          <w:rFonts w:hint="cs"/>
          <w:rtl/>
          <w:lang w:bidi="ar-BH"/>
        </w:rPr>
        <w:t>تقنية</w:t>
      </w:r>
      <w:r>
        <w:rPr>
          <w:rFonts w:hint="cs"/>
          <w:rtl/>
          <w:lang w:bidi="ar-BH"/>
        </w:rPr>
        <w:t xml:space="preserve"> </w:t>
      </w:r>
      <w:r w:rsidRPr="00A544A4">
        <w:rPr>
          <w:rFonts w:hint="cs"/>
          <w:rtl/>
          <w:lang w:bidi="ar-BH"/>
        </w:rPr>
        <w:t>تمكن</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إجراء</w:t>
      </w:r>
      <w:r>
        <w:rPr>
          <w:rFonts w:hint="cs"/>
          <w:rtl/>
          <w:lang w:bidi="ar-BH"/>
        </w:rPr>
        <w:t xml:space="preserve"> </w:t>
      </w:r>
      <w:r w:rsidRPr="00A544A4">
        <w:rPr>
          <w:rFonts w:hint="cs"/>
          <w:rtl/>
          <w:lang w:bidi="ar-BH"/>
        </w:rPr>
        <w:t>المواجهات</w:t>
      </w:r>
      <w:r>
        <w:rPr>
          <w:rFonts w:hint="cs"/>
          <w:rtl/>
          <w:lang w:bidi="ar-BH"/>
        </w:rPr>
        <w:t xml:space="preserve"> </w:t>
      </w:r>
      <w:r w:rsidRPr="00A544A4">
        <w:rPr>
          <w:rFonts w:hint="cs"/>
          <w:rtl/>
          <w:lang w:bidi="ar-BH"/>
        </w:rPr>
        <w:t>عن</w:t>
      </w:r>
      <w:r>
        <w:rPr>
          <w:rFonts w:hint="cs"/>
          <w:rtl/>
          <w:lang w:bidi="ar-BH"/>
        </w:rPr>
        <w:t xml:space="preserve"> </w:t>
      </w:r>
      <w:r w:rsidRPr="00A544A4">
        <w:rPr>
          <w:rFonts w:hint="cs"/>
          <w:rtl/>
          <w:lang w:bidi="ar-BH"/>
        </w:rPr>
        <w:t>بُعد</w:t>
      </w:r>
      <w:r>
        <w:rPr>
          <w:rFonts w:hint="cs"/>
          <w:rtl/>
          <w:lang w:bidi="ar-BH"/>
        </w:rPr>
        <w:t xml:space="preserve"> </w:t>
      </w:r>
      <w:r w:rsidRPr="00A544A4">
        <w:rPr>
          <w:rFonts w:hint="cs"/>
          <w:rtl/>
          <w:lang w:bidi="ar-BH"/>
        </w:rPr>
        <w:t>دون</w:t>
      </w:r>
      <w:r>
        <w:rPr>
          <w:rFonts w:hint="cs"/>
          <w:rtl/>
          <w:lang w:bidi="ar-BH"/>
        </w:rPr>
        <w:t xml:space="preserve"> </w:t>
      </w:r>
      <w:r w:rsidRPr="00A544A4">
        <w:rPr>
          <w:rFonts w:hint="cs"/>
          <w:rtl/>
          <w:lang w:bidi="ar-BH"/>
        </w:rPr>
        <w:t>المواجهة</w:t>
      </w:r>
      <w:r>
        <w:rPr>
          <w:rFonts w:hint="cs"/>
          <w:rtl/>
          <w:lang w:bidi="ar-BH"/>
        </w:rPr>
        <w:t xml:space="preserve"> </w:t>
      </w:r>
      <w:r w:rsidRPr="00A544A4">
        <w:rPr>
          <w:rFonts w:hint="cs"/>
          <w:rtl/>
          <w:lang w:bidi="ar-BH"/>
        </w:rPr>
        <w:t>الشخصية</w:t>
      </w:r>
      <w:r>
        <w:rPr>
          <w:rFonts w:hint="cs"/>
          <w:rtl/>
          <w:lang w:bidi="ar-BH"/>
        </w:rPr>
        <w:t xml:space="preserve"> </w:t>
      </w:r>
      <w:r w:rsidRPr="00A544A4">
        <w:rPr>
          <w:rFonts w:hint="cs"/>
          <w:rtl/>
          <w:lang w:bidi="ar-BH"/>
        </w:rPr>
        <w:t>مع</w:t>
      </w:r>
      <w:r>
        <w:rPr>
          <w:rFonts w:hint="cs"/>
          <w:rtl/>
          <w:lang w:bidi="ar-BH"/>
        </w:rPr>
        <w:t xml:space="preserve"> </w:t>
      </w:r>
      <w:r w:rsidRPr="00A544A4">
        <w:rPr>
          <w:rFonts w:hint="cs"/>
          <w:rtl/>
          <w:lang w:bidi="ar-BH"/>
        </w:rPr>
        <w:t>المتهم.</w:t>
      </w:r>
    </w:p>
    <w:p w:rsidR="00632DB7" w:rsidRPr="00A544A4" w:rsidRDefault="00632DB7" w:rsidP="00632DB7">
      <w:pPr>
        <w:pStyle w:val="SingleTxtGA"/>
        <w:rPr>
          <w:rtl/>
          <w:lang w:bidi="ar-BH"/>
        </w:rPr>
      </w:pPr>
      <w:r>
        <w:rPr>
          <w:rFonts w:eastAsia="Calibri" w:hint="cs"/>
          <w:rtl/>
          <w:lang w:bidi="ar-BH"/>
        </w:rPr>
        <w:t>218</w:t>
      </w:r>
      <w:r w:rsidRPr="00A544A4">
        <w:rPr>
          <w:rFonts w:eastAsia="Calibri"/>
          <w:rtl/>
          <w:lang w:bidi="ar-BH"/>
        </w:rPr>
        <w:t>-</w:t>
      </w:r>
      <w:r w:rsidRPr="00A544A4">
        <w:rPr>
          <w:rFonts w:eastAsia="Calibri"/>
          <w:rtl/>
          <w:lang w:bidi="ar-BH"/>
        </w:rPr>
        <w:tab/>
      </w:r>
      <w:r w:rsidRPr="00A544A4">
        <w:rPr>
          <w:rFonts w:hint="cs"/>
          <w:rtl/>
          <w:lang w:bidi="ar-BH"/>
        </w:rPr>
        <w:t>يمكن</w:t>
      </w:r>
      <w:r>
        <w:rPr>
          <w:rFonts w:hint="cs"/>
          <w:rtl/>
          <w:lang w:bidi="ar-BH"/>
        </w:rPr>
        <w:t xml:space="preserve"> </w:t>
      </w:r>
      <w:r w:rsidRPr="00A544A4">
        <w:rPr>
          <w:rFonts w:hint="cs"/>
          <w:rtl/>
          <w:lang w:bidi="ar-BH"/>
        </w:rPr>
        <w:t>إيجاز</w:t>
      </w:r>
      <w:r>
        <w:rPr>
          <w:rFonts w:hint="cs"/>
          <w:rtl/>
          <w:lang w:bidi="ar-BH"/>
        </w:rPr>
        <w:t xml:space="preserve"> </w:t>
      </w:r>
      <w:r w:rsidRPr="00A544A4">
        <w:rPr>
          <w:rFonts w:hint="cs"/>
          <w:rtl/>
          <w:lang w:bidi="ar-BH"/>
        </w:rPr>
        <w:t>المعاملة</w:t>
      </w:r>
      <w:r>
        <w:rPr>
          <w:rFonts w:hint="cs"/>
          <w:rtl/>
          <w:lang w:bidi="ar-BH"/>
        </w:rPr>
        <w:t xml:space="preserve"> </w:t>
      </w:r>
      <w:r w:rsidRPr="00A544A4">
        <w:rPr>
          <w:rFonts w:hint="cs"/>
          <w:rtl/>
          <w:lang w:bidi="ar-BH"/>
        </w:rPr>
        <w:t>القضائية</w:t>
      </w:r>
      <w:r>
        <w:rPr>
          <w:rFonts w:hint="cs"/>
          <w:rtl/>
          <w:lang w:bidi="ar-BH"/>
        </w:rPr>
        <w:t xml:space="preserve"> </w:t>
      </w:r>
      <w:r w:rsidRPr="00A544A4">
        <w:rPr>
          <w:rFonts w:hint="cs"/>
          <w:rtl/>
          <w:lang w:bidi="ar-BH"/>
        </w:rPr>
        <w:t>للطفل</w:t>
      </w:r>
      <w:r>
        <w:rPr>
          <w:rFonts w:hint="cs"/>
          <w:rtl/>
          <w:lang w:bidi="ar-BH"/>
        </w:rPr>
        <w:t xml:space="preserve"> </w:t>
      </w:r>
      <w:r w:rsidRPr="00A544A4">
        <w:rPr>
          <w:rFonts w:hint="cs"/>
          <w:rtl/>
          <w:lang w:bidi="ar-BH"/>
        </w:rPr>
        <w:t>والحدث</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ضوء</w:t>
      </w:r>
      <w:r>
        <w:rPr>
          <w:rFonts w:hint="cs"/>
          <w:rtl/>
          <w:lang w:bidi="ar-BH"/>
        </w:rPr>
        <w:t xml:space="preserve"> </w:t>
      </w:r>
      <w:r w:rsidRPr="00A544A4">
        <w:rPr>
          <w:rFonts w:hint="cs"/>
          <w:rtl/>
          <w:lang w:bidi="ar-BH"/>
        </w:rPr>
        <w:t>القانون</w:t>
      </w:r>
      <w:r>
        <w:rPr>
          <w:rFonts w:hint="cs"/>
          <w:rtl/>
          <w:lang w:bidi="ar-BH"/>
        </w:rPr>
        <w:t xml:space="preserve"> </w:t>
      </w:r>
      <w:r w:rsidRPr="00A544A4">
        <w:rPr>
          <w:rFonts w:hint="cs"/>
          <w:rtl/>
          <w:lang w:bidi="ar-BH"/>
        </w:rPr>
        <w:t>والتعليمات</w:t>
      </w:r>
      <w:r>
        <w:rPr>
          <w:rFonts w:hint="cs"/>
          <w:rtl/>
          <w:lang w:bidi="ar-BH"/>
        </w:rPr>
        <w:t xml:space="preserve"> </w:t>
      </w:r>
      <w:r w:rsidRPr="00A544A4">
        <w:rPr>
          <w:rFonts w:hint="cs"/>
          <w:rtl/>
          <w:lang w:bidi="ar-BH"/>
        </w:rPr>
        <w:t>سالفة</w:t>
      </w:r>
      <w:r>
        <w:rPr>
          <w:rFonts w:hint="cs"/>
          <w:rtl/>
          <w:lang w:bidi="ar-BH"/>
        </w:rPr>
        <w:t xml:space="preserve"> </w:t>
      </w:r>
      <w:r w:rsidRPr="00A544A4">
        <w:rPr>
          <w:rFonts w:hint="cs"/>
          <w:rtl/>
          <w:lang w:bidi="ar-BH"/>
        </w:rPr>
        <w:t>البيان</w:t>
      </w:r>
      <w:r>
        <w:rPr>
          <w:rFonts w:hint="cs"/>
          <w:rtl/>
          <w:lang w:bidi="ar-BH"/>
        </w:rPr>
        <w:t xml:space="preserve"> </w:t>
      </w:r>
      <w:r w:rsidRPr="00A544A4">
        <w:rPr>
          <w:rFonts w:hint="cs"/>
          <w:rtl/>
          <w:lang w:bidi="ar-BH"/>
        </w:rPr>
        <w:t>فيما</w:t>
      </w:r>
      <w:r>
        <w:rPr>
          <w:rFonts w:hint="cs"/>
          <w:rtl/>
          <w:lang w:bidi="ar-BH"/>
        </w:rPr>
        <w:t xml:space="preserve"> </w:t>
      </w:r>
      <w:r w:rsidRPr="00A544A4">
        <w:rPr>
          <w:rFonts w:hint="cs"/>
          <w:rtl/>
          <w:lang w:bidi="ar-BH"/>
        </w:rPr>
        <w:t>يلي:</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تختص</w:t>
      </w:r>
      <w:r>
        <w:rPr>
          <w:rFonts w:hint="cs"/>
          <w:rtl/>
        </w:rPr>
        <w:t xml:space="preserve"> </w:t>
      </w:r>
      <w:r w:rsidRPr="00A544A4">
        <w:rPr>
          <w:rFonts w:hint="cs"/>
          <w:rtl/>
        </w:rPr>
        <w:t>بالنظر</w:t>
      </w:r>
      <w:r>
        <w:rPr>
          <w:rFonts w:hint="cs"/>
          <w:rtl/>
        </w:rPr>
        <w:t xml:space="preserve"> </w:t>
      </w:r>
      <w:r w:rsidRPr="00A544A4">
        <w:rPr>
          <w:rFonts w:hint="cs"/>
          <w:rtl/>
        </w:rPr>
        <w:t>في</w:t>
      </w:r>
      <w:r>
        <w:rPr>
          <w:rFonts w:hint="cs"/>
          <w:rtl/>
        </w:rPr>
        <w:t xml:space="preserve"> </w:t>
      </w:r>
      <w:r w:rsidRPr="00A544A4">
        <w:rPr>
          <w:rFonts w:hint="cs"/>
          <w:rtl/>
        </w:rPr>
        <w:t>الدعاوى</w:t>
      </w:r>
      <w:r>
        <w:rPr>
          <w:rFonts w:hint="cs"/>
          <w:rtl/>
        </w:rPr>
        <w:t xml:space="preserve"> </w:t>
      </w:r>
      <w:r w:rsidRPr="00A544A4">
        <w:rPr>
          <w:rFonts w:hint="cs"/>
          <w:rtl/>
        </w:rPr>
        <w:t>الجنائية</w:t>
      </w:r>
      <w:r>
        <w:rPr>
          <w:rFonts w:hint="cs"/>
          <w:rtl/>
        </w:rPr>
        <w:t xml:space="preserve"> </w:t>
      </w:r>
      <w:r w:rsidRPr="00A544A4">
        <w:rPr>
          <w:rFonts w:hint="cs"/>
          <w:rtl/>
        </w:rPr>
        <w:t>المتعلقة</w:t>
      </w:r>
      <w:r>
        <w:rPr>
          <w:rFonts w:hint="cs"/>
          <w:rtl/>
        </w:rPr>
        <w:t xml:space="preserve"> </w:t>
      </w:r>
      <w:r w:rsidRPr="00A544A4">
        <w:rPr>
          <w:rFonts w:hint="cs"/>
          <w:rtl/>
        </w:rPr>
        <w:t>بالحدث</w:t>
      </w:r>
      <w:r>
        <w:rPr>
          <w:rFonts w:hint="cs"/>
          <w:rtl/>
        </w:rPr>
        <w:t xml:space="preserve"> </w:t>
      </w:r>
      <w:r w:rsidRPr="00A544A4">
        <w:rPr>
          <w:rFonts w:hint="cs"/>
          <w:rtl/>
        </w:rPr>
        <w:t>نيابة</w:t>
      </w:r>
      <w:r>
        <w:rPr>
          <w:rFonts w:hint="cs"/>
          <w:rtl/>
        </w:rPr>
        <w:t xml:space="preserve"> </w:t>
      </w:r>
      <w:r w:rsidRPr="00A544A4">
        <w:rPr>
          <w:rFonts w:hint="cs"/>
          <w:rtl/>
        </w:rPr>
        <w:t>متخصصة</w:t>
      </w:r>
      <w:r>
        <w:rPr>
          <w:rFonts w:hint="cs"/>
          <w:rtl/>
        </w:rPr>
        <w:t xml:space="preserve"> </w:t>
      </w:r>
      <w:r w:rsidRPr="00A544A4">
        <w:rPr>
          <w:rFonts w:hint="cs"/>
          <w:rtl/>
        </w:rPr>
        <w:t>هي</w:t>
      </w:r>
      <w:r>
        <w:rPr>
          <w:rFonts w:hint="cs"/>
          <w:rtl/>
        </w:rPr>
        <w:t xml:space="preserve"> </w:t>
      </w:r>
      <w:r w:rsidRPr="00A544A4">
        <w:rPr>
          <w:rFonts w:hint="cs"/>
          <w:rtl/>
        </w:rPr>
        <w:t>نيابة</w:t>
      </w:r>
      <w:r>
        <w:rPr>
          <w:rFonts w:hint="cs"/>
          <w:rtl/>
        </w:rPr>
        <w:t xml:space="preserve"> </w:t>
      </w:r>
      <w:r w:rsidRPr="00A544A4">
        <w:rPr>
          <w:rFonts w:hint="cs"/>
          <w:rtl/>
        </w:rPr>
        <w:t>الأسرة</w:t>
      </w:r>
      <w:r>
        <w:rPr>
          <w:rFonts w:hint="cs"/>
          <w:rtl/>
        </w:rPr>
        <w:t xml:space="preserve"> </w:t>
      </w:r>
      <w:r w:rsidRPr="00A544A4">
        <w:rPr>
          <w:rFonts w:hint="cs"/>
          <w:rtl/>
        </w:rPr>
        <w:t>والطفل،</w:t>
      </w:r>
      <w:r>
        <w:rPr>
          <w:rFonts w:hint="cs"/>
          <w:rtl/>
        </w:rPr>
        <w:t xml:space="preserve"> </w:t>
      </w:r>
      <w:r w:rsidRPr="00A544A4">
        <w:rPr>
          <w:rFonts w:hint="cs"/>
          <w:rtl/>
        </w:rPr>
        <w:t>وهي</w:t>
      </w:r>
      <w:r>
        <w:rPr>
          <w:rFonts w:hint="cs"/>
          <w:rtl/>
        </w:rPr>
        <w:t xml:space="preserve"> </w:t>
      </w:r>
      <w:r w:rsidRPr="00A544A4">
        <w:rPr>
          <w:rFonts w:hint="cs"/>
          <w:rtl/>
        </w:rPr>
        <w:t>مؤثثة</w:t>
      </w:r>
      <w:r>
        <w:rPr>
          <w:rFonts w:hint="cs"/>
          <w:rtl/>
        </w:rPr>
        <w:t xml:space="preserve"> </w:t>
      </w:r>
      <w:r w:rsidRPr="00A544A4">
        <w:rPr>
          <w:rFonts w:hint="cs"/>
          <w:rtl/>
        </w:rPr>
        <w:t>ومزودة</w:t>
      </w:r>
      <w:r>
        <w:rPr>
          <w:rFonts w:hint="cs"/>
          <w:rtl/>
        </w:rPr>
        <w:t xml:space="preserve"> </w:t>
      </w:r>
      <w:r w:rsidRPr="00A544A4">
        <w:rPr>
          <w:rFonts w:hint="cs"/>
          <w:rtl/>
        </w:rPr>
        <w:t>بالوسائل</w:t>
      </w:r>
      <w:r>
        <w:rPr>
          <w:rFonts w:hint="cs"/>
          <w:rtl/>
        </w:rPr>
        <w:t xml:space="preserve"> </w:t>
      </w:r>
      <w:r w:rsidRPr="00A544A4">
        <w:rPr>
          <w:rFonts w:hint="cs"/>
          <w:rtl/>
        </w:rPr>
        <w:t>والأدوات</w:t>
      </w:r>
      <w:r>
        <w:rPr>
          <w:rFonts w:hint="cs"/>
          <w:rtl/>
        </w:rPr>
        <w:t xml:space="preserve"> </w:t>
      </w:r>
      <w:r w:rsidRPr="00A544A4">
        <w:rPr>
          <w:rFonts w:hint="cs"/>
          <w:rtl/>
        </w:rPr>
        <w:t>التي</w:t>
      </w:r>
      <w:r>
        <w:rPr>
          <w:rFonts w:hint="cs"/>
          <w:rtl/>
        </w:rPr>
        <w:t xml:space="preserve"> </w:t>
      </w:r>
      <w:r w:rsidRPr="00A544A4">
        <w:rPr>
          <w:rFonts w:hint="cs"/>
          <w:rtl/>
        </w:rPr>
        <w:t>لا</w:t>
      </w:r>
      <w:r>
        <w:rPr>
          <w:rFonts w:hint="cs"/>
          <w:rtl/>
        </w:rPr>
        <w:t xml:space="preserve"> </w:t>
      </w:r>
      <w:r w:rsidRPr="00A544A4">
        <w:rPr>
          <w:rFonts w:hint="cs"/>
          <w:rtl/>
        </w:rPr>
        <w:t>تشعر</w:t>
      </w:r>
      <w:r>
        <w:rPr>
          <w:rFonts w:hint="cs"/>
          <w:rtl/>
        </w:rPr>
        <w:t xml:space="preserve"> </w:t>
      </w:r>
      <w:r w:rsidRPr="00A544A4">
        <w:rPr>
          <w:rFonts w:hint="cs"/>
          <w:rtl/>
        </w:rPr>
        <w:t>الحدث</w:t>
      </w:r>
      <w:r>
        <w:rPr>
          <w:rFonts w:hint="cs"/>
          <w:rtl/>
        </w:rPr>
        <w:t xml:space="preserve"> </w:t>
      </w:r>
      <w:r w:rsidRPr="00A544A4">
        <w:rPr>
          <w:rFonts w:hint="cs"/>
          <w:rtl/>
        </w:rPr>
        <w:t>بأنه</w:t>
      </w:r>
      <w:r>
        <w:rPr>
          <w:rFonts w:hint="cs"/>
          <w:rtl/>
        </w:rPr>
        <w:t xml:space="preserve"> </w:t>
      </w:r>
      <w:r w:rsidRPr="00A544A4">
        <w:rPr>
          <w:rFonts w:hint="cs"/>
          <w:rtl/>
        </w:rPr>
        <w:t>بصدد</w:t>
      </w:r>
      <w:r>
        <w:rPr>
          <w:rFonts w:hint="cs"/>
          <w:rtl/>
        </w:rPr>
        <w:t xml:space="preserve"> </w:t>
      </w:r>
      <w:r w:rsidRPr="00A544A4">
        <w:rPr>
          <w:rFonts w:hint="cs"/>
          <w:rtl/>
        </w:rPr>
        <w:t>إجراءات</w:t>
      </w:r>
      <w:r>
        <w:rPr>
          <w:rFonts w:hint="cs"/>
          <w:rtl/>
        </w:rPr>
        <w:t xml:space="preserve"> </w:t>
      </w:r>
      <w:r w:rsidRPr="00A544A4">
        <w:rPr>
          <w:rFonts w:hint="cs"/>
          <w:rtl/>
        </w:rPr>
        <w:t>غير</w:t>
      </w:r>
      <w:r>
        <w:rPr>
          <w:rFonts w:hint="cs"/>
          <w:rtl/>
        </w:rPr>
        <w:t xml:space="preserve"> </w:t>
      </w:r>
      <w:r w:rsidRPr="00A544A4">
        <w:rPr>
          <w:rFonts w:hint="cs"/>
          <w:rtl/>
        </w:rPr>
        <w:t>اعتيادية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يجرى</w:t>
      </w:r>
      <w:r>
        <w:rPr>
          <w:rFonts w:hint="cs"/>
          <w:rtl/>
        </w:rPr>
        <w:t xml:space="preserve"> </w:t>
      </w:r>
      <w:r w:rsidRPr="00A544A4">
        <w:rPr>
          <w:rFonts w:hint="cs"/>
          <w:rtl/>
        </w:rPr>
        <w:t>التحقيق</w:t>
      </w:r>
      <w:r>
        <w:rPr>
          <w:rFonts w:hint="cs"/>
          <w:rtl/>
        </w:rPr>
        <w:t xml:space="preserve"> </w:t>
      </w:r>
      <w:r w:rsidRPr="00A544A4">
        <w:rPr>
          <w:rFonts w:hint="cs"/>
          <w:rtl/>
        </w:rPr>
        <w:t>مع</w:t>
      </w:r>
      <w:r>
        <w:rPr>
          <w:rFonts w:hint="cs"/>
          <w:rtl/>
        </w:rPr>
        <w:t xml:space="preserve"> </w:t>
      </w:r>
      <w:r w:rsidRPr="00A544A4">
        <w:rPr>
          <w:rFonts w:hint="cs"/>
          <w:rtl/>
        </w:rPr>
        <w:t>المتهم</w:t>
      </w:r>
      <w:r>
        <w:rPr>
          <w:rFonts w:hint="cs"/>
          <w:rtl/>
        </w:rPr>
        <w:t xml:space="preserve"> </w:t>
      </w:r>
      <w:r w:rsidRPr="00A544A4">
        <w:rPr>
          <w:rFonts w:hint="cs"/>
          <w:rtl/>
        </w:rPr>
        <w:t>الحدث</w:t>
      </w:r>
      <w:r>
        <w:rPr>
          <w:rFonts w:hint="cs"/>
          <w:rtl/>
        </w:rPr>
        <w:t xml:space="preserve"> </w:t>
      </w:r>
      <w:r w:rsidRPr="00A544A4">
        <w:rPr>
          <w:rFonts w:hint="cs"/>
          <w:rtl/>
        </w:rPr>
        <w:t>بحضور</w:t>
      </w:r>
      <w:r>
        <w:rPr>
          <w:rFonts w:hint="cs"/>
          <w:rtl/>
        </w:rPr>
        <w:t xml:space="preserve"> </w:t>
      </w:r>
      <w:r w:rsidRPr="00A544A4">
        <w:rPr>
          <w:rFonts w:hint="cs"/>
          <w:rtl/>
        </w:rPr>
        <w:t>أخصائية</w:t>
      </w:r>
      <w:r>
        <w:rPr>
          <w:rFonts w:hint="cs"/>
          <w:rtl/>
        </w:rPr>
        <w:t xml:space="preserve"> </w:t>
      </w:r>
      <w:r w:rsidRPr="00A544A4">
        <w:rPr>
          <w:rFonts w:hint="cs"/>
          <w:rtl/>
        </w:rPr>
        <w:t>ممن</w:t>
      </w:r>
      <w:r>
        <w:rPr>
          <w:rFonts w:hint="cs"/>
          <w:rtl/>
        </w:rPr>
        <w:t xml:space="preserve"> </w:t>
      </w:r>
      <w:r w:rsidRPr="00A544A4">
        <w:rPr>
          <w:rFonts w:hint="cs"/>
          <w:rtl/>
        </w:rPr>
        <w:t>يتألف</w:t>
      </w:r>
      <w:r>
        <w:rPr>
          <w:rFonts w:hint="cs"/>
          <w:rtl/>
        </w:rPr>
        <w:t xml:space="preserve"> </w:t>
      </w:r>
      <w:r w:rsidRPr="00A544A4">
        <w:rPr>
          <w:rFonts w:hint="cs"/>
          <w:rtl/>
        </w:rPr>
        <w:t>منهم</w:t>
      </w:r>
      <w:r>
        <w:rPr>
          <w:rFonts w:hint="cs"/>
          <w:rtl/>
        </w:rPr>
        <w:t xml:space="preserve"> </w:t>
      </w:r>
      <w:r w:rsidRPr="00A544A4">
        <w:rPr>
          <w:rFonts w:hint="cs"/>
          <w:rtl/>
        </w:rPr>
        <w:t>قسم</w:t>
      </w:r>
      <w:r>
        <w:rPr>
          <w:rFonts w:hint="cs"/>
          <w:rtl/>
        </w:rPr>
        <w:t xml:space="preserve"> </w:t>
      </w:r>
      <w:r w:rsidRPr="00A544A4">
        <w:rPr>
          <w:rFonts w:hint="cs"/>
          <w:rtl/>
        </w:rPr>
        <w:t>الدعم</w:t>
      </w:r>
      <w:r>
        <w:rPr>
          <w:rFonts w:hint="cs"/>
          <w:rtl/>
        </w:rPr>
        <w:t xml:space="preserve"> </w:t>
      </w:r>
      <w:r w:rsidRPr="00A544A4">
        <w:rPr>
          <w:rFonts w:hint="cs"/>
          <w:rtl/>
        </w:rPr>
        <w:t>النفسي</w:t>
      </w:r>
      <w:r>
        <w:rPr>
          <w:rFonts w:hint="cs"/>
          <w:rtl/>
        </w:rPr>
        <w:t xml:space="preserve"> </w:t>
      </w:r>
      <w:r w:rsidRPr="00A544A4">
        <w:rPr>
          <w:rFonts w:hint="cs"/>
          <w:rtl/>
        </w:rPr>
        <w:t>بالنيابة</w:t>
      </w:r>
      <w:r>
        <w:rPr>
          <w:rFonts w:hint="cs"/>
          <w:rtl/>
        </w:rPr>
        <w:t xml:space="preserve"> </w:t>
      </w:r>
      <w:r w:rsidRPr="00A544A4">
        <w:rPr>
          <w:rFonts w:hint="cs"/>
          <w:rtl/>
        </w:rPr>
        <w:t>العامة،</w:t>
      </w:r>
      <w:r>
        <w:rPr>
          <w:rFonts w:hint="cs"/>
          <w:rtl/>
        </w:rPr>
        <w:t xml:space="preserve"> </w:t>
      </w:r>
      <w:r w:rsidRPr="00A544A4">
        <w:rPr>
          <w:rFonts w:hint="cs"/>
          <w:rtl/>
        </w:rPr>
        <w:t>وذلك</w:t>
      </w:r>
      <w:r>
        <w:rPr>
          <w:rFonts w:hint="cs"/>
          <w:rtl/>
        </w:rPr>
        <w:t xml:space="preserve"> </w:t>
      </w:r>
      <w:r w:rsidRPr="00A544A4">
        <w:rPr>
          <w:rFonts w:hint="cs"/>
          <w:rtl/>
        </w:rPr>
        <w:t>لتسهيل</w:t>
      </w:r>
      <w:r>
        <w:rPr>
          <w:rFonts w:hint="cs"/>
          <w:rtl/>
        </w:rPr>
        <w:t xml:space="preserve"> </w:t>
      </w:r>
      <w:r w:rsidRPr="00A544A4">
        <w:rPr>
          <w:rFonts w:hint="cs"/>
          <w:rtl/>
        </w:rPr>
        <w:t>التعامل</w:t>
      </w:r>
      <w:r>
        <w:rPr>
          <w:rFonts w:hint="cs"/>
          <w:rtl/>
        </w:rPr>
        <w:t xml:space="preserve"> </w:t>
      </w:r>
      <w:r w:rsidRPr="00A544A4">
        <w:rPr>
          <w:rFonts w:hint="cs"/>
          <w:rtl/>
        </w:rPr>
        <w:t>مع</w:t>
      </w:r>
      <w:r>
        <w:rPr>
          <w:rFonts w:hint="cs"/>
          <w:rtl/>
        </w:rPr>
        <w:t xml:space="preserve"> </w:t>
      </w:r>
      <w:r w:rsidRPr="00A544A4">
        <w:rPr>
          <w:rFonts w:hint="cs"/>
          <w:rtl/>
        </w:rPr>
        <w:t>الطفل</w:t>
      </w:r>
      <w:r>
        <w:rPr>
          <w:rFonts w:hint="cs"/>
          <w:rtl/>
        </w:rPr>
        <w:t xml:space="preserve"> </w:t>
      </w:r>
      <w:r w:rsidRPr="00A544A4">
        <w:rPr>
          <w:rFonts w:hint="cs"/>
          <w:rtl/>
        </w:rPr>
        <w:t>وتهيئته</w:t>
      </w:r>
      <w:r>
        <w:rPr>
          <w:rFonts w:hint="cs"/>
          <w:rtl/>
        </w:rPr>
        <w:t xml:space="preserve"> </w:t>
      </w:r>
      <w:r w:rsidRPr="00A544A4">
        <w:rPr>
          <w:rFonts w:hint="cs"/>
          <w:rtl/>
        </w:rPr>
        <w:t>نفسياً</w:t>
      </w:r>
      <w:r>
        <w:rPr>
          <w:rFonts w:hint="cs"/>
          <w:rtl/>
        </w:rPr>
        <w:t xml:space="preserve"> </w:t>
      </w:r>
      <w:r w:rsidRPr="00A544A4">
        <w:rPr>
          <w:rFonts w:hint="cs"/>
          <w:rtl/>
        </w:rPr>
        <w:t>بما</w:t>
      </w:r>
      <w:r>
        <w:rPr>
          <w:rFonts w:hint="cs"/>
          <w:rtl/>
        </w:rPr>
        <w:t xml:space="preserve"> </w:t>
      </w:r>
      <w:r w:rsidRPr="00A544A4">
        <w:rPr>
          <w:rFonts w:hint="cs"/>
          <w:rtl/>
        </w:rPr>
        <w:t>يسمح</w:t>
      </w:r>
      <w:r>
        <w:rPr>
          <w:rFonts w:hint="cs"/>
          <w:rtl/>
        </w:rPr>
        <w:t xml:space="preserve"> </w:t>
      </w:r>
      <w:r w:rsidRPr="00A544A4">
        <w:rPr>
          <w:rFonts w:hint="cs"/>
          <w:rtl/>
        </w:rPr>
        <w:t>له</w:t>
      </w:r>
      <w:r>
        <w:rPr>
          <w:rFonts w:hint="cs"/>
          <w:rtl/>
        </w:rPr>
        <w:t xml:space="preserve"> </w:t>
      </w:r>
      <w:r w:rsidRPr="00A544A4">
        <w:rPr>
          <w:rFonts w:hint="cs"/>
          <w:rtl/>
        </w:rPr>
        <w:t>بتقبل</w:t>
      </w:r>
      <w:r>
        <w:rPr>
          <w:rFonts w:hint="cs"/>
          <w:rtl/>
        </w:rPr>
        <w:t xml:space="preserve"> </w:t>
      </w:r>
      <w:r w:rsidRPr="00A544A4">
        <w:rPr>
          <w:rFonts w:hint="cs"/>
          <w:rtl/>
        </w:rPr>
        <w:t>مجريات</w:t>
      </w:r>
      <w:r>
        <w:rPr>
          <w:rFonts w:hint="cs"/>
          <w:rtl/>
        </w:rPr>
        <w:t xml:space="preserve"> </w:t>
      </w:r>
      <w:r w:rsidRPr="00A544A4">
        <w:rPr>
          <w:rFonts w:hint="cs"/>
          <w:rtl/>
        </w:rPr>
        <w:t>التحقيق</w:t>
      </w:r>
      <w:r>
        <w:rPr>
          <w:rFonts w:hint="cs"/>
          <w:rtl/>
        </w:rPr>
        <w:t xml:space="preserve"> </w:t>
      </w:r>
      <w:r w:rsidRPr="00A544A4">
        <w:rPr>
          <w:rFonts w:hint="cs"/>
          <w:rtl/>
        </w:rPr>
        <w:t>ولمؤازرته</w:t>
      </w:r>
      <w:r>
        <w:rPr>
          <w:rFonts w:hint="cs"/>
          <w:rtl/>
        </w:rPr>
        <w:t xml:space="preserve"> </w:t>
      </w:r>
      <w:r w:rsidRPr="00A544A4">
        <w:rPr>
          <w:rFonts w:hint="cs"/>
          <w:rtl/>
        </w:rPr>
        <w:t>نفسياً.</w:t>
      </w:r>
      <w:r>
        <w:rPr>
          <w:rFonts w:hint="cs"/>
          <w:rtl/>
        </w:rPr>
        <w:t xml:space="preserve"> </w:t>
      </w:r>
      <w:r w:rsidRPr="00A544A4">
        <w:rPr>
          <w:rFonts w:hint="cs"/>
          <w:rtl/>
        </w:rPr>
        <w:t>وتقدم</w:t>
      </w:r>
      <w:r>
        <w:rPr>
          <w:rFonts w:hint="cs"/>
          <w:rtl/>
        </w:rPr>
        <w:t xml:space="preserve"> </w:t>
      </w:r>
      <w:r w:rsidRPr="00A544A4">
        <w:rPr>
          <w:rFonts w:hint="cs"/>
          <w:rtl/>
        </w:rPr>
        <w:t>الأخصائية</w:t>
      </w:r>
      <w:r>
        <w:rPr>
          <w:rFonts w:hint="cs"/>
          <w:rtl/>
        </w:rPr>
        <w:t xml:space="preserve"> </w:t>
      </w:r>
      <w:r w:rsidRPr="00A544A4">
        <w:rPr>
          <w:rFonts w:hint="cs"/>
          <w:rtl/>
        </w:rPr>
        <w:t>الاجتماعية</w:t>
      </w:r>
      <w:r>
        <w:rPr>
          <w:rFonts w:hint="cs"/>
          <w:rtl/>
        </w:rPr>
        <w:t xml:space="preserve"> </w:t>
      </w:r>
      <w:r w:rsidRPr="00A544A4">
        <w:rPr>
          <w:rFonts w:hint="cs"/>
          <w:rtl/>
        </w:rPr>
        <w:t>تقاريراً</w:t>
      </w:r>
      <w:r>
        <w:rPr>
          <w:rFonts w:hint="cs"/>
          <w:rtl/>
        </w:rPr>
        <w:t xml:space="preserve"> </w:t>
      </w:r>
      <w:r w:rsidRPr="00A544A4">
        <w:rPr>
          <w:rFonts w:hint="cs"/>
          <w:rtl/>
        </w:rPr>
        <w:t>متتابعة</w:t>
      </w:r>
      <w:r>
        <w:rPr>
          <w:rFonts w:hint="cs"/>
          <w:rtl/>
        </w:rPr>
        <w:t xml:space="preserve"> </w:t>
      </w:r>
      <w:r w:rsidRPr="00A544A4">
        <w:rPr>
          <w:rFonts w:hint="cs"/>
          <w:rtl/>
        </w:rPr>
        <w:t>بشأن</w:t>
      </w:r>
      <w:r>
        <w:rPr>
          <w:rFonts w:hint="cs"/>
          <w:rtl/>
        </w:rPr>
        <w:t xml:space="preserve"> </w:t>
      </w:r>
      <w:r w:rsidRPr="00A544A4">
        <w:rPr>
          <w:rFonts w:hint="cs"/>
          <w:rtl/>
        </w:rPr>
        <w:t>الحدث</w:t>
      </w:r>
      <w:r>
        <w:rPr>
          <w:rFonts w:hint="cs"/>
          <w:rtl/>
        </w:rPr>
        <w:t xml:space="preserve"> </w:t>
      </w:r>
      <w:r w:rsidRPr="00A544A4">
        <w:rPr>
          <w:rFonts w:hint="cs"/>
          <w:rtl/>
        </w:rPr>
        <w:t>خلال</w:t>
      </w:r>
      <w:r>
        <w:rPr>
          <w:rFonts w:hint="cs"/>
          <w:rtl/>
        </w:rPr>
        <w:t xml:space="preserve"> </w:t>
      </w:r>
      <w:r w:rsidRPr="00A544A4">
        <w:rPr>
          <w:rFonts w:hint="cs"/>
          <w:rtl/>
        </w:rPr>
        <w:t>فترة</w:t>
      </w:r>
      <w:r>
        <w:rPr>
          <w:rFonts w:hint="cs"/>
          <w:rtl/>
        </w:rPr>
        <w:t xml:space="preserve"> </w:t>
      </w:r>
      <w:r w:rsidRPr="00A544A4">
        <w:rPr>
          <w:rFonts w:hint="cs"/>
          <w:rtl/>
        </w:rPr>
        <w:t>التحقيق</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وفقاً</w:t>
      </w:r>
      <w:r>
        <w:rPr>
          <w:rFonts w:hint="cs"/>
          <w:rtl/>
        </w:rPr>
        <w:t xml:space="preserve"> </w:t>
      </w:r>
      <w:r w:rsidRPr="00A544A4">
        <w:rPr>
          <w:rFonts w:hint="cs"/>
          <w:rtl/>
        </w:rPr>
        <w:t>للقانون،</w:t>
      </w:r>
      <w:r>
        <w:rPr>
          <w:rFonts w:hint="cs"/>
          <w:rtl/>
        </w:rPr>
        <w:t xml:space="preserve"> </w:t>
      </w:r>
      <w:r w:rsidRPr="00A544A4">
        <w:rPr>
          <w:rFonts w:hint="cs"/>
          <w:rtl/>
        </w:rPr>
        <w:t>لا</w:t>
      </w:r>
      <w:r>
        <w:rPr>
          <w:rFonts w:hint="cs"/>
          <w:rtl/>
        </w:rPr>
        <w:t xml:space="preserve"> </w:t>
      </w:r>
      <w:r w:rsidRPr="00A544A4">
        <w:rPr>
          <w:rFonts w:hint="cs"/>
          <w:rtl/>
        </w:rPr>
        <w:t>يجوز</w:t>
      </w:r>
      <w:r>
        <w:rPr>
          <w:rFonts w:hint="cs"/>
          <w:rtl/>
        </w:rPr>
        <w:t xml:space="preserve"> </w:t>
      </w:r>
      <w:r w:rsidRPr="00A544A4">
        <w:rPr>
          <w:rFonts w:hint="cs"/>
          <w:rtl/>
        </w:rPr>
        <w:t>للنيابة</w:t>
      </w:r>
      <w:r>
        <w:rPr>
          <w:rFonts w:hint="cs"/>
          <w:rtl/>
        </w:rPr>
        <w:t xml:space="preserve"> </w:t>
      </w:r>
      <w:r w:rsidRPr="00A544A4">
        <w:rPr>
          <w:rFonts w:hint="cs"/>
          <w:rtl/>
        </w:rPr>
        <w:t>العامة</w:t>
      </w:r>
      <w:r>
        <w:rPr>
          <w:rFonts w:hint="cs"/>
          <w:rtl/>
        </w:rPr>
        <w:t xml:space="preserve"> </w:t>
      </w:r>
      <w:r w:rsidRPr="00A544A4">
        <w:rPr>
          <w:rFonts w:hint="cs"/>
          <w:rtl/>
        </w:rPr>
        <w:t>على</w:t>
      </w:r>
      <w:r>
        <w:rPr>
          <w:rFonts w:hint="cs"/>
          <w:rtl/>
        </w:rPr>
        <w:t xml:space="preserve"> </w:t>
      </w:r>
      <w:r w:rsidRPr="00A544A4">
        <w:rPr>
          <w:rFonts w:hint="cs"/>
          <w:rtl/>
        </w:rPr>
        <w:t>الإطلاق</w:t>
      </w:r>
      <w:r>
        <w:rPr>
          <w:rFonts w:hint="cs"/>
          <w:rtl/>
        </w:rPr>
        <w:t xml:space="preserve"> </w:t>
      </w:r>
      <w:r w:rsidRPr="00A544A4">
        <w:rPr>
          <w:rFonts w:hint="cs"/>
          <w:rtl/>
        </w:rPr>
        <w:t>حبس</w:t>
      </w:r>
      <w:r>
        <w:rPr>
          <w:rFonts w:hint="cs"/>
          <w:rtl/>
        </w:rPr>
        <w:t xml:space="preserve"> </w:t>
      </w:r>
      <w:r w:rsidRPr="00A544A4">
        <w:rPr>
          <w:rFonts w:hint="cs"/>
          <w:rtl/>
        </w:rPr>
        <w:t>الحدث</w:t>
      </w:r>
      <w:r>
        <w:rPr>
          <w:rFonts w:hint="cs"/>
          <w:rtl/>
        </w:rPr>
        <w:t xml:space="preserve"> </w:t>
      </w:r>
      <w:r w:rsidRPr="00A544A4">
        <w:rPr>
          <w:rFonts w:hint="cs"/>
          <w:rtl/>
        </w:rPr>
        <w:t>احتياطياً</w:t>
      </w:r>
      <w:r>
        <w:rPr>
          <w:rFonts w:hint="cs"/>
          <w:rtl/>
        </w:rPr>
        <w:t xml:space="preserve"> </w:t>
      </w:r>
      <w:r w:rsidRPr="00A544A4">
        <w:rPr>
          <w:rFonts w:hint="cs"/>
          <w:rtl/>
        </w:rPr>
        <w:t>على</w:t>
      </w:r>
      <w:r>
        <w:rPr>
          <w:rFonts w:hint="cs"/>
          <w:rtl/>
        </w:rPr>
        <w:t xml:space="preserve"> </w:t>
      </w:r>
      <w:r w:rsidRPr="00A544A4">
        <w:rPr>
          <w:rFonts w:hint="cs"/>
          <w:rtl/>
        </w:rPr>
        <w:t>ذمة</w:t>
      </w:r>
      <w:r>
        <w:rPr>
          <w:rFonts w:hint="cs"/>
          <w:rtl/>
        </w:rPr>
        <w:t xml:space="preserve"> </w:t>
      </w:r>
      <w:r w:rsidRPr="00A544A4">
        <w:rPr>
          <w:rFonts w:hint="cs"/>
          <w:rtl/>
        </w:rPr>
        <w:t>التحقيق،</w:t>
      </w:r>
      <w:r>
        <w:rPr>
          <w:rFonts w:hint="cs"/>
          <w:rtl/>
        </w:rPr>
        <w:t xml:space="preserve"> </w:t>
      </w:r>
      <w:r w:rsidRPr="00A544A4">
        <w:rPr>
          <w:rFonts w:hint="cs"/>
          <w:rtl/>
        </w:rPr>
        <w:t>وكل</w:t>
      </w:r>
      <w:r>
        <w:rPr>
          <w:rFonts w:hint="cs"/>
          <w:rtl/>
        </w:rPr>
        <w:t xml:space="preserve"> </w:t>
      </w:r>
      <w:r w:rsidRPr="00A544A4">
        <w:rPr>
          <w:rFonts w:hint="cs"/>
          <w:rtl/>
        </w:rPr>
        <w:t>ما</w:t>
      </w:r>
      <w:r>
        <w:rPr>
          <w:rFonts w:hint="cs"/>
          <w:rtl/>
        </w:rPr>
        <w:t xml:space="preserve"> </w:t>
      </w:r>
      <w:r w:rsidRPr="00A544A4">
        <w:rPr>
          <w:rFonts w:hint="cs"/>
          <w:rtl/>
        </w:rPr>
        <w:t>لها</w:t>
      </w:r>
      <w:r>
        <w:rPr>
          <w:rFonts w:hint="cs"/>
          <w:rtl/>
        </w:rPr>
        <w:t xml:space="preserve"> </w:t>
      </w:r>
      <w:r w:rsidRPr="00A544A4">
        <w:rPr>
          <w:rFonts w:hint="cs"/>
          <w:rtl/>
        </w:rPr>
        <w:t>هو</w:t>
      </w:r>
      <w:r>
        <w:rPr>
          <w:rFonts w:hint="cs"/>
          <w:rtl/>
        </w:rPr>
        <w:t xml:space="preserve"> </w:t>
      </w:r>
      <w:r w:rsidRPr="00A544A4">
        <w:rPr>
          <w:rFonts w:hint="cs"/>
          <w:rtl/>
        </w:rPr>
        <w:t>عرضه</w:t>
      </w:r>
      <w:r>
        <w:rPr>
          <w:rFonts w:hint="cs"/>
          <w:rtl/>
        </w:rPr>
        <w:t xml:space="preserve"> </w:t>
      </w:r>
      <w:r w:rsidRPr="00A544A4">
        <w:rPr>
          <w:rFonts w:hint="cs"/>
          <w:rtl/>
        </w:rPr>
        <w:t>على</w:t>
      </w:r>
      <w:r>
        <w:rPr>
          <w:rFonts w:hint="cs"/>
          <w:rtl/>
        </w:rPr>
        <w:t xml:space="preserve"> </w:t>
      </w:r>
      <w:r w:rsidRPr="00A544A4">
        <w:rPr>
          <w:rFonts w:hint="cs"/>
          <w:rtl/>
        </w:rPr>
        <w:t>محكمة</w:t>
      </w:r>
      <w:r>
        <w:rPr>
          <w:rFonts w:hint="cs"/>
          <w:rtl/>
        </w:rPr>
        <w:t xml:space="preserve"> </w:t>
      </w:r>
      <w:r w:rsidRPr="00A544A4">
        <w:rPr>
          <w:rFonts w:hint="cs"/>
          <w:rtl/>
        </w:rPr>
        <w:t>الأحداث</w:t>
      </w:r>
      <w:r>
        <w:rPr>
          <w:rFonts w:hint="cs"/>
          <w:rtl/>
        </w:rPr>
        <w:t xml:space="preserve"> </w:t>
      </w:r>
      <w:r w:rsidRPr="00A544A4">
        <w:rPr>
          <w:rFonts w:hint="cs"/>
          <w:rtl/>
        </w:rPr>
        <w:t>للنظر</w:t>
      </w:r>
      <w:r>
        <w:rPr>
          <w:rFonts w:hint="cs"/>
          <w:rtl/>
        </w:rPr>
        <w:t xml:space="preserve"> </w:t>
      </w:r>
      <w:r w:rsidRPr="00A544A4">
        <w:rPr>
          <w:rFonts w:hint="cs"/>
          <w:rtl/>
        </w:rPr>
        <w:t>في</w:t>
      </w:r>
      <w:r>
        <w:rPr>
          <w:rFonts w:hint="cs"/>
          <w:rtl/>
        </w:rPr>
        <w:t xml:space="preserve"> </w:t>
      </w:r>
      <w:r w:rsidRPr="00A544A4">
        <w:rPr>
          <w:rFonts w:hint="cs"/>
          <w:rtl/>
        </w:rPr>
        <w:t>أمر</w:t>
      </w:r>
      <w:r>
        <w:rPr>
          <w:rFonts w:hint="cs"/>
          <w:rtl/>
        </w:rPr>
        <w:t xml:space="preserve"> </w:t>
      </w:r>
      <w:r w:rsidRPr="00A544A4">
        <w:rPr>
          <w:rFonts w:hint="cs"/>
          <w:rtl/>
        </w:rPr>
        <w:t>التحفظ</w:t>
      </w:r>
      <w:r>
        <w:rPr>
          <w:rFonts w:hint="cs"/>
          <w:rtl/>
        </w:rPr>
        <w:t xml:space="preserve"> </w:t>
      </w:r>
      <w:r w:rsidRPr="00A544A4">
        <w:rPr>
          <w:rFonts w:hint="cs"/>
          <w:rtl/>
        </w:rPr>
        <w:t>عليه</w:t>
      </w:r>
      <w:r>
        <w:rPr>
          <w:rFonts w:hint="cs"/>
          <w:rtl/>
        </w:rPr>
        <w:t xml:space="preserve"> </w:t>
      </w:r>
      <w:r w:rsidRPr="00A544A4">
        <w:rPr>
          <w:rFonts w:hint="cs"/>
          <w:rtl/>
        </w:rPr>
        <w:t>وذلك</w:t>
      </w:r>
      <w:r>
        <w:rPr>
          <w:rFonts w:hint="cs"/>
          <w:rtl/>
        </w:rPr>
        <w:t xml:space="preserve"> </w:t>
      </w:r>
      <w:r w:rsidRPr="00A544A4">
        <w:rPr>
          <w:rFonts w:hint="cs"/>
          <w:rtl/>
        </w:rPr>
        <w:t>بتسليمه</w:t>
      </w:r>
      <w:r>
        <w:rPr>
          <w:rFonts w:hint="cs"/>
          <w:rtl/>
        </w:rPr>
        <w:t xml:space="preserve"> </w:t>
      </w:r>
      <w:r w:rsidRPr="00A544A4">
        <w:rPr>
          <w:rFonts w:hint="cs"/>
          <w:rtl/>
        </w:rPr>
        <w:t>إلى</w:t>
      </w:r>
      <w:r>
        <w:rPr>
          <w:rFonts w:hint="cs"/>
          <w:rtl/>
        </w:rPr>
        <w:t xml:space="preserve"> </w:t>
      </w:r>
      <w:r w:rsidRPr="00A544A4">
        <w:rPr>
          <w:rFonts w:hint="cs"/>
          <w:rtl/>
        </w:rPr>
        <w:t>أحد</w:t>
      </w:r>
      <w:r>
        <w:rPr>
          <w:rFonts w:hint="cs"/>
          <w:rtl/>
        </w:rPr>
        <w:t xml:space="preserve"> </w:t>
      </w:r>
      <w:r w:rsidRPr="00A544A4">
        <w:rPr>
          <w:rFonts w:hint="cs"/>
          <w:rtl/>
        </w:rPr>
        <w:t>أبويه</w:t>
      </w:r>
      <w:r>
        <w:rPr>
          <w:rFonts w:hint="cs"/>
          <w:rtl/>
        </w:rPr>
        <w:t xml:space="preserve"> </w:t>
      </w:r>
      <w:r w:rsidRPr="00A544A4">
        <w:rPr>
          <w:rFonts w:hint="cs"/>
          <w:rtl/>
        </w:rPr>
        <w:t>أو</w:t>
      </w:r>
      <w:r>
        <w:rPr>
          <w:rFonts w:hint="cs"/>
          <w:rtl/>
        </w:rPr>
        <w:t xml:space="preserve"> </w:t>
      </w:r>
      <w:r w:rsidRPr="00A544A4">
        <w:rPr>
          <w:rFonts w:hint="cs"/>
          <w:rtl/>
        </w:rPr>
        <w:t>من</w:t>
      </w:r>
      <w:r>
        <w:rPr>
          <w:rFonts w:hint="cs"/>
          <w:rtl/>
        </w:rPr>
        <w:t xml:space="preserve"> </w:t>
      </w:r>
      <w:r w:rsidRPr="00A544A4">
        <w:rPr>
          <w:rFonts w:hint="cs"/>
          <w:rtl/>
        </w:rPr>
        <w:t>له</w:t>
      </w:r>
      <w:r>
        <w:rPr>
          <w:rFonts w:hint="cs"/>
          <w:rtl/>
        </w:rPr>
        <w:t xml:space="preserve"> </w:t>
      </w:r>
      <w:r w:rsidRPr="00A544A4">
        <w:rPr>
          <w:rFonts w:hint="cs"/>
          <w:rtl/>
        </w:rPr>
        <w:t>الولاية</w:t>
      </w:r>
      <w:r>
        <w:rPr>
          <w:rFonts w:hint="cs"/>
          <w:rtl/>
        </w:rPr>
        <w:t xml:space="preserve"> </w:t>
      </w:r>
      <w:r w:rsidRPr="00A544A4">
        <w:rPr>
          <w:rFonts w:hint="cs"/>
          <w:rtl/>
        </w:rPr>
        <w:t>أو</w:t>
      </w:r>
      <w:r>
        <w:rPr>
          <w:rFonts w:hint="cs"/>
          <w:rtl/>
        </w:rPr>
        <w:t xml:space="preserve"> </w:t>
      </w:r>
      <w:r w:rsidRPr="00A544A4">
        <w:rPr>
          <w:rFonts w:hint="cs"/>
          <w:rtl/>
        </w:rPr>
        <w:t>الوصاية</w:t>
      </w:r>
      <w:r>
        <w:rPr>
          <w:rFonts w:hint="cs"/>
          <w:rtl/>
        </w:rPr>
        <w:t xml:space="preserve"> </w:t>
      </w:r>
      <w:r w:rsidRPr="00A544A4">
        <w:rPr>
          <w:rFonts w:hint="cs"/>
          <w:rtl/>
        </w:rPr>
        <w:t>عليه</w:t>
      </w:r>
      <w:r>
        <w:rPr>
          <w:rFonts w:hint="cs"/>
          <w:rtl/>
        </w:rPr>
        <w:t xml:space="preserve"> </w:t>
      </w:r>
      <w:r w:rsidRPr="00A544A4">
        <w:rPr>
          <w:rFonts w:hint="cs"/>
          <w:rtl/>
        </w:rPr>
        <w:t>لرعايته</w:t>
      </w:r>
      <w:r>
        <w:rPr>
          <w:rFonts w:hint="cs"/>
          <w:rtl/>
        </w:rPr>
        <w:t xml:space="preserve"> </w:t>
      </w:r>
      <w:r w:rsidRPr="00A544A4">
        <w:rPr>
          <w:rFonts w:hint="cs"/>
          <w:rtl/>
        </w:rPr>
        <w:t>وتربيته،</w:t>
      </w:r>
      <w:r>
        <w:rPr>
          <w:rFonts w:hint="cs"/>
          <w:rtl/>
        </w:rPr>
        <w:t xml:space="preserve"> </w:t>
      </w:r>
      <w:r w:rsidRPr="00A544A4">
        <w:rPr>
          <w:rFonts w:hint="cs"/>
          <w:rtl/>
        </w:rPr>
        <w:t>أو</w:t>
      </w:r>
      <w:r>
        <w:rPr>
          <w:rFonts w:hint="cs"/>
          <w:rtl/>
        </w:rPr>
        <w:t xml:space="preserve"> </w:t>
      </w:r>
      <w:r w:rsidRPr="00A544A4">
        <w:rPr>
          <w:rFonts w:hint="cs"/>
          <w:rtl/>
        </w:rPr>
        <w:t>لمن</w:t>
      </w:r>
      <w:r>
        <w:rPr>
          <w:rFonts w:hint="cs"/>
          <w:rtl/>
        </w:rPr>
        <w:t xml:space="preserve"> </w:t>
      </w:r>
      <w:r w:rsidRPr="00A544A4">
        <w:rPr>
          <w:rFonts w:hint="cs"/>
          <w:rtl/>
        </w:rPr>
        <w:t>يكون</w:t>
      </w:r>
      <w:r>
        <w:rPr>
          <w:rFonts w:hint="cs"/>
          <w:rtl/>
        </w:rPr>
        <w:t xml:space="preserve"> </w:t>
      </w:r>
      <w:r w:rsidRPr="00A544A4">
        <w:rPr>
          <w:rFonts w:hint="cs"/>
          <w:rtl/>
        </w:rPr>
        <w:t>أهلاً</w:t>
      </w:r>
      <w:r>
        <w:rPr>
          <w:rFonts w:hint="cs"/>
          <w:rtl/>
        </w:rPr>
        <w:t xml:space="preserve"> </w:t>
      </w:r>
      <w:r w:rsidRPr="00A544A4">
        <w:rPr>
          <w:rFonts w:hint="cs"/>
          <w:rtl/>
        </w:rPr>
        <w:t>لذلك</w:t>
      </w:r>
      <w:r>
        <w:rPr>
          <w:rFonts w:hint="cs"/>
          <w:rtl/>
        </w:rPr>
        <w:t xml:space="preserve"> </w:t>
      </w:r>
      <w:r w:rsidRPr="00A544A4">
        <w:rPr>
          <w:rFonts w:hint="cs"/>
          <w:rtl/>
        </w:rPr>
        <w:t>من</w:t>
      </w:r>
      <w:r>
        <w:rPr>
          <w:rFonts w:hint="cs"/>
          <w:rtl/>
        </w:rPr>
        <w:t xml:space="preserve"> </w:t>
      </w:r>
      <w:r w:rsidRPr="00A544A4">
        <w:rPr>
          <w:rFonts w:hint="cs"/>
          <w:rtl/>
        </w:rPr>
        <w:t>أفراد</w:t>
      </w:r>
      <w:r>
        <w:rPr>
          <w:rFonts w:hint="cs"/>
          <w:rtl/>
        </w:rPr>
        <w:t xml:space="preserve"> </w:t>
      </w:r>
      <w:r w:rsidRPr="00A544A4">
        <w:rPr>
          <w:rFonts w:hint="cs"/>
          <w:rtl/>
        </w:rPr>
        <w:t>أسرته</w:t>
      </w:r>
      <w:r>
        <w:rPr>
          <w:rFonts w:hint="cs"/>
          <w:rtl/>
        </w:rPr>
        <w:t xml:space="preserve"> </w:t>
      </w:r>
      <w:r w:rsidRPr="00A544A4">
        <w:rPr>
          <w:rFonts w:hint="cs"/>
          <w:rtl/>
        </w:rPr>
        <w:t>أو</w:t>
      </w:r>
      <w:r>
        <w:rPr>
          <w:rFonts w:hint="cs"/>
          <w:rtl/>
        </w:rPr>
        <w:t xml:space="preserve"> </w:t>
      </w:r>
      <w:r w:rsidRPr="00A544A4">
        <w:rPr>
          <w:rFonts w:hint="cs"/>
          <w:rtl/>
        </w:rPr>
        <w:t>لمن</w:t>
      </w:r>
      <w:r>
        <w:rPr>
          <w:rFonts w:hint="cs"/>
          <w:rtl/>
        </w:rPr>
        <w:t xml:space="preserve"> </w:t>
      </w:r>
      <w:r w:rsidRPr="00A544A4">
        <w:rPr>
          <w:rFonts w:hint="cs"/>
          <w:rtl/>
        </w:rPr>
        <w:t>يؤتمن</w:t>
      </w:r>
      <w:r>
        <w:rPr>
          <w:rFonts w:hint="cs"/>
          <w:rtl/>
        </w:rPr>
        <w:t xml:space="preserve"> </w:t>
      </w:r>
      <w:r w:rsidRPr="00A544A4">
        <w:rPr>
          <w:rFonts w:hint="cs"/>
          <w:rtl/>
        </w:rPr>
        <w:t>عليه</w:t>
      </w:r>
      <w:r>
        <w:rPr>
          <w:rFonts w:hint="cs"/>
          <w:rtl/>
        </w:rPr>
        <w:t xml:space="preserve"> </w:t>
      </w:r>
      <w:r w:rsidRPr="00A544A4">
        <w:rPr>
          <w:rFonts w:hint="cs"/>
          <w:rtl/>
        </w:rPr>
        <w:t>إن</w:t>
      </w:r>
      <w:r>
        <w:rPr>
          <w:rFonts w:hint="cs"/>
          <w:rtl/>
        </w:rPr>
        <w:t xml:space="preserve"> </w:t>
      </w:r>
      <w:r w:rsidRPr="00A544A4">
        <w:rPr>
          <w:rFonts w:hint="cs"/>
          <w:rtl/>
        </w:rPr>
        <w:t>لم</w:t>
      </w:r>
      <w:r>
        <w:rPr>
          <w:rFonts w:hint="cs"/>
          <w:rtl/>
        </w:rPr>
        <w:t xml:space="preserve"> </w:t>
      </w:r>
      <w:r w:rsidRPr="00A544A4">
        <w:rPr>
          <w:rFonts w:hint="cs"/>
          <w:rtl/>
        </w:rPr>
        <w:t>يوجد</w:t>
      </w:r>
      <w:r>
        <w:rPr>
          <w:rFonts w:hint="cs"/>
          <w:rtl/>
        </w:rPr>
        <w:t xml:space="preserve"> </w:t>
      </w:r>
      <w:r w:rsidRPr="00A544A4">
        <w:rPr>
          <w:rFonts w:hint="cs"/>
          <w:rtl/>
        </w:rPr>
        <w:t>من</w:t>
      </w:r>
      <w:r>
        <w:rPr>
          <w:rFonts w:hint="cs"/>
          <w:rtl/>
        </w:rPr>
        <w:t xml:space="preserve"> </w:t>
      </w:r>
      <w:r w:rsidRPr="00A544A4">
        <w:rPr>
          <w:rFonts w:hint="cs"/>
          <w:rtl/>
        </w:rPr>
        <w:t>ذُكر،</w:t>
      </w:r>
      <w:r>
        <w:rPr>
          <w:rFonts w:hint="cs"/>
          <w:rtl/>
        </w:rPr>
        <w:t xml:space="preserve"> </w:t>
      </w:r>
      <w:r w:rsidRPr="00A544A4">
        <w:rPr>
          <w:rFonts w:hint="cs"/>
          <w:rtl/>
        </w:rPr>
        <w:t>وللمحكمة</w:t>
      </w:r>
      <w:r>
        <w:rPr>
          <w:rFonts w:hint="cs"/>
          <w:rtl/>
        </w:rPr>
        <w:t xml:space="preserve"> </w:t>
      </w:r>
      <w:r w:rsidRPr="00A544A4">
        <w:rPr>
          <w:rFonts w:hint="cs"/>
          <w:rtl/>
        </w:rPr>
        <w:t>حسب</w:t>
      </w:r>
      <w:r>
        <w:rPr>
          <w:rFonts w:hint="cs"/>
          <w:rtl/>
        </w:rPr>
        <w:t xml:space="preserve"> </w:t>
      </w:r>
      <w:r w:rsidRPr="00A544A4">
        <w:rPr>
          <w:rFonts w:hint="cs"/>
          <w:rtl/>
        </w:rPr>
        <w:t>الأحوال</w:t>
      </w:r>
      <w:r>
        <w:rPr>
          <w:rFonts w:hint="cs"/>
          <w:rtl/>
        </w:rPr>
        <w:t xml:space="preserve"> </w:t>
      </w:r>
      <w:r w:rsidRPr="00A544A4">
        <w:rPr>
          <w:rFonts w:hint="cs"/>
          <w:rtl/>
        </w:rPr>
        <w:t>والظروف</w:t>
      </w:r>
      <w:r>
        <w:rPr>
          <w:rFonts w:hint="cs"/>
          <w:rtl/>
        </w:rPr>
        <w:t xml:space="preserve"> </w:t>
      </w:r>
      <w:r w:rsidRPr="00A544A4">
        <w:rPr>
          <w:rFonts w:hint="cs"/>
          <w:rtl/>
        </w:rPr>
        <w:t>أن</w:t>
      </w:r>
      <w:r>
        <w:rPr>
          <w:rFonts w:hint="cs"/>
          <w:rtl/>
        </w:rPr>
        <w:t xml:space="preserve"> </w:t>
      </w:r>
      <w:r w:rsidRPr="00A544A4">
        <w:rPr>
          <w:rFonts w:hint="cs"/>
          <w:rtl/>
        </w:rPr>
        <w:t>تأمر</w:t>
      </w:r>
      <w:r>
        <w:rPr>
          <w:rFonts w:hint="cs"/>
          <w:rtl/>
        </w:rPr>
        <w:t xml:space="preserve"> </w:t>
      </w:r>
      <w:r w:rsidRPr="00A544A4">
        <w:rPr>
          <w:rFonts w:hint="cs"/>
          <w:rtl/>
        </w:rPr>
        <w:t>بإيداع</w:t>
      </w:r>
      <w:r>
        <w:rPr>
          <w:rFonts w:hint="cs"/>
          <w:rtl/>
        </w:rPr>
        <w:t xml:space="preserve"> </w:t>
      </w:r>
      <w:r w:rsidRPr="00A544A4">
        <w:rPr>
          <w:rFonts w:hint="cs"/>
          <w:rtl/>
        </w:rPr>
        <w:t>الحدث</w:t>
      </w:r>
      <w:r>
        <w:rPr>
          <w:rFonts w:hint="cs"/>
          <w:rtl/>
        </w:rPr>
        <w:t xml:space="preserve"> </w:t>
      </w:r>
      <w:r w:rsidRPr="00A544A4">
        <w:rPr>
          <w:rFonts w:hint="cs"/>
          <w:rtl/>
        </w:rPr>
        <w:t>إحدى</w:t>
      </w:r>
      <w:r>
        <w:rPr>
          <w:rFonts w:hint="cs"/>
          <w:rtl/>
        </w:rPr>
        <w:t xml:space="preserve"> </w:t>
      </w:r>
      <w:r w:rsidRPr="00A544A4">
        <w:rPr>
          <w:rFonts w:hint="cs"/>
          <w:rtl/>
        </w:rPr>
        <w:t>مؤسسات</w:t>
      </w:r>
      <w:r>
        <w:rPr>
          <w:rFonts w:hint="cs"/>
          <w:rtl/>
        </w:rPr>
        <w:t xml:space="preserve"> </w:t>
      </w:r>
      <w:r w:rsidRPr="00A544A4">
        <w:rPr>
          <w:rFonts w:hint="cs"/>
          <w:rtl/>
        </w:rPr>
        <w:t>الرعاية</w:t>
      </w:r>
      <w:r>
        <w:rPr>
          <w:rFonts w:hint="cs"/>
          <w:rtl/>
        </w:rPr>
        <w:t xml:space="preserve"> </w:t>
      </w:r>
      <w:r w:rsidRPr="00A544A4">
        <w:rPr>
          <w:rFonts w:hint="cs"/>
          <w:rtl/>
        </w:rPr>
        <w:t>الاجتماعية</w:t>
      </w:r>
      <w:r>
        <w:rPr>
          <w:rFonts w:hint="cs"/>
          <w:rtl/>
        </w:rPr>
        <w:t xml:space="preserve"> </w:t>
      </w:r>
      <w:r w:rsidRPr="00A544A4">
        <w:rPr>
          <w:rFonts w:hint="cs"/>
          <w:rtl/>
        </w:rPr>
        <w:t>لمدة</w:t>
      </w:r>
      <w:r>
        <w:rPr>
          <w:rFonts w:hint="cs"/>
          <w:rtl/>
        </w:rPr>
        <w:t xml:space="preserve"> </w:t>
      </w:r>
      <w:r w:rsidRPr="00A544A4">
        <w:rPr>
          <w:rFonts w:hint="cs"/>
          <w:rtl/>
        </w:rPr>
        <w:t>لا</w:t>
      </w:r>
      <w:r>
        <w:rPr>
          <w:rFonts w:hint="cs"/>
          <w:rtl/>
        </w:rPr>
        <w:t xml:space="preserve"> </w:t>
      </w:r>
      <w:r w:rsidRPr="00A544A4">
        <w:rPr>
          <w:rFonts w:hint="cs"/>
          <w:rtl/>
        </w:rPr>
        <w:t>تزيد</w:t>
      </w:r>
      <w:r>
        <w:rPr>
          <w:rFonts w:hint="cs"/>
          <w:rtl/>
        </w:rPr>
        <w:t xml:space="preserve"> </w:t>
      </w:r>
      <w:r w:rsidRPr="00A544A4">
        <w:rPr>
          <w:rFonts w:hint="cs"/>
          <w:rtl/>
        </w:rPr>
        <w:t>عن</w:t>
      </w:r>
      <w:r>
        <w:rPr>
          <w:rFonts w:hint="cs"/>
          <w:rtl/>
        </w:rPr>
        <w:t xml:space="preserve"> </w:t>
      </w:r>
      <w:r w:rsidRPr="00A544A4">
        <w:rPr>
          <w:rFonts w:hint="cs"/>
          <w:rtl/>
        </w:rPr>
        <w:t>أسبوع</w:t>
      </w:r>
      <w:r>
        <w:rPr>
          <w:rFonts w:hint="cs"/>
          <w:rtl/>
        </w:rPr>
        <w:t xml:space="preserve"> </w:t>
      </w:r>
      <w:r w:rsidRPr="00A544A4">
        <w:rPr>
          <w:rFonts w:hint="cs"/>
          <w:rtl/>
        </w:rPr>
        <w:t>قابلة</w:t>
      </w:r>
      <w:r>
        <w:rPr>
          <w:rFonts w:hint="cs"/>
          <w:rtl/>
        </w:rPr>
        <w:t xml:space="preserve"> </w:t>
      </w:r>
      <w:r w:rsidRPr="00A544A4">
        <w:rPr>
          <w:rFonts w:hint="cs"/>
          <w:rtl/>
        </w:rPr>
        <w:t>للتجديد</w:t>
      </w:r>
      <w:r>
        <w:rPr>
          <w:rFonts w:hint="cs"/>
          <w:rtl/>
        </w:rPr>
        <w:t>؛</w:t>
      </w:r>
    </w:p>
    <w:p w:rsidR="00632DB7" w:rsidRPr="006830D0" w:rsidRDefault="00632DB7" w:rsidP="00632DB7">
      <w:pPr>
        <w:pStyle w:val="SingleTxtGA"/>
        <w:rPr>
          <w:spacing w:val="-2"/>
        </w:rPr>
      </w:pPr>
      <w:r w:rsidRPr="006830D0">
        <w:rPr>
          <w:rFonts w:eastAsia="Calibri"/>
          <w:spacing w:val="-2"/>
          <w:sz w:val="30"/>
          <w:rtl/>
        </w:rPr>
        <w:tab/>
        <w:t>(</w:t>
      </w:r>
      <w:r w:rsidRPr="006830D0">
        <w:rPr>
          <w:rFonts w:eastAsia="Calibri" w:hint="eastAsia"/>
          <w:spacing w:val="-2"/>
          <w:sz w:val="30"/>
          <w:rtl/>
        </w:rPr>
        <w:t>ث</w:t>
      </w:r>
      <w:r w:rsidRPr="006830D0">
        <w:rPr>
          <w:rFonts w:eastAsia="Calibri"/>
          <w:spacing w:val="-2"/>
          <w:sz w:val="30"/>
          <w:rtl/>
        </w:rPr>
        <w:t>)</w:t>
      </w:r>
      <w:r w:rsidRPr="006830D0">
        <w:rPr>
          <w:rFonts w:eastAsia="Calibri"/>
          <w:spacing w:val="-2"/>
          <w:sz w:val="30"/>
          <w:rtl/>
        </w:rPr>
        <w:tab/>
      </w:r>
      <w:r w:rsidRPr="006830D0">
        <w:rPr>
          <w:rFonts w:hint="eastAsia"/>
          <w:spacing w:val="-2"/>
          <w:rtl/>
        </w:rPr>
        <w:t>تلتزم</w:t>
      </w:r>
      <w:r w:rsidRPr="006830D0">
        <w:rPr>
          <w:spacing w:val="-2"/>
          <w:rtl/>
        </w:rPr>
        <w:t xml:space="preserve"> </w:t>
      </w:r>
      <w:r w:rsidRPr="006830D0">
        <w:rPr>
          <w:rFonts w:hint="eastAsia"/>
          <w:spacing w:val="-2"/>
          <w:rtl/>
        </w:rPr>
        <w:t>النيابة</w:t>
      </w:r>
      <w:r w:rsidRPr="006830D0">
        <w:rPr>
          <w:spacing w:val="-2"/>
          <w:rtl/>
        </w:rPr>
        <w:t xml:space="preserve"> </w:t>
      </w:r>
      <w:r w:rsidRPr="006830D0">
        <w:rPr>
          <w:rFonts w:hint="eastAsia"/>
          <w:spacing w:val="-2"/>
          <w:rtl/>
        </w:rPr>
        <w:t>العامة</w:t>
      </w:r>
      <w:r w:rsidRPr="006830D0">
        <w:rPr>
          <w:spacing w:val="-2"/>
          <w:rtl/>
        </w:rPr>
        <w:t xml:space="preserve"> </w:t>
      </w:r>
      <w:r w:rsidRPr="006830D0">
        <w:rPr>
          <w:rFonts w:hint="eastAsia"/>
          <w:spacing w:val="-2"/>
          <w:rtl/>
        </w:rPr>
        <w:t>أثناء</w:t>
      </w:r>
      <w:r w:rsidRPr="006830D0">
        <w:rPr>
          <w:spacing w:val="-2"/>
          <w:rtl/>
        </w:rPr>
        <w:t xml:space="preserve"> </w:t>
      </w:r>
      <w:r w:rsidRPr="006830D0">
        <w:rPr>
          <w:rFonts w:hint="eastAsia"/>
          <w:spacing w:val="-2"/>
          <w:rtl/>
        </w:rPr>
        <w:t>التحقيق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الحدث</w:t>
      </w:r>
      <w:r w:rsidRPr="006830D0">
        <w:rPr>
          <w:spacing w:val="-2"/>
          <w:rtl/>
        </w:rPr>
        <w:t xml:space="preserve"> </w:t>
      </w:r>
      <w:r w:rsidRPr="006830D0">
        <w:rPr>
          <w:rFonts w:hint="eastAsia"/>
          <w:spacing w:val="-2"/>
          <w:rtl/>
        </w:rPr>
        <w:t>بالضمانات</w:t>
      </w:r>
      <w:r w:rsidRPr="006830D0">
        <w:rPr>
          <w:spacing w:val="-2"/>
          <w:rtl/>
        </w:rPr>
        <w:t xml:space="preserve"> </w:t>
      </w:r>
      <w:r w:rsidRPr="006830D0">
        <w:rPr>
          <w:rFonts w:hint="eastAsia"/>
          <w:spacing w:val="-2"/>
          <w:rtl/>
        </w:rPr>
        <w:t>المنصوص</w:t>
      </w:r>
      <w:r w:rsidRPr="006830D0">
        <w:rPr>
          <w:spacing w:val="-2"/>
          <w:rtl/>
        </w:rPr>
        <w:t xml:space="preserve"> </w:t>
      </w:r>
      <w:r w:rsidRPr="006830D0">
        <w:rPr>
          <w:rFonts w:hint="eastAsia"/>
          <w:spacing w:val="-2"/>
          <w:rtl/>
        </w:rPr>
        <w:t>عليها</w:t>
      </w:r>
      <w:r w:rsidRPr="006830D0">
        <w:rPr>
          <w:spacing w:val="-2"/>
          <w:rtl/>
        </w:rPr>
        <w:t xml:space="preserve"> </w:t>
      </w:r>
      <w:r w:rsidRPr="006830D0">
        <w:rPr>
          <w:rFonts w:hint="eastAsia"/>
          <w:spacing w:val="-2"/>
          <w:rtl/>
        </w:rPr>
        <w:t>بقانون</w:t>
      </w:r>
      <w:r w:rsidRPr="006830D0">
        <w:rPr>
          <w:spacing w:val="-2"/>
          <w:rtl/>
        </w:rPr>
        <w:t xml:space="preserve"> </w:t>
      </w:r>
      <w:r w:rsidRPr="006830D0">
        <w:rPr>
          <w:rFonts w:hint="eastAsia"/>
          <w:spacing w:val="-2"/>
          <w:rtl/>
        </w:rPr>
        <w:t>الإجراءات</w:t>
      </w:r>
      <w:r w:rsidRPr="006830D0">
        <w:rPr>
          <w:spacing w:val="-2"/>
          <w:rtl/>
        </w:rPr>
        <w:t xml:space="preserve"> </w:t>
      </w:r>
      <w:r w:rsidRPr="006830D0">
        <w:rPr>
          <w:rFonts w:hint="eastAsia"/>
          <w:spacing w:val="-2"/>
          <w:rtl/>
        </w:rPr>
        <w:t>الجنائية،</w:t>
      </w:r>
      <w:r w:rsidRPr="006830D0">
        <w:rPr>
          <w:spacing w:val="-2"/>
          <w:rtl/>
        </w:rPr>
        <w:t xml:space="preserve"> </w:t>
      </w:r>
      <w:r w:rsidRPr="006830D0">
        <w:rPr>
          <w:rFonts w:hint="eastAsia"/>
          <w:spacing w:val="-2"/>
          <w:rtl/>
        </w:rPr>
        <w:t>وأهمها</w:t>
      </w:r>
      <w:r w:rsidRPr="006830D0">
        <w:rPr>
          <w:spacing w:val="-2"/>
          <w:rtl/>
        </w:rPr>
        <w:t xml:space="preserve"> </w:t>
      </w:r>
      <w:r w:rsidRPr="006830D0">
        <w:rPr>
          <w:rFonts w:hint="eastAsia"/>
          <w:spacing w:val="-2"/>
          <w:rtl/>
        </w:rPr>
        <w:t>سماع</w:t>
      </w:r>
      <w:r w:rsidRPr="006830D0">
        <w:rPr>
          <w:spacing w:val="-2"/>
          <w:rtl/>
        </w:rPr>
        <w:t xml:space="preserve"> </w:t>
      </w:r>
      <w:r w:rsidRPr="006830D0">
        <w:rPr>
          <w:rFonts w:hint="eastAsia"/>
          <w:spacing w:val="-2"/>
          <w:rtl/>
        </w:rPr>
        <w:t>أقواله</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حرية</w:t>
      </w:r>
      <w:r w:rsidRPr="006830D0">
        <w:rPr>
          <w:spacing w:val="-2"/>
          <w:rtl/>
        </w:rPr>
        <w:t xml:space="preserve"> </w:t>
      </w:r>
      <w:r w:rsidRPr="006830D0">
        <w:rPr>
          <w:rFonts w:hint="eastAsia"/>
          <w:spacing w:val="-2"/>
          <w:rtl/>
        </w:rPr>
        <w:t>تامة</w:t>
      </w:r>
      <w:r w:rsidRPr="006830D0">
        <w:rPr>
          <w:spacing w:val="-2"/>
          <w:rtl/>
        </w:rPr>
        <w:t xml:space="preserve"> </w:t>
      </w:r>
      <w:r w:rsidRPr="006830D0">
        <w:rPr>
          <w:rFonts w:hint="eastAsia"/>
          <w:spacing w:val="-2"/>
          <w:rtl/>
        </w:rPr>
        <w:t>وفي</w:t>
      </w:r>
      <w:r w:rsidRPr="006830D0">
        <w:rPr>
          <w:spacing w:val="-2"/>
          <w:rtl/>
        </w:rPr>
        <w:t xml:space="preserve"> </w:t>
      </w:r>
      <w:r w:rsidRPr="006830D0">
        <w:rPr>
          <w:rFonts w:hint="eastAsia"/>
          <w:spacing w:val="-2"/>
          <w:rtl/>
        </w:rPr>
        <w:t>مكان</w:t>
      </w:r>
      <w:r w:rsidRPr="006830D0">
        <w:rPr>
          <w:spacing w:val="-2"/>
          <w:rtl/>
        </w:rPr>
        <w:t xml:space="preserve"> </w:t>
      </w:r>
      <w:r w:rsidRPr="006830D0">
        <w:rPr>
          <w:rFonts w:hint="eastAsia"/>
          <w:spacing w:val="-2"/>
          <w:rtl/>
        </w:rPr>
        <w:t>وظروف</w:t>
      </w:r>
      <w:r w:rsidRPr="006830D0">
        <w:rPr>
          <w:spacing w:val="-2"/>
          <w:rtl/>
        </w:rPr>
        <w:t xml:space="preserve"> </w:t>
      </w:r>
      <w:r w:rsidRPr="006830D0">
        <w:rPr>
          <w:rFonts w:hint="eastAsia"/>
          <w:spacing w:val="-2"/>
          <w:rtl/>
        </w:rPr>
        <w:t>مناسبة،</w:t>
      </w:r>
      <w:r w:rsidRPr="006830D0">
        <w:rPr>
          <w:spacing w:val="-2"/>
          <w:rtl/>
        </w:rPr>
        <w:t xml:space="preserve"> </w:t>
      </w:r>
      <w:r w:rsidRPr="006830D0">
        <w:rPr>
          <w:rFonts w:hint="eastAsia"/>
          <w:spacing w:val="-2"/>
          <w:rtl/>
        </w:rPr>
        <w:t>والسماح</w:t>
      </w:r>
      <w:r w:rsidRPr="006830D0">
        <w:rPr>
          <w:spacing w:val="-2"/>
          <w:rtl/>
        </w:rPr>
        <w:t xml:space="preserve"> </w:t>
      </w:r>
      <w:r w:rsidRPr="006830D0">
        <w:rPr>
          <w:rFonts w:hint="eastAsia"/>
          <w:spacing w:val="-2"/>
          <w:rtl/>
        </w:rPr>
        <w:t>لمحاميه</w:t>
      </w:r>
      <w:r w:rsidRPr="006830D0">
        <w:rPr>
          <w:spacing w:val="-2"/>
          <w:rtl/>
        </w:rPr>
        <w:t xml:space="preserve"> </w:t>
      </w:r>
      <w:r w:rsidRPr="006830D0">
        <w:rPr>
          <w:rFonts w:hint="eastAsia"/>
          <w:spacing w:val="-2"/>
          <w:rtl/>
        </w:rPr>
        <w:t>بحضور</w:t>
      </w:r>
      <w:r w:rsidRPr="006830D0">
        <w:rPr>
          <w:spacing w:val="-2"/>
          <w:rtl/>
        </w:rPr>
        <w:t xml:space="preserve"> </w:t>
      </w:r>
      <w:r w:rsidRPr="006830D0">
        <w:rPr>
          <w:rFonts w:hint="eastAsia"/>
          <w:spacing w:val="-2"/>
          <w:rtl/>
        </w:rPr>
        <w:t>التحقيق</w:t>
      </w:r>
      <w:r w:rsidRPr="006830D0">
        <w:rPr>
          <w:spacing w:val="-2"/>
          <w:rtl/>
        </w:rPr>
        <w:t xml:space="preserve"> </w:t>
      </w:r>
      <w:r w:rsidRPr="006830D0">
        <w:rPr>
          <w:rFonts w:hint="eastAsia"/>
          <w:spacing w:val="-2"/>
          <w:rtl/>
        </w:rPr>
        <w:t>وتمكينه</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إبداء</w:t>
      </w:r>
      <w:r w:rsidRPr="006830D0">
        <w:rPr>
          <w:spacing w:val="-2"/>
          <w:rtl/>
        </w:rPr>
        <w:t xml:space="preserve"> </w:t>
      </w:r>
      <w:r w:rsidRPr="006830D0">
        <w:rPr>
          <w:rFonts w:hint="eastAsia"/>
          <w:spacing w:val="-2"/>
          <w:rtl/>
        </w:rPr>
        <w:t>دفاعه،</w:t>
      </w:r>
      <w:r w:rsidRPr="006830D0">
        <w:rPr>
          <w:spacing w:val="-2"/>
          <w:rtl/>
        </w:rPr>
        <w:t xml:space="preserve"> </w:t>
      </w:r>
      <w:r w:rsidRPr="006830D0">
        <w:rPr>
          <w:rFonts w:hint="eastAsia"/>
          <w:spacing w:val="-2"/>
          <w:rtl/>
        </w:rPr>
        <w:t>والحفاظ</w:t>
      </w:r>
      <w:r w:rsidRPr="006830D0">
        <w:rPr>
          <w:spacing w:val="-2"/>
          <w:rtl/>
        </w:rPr>
        <w:t xml:space="preserve"> </w:t>
      </w:r>
      <w:r w:rsidRPr="006830D0">
        <w:rPr>
          <w:rFonts w:hint="eastAsia"/>
          <w:spacing w:val="-2"/>
          <w:rtl/>
        </w:rPr>
        <w:t>على</w:t>
      </w:r>
      <w:r w:rsidRPr="006830D0">
        <w:rPr>
          <w:spacing w:val="-2"/>
          <w:rtl/>
        </w:rPr>
        <w:t xml:space="preserve"> </w:t>
      </w:r>
      <w:r w:rsidRPr="006830D0">
        <w:rPr>
          <w:rFonts w:hint="eastAsia"/>
          <w:spacing w:val="-2"/>
          <w:rtl/>
        </w:rPr>
        <w:t>سرية</w:t>
      </w:r>
      <w:r w:rsidRPr="006830D0">
        <w:rPr>
          <w:spacing w:val="-2"/>
          <w:rtl/>
        </w:rPr>
        <w:t xml:space="preserve"> </w:t>
      </w:r>
      <w:r w:rsidRPr="006830D0">
        <w:rPr>
          <w:rFonts w:hint="eastAsia"/>
          <w:spacing w:val="-2"/>
          <w:rtl/>
        </w:rPr>
        <w:t>التحقيق</w:t>
      </w:r>
      <w:r w:rsidRPr="006830D0">
        <w:rPr>
          <w:spacing w:val="-2"/>
          <w:rtl/>
        </w:rPr>
        <w:t xml:space="preserve">. </w:t>
      </w:r>
      <w:r w:rsidRPr="006830D0">
        <w:rPr>
          <w:rFonts w:hint="eastAsia"/>
          <w:spacing w:val="-2"/>
          <w:rtl/>
        </w:rPr>
        <w:t>كما</w:t>
      </w:r>
      <w:r w:rsidRPr="006830D0">
        <w:rPr>
          <w:spacing w:val="-2"/>
          <w:rtl/>
        </w:rPr>
        <w:t xml:space="preserve"> </w:t>
      </w:r>
      <w:r w:rsidRPr="006830D0">
        <w:rPr>
          <w:rFonts w:hint="eastAsia"/>
          <w:spacing w:val="-2"/>
          <w:rtl/>
        </w:rPr>
        <w:t>أن</w:t>
      </w:r>
      <w:r w:rsidRPr="006830D0">
        <w:rPr>
          <w:spacing w:val="-2"/>
          <w:rtl/>
        </w:rPr>
        <w:t xml:space="preserve"> </w:t>
      </w:r>
      <w:r w:rsidRPr="006830D0">
        <w:rPr>
          <w:rFonts w:hint="eastAsia"/>
          <w:spacing w:val="-2"/>
          <w:rtl/>
        </w:rPr>
        <w:t>أعضاء</w:t>
      </w:r>
      <w:r w:rsidRPr="006830D0">
        <w:rPr>
          <w:spacing w:val="-2"/>
          <w:rtl/>
        </w:rPr>
        <w:t xml:space="preserve"> </w:t>
      </w:r>
      <w:r w:rsidRPr="006830D0">
        <w:rPr>
          <w:rFonts w:hint="eastAsia"/>
          <w:spacing w:val="-2"/>
          <w:rtl/>
        </w:rPr>
        <w:t>النيابة</w:t>
      </w:r>
      <w:r w:rsidRPr="006830D0">
        <w:rPr>
          <w:spacing w:val="-2"/>
          <w:rtl/>
        </w:rPr>
        <w:t xml:space="preserve"> </w:t>
      </w:r>
      <w:r w:rsidRPr="006830D0">
        <w:rPr>
          <w:rFonts w:hint="eastAsia"/>
          <w:spacing w:val="-2"/>
          <w:rtl/>
        </w:rPr>
        <w:t>يراعون</w:t>
      </w:r>
      <w:r w:rsidRPr="006830D0">
        <w:rPr>
          <w:spacing w:val="-2"/>
          <w:rtl/>
        </w:rPr>
        <w:t xml:space="preserve"> </w:t>
      </w:r>
      <w:r w:rsidRPr="006830D0">
        <w:rPr>
          <w:rFonts w:hint="eastAsia"/>
          <w:spacing w:val="-2"/>
          <w:rtl/>
        </w:rPr>
        <w:t>عند</w:t>
      </w:r>
      <w:r w:rsidRPr="006830D0">
        <w:rPr>
          <w:spacing w:val="-2"/>
          <w:rtl/>
        </w:rPr>
        <w:t xml:space="preserve"> </w:t>
      </w:r>
      <w:r w:rsidRPr="006830D0">
        <w:rPr>
          <w:rFonts w:hint="eastAsia"/>
          <w:spacing w:val="-2"/>
          <w:rtl/>
        </w:rPr>
        <w:t>التحقيق</w:t>
      </w:r>
      <w:r w:rsidRPr="006830D0">
        <w:rPr>
          <w:spacing w:val="-2"/>
          <w:rtl/>
        </w:rPr>
        <w:t xml:space="preserve"> </w:t>
      </w:r>
      <w:r w:rsidRPr="006830D0">
        <w:rPr>
          <w:rFonts w:hint="eastAsia"/>
          <w:spacing w:val="-2"/>
          <w:rtl/>
        </w:rPr>
        <w:t>مع</w:t>
      </w:r>
      <w:r w:rsidRPr="006830D0">
        <w:rPr>
          <w:spacing w:val="-2"/>
          <w:rtl/>
        </w:rPr>
        <w:t xml:space="preserve"> </w:t>
      </w:r>
      <w:r w:rsidRPr="006830D0">
        <w:rPr>
          <w:rFonts w:hint="eastAsia"/>
          <w:spacing w:val="-2"/>
          <w:rtl/>
        </w:rPr>
        <w:t>الطفل</w:t>
      </w:r>
      <w:r w:rsidRPr="006830D0">
        <w:rPr>
          <w:spacing w:val="-2"/>
          <w:rtl/>
        </w:rPr>
        <w:t xml:space="preserve"> </w:t>
      </w:r>
      <w:r w:rsidRPr="006830D0">
        <w:rPr>
          <w:rFonts w:hint="eastAsia"/>
          <w:spacing w:val="-2"/>
          <w:rtl/>
        </w:rPr>
        <w:t>حداثة</w:t>
      </w:r>
      <w:r w:rsidRPr="006830D0">
        <w:rPr>
          <w:spacing w:val="-2"/>
          <w:rtl/>
        </w:rPr>
        <w:t xml:space="preserve"> </w:t>
      </w:r>
      <w:r w:rsidRPr="006830D0">
        <w:rPr>
          <w:rFonts w:hint="eastAsia"/>
          <w:spacing w:val="-2"/>
          <w:rtl/>
        </w:rPr>
        <w:t>سنه،</w:t>
      </w:r>
      <w:r w:rsidRPr="006830D0">
        <w:rPr>
          <w:spacing w:val="-2"/>
          <w:rtl/>
        </w:rPr>
        <w:t xml:space="preserve"> </w:t>
      </w:r>
      <w:r w:rsidRPr="006830D0">
        <w:rPr>
          <w:rFonts w:hint="eastAsia"/>
          <w:spacing w:val="-2"/>
          <w:rtl/>
        </w:rPr>
        <w:t>تحسباً</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تأثره</w:t>
      </w:r>
      <w:r w:rsidRPr="006830D0">
        <w:rPr>
          <w:spacing w:val="-2"/>
          <w:rtl/>
        </w:rPr>
        <w:t xml:space="preserve"> </w:t>
      </w:r>
      <w:r w:rsidRPr="006830D0">
        <w:rPr>
          <w:rFonts w:hint="eastAsia"/>
          <w:spacing w:val="-2"/>
          <w:rtl/>
        </w:rPr>
        <w:t>نفسياً</w:t>
      </w:r>
      <w:r w:rsidRPr="006830D0">
        <w:rPr>
          <w:spacing w:val="-2"/>
          <w:rtl/>
        </w:rPr>
        <w:t xml:space="preserve"> </w:t>
      </w:r>
      <w:r w:rsidRPr="006830D0">
        <w:rPr>
          <w:rFonts w:hint="eastAsia"/>
          <w:spacing w:val="-2"/>
          <w:rtl/>
        </w:rPr>
        <w:t>بمجريات</w:t>
      </w:r>
      <w:r w:rsidRPr="006830D0">
        <w:rPr>
          <w:spacing w:val="-2"/>
          <w:rtl/>
        </w:rPr>
        <w:t xml:space="preserve"> </w:t>
      </w:r>
      <w:r w:rsidRPr="006830D0">
        <w:rPr>
          <w:rFonts w:hint="eastAsia"/>
          <w:spacing w:val="-2"/>
          <w:rtl/>
        </w:rPr>
        <w:t>التحقيق</w:t>
      </w:r>
      <w:r w:rsidRPr="006830D0">
        <w:rPr>
          <w:spacing w:val="-2"/>
          <w:rtl/>
        </w:rPr>
        <w:t>.</w:t>
      </w:r>
    </w:p>
    <w:p w:rsidR="00632DB7" w:rsidRPr="00A544A4" w:rsidRDefault="00632DB7" w:rsidP="00632DB7">
      <w:pPr>
        <w:pStyle w:val="SingleTxtGA"/>
        <w:rPr>
          <w:rtl/>
          <w:lang w:bidi="ar-BH"/>
        </w:rPr>
      </w:pPr>
      <w:r>
        <w:rPr>
          <w:rFonts w:eastAsia="Calibri" w:hint="cs"/>
          <w:rtl/>
          <w:lang w:bidi="ar-BH"/>
        </w:rPr>
        <w:t>219</w:t>
      </w:r>
      <w:r w:rsidRPr="00A544A4">
        <w:rPr>
          <w:rFonts w:eastAsia="Calibri"/>
          <w:rtl/>
          <w:lang w:bidi="ar-BH"/>
        </w:rPr>
        <w:t>-</w:t>
      </w:r>
      <w:r w:rsidRPr="00A544A4">
        <w:rPr>
          <w:rFonts w:eastAsia="Calibri"/>
          <w:rtl/>
          <w:lang w:bidi="ar-BH"/>
        </w:rPr>
        <w:tab/>
      </w:r>
      <w:r w:rsidRPr="00A544A4">
        <w:rPr>
          <w:rFonts w:hint="cs"/>
          <w:rtl/>
          <w:lang w:bidi="ar-BH"/>
        </w:rPr>
        <w:t>وفي</w:t>
      </w:r>
      <w:r>
        <w:rPr>
          <w:rFonts w:hint="cs"/>
          <w:rtl/>
          <w:lang w:bidi="ar-BH"/>
        </w:rPr>
        <w:t xml:space="preserve"> </w:t>
      </w:r>
      <w:r w:rsidRPr="00A544A4">
        <w:rPr>
          <w:rFonts w:hint="cs"/>
          <w:rtl/>
          <w:lang w:bidi="ar-BH"/>
        </w:rPr>
        <w:t>استمرار</w:t>
      </w:r>
      <w:r>
        <w:rPr>
          <w:rFonts w:hint="cs"/>
          <w:rtl/>
          <w:lang w:bidi="ar-BH"/>
        </w:rPr>
        <w:t xml:space="preserve"> </w:t>
      </w:r>
      <w:r w:rsidRPr="00A544A4">
        <w:rPr>
          <w:rFonts w:hint="cs"/>
          <w:rtl/>
          <w:lang w:bidi="ar-BH"/>
        </w:rPr>
        <w:t>سعي</w:t>
      </w:r>
      <w:r>
        <w:rPr>
          <w:rFonts w:hint="cs"/>
          <w:rtl/>
          <w:lang w:bidi="ar-BH"/>
        </w:rPr>
        <w:t xml:space="preserve"> </w:t>
      </w:r>
      <w:r w:rsidRPr="00A544A4">
        <w:rPr>
          <w:rFonts w:hint="cs"/>
          <w:rtl/>
          <w:lang w:bidi="ar-BH"/>
        </w:rPr>
        <w:t>مملكة</w:t>
      </w:r>
      <w:r>
        <w:rPr>
          <w:rFonts w:hint="cs"/>
          <w:rtl/>
          <w:lang w:bidi="ar-BH"/>
        </w:rPr>
        <w:t xml:space="preserve"> </w:t>
      </w:r>
      <w:r w:rsidRPr="00A544A4">
        <w:rPr>
          <w:rFonts w:hint="cs"/>
          <w:rtl/>
          <w:lang w:bidi="ar-BH"/>
        </w:rPr>
        <w:t>البحرين</w:t>
      </w:r>
      <w:r>
        <w:rPr>
          <w:rFonts w:hint="cs"/>
          <w:rtl/>
          <w:lang w:bidi="ar-BH"/>
        </w:rPr>
        <w:t xml:space="preserve"> </w:t>
      </w:r>
      <w:r w:rsidRPr="00A544A4">
        <w:rPr>
          <w:rFonts w:hint="cs"/>
          <w:rtl/>
          <w:lang w:bidi="ar-BH"/>
        </w:rPr>
        <w:t>لتقديم</w:t>
      </w:r>
      <w:r>
        <w:rPr>
          <w:rFonts w:hint="cs"/>
          <w:rtl/>
          <w:lang w:bidi="ar-BH"/>
        </w:rPr>
        <w:t xml:space="preserve"> </w:t>
      </w:r>
      <w:r w:rsidRPr="00A544A4">
        <w:rPr>
          <w:rFonts w:hint="cs"/>
          <w:rtl/>
          <w:lang w:bidi="ar-BH"/>
        </w:rPr>
        <w:t>مزيدا</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الحماية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والتزاماً</w:t>
      </w:r>
      <w:r>
        <w:rPr>
          <w:rFonts w:hint="cs"/>
          <w:rtl/>
          <w:lang w:bidi="ar-BH"/>
        </w:rPr>
        <w:t xml:space="preserve"> </w:t>
      </w:r>
      <w:r w:rsidRPr="00A544A4">
        <w:rPr>
          <w:rFonts w:hint="cs"/>
          <w:rtl/>
          <w:lang w:bidi="ar-BH"/>
        </w:rPr>
        <w:t>باتفاقية</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الطفل،</w:t>
      </w:r>
      <w:r>
        <w:rPr>
          <w:rFonts w:hint="cs"/>
          <w:rtl/>
          <w:lang w:bidi="ar-BH"/>
        </w:rPr>
        <w:t xml:space="preserve"> </w:t>
      </w:r>
      <w:r w:rsidRPr="00A544A4">
        <w:rPr>
          <w:rFonts w:hint="cs"/>
          <w:rtl/>
          <w:lang w:bidi="ar-MA"/>
        </w:rPr>
        <w:t>قامت</w:t>
      </w:r>
      <w:r>
        <w:rPr>
          <w:rFonts w:hint="cs"/>
          <w:rtl/>
          <w:lang w:bidi="ar-MA"/>
        </w:rPr>
        <w:t xml:space="preserve"> </w:t>
      </w:r>
      <w:r w:rsidRPr="00A544A4">
        <w:rPr>
          <w:rFonts w:hint="cs"/>
          <w:rtl/>
          <w:lang w:bidi="ar-MA"/>
        </w:rPr>
        <w:t>وزارة</w:t>
      </w:r>
      <w:r>
        <w:rPr>
          <w:rFonts w:hint="cs"/>
          <w:rtl/>
          <w:lang w:bidi="ar-MA"/>
        </w:rPr>
        <w:t xml:space="preserve"> </w:t>
      </w:r>
      <w:r w:rsidRPr="00A544A4">
        <w:rPr>
          <w:rFonts w:hint="cs"/>
          <w:rtl/>
          <w:lang w:bidi="ar-MA"/>
        </w:rPr>
        <w:t>العدل</w:t>
      </w:r>
      <w:r>
        <w:rPr>
          <w:rFonts w:hint="cs"/>
          <w:rtl/>
          <w:lang w:bidi="ar-MA"/>
        </w:rPr>
        <w:t xml:space="preserve"> </w:t>
      </w:r>
      <w:r w:rsidRPr="00A544A4">
        <w:rPr>
          <w:rFonts w:hint="cs"/>
          <w:rtl/>
          <w:lang w:bidi="ar-MA"/>
        </w:rPr>
        <w:t>بدراسة</w:t>
      </w:r>
      <w:r>
        <w:rPr>
          <w:rFonts w:hint="cs"/>
          <w:rtl/>
          <w:lang w:bidi="ar-MA"/>
        </w:rPr>
        <w:t xml:space="preserve"> </w:t>
      </w:r>
      <w:r w:rsidRPr="00A544A4">
        <w:rPr>
          <w:rFonts w:hint="cs"/>
          <w:rtl/>
          <w:lang w:bidi="ar-MA"/>
        </w:rPr>
        <w:t>عدة</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القوانين</w:t>
      </w:r>
      <w:r>
        <w:rPr>
          <w:rFonts w:hint="cs"/>
          <w:rtl/>
          <w:lang w:bidi="ar-MA"/>
        </w:rPr>
        <w:t xml:space="preserve"> </w:t>
      </w:r>
      <w:r w:rsidRPr="00A544A4">
        <w:rPr>
          <w:rFonts w:hint="cs"/>
          <w:rtl/>
          <w:lang w:bidi="ar-MA"/>
        </w:rPr>
        <w:t>الخاصة</w:t>
      </w:r>
      <w:r>
        <w:rPr>
          <w:rFonts w:hint="cs"/>
          <w:rtl/>
          <w:lang w:bidi="ar-MA"/>
        </w:rPr>
        <w:t xml:space="preserve"> </w:t>
      </w:r>
      <w:r w:rsidRPr="00A544A4">
        <w:rPr>
          <w:rFonts w:hint="cs"/>
          <w:rtl/>
          <w:lang w:bidi="ar-MA"/>
        </w:rPr>
        <w:t>بالعدالة</w:t>
      </w:r>
      <w:r>
        <w:rPr>
          <w:rFonts w:hint="cs"/>
          <w:rtl/>
          <w:lang w:bidi="ar-MA"/>
        </w:rPr>
        <w:t xml:space="preserve"> </w:t>
      </w:r>
      <w:r w:rsidRPr="00A544A4">
        <w:rPr>
          <w:rFonts w:hint="cs"/>
          <w:rtl/>
          <w:lang w:bidi="ar-MA"/>
        </w:rPr>
        <w:t>الإصلاحية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العديد</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الدول</w:t>
      </w:r>
      <w:r>
        <w:rPr>
          <w:rFonts w:hint="cs"/>
          <w:rtl/>
          <w:lang w:bidi="ar-MA"/>
        </w:rPr>
        <w:t xml:space="preserve"> </w:t>
      </w:r>
      <w:r w:rsidRPr="00A544A4">
        <w:rPr>
          <w:rFonts w:hint="cs"/>
          <w:rtl/>
          <w:lang w:bidi="ar-MA"/>
        </w:rPr>
        <w:t>التي</w:t>
      </w:r>
      <w:r>
        <w:rPr>
          <w:rFonts w:hint="cs"/>
          <w:rtl/>
          <w:lang w:bidi="ar-MA"/>
        </w:rPr>
        <w:t xml:space="preserve"> </w:t>
      </w:r>
      <w:r w:rsidRPr="00A544A4">
        <w:rPr>
          <w:rFonts w:hint="cs"/>
          <w:rtl/>
          <w:lang w:bidi="ar-MA"/>
        </w:rPr>
        <w:t>تعد</w:t>
      </w:r>
      <w:r>
        <w:rPr>
          <w:rFonts w:hint="cs"/>
          <w:rtl/>
          <w:lang w:bidi="ar-MA"/>
        </w:rPr>
        <w:t xml:space="preserve"> </w:t>
      </w:r>
      <w:r w:rsidRPr="00A544A4">
        <w:rPr>
          <w:rFonts w:hint="cs"/>
          <w:rtl/>
          <w:lang w:bidi="ar-MA"/>
        </w:rPr>
        <w:t>متقدمة</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هذا</w:t>
      </w:r>
      <w:r>
        <w:rPr>
          <w:rFonts w:hint="cs"/>
          <w:rtl/>
          <w:lang w:bidi="ar-MA"/>
        </w:rPr>
        <w:t xml:space="preserve"> </w:t>
      </w:r>
      <w:r w:rsidRPr="00A544A4">
        <w:rPr>
          <w:rFonts w:hint="cs"/>
          <w:rtl/>
          <w:lang w:bidi="ar-MA"/>
        </w:rPr>
        <w:t>المجال.</w:t>
      </w:r>
      <w:r>
        <w:rPr>
          <w:rFonts w:hint="cs"/>
          <w:rtl/>
          <w:lang w:bidi="ar-MA"/>
        </w:rPr>
        <w:t xml:space="preserve"> </w:t>
      </w:r>
      <w:r w:rsidRPr="00A544A4">
        <w:rPr>
          <w:rFonts w:hint="cs"/>
          <w:rtl/>
          <w:lang w:bidi="ar-MA"/>
        </w:rPr>
        <w:t>وكذلك</w:t>
      </w:r>
      <w:r>
        <w:rPr>
          <w:rFonts w:hint="cs"/>
          <w:rtl/>
          <w:lang w:bidi="ar-MA"/>
        </w:rPr>
        <w:t xml:space="preserve"> </w:t>
      </w:r>
      <w:r w:rsidRPr="00A544A4">
        <w:rPr>
          <w:rFonts w:hint="cs"/>
          <w:rtl/>
          <w:lang w:bidi="ar-MA"/>
        </w:rPr>
        <w:t>تمت</w:t>
      </w:r>
      <w:r>
        <w:rPr>
          <w:rFonts w:hint="cs"/>
          <w:rtl/>
          <w:lang w:bidi="ar-MA"/>
        </w:rPr>
        <w:t xml:space="preserve"> </w:t>
      </w:r>
      <w:r w:rsidRPr="00A544A4">
        <w:rPr>
          <w:rFonts w:hint="cs"/>
          <w:rtl/>
          <w:lang w:bidi="ar-MA"/>
        </w:rPr>
        <w:t>زيارة</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الدول</w:t>
      </w:r>
      <w:r>
        <w:rPr>
          <w:rFonts w:hint="cs"/>
          <w:rtl/>
          <w:lang w:bidi="ar-MA"/>
        </w:rPr>
        <w:t xml:space="preserve"> </w:t>
      </w:r>
      <w:r w:rsidRPr="00A544A4">
        <w:rPr>
          <w:rFonts w:hint="cs"/>
          <w:rtl/>
          <w:lang w:bidi="ar-MA"/>
        </w:rPr>
        <w:t>للوقوف</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تشريعاتهم</w:t>
      </w:r>
      <w:r>
        <w:rPr>
          <w:rFonts w:hint="cs"/>
          <w:rtl/>
          <w:lang w:bidi="ar-MA"/>
        </w:rPr>
        <w:t xml:space="preserve"> </w:t>
      </w:r>
      <w:r w:rsidRPr="00A544A4">
        <w:rPr>
          <w:rFonts w:hint="cs"/>
          <w:rtl/>
          <w:lang w:bidi="ar-MA"/>
        </w:rPr>
        <w:t>ودراسة</w:t>
      </w:r>
      <w:r>
        <w:rPr>
          <w:rFonts w:hint="cs"/>
          <w:rtl/>
          <w:lang w:bidi="ar-MA"/>
        </w:rPr>
        <w:t xml:space="preserve"> </w:t>
      </w:r>
      <w:r w:rsidRPr="00A544A4">
        <w:rPr>
          <w:rFonts w:hint="cs"/>
          <w:rtl/>
          <w:lang w:bidi="ar-MA"/>
        </w:rPr>
        <w:t>تطبيق</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التشريعات،</w:t>
      </w:r>
      <w:r>
        <w:rPr>
          <w:rFonts w:hint="cs"/>
          <w:rtl/>
          <w:lang w:bidi="ar-MA"/>
        </w:rPr>
        <w:t xml:space="preserve"> </w:t>
      </w:r>
      <w:r w:rsidRPr="00A544A4">
        <w:rPr>
          <w:rFonts w:hint="cs"/>
          <w:rtl/>
          <w:lang w:bidi="ar-MA"/>
        </w:rPr>
        <w:t>إضافة</w:t>
      </w:r>
      <w:r>
        <w:rPr>
          <w:rFonts w:hint="cs"/>
          <w:rtl/>
          <w:lang w:bidi="ar-MA"/>
        </w:rPr>
        <w:t xml:space="preserve"> </w:t>
      </w:r>
      <w:r w:rsidRPr="00A544A4">
        <w:rPr>
          <w:rFonts w:hint="cs"/>
          <w:rtl/>
          <w:lang w:bidi="ar-MA"/>
        </w:rPr>
        <w:t>إلى</w:t>
      </w:r>
      <w:r>
        <w:rPr>
          <w:rFonts w:hint="cs"/>
          <w:rtl/>
          <w:lang w:bidi="ar-MA"/>
        </w:rPr>
        <w:t xml:space="preserve"> </w:t>
      </w:r>
      <w:r w:rsidRPr="00A544A4">
        <w:rPr>
          <w:rFonts w:hint="cs"/>
          <w:rtl/>
          <w:lang w:bidi="ar-MA"/>
        </w:rPr>
        <w:t>الاستعانة</w:t>
      </w:r>
      <w:r>
        <w:rPr>
          <w:rFonts w:hint="cs"/>
          <w:rtl/>
          <w:lang w:bidi="ar-MA"/>
        </w:rPr>
        <w:t xml:space="preserve"> </w:t>
      </w:r>
      <w:r w:rsidRPr="00A544A4">
        <w:rPr>
          <w:rFonts w:hint="cs"/>
          <w:rtl/>
          <w:lang w:bidi="ar-MA"/>
        </w:rPr>
        <w:t>ببعض</w:t>
      </w:r>
      <w:r>
        <w:rPr>
          <w:rFonts w:hint="cs"/>
          <w:rtl/>
          <w:lang w:bidi="ar-MA"/>
        </w:rPr>
        <w:t xml:space="preserve"> </w:t>
      </w:r>
      <w:r w:rsidRPr="00A544A4">
        <w:rPr>
          <w:rFonts w:hint="cs"/>
          <w:rtl/>
          <w:lang w:bidi="ar-MA"/>
        </w:rPr>
        <w:t>الخبراء</w:t>
      </w:r>
      <w:r>
        <w:rPr>
          <w:rFonts w:hint="cs"/>
          <w:rtl/>
          <w:lang w:bidi="ar-MA"/>
        </w:rPr>
        <w:t xml:space="preserve"> </w:t>
      </w:r>
      <w:r w:rsidRPr="00A544A4">
        <w:rPr>
          <w:rFonts w:hint="cs"/>
          <w:rtl/>
          <w:lang w:bidi="ar-MA"/>
        </w:rPr>
        <w:t>الدوليين</w:t>
      </w:r>
      <w:r>
        <w:rPr>
          <w:rFonts w:hint="cs"/>
          <w:rtl/>
          <w:lang w:bidi="ar-MA"/>
        </w:rPr>
        <w:t xml:space="preserve"> </w:t>
      </w:r>
      <w:r w:rsidRPr="00A544A4">
        <w:rPr>
          <w:rFonts w:hint="cs"/>
          <w:rtl/>
          <w:lang w:bidi="ar-MA"/>
        </w:rPr>
        <w:t>المتميزين</w:t>
      </w:r>
      <w:r>
        <w:rPr>
          <w:rFonts w:hint="cs"/>
          <w:rtl/>
          <w:lang w:bidi="ar-MA"/>
        </w:rPr>
        <w:t xml:space="preserve"> </w:t>
      </w:r>
      <w:r w:rsidRPr="00A544A4">
        <w:rPr>
          <w:rFonts w:hint="cs"/>
          <w:rtl/>
          <w:lang w:bidi="ar-MA"/>
        </w:rPr>
        <w:t>في</w:t>
      </w:r>
      <w:r>
        <w:rPr>
          <w:rFonts w:hint="cs"/>
          <w:rtl/>
          <w:lang w:bidi="ar-MA"/>
        </w:rPr>
        <w:t xml:space="preserve"> </w:t>
      </w:r>
      <w:r w:rsidRPr="00A544A4">
        <w:rPr>
          <w:rFonts w:hint="cs"/>
          <w:rtl/>
          <w:lang w:bidi="ar-MA"/>
        </w:rPr>
        <w:t>مجال</w:t>
      </w:r>
      <w:r>
        <w:rPr>
          <w:rFonts w:hint="cs"/>
          <w:rtl/>
          <w:lang w:bidi="ar-MA"/>
        </w:rPr>
        <w:t xml:space="preserve"> </w:t>
      </w:r>
      <w:r w:rsidRPr="00A544A4">
        <w:rPr>
          <w:rFonts w:hint="cs"/>
          <w:rtl/>
          <w:lang w:bidi="ar-MA"/>
        </w:rPr>
        <w:t>العدالة</w:t>
      </w:r>
      <w:r>
        <w:rPr>
          <w:rFonts w:hint="cs"/>
          <w:rtl/>
          <w:lang w:bidi="ar-MA"/>
        </w:rPr>
        <w:t xml:space="preserve"> </w:t>
      </w:r>
      <w:r w:rsidRPr="00A544A4">
        <w:rPr>
          <w:rFonts w:hint="cs"/>
          <w:rtl/>
          <w:lang w:bidi="ar-MA"/>
        </w:rPr>
        <w:t>الإصلاحية.</w:t>
      </w:r>
      <w:r>
        <w:rPr>
          <w:rFonts w:hint="cs"/>
          <w:rtl/>
          <w:lang w:bidi="ar-MA"/>
        </w:rPr>
        <w:t xml:space="preserve"> </w:t>
      </w:r>
      <w:r w:rsidRPr="00A544A4">
        <w:rPr>
          <w:rFonts w:hint="cs"/>
          <w:rtl/>
          <w:lang w:bidi="ar-MA"/>
        </w:rPr>
        <w:t>بعدها</w:t>
      </w:r>
      <w:r>
        <w:rPr>
          <w:rFonts w:hint="cs"/>
          <w:rtl/>
          <w:lang w:bidi="ar-MA"/>
        </w:rPr>
        <w:t xml:space="preserve"> </w:t>
      </w:r>
      <w:r w:rsidRPr="00A544A4">
        <w:rPr>
          <w:rFonts w:hint="cs"/>
          <w:rtl/>
          <w:lang w:bidi="ar-MA"/>
        </w:rPr>
        <w:t>قامت</w:t>
      </w:r>
      <w:r>
        <w:rPr>
          <w:rFonts w:hint="cs"/>
          <w:rtl/>
          <w:lang w:bidi="ar-MA"/>
        </w:rPr>
        <w:t xml:space="preserve"> </w:t>
      </w:r>
      <w:r w:rsidRPr="00A544A4">
        <w:rPr>
          <w:rFonts w:hint="cs"/>
          <w:rtl/>
          <w:lang w:bidi="ar-MA"/>
        </w:rPr>
        <w:t>الوزارة</w:t>
      </w:r>
      <w:r>
        <w:rPr>
          <w:rFonts w:hint="cs"/>
          <w:rtl/>
          <w:lang w:bidi="ar-MA"/>
        </w:rPr>
        <w:t xml:space="preserve"> </w:t>
      </w:r>
      <w:r w:rsidRPr="00A544A4">
        <w:rPr>
          <w:rFonts w:hint="cs"/>
          <w:rtl/>
          <w:lang w:bidi="ar-MA"/>
        </w:rPr>
        <w:t>بإعداد</w:t>
      </w:r>
      <w:r>
        <w:rPr>
          <w:rFonts w:hint="cs"/>
          <w:rtl/>
          <w:lang w:bidi="ar-MA"/>
        </w:rPr>
        <w:t xml:space="preserve"> </w:t>
      </w:r>
      <w:r w:rsidRPr="00A544A4">
        <w:rPr>
          <w:rFonts w:hint="cs"/>
          <w:rtl/>
          <w:lang w:bidi="ar-MA"/>
        </w:rPr>
        <w:t>مشروع</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للعدالة</w:t>
      </w:r>
      <w:r>
        <w:rPr>
          <w:rFonts w:hint="cs"/>
          <w:rtl/>
          <w:lang w:bidi="ar-MA"/>
        </w:rPr>
        <w:t xml:space="preserve"> </w:t>
      </w:r>
      <w:r w:rsidRPr="00A544A4">
        <w:rPr>
          <w:rFonts w:hint="cs"/>
          <w:rtl/>
          <w:lang w:bidi="ar-MA"/>
        </w:rPr>
        <w:t>الإصلاحية</w:t>
      </w:r>
      <w:r>
        <w:rPr>
          <w:rFonts w:hint="cs"/>
          <w:rtl/>
          <w:lang w:bidi="ar-MA"/>
        </w:rPr>
        <w:t xml:space="preserve"> </w:t>
      </w:r>
      <w:r w:rsidRPr="00A544A4">
        <w:rPr>
          <w:rFonts w:hint="cs"/>
          <w:rtl/>
          <w:lang w:bidi="ar-MA"/>
        </w:rPr>
        <w:t>للأطفال</w:t>
      </w:r>
      <w:r>
        <w:rPr>
          <w:rFonts w:hint="cs"/>
          <w:rtl/>
          <w:lang w:bidi="ar-MA"/>
        </w:rPr>
        <w:t xml:space="preserve"> </w:t>
      </w:r>
      <w:r w:rsidRPr="00A544A4">
        <w:rPr>
          <w:rFonts w:hint="cs"/>
          <w:rtl/>
          <w:lang w:bidi="ar-MA"/>
        </w:rPr>
        <w:t>وحمايتهم</w:t>
      </w:r>
      <w:r>
        <w:rPr>
          <w:rFonts w:hint="cs"/>
          <w:rtl/>
          <w:lang w:bidi="ar-MA"/>
        </w:rPr>
        <w:t xml:space="preserve"> </w:t>
      </w:r>
      <w:r w:rsidRPr="00A544A4">
        <w:rPr>
          <w:rFonts w:hint="cs"/>
          <w:rtl/>
          <w:lang w:bidi="ar-MA"/>
        </w:rPr>
        <w:t>من</w:t>
      </w:r>
      <w:r>
        <w:rPr>
          <w:rFonts w:hint="cs"/>
          <w:rtl/>
          <w:lang w:bidi="ar-MA"/>
        </w:rPr>
        <w:t xml:space="preserve"> </w:t>
      </w:r>
      <w:r w:rsidRPr="00A544A4">
        <w:rPr>
          <w:rFonts w:hint="cs"/>
          <w:rtl/>
          <w:lang w:bidi="ar-MA"/>
        </w:rPr>
        <w:t>سوء</w:t>
      </w:r>
      <w:r>
        <w:rPr>
          <w:rFonts w:hint="cs"/>
          <w:rtl/>
          <w:lang w:bidi="ar-MA"/>
        </w:rPr>
        <w:t xml:space="preserve"> </w:t>
      </w:r>
      <w:r w:rsidRPr="00A544A4">
        <w:rPr>
          <w:rFonts w:hint="cs"/>
          <w:rtl/>
          <w:lang w:bidi="ar-MA"/>
        </w:rPr>
        <w:t>المعاملة</w:t>
      </w:r>
      <w:r>
        <w:rPr>
          <w:rFonts w:hint="cs"/>
          <w:rtl/>
          <w:lang w:bidi="ar-MA"/>
        </w:rPr>
        <w:t xml:space="preserve"> </w:t>
      </w:r>
      <w:r w:rsidRPr="00A544A4">
        <w:rPr>
          <w:rFonts w:hint="cs"/>
          <w:rtl/>
          <w:lang w:bidi="ar-MA"/>
        </w:rPr>
        <w:t>حيث</w:t>
      </w:r>
      <w:r>
        <w:rPr>
          <w:rFonts w:hint="cs"/>
          <w:rtl/>
          <w:lang w:bidi="ar-MA"/>
        </w:rPr>
        <w:t xml:space="preserve"> </w:t>
      </w:r>
      <w:r w:rsidRPr="00A544A4">
        <w:rPr>
          <w:rFonts w:hint="cs"/>
          <w:rtl/>
          <w:lang w:bidi="ar-MA"/>
        </w:rPr>
        <w:t>يتضمن</w:t>
      </w:r>
      <w:r>
        <w:rPr>
          <w:rFonts w:hint="cs"/>
          <w:rtl/>
          <w:lang w:bidi="ar-MA"/>
        </w:rPr>
        <w:t xml:space="preserve"> </w:t>
      </w:r>
      <w:r w:rsidRPr="00A544A4">
        <w:rPr>
          <w:rFonts w:hint="cs"/>
          <w:rtl/>
          <w:lang w:bidi="ar-MA"/>
        </w:rPr>
        <w:t>المشروع</w:t>
      </w:r>
      <w:r>
        <w:rPr>
          <w:rFonts w:hint="cs"/>
          <w:rtl/>
          <w:lang w:bidi="ar-MA"/>
        </w:rPr>
        <w:t xml:space="preserve"> </w:t>
      </w:r>
      <w:r w:rsidRPr="00A544A4">
        <w:rPr>
          <w:rFonts w:hint="cs"/>
          <w:rtl/>
          <w:lang w:bidi="ar-MA"/>
        </w:rPr>
        <w:t>تعديلات</w:t>
      </w:r>
      <w:r>
        <w:rPr>
          <w:rFonts w:hint="cs"/>
          <w:rtl/>
          <w:lang w:bidi="ar-MA"/>
        </w:rPr>
        <w:t xml:space="preserve"> </w:t>
      </w:r>
      <w:r w:rsidRPr="00A544A4">
        <w:rPr>
          <w:rFonts w:hint="cs"/>
          <w:rtl/>
          <w:lang w:bidi="ar-MA"/>
        </w:rPr>
        <w:t>جذرية</w:t>
      </w:r>
      <w:r>
        <w:rPr>
          <w:rFonts w:hint="cs"/>
          <w:rtl/>
          <w:lang w:bidi="ar-MA"/>
        </w:rPr>
        <w:t xml:space="preserve"> </w:t>
      </w:r>
      <w:r w:rsidRPr="00A544A4">
        <w:rPr>
          <w:rFonts w:hint="cs"/>
          <w:rtl/>
          <w:lang w:bidi="ar-MA"/>
        </w:rPr>
        <w:t>على</w:t>
      </w:r>
      <w:r>
        <w:rPr>
          <w:rFonts w:hint="cs"/>
          <w:rtl/>
          <w:lang w:bidi="ar-MA"/>
        </w:rPr>
        <w:t xml:space="preserve"> </w:t>
      </w:r>
      <w:r w:rsidRPr="00A544A4">
        <w:rPr>
          <w:rFonts w:hint="cs"/>
          <w:rtl/>
          <w:lang w:bidi="ar-MA"/>
        </w:rPr>
        <w:t>أحكام</w:t>
      </w:r>
      <w:r>
        <w:rPr>
          <w:rFonts w:hint="cs"/>
          <w:rtl/>
          <w:lang w:bidi="ar-MA"/>
        </w:rPr>
        <w:t xml:space="preserve"> </w:t>
      </w:r>
      <w:r w:rsidRPr="00A544A4">
        <w:rPr>
          <w:rFonts w:hint="cs"/>
          <w:rtl/>
          <w:lang w:bidi="ar-MA"/>
        </w:rPr>
        <w:t>قانون</w:t>
      </w:r>
      <w:r>
        <w:rPr>
          <w:rFonts w:hint="cs"/>
          <w:rtl/>
          <w:lang w:bidi="ar-MA"/>
        </w:rPr>
        <w:t xml:space="preserve"> </w:t>
      </w:r>
      <w:r w:rsidRPr="00A544A4">
        <w:rPr>
          <w:rFonts w:hint="cs"/>
          <w:rtl/>
          <w:lang w:bidi="ar-MA"/>
        </w:rPr>
        <w:t>الطفل</w:t>
      </w:r>
      <w:r>
        <w:rPr>
          <w:rFonts w:hint="cs"/>
          <w:rtl/>
          <w:lang w:bidi="ar-MA"/>
        </w:rPr>
        <w:t xml:space="preserve"> </w:t>
      </w:r>
      <w:r w:rsidRPr="00A544A4">
        <w:rPr>
          <w:rFonts w:hint="cs"/>
          <w:rtl/>
          <w:lang w:bidi="ar-MA"/>
        </w:rPr>
        <w:t>الصادر</w:t>
      </w:r>
      <w:r>
        <w:rPr>
          <w:rFonts w:hint="cs"/>
          <w:rtl/>
          <w:lang w:bidi="ar-MA"/>
        </w:rPr>
        <w:t xml:space="preserve"> </w:t>
      </w:r>
      <w:r w:rsidRPr="00A544A4">
        <w:rPr>
          <w:rFonts w:hint="cs"/>
          <w:rtl/>
          <w:lang w:bidi="ar-MA"/>
        </w:rPr>
        <w:t>بالقانون</w:t>
      </w:r>
      <w:r>
        <w:rPr>
          <w:rFonts w:hint="cs"/>
          <w:rtl/>
          <w:lang w:bidi="ar-MA"/>
        </w:rPr>
        <w:t xml:space="preserve"> </w:t>
      </w:r>
      <w:r w:rsidRPr="00A544A4">
        <w:rPr>
          <w:rFonts w:hint="cs"/>
          <w:rtl/>
          <w:lang w:bidi="ar-MA"/>
        </w:rPr>
        <w:t>رقم</w:t>
      </w:r>
      <w:r>
        <w:rPr>
          <w:rFonts w:hint="cs"/>
          <w:rtl/>
          <w:lang w:bidi="ar-MA"/>
        </w:rPr>
        <w:t xml:space="preserve"> </w:t>
      </w:r>
      <w:r w:rsidRPr="00A544A4">
        <w:rPr>
          <w:rFonts w:hint="cs"/>
          <w:rtl/>
          <w:lang w:bidi="ar-MA"/>
        </w:rPr>
        <w:t>(37)</w:t>
      </w:r>
      <w:r>
        <w:rPr>
          <w:rFonts w:hint="cs"/>
          <w:rtl/>
          <w:lang w:bidi="ar-MA"/>
        </w:rPr>
        <w:t xml:space="preserve"> </w:t>
      </w:r>
      <w:r w:rsidRPr="00A544A4">
        <w:rPr>
          <w:rFonts w:hint="cs"/>
          <w:rtl/>
          <w:lang w:bidi="ar-MA"/>
        </w:rPr>
        <w:t>لسنة</w:t>
      </w:r>
      <w:r>
        <w:rPr>
          <w:rFonts w:hint="cs"/>
          <w:rtl/>
          <w:lang w:bidi="ar-MA"/>
        </w:rPr>
        <w:t xml:space="preserve"> </w:t>
      </w:r>
      <w:r w:rsidRPr="00A544A4">
        <w:rPr>
          <w:rFonts w:hint="cs"/>
          <w:rtl/>
          <w:lang w:bidi="ar-MA"/>
        </w:rPr>
        <w:t>2012.</w:t>
      </w:r>
      <w:r>
        <w:rPr>
          <w:rFonts w:hint="cs"/>
          <w:rtl/>
          <w:lang w:bidi="ar-MA"/>
        </w:rPr>
        <w:t xml:space="preserve"> </w:t>
      </w:r>
      <w:r w:rsidRPr="00A544A4">
        <w:rPr>
          <w:rFonts w:hint="cs"/>
          <w:rtl/>
          <w:lang w:bidi="ar-MA"/>
        </w:rPr>
        <w:t>ومن</w:t>
      </w:r>
      <w:r>
        <w:rPr>
          <w:rFonts w:hint="cs"/>
          <w:rtl/>
          <w:lang w:bidi="ar-MA"/>
        </w:rPr>
        <w:t xml:space="preserve"> </w:t>
      </w:r>
      <w:r w:rsidRPr="00A544A4">
        <w:rPr>
          <w:rFonts w:hint="cs"/>
          <w:rtl/>
          <w:lang w:bidi="ar-MA"/>
        </w:rPr>
        <w:t>أبرز</w:t>
      </w:r>
      <w:r>
        <w:rPr>
          <w:rFonts w:hint="cs"/>
          <w:rtl/>
          <w:lang w:bidi="ar-MA"/>
        </w:rPr>
        <w:t xml:space="preserve"> </w:t>
      </w:r>
      <w:r w:rsidRPr="00A544A4">
        <w:rPr>
          <w:rFonts w:hint="cs"/>
          <w:rtl/>
          <w:lang w:bidi="ar-MA"/>
        </w:rPr>
        <w:t>تلك</w:t>
      </w:r>
      <w:r>
        <w:rPr>
          <w:rFonts w:hint="cs"/>
          <w:rtl/>
          <w:lang w:bidi="ar-MA"/>
        </w:rPr>
        <w:t xml:space="preserve"> </w:t>
      </w:r>
      <w:r w:rsidRPr="00A544A4">
        <w:rPr>
          <w:rFonts w:hint="cs"/>
          <w:rtl/>
          <w:lang w:bidi="ar-MA"/>
        </w:rPr>
        <w:t>التعديلات:</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إلغاء</w:t>
      </w:r>
      <w:r>
        <w:rPr>
          <w:rFonts w:hint="cs"/>
          <w:rtl/>
        </w:rPr>
        <w:t xml:space="preserve"> </w:t>
      </w:r>
      <w:r w:rsidRPr="00A544A4">
        <w:rPr>
          <w:rFonts w:hint="cs"/>
          <w:rtl/>
        </w:rPr>
        <w:t>الباب</w:t>
      </w:r>
      <w:r>
        <w:rPr>
          <w:rFonts w:hint="cs"/>
          <w:rtl/>
        </w:rPr>
        <w:t xml:space="preserve"> </w:t>
      </w:r>
      <w:r w:rsidRPr="00A544A4">
        <w:rPr>
          <w:rFonts w:hint="cs"/>
          <w:rtl/>
        </w:rPr>
        <w:t>السابع</w:t>
      </w:r>
      <w:r>
        <w:rPr>
          <w:rFonts w:hint="cs"/>
          <w:rtl/>
        </w:rPr>
        <w:t xml:space="preserve"> </w:t>
      </w:r>
      <w:r w:rsidRPr="00A544A4">
        <w:rPr>
          <w:rFonts w:hint="cs"/>
          <w:rtl/>
        </w:rPr>
        <w:t>الخاص</w:t>
      </w:r>
      <w:r>
        <w:rPr>
          <w:rFonts w:hint="cs"/>
          <w:rtl/>
        </w:rPr>
        <w:t xml:space="preserve"> </w:t>
      </w:r>
      <w:r w:rsidRPr="00A544A4">
        <w:rPr>
          <w:rFonts w:hint="cs"/>
          <w:rtl/>
        </w:rPr>
        <w:t>بحماية</w:t>
      </w:r>
      <w:r>
        <w:rPr>
          <w:rFonts w:hint="cs"/>
          <w:rtl/>
        </w:rPr>
        <w:t xml:space="preserve"> </w:t>
      </w:r>
      <w:r w:rsidRPr="00A544A4">
        <w:rPr>
          <w:rFonts w:hint="cs"/>
          <w:rtl/>
        </w:rPr>
        <w:t>الطفل</w:t>
      </w:r>
      <w:r>
        <w:rPr>
          <w:rFonts w:hint="cs"/>
          <w:rtl/>
        </w:rPr>
        <w:t xml:space="preserve"> </w:t>
      </w:r>
      <w:r w:rsidRPr="00A544A4">
        <w:rPr>
          <w:rFonts w:hint="cs"/>
          <w:rtl/>
        </w:rPr>
        <w:t>من</w:t>
      </w:r>
      <w:r>
        <w:rPr>
          <w:rFonts w:hint="cs"/>
          <w:rtl/>
        </w:rPr>
        <w:t xml:space="preserve"> </w:t>
      </w:r>
      <w:r w:rsidRPr="00A544A4">
        <w:rPr>
          <w:rFonts w:hint="cs"/>
          <w:rtl/>
        </w:rPr>
        <w:t>سوء</w:t>
      </w:r>
      <w:r>
        <w:rPr>
          <w:rFonts w:hint="cs"/>
          <w:rtl/>
        </w:rPr>
        <w:t xml:space="preserve"> </w:t>
      </w:r>
      <w:r w:rsidRPr="00A544A4">
        <w:rPr>
          <w:rFonts w:hint="cs"/>
          <w:rtl/>
        </w:rPr>
        <w:t>المُعاملة</w:t>
      </w:r>
      <w:r>
        <w:rPr>
          <w:rFonts w:hint="cs"/>
          <w:rtl/>
        </w:rPr>
        <w:t xml:space="preserve"> </w:t>
      </w:r>
      <w:r w:rsidRPr="00A544A4">
        <w:rPr>
          <w:rFonts w:hint="cs"/>
          <w:rtl/>
        </w:rPr>
        <w:t>بالكامل</w:t>
      </w:r>
      <w:r>
        <w:rPr>
          <w:rFonts w:hint="cs"/>
          <w:rtl/>
        </w:rPr>
        <w:t xml:space="preserve"> </w:t>
      </w:r>
      <w:r w:rsidRPr="00A544A4">
        <w:rPr>
          <w:rFonts w:hint="cs"/>
          <w:rtl/>
        </w:rPr>
        <w:t>من</w:t>
      </w:r>
      <w:r>
        <w:rPr>
          <w:rFonts w:hint="cs"/>
          <w:rtl/>
        </w:rPr>
        <w:t xml:space="preserve"> </w:t>
      </w:r>
      <w:r w:rsidRPr="00A544A4">
        <w:rPr>
          <w:rFonts w:hint="cs"/>
          <w:rtl/>
        </w:rPr>
        <w:t>القانون</w:t>
      </w:r>
      <w:r>
        <w:rPr>
          <w:rFonts w:hint="cs"/>
          <w:rtl/>
        </w:rPr>
        <w:t xml:space="preserve"> </w:t>
      </w:r>
      <w:r w:rsidRPr="00A544A4">
        <w:rPr>
          <w:rFonts w:hint="cs"/>
          <w:rtl/>
        </w:rPr>
        <w:t>37</w:t>
      </w:r>
      <w:r>
        <w:rPr>
          <w:rFonts w:hint="cs"/>
          <w:rtl/>
        </w:rPr>
        <w:t xml:space="preserve"> </w:t>
      </w:r>
      <w:r w:rsidRPr="00A544A4">
        <w:rPr>
          <w:rFonts w:hint="cs"/>
          <w:rtl/>
        </w:rPr>
        <w:t>لسنة</w:t>
      </w:r>
      <w:r>
        <w:rPr>
          <w:rFonts w:hint="cs"/>
          <w:rtl/>
        </w:rPr>
        <w:t xml:space="preserve"> </w:t>
      </w:r>
      <w:r w:rsidRPr="00A544A4">
        <w:rPr>
          <w:rFonts w:hint="cs"/>
          <w:rtl/>
        </w:rPr>
        <w:t>2012؛</w:t>
      </w:r>
    </w:p>
    <w:p w:rsidR="00632DB7" w:rsidRPr="006830D0" w:rsidRDefault="00632DB7" w:rsidP="00632DB7">
      <w:pPr>
        <w:pStyle w:val="SingleTxtGA"/>
        <w:rPr>
          <w:spacing w:val="-7"/>
        </w:rPr>
      </w:pPr>
      <w:r w:rsidRPr="006830D0">
        <w:rPr>
          <w:rFonts w:eastAsia="Calibri"/>
          <w:spacing w:val="-7"/>
          <w:sz w:val="30"/>
          <w:rtl/>
        </w:rPr>
        <w:tab/>
        <w:t>(</w:t>
      </w:r>
      <w:r w:rsidRPr="006830D0">
        <w:rPr>
          <w:rFonts w:eastAsia="Calibri" w:hint="eastAsia"/>
          <w:spacing w:val="-7"/>
          <w:sz w:val="30"/>
          <w:rtl/>
        </w:rPr>
        <w:t>ب</w:t>
      </w:r>
      <w:r w:rsidRPr="006830D0">
        <w:rPr>
          <w:rFonts w:eastAsia="Calibri"/>
          <w:spacing w:val="-7"/>
          <w:sz w:val="30"/>
          <w:rtl/>
        </w:rPr>
        <w:t>)</w:t>
      </w:r>
      <w:r w:rsidRPr="006830D0">
        <w:rPr>
          <w:rFonts w:eastAsia="Calibri"/>
          <w:spacing w:val="-7"/>
          <w:sz w:val="30"/>
          <w:rtl/>
        </w:rPr>
        <w:tab/>
      </w:r>
      <w:r w:rsidRPr="006830D0">
        <w:rPr>
          <w:rFonts w:hint="eastAsia"/>
          <w:spacing w:val="-7"/>
          <w:rtl/>
        </w:rPr>
        <w:t>رفع</w:t>
      </w:r>
      <w:r w:rsidRPr="006830D0">
        <w:rPr>
          <w:spacing w:val="-7"/>
          <w:rtl/>
        </w:rPr>
        <w:t xml:space="preserve"> </w:t>
      </w:r>
      <w:r w:rsidRPr="006830D0">
        <w:rPr>
          <w:rFonts w:hint="eastAsia"/>
          <w:spacing w:val="-7"/>
          <w:rtl/>
        </w:rPr>
        <w:t>سن</w:t>
      </w:r>
      <w:r w:rsidRPr="006830D0">
        <w:rPr>
          <w:spacing w:val="-7"/>
          <w:rtl/>
        </w:rPr>
        <w:t xml:space="preserve"> </w:t>
      </w:r>
      <w:r w:rsidRPr="006830D0">
        <w:rPr>
          <w:rFonts w:hint="eastAsia"/>
          <w:spacing w:val="-7"/>
          <w:rtl/>
        </w:rPr>
        <w:t>المسئولية</w:t>
      </w:r>
      <w:r w:rsidRPr="006830D0">
        <w:rPr>
          <w:spacing w:val="-7"/>
          <w:rtl/>
        </w:rPr>
        <w:t xml:space="preserve"> </w:t>
      </w:r>
      <w:r w:rsidRPr="006830D0">
        <w:rPr>
          <w:rFonts w:hint="eastAsia"/>
          <w:spacing w:val="-7"/>
          <w:rtl/>
        </w:rPr>
        <w:t>الجنائية</w:t>
      </w:r>
      <w:r w:rsidRPr="006830D0">
        <w:rPr>
          <w:spacing w:val="-7"/>
          <w:rtl/>
        </w:rPr>
        <w:t xml:space="preserve"> </w:t>
      </w:r>
      <w:r w:rsidRPr="006830D0">
        <w:rPr>
          <w:rFonts w:hint="eastAsia"/>
          <w:spacing w:val="-7"/>
          <w:rtl/>
        </w:rPr>
        <w:t>للطفل</w:t>
      </w:r>
      <w:r w:rsidRPr="006830D0">
        <w:rPr>
          <w:spacing w:val="-7"/>
          <w:rtl/>
        </w:rPr>
        <w:t xml:space="preserve"> </w:t>
      </w:r>
      <w:r w:rsidRPr="006830D0">
        <w:rPr>
          <w:rFonts w:hint="eastAsia"/>
          <w:spacing w:val="-7"/>
          <w:rtl/>
        </w:rPr>
        <w:t>إلى</w:t>
      </w:r>
      <w:r w:rsidRPr="006830D0">
        <w:rPr>
          <w:spacing w:val="-7"/>
          <w:rtl/>
        </w:rPr>
        <w:t xml:space="preserve"> </w:t>
      </w:r>
      <w:r w:rsidRPr="006830D0">
        <w:rPr>
          <w:rFonts w:hint="eastAsia"/>
          <w:spacing w:val="-7"/>
          <w:rtl/>
        </w:rPr>
        <w:t>خمسة</w:t>
      </w:r>
      <w:r w:rsidRPr="006830D0">
        <w:rPr>
          <w:spacing w:val="-7"/>
          <w:rtl/>
        </w:rPr>
        <w:t xml:space="preserve"> </w:t>
      </w:r>
      <w:r w:rsidRPr="006830D0">
        <w:rPr>
          <w:rFonts w:hint="eastAsia"/>
          <w:spacing w:val="-7"/>
          <w:rtl/>
        </w:rPr>
        <w:t>عشرة</w:t>
      </w:r>
      <w:r w:rsidRPr="006830D0">
        <w:rPr>
          <w:spacing w:val="-7"/>
          <w:rtl/>
        </w:rPr>
        <w:t xml:space="preserve"> </w:t>
      </w:r>
      <w:r w:rsidRPr="006830D0">
        <w:rPr>
          <w:rFonts w:hint="eastAsia"/>
          <w:spacing w:val="-7"/>
          <w:rtl/>
        </w:rPr>
        <w:t>سنة</w:t>
      </w:r>
      <w:r w:rsidRPr="006830D0">
        <w:rPr>
          <w:spacing w:val="-7"/>
          <w:rtl/>
        </w:rPr>
        <w:t xml:space="preserve"> </w:t>
      </w:r>
      <w:r w:rsidRPr="006830D0">
        <w:rPr>
          <w:rFonts w:hint="eastAsia"/>
          <w:spacing w:val="-7"/>
          <w:rtl/>
        </w:rPr>
        <w:t>ميلادية</w:t>
      </w:r>
      <w:r w:rsidRPr="006830D0">
        <w:rPr>
          <w:spacing w:val="-7"/>
          <w:rtl/>
        </w:rPr>
        <w:t xml:space="preserve"> </w:t>
      </w:r>
      <w:r w:rsidRPr="006830D0">
        <w:rPr>
          <w:rFonts w:hint="eastAsia"/>
          <w:spacing w:val="-7"/>
          <w:rtl/>
        </w:rPr>
        <w:t>وقت</w:t>
      </w:r>
      <w:r w:rsidRPr="006830D0">
        <w:rPr>
          <w:spacing w:val="-7"/>
          <w:rtl/>
        </w:rPr>
        <w:t xml:space="preserve"> </w:t>
      </w:r>
      <w:r w:rsidRPr="006830D0">
        <w:rPr>
          <w:rFonts w:hint="eastAsia"/>
          <w:spacing w:val="-7"/>
          <w:rtl/>
        </w:rPr>
        <w:t>ارتكاب</w:t>
      </w:r>
      <w:r w:rsidRPr="006830D0">
        <w:rPr>
          <w:spacing w:val="-7"/>
          <w:rtl/>
        </w:rPr>
        <w:t xml:space="preserve"> </w:t>
      </w:r>
      <w:r w:rsidRPr="006830D0">
        <w:rPr>
          <w:rFonts w:hint="eastAsia"/>
          <w:spacing w:val="-7"/>
          <w:rtl/>
        </w:rPr>
        <w:t>الجريمة؛</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إنشاء</w:t>
      </w:r>
      <w:r>
        <w:rPr>
          <w:rFonts w:hint="cs"/>
          <w:rtl/>
        </w:rPr>
        <w:t xml:space="preserve"> </w:t>
      </w:r>
      <w:r w:rsidRPr="00A544A4">
        <w:rPr>
          <w:rFonts w:hint="cs"/>
          <w:rtl/>
        </w:rPr>
        <w:t>محاكم</w:t>
      </w:r>
      <w:r>
        <w:rPr>
          <w:rFonts w:hint="cs"/>
          <w:rtl/>
        </w:rPr>
        <w:t xml:space="preserve"> </w:t>
      </w:r>
      <w:r w:rsidRPr="00A544A4">
        <w:rPr>
          <w:rFonts w:hint="cs"/>
          <w:rtl/>
        </w:rPr>
        <w:t>للطفل</w:t>
      </w:r>
      <w:r>
        <w:rPr>
          <w:rFonts w:hint="cs"/>
          <w:rtl/>
        </w:rPr>
        <w:t xml:space="preserve"> </w:t>
      </w:r>
      <w:r w:rsidRPr="00A544A4">
        <w:rPr>
          <w:rFonts w:hint="cs"/>
          <w:rtl/>
        </w:rPr>
        <w:t>في</w:t>
      </w:r>
      <w:r>
        <w:rPr>
          <w:rFonts w:hint="cs"/>
          <w:rtl/>
        </w:rPr>
        <w:t xml:space="preserve"> </w:t>
      </w:r>
      <w:r w:rsidRPr="00A544A4">
        <w:rPr>
          <w:rFonts w:hint="cs"/>
          <w:rtl/>
        </w:rPr>
        <w:t>المملكة</w:t>
      </w:r>
      <w:r>
        <w:rPr>
          <w:rFonts w:hint="cs"/>
          <w:rtl/>
        </w:rPr>
        <w:t xml:space="preserve"> </w:t>
      </w:r>
      <w:r w:rsidRPr="00A544A4">
        <w:rPr>
          <w:rFonts w:hint="cs"/>
          <w:rtl/>
        </w:rPr>
        <w:t>تختص</w:t>
      </w:r>
      <w:r>
        <w:rPr>
          <w:rFonts w:hint="cs"/>
          <w:rtl/>
        </w:rPr>
        <w:t xml:space="preserve"> </w:t>
      </w:r>
      <w:r w:rsidRPr="00A544A4">
        <w:rPr>
          <w:rFonts w:hint="cs"/>
          <w:rtl/>
        </w:rPr>
        <w:t>دون</w:t>
      </w:r>
      <w:r>
        <w:rPr>
          <w:rFonts w:hint="cs"/>
          <w:rtl/>
        </w:rPr>
        <w:t xml:space="preserve"> </w:t>
      </w:r>
      <w:r w:rsidRPr="00A544A4">
        <w:rPr>
          <w:rFonts w:hint="cs"/>
          <w:rtl/>
        </w:rPr>
        <w:t>غيرها</w:t>
      </w:r>
      <w:r>
        <w:rPr>
          <w:rFonts w:hint="cs"/>
          <w:rtl/>
        </w:rPr>
        <w:t xml:space="preserve"> </w:t>
      </w:r>
      <w:r w:rsidRPr="00A544A4">
        <w:rPr>
          <w:rFonts w:hint="cs"/>
          <w:rtl/>
        </w:rPr>
        <w:t>بالفصل</w:t>
      </w:r>
      <w:r>
        <w:rPr>
          <w:rFonts w:hint="cs"/>
          <w:rtl/>
        </w:rPr>
        <w:t xml:space="preserve"> </w:t>
      </w:r>
      <w:r w:rsidRPr="00A544A4">
        <w:rPr>
          <w:rFonts w:hint="cs"/>
          <w:rtl/>
        </w:rPr>
        <w:t>في</w:t>
      </w:r>
      <w:r>
        <w:rPr>
          <w:rFonts w:hint="cs"/>
          <w:rtl/>
        </w:rPr>
        <w:t xml:space="preserve"> </w:t>
      </w:r>
      <w:r w:rsidRPr="00A544A4">
        <w:rPr>
          <w:rFonts w:hint="cs"/>
          <w:rtl/>
        </w:rPr>
        <w:t>الدعاوى</w:t>
      </w:r>
      <w:r>
        <w:rPr>
          <w:rFonts w:hint="cs"/>
          <w:rtl/>
        </w:rPr>
        <w:t xml:space="preserve"> </w:t>
      </w:r>
      <w:r w:rsidRPr="00A544A4">
        <w:rPr>
          <w:rFonts w:hint="cs"/>
          <w:rtl/>
        </w:rPr>
        <w:t>الجنائية</w:t>
      </w:r>
      <w:r>
        <w:rPr>
          <w:rFonts w:hint="cs"/>
          <w:rtl/>
        </w:rPr>
        <w:t xml:space="preserve"> </w:t>
      </w:r>
      <w:r w:rsidRPr="00A544A4">
        <w:rPr>
          <w:rFonts w:hint="cs"/>
          <w:rtl/>
        </w:rPr>
        <w:t>الناشئة</w:t>
      </w:r>
      <w:r>
        <w:rPr>
          <w:rFonts w:hint="cs"/>
          <w:rtl/>
        </w:rPr>
        <w:t xml:space="preserve"> </w:t>
      </w:r>
      <w:r w:rsidRPr="00A544A4">
        <w:rPr>
          <w:rFonts w:hint="cs"/>
          <w:rtl/>
        </w:rPr>
        <w:t>عن</w:t>
      </w:r>
      <w:r>
        <w:rPr>
          <w:rFonts w:hint="cs"/>
          <w:rtl/>
        </w:rPr>
        <w:t xml:space="preserve"> </w:t>
      </w:r>
      <w:r w:rsidRPr="00A544A4">
        <w:rPr>
          <w:rFonts w:hint="cs"/>
          <w:rtl/>
        </w:rPr>
        <w:t>الجرائم</w:t>
      </w:r>
      <w:r>
        <w:rPr>
          <w:rFonts w:hint="cs"/>
          <w:rtl/>
        </w:rPr>
        <w:t xml:space="preserve"> </w:t>
      </w:r>
      <w:r w:rsidRPr="00A544A4">
        <w:rPr>
          <w:rFonts w:hint="cs"/>
          <w:rtl/>
        </w:rPr>
        <w:t>التي</w:t>
      </w:r>
      <w:r>
        <w:rPr>
          <w:rFonts w:hint="cs"/>
          <w:rtl/>
        </w:rPr>
        <w:t xml:space="preserve"> </w:t>
      </w:r>
      <w:r w:rsidRPr="00A544A4">
        <w:rPr>
          <w:rFonts w:hint="cs"/>
          <w:rtl/>
        </w:rPr>
        <w:t>يرتكبها</w:t>
      </w:r>
      <w:r>
        <w:rPr>
          <w:rFonts w:hint="cs"/>
          <w:rtl/>
        </w:rPr>
        <w:t xml:space="preserve"> </w:t>
      </w:r>
      <w:r w:rsidRPr="00A544A4">
        <w:rPr>
          <w:rFonts w:hint="cs"/>
          <w:rtl/>
        </w:rPr>
        <w:t>الأطفال</w:t>
      </w:r>
      <w:r>
        <w:rPr>
          <w:rFonts w:hint="cs"/>
          <w:rtl/>
        </w:rPr>
        <w:t xml:space="preserve"> </w:t>
      </w:r>
      <w:r w:rsidRPr="00A544A4">
        <w:rPr>
          <w:rFonts w:hint="cs"/>
          <w:rtl/>
        </w:rPr>
        <w:t>ممن</w:t>
      </w:r>
      <w:r>
        <w:rPr>
          <w:rFonts w:hint="cs"/>
          <w:rtl/>
        </w:rPr>
        <w:t xml:space="preserve"> </w:t>
      </w:r>
      <w:r w:rsidRPr="00A544A4">
        <w:rPr>
          <w:rFonts w:hint="cs"/>
          <w:rtl/>
        </w:rPr>
        <w:t>تجاوزت</w:t>
      </w:r>
      <w:r>
        <w:rPr>
          <w:rFonts w:hint="cs"/>
          <w:rtl/>
        </w:rPr>
        <w:t xml:space="preserve"> </w:t>
      </w:r>
      <w:r w:rsidRPr="00A544A4">
        <w:rPr>
          <w:rFonts w:hint="cs"/>
          <w:rtl/>
        </w:rPr>
        <w:t>أعمارهم</w:t>
      </w:r>
      <w:r>
        <w:rPr>
          <w:rFonts w:hint="cs"/>
          <w:rtl/>
        </w:rPr>
        <w:t xml:space="preserve"> </w:t>
      </w:r>
      <w:r w:rsidRPr="00A544A4">
        <w:rPr>
          <w:rFonts w:hint="cs"/>
          <w:rtl/>
        </w:rPr>
        <w:t>خمس</w:t>
      </w:r>
      <w:r>
        <w:rPr>
          <w:rFonts w:hint="cs"/>
          <w:rtl/>
        </w:rPr>
        <w:t xml:space="preserve"> </w:t>
      </w:r>
      <w:r w:rsidRPr="00A544A4">
        <w:rPr>
          <w:rFonts w:hint="cs"/>
          <w:rtl/>
        </w:rPr>
        <w:t>عشرة</w:t>
      </w:r>
      <w:r>
        <w:rPr>
          <w:rFonts w:hint="cs"/>
          <w:rtl/>
        </w:rPr>
        <w:t xml:space="preserve"> </w:t>
      </w:r>
      <w:r w:rsidRPr="00A544A4">
        <w:rPr>
          <w:rFonts w:hint="cs"/>
          <w:rtl/>
        </w:rPr>
        <w:t>سنة</w:t>
      </w:r>
      <w:r>
        <w:rPr>
          <w:rFonts w:hint="cs"/>
          <w:rtl/>
        </w:rPr>
        <w:t xml:space="preserve"> </w:t>
      </w:r>
      <w:r w:rsidRPr="00A544A4">
        <w:rPr>
          <w:rFonts w:hint="cs"/>
          <w:rtl/>
        </w:rPr>
        <w:t>ميلادية</w:t>
      </w:r>
      <w:r>
        <w:rPr>
          <w:rFonts w:hint="cs"/>
          <w:rtl/>
        </w:rPr>
        <w:t xml:space="preserve"> </w:t>
      </w:r>
      <w:r w:rsidRPr="00A544A4">
        <w:rPr>
          <w:rFonts w:hint="cs"/>
          <w:rtl/>
        </w:rPr>
        <w:t>كاملة</w:t>
      </w:r>
      <w:r>
        <w:rPr>
          <w:rFonts w:hint="cs"/>
          <w:rtl/>
        </w:rPr>
        <w:t xml:space="preserve"> </w:t>
      </w:r>
      <w:r w:rsidRPr="00A544A4">
        <w:rPr>
          <w:rFonts w:hint="cs"/>
          <w:rtl/>
        </w:rPr>
        <w:t>وقت</w:t>
      </w:r>
      <w:r>
        <w:rPr>
          <w:rFonts w:hint="cs"/>
          <w:rtl/>
        </w:rPr>
        <w:t xml:space="preserve"> </w:t>
      </w:r>
      <w:r w:rsidRPr="00A544A4">
        <w:rPr>
          <w:rFonts w:hint="cs"/>
          <w:rtl/>
        </w:rPr>
        <w:t>ارتكاب</w:t>
      </w:r>
      <w:r>
        <w:rPr>
          <w:rFonts w:hint="cs"/>
          <w:rtl/>
        </w:rPr>
        <w:t xml:space="preserve"> </w:t>
      </w:r>
      <w:r w:rsidRPr="00A544A4">
        <w:rPr>
          <w:rFonts w:hint="cs"/>
          <w:rtl/>
        </w:rPr>
        <w:t>الجريمة،</w:t>
      </w:r>
      <w:r>
        <w:rPr>
          <w:rFonts w:hint="cs"/>
          <w:rtl/>
        </w:rPr>
        <w:t xml:space="preserve"> </w:t>
      </w:r>
      <w:r w:rsidRPr="00A544A4">
        <w:rPr>
          <w:rFonts w:hint="cs"/>
          <w:rtl/>
        </w:rPr>
        <w:t>مع</w:t>
      </w:r>
      <w:r>
        <w:rPr>
          <w:rFonts w:hint="cs"/>
          <w:rtl/>
        </w:rPr>
        <w:t xml:space="preserve"> </w:t>
      </w:r>
      <w:r w:rsidRPr="00A544A4">
        <w:rPr>
          <w:rFonts w:hint="cs"/>
          <w:rtl/>
        </w:rPr>
        <w:t>مُراعاة</w:t>
      </w:r>
      <w:r>
        <w:rPr>
          <w:rFonts w:hint="cs"/>
          <w:rtl/>
        </w:rPr>
        <w:t xml:space="preserve"> </w:t>
      </w:r>
      <w:r w:rsidRPr="00A544A4">
        <w:rPr>
          <w:rFonts w:hint="cs"/>
          <w:rtl/>
        </w:rPr>
        <w:t>أن</w:t>
      </w:r>
      <w:r>
        <w:rPr>
          <w:rFonts w:hint="cs"/>
          <w:rtl/>
        </w:rPr>
        <w:t xml:space="preserve"> </w:t>
      </w:r>
      <w:r w:rsidRPr="00A544A4">
        <w:rPr>
          <w:rFonts w:hint="cs"/>
          <w:rtl/>
        </w:rPr>
        <w:t>يتضمن</w:t>
      </w:r>
      <w:r>
        <w:rPr>
          <w:rFonts w:hint="cs"/>
          <w:rtl/>
        </w:rPr>
        <w:t xml:space="preserve"> </w:t>
      </w:r>
      <w:r w:rsidRPr="00A544A4">
        <w:rPr>
          <w:rFonts w:hint="cs"/>
          <w:rtl/>
        </w:rPr>
        <w:t>في</w:t>
      </w:r>
      <w:r>
        <w:rPr>
          <w:rFonts w:hint="cs"/>
          <w:rtl/>
        </w:rPr>
        <w:t xml:space="preserve"> </w:t>
      </w:r>
      <w:r w:rsidRPr="00A544A4">
        <w:rPr>
          <w:rFonts w:hint="cs"/>
          <w:rtl/>
        </w:rPr>
        <w:t>التشكيل</w:t>
      </w:r>
      <w:r>
        <w:rPr>
          <w:rFonts w:hint="cs"/>
          <w:rtl/>
        </w:rPr>
        <w:t xml:space="preserve"> </w:t>
      </w:r>
      <w:r w:rsidRPr="00A544A4">
        <w:rPr>
          <w:rFonts w:hint="cs"/>
          <w:rtl/>
        </w:rPr>
        <w:t>الرئيسي</w:t>
      </w:r>
      <w:r>
        <w:rPr>
          <w:rFonts w:hint="cs"/>
          <w:rtl/>
        </w:rPr>
        <w:t xml:space="preserve"> </w:t>
      </w:r>
      <w:r w:rsidRPr="00A544A4">
        <w:rPr>
          <w:rFonts w:hint="cs"/>
          <w:rtl/>
        </w:rPr>
        <w:t>للمختصين</w:t>
      </w:r>
      <w:r>
        <w:rPr>
          <w:rFonts w:hint="cs"/>
          <w:rtl/>
        </w:rPr>
        <w:t xml:space="preserve"> </w:t>
      </w:r>
      <w:r w:rsidRPr="00A544A4">
        <w:rPr>
          <w:rFonts w:hint="cs"/>
          <w:rtl/>
        </w:rPr>
        <w:t>في</w:t>
      </w:r>
      <w:r>
        <w:rPr>
          <w:rFonts w:hint="cs"/>
          <w:rtl/>
        </w:rPr>
        <w:t xml:space="preserve"> </w:t>
      </w:r>
      <w:r w:rsidRPr="00A544A4">
        <w:rPr>
          <w:rFonts w:hint="cs"/>
          <w:rtl/>
        </w:rPr>
        <w:t>جميع</w:t>
      </w:r>
      <w:r>
        <w:rPr>
          <w:rFonts w:hint="cs"/>
          <w:rtl/>
        </w:rPr>
        <w:t xml:space="preserve"> </w:t>
      </w:r>
      <w:r w:rsidRPr="00A544A4">
        <w:rPr>
          <w:rFonts w:hint="cs"/>
          <w:rtl/>
        </w:rPr>
        <w:lastRenderedPageBreak/>
        <w:t>محاكم</w:t>
      </w:r>
      <w:r>
        <w:rPr>
          <w:rFonts w:hint="cs"/>
          <w:rtl/>
        </w:rPr>
        <w:t xml:space="preserve"> </w:t>
      </w:r>
      <w:r w:rsidRPr="00A544A4">
        <w:rPr>
          <w:rFonts w:hint="cs"/>
          <w:rtl/>
        </w:rPr>
        <w:t>الطفل</w:t>
      </w:r>
      <w:r>
        <w:rPr>
          <w:rFonts w:hint="cs"/>
          <w:rtl/>
        </w:rPr>
        <w:t xml:space="preserve"> </w:t>
      </w:r>
      <w:r w:rsidRPr="00A544A4">
        <w:rPr>
          <w:rFonts w:hint="cs"/>
          <w:rtl/>
        </w:rPr>
        <w:t>خبراء</w:t>
      </w:r>
      <w:r>
        <w:rPr>
          <w:rFonts w:hint="cs"/>
          <w:rtl/>
        </w:rPr>
        <w:t xml:space="preserve"> </w:t>
      </w:r>
      <w:r w:rsidRPr="00A544A4">
        <w:rPr>
          <w:rFonts w:hint="cs"/>
          <w:rtl/>
        </w:rPr>
        <w:t>اجتماعيين</w:t>
      </w:r>
      <w:r>
        <w:rPr>
          <w:rFonts w:hint="cs"/>
          <w:rtl/>
        </w:rPr>
        <w:t xml:space="preserve"> </w:t>
      </w:r>
      <w:r w:rsidRPr="00A544A4">
        <w:rPr>
          <w:rFonts w:hint="cs"/>
          <w:rtl/>
        </w:rPr>
        <w:t>على</w:t>
      </w:r>
      <w:r>
        <w:rPr>
          <w:rFonts w:hint="cs"/>
          <w:rtl/>
        </w:rPr>
        <w:t xml:space="preserve"> </w:t>
      </w:r>
      <w:r w:rsidRPr="00A544A4">
        <w:rPr>
          <w:rFonts w:hint="cs"/>
          <w:rtl/>
        </w:rPr>
        <w:t>أن</w:t>
      </w:r>
      <w:r>
        <w:rPr>
          <w:rFonts w:hint="cs"/>
          <w:rtl/>
        </w:rPr>
        <w:t xml:space="preserve"> </w:t>
      </w:r>
      <w:r w:rsidRPr="00A544A4">
        <w:rPr>
          <w:rFonts w:hint="cs"/>
          <w:rtl/>
        </w:rPr>
        <w:t>يتضمن</w:t>
      </w:r>
      <w:r>
        <w:rPr>
          <w:rFonts w:hint="cs"/>
          <w:rtl/>
        </w:rPr>
        <w:t xml:space="preserve"> </w:t>
      </w:r>
      <w:r w:rsidRPr="00A544A4">
        <w:rPr>
          <w:rFonts w:hint="cs"/>
          <w:rtl/>
        </w:rPr>
        <w:t>ضمن</w:t>
      </w:r>
      <w:r>
        <w:rPr>
          <w:rFonts w:hint="cs"/>
          <w:rtl/>
        </w:rPr>
        <w:t xml:space="preserve"> </w:t>
      </w:r>
      <w:r w:rsidRPr="00A544A4">
        <w:rPr>
          <w:rFonts w:hint="cs"/>
          <w:rtl/>
        </w:rPr>
        <w:t>هذا</w:t>
      </w:r>
      <w:r>
        <w:rPr>
          <w:rFonts w:hint="cs"/>
          <w:rtl/>
        </w:rPr>
        <w:t xml:space="preserve"> </w:t>
      </w:r>
      <w:r w:rsidRPr="00A544A4">
        <w:rPr>
          <w:rFonts w:hint="cs"/>
          <w:rtl/>
        </w:rPr>
        <w:t>التشكيل</w:t>
      </w:r>
      <w:r>
        <w:rPr>
          <w:rFonts w:hint="cs"/>
          <w:rtl/>
        </w:rPr>
        <w:t xml:space="preserve"> </w:t>
      </w:r>
      <w:r w:rsidRPr="00A544A4">
        <w:rPr>
          <w:rFonts w:hint="cs"/>
          <w:rtl/>
        </w:rPr>
        <w:t>العنصر</w:t>
      </w:r>
      <w:r>
        <w:rPr>
          <w:rFonts w:hint="cs"/>
          <w:rtl/>
        </w:rPr>
        <w:t xml:space="preserve"> </w:t>
      </w:r>
      <w:r w:rsidRPr="00A544A4">
        <w:rPr>
          <w:rFonts w:hint="cs"/>
          <w:rtl/>
        </w:rPr>
        <w:t>النسائي،</w:t>
      </w:r>
      <w:r>
        <w:rPr>
          <w:rFonts w:hint="cs"/>
          <w:rtl/>
        </w:rPr>
        <w:t xml:space="preserve"> </w:t>
      </w:r>
      <w:r w:rsidRPr="00A544A4">
        <w:rPr>
          <w:rFonts w:hint="cs"/>
          <w:rtl/>
        </w:rPr>
        <w:t>ويكون</w:t>
      </w:r>
      <w:r>
        <w:rPr>
          <w:rFonts w:hint="cs"/>
          <w:rtl/>
        </w:rPr>
        <w:t xml:space="preserve"> </w:t>
      </w:r>
      <w:r w:rsidRPr="00A544A4">
        <w:rPr>
          <w:rFonts w:hint="cs"/>
          <w:rtl/>
        </w:rPr>
        <w:t>حضورهم</w:t>
      </w:r>
      <w:r>
        <w:rPr>
          <w:rFonts w:hint="cs"/>
          <w:rtl/>
        </w:rPr>
        <w:t xml:space="preserve"> </w:t>
      </w:r>
      <w:r w:rsidRPr="00A544A4">
        <w:rPr>
          <w:rFonts w:hint="cs"/>
          <w:rtl/>
        </w:rPr>
        <w:t>جلسات</w:t>
      </w:r>
      <w:r>
        <w:rPr>
          <w:rFonts w:hint="cs"/>
          <w:rtl/>
        </w:rPr>
        <w:t xml:space="preserve"> </w:t>
      </w:r>
      <w:r w:rsidRPr="00A544A4">
        <w:rPr>
          <w:rFonts w:hint="cs"/>
          <w:rtl/>
        </w:rPr>
        <w:t>المحاكمة</w:t>
      </w:r>
      <w:r>
        <w:rPr>
          <w:rFonts w:hint="cs"/>
          <w:rtl/>
        </w:rPr>
        <w:t xml:space="preserve"> </w:t>
      </w:r>
      <w:r w:rsidRPr="00A544A4">
        <w:rPr>
          <w:rFonts w:hint="cs"/>
          <w:rtl/>
        </w:rPr>
        <w:t>وجوبياً؛</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حِرصاً</w:t>
      </w:r>
      <w:r>
        <w:rPr>
          <w:rFonts w:hint="cs"/>
          <w:rtl/>
        </w:rPr>
        <w:t xml:space="preserve"> </w:t>
      </w:r>
      <w:r w:rsidRPr="00A544A4">
        <w:rPr>
          <w:rFonts w:hint="cs"/>
          <w:rtl/>
        </w:rPr>
        <w:t>على</w:t>
      </w:r>
      <w:r>
        <w:rPr>
          <w:rFonts w:hint="cs"/>
          <w:rtl/>
        </w:rPr>
        <w:t xml:space="preserve"> </w:t>
      </w:r>
      <w:r w:rsidRPr="00A544A4">
        <w:rPr>
          <w:rFonts w:hint="cs"/>
          <w:rtl/>
        </w:rPr>
        <w:t>حق</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الطعن</w:t>
      </w:r>
      <w:r>
        <w:rPr>
          <w:rFonts w:hint="cs"/>
          <w:rtl/>
        </w:rPr>
        <w:t xml:space="preserve"> </w:t>
      </w:r>
      <w:r w:rsidRPr="00A544A4">
        <w:rPr>
          <w:rFonts w:hint="cs"/>
          <w:rtl/>
        </w:rPr>
        <w:t>على</w:t>
      </w:r>
      <w:r>
        <w:rPr>
          <w:rFonts w:hint="cs"/>
          <w:rtl/>
        </w:rPr>
        <w:t xml:space="preserve"> </w:t>
      </w:r>
      <w:r w:rsidRPr="00A544A4">
        <w:rPr>
          <w:rFonts w:hint="cs"/>
          <w:rtl/>
        </w:rPr>
        <w:t>كافة</w:t>
      </w:r>
      <w:r>
        <w:rPr>
          <w:rFonts w:hint="cs"/>
          <w:rtl/>
        </w:rPr>
        <w:t xml:space="preserve"> </w:t>
      </w:r>
      <w:r w:rsidRPr="00A544A4">
        <w:rPr>
          <w:rFonts w:hint="cs"/>
          <w:rtl/>
        </w:rPr>
        <w:t>الأحكام</w:t>
      </w:r>
      <w:r>
        <w:rPr>
          <w:rFonts w:hint="cs"/>
          <w:rtl/>
        </w:rPr>
        <w:t xml:space="preserve"> </w:t>
      </w:r>
      <w:r w:rsidRPr="00A544A4">
        <w:rPr>
          <w:rFonts w:hint="cs"/>
          <w:rtl/>
        </w:rPr>
        <w:t>الصادرة</w:t>
      </w:r>
      <w:r>
        <w:rPr>
          <w:rFonts w:hint="cs"/>
          <w:rtl/>
        </w:rPr>
        <w:t xml:space="preserve"> </w:t>
      </w:r>
      <w:r w:rsidRPr="00A544A4">
        <w:rPr>
          <w:rFonts w:hint="cs"/>
          <w:rtl/>
        </w:rPr>
        <w:t>بشأنِهِ،</w:t>
      </w:r>
      <w:r>
        <w:rPr>
          <w:rFonts w:hint="cs"/>
          <w:rtl/>
        </w:rPr>
        <w:t xml:space="preserve"> </w:t>
      </w:r>
      <w:r w:rsidRPr="00A544A4">
        <w:rPr>
          <w:rFonts w:hint="cs"/>
          <w:rtl/>
        </w:rPr>
        <w:t>يسمح</w:t>
      </w:r>
      <w:r>
        <w:rPr>
          <w:rFonts w:hint="cs"/>
          <w:rtl/>
        </w:rPr>
        <w:t xml:space="preserve"> </w:t>
      </w:r>
      <w:r w:rsidRPr="00A544A4">
        <w:rPr>
          <w:rFonts w:hint="cs"/>
          <w:rtl/>
        </w:rPr>
        <w:t>مشروع</w:t>
      </w:r>
      <w:r>
        <w:rPr>
          <w:rFonts w:hint="cs"/>
          <w:rtl/>
        </w:rPr>
        <w:t xml:space="preserve"> </w:t>
      </w:r>
      <w:r w:rsidRPr="00A544A4">
        <w:rPr>
          <w:rFonts w:hint="cs"/>
          <w:rtl/>
        </w:rPr>
        <w:t>القانون</w:t>
      </w:r>
      <w:r>
        <w:rPr>
          <w:rFonts w:hint="cs"/>
          <w:rtl/>
        </w:rPr>
        <w:t xml:space="preserve"> </w:t>
      </w:r>
      <w:r w:rsidRPr="00A544A4">
        <w:rPr>
          <w:rFonts w:hint="cs"/>
          <w:rtl/>
        </w:rPr>
        <w:t>الجديد</w:t>
      </w:r>
      <w:r>
        <w:rPr>
          <w:rFonts w:hint="cs"/>
          <w:rtl/>
        </w:rPr>
        <w:t xml:space="preserve"> </w:t>
      </w:r>
      <w:r w:rsidRPr="00A544A4">
        <w:rPr>
          <w:rFonts w:hint="cs"/>
          <w:rtl/>
        </w:rPr>
        <w:t>بالطعن</w:t>
      </w:r>
      <w:r>
        <w:rPr>
          <w:rFonts w:hint="cs"/>
          <w:rtl/>
        </w:rPr>
        <w:t xml:space="preserve"> </w:t>
      </w:r>
      <w:r w:rsidRPr="00A544A4">
        <w:rPr>
          <w:rFonts w:hint="cs"/>
          <w:rtl/>
        </w:rPr>
        <w:t>بالاستئناف</w:t>
      </w:r>
      <w:r>
        <w:rPr>
          <w:rFonts w:hint="cs"/>
          <w:rtl/>
        </w:rPr>
        <w:t xml:space="preserve"> </w:t>
      </w:r>
      <w:r w:rsidRPr="00A544A4">
        <w:rPr>
          <w:rFonts w:hint="cs"/>
          <w:rtl/>
        </w:rPr>
        <w:t>على</w:t>
      </w:r>
      <w:r>
        <w:rPr>
          <w:rFonts w:hint="cs"/>
          <w:rtl/>
        </w:rPr>
        <w:t xml:space="preserve"> </w:t>
      </w:r>
      <w:r w:rsidRPr="00A544A4">
        <w:rPr>
          <w:rFonts w:hint="cs"/>
          <w:rtl/>
        </w:rPr>
        <w:t>الأحكام</w:t>
      </w:r>
      <w:r>
        <w:rPr>
          <w:rFonts w:hint="cs"/>
          <w:rtl/>
        </w:rPr>
        <w:t xml:space="preserve"> </w:t>
      </w:r>
      <w:r w:rsidRPr="00A544A4">
        <w:rPr>
          <w:rFonts w:hint="cs"/>
          <w:rtl/>
        </w:rPr>
        <w:t>الصادرة</w:t>
      </w:r>
      <w:r>
        <w:rPr>
          <w:rFonts w:hint="cs"/>
          <w:rtl/>
        </w:rPr>
        <w:t xml:space="preserve"> </w:t>
      </w:r>
      <w:r w:rsidRPr="00A544A4">
        <w:rPr>
          <w:rFonts w:hint="cs"/>
          <w:rtl/>
        </w:rPr>
        <w:t>من</w:t>
      </w:r>
      <w:r>
        <w:rPr>
          <w:rFonts w:hint="cs"/>
          <w:rtl/>
        </w:rPr>
        <w:t xml:space="preserve"> </w:t>
      </w:r>
      <w:r w:rsidRPr="00A544A4">
        <w:rPr>
          <w:rFonts w:hint="cs"/>
          <w:rtl/>
        </w:rPr>
        <w:t>المحكمة</w:t>
      </w:r>
      <w:r>
        <w:rPr>
          <w:rFonts w:hint="cs"/>
          <w:rtl/>
        </w:rPr>
        <w:t xml:space="preserve"> </w:t>
      </w:r>
      <w:r w:rsidRPr="00A544A4">
        <w:rPr>
          <w:rFonts w:hint="cs"/>
          <w:rtl/>
        </w:rPr>
        <w:t>الكبرى</w:t>
      </w:r>
      <w:r>
        <w:rPr>
          <w:rFonts w:hint="cs"/>
          <w:rtl/>
        </w:rPr>
        <w:t xml:space="preserve"> </w:t>
      </w:r>
      <w:r w:rsidRPr="00A544A4">
        <w:rPr>
          <w:rFonts w:hint="cs"/>
          <w:rtl/>
        </w:rPr>
        <w:t>للطفل</w:t>
      </w:r>
      <w:r>
        <w:rPr>
          <w:rFonts w:hint="cs"/>
          <w:rtl/>
        </w:rPr>
        <w:t xml:space="preserve"> </w:t>
      </w:r>
      <w:r w:rsidRPr="00A544A4">
        <w:rPr>
          <w:rFonts w:hint="cs"/>
          <w:rtl/>
        </w:rPr>
        <w:t>في</w:t>
      </w:r>
      <w:r>
        <w:rPr>
          <w:rFonts w:hint="cs"/>
          <w:rtl/>
        </w:rPr>
        <w:t xml:space="preserve"> </w:t>
      </w:r>
      <w:r w:rsidRPr="00A544A4">
        <w:rPr>
          <w:rFonts w:hint="cs"/>
          <w:rtl/>
        </w:rPr>
        <w:t>مواد</w:t>
      </w:r>
      <w:r>
        <w:rPr>
          <w:rFonts w:hint="cs"/>
          <w:rtl/>
        </w:rPr>
        <w:t xml:space="preserve"> </w:t>
      </w:r>
      <w:r w:rsidRPr="00A544A4">
        <w:rPr>
          <w:rFonts w:hint="cs"/>
          <w:rtl/>
        </w:rPr>
        <w:t>الجنايات</w:t>
      </w:r>
      <w:r>
        <w:rPr>
          <w:rFonts w:hint="cs"/>
          <w:rtl/>
        </w:rPr>
        <w:t xml:space="preserve"> </w:t>
      </w:r>
      <w:r w:rsidRPr="00A544A4">
        <w:rPr>
          <w:rFonts w:hint="cs"/>
          <w:rtl/>
        </w:rPr>
        <w:t>أمام</w:t>
      </w:r>
      <w:r>
        <w:rPr>
          <w:rFonts w:hint="cs"/>
          <w:rtl/>
        </w:rPr>
        <w:t xml:space="preserve"> </w:t>
      </w:r>
      <w:r w:rsidRPr="00A544A4">
        <w:rPr>
          <w:rFonts w:hint="cs"/>
          <w:rtl/>
        </w:rPr>
        <w:t>المحكمة</w:t>
      </w:r>
      <w:r>
        <w:rPr>
          <w:rFonts w:hint="cs"/>
          <w:rtl/>
        </w:rPr>
        <w:t xml:space="preserve"> </w:t>
      </w:r>
      <w:r w:rsidRPr="00A544A4">
        <w:rPr>
          <w:rFonts w:hint="cs"/>
          <w:rtl/>
        </w:rPr>
        <w:t>الاستئنافية</w:t>
      </w:r>
      <w:r>
        <w:rPr>
          <w:rFonts w:hint="cs"/>
          <w:rtl/>
        </w:rPr>
        <w:t xml:space="preserve"> </w:t>
      </w:r>
      <w:r w:rsidRPr="00A544A4">
        <w:rPr>
          <w:rFonts w:hint="cs"/>
          <w:rtl/>
        </w:rPr>
        <w:t>الجنائية،</w:t>
      </w:r>
      <w:r>
        <w:rPr>
          <w:rFonts w:hint="cs"/>
          <w:rtl/>
        </w:rPr>
        <w:t xml:space="preserve"> </w:t>
      </w:r>
      <w:r w:rsidRPr="00A544A4">
        <w:rPr>
          <w:rFonts w:hint="cs"/>
          <w:rtl/>
        </w:rPr>
        <w:t>كما</w:t>
      </w:r>
      <w:r>
        <w:rPr>
          <w:rFonts w:hint="cs"/>
          <w:rtl/>
        </w:rPr>
        <w:t xml:space="preserve"> </w:t>
      </w:r>
      <w:r w:rsidRPr="00A544A4">
        <w:rPr>
          <w:rFonts w:hint="cs"/>
          <w:rtl/>
        </w:rPr>
        <w:t>يسمح</w:t>
      </w:r>
      <w:r>
        <w:rPr>
          <w:rFonts w:hint="cs"/>
          <w:rtl/>
        </w:rPr>
        <w:t xml:space="preserve"> </w:t>
      </w:r>
      <w:r w:rsidRPr="00A544A4">
        <w:rPr>
          <w:rFonts w:hint="cs"/>
          <w:rtl/>
        </w:rPr>
        <w:t>بالطعن</w:t>
      </w:r>
      <w:r>
        <w:rPr>
          <w:rFonts w:hint="cs"/>
          <w:rtl/>
        </w:rPr>
        <w:t xml:space="preserve"> </w:t>
      </w:r>
      <w:r w:rsidRPr="00A544A4">
        <w:rPr>
          <w:rFonts w:hint="cs"/>
          <w:rtl/>
        </w:rPr>
        <w:t>على</w:t>
      </w:r>
      <w:r>
        <w:rPr>
          <w:rFonts w:hint="cs"/>
          <w:rtl/>
        </w:rPr>
        <w:t xml:space="preserve"> </w:t>
      </w:r>
      <w:r w:rsidRPr="00A544A4">
        <w:rPr>
          <w:rFonts w:hint="cs"/>
          <w:rtl/>
        </w:rPr>
        <w:t>الأحكام</w:t>
      </w:r>
      <w:r>
        <w:rPr>
          <w:rFonts w:hint="cs"/>
          <w:rtl/>
        </w:rPr>
        <w:t xml:space="preserve"> </w:t>
      </w:r>
      <w:r w:rsidRPr="00A544A4">
        <w:rPr>
          <w:rFonts w:hint="cs"/>
          <w:rtl/>
        </w:rPr>
        <w:t>الصادرة</w:t>
      </w:r>
      <w:r>
        <w:rPr>
          <w:rFonts w:hint="cs"/>
          <w:rtl/>
        </w:rPr>
        <w:t xml:space="preserve"> </w:t>
      </w:r>
      <w:r w:rsidRPr="00A544A4">
        <w:rPr>
          <w:rFonts w:hint="cs"/>
          <w:rtl/>
        </w:rPr>
        <w:t>من</w:t>
      </w:r>
      <w:r>
        <w:rPr>
          <w:rFonts w:hint="cs"/>
          <w:rtl/>
        </w:rPr>
        <w:t xml:space="preserve"> </w:t>
      </w:r>
      <w:r w:rsidRPr="00A544A4">
        <w:rPr>
          <w:rFonts w:hint="cs"/>
          <w:rtl/>
        </w:rPr>
        <w:t>المحكمة</w:t>
      </w:r>
      <w:r>
        <w:rPr>
          <w:rFonts w:hint="cs"/>
          <w:rtl/>
        </w:rPr>
        <w:t xml:space="preserve"> </w:t>
      </w:r>
      <w:r w:rsidRPr="00A544A4">
        <w:rPr>
          <w:rFonts w:hint="cs"/>
          <w:rtl/>
        </w:rPr>
        <w:t>الصغرى</w:t>
      </w:r>
      <w:r>
        <w:rPr>
          <w:rFonts w:hint="cs"/>
          <w:rtl/>
        </w:rPr>
        <w:t xml:space="preserve"> </w:t>
      </w:r>
      <w:r w:rsidRPr="00A544A4">
        <w:rPr>
          <w:rFonts w:hint="cs"/>
          <w:rtl/>
        </w:rPr>
        <w:t>للطفل</w:t>
      </w:r>
      <w:r>
        <w:rPr>
          <w:rFonts w:hint="cs"/>
          <w:rtl/>
        </w:rPr>
        <w:t xml:space="preserve"> </w:t>
      </w:r>
      <w:r w:rsidRPr="00A544A4">
        <w:rPr>
          <w:rFonts w:hint="cs"/>
          <w:rtl/>
        </w:rPr>
        <w:t>أمام</w:t>
      </w:r>
      <w:r>
        <w:rPr>
          <w:rFonts w:hint="cs"/>
          <w:rtl/>
        </w:rPr>
        <w:t xml:space="preserve"> </w:t>
      </w:r>
      <w:r w:rsidRPr="00A544A4">
        <w:rPr>
          <w:rFonts w:hint="cs"/>
          <w:rtl/>
        </w:rPr>
        <w:t>المحكمة</w:t>
      </w:r>
      <w:r>
        <w:rPr>
          <w:rFonts w:hint="cs"/>
          <w:rtl/>
        </w:rPr>
        <w:t xml:space="preserve"> </w:t>
      </w:r>
      <w:r w:rsidRPr="00A544A4">
        <w:rPr>
          <w:rFonts w:hint="cs"/>
          <w:rtl/>
        </w:rPr>
        <w:t>الكبرى</w:t>
      </w:r>
      <w:r>
        <w:rPr>
          <w:rFonts w:hint="cs"/>
          <w:rtl/>
        </w:rPr>
        <w:t xml:space="preserve"> </w:t>
      </w:r>
      <w:r w:rsidRPr="00A544A4">
        <w:rPr>
          <w:rFonts w:hint="cs"/>
          <w:rtl/>
        </w:rPr>
        <w:t>للطفل؛</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أنشأ</w:t>
      </w:r>
      <w:r>
        <w:rPr>
          <w:rFonts w:hint="cs"/>
          <w:rtl/>
        </w:rPr>
        <w:t xml:space="preserve"> </w:t>
      </w:r>
      <w:r w:rsidRPr="00A544A4">
        <w:rPr>
          <w:rFonts w:hint="cs"/>
          <w:rtl/>
        </w:rPr>
        <w:t>المشروع</w:t>
      </w:r>
      <w:r>
        <w:rPr>
          <w:rFonts w:hint="cs"/>
          <w:rtl/>
        </w:rPr>
        <w:t xml:space="preserve"> </w:t>
      </w:r>
      <w:r w:rsidRPr="00A544A4">
        <w:rPr>
          <w:rFonts w:hint="cs"/>
          <w:rtl/>
        </w:rPr>
        <w:t>لجنة</w:t>
      </w:r>
      <w:r>
        <w:rPr>
          <w:rFonts w:hint="cs"/>
          <w:rtl/>
        </w:rPr>
        <w:t xml:space="preserve"> </w:t>
      </w:r>
      <w:r w:rsidRPr="00A544A4">
        <w:rPr>
          <w:rFonts w:hint="cs"/>
          <w:rtl/>
        </w:rPr>
        <w:t>تُسمى</w:t>
      </w:r>
      <w:r>
        <w:rPr>
          <w:rFonts w:hint="cs"/>
          <w:rtl/>
        </w:rPr>
        <w:t xml:space="preserve"> </w:t>
      </w:r>
      <w:r w:rsidRPr="00A544A4">
        <w:rPr>
          <w:rFonts w:hint="cs"/>
          <w:rtl/>
        </w:rPr>
        <w:t>"اللجنة</w:t>
      </w:r>
      <w:r>
        <w:rPr>
          <w:rFonts w:hint="cs"/>
          <w:rtl/>
        </w:rPr>
        <w:t xml:space="preserve"> </w:t>
      </w:r>
      <w:r w:rsidRPr="00A544A4">
        <w:rPr>
          <w:rFonts w:hint="cs"/>
          <w:rtl/>
        </w:rPr>
        <w:t>القضائية</w:t>
      </w:r>
      <w:r>
        <w:rPr>
          <w:rFonts w:hint="cs"/>
          <w:rtl/>
        </w:rPr>
        <w:t xml:space="preserve"> </w:t>
      </w:r>
      <w:r w:rsidRPr="00A544A4">
        <w:rPr>
          <w:rFonts w:hint="cs"/>
          <w:rtl/>
        </w:rPr>
        <w:t>للطفولة"،</w:t>
      </w:r>
      <w:r>
        <w:rPr>
          <w:rFonts w:hint="cs"/>
          <w:rtl/>
        </w:rPr>
        <w:t xml:space="preserve"> </w:t>
      </w:r>
      <w:r w:rsidRPr="00A544A4">
        <w:rPr>
          <w:rFonts w:hint="cs"/>
          <w:rtl/>
        </w:rPr>
        <w:t>تتألف</w:t>
      </w:r>
      <w:r>
        <w:rPr>
          <w:rFonts w:hint="cs"/>
          <w:rtl/>
        </w:rPr>
        <w:t xml:space="preserve"> </w:t>
      </w:r>
      <w:r w:rsidRPr="00A544A4">
        <w:rPr>
          <w:rFonts w:hint="cs"/>
          <w:rtl/>
        </w:rPr>
        <w:t>من</w:t>
      </w:r>
      <w:r>
        <w:rPr>
          <w:rFonts w:hint="cs"/>
          <w:rtl/>
        </w:rPr>
        <w:t xml:space="preserve"> </w:t>
      </w:r>
      <w:r w:rsidRPr="00A544A4">
        <w:rPr>
          <w:rFonts w:hint="cs"/>
          <w:rtl/>
        </w:rPr>
        <w:t>قاضي</w:t>
      </w:r>
      <w:r>
        <w:rPr>
          <w:rFonts w:hint="cs"/>
          <w:rtl/>
        </w:rPr>
        <w:t xml:space="preserve"> </w:t>
      </w:r>
      <w:r w:rsidRPr="00A544A4">
        <w:rPr>
          <w:rFonts w:hint="cs"/>
          <w:rtl/>
        </w:rPr>
        <w:t>المحكمة</w:t>
      </w:r>
      <w:r>
        <w:rPr>
          <w:rFonts w:hint="cs"/>
          <w:rtl/>
        </w:rPr>
        <w:t xml:space="preserve"> </w:t>
      </w:r>
      <w:r w:rsidRPr="00A544A4">
        <w:rPr>
          <w:rFonts w:hint="cs"/>
          <w:rtl/>
        </w:rPr>
        <w:t>الصغرى</w:t>
      </w:r>
      <w:r>
        <w:rPr>
          <w:rFonts w:hint="cs"/>
          <w:rtl/>
        </w:rPr>
        <w:t xml:space="preserve"> </w:t>
      </w:r>
      <w:r w:rsidRPr="00A544A4">
        <w:rPr>
          <w:rFonts w:hint="cs"/>
          <w:rtl/>
        </w:rPr>
        <w:t>للطفل،</w:t>
      </w:r>
      <w:r>
        <w:rPr>
          <w:rFonts w:hint="cs"/>
          <w:rtl/>
        </w:rPr>
        <w:t xml:space="preserve"> </w:t>
      </w:r>
      <w:r w:rsidRPr="00A544A4">
        <w:rPr>
          <w:rFonts w:hint="cs"/>
          <w:rtl/>
        </w:rPr>
        <w:t>وأحد</w:t>
      </w:r>
      <w:r>
        <w:rPr>
          <w:rFonts w:hint="cs"/>
          <w:rtl/>
        </w:rPr>
        <w:t xml:space="preserve"> </w:t>
      </w:r>
      <w:r w:rsidRPr="00A544A4">
        <w:rPr>
          <w:rFonts w:hint="cs"/>
          <w:rtl/>
        </w:rPr>
        <w:t>أعضاء</w:t>
      </w:r>
      <w:r>
        <w:rPr>
          <w:rFonts w:hint="cs"/>
          <w:rtl/>
        </w:rPr>
        <w:t xml:space="preserve"> </w:t>
      </w:r>
      <w:r w:rsidRPr="00A544A4">
        <w:rPr>
          <w:rFonts w:hint="cs"/>
          <w:rtl/>
        </w:rPr>
        <w:t>النيابة</w:t>
      </w:r>
      <w:r>
        <w:rPr>
          <w:rFonts w:hint="cs"/>
          <w:rtl/>
        </w:rPr>
        <w:t xml:space="preserve"> </w:t>
      </w:r>
      <w:r w:rsidRPr="00A544A4">
        <w:rPr>
          <w:rFonts w:hint="cs"/>
          <w:rtl/>
        </w:rPr>
        <w:t>العامة</w:t>
      </w:r>
      <w:r>
        <w:rPr>
          <w:rFonts w:hint="cs"/>
          <w:rtl/>
        </w:rPr>
        <w:t xml:space="preserve"> </w:t>
      </w:r>
      <w:r w:rsidRPr="00A544A4">
        <w:rPr>
          <w:rFonts w:hint="cs"/>
          <w:rtl/>
        </w:rPr>
        <w:t>المتخصصة</w:t>
      </w:r>
      <w:r>
        <w:rPr>
          <w:rFonts w:hint="cs"/>
          <w:rtl/>
        </w:rPr>
        <w:t xml:space="preserve"> </w:t>
      </w:r>
      <w:r w:rsidRPr="00A544A4">
        <w:rPr>
          <w:rFonts w:hint="cs"/>
          <w:rtl/>
        </w:rPr>
        <w:t>للطفل</w:t>
      </w:r>
      <w:r>
        <w:rPr>
          <w:rFonts w:hint="cs"/>
          <w:rtl/>
        </w:rPr>
        <w:t xml:space="preserve"> </w:t>
      </w:r>
      <w:r w:rsidRPr="00A544A4">
        <w:rPr>
          <w:rFonts w:hint="cs"/>
          <w:rtl/>
        </w:rPr>
        <w:t>يقوم</w:t>
      </w:r>
      <w:r>
        <w:rPr>
          <w:rFonts w:hint="cs"/>
          <w:rtl/>
        </w:rPr>
        <w:t xml:space="preserve"> </w:t>
      </w:r>
      <w:r w:rsidRPr="00A544A4">
        <w:rPr>
          <w:rFonts w:hint="cs"/>
          <w:rtl/>
        </w:rPr>
        <w:t>بترشيحهما</w:t>
      </w:r>
      <w:r>
        <w:rPr>
          <w:rFonts w:hint="cs"/>
          <w:rtl/>
        </w:rPr>
        <w:t xml:space="preserve"> </w:t>
      </w:r>
      <w:r w:rsidRPr="00A544A4">
        <w:rPr>
          <w:rFonts w:hint="cs"/>
          <w:rtl/>
        </w:rPr>
        <w:t>المجلس</w:t>
      </w:r>
      <w:r>
        <w:rPr>
          <w:rFonts w:hint="cs"/>
          <w:rtl/>
        </w:rPr>
        <w:t xml:space="preserve"> </w:t>
      </w:r>
      <w:r w:rsidRPr="00A544A4">
        <w:rPr>
          <w:rFonts w:hint="cs"/>
          <w:rtl/>
        </w:rPr>
        <w:t>الأعلى</w:t>
      </w:r>
      <w:r>
        <w:rPr>
          <w:rFonts w:hint="cs"/>
          <w:rtl/>
        </w:rPr>
        <w:t xml:space="preserve"> </w:t>
      </w:r>
      <w:r w:rsidRPr="00A544A4">
        <w:rPr>
          <w:rFonts w:hint="cs"/>
          <w:rtl/>
        </w:rPr>
        <w:t>للقضاء،</w:t>
      </w:r>
      <w:r>
        <w:rPr>
          <w:rFonts w:hint="cs"/>
          <w:rtl/>
        </w:rPr>
        <w:t xml:space="preserve"> </w:t>
      </w:r>
      <w:r w:rsidRPr="00A544A4">
        <w:rPr>
          <w:rFonts w:hint="cs"/>
          <w:rtl/>
        </w:rPr>
        <w:t>وأحد</w:t>
      </w:r>
      <w:r>
        <w:rPr>
          <w:rFonts w:hint="cs"/>
          <w:rtl/>
        </w:rPr>
        <w:t xml:space="preserve"> </w:t>
      </w:r>
      <w:r w:rsidRPr="00A544A4">
        <w:rPr>
          <w:rFonts w:hint="cs"/>
          <w:rtl/>
        </w:rPr>
        <w:t>الخبراء</w:t>
      </w:r>
      <w:r>
        <w:rPr>
          <w:rFonts w:hint="cs"/>
          <w:rtl/>
        </w:rPr>
        <w:t xml:space="preserve"> </w:t>
      </w:r>
      <w:r w:rsidRPr="00A544A4">
        <w:rPr>
          <w:rFonts w:hint="cs"/>
          <w:rtl/>
        </w:rPr>
        <w:t>الاجتماعيين.</w:t>
      </w:r>
      <w:r>
        <w:rPr>
          <w:rFonts w:hint="cs"/>
          <w:rtl/>
        </w:rPr>
        <w:t xml:space="preserve"> </w:t>
      </w:r>
      <w:r w:rsidRPr="00A544A4">
        <w:rPr>
          <w:rFonts w:hint="cs"/>
          <w:rtl/>
        </w:rPr>
        <w:t>ولهذه</w:t>
      </w:r>
      <w:r>
        <w:rPr>
          <w:rFonts w:hint="cs"/>
          <w:rtl/>
        </w:rPr>
        <w:t xml:space="preserve"> </w:t>
      </w:r>
      <w:r w:rsidRPr="00A544A4">
        <w:rPr>
          <w:rFonts w:hint="cs"/>
          <w:rtl/>
        </w:rPr>
        <w:t>اللّجنة</w:t>
      </w:r>
      <w:r>
        <w:rPr>
          <w:rFonts w:hint="cs"/>
          <w:rtl/>
        </w:rPr>
        <w:t xml:space="preserve"> </w:t>
      </w:r>
      <w:r w:rsidRPr="00A544A4">
        <w:rPr>
          <w:rFonts w:hint="cs"/>
          <w:rtl/>
        </w:rPr>
        <w:t>أن</w:t>
      </w:r>
      <w:r>
        <w:rPr>
          <w:rFonts w:hint="cs"/>
          <w:rtl/>
        </w:rPr>
        <w:t xml:space="preserve"> </w:t>
      </w:r>
      <w:r w:rsidRPr="00A544A4">
        <w:rPr>
          <w:rFonts w:hint="cs"/>
          <w:rtl/>
        </w:rPr>
        <w:t>تنعقد</w:t>
      </w:r>
      <w:r>
        <w:rPr>
          <w:rFonts w:hint="cs"/>
          <w:rtl/>
        </w:rPr>
        <w:t xml:space="preserve"> </w:t>
      </w:r>
      <w:r w:rsidRPr="00A544A4">
        <w:rPr>
          <w:rFonts w:hint="cs"/>
          <w:rtl/>
        </w:rPr>
        <w:t>في</w:t>
      </w:r>
      <w:r>
        <w:rPr>
          <w:rFonts w:hint="cs"/>
          <w:rtl/>
        </w:rPr>
        <w:t xml:space="preserve"> </w:t>
      </w:r>
      <w:r w:rsidRPr="00A544A4">
        <w:rPr>
          <w:rFonts w:hint="cs"/>
          <w:rtl/>
        </w:rPr>
        <w:t>مؤسسة</w:t>
      </w:r>
      <w:r>
        <w:rPr>
          <w:rFonts w:hint="cs"/>
          <w:rtl/>
        </w:rPr>
        <w:t xml:space="preserve"> </w:t>
      </w:r>
      <w:r w:rsidRPr="00A544A4">
        <w:rPr>
          <w:rFonts w:hint="cs"/>
          <w:rtl/>
        </w:rPr>
        <w:t>الرعاية</w:t>
      </w:r>
      <w:r>
        <w:rPr>
          <w:rFonts w:hint="cs"/>
          <w:rtl/>
        </w:rPr>
        <w:t xml:space="preserve"> </w:t>
      </w:r>
      <w:r w:rsidRPr="00A544A4">
        <w:rPr>
          <w:rFonts w:hint="cs"/>
          <w:rtl/>
        </w:rPr>
        <w:t>الاجتماعية</w:t>
      </w:r>
      <w:r>
        <w:rPr>
          <w:rFonts w:hint="cs"/>
          <w:rtl/>
        </w:rPr>
        <w:t xml:space="preserve"> </w:t>
      </w:r>
      <w:r w:rsidRPr="00A544A4">
        <w:rPr>
          <w:rFonts w:hint="cs"/>
          <w:rtl/>
        </w:rPr>
        <w:t>أو</w:t>
      </w:r>
      <w:r>
        <w:rPr>
          <w:rFonts w:hint="cs"/>
          <w:rtl/>
        </w:rPr>
        <w:t xml:space="preserve"> </w:t>
      </w:r>
      <w:r w:rsidRPr="00A544A4">
        <w:rPr>
          <w:rFonts w:hint="cs"/>
          <w:rtl/>
        </w:rPr>
        <w:t>المستشفى</w:t>
      </w:r>
      <w:r>
        <w:rPr>
          <w:rFonts w:hint="cs"/>
          <w:rtl/>
        </w:rPr>
        <w:t xml:space="preserve"> </w:t>
      </w:r>
      <w:r w:rsidRPr="00A544A4">
        <w:rPr>
          <w:rFonts w:hint="cs"/>
          <w:rtl/>
        </w:rPr>
        <w:t>المودع</w:t>
      </w:r>
      <w:r>
        <w:rPr>
          <w:rFonts w:hint="cs"/>
          <w:rtl/>
        </w:rPr>
        <w:t xml:space="preserve"> </w:t>
      </w:r>
      <w:r w:rsidRPr="00A544A4">
        <w:rPr>
          <w:rFonts w:hint="cs"/>
          <w:rtl/>
        </w:rPr>
        <w:t>فيها</w:t>
      </w:r>
      <w:r>
        <w:rPr>
          <w:rFonts w:hint="cs"/>
          <w:rtl/>
        </w:rPr>
        <w:t xml:space="preserve"> </w:t>
      </w:r>
      <w:r w:rsidRPr="00A544A4">
        <w:rPr>
          <w:rFonts w:hint="cs"/>
          <w:rtl/>
        </w:rPr>
        <w:t>الطفل</w:t>
      </w:r>
      <w:r>
        <w:rPr>
          <w:rFonts w:hint="cs"/>
          <w:rtl/>
        </w:rPr>
        <w:t xml:space="preserve"> </w:t>
      </w:r>
      <w:r w:rsidRPr="00A544A4">
        <w:rPr>
          <w:rFonts w:hint="cs"/>
          <w:rtl/>
        </w:rPr>
        <w:t>المعني،</w:t>
      </w:r>
      <w:r>
        <w:rPr>
          <w:rFonts w:hint="cs"/>
          <w:rtl/>
        </w:rPr>
        <w:t xml:space="preserve"> </w:t>
      </w:r>
      <w:r w:rsidRPr="00A544A4">
        <w:rPr>
          <w:rFonts w:hint="cs"/>
          <w:rtl/>
        </w:rPr>
        <w:t>إن</w:t>
      </w:r>
      <w:r>
        <w:rPr>
          <w:rFonts w:hint="cs"/>
          <w:rtl/>
        </w:rPr>
        <w:t xml:space="preserve"> </w:t>
      </w:r>
      <w:r w:rsidRPr="00A544A4">
        <w:rPr>
          <w:rFonts w:hint="cs"/>
          <w:rtl/>
        </w:rPr>
        <w:t>اقتضت</w:t>
      </w:r>
      <w:r>
        <w:rPr>
          <w:rFonts w:hint="cs"/>
          <w:rtl/>
        </w:rPr>
        <w:t xml:space="preserve"> </w:t>
      </w:r>
      <w:r w:rsidRPr="00A544A4">
        <w:rPr>
          <w:rFonts w:hint="cs"/>
          <w:rtl/>
        </w:rPr>
        <w:t>مصلحته</w:t>
      </w:r>
      <w:r>
        <w:rPr>
          <w:rFonts w:hint="cs"/>
          <w:rtl/>
        </w:rPr>
        <w:t xml:space="preserve"> </w:t>
      </w:r>
      <w:r w:rsidRPr="00A544A4">
        <w:rPr>
          <w:rFonts w:hint="cs"/>
          <w:rtl/>
        </w:rPr>
        <w:t>ذلك</w:t>
      </w:r>
      <w:r>
        <w:rPr>
          <w:rFonts w:hint="cs"/>
          <w:rtl/>
        </w:rPr>
        <w:t>؛</w:t>
      </w:r>
    </w:p>
    <w:p w:rsidR="00632DB7" w:rsidRPr="006830D0" w:rsidRDefault="00632DB7" w:rsidP="00632DB7">
      <w:pPr>
        <w:pStyle w:val="SingleTxtGA"/>
        <w:rPr>
          <w:spacing w:val="-4"/>
          <w:rtl/>
        </w:rPr>
      </w:pPr>
      <w:r w:rsidRPr="006830D0">
        <w:rPr>
          <w:rFonts w:eastAsia="Calibri"/>
          <w:spacing w:val="-4"/>
          <w:sz w:val="30"/>
          <w:rtl/>
        </w:rPr>
        <w:tab/>
        <w:t>(</w:t>
      </w:r>
      <w:r w:rsidRPr="006830D0">
        <w:rPr>
          <w:rFonts w:eastAsia="Calibri" w:hint="eastAsia"/>
          <w:spacing w:val="-4"/>
          <w:sz w:val="30"/>
          <w:rtl/>
        </w:rPr>
        <w:t>ح</w:t>
      </w:r>
      <w:r w:rsidRPr="006830D0">
        <w:rPr>
          <w:rFonts w:eastAsia="Calibri"/>
          <w:spacing w:val="-4"/>
          <w:sz w:val="30"/>
          <w:rtl/>
        </w:rPr>
        <w:t>)</w:t>
      </w:r>
      <w:r w:rsidRPr="006830D0">
        <w:rPr>
          <w:rFonts w:eastAsia="Calibri"/>
          <w:spacing w:val="-4"/>
          <w:sz w:val="30"/>
          <w:rtl/>
        </w:rPr>
        <w:tab/>
      </w:r>
      <w:r w:rsidRPr="006830D0">
        <w:rPr>
          <w:rFonts w:hint="eastAsia"/>
          <w:spacing w:val="-4"/>
          <w:rtl/>
        </w:rPr>
        <w:t>للمرة</w:t>
      </w:r>
      <w:r>
        <w:rPr>
          <w:rFonts w:hint="cs"/>
          <w:spacing w:val="-4"/>
          <w:rtl/>
        </w:rPr>
        <w:t xml:space="preserve"> </w:t>
      </w:r>
      <w:r w:rsidRPr="006830D0">
        <w:rPr>
          <w:rFonts w:hint="eastAsia"/>
          <w:spacing w:val="-4"/>
          <w:rtl/>
        </w:rPr>
        <w:t>الأولى،</w:t>
      </w:r>
      <w:r>
        <w:rPr>
          <w:rFonts w:hint="cs"/>
          <w:spacing w:val="-4"/>
          <w:rtl/>
        </w:rPr>
        <w:t xml:space="preserve"> </w:t>
      </w:r>
      <w:r w:rsidRPr="006830D0">
        <w:rPr>
          <w:rFonts w:hint="eastAsia"/>
          <w:spacing w:val="-4"/>
          <w:rtl/>
        </w:rPr>
        <w:t>تبنت</w:t>
      </w:r>
      <w:r>
        <w:rPr>
          <w:rFonts w:hint="cs"/>
          <w:spacing w:val="-4"/>
          <w:rtl/>
        </w:rPr>
        <w:t xml:space="preserve"> </w:t>
      </w:r>
      <w:r w:rsidRPr="006830D0">
        <w:rPr>
          <w:rFonts w:hint="eastAsia"/>
          <w:spacing w:val="-4"/>
          <w:rtl/>
        </w:rPr>
        <w:t>المادة</w:t>
      </w:r>
      <w:r>
        <w:rPr>
          <w:rFonts w:hint="cs"/>
          <w:spacing w:val="-4"/>
          <w:rtl/>
        </w:rPr>
        <w:t xml:space="preserve"> </w:t>
      </w:r>
      <w:r w:rsidRPr="006830D0">
        <w:rPr>
          <w:rFonts w:hint="eastAsia"/>
          <w:spacing w:val="-4"/>
          <w:rtl/>
        </w:rPr>
        <w:t>الحادية</w:t>
      </w:r>
      <w:r>
        <w:rPr>
          <w:rFonts w:hint="cs"/>
          <w:spacing w:val="-4"/>
          <w:rtl/>
        </w:rPr>
        <w:t xml:space="preserve"> </w:t>
      </w:r>
      <w:r w:rsidRPr="006830D0">
        <w:rPr>
          <w:rFonts w:hint="eastAsia"/>
          <w:spacing w:val="-4"/>
          <w:rtl/>
        </w:rPr>
        <w:t>عشر</w:t>
      </w:r>
      <w:r>
        <w:rPr>
          <w:rFonts w:hint="cs"/>
          <w:spacing w:val="-4"/>
          <w:rtl/>
        </w:rPr>
        <w:t xml:space="preserve"> </w:t>
      </w:r>
      <w:r w:rsidRPr="006830D0">
        <w:rPr>
          <w:rFonts w:hint="eastAsia"/>
          <w:spacing w:val="-4"/>
          <w:rtl/>
        </w:rPr>
        <w:t>من</w:t>
      </w:r>
      <w:r>
        <w:rPr>
          <w:rFonts w:hint="cs"/>
          <w:spacing w:val="-4"/>
          <w:rtl/>
        </w:rPr>
        <w:t xml:space="preserve"> </w:t>
      </w:r>
      <w:r w:rsidRPr="006830D0">
        <w:rPr>
          <w:rFonts w:hint="eastAsia"/>
          <w:spacing w:val="-4"/>
          <w:rtl/>
        </w:rPr>
        <w:t>مشروع</w:t>
      </w:r>
      <w:r>
        <w:rPr>
          <w:rFonts w:hint="cs"/>
          <w:spacing w:val="-4"/>
          <w:rtl/>
        </w:rPr>
        <w:t xml:space="preserve"> </w:t>
      </w:r>
      <w:r w:rsidRPr="006830D0">
        <w:rPr>
          <w:rFonts w:hint="eastAsia"/>
          <w:spacing w:val="-4"/>
          <w:rtl/>
        </w:rPr>
        <w:t>القانون</w:t>
      </w:r>
      <w:r>
        <w:rPr>
          <w:rFonts w:hint="cs"/>
          <w:spacing w:val="-4"/>
          <w:rtl/>
        </w:rPr>
        <w:t xml:space="preserve"> </w:t>
      </w:r>
      <w:r w:rsidRPr="006830D0">
        <w:rPr>
          <w:rFonts w:hint="eastAsia"/>
          <w:spacing w:val="-4"/>
          <w:rtl/>
        </w:rPr>
        <w:t>تدابير</w:t>
      </w:r>
      <w:r>
        <w:rPr>
          <w:rFonts w:hint="cs"/>
          <w:spacing w:val="-4"/>
          <w:rtl/>
        </w:rPr>
        <w:t xml:space="preserve"> </w:t>
      </w:r>
      <w:r w:rsidRPr="006830D0">
        <w:rPr>
          <w:rFonts w:hint="eastAsia"/>
          <w:spacing w:val="-4"/>
          <w:rtl/>
        </w:rPr>
        <w:t>إصلاحية</w:t>
      </w:r>
      <w:r>
        <w:rPr>
          <w:rFonts w:hint="cs"/>
          <w:spacing w:val="-4"/>
          <w:rtl/>
        </w:rPr>
        <w:t xml:space="preserve"> </w:t>
      </w:r>
      <w:r w:rsidRPr="006830D0">
        <w:rPr>
          <w:rFonts w:hint="eastAsia"/>
          <w:spacing w:val="-4"/>
          <w:rtl/>
        </w:rPr>
        <w:t>لإعمالها</w:t>
      </w:r>
      <w:r>
        <w:rPr>
          <w:rFonts w:hint="cs"/>
          <w:spacing w:val="-4"/>
          <w:rtl/>
        </w:rPr>
        <w:t xml:space="preserve"> </w:t>
      </w:r>
      <w:r w:rsidRPr="006830D0">
        <w:rPr>
          <w:rFonts w:hint="eastAsia"/>
          <w:spacing w:val="-4"/>
          <w:rtl/>
        </w:rPr>
        <w:t>في</w:t>
      </w:r>
      <w:r>
        <w:rPr>
          <w:rFonts w:hint="cs"/>
          <w:spacing w:val="-4"/>
          <w:rtl/>
        </w:rPr>
        <w:t xml:space="preserve"> </w:t>
      </w:r>
      <w:r w:rsidRPr="006830D0">
        <w:rPr>
          <w:rFonts w:hint="eastAsia"/>
          <w:spacing w:val="-4"/>
          <w:rtl/>
        </w:rPr>
        <w:t>حق</w:t>
      </w:r>
      <w:r>
        <w:rPr>
          <w:rFonts w:hint="cs"/>
          <w:spacing w:val="-4"/>
          <w:rtl/>
        </w:rPr>
        <w:t xml:space="preserve"> </w:t>
      </w:r>
      <w:r w:rsidRPr="006830D0">
        <w:rPr>
          <w:rFonts w:hint="eastAsia"/>
          <w:spacing w:val="-4"/>
          <w:rtl/>
        </w:rPr>
        <w:t>الطفل</w:t>
      </w:r>
      <w:r>
        <w:rPr>
          <w:rFonts w:hint="cs"/>
          <w:spacing w:val="-4"/>
          <w:rtl/>
        </w:rPr>
        <w:t xml:space="preserve"> </w:t>
      </w:r>
      <w:r w:rsidRPr="006830D0">
        <w:rPr>
          <w:rFonts w:hint="eastAsia"/>
          <w:spacing w:val="-4"/>
          <w:rtl/>
        </w:rPr>
        <w:t>المريض</w:t>
      </w:r>
      <w:r>
        <w:rPr>
          <w:rFonts w:hint="cs"/>
          <w:spacing w:val="-4"/>
          <w:rtl/>
        </w:rPr>
        <w:t xml:space="preserve"> </w:t>
      </w:r>
      <w:r w:rsidRPr="006830D0">
        <w:rPr>
          <w:rFonts w:hint="eastAsia"/>
          <w:spacing w:val="-4"/>
          <w:rtl/>
        </w:rPr>
        <w:t>بمرض</w:t>
      </w:r>
      <w:r>
        <w:rPr>
          <w:rFonts w:hint="cs"/>
          <w:spacing w:val="-4"/>
          <w:rtl/>
        </w:rPr>
        <w:t xml:space="preserve"> </w:t>
      </w:r>
      <w:r w:rsidRPr="006830D0">
        <w:rPr>
          <w:rFonts w:hint="eastAsia"/>
          <w:spacing w:val="-4"/>
          <w:rtl/>
        </w:rPr>
        <w:t>نفسي</w:t>
      </w:r>
      <w:r>
        <w:rPr>
          <w:rFonts w:hint="cs"/>
          <w:spacing w:val="-4"/>
          <w:rtl/>
        </w:rPr>
        <w:t xml:space="preserve"> </w:t>
      </w:r>
      <w:r w:rsidRPr="006830D0">
        <w:rPr>
          <w:rFonts w:hint="eastAsia"/>
          <w:spacing w:val="-4"/>
          <w:rtl/>
        </w:rPr>
        <w:t>أو</w:t>
      </w:r>
      <w:r>
        <w:rPr>
          <w:rFonts w:hint="cs"/>
          <w:spacing w:val="-4"/>
          <w:rtl/>
        </w:rPr>
        <w:t xml:space="preserve"> </w:t>
      </w:r>
      <w:r w:rsidRPr="006830D0">
        <w:rPr>
          <w:rFonts w:hint="eastAsia"/>
          <w:spacing w:val="-4"/>
          <w:rtl/>
        </w:rPr>
        <w:t>عقلي</w:t>
      </w:r>
      <w:r>
        <w:rPr>
          <w:rFonts w:hint="cs"/>
          <w:spacing w:val="-4"/>
          <w:rtl/>
        </w:rPr>
        <w:t xml:space="preserve"> </w:t>
      </w:r>
      <w:r w:rsidRPr="006830D0">
        <w:rPr>
          <w:rFonts w:hint="eastAsia"/>
          <w:spacing w:val="-4"/>
          <w:rtl/>
        </w:rPr>
        <w:t>أو</w:t>
      </w:r>
      <w:r>
        <w:rPr>
          <w:rFonts w:hint="cs"/>
          <w:spacing w:val="-4"/>
          <w:rtl/>
        </w:rPr>
        <w:t xml:space="preserve"> </w:t>
      </w:r>
      <w:r w:rsidRPr="006830D0">
        <w:rPr>
          <w:rFonts w:hint="eastAsia"/>
          <w:spacing w:val="-4"/>
          <w:rtl/>
        </w:rPr>
        <w:t>أي</w:t>
      </w:r>
      <w:r>
        <w:rPr>
          <w:rFonts w:hint="cs"/>
          <w:spacing w:val="-4"/>
          <w:rtl/>
        </w:rPr>
        <w:t xml:space="preserve"> </w:t>
      </w:r>
      <w:r w:rsidRPr="006830D0">
        <w:rPr>
          <w:rFonts w:hint="eastAsia"/>
          <w:spacing w:val="-4"/>
          <w:rtl/>
        </w:rPr>
        <w:t>مرض</w:t>
      </w:r>
      <w:r>
        <w:rPr>
          <w:rFonts w:hint="cs"/>
          <w:spacing w:val="-4"/>
          <w:rtl/>
        </w:rPr>
        <w:t xml:space="preserve"> </w:t>
      </w:r>
      <w:r w:rsidRPr="006830D0">
        <w:rPr>
          <w:rFonts w:hint="eastAsia"/>
          <w:spacing w:val="-4"/>
          <w:rtl/>
        </w:rPr>
        <w:t>آخر</w:t>
      </w:r>
      <w:r>
        <w:rPr>
          <w:rFonts w:hint="cs"/>
          <w:spacing w:val="-4"/>
          <w:rtl/>
        </w:rPr>
        <w:t xml:space="preserve"> </w:t>
      </w:r>
      <w:r w:rsidRPr="006830D0">
        <w:rPr>
          <w:rFonts w:hint="eastAsia"/>
          <w:spacing w:val="-4"/>
          <w:rtl/>
        </w:rPr>
        <w:t>أفقده</w:t>
      </w:r>
      <w:r>
        <w:rPr>
          <w:rFonts w:hint="cs"/>
          <w:spacing w:val="-4"/>
          <w:rtl/>
        </w:rPr>
        <w:t xml:space="preserve"> </w:t>
      </w:r>
      <w:r w:rsidRPr="006830D0">
        <w:rPr>
          <w:rFonts w:hint="eastAsia"/>
          <w:spacing w:val="-4"/>
          <w:rtl/>
        </w:rPr>
        <w:t>القدرة</w:t>
      </w:r>
      <w:r>
        <w:rPr>
          <w:rFonts w:hint="cs"/>
          <w:spacing w:val="-4"/>
          <w:rtl/>
        </w:rPr>
        <w:t xml:space="preserve"> </w:t>
      </w:r>
      <w:r w:rsidRPr="006830D0">
        <w:rPr>
          <w:rFonts w:hint="eastAsia"/>
          <w:spacing w:val="-4"/>
          <w:rtl/>
        </w:rPr>
        <w:t>على</w:t>
      </w:r>
      <w:r>
        <w:rPr>
          <w:rFonts w:hint="cs"/>
          <w:spacing w:val="-4"/>
          <w:rtl/>
        </w:rPr>
        <w:t xml:space="preserve"> </w:t>
      </w:r>
      <w:r w:rsidRPr="006830D0">
        <w:rPr>
          <w:rFonts w:hint="eastAsia"/>
          <w:spacing w:val="-4"/>
          <w:rtl/>
        </w:rPr>
        <w:t>التحكم</w:t>
      </w:r>
      <w:r>
        <w:rPr>
          <w:rFonts w:hint="cs"/>
          <w:spacing w:val="-4"/>
          <w:rtl/>
        </w:rPr>
        <w:t xml:space="preserve"> </w:t>
      </w:r>
      <w:r w:rsidRPr="006830D0">
        <w:rPr>
          <w:rFonts w:hint="eastAsia"/>
          <w:spacing w:val="-4"/>
          <w:rtl/>
        </w:rPr>
        <w:t>في</w:t>
      </w:r>
      <w:r>
        <w:rPr>
          <w:rFonts w:hint="cs"/>
          <w:spacing w:val="-4"/>
          <w:rtl/>
        </w:rPr>
        <w:t xml:space="preserve"> </w:t>
      </w:r>
      <w:r w:rsidRPr="006830D0">
        <w:rPr>
          <w:rFonts w:hint="eastAsia"/>
          <w:spacing w:val="-4"/>
          <w:rtl/>
        </w:rPr>
        <w:t>تصرفاته</w:t>
      </w:r>
      <w:r>
        <w:rPr>
          <w:rFonts w:hint="cs"/>
          <w:spacing w:val="-4"/>
          <w:rtl/>
        </w:rPr>
        <w:t xml:space="preserve"> </w:t>
      </w:r>
      <w:r w:rsidRPr="006830D0">
        <w:rPr>
          <w:rFonts w:hint="eastAsia"/>
          <w:spacing w:val="-4"/>
          <w:rtl/>
        </w:rPr>
        <w:t>بصفة</w:t>
      </w:r>
      <w:r>
        <w:rPr>
          <w:rFonts w:hint="cs"/>
          <w:spacing w:val="-4"/>
          <w:rtl/>
        </w:rPr>
        <w:t xml:space="preserve"> </w:t>
      </w:r>
      <w:r w:rsidRPr="006830D0">
        <w:rPr>
          <w:rFonts w:hint="eastAsia"/>
          <w:spacing w:val="-4"/>
          <w:rtl/>
        </w:rPr>
        <w:t>مطلقة</w:t>
      </w:r>
      <w:r>
        <w:rPr>
          <w:rFonts w:hint="cs"/>
          <w:spacing w:val="-4"/>
          <w:rtl/>
        </w:rPr>
        <w:t xml:space="preserve"> </w:t>
      </w:r>
      <w:r w:rsidRPr="006830D0">
        <w:rPr>
          <w:rFonts w:hint="eastAsia"/>
          <w:spacing w:val="-4"/>
          <w:rtl/>
        </w:rPr>
        <w:t>عِوضاً</w:t>
      </w:r>
      <w:r>
        <w:rPr>
          <w:rFonts w:hint="cs"/>
          <w:spacing w:val="-4"/>
          <w:rtl/>
        </w:rPr>
        <w:t xml:space="preserve"> </w:t>
      </w:r>
      <w:r w:rsidRPr="006830D0">
        <w:rPr>
          <w:rFonts w:hint="eastAsia"/>
          <w:spacing w:val="-4"/>
          <w:rtl/>
        </w:rPr>
        <w:t>عن</w:t>
      </w:r>
      <w:r>
        <w:rPr>
          <w:rFonts w:hint="cs"/>
          <w:spacing w:val="-4"/>
          <w:rtl/>
        </w:rPr>
        <w:t xml:space="preserve"> </w:t>
      </w:r>
      <w:r w:rsidRPr="006830D0">
        <w:rPr>
          <w:rFonts w:hint="eastAsia"/>
          <w:spacing w:val="-4"/>
          <w:rtl/>
        </w:rPr>
        <w:t>العقوبات</w:t>
      </w:r>
      <w:r>
        <w:rPr>
          <w:rFonts w:hint="cs"/>
          <w:spacing w:val="-4"/>
          <w:rtl/>
        </w:rPr>
        <w:t xml:space="preserve"> </w:t>
      </w:r>
      <w:r w:rsidRPr="006830D0">
        <w:rPr>
          <w:rFonts w:hint="eastAsia"/>
          <w:spacing w:val="-4"/>
          <w:rtl/>
        </w:rPr>
        <w:t>التي</w:t>
      </w:r>
      <w:r>
        <w:rPr>
          <w:rFonts w:hint="cs"/>
          <w:spacing w:val="-4"/>
          <w:rtl/>
        </w:rPr>
        <w:t xml:space="preserve"> </w:t>
      </w:r>
      <w:r w:rsidRPr="006830D0">
        <w:rPr>
          <w:rFonts w:hint="eastAsia"/>
          <w:spacing w:val="-4"/>
          <w:rtl/>
        </w:rPr>
        <w:t>كان</w:t>
      </w:r>
      <w:r>
        <w:rPr>
          <w:rFonts w:hint="cs"/>
          <w:spacing w:val="-4"/>
          <w:rtl/>
        </w:rPr>
        <w:t xml:space="preserve"> </w:t>
      </w:r>
      <w:r w:rsidRPr="006830D0">
        <w:rPr>
          <w:rFonts w:hint="eastAsia"/>
          <w:spacing w:val="-4"/>
          <w:rtl/>
        </w:rPr>
        <w:t>معمولاً</w:t>
      </w:r>
      <w:r>
        <w:rPr>
          <w:rFonts w:hint="cs"/>
          <w:spacing w:val="-4"/>
          <w:rtl/>
        </w:rPr>
        <w:t xml:space="preserve"> </w:t>
      </w:r>
      <w:r w:rsidRPr="006830D0">
        <w:rPr>
          <w:rFonts w:hint="eastAsia"/>
          <w:spacing w:val="-4"/>
          <w:rtl/>
        </w:rPr>
        <w:t>بها</w:t>
      </w:r>
      <w:r>
        <w:rPr>
          <w:rFonts w:hint="cs"/>
          <w:spacing w:val="-4"/>
          <w:rtl/>
        </w:rPr>
        <w:t xml:space="preserve"> </w:t>
      </w:r>
      <w:r w:rsidRPr="006830D0">
        <w:rPr>
          <w:rFonts w:hint="eastAsia"/>
          <w:spacing w:val="-4"/>
          <w:rtl/>
        </w:rPr>
        <w:t>في</w:t>
      </w:r>
      <w:r>
        <w:rPr>
          <w:rFonts w:hint="cs"/>
          <w:spacing w:val="-4"/>
          <w:rtl/>
        </w:rPr>
        <w:t xml:space="preserve"> </w:t>
      </w:r>
      <w:r w:rsidRPr="006830D0">
        <w:rPr>
          <w:rFonts w:hint="eastAsia"/>
          <w:spacing w:val="-4"/>
          <w:rtl/>
        </w:rPr>
        <w:t>القانون</w:t>
      </w:r>
      <w:r>
        <w:rPr>
          <w:rFonts w:hint="cs"/>
          <w:spacing w:val="-4"/>
          <w:rtl/>
        </w:rPr>
        <w:t xml:space="preserve"> </w:t>
      </w:r>
      <w:r w:rsidRPr="006830D0">
        <w:rPr>
          <w:spacing w:val="-4"/>
          <w:rtl/>
        </w:rPr>
        <w:t>37</w:t>
      </w:r>
      <w:r>
        <w:rPr>
          <w:rFonts w:hint="cs"/>
          <w:spacing w:val="-4"/>
          <w:rtl/>
        </w:rPr>
        <w:t xml:space="preserve"> </w:t>
      </w:r>
      <w:r w:rsidRPr="006830D0">
        <w:rPr>
          <w:rFonts w:hint="eastAsia"/>
          <w:spacing w:val="-4"/>
          <w:rtl/>
        </w:rPr>
        <w:t>لسنة</w:t>
      </w:r>
      <w:r>
        <w:rPr>
          <w:rFonts w:hint="cs"/>
          <w:spacing w:val="-4"/>
          <w:rtl/>
        </w:rPr>
        <w:t xml:space="preserve"> </w:t>
      </w:r>
      <w:r w:rsidRPr="006830D0">
        <w:rPr>
          <w:spacing w:val="-4"/>
          <w:rtl/>
        </w:rPr>
        <w:t>2012؛</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خ</w:t>
      </w:r>
      <w:r>
        <w:rPr>
          <w:rFonts w:eastAsia="Calibri" w:hint="cs"/>
          <w:sz w:val="30"/>
          <w:rtl/>
        </w:rPr>
        <w:t>)</w:t>
      </w:r>
      <w:r w:rsidRPr="00A544A4">
        <w:rPr>
          <w:rFonts w:eastAsia="Calibri" w:hint="cs"/>
          <w:sz w:val="30"/>
          <w:rtl/>
        </w:rPr>
        <w:tab/>
      </w:r>
      <w:r w:rsidRPr="00A544A4">
        <w:rPr>
          <w:rFonts w:hint="cs"/>
          <w:rtl/>
        </w:rPr>
        <w:t>حرصاً</w:t>
      </w:r>
      <w:r>
        <w:rPr>
          <w:rFonts w:hint="cs"/>
          <w:rtl/>
        </w:rPr>
        <w:t xml:space="preserve"> </w:t>
      </w:r>
      <w:r w:rsidRPr="00A544A4">
        <w:rPr>
          <w:rFonts w:hint="cs"/>
          <w:rtl/>
        </w:rPr>
        <w:t>على</w:t>
      </w:r>
      <w:r>
        <w:rPr>
          <w:rFonts w:hint="cs"/>
          <w:rtl/>
        </w:rPr>
        <w:t xml:space="preserve"> </w:t>
      </w:r>
      <w:r w:rsidRPr="00A544A4">
        <w:rPr>
          <w:rFonts w:hint="cs"/>
          <w:rtl/>
        </w:rPr>
        <w:t>المصلحة</w:t>
      </w:r>
      <w:r>
        <w:rPr>
          <w:rFonts w:hint="cs"/>
          <w:rtl/>
        </w:rPr>
        <w:t xml:space="preserve"> </w:t>
      </w:r>
      <w:r w:rsidRPr="00A544A4">
        <w:rPr>
          <w:rFonts w:hint="cs"/>
          <w:rtl/>
        </w:rPr>
        <w:t>الفضلى</w:t>
      </w:r>
      <w:r>
        <w:rPr>
          <w:rFonts w:hint="cs"/>
          <w:rtl/>
        </w:rPr>
        <w:t xml:space="preserve"> </w:t>
      </w:r>
      <w:r w:rsidRPr="00A544A4">
        <w:rPr>
          <w:rFonts w:hint="cs"/>
          <w:rtl/>
        </w:rPr>
        <w:t>للطفل،</w:t>
      </w:r>
      <w:r>
        <w:rPr>
          <w:rFonts w:hint="cs"/>
          <w:rtl/>
        </w:rPr>
        <w:t xml:space="preserve"> </w:t>
      </w:r>
      <w:r w:rsidRPr="00A544A4">
        <w:rPr>
          <w:rFonts w:hint="cs"/>
          <w:rtl/>
        </w:rPr>
        <w:t>حدد</w:t>
      </w:r>
      <w:r>
        <w:rPr>
          <w:rFonts w:hint="cs"/>
          <w:rtl/>
        </w:rPr>
        <w:t xml:space="preserve"> </w:t>
      </w:r>
      <w:r w:rsidRPr="00A544A4">
        <w:rPr>
          <w:rFonts w:hint="cs"/>
          <w:rtl/>
        </w:rPr>
        <w:t>المشروع</w:t>
      </w:r>
      <w:r>
        <w:rPr>
          <w:rFonts w:hint="cs"/>
          <w:rtl/>
        </w:rPr>
        <w:t xml:space="preserve"> </w:t>
      </w:r>
      <w:r w:rsidRPr="00A544A4">
        <w:rPr>
          <w:rFonts w:hint="cs"/>
          <w:rtl/>
        </w:rPr>
        <w:t>في</w:t>
      </w:r>
      <w:r>
        <w:rPr>
          <w:rFonts w:hint="cs"/>
          <w:rtl/>
        </w:rPr>
        <w:t xml:space="preserve"> </w:t>
      </w:r>
      <w:r w:rsidRPr="00A544A4">
        <w:rPr>
          <w:rFonts w:hint="cs"/>
          <w:rtl/>
        </w:rPr>
        <w:t>المادة</w:t>
      </w:r>
      <w:r>
        <w:rPr>
          <w:rFonts w:hint="cs"/>
          <w:rtl/>
        </w:rPr>
        <w:t xml:space="preserve"> </w:t>
      </w:r>
      <w:r w:rsidRPr="00A544A4">
        <w:rPr>
          <w:rFonts w:hint="cs"/>
          <w:rtl/>
        </w:rPr>
        <w:t>الثانية</w:t>
      </w:r>
      <w:r>
        <w:rPr>
          <w:rFonts w:hint="cs"/>
          <w:rtl/>
        </w:rPr>
        <w:t xml:space="preserve"> </w:t>
      </w:r>
      <w:r w:rsidRPr="00A544A4">
        <w:rPr>
          <w:rFonts w:hint="cs"/>
          <w:rtl/>
        </w:rPr>
        <w:t>عشر</w:t>
      </w:r>
      <w:r>
        <w:rPr>
          <w:rFonts w:hint="cs"/>
          <w:rtl/>
        </w:rPr>
        <w:t xml:space="preserve"> </w:t>
      </w:r>
      <w:r w:rsidRPr="00A544A4">
        <w:rPr>
          <w:rFonts w:hint="cs"/>
          <w:rtl/>
        </w:rPr>
        <w:t>منه</w:t>
      </w:r>
      <w:r>
        <w:rPr>
          <w:rFonts w:hint="cs"/>
          <w:rtl/>
        </w:rPr>
        <w:t xml:space="preserve"> </w:t>
      </w:r>
      <w:r w:rsidRPr="00A544A4">
        <w:rPr>
          <w:rFonts w:hint="cs"/>
          <w:rtl/>
        </w:rPr>
        <w:t>احدى</w:t>
      </w:r>
      <w:r>
        <w:rPr>
          <w:rFonts w:hint="cs"/>
          <w:rtl/>
        </w:rPr>
        <w:t xml:space="preserve"> </w:t>
      </w:r>
      <w:r w:rsidRPr="00A544A4">
        <w:rPr>
          <w:rFonts w:hint="cs"/>
          <w:rtl/>
        </w:rPr>
        <w:t>عشر</w:t>
      </w:r>
      <w:r>
        <w:rPr>
          <w:rFonts w:hint="cs"/>
          <w:rtl/>
        </w:rPr>
        <w:t xml:space="preserve"> </w:t>
      </w:r>
      <w:r w:rsidRPr="00A544A4">
        <w:rPr>
          <w:rFonts w:hint="cs"/>
          <w:rtl/>
        </w:rPr>
        <w:t>حالة</w:t>
      </w:r>
      <w:r>
        <w:rPr>
          <w:rFonts w:hint="cs"/>
          <w:rtl/>
        </w:rPr>
        <w:t xml:space="preserve"> </w:t>
      </w:r>
      <w:r w:rsidRPr="00A544A4">
        <w:rPr>
          <w:rFonts w:hint="cs"/>
          <w:rtl/>
        </w:rPr>
        <w:t>للطفل</w:t>
      </w:r>
      <w:r>
        <w:rPr>
          <w:rFonts w:hint="cs"/>
          <w:rtl/>
        </w:rPr>
        <w:t xml:space="preserve"> </w:t>
      </w:r>
      <w:r w:rsidRPr="00A544A4">
        <w:rPr>
          <w:rFonts w:hint="cs"/>
          <w:rtl/>
        </w:rPr>
        <w:t>المُعرض</w:t>
      </w:r>
      <w:r>
        <w:rPr>
          <w:rFonts w:hint="cs"/>
          <w:rtl/>
        </w:rPr>
        <w:t xml:space="preserve"> </w:t>
      </w:r>
      <w:r w:rsidRPr="00A544A4">
        <w:rPr>
          <w:rFonts w:hint="cs"/>
          <w:rtl/>
        </w:rPr>
        <w:t>للخطر،</w:t>
      </w:r>
      <w:r>
        <w:rPr>
          <w:rFonts w:hint="cs"/>
          <w:rtl/>
        </w:rPr>
        <w:t xml:space="preserve"> </w:t>
      </w:r>
      <w:r w:rsidRPr="00A544A4">
        <w:rPr>
          <w:rFonts w:hint="cs"/>
          <w:rtl/>
        </w:rPr>
        <w:t>ووضع</w:t>
      </w:r>
      <w:r>
        <w:rPr>
          <w:rFonts w:hint="cs"/>
          <w:rtl/>
        </w:rPr>
        <w:t xml:space="preserve"> </w:t>
      </w:r>
      <w:r w:rsidRPr="00A544A4">
        <w:rPr>
          <w:rFonts w:hint="cs"/>
          <w:rtl/>
        </w:rPr>
        <w:t>مجموعة</w:t>
      </w:r>
      <w:r>
        <w:rPr>
          <w:rFonts w:hint="cs"/>
          <w:rtl/>
        </w:rPr>
        <w:t xml:space="preserve"> </w:t>
      </w:r>
      <w:r w:rsidRPr="00A544A4">
        <w:rPr>
          <w:rFonts w:hint="cs"/>
          <w:rtl/>
        </w:rPr>
        <w:t>من</w:t>
      </w:r>
      <w:r>
        <w:rPr>
          <w:rFonts w:hint="cs"/>
          <w:rtl/>
        </w:rPr>
        <w:t xml:space="preserve"> </w:t>
      </w:r>
      <w:r w:rsidRPr="00A544A4">
        <w:rPr>
          <w:rFonts w:hint="cs"/>
          <w:rtl/>
        </w:rPr>
        <w:t>التدابير</w:t>
      </w:r>
      <w:r>
        <w:rPr>
          <w:rFonts w:hint="cs"/>
          <w:rtl/>
        </w:rPr>
        <w:t xml:space="preserve"> </w:t>
      </w:r>
      <w:r w:rsidRPr="00A544A4">
        <w:rPr>
          <w:rFonts w:hint="cs"/>
          <w:rtl/>
        </w:rPr>
        <w:t>التي</w:t>
      </w:r>
      <w:r>
        <w:rPr>
          <w:rFonts w:hint="cs"/>
          <w:rtl/>
        </w:rPr>
        <w:t xml:space="preserve"> </w:t>
      </w:r>
      <w:r w:rsidRPr="00A544A4">
        <w:rPr>
          <w:rFonts w:hint="cs"/>
          <w:rtl/>
        </w:rPr>
        <w:t>يتعين</w:t>
      </w:r>
      <w:r>
        <w:rPr>
          <w:rFonts w:hint="cs"/>
          <w:rtl/>
        </w:rPr>
        <w:t xml:space="preserve"> </w:t>
      </w:r>
      <w:r w:rsidRPr="00A544A4">
        <w:rPr>
          <w:rFonts w:hint="cs"/>
          <w:rtl/>
        </w:rPr>
        <w:t>اتخاذها</w:t>
      </w:r>
      <w:r>
        <w:rPr>
          <w:rFonts w:hint="cs"/>
          <w:rtl/>
        </w:rPr>
        <w:t xml:space="preserve"> </w:t>
      </w:r>
      <w:r w:rsidRPr="00A544A4">
        <w:rPr>
          <w:rFonts w:hint="cs"/>
          <w:rtl/>
        </w:rPr>
        <w:t>في</w:t>
      </w:r>
      <w:r>
        <w:rPr>
          <w:rFonts w:hint="cs"/>
          <w:rtl/>
        </w:rPr>
        <w:t xml:space="preserve"> </w:t>
      </w:r>
      <w:r w:rsidRPr="00A544A4">
        <w:rPr>
          <w:rFonts w:hint="cs"/>
          <w:rtl/>
        </w:rPr>
        <w:t>حق</w:t>
      </w:r>
      <w:r>
        <w:rPr>
          <w:rFonts w:hint="cs"/>
          <w:rtl/>
        </w:rPr>
        <w:t xml:space="preserve"> </w:t>
      </w:r>
      <w:r w:rsidRPr="00A544A4">
        <w:rPr>
          <w:rFonts w:hint="cs"/>
          <w:rtl/>
        </w:rPr>
        <w:t>الطفل</w:t>
      </w:r>
      <w:r>
        <w:rPr>
          <w:rFonts w:hint="cs"/>
          <w:rtl/>
        </w:rPr>
        <w:t xml:space="preserve"> </w:t>
      </w:r>
      <w:r w:rsidRPr="00A544A4">
        <w:rPr>
          <w:rFonts w:hint="cs"/>
          <w:rtl/>
        </w:rPr>
        <w:t>عِوضاً</w:t>
      </w:r>
      <w:r>
        <w:rPr>
          <w:rFonts w:hint="cs"/>
          <w:rtl/>
        </w:rPr>
        <w:t xml:space="preserve"> </w:t>
      </w:r>
      <w:r w:rsidRPr="00A544A4">
        <w:rPr>
          <w:rFonts w:hint="cs"/>
          <w:rtl/>
        </w:rPr>
        <w:t>عن</w:t>
      </w:r>
      <w:r>
        <w:rPr>
          <w:rFonts w:hint="cs"/>
          <w:rtl/>
        </w:rPr>
        <w:t xml:space="preserve"> </w:t>
      </w:r>
      <w:r w:rsidRPr="00A544A4">
        <w:rPr>
          <w:rFonts w:hint="cs"/>
          <w:rtl/>
        </w:rPr>
        <w:t>العقوبات</w:t>
      </w:r>
      <w:r>
        <w:rPr>
          <w:rFonts w:hint="cs"/>
          <w:rtl/>
        </w:rPr>
        <w:t xml:space="preserve"> </w:t>
      </w:r>
      <w:r w:rsidRPr="00A544A4">
        <w:rPr>
          <w:rFonts w:hint="cs"/>
          <w:rtl/>
        </w:rPr>
        <w:t>التقليدية،</w:t>
      </w:r>
      <w:r>
        <w:rPr>
          <w:rFonts w:hint="cs"/>
          <w:rtl/>
        </w:rPr>
        <w:t xml:space="preserve"> </w:t>
      </w:r>
      <w:r w:rsidRPr="00A544A4">
        <w:rPr>
          <w:rFonts w:hint="cs"/>
          <w:rtl/>
        </w:rPr>
        <w:t>ومن</w:t>
      </w:r>
      <w:r>
        <w:rPr>
          <w:rFonts w:hint="cs"/>
          <w:rtl/>
        </w:rPr>
        <w:t xml:space="preserve"> </w:t>
      </w:r>
      <w:r w:rsidRPr="00A544A4">
        <w:rPr>
          <w:rFonts w:hint="cs"/>
          <w:rtl/>
        </w:rPr>
        <w:t>أهم</w:t>
      </w:r>
      <w:r>
        <w:rPr>
          <w:rFonts w:hint="cs"/>
          <w:rtl/>
        </w:rPr>
        <w:t xml:space="preserve"> </w:t>
      </w:r>
      <w:r w:rsidRPr="00A544A4">
        <w:rPr>
          <w:rFonts w:hint="cs"/>
          <w:rtl/>
        </w:rPr>
        <w:t>تلك</w:t>
      </w:r>
      <w:r>
        <w:rPr>
          <w:rFonts w:hint="cs"/>
          <w:rtl/>
        </w:rPr>
        <w:t xml:space="preserve"> </w:t>
      </w:r>
      <w:r w:rsidRPr="00A544A4">
        <w:rPr>
          <w:rFonts w:hint="cs"/>
          <w:rtl/>
        </w:rPr>
        <w:t>التدابير</w:t>
      </w:r>
      <w:r>
        <w:rPr>
          <w:rFonts w:hint="cs"/>
          <w:rtl/>
        </w:rPr>
        <w:t xml:space="preserve"> </w:t>
      </w:r>
      <w:r w:rsidRPr="00A544A4">
        <w:rPr>
          <w:rFonts w:hint="cs"/>
          <w:rtl/>
        </w:rPr>
        <w:t>(التوبيخ،</w:t>
      </w:r>
      <w:r>
        <w:rPr>
          <w:rFonts w:hint="cs"/>
          <w:rtl/>
        </w:rPr>
        <w:t xml:space="preserve"> </w:t>
      </w:r>
      <w:r w:rsidRPr="00A544A4">
        <w:rPr>
          <w:rFonts w:hint="cs"/>
          <w:rtl/>
        </w:rPr>
        <w:t>التأنيب،</w:t>
      </w:r>
      <w:r>
        <w:rPr>
          <w:rFonts w:hint="cs"/>
          <w:rtl/>
        </w:rPr>
        <w:t xml:space="preserve"> </w:t>
      </w:r>
      <w:r w:rsidRPr="00A544A4">
        <w:rPr>
          <w:rFonts w:hint="cs"/>
          <w:rtl/>
        </w:rPr>
        <w:t>توجيه</w:t>
      </w:r>
      <w:r>
        <w:rPr>
          <w:rFonts w:hint="cs"/>
          <w:rtl/>
        </w:rPr>
        <w:t xml:space="preserve"> </w:t>
      </w:r>
      <w:r w:rsidRPr="00A544A4">
        <w:rPr>
          <w:rFonts w:hint="cs"/>
          <w:rtl/>
        </w:rPr>
        <w:t>اللوم،</w:t>
      </w:r>
      <w:r>
        <w:rPr>
          <w:rFonts w:hint="cs"/>
          <w:rtl/>
        </w:rPr>
        <w:t xml:space="preserve"> </w:t>
      </w:r>
      <w:r w:rsidRPr="00A544A4">
        <w:rPr>
          <w:rFonts w:hint="cs"/>
          <w:rtl/>
        </w:rPr>
        <w:t>التحذير،</w:t>
      </w:r>
      <w:r>
        <w:rPr>
          <w:rFonts w:hint="cs"/>
          <w:rtl/>
        </w:rPr>
        <w:t xml:space="preserve"> </w:t>
      </w:r>
      <w:r w:rsidRPr="00A544A4">
        <w:rPr>
          <w:rFonts w:hint="cs"/>
          <w:rtl/>
        </w:rPr>
        <w:t>تسليم</w:t>
      </w:r>
      <w:r>
        <w:rPr>
          <w:rFonts w:hint="cs"/>
          <w:rtl/>
        </w:rPr>
        <w:t xml:space="preserve"> </w:t>
      </w:r>
      <w:r w:rsidRPr="00A544A4">
        <w:rPr>
          <w:rFonts w:hint="cs"/>
          <w:rtl/>
        </w:rPr>
        <w:t>الطفل</w:t>
      </w:r>
      <w:r>
        <w:rPr>
          <w:rFonts w:hint="cs"/>
          <w:rtl/>
        </w:rPr>
        <w:t xml:space="preserve"> </w:t>
      </w:r>
      <w:r w:rsidRPr="00A544A4">
        <w:rPr>
          <w:rFonts w:hint="cs"/>
          <w:rtl/>
        </w:rPr>
        <w:t>إلى</w:t>
      </w:r>
      <w:r>
        <w:rPr>
          <w:rFonts w:hint="cs"/>
          <w:rtl/>
        </w:rPr>
        <w:t xml:space="preserve"> </w:t>
      </w:r>
      <w:r w:rsidRPr="00A544A4">
        <w:rPr>
          <w:rFonts w:hint="cs"/>
          <w:rtl/>
        </w:rPr>
        <w:t>ولي</w:t>
      </w:r>
      <w:r>
        <w:rPr>
          <w:rFonts w:hint="cs"/>
          <w:rtl/>
        </w:rPr>
        <w:t xml:space="preserve"> </w:t>
      </w:r>
      <w:r w:rsidRPr="00A544A4">
        <w:rPr>
          <w:rFonts w:hint="cs"/>
          <w:rtl/>
        </w:rPr>
        <w:t>أمره</w:t>
      </w:r>
      <w:r>
        <w:rPr>
          <w:rFonts w:hint="cs"/>
          <w:rtl/>
        </w:rPr>
        <w:t xml:space="preserve"> </w:t>
      </w:r>
      <w:r w:rsidRPr="00A544A4">
        <w:rPr>
          <w:rFonts w:hint="cs"/>
          <w:rtl/>
        </w:rPr>
        <w:t>أو</w:t>
      </w:r>
      <w:r>
        <w:rPr>
          <w:rFonts w:hint="cs"/>
          <w:rtl/>
        </w:rPr>
        <w:t xml:space="preserve"> </w:t>
      </w:r>
      <w:r w:rsidRPr="00A544A4">
        <w:rPr>
          <w:rFonts w:hint="cs"/>
          <w:rtl/>
        </w:rPr>
        <w:t>المسئول</w:t>
      </w:r>
      <w:r>
        <w:rPr>
          <w:rFonts w:hint="cs"/>
          <w:rtl/>
        </w:rPr>
        <w:t xml:space="preserve"> </w:t>
      </w:r>
      <w:r w:rsidRPr="00A544A4">
        <w:rPr>
          <w:rFonts w:hint="cs"/>
          <w:rtl/>
        </w:rPr>
        <w:t>عنه،</w:t>
      </w:r>
      <w:r>
        <w:rPr>
          <w:rFonts w:hint="cs"/>
          <w:rtl/>
        </w:rPr>
        <w:t xml:space="preserve"> </w:t>
      </w:r>
      <w:r w:rsidRPr="00A544A4">
        <w:rPr>
          <w:rFonts w:hint="cs"/>
          <w:rtl/>
        </w:rPr>
        <w:t>الاعتذار</w:t>
      </w:r>
      <w:r>
        <w:rPr>
          <w:rFonts w:hint="cs"/>
          <w:rtl/>
        </w:rPr>
        <w:t xml:space="preserve"> </w:t>
      </w:r>
      <w:r w:rsidRPr="00A544A4">
        <w:rPr>
          <w:rFonts w:hint="cs"/>
          <w:rtl/>
        </w:rPr>
        <w:t>من</w:t>
      </w:r>
      <w:r>
        <w:rPr>
          <w:rFonts w:hint="cs"/>
          <w:rtl/>
        </w:rPr>
        <w:t xml:space="preserve"> </w:t>
      </w:r>
      <w:r w:rsidRPr="00A544A4">
        <w:rPr>
          <w:rFonts w:hint="cs"/>
          <w:rtl/>
        </w:rPr>
        <w:t>المجني</w:t>
      </w:r>
      <w:r>
        <w:rPr>
          <w:rFonts w:hint="cs"/>
          <w:rtl/>
        </w:rPr>
        <w:t xml:space="preserve"> </w:t>
      </w:r>
      <w:r w:rsidRPr="00A544A4">
        <w:rPr>
          <w:rFonts w:hint="cs"/>
          <w:rtl/>
        </w:rPr>
        <w:t>عليه</w:t>
      </w:r>
      <w:r>
        <w:rPr>
          <w:rFonts w:hint="cs"/>
          <w:rtl/>
        </w:rPr>
        <w:t xml:space="preserve"> </w:t>
      </w:r>
      <w:r w:rsidRPr="00A544A4">
        <w:rPr>
          <w:rFonts w:hint="cs"/>
          <w:rtl/>
        </w:rPr>
        <w:t>أو</w:t>
      </w:r>
      <w:r>
        <w:rPr>
          <w:rFonts w:hint="cs"/>
          <w:rtl/>
        </w:rPr>
        <w:t xml:space="preserve"> </w:t>
      </w:r>
      <w:r w:rsidRPr="00A544A4">
        <w:rPr>
          <w:rFonts w:hint="cs"/>
          <w:rtl/>
        </w:rPr>
        <w:t>أي</w:t>
      </w:r>
      <w:r>
        <w:rPr>
          <w:rFonts w:hint="cs"/>
          <w:rtl/>
        </w:rPr>
        <w:t xml:space="preserve"> </w:t>
      </w:r>
      <w:r w:rsidRPr="00A544A4">
        <w:rPr>
          <w:rFonts w:hint="cs"/>
          <w:rtl/>
        </w:rPr>
        <w:t>شخص</w:t>
      </w:r>
      <w:r>
        <w:rPr>
          <w:rFonts w:hint="cs"/>
          <w:rtl/>
        </w:rPr>
        <w:t xml:space="preserve"> </w:t>
      </w:r>
      <w:r w:rsidRPr="00A544A4">
        <w:rPr>
          <w:rFonts w:hint="cs"/>
          <w:rtl/>
        </w:rPr>
        <w:t>تأثر</w:t>
      </w:r>
      <w:r>
        <w:rPr>
          <w:rFonts w:hint="cs"/>
          <w:rtl/>
        </w:rPr>
        <w:t xml:space="preserve"> </w:t>
      </w:r>
      <w:r w:rsidRPr="00A544A4">
        <w:rPr>
          <w:rFonts w:hint="cs"/>
          <w:rtl/>
        </w:rPr>
        <w:t>سلباً</w:t>
      </w:r>
      <w:r>
        <w:rPr>
          <w:rFonts w:hint="cs"/>
          <w:rtl/>
        </w:rPr>
        <w:t xml:space="preserve"> </w:t>
      </w:r>
      <w:r w:rsidRPr="00A544A4">
        <w:rPr>
          <w:rFonts w:hint="cs"/>
          <w:rtl/>
        </w:rPr>
        <w:t>من</w:t>
      </w:r>
      <w:r>
        <w:rPr>
          <w:rFonts w:hint="cs"/>
          <w:rtl/>
        </w:rPr>
        <w:t xml:space="preserve"> </w:t>
      </w:r>
      <w:r w:rsidRPr="00A544A4">
        <w:rPr>
          <w:rFonts w:hint="cs"/>
          <w:rtl/>
        </w:rPr>
        <w:t>سوء</w:t>
      </w:r>
      <w:r>
        <w:rPr>
          <w:rFonts w:hint="cs"/>
          <w:rtl/>
        </w:rPr>
        <w:t xml:space="preserve"> </w:t>
      </w:r>
      <w:r w:rsidRPr="00A544A4">
        <w:rPr>
          <w:rFonts w:hint="cs"/>
          <w:rtl/>
        </w:rPr>
        <w:t>أفعاله،</w:t>
      </w:r>
      <w:r>
        <w:rPr>
          <w:rFonts w:hint="cs"/>
          <w:rtl/>
        </w:rPr>
        <w:t xml:space="preserve"> </w:t>
      </w:r>
      <w:r w:rsidRPr="00A544A4">
        <w:rPr>
          <w:rFonts w:hint="cs"/>
          <w:rtl/>
        </w:rPr>
        <w:t>وضع</w:t>
      </w:r>
      <w:r>
        <w:rPr>
          <w:rFonts w:hint="cs"/>
          <w:rtl/>
        </w:rPr>
        <w:t xml:space="preserve"> </w:t>
      </w:r>
      <w:r w:rsidRPr="00A544A4">
        <w:rPr>
          <w:rFonts w:hint="cs"/>
          <w:rtl/>
        </w:rPr>
        <w:t>الطفل</w:t>
      </w:r>
      <w:r>
        <w:rPr>
          <w:rFonts w:hint="cs"/>
          <w:rtl/>
        </w:rPr>
        <w:t xml:space="preserve"> </w:t>
      </w:r>
      <w:r w:rsidRPr="00A544A4">
        <w:rPr>
          <w:rFonts w:hint="cs"/>
          <w:rtl/>
        </w:rPr>
        <w:t>تحت</w:t>
      </w:r>
      <w:r>
        <w:rPr>
          <w:rFonts w:hint="cs"/>
          <w:rtl/>
        </w:rPr>
        <w:t xml:space="preserve"> </w:t>
      </w:r>
      <w:r w:rsidRPr="00A544A4">
        <w:rPr>
          <w:rFonts w:hint="cs"/>
          <w:rtl/>
        </w:rPr>
        <w:t>إشراف</w:t>
      </w:r>
      <w:r>
        <w:rPr>
          <w:rFonts w:hint="cs"/>
          <w:rtl/>
        </w:rPr>
        <w:t xml:space="preserve"> </w:t>
      </w:r>
      <w:r w:rsidRPr="00A544A4">
        <w:rPr>
          <w:rFonts w:hint="cs"/>
          <w:rtl/>
        </w:rPr>
        <w:t>شخص</w:t>
      </w:r>
      <w:r>
        <w:rPr>
          <w:rFonts w:hint="cs"/>
          <w:rtl/>
        </w:rPr>
        <w:t xml:space="preserve"> </w:t>
      </w:r>
      <w:r w:rsidRPr="00A544A4">
        <w:rPr>
          <w:rFonts w:hint="cs"/>
          <w:rtl/>
        </w:rPr>
        <w:t>راشد</w:t>
      </w:r>
      <w:r>
        <w:rPr>
          <w:rFonts w:hint="cs"/>
          <w:rtl/>
        </w:rPr>
        <w:t xml:space="preserve"> </w:t>
      </w:r>
      <w:r w:rsidRPr="00A544A4">
        <w:rPr>
          <w:rFonts w:hint="cs"/>
          <w:rtl/>
        </w:rPr>
        <w:t>من</w:t>
      </w:r>
      <w:r>
        <w:rPr>
          <w:rFonts w:hint="cs"/>
          <w:rtl/>
        </w:rPr>
        <w:t xml:space="preserve"> </w:t>
      </w:r>
      <w:r w:rsidRPr="00A544A4">
        <w:rPr>
          <w:rFonts w:hint="cs"/>
          <w:rtl/>
        </w:rPr>
        <w:t>أقاربه</w:t>
      </w:r>
      <w:r>
        <w:rPr>
          <w:rFonts w:hint="cs"/>
          <w:rtl/>
        </w:rPr>
        <w:t xml:space="preserve"> </w:t>
      </w:r>
      <w:r w:rsidRPr="00A544A4">
        <w:rPr>
          <w:rFonts w:hint="cs"/>
          <w:rtl/>
        </w:rPr>
        <w:t>أو</w:t>
      </w:r>
      <w:r>
        <w:rPr>
          <w:rFonts w:hint="cs"/>
          <w:rtl/>
        </w:rPr>
        <w:t xml:space="preserve"> </w:t>
      </w:r>
      <w:r w:rsidRPr="00A544A4">
        <w:rPr>
          <w:rFonts w:hint="cs"/>
          <w:rtl/>
        </w:rPr>
        <w:t>من</w:t>
      </w:r>
      <w:r>
        <w:rPr>
          <w:rFonts w:hint="cs"/>
          <w:rtl/>
        </w:rPr>
        <w:t xml:space="preserve"> </w:t>
      </w:r>
      <w:r w:rsidRPr="00A544A4">
        <w:rPr>
          <w:rFonts w:hint="cs"/>
          <w:rtl/>
        </w:rPr>
        <w:t>غيرهم</w:t>
      </w:r>
      <w:r>
        <w:rPr>
          <w:rFonts w:hint="cs"/>
          <w:rtl/>
        </w:rPr>
        <w:t xml:space="preserve"> </w:t>
      </w:r>
      <w:r w:rsidRPr="00A544A4">
        <w:rPr>
          <w:rFonts w:hint="cs"/>
          <w:rtl/>
        </w:rPr>
        <w:t>من</w:t>
      </w:r>
      <w:r>
        <w:rPr>
          <w:rFonts w:hint="cs"/>
          <w:rtl/>
        </w:rPr>
        <w:t xml:space="preserve"> </w:t>
      </w:r>
      <w:r w:rsidRPr="00A544A4">
        <w:rPr>
          <w:rFonts w:hint="cs"/>
          <w:rtl/>
        </w:rPr>
        <w:t>الأشخاص</w:t>
      </w:r>
      <w:r>
        <w:rPr>
          <w:rFonts w:hint="cs"/>
          <w:rtl/>
        </w:rPr>
        <w:t xml:space="preserve"> </w:t>
      </w:r>
      <w:r w:rsidRPr="00A544A4">
        <w:rPr>
          <w:rFonts w:hint="cs"/>
          <w:rtl/>
        </w:rPr>
        <w:t>المؤتمنين،</w:t>
      </w:r>
      <w:r>
        <w:rPr>
          <w:rFonts w:hint="cs"/>
          <w:rtl/>
        </w:rPr>
        <w:t xml:space="preserve"> </w:t>
      </w:r>
      <w:r w:rsidRPr="00A544A4">
        <w:rPr>
          <w:rFonts w:hint="cs"/>
          <w:rtl/>
        </w:rPr>
        <w:t>وضع</w:t>
      </w:r>
      <w:r>
        <w:rPr>
          <w:rFonts w:hint="cs"/>
          <w:rtl/>
        </w:rPr>
        <w:t xml:space="preserve"> </w:t>
      </w:r>
      <w:r w:rsidRPr="00A544A4">
        <w:rPr>
          <w:rFonts w:hint="cs"/>
          <w:rtl/>
        </w:rPr>
        <w:t>الطفل</w:t>
      </w:r>
      <w:r>
        <w:rPr>
          <w:rFonts w:hint="cs"/>
          <w:rtl/>
        </w:rPr>
        <w:t xml:space="preserve"> </w:t>
      </w:r>
      <w:r w:rsidRPr="00A544A4">
        <w:rPr>
          <w:rFonts w:hint="cs"/>
          <w:rtl/>
        </w:rPr>
        <w:t>تحت</w:t>
      </w:r>
      <w:r>
        <w:rPr>
          <w:rFonts w:hint="cs"/>
          <w:rtl/>
        </w:rPr>
        <w:t xml:space="preserve"> </w:t>
      </w:r>
      <w:r w:rsidRPr="00A544A4">
        <w:rPr>
          <w:rFonts w:hint="cs"/>
          <w:rtl/>
        </w:rPr>
        <w:t>الاختبار</w:t>
      </w:r>
      <w:r>
        <w:rPr>
          <w:rFonts w:hint="cs"/>
          <w:rtl/>
        </w:rPr>
        <w:t xml:space="preserve"> </w:t>
      </w:r>
      <w:r w:rsidRPr="00A544A4">
        <w:rPr>
          <w:rFonts w:hint="cs"/>
          <w:rtl/>
        </w:rPr>
        <w:t>القضائي،</w:t>
      </w:r>
      <w:r>
        <w:rPr>
          <w:rFonts w:hint="cs"/>
          <w:rtl/>
        </w:rPr>
        <w:t xml:space="preserve"> </w:t>
      </w:r>
      <w:r w:rsidRPr="00A544A4">
        <w:rPr>
          <w:rFonts w:hint="cs"/>
          <w:rtl/>
        </w:rPr>
        <w:t>إلحاق</w:t>
      </w:r>
      <w:r>
        <w:rPr>
          <w:rFonts w:hint="cs"/>
          <w:rtl/>
        </w:rPr>
        <w:t xml:space="preserve"> </w:t>
      </w:r>
      <w:r w:rsidRPr="00A544A4">
        <w:rPr>
          <w:rFonts w:hint="cs"/>
          <w:rtl/>
        </w:rPr>
        <w:t>الطفل</w:t>
      </w:r>
      <w:r>
        <w:rPr>
          <w:rFonts w:hint="cs"/>
          <w:rtl/>
        </w:rPr>
        <w:t xml:space="preserve"> </w:t>
      </w:r>
      <w:r w:rsidRPr="00A544A4">
        <w:rPr>
          <w:rFonts w:hint="cs"/>
          <w:rtl/>
        </w:rPr>
        <w:t>بأحد</w:t>
      </w:r>
      <w:r>
        <w:rPr>
          <w:rFonts w:hint="cs"/>
          <w:rtl/>
        </w:rPr>
        <w:t xml:space="preserve"> </w:t>
      </w:r>
      <w:r w:rsidRPr="00A544A4">
        <w:rPr>
          <w:rFonts w:hint="cs"/>
          <w:rtl/>
        </w:rPr>
        <w:t>برامج</w:t>
      </w:r>
      <w:r>
        <w:rPr>
          <w:rFonts w:hint="cs"/>
          <w:rtl/>
        </w:rPr>
        <w:t xml:space="preserve"> </w:t>
      </w:r>
      <w:r w:rsidRPr="00A544A4">
        <w:rPr>
          <w:rFonts w:hint="cs"/>
          <w:rtl/>
        </w:rPr>
        <w:t>التدريب</w:t>
      </w:r>
      <w:r>
        <w:rPr>
          <w:rFonts w:hint="cs"/>
          <w:rtl/>
        </w:rPr>
        <w:t xml:space="preserve"> </w:t>
      </w:r>
      <w:r w:rsidRPr="00A544A4">
        <w:rPr>
          <w:rFonts w:hint="cs"/>
          <w:rtl/>
        </w:rPr>
        <w:t>والتأهيل</w:t>
      </w:r>
      <w:r>
        <w:rPr>
          <w:rFonts w:hint="cs"/>
          <w:rtl/>
        </w:rPr>
        <w:t xml:space="preserve"> </w:t>
      </w:r>
      <w:r w:rsidRPr="00A544A4">
        <w:rPr>
          <w:rFonts w:hint="cs"/>
          <w:rtl/>
        </w:rPr>
        <w:t>متى</w:t>
      </w:r>
      <w:r>
        <w:rPr>
          <w:rFonts w:hint="cs"/>
          <w:rtl/>
        </w:rPr>
        <w:t xml:space="preserve"> </w:t>
      </w:r>
      <w:r w:rsidRPr="00A544A4">
        <w:rPr>
          <w:rFonts w:hint="cs"/>
          <w:rtl/>
        </w:rPr>
        <w:t>استوجبت</w:t>
      </w:r>
      <w:r>
        <w:rPr>
          <w:rFonts w:hint="cs"/>
          <w:rtl/>
        </w:rPr>
        <w:t xml:space="preserve"> </w:t>
      </w:r>
      <w:r w:rsidRPr="00A544A4">
        <w:rPr>
          <w:rFonts w:hint="cs"/>
          <w:rtl/>
        </w:rPr>
        <w:t>حالته</w:t>
      </w:r>
      <w:r>
        <w:rPr>
          <w:rFonts w:hint="cs"/>
          <w:rtl/>
        </w:rPr>
        <w:t xml:space="preserve"> </w:t>
      </w:r>
      <w:r w:rsidRPr="00A544A4">
        <w:rPr>
          <w:rFonts w:hint="cs"/>
          <w:rtl/>
        </w:rPr>
        <w:t>ذلك،</w:t>
      </w:r>
      <w:r>
        <w:rPr>
          <w:rFonts w:hint="cs"/>
          <w:rtl/>
        </w:rPr>
        <w:t xml:space="preserve"> </w:t>
      </w:r>
      <w:r w:rsidRPr="00A544A4">
        <w:rPr>
          <w:rFonts w:hint="cs"/>
          <w:rtl/>
        </w:rPr>
        <w:t>حظر</w:t>
      </w:r>
      <w:r>
        <w:rPr>
          <w:rFonts w:hint="cs"/>
          <w:rtl/>
        </w:rPr>
        <w:t xml:space="preserve"> </w:t>
      </w:r>
      <w:r w:rsidRPr="00A544A4">
        <w:rPr>
          <w:rFonts w:hint="cs"/>
          <w:rtl/>
        </w:rPr>
        <w:t>ارتياد</w:t>
      </w:r>
      <w:r>
        <w:rPr>
          <w:rFonts w:hint="cs"/>
          <w:rtl/>
        </w:rPr>
        <w:t xml:space="preserve"> </w:t>
      </w:r>
      <w:r w:rsidRPr="00A544A4">
        <w:rPr>
          <w:rFonts w:hint="cs"/>
          <w:rtl/>
        </w:rPr>
        <w:t>أماكن</w:t>
      </w:r>
      <w:r>
        <w:rPr>
          <w:rFonts w:hint="cs"/>
          <w:rtl/>
        </w:rPr>
        <w:t xml:space="preserve"> </w:t>
      </w:r>
      <w:r w:rsidRPr="00A544A4">
        <w:rPr>
          <w:rFonts w:hint="cs"/>
          <w:rtl/>
        </w:rPr>
        <w:t>أو</w:t>
      </w:r>
      <w:r>
        <w:rPr>
          <w:rFonts w:hint="cs"/>
          <w:rtl/>
        </w:rPr>
        <w:t xml:space="preserve"> </w:t>
      </w:r>
      <w:r w:rsidRPr="00A544A4">
        <w:rPr>
          <w:rFonts w:hint="cs"/>
          <w:rtl/>
        </w:rPr>
        <w:t>محال</w:t>
      </w:r>
      <w:r>
        <w:rPr>
          <w:rFonts w:hint="cs"/>
          <w:rtl/>
        </w:rPr>
        <w:t xml:space="preserve"> </w:t>
      </w:r>
      <w:r w:rsidRPr="00A544A4">
        <w:rPr>
          <w:rFonts w:hint="cs"/>
          <w:rtl/>
        </w:rPr>
        <w:t>معينة،</w:t>
      </w:r>
      <w:r>
        <w:rPr>
          <w:rFonts w:hint="cs"/>
          <w:rtl/>
        </w:rPr>
        <w:t xml:space="preserve"> </w:t>
      </w:r>
      <w:r w:rsidRPr="00A544A4">
        <w:rPr>
          <w:rFonts w:hint="cs"/>
          <w:rtl/>
        </w:rPr>
        <w:t>إلزام</w:t>
      </w:r>
      <w:r>
        <w:rPr>
          <w:rFonts w:hint="cs"/>
          <w:rtl/>
        </w:rPr>
        <w:t xml:space="preserve"> </w:t>
      </w:r>
      <w:r w:rsidRPr="00A544A4">
        <w:rPr>
          <w:rFonts w:hint="cs"/>
          <w:rtl/>
        </w:rPr>
        <w:t>الطفل</w:t>
      </w:r>
      <w:r>
        <w:rPr>
          <w:rFonts w:hint="cs"/>
          <w:rtl/>
        </w:rPr>
        <w:t xml:space="preserve"> </w:t>
      </w:r>
      <w:r w:rsidRPr="00A544A4">
        <w:rPr>
          <w:rFonts w:hint="cs"/>
          <w:rtl/>
        </w:rPr>
        <w:t>بالحضور</w:t>
      </w:r>
      <w:r>
        <w:rPr>
          <w:rFonts w:hint="cs"/>
          <w:rtl/>
        </w:rPr>
        <w:t xml:space="preserve"> </w:t>
      </w:r>
      <w:r w:rsidRPr="00A544A4">
        <w:rPr>
          <w:rFonts w:hint="cs"/>
          <w:rtl/>
        </w:rPr>
        <w:t>في</w:t>
      </w:r>
      <w:r>
        <w:rPr>
          <w:rFonts w:hint="cs"/>
          <w:rtl/>
        </w:rPr>
        <w:t xml:space="preserve"> </w:t>
      </w:r>
      <w:r w:rsidRPr="00A544A4">
        <w:rPr>
          <w:rFonts w:hint="cs"/>
          <w:rtl/>
        </w:rPr>
        <w:t>أوقات</w:t>
      </w:r>
      <w:r>
        <w:rPr>
          <w:rFonts w:hint="cs"/>
          <w:rtl/>
        </w:rPr>
        <w:t xml:space="preserve"> </w:t>
      </w:r>
      <w:r w:rsidRPr="00A544A4">
        <w:rPr>
          <w:rFonts w:hint="cs"/>
          <w:rtl/>
        </w:rPr>
        <w:t>محددة</w:t>
      </w:r>
      <w:r>
        <w:rPr>
          <w:rFonts w:hint="cs"/>
          <w:rtl/>
        </w:rPr>
        <w:t xml:space="preserve"> </w:t>
      </w:r>
      <w:r w:rsidRPr="00A544A4">
        <w:rPr>
          <w:rFonts w:hint="cs"/>
          <w:rtl/>
        </w:rPr>
        <w:t>أمام</w:t>
      </w:r>
      <w:r>
        <w:rPr>
          <w:rFonts w:hint="cs"/>
          <w:rtl/>
        </w:rPr>
        <w:t xml:space="preserve"> </w:t>
      </w:r>
      <w:r w:rsidRPr="00A544A4">
        <w:rPr>
          <w:rFonts w:hint="cs"/>
          <w:rtl/>
        </w:rPr>
        <w:t>أشخاص</w:t>
      </w:r>
      <w:r>
        <w:rPr>
          <w:rFonts w:hint="cs"/>
          <w:rtl/>
        </w:rPr>
        <w:t xml:space="preserve"> </w:t>
      </w:r>
      <w:r w:rsidRPr="00A544A4">
        <w:rPr>
          <w:rFonts w:hint="cs"/>
          <w:rtl/>
        </w:rPr>
        <w:t>أو</w:t>
      </w:r>
      <w:r>
        <w:rPr>
          <w:rFonts w:hint="cs"/>
          <w:rtl/>
        </w:rPr>
        <w:t xml:space="preserve"> </w:t>
      </w:r>
      <w:r w:rsidRPr="00A544A4">
        <w:rPr>
          <w:rFonts w:hint="cs"/>
          <w:rtl/>
        </w:rPr>
        <w:t>هيئات</w:t>
      </w:r>
      <w:r>
        <w:rPr>
          <w:rFonts w:hint="cs"/>
          <w:rtl/>
        </w:rPr>
        <w:t xml:space="preserve"> </w:t>
      </w:r>
      <w:r w:rsidRPr="00A544A4">
        <w:rPr>
          <w:rFonts w:hint="cs"/>
          <w:rtl/>
        </w:rPr>
        <w:t>معينة،</w:t>
      </w:r>
      <w:r>
        <w:rPr>
          <w:rFonts w:hint="cs"/>
          <w:rtl/>
        </w:rPr>
        <w:t xml:space="preserve"> </w:t>
      </w:r>
      <w:r w:rsidRPr="00A544A4">
        <w:rPr>
          <w:rFonts w:hint="cs"/>
          <w:rtl/>
        </w:rPr>
        <w:t>أو</w:t>
      </w:r>
      <w:r>
        <w:rPr>
          <w:rFonts w:hint="cs"/>
          <w:rtl/>
        </w:rPr>
        <w:t xml:space="preserve"> </w:t>
      </w:r>
      <w:r w:rsidRPr="00A544A4">
        <w:rPr>
          <w:rFonts w:hint="cs"/>
          <w:rtl/>
        </w:rPr>
        <w:t>المواظبة</w:t>
      </w:r>
      <w:r>
        <w:rPr>
          <w:rFonts w:hint="cs"/>
          <w:rtl/>
        </w:rPr>
        <w:t xml:space="preserve"> </w:t>
      </w:r>
      <w:r w:rsidRPr="00A544A4">
        <w:rPr>
          <w:rFonts w:hint="cs"/>
          <w:rtl/>
        </w:rPr>
        <w:t>على</w:t>
      </w:r>
      <w:r>
        <w:rPr>
          <w:rFonts w:hint="cs"/>
          <w:rtl/>
        </w:rPr>
        <w:t xml:space="preserve"> </w:t>
      </w:r>
      <w:r w:rsidRPr="00A544A4">
        <w:rPr>
          <w:rFonts w:hint="cs"/>
          <w:rtl/>
        </w:rPr>
        <w:t>حضور</w:t>
      </w:r>
      <w:r>
        <w:rPr>
          <w:rFonts w:hint="cs"/>
          <w:rtl/>
        </w:rPr>
        <w:t xml:space="preserve"> </w:t>
      </w:r>
      <w:r w:rsidRPr="00A544A4">
        <w:rPr>
          <w:rFonts w:hint="cs"/>
          <w:rtl/>
        </w:rPr>
        <w:t>بعض</w:t>
      </w:r>
      <w:r>
        <w:rPr>
          <w:rFonts w:hint="cs"/>
          <w:rtl/>
        </w:rPr>
        <w:t xml:space="preserve"> </w:t>
      </w:r>
      <w:r w:rsidRPr="00A544A4">
        <w:rPr>
          <w:rFonts w:hint="cs"/>
          <w:rtl/>
        </w:rPr>
        <w:t>الاجتماعات</w:t>
      </w:r>
      <w:r>
        <w:rPr>
          <w:rFonts w:hint="cs"/>
          <w:rtl/>
        </w:rPr>
        <w:t xml:space="preserve"> </w:t>
      </w:r>
      <w:r w:rsidRPr="00A544A4">
        <w:rPr>
          <w:rFonts w:hint="cs"/>
          <w:rtl/>
        </w:rPr>
        <w:t>التوجيهية،</w:t>
      </w:r>
      <w:r>
        <w:rPr>
          <w:rFonts w:hint="cs"/>
          <w:rtl/>
        </w:rPr>
        <w:t xml:space="preserve"> </w:t>
      </w:r>
      <w:r w:rsidRPr="00A544A4">
        <w:rPr>
          <w:rFonts w:hint="cs"/>
          <w:rtl/>
        </w:rPr>
        <w:t>إيداع</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أحد</w:t>
      </w:r>
      <w:r>
        <w:rPr>
          <w:rFonts w:hint="cs"/>
          <w:rtl/>
        </w:rPr>
        <w:t xml:space="preserve"> </w:t>
      </w:r>
      <w:r w:rsidRPr="00A544A4">
        <w:rPr>
          <w:rFonts w:hint="cs"/>
          <w:rtl/>
        </w:rPr>
        <w:t>المستشفيات</w:t>
      </w:r>
      <w:r>
        <w:rPr>
          <w:rFonts w:hint="cs"/>
          <w:rtl/>
        </w:rPr>
        <w:t xml:space="preserve"> </w:t>
      </w:r>
      <w:r w:rsidRPr="00A544A4">
        <w:rPr>
          <w:rFonts w:hint="cs"/>
          <w:rtl/>
        </w:rPr>
        <w:t>المتخصصة</w:t>
      </w:r>
      <w:r>
        <w:rPr>
          <w:rFonts w:hint="cs"/>
          <w:rtl/>
        </w:rPr>
        <w:t xml:space="preserve"> </w:t>
      </w:r>
      <w:r w:rsidRPr="00A544A4">
        <w:rPr>
          <w:rFonts w:hint="cs"/>
          <w:rtl/>
        </w:rPr>
        <w:t>إذا</w:t>
      </w:r>
      <w:r>
        <w:rPr>
          <w:rFonts w:hint="cs"/>
          <w:rtl/>
        </w:rPr>
        <w:t xml:space="preserve"> </w:t>
      </w:r>
      <w:r w:rsidRPr="00A544A4">
        <w:rPr>
          <w:rFonts w:hint="cs"/>
          <w:rtl/>
        </w:rPr>
        <w:t>كان</w:t>
      </w:r>
      <w:r>
        <w:rPr>
          <w:rFonts w:hint="cs"/>
          <w:rtl/>
        </w:rPr>
        <w:t xml:space="preserve"> </w:t>
      </w:r>
      <w:r w:rsidRPr="00A544A4">
        <w:rPr>
          <w:rFonts w:hint="cs"/>
          <w:rtl/>
        </w:rPr>
        <w:t>مصاباً</w:t>
      </w:r>
      <w:r>
        <w:rPr>
          <w:rFonts w:hint="cs"/>
          <w:rtl/>
        </w:rPr>
        <w:t xml:space="preserve"> </w:t>
      </w:r>
      <w:r w:rsidRPr="00A544A4">
        <w:rPr>
          <w:rFonts w:hint="cs"/>
          <w:rtl/>
        </w:rPr>
        <w:t>بمرض</w:t>
      </w:r>
      <w:r>
        <w:rPr>
          <w:rFonts w:hint="cs"/>
          <w:rtl/>
        </w:rPr>
        <w:t xml:space="preserve"> </w:t>
      </w:r>
      <w:r w:rsidRPr="00A544A4">
        <w:rPr>
          <w:rFonts w:hint="cs"/>
          <w:rtl/>
        </w:rPr>
        <w:t>يستوجب</w:t>
      </w:r>
      <w:r>
        <w:rPr>
          <w:rFonts w:hint="cs"/>
          <w:rtl/>
        </w:rPr>
        <w:t xml:space="preserve"> </w:t>
      </w:r>
      <w:r w:rsidRPr="00A544A4">
        <w:rPr>
          <w:rFonts w:hint="cs"/>
          <w:rtl/>
        </w:rPr>
        <w:t>ذلك،</w:t>
      </w:r>
      <w:r>
        <w:rPr>
          <w:rFonts w:hint="cs"/>
          <w:rtl/>
        </w:rPr>
        <w:t xml:space="preserve"> </w:t>
      </w:r>
      <w:r w:rsidRPr="00A544A4">
        <w:rPr>
          <w:rFonts w:hint="cs"/>
          <w:rtl/>
        </w:rPr>
        <w:t>إيداع</w:t>
      </w:r>
      <w:r>
        <w:rPr>
          <w:rFonts w:hint="cs"/>
          <w:rtl/>
        </w:rPr>
        <w:t xml:space="preserve"> </w:t>
      </w:r>
      <w:r w:rsidRPr="00A544A4">
        <w:rPr>
          <w:rFonts w:hint="cs"/>
          <w:rtl/>
        </w:rPr>
        <w:t>الطفل</w:t>
      </w:r>
      <w:r>
        <w:rPr>
          <w:rFonts w:hint="cs"/>
          <w:rtl/>
        </w:rPr>
        <w:t xml:space="preserve"> </w:t>
      </w:r>
      <w:r w:rsidRPr="00A544A4">
        <w:rPr>
          <w:rFonts w:hint="cs"/>
          <w:rtl/>
        </w:rPr>
        <w:t>في</w:t>
      </w:r>
      <w:r>
        <w:rPr>
          <w:rFonts w:hint="cs"/>
          <w:rtl/>
        </w:rPr>
        <w:t xml:space="preserve"> </w:t>
      </w:r>
      <w:r w:rsidRPr="00A544A4">
        <w:rPr>
          <w:rFonts w:hint="cs"/>
          <w:rtl/>
        </w:rPr>
        <w:t>إحدى</w:t>
      </w:r>
      <w:r>
        <w:rPr>
          <w:rFonts w:hint="cs"/>
          <w:rtl/>
        </w:rPr>
        <w:t xml:space="preserve"> </w:t>
      </w:r>
      <w:r w:rsidRPr="00A544A4">
        <w:rPr>
          <w:rFonts w:hint="cs"/>
          <w:rtl/>
        </w:rPr>
        <w:t>مؤسسات</w:t>
      </w:r>
      <w:r>
        <w:rPr>
          <w:rFonts w:hint="cs"/>
          <w:rtl/>
        </w:rPr>
        <w:t xml:space="preserve"> </w:t>
      </w:r>
      <w:r w:rsidRPr="00A544A4">
        <w:rPr>
          <w:rFonts w:hint="cs"/>
          <w:rtl/>
        </w:rPr>
        <w:t>أو</w:t>
      </w:r>
      <w:r>
        <w:rPr>
          <w:rFonts w:hint="cs"/>
          <w:rtl/>
        </w:rPr>
        <w:t xml:space="preserve"> </w:t>
      </w:r>
      <w:r w:rsidRPr="00A544A4">
        <w:rPr>
          <w:rFonts w:hint="cs"/>
          <w:rtl/>
        </w:rPr>
        <w:t>جمعيات</w:t>
      </w:r>
      <w:r>
        <w:rPr>
          <w:rFonts w:hint="cs"/>
          <w:rtl/>
        </w:rPr>
        <w:t xml:space="preserve"> </w:t>
      </w:r>
      <w:r w:rsidRPr="00A544A4">
        <w:rPr>
          <w:rFonts w:hint="cs"/>
          <w:rtl/>
        </w:rPr>
        <w:t>الرعاية</w:t>
      </w:r>
      <w:r>
        <w:rPr>
          <w:rFonts w:hint="cs"/>
          <w:rtl/>
        </w:rPr>
        <w:t xml:space="preserve"> </w:t>
      </w:r>
      <w:r w:rsidRPr="00A544A4">
        <w:rPr>
          <w:rFonts w:hint="cs"/>
          <w:rtl/>
        </w:rPr>
        <w:t>الاجتماعية</w:t>
      </w:r>
      <w:r>
        <w:rPr>
          <w:rFonts w:hint="cs"/>
          <w:rtl/>
        </w:rPr>
        <w:t xml:space="preserve"> </w:t>
      </w:r>
      <w:r w:rsidRPr="00A544A4">
        <w:rPr>
          <w:rFonts w:hint="cs"/>
          <w:rtl/>
        </w:rPr>
        <w:t>التابعة</w:t>
      </w:r>
      <w:r>
        <w:rPr>
          <w:rFonts w:hint="cs"/>
          <w:rtl/>
        </w:rPr>
        <w:t xml:space="preserve"> </w:t>
      </w:r>
      <w:r w:rsidRPr="00A544A4">
        <w:rPr>
          <w:rFonts w:hint="cs"/>
          <w:rtl/>
        </w:rPr>
        <w:t>للوزارة</w:t>
      </w:r>
      <w:r>
        <w:rPr>
          <w:rFonts w:hint="cs"/>
          <w:rtl/>
        </w:rPr>
        <w:t xml:space="preserve"> </w:t>
      </w:r>
      <w:r w:rsidRPr="00A544A4">
        <w:rPr>
          <w:rFonts w:hint="cs"/>
          <w:rtl/>
        </w:rPr>
        <w:t>المختصة</w:t>
      </w:r>
      <w:r>
        <w:rPr>
          <w:rFonts w:hint="cs"/>
          <w:rtl/>
        </w:rPr>
        <w:t xml:space="preserve"> </w:t>
      </w:r>
      <w:r w:rsidRPr="00A544A4">
        <w:rPr>
          <w:rFonts w:hint="cs"/>
          <w:rtl/>
        </w:rPr>
        <w:t>بالتنمية</w:t>
      </w:r>
      <w:r>
        <w:rPr>
          <w:rFonts w:hint="cs"/>
          <w:rtl/>
        </w:rPr>
        <w:t xml:space="preserve"> </w:t>
      </w:r>
      <w:r w:rsidRPr="00A544A4">
        <w:rPr>
          <w:rFonts w:hint="cs"/>
          <w:rtl/>
        </w:rPr>
        <w:t>الاجتماعية</w:t>
      </w:r>
      <w:r>
        <w:rPr>
          <w:rFonts w:hint="cs"/>
          <w:rtl/>
        </w:rPr>
        <w:t xml:space="preserve"> </w:t>
      </w:r>
      <w:r w:rsidRPr="00A544A4">
        <w:rPr>
          <w:rFonts w:hint="cs"/>
          <w:rtl/>
        </w:rPr>
        <w:t>أو</w:t>
      </w:r>
      <w:r>
        <w:rPr>
          <w:rFonts w:hint="cs"/>
          <w:rtl/>
        </w:rPr>
        <w:t xml:space="preserve"> </w:t>
      </w:r>
      <w:r w:rsidRPr="00A544A4">
        <w:rPr>
          <w:rFonts w:hint="cs"/>
          <w:rtl/>
        </w:rPr>
        <w:t>المعتمدة</w:t>
      </w:r>
      <w:r>
        <w:rPr>
          <w:rFonts w:hint="cs"/>
          <w:rtl/>
        </w:rPr>
        <w:t xml:space="preserve"> </w:t>
      </w:r>
      <w:r w:rsidRPr="00A544A4">
        <w:rPr>
          <w:rFonts w:hint="cs"/>
          <w:rtl/>
        </w:rPr>
        <w:t>من</w:t>
      </w:r>
      <w:r>
        <w:rPr>
          <w:rFonts w:hint="cs"/>
          <w:rtl/>
        </w:rPr>
        <w:t xml:space="preserve"> </w:t>
      </w:r>
      <w:r w:rsidRPr="00A544A4">
        <w:rPr>
          <w:rFonts w:hint="cs"/>
          <w:rtl/>
        </w:rPr>
        <w:t>قبلها،</w:t>
      </w:r>
      <w:r>
        <w:rPr>
          <w:rFonts w:hint="cs"/>
          <w:rtl/>
        </w:rPr>
        <w:t xml:space="preserve"> </w:t>
      </w:r>
      <w:r w:rsidRPr="00A544A4">
        <w:rPr>
          <w:rFonts w:hint="cs"/>
          <w:rtl/>
        </w:rPr>
        <w:t>فإذا</w:t>
      </w:r>
      <w:r>
        <w:rPr>
          <w:rFonts w:hint="cs"/>
          <w:rtl/>
        </w:rPr>
        <w:t xml:space="preserve"> </w:t>
      </w:r>
      <w:r w:rsidRPr="00A544A4">
        <w:rPr>
          <w:rFonts w:hint="cs"/>
          <w:rtl/>
        </w:rPr>
        <w:t>كان</w:t>
      </w:r>
      <w:r>
        <w:rPr>
          <w:rFonts w:hint="cs"/>
          <w:rtl/>
        </w:rPr>
        <w:t xml:space="preserve"> </w:t>
      </w:r>
      <w:r w:rsidRPr="00A544A4">
        <w:rPr>
          <w:rFonts w:hint="cs"/>
          <w:rtl/>
        </w:rPr>
        <w:t>الطفل</w:t>
      </w:r>
      <w:r>
        <w:rPr>
          <w:rFonts w:hint="cs"/>
          <w:rtl/>
        </w:rPr>
        <w:t xml:space="preserve"> </w:t>
      </w:r>
      <w:r w:rsidRPr="00A544A4">
        <w:rPr>
          <w:rFonts w:hint="cs"/>
          <w:rtl/>
        </w:rPr>
        <w:t>معاقاً</w:t>
      </w:r>
      <w:r>
        <w:rPr>
          <w:rFonts w:hint="cs"/>
          <w:rtl/>
        </w:rPr>
        <w:t xml:space="preserve"> </w:t>
      </w:r>
      <w:r w:rsidRPr="00A544A4">
        <w:rPr>
          <w:rFonts w:hint="cs"/>
          <w:rtl/>
        </w:rPr>
        <w:t>يكون</w:t>
      </w:r>
      <w:r>
        <w:rPr>
          <w:rFonts w:hint="cs"/>
          <w:rtl/>
        </w:rPr>
        <w:t xml:space="preserve"> </w:t>
      </w:r>
      <w:r w:rsidRPr="00A544A4">
        <w:rPr>
          <w:rFonts w:hint="cs"/>
          <w:rtl/>
        </w:rPr>
        <w:t>الإيداع</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مناسب</w:t>
      </w:r>
      <w:r>
        <w:rPr>
          <w:rFonts w:hint="cs"/>
          <w:rtl/>
        </w:rPr>
        <w:t xml:space="preserve"> </w:t>
      </w:r>
      <w:r w:rsidRPr="00A544A4">
        <w:rPr>
          <w:rFonts w:hint="cs"/>
          <w:rtl/>
        </w:rPr>
        <w:t>لتأهيله،</w:t>
      </w:r>
      <w:r>
        <w:rPr>
          <w:rFonts w:hint="cs"/>
          <w:rtl/>
        </w:rPr>
        <w:t xml:space="preserve"> </w:t>
      </w:r>
      <w:r w:rsidRPr="00A544A4">
        <w:rPr>
          <w:rFonts w:hint="cs"/>
          <w:rtl/>
        </w:rPr>
        <w:t>إلزام</w:t>
      </w:r>
      <w:r>
        <w:rPr>
          <w:rFonts w:hint="cs"/>
          <w:rtl/>
        </w:rPr>
        <w:t xml:space="preserve"> </w:t>
      </w:r>
      <w:r w:rsidRPr="00A544A4">
        <w:rPr>
          <w:rFonts w:hint="cs"/>
          <w:rtl/>
        </w:rPr>
        <w:t>الطفل</w:t>
      </w:r>
      <w:r>
        <w:rPr>
          <w:rFonts w:hint="cs"/>
          <w:rtl/>
        </w:rPr>
        <w:t xml:space="preserve"> </w:t>
      </w:r>
      <w:r w:rsidRPr="00A544A4">
        <w:rPr>
          <w:rFonts w:hint="cs"/>
          <w:rtl/>
        </w:rPr>
        <w:t>بالمشاركة</w:t>
      </w:r>
      <w:r>
        <w:rPr>
          <w:rFonts w:hint="cs"/>
          <w:rtl/>
        </w:rPr>
        <w:t xml:space="preserve"> </w:t>
      </w:r>
      <w:r w:rsidRPr="00A544A4">
        <w:rPr>
          <w:rFonts w:hint="cs"/>
          <w:rtl/>
        </w:rPr>
        <w:t>في</w:t>
      </w:r>
      <w:r>
        <w:rPr>
          <w:rFonts w:hint="cs"/>
          <w:rtl/>
        </w:rPr>
        <w:t xml:space="preserve"> </w:t>
      </w:r>
      <w:r w:rsidRPr="00A544A4">
        <w:rPr>
          <w:rFonts w:hint="cs"/>
          <w:rtl/>
        </w:rPr>
        <w:t>بعض</w:t>
      </w:r>
      <w:r>
        <w:rPr>
          <w:rFonts w:hint="cs"/>
          <w:rtl/>
        </w:rPr>
        <w:t xml:space="preserve"> </w:t>
      </w:r>
      <w:r w:rsidRPr="00A544A4">
        <w:rPr>
          <w:rFonts w:hint="cs"/>
          <w:rtl/>
        </w:rPr>
        <w:t>الأنشطة</w:t>
      </w:r>
      <w:r>
        <w:rPr>
          <w:rFonts w:hint="cs"/>
          <w:rtl/>
        </w:rPr>
        <w:t xml:space="preserve"> </w:t>
      </w:r>
      <w:r w:rsidRPr="00A544A4">
        <w:rPr>
          <w:rFonts w:hint="cs"/>
          <w:rtl/>
        </w:rPr>
        <w:t>التطوعية،</w:t>
      </w:r>
      <w:r>
        <w:rPr>
          <w:rFonts w:hint="cs"/>
          <w:rtl/>
        </w:rPr>
        <w:t xml:space="preserve"> </w:t>
      </w:r>
      <w:r w:rsidRPr="00A544A4">
        <w:rPr>
          <w:rFonts w:hint="cs"/>
          <w:rtl/>
        </w:rPr>
        <w:t>تكليف</w:t>
      </w:r>
      <w:r>
        <w:rPr>
          <w:rFonts w:hint="cs"/>
          <w:rtl/>
        </w:rPr>
        <w:t xml:space="preserve"> </w:t>
      </w:r>
      <w:r w:rsidRPr="00A544A4">
        <w:rPr>
          <w:rFonts w:hint="cs"/>
          <w:rtl/>
        </w:rPr>
        <w:t>الطفل</w:t>
      </w:r>
      <w:r>
        <w:rPr>
          <w:rFonts w:hint="cs"/>
          <w:rtl/>
        </w:rPr>
        <w:t xml:space="preserve"> </w:t>
      </w:r>
      <w:r w:rsidRPr="00A544A4">
        <w:rPr>
          <w:rFonts w:hint="cs"/>
          <w:rtl/>
        </w:rPr>
        <w:t>الذي</w:t>
      </w:r>
      <w:r>
        <w:rPr>
          <w:rFonts w:hint="cs"/>
          <w:rtl/>
        </w:rPr>
        <w:t xml:space="preserve"> </w:t>
      </w:r>
      <w:r w:rsidRPr="00A544A4">
        <w:rPr>
          <w:rFonts w:hint="cs"/>
          <w:rtl/>
        </w:rPr>
        <w:t>تجاوز</w:t>
      </w:r>
      <w:r>
        <w:rPr>
          <w:rFonts w:hint="cs"/>
          <w:rtl/>
        </w:rPr>
        <w:t xml:space="preserve"> </w:t>
      </w:r>
      <w:r w:rsidRPr="00A544A4">
        <w:rPr>
          <w:rFonts w:hint="cs"/>
          <w:rtl/>
        </w:rPr>
        <w:t>سنه</w:t>
      </w:r>
      <w:r>
        <w:rPr>
          <w:rFonts w:hint="cs"/>
          <w:rtl/>
        </w:rPr>
        <w:t xml:space="preserve"> </w:t>
      </w:r>
      <w:r w:rsidRPr="00A544A4">
        <w:rPr>
          <w:rFonts w:hint="cs"/>
          <w:rtl/>
        </w:rPr>
        <w:t>خمس</w:t>
      </w:r>
      <w:r>
        <w:rPr>
          <w:rFonts w:hint="cs"/>
          <w:rtl/>
        </w:rPr>
        <w:t xml:space="preserve"> </w:t>
      </w:r>
      <w:r w:rsidRPr="00A544A4">
        <w:rPr>
          <w:rFonts w:hint="cs"/>
          <w:rtl/>
        </w:rPr>
        <w:t>عشرة</w:t>
      </w:r>
      <w:r>
        <w:rPr>
          <w:rFonts w:hint="cs"/>
          <w:rtl/>
        </w:rPr>
        <w:t xml:space="preserve"> </w:t>
      </w:r>
      <w:r w:rsidRPr="00A544A4">
        <w:rPr>
          <w:rFonts w:hint="cs"/>
          <w:rtl/>
        </w:rPr>
        <w:t>سنة</w:t>
      </w:r>
      <w:r>
        <w:rPr>
          <w:rFonts w:hint="cs"/>
          <w:rtl/>
        </w:rPr>
        <w:t xml:space="preserve"> </w:t>
      </w:r>
      <w:r w:rsidRPr="00A544A4">
        <w:rPr>
          <w:rFonts w:hint="cs"/>
          <w:rtl/>
        </w:rPr>
        <w:t>بالقيام</w:t>
      </w:r>
      <w:r>
        <w:rPr>
          <w:rFonts w:hint="cs"/>
          <w:rtl/>
        </w:rPr>
        <w:t xml:space="preserve"> </w:t>
      </w:r>
      <w:r w:rsidRPr="00A544A4">
        <w:rPr>
          <w:rFonts w:hint="cs"/>
          <w:rtl/>
        </w:rPr>
        <w:t>ببعض</w:t>
      </w:r>
      <w:r>
        <w:rPr>
          <w:rFonts w:hint="cs"/>
          <w:rtl/>
        </w:rPr>
        <w:t xml:space="preserve"> </w:t>
      </w:r>
      <w:r w:rsidRPr="00A544A4">
        <w:rPr>
          <w:rFonts w:hint="cs"/>
          <w:rtl/>
        </w:rPr>
        <w:t>الأعمال</w:t>
      </w:r>
      <w:r>
        <w:rPr>
          <w:rFonts w:hint="cs"/>
          <w:rtl/>
        </w:rPr>
        <w:t xml:space="preserve"> </w:t>
      </w:r>
      <w:r w:rsidRPr="00A544A4">
        <w:rPr>
          <w:rFonts w:hint="cs"/>
          <w:rtl/>
        </w:rPr>
        <w:t>دون</w:t>
      </w:r>
      <w:r>
        <w:rPr>
          <w:rFonts w:hint="cs"/>
          <w:rtl/>
        </w:rPr>
        <w:t xml:space="preserve"> </w:t>
      </w:r>
      <w:r w:rsidRPr="00A544A4">
        <w:rPr>
          <w:rFonts w:hint="cs"/>
          <w:rtl/>
        </w:rPr>
        <w:t>مقابل</w:t>
      </w:r>
      <w:r>
        <w:rPr>
          <w:rFonts w:hint="cs"/>
          <w:rtl/>
        </w:rPr>
        <w:t xml:space="preserve"> </w:t>
      </w:r>
      <w:r w:rsidRPr="00A544A4">
        <w:rPr>
          <w:rFonts w:hint="cs"/>
          <w:rtl/>
        </w:rPr>
        <w:t>للمنفعة</w:t>
      </w:r>
      <w:r>
        <w:rPr>
          <w:rFonts w:hint="cs"/>
          <w:rtl/>
        </w:rPr>
        <w:t xml:space="preserve"> </w:t>
      </w:r>
      <w:r w:rsidRPr="00A544A4">
        <w:rPr>
          <w:rFonts w:hint="cs"/>
          <w:rtl/>
        </w:rPr>
        <w:t>العامة،</w:t>
      </w:r>
      <w:r>
        <w:rPr>
          <w:rFonts w:hint="cs"/>
          <w:rtl/>
        </w:rPr>
        <w:t xml:space="preserve"> </w:t>
      </w:r>
      <w:r w:rsidRPr="00A544A4">
        <w:rPr>
          <w:rFonts w:hint="cs"/>
          <w:rtl/>
        </w:rPr>
        <w:t>للمدة</w:t>
      </w:r>
      <w:r>
        <w:rPr>
          <w:rFonts w:hint="cs"/>
          <w:rtl/>
        </w:rPr>
        <w:t xml:space="preserve"> </w:t>
      </w:r>
      <w:r w:rsidRPr="00A544A4">
        <w:rPr>
          <w:rFonts w:hint="cs"/>
          <w:rtl/>
        </w:rPr>
        <w:t>التي</w:t>
      </w:r>
      <w:r>
        <w:rPr>
          <w:rFonts w:hint="cs"/>
          <w:rtl/>
        </w:rPr>
        <w:t xml:space="preserve"> </w:t>
      </w:r>
      <w:r w:rsidRPr="00A544A4">
        <w:rPr>
          <w:rFonts w:hint="cs"/>
          <w:rtl/>
        </w:rPr>
        <w:t>تحددها،</w:t>
      </w:r>
      <w:r>
        <w:rPr>
          <w:rFonts w:hint="cs"/>
          <w:rtl/>
        </w:rPr>
        <w:t xml:space="preserve"> </w:t>
      </w:r>
      <w:r w:rsidRPr="00A544A4">
        <w:rPr>
          <w:rFonts w:hint="cs"/>
          <w:rtl/>
        </w:rPr>
        <w:t>إلزام</w:t>
      </w:r>
      <w:r>
        <w:rPr>
          <w:rFonts w:hint="cs"/>
          <w:rtl/>
        </w:rPr>
        <w:t xml:space="preserve"> </w:t>
      </w:r>
      <w:r w:rsidRPr="00A544A4">
        <w:rPr>
          <w:rFonts w:hint="cs"/>
          <w:rtl/>
        </w:rPr>
        <w:t>الطفل</w:t>
      </w:r>
      <w:r>
        <w:rPr>
          <w:rFonts w:hint="cs"/>
          <w:rtl/>
        </w:rPr>
        <w:t xml:space="preserve"> </w:t>
      </w:r>
      <w:r w:rsidRPr="00A544A4">
        <w:rPr>
          <w:rFonts w:hint="cs"/>
          <w:rtl/>
        </w:rPr>
        <w:t>بالبقاء</w:t>
      </w:r>
      <w:r>
        <w:rPr>
          <w:rFonts w:hint="cs"/>
          <w:rtl/>
        </w:rPr>
        <w:t xml:space="preserve"> </w:t>
      </w:r>
      <w:r w:rsidRPr="00A544A4">
        <w:rPr>
          <w:rFonts w:hint="cs"/>
          <w:rtl/>
        </w:rPr>
        <w:t>لفترة</w:t>
      </w:r>
      <w:r>
        <w:rPr>
          <w:rFonts w:hint="cs"/>
          <w:rtl/>
        </w:rPr>
        <w:t xml:space="preserve"> </w:t>
      </w:r>
      <w:r w:rsidRPr="00A544A4">
        <w:rPr>
          <w:rFonts w:hint="cs"/>
          <w:rtl/>
        </w:rPr>
        <w:t>لا</w:t>
      </w:r>
      <w:r>
        <w:rPr>
          <w:rFonts w:hint="cs"/>
          <w:rtl/>
        </w:rPr>
        <w:t xml:space="preserve"> </w:t>
      </w:r>
      <w:r w:rsidRPr="00A544A4">
        <w:rPr>
          <w:rFonts w:hint="cs"/>
          <w:rtl/>
        </w:rPr>
        <w:t>تقل</w:t>
      </w:r>
      <w:r>
        <w:rPr>
          <w:rFonts w:hint="cs"/>
          <w:rtl/>
        </w:rPr>
        <w:t xml:space="preserve"> </w:t>
      </w:r>
      <w:r w:rsidRPr="00A544A4">
        <w:rPr>
          <w:rFonts w:hint="cs"/>
          <w:rtl/>
        </w:rPr>
        <w:t>عن</w:t>
      </w:r>
      <w:r>
        <w:rPr>
          <w:rFonts w:hint="cs"/>
          <w:rtl/>
        </w:rPr>
        <w:t xml:space="preserve"> </w:t>
      </w:r>
      <w:r w:rsidRPr="00A544A4">
        <w:rPr>
          <w:rFonts w:hint="cs"/>
          <w:rtl/>
        </w:rPr>
        <w:t>ساعتين</w:t>
      </w:r>
      <w:r>
        <w:rPr>
          <w:rFonts w:hint="cs"/>
          <w:rtl/>
        </w:rPr>
        <w:t xml:space="preserve"> </w:t>
      </w:r>
      <w:r w:rsidRPr="00A544A4">
        <w:rPr>
          <w:rFonts w:hint="cs"/>
          <w:rtl/>
        </w:rPr>
        <w:t>ولا</w:t>
      </w:r>
      <w:r>
        <w:rPr>
          <w:rFonts w:hint="cs"/>
          <w:rtl/>
        </w:rPr>
        <w:t xml:space="preserve"> </w:t>
      </w:r>
      <w:r w:rsidRPr="00A544A4">
        <w:rPr>
          <w:rFonts w:hint="cs"/>
          <w:rtl/>
        </w:rPr>
        <w:t>تزيد</w:t>
      </w:r>
      <w:r>
        <w:rPr>
          <w:rFonts w:hint="cs"/>
          <w:rtl/>
        </w:rPr>
        <w:t xml:space="preserve"> </w:t>
      </w:r>
      <w:r w:rsidRPr="00A544A4">
        <w:rPr>
          <w:rFonts w:hint="cs"/>
          <w:rtl/>
        </w:rPr>
        <w:t>على</w:t>
      </w:r>
      <w:r>
        <w:rPr>
          <w:rFonts w:hint="cs"/>
          <w:rtl/>
        </w:rPr>
        <w:t xml:space="preserve"> </w:t>
      </w:r>
      <w:r w:rsidRPr="00A544A4">
        <w:rPr>
          <w:rFonts w:hint="cs"/>
          <w:rtl/>
        </w:rPr>
        <w:t>اثنتي</w:t>
      </w:r>
      <w:r>
        <w:rPr>
          <w:rFonts w:hint="cs"/>
          <w:rtl/>
        </w:rPr>
        <w:t xml:space="preserve"> </w:t>
      </w:r>
      <w:r w:rsidRPr="00A544A4">
        <w:rPr>
          <w:rFonts w:hint="cs"/>
          <w:rtl/>
        </w:rPr>
        <w:t>عشرة</w:t>
      </w:r>
      <w:r>
        <w:rPr>
          <w:rFonts w:hint="cs"/>
          <w:rtl/>
        </w:rPr>
        <w:t xml:space="preserve"> </w:t>
      </w:r>
      <w:r w:rsidRPr="00A544A4">
        <w:rPr>
          <w:rFonts w:hint="cs"/>
          <w:rtl/>
        </w:rPr>
        <w:t>ساعة</w:t>
      </w:r>
      <w:r>
        <w:rPr>
          <w:rFonts w:hint="cs"/>
          <w:rtl/>
        </w:rPr>
        <w:t xml:space="preserve"> </w:t>
      </w:r>
      <w:r w:rsidRPr="00A544A4">
        <w:rPr>
          <w:rFonts w:hint="cs"/>
          <w:rtl/>
        </w:rPr>
        <w:t>في</w:t>
      </w:r>
      <w:r>
        <w:rPr>
          <w:rFonts w:hint="cs"/>
          <w:rtl/>
        </w:rPr>
        <w:t xml:space="preserve"> </w:t>
      </w:r>
      <w:r w:rsidRPr="00A544A4">
        <w:rPr>
          <w:rFonts w:hint="cs"/>
          <w:rtl/>
        </w:rPr>
        <w:t>اليوم</w:t>
      </w:r>
      <w:r>
        <w:rPr>
          <w:rFonts w:hint="cs"/>
          <w:rtl/>
        </w:rPr>
        <w:t xml:space="preserve"> </w:t>
      </w:r>
      <w:r w:rsidRPr="00A544A4">
        <w:rPr>
          <w:rFonts w:hint="cs"/>
          <w:rtl/>
        </w:rPr>
        <w:t>الواحد</w:t>
      </w:r>
      <w:r>
        <w:rPr>
          <w:rFonts w:hint="cs"/>
          <w:rtl/>
        </w:rPr>
        <w:t xml:space="preserve"> </w:t>
      </w:r>
      <w:r w:rsidRPr="00A544A4">
        <w:rPr>
          <w:rFonts w:hint="cs"/>
          <w:rtl/>
        </w:rPr>
        <w:t>في</w:t>
      </w:r>
      <w:r>
        <w:rPr>
          <w:rFonts w:hint="cs"/>
          <w:rtl/>
        </w:rPr>
        <w:t xml:space="preserve"> </w:t>
      </w:r>
      <w:r w:rsidRPr="00A544A4">
        <w:rPr>
          <w:rFonts w:hint="cs"/>
          <w:rtl/>
        </w:rPr>
        <w:t>نطاق</w:t>
      </w:r>
      <w:r>
        <w:rPr>
          <w:rFonts w:hint="cs"/>
          <w:rtl/>
        </w:rPr>
        <w:t xml:space="preserve"> </w:t>
      </w:r>
      <w:r w:rsidRPr="00A544A4">
        <w:rPr>
          <w:rFonts w:hint="cs"/>
          <w:rtl/>
        </w:rPr>
        <w:t>جغرافي</w:t>
      </w:r>
      <w:r>
        <w:rPr>
          <w:rFonts w:hint="cs"/>
          <w:rtl/>
        </w:rPr>
        <w:t xml:space="preserve"> </w:t>
      </w:r>
      <w:r w:rsidRPr="00A544A4">
        <w:rPr>
          <w:rFonts w:hint="cs"/>
          <w:rtl/>
        </w:rPr>
        <w:t>محدد</w:t>
      </w:r>
      <w:r>
        <w:rPr>
          <w:rFonts w:hint="cs"/>
          <w:rtl/>
        </w:rPr>
        <w:t xml:space="preserve"> </w:t>
      </w:r>
      <w:r w:rsidRPr="00A544A4">
        <w:rPr>
          <w:rFonts w:hint="cs"/>
          <w:rtl/>
        </w:rPr>
        <w:t>يحظر</w:t>
      </w:r>
      <w:r>
        <w:rPr>
          <w:rFonts w:hint="cs"/>
          <w:rtl/>
        </w:rPr>
        <w:t xml:space="preserve"> </w:t>
      </w:r>
      <w:r w:rsidRPr="00A544A4">
        <w:rPr>
          <w:rFonts w:hint="cs"/>
          <w:rtl/>
        </w:rPr>
        <w:t>عليه</w:t>
      </w:r>
      <w:r>
        <w:rPr>
          <w:rFonts w:hint="cs"/>
          <w:rtl/>
        </w:rPr>
        <w:t xml:space="preserve"> </w:t>
      </w:r>
      <w:r w:rsidRPr="00A544A4">
        <w:rPr>
          <w:rFonts w:hint="cs"/>
          <w:rtl/>
        </w:rPr>
        <w:t>الخروج</w:t>
      </w:r>
      <w:r>
        <w:rPr>
          <w:rFonts w:hint="cs"/>
          <w:rtl/>
        </w:rPr>
        <w:t xml:space="preserve"> </w:t>
      </w:r>
      <w:r w:rsidRPr="00A544A4">
        <w:rPr>
          <w:rFonts w:hint="cs"/>
          <w:rtl/>
        </w:rPr>
        <w:t>منه،</w:t>
      </w:r>
      <w:r>
        <w:rPr>
          <w:rFonts w:hint="cs"/>
          <w:rtl/>
        </w:rPr>
        <w:t xml:space="preserve"> </w:t>
      </w:r>
      <w:r w:rsidRPr="00A544A4">
        <w:rPr>
          <w:rFonts w:hint="cs"/>
          <w:rtl/>
        </w:rPr>
        <w:t>إلزام</w:t>
      </w:r>
      <w:r>
        <w:rPr>
          <w:rFonts w:hint="cs"/>
          <w:rtl/>
        </w:rPr>
        <w:t xml:space="preserve"> </w:t>
      </w:r>
      <w:r w:rsidRPr="00A544A4">
        <w:rPr>
          <w:rFonts w:hint="cs"/>
          <w:rtl/>
        </w:rPr>
        <w:t>الطفل</w:t>
      </w:r>
      <w:r>
        <w:rPr>
          <w:rFonts w:hint="cs"/>
          <w:rtl/>
        </w:rPr>
        <w:t xml:space="preserve"> </w:t>
      </w:r>
      <w:r w:rsidRPr="00A544A4">
        <w:rPr>
          <w:rFonts w:hint="cs"/>
          <w:rtl/>
        </w:rPr>
        <w:t>بعدم</w:t>
      </w:r>
      <w:r>
        <w:rPr>
          <w:rFonts w:hint="cs"/>
          <w:rtl/>
        </w:rPr>
        <w:t xml:space="preserve"> </w:t>
      </w:r>
      <w:r w:rsidRPr="00A544A4">
        <w:rPr>
          <w:rFonts w:hint="cs"/>
          <w:rtl/>
        </w:rPr>
        <w:t>مبارحة</w:t>
      </w:r>
      <w:r>
        <w:rPr>
          <w:rFonts w:hint="cs"/>
          <w:rtl/>
        </w:rPr>
        <w:t xml:space="preserve"> </w:t>
      </w:r>
      <w:r w:rsidRPr="00A544A4">
        <w:rPr>
          <w:rFonts w:hint="cs"/>
          <w:rtl/>
        </w:rPr>
        <w:t>منزله</w:t>
      </w:r>
      <w:r>
        <w:rPr>
          <w:rFonts w:hint="cs"/>
          <w:rtl/>
        </w:rPr>
        <w:t xml:space="preserve"> </w:t>
      </w:r>
      <w:r w:rsidRPr="00A544A4">
        <w:rPr>
          <w:rFonts w:hint="cs"/>
          <w:rtl/>
        </w:rPr>
        <w:t>ومكوثه</w:t>
      </w:r>
      <w:r>
        <w:rPr>
          <w:rFonts w:hint="cs"/>
          <w:rtl/>
        </w:rPr>
        <w:t xml:space="preserve"> </w:t>
      </w:r>
      <w:r w:rsidRPr="00A544A4">
        <w:rPr>
          <w:rFonts w:hint="cs"/>
          <w:rtl/>
        </w:rPr>
        <w:t>فيه</w:t>
      </w:r>
      <w:r>
        <w:rPr>
          <w:rFonts w:hint="cs"/>
          <w:rtl/>
        </w:rPr>
        <w:t xml:space="preserve"> </w:t>
      </w:r>
      <w:r w:rsidRPr="00A544A4">
        <w:rPr>
          <w:rFonts w:hint="cs"/>
          <w:rtl/>
        </w:rPr>
        <w:t>تحت</w:t>
      </w:r>
      <w:r>
        <w:rPr>
          <w:rFonts w:hint="cs"/>
          <w:rtl/>
        </w:rPr>
        <w:t xml:space="preserve"> </w:t>
      </w:r>
      <w:r w:rsidRPr="00A544A4">
        <w:rPr>
          <w:rFonts w:hint="cs"/>
          <w:rtl/>
        </w:rPr>
        <w:t>رقابة</w:t>
      </w:r>
      <w:r>
        <w:rPr>
          <w:rFonts w:hint="cs"/>
          <w:rtl/>
        </w:rPr>
        <w:t xml:space="preserve"> </w:t>
      </w:r>
      <w:r w:rsidRPr="00A544A4">
        <w:rPr>
          <w:rFonts w:hint="cs"/>
          <w:rtl/>
        </w:rPr>
        <w:t>وإشراف</w:t>
      </w:r>
      <w:r>
        <w:rPr>
          <w:rFonts w:hint="cs"/>
          <w:rtl/>
        </w:rPr>
        <w:t xml:space="preserve"> </w:t>
      </w:r>
      <w:r w:rsidRPr="00A544A4">
        <w:rPr>
          <w:rFonts w:hint="cs"/>
          <w:rtl/>
        </w:rPr>
        <w:t>ولي</w:t>
      </w:r>
      <w:r>
        <w:rPr>
          <w:rFonts w:hint="cs"/>
          <w:rtl/>
        </w:rPr>
        <w:t xml:space="preserve"> </w:t>
      </w:r>
      <w:r w:rsidRPr="00A544A4">
        <w:rPr>
          <w:rFonts w:hint="cs"/>
          <w:rtl/>
        </w:rPr>
        <w:t>أمره</w:t>
      </w:r>
      <w:r>
        <w:rPr>
          <w:rFonts w:hint="cs"/>
          <w:rtl/>
        </w:rPr>
        <w:t xml:space="preserve"> </w:t>
      </w:r>
      <w:r w:rsidRPr="00A544A4">
        <w:rPr>
          <w:rFonts w:hint="cs"/>
          <w:rtl/>
        </w:rPr>
        <w:t>أو</w:t>
      </w:r>
      <w:r>
        <w:rPr>
          <w:rFonts w:hint="cs"/>
          <w:rtl/>
        </w:rPr>
        <w:t xml:space="preserve"> </w:t>
      </w:r>
      <w:r w:rsidRPr="00A544A4">
        <w:rPr>
          <w:rFonts w:hint="cs"/>
          <w:rtl/>
        </w:rPr>
        <w:t>المسئول</w:t>
      </w:r>
      <w:r>
        <w:rPr>
          <w:rFonts w:hint="cs"/>
          <w:rtl/>
        </w:rPr>
        <w:t xml:space="preserve"> </w:t>
      </w:r>
      <w:r w:rsidRPr="00A544A4">
        <w:rPr>
          <w:rFonts w:hint="cs"/>
          <w:rtl/>
        </w:rPr>
        <w:t>عنه</w:t>
      </w:r>
      <w:r>
        <w:rPr>
          <w:rFonts w:hint="cs"/>
          <w:rtl/>
        </w:rPr>
        <w:t xml:space="preserve"> </w:t>
      </w:r>
      <w:r w:rsidRPr="00A544A4">
        <w:rPr>
          <w:rFonts w:hint="cs"/>
          <w:rtl/>
        </w:rPr>
        <w:t>لفترة</w:t>
      </w:r>
      <w:r>
        <w:rPr>
          <w:rFonts w:hint="cs"/>
          <w:rtl/>
        </w:rPr>
        <w:t xml:space="preserve"> </w:t>
      </w:r>
      <w:r w:rsidRPr="00A544A4">
        <w:rPr>
          <w:rFonts w:hint="cs"/>
          <w:rtl/>
        </w:rPr>
        <w:t>معينة</w:t>
      </w:r>
      <w:r>
        <w:rPr>
          <w:rFonts w:hint="cs"/>
          <w:rtl/>
        </w:rPr>
        <w:t>؛</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د</w:t>
      </w:r>
      <w:r>
        <w:rPr>
          <w:rFonts w:eastAsia="Calibri" w:hint="cs"/>
          <w:sz w:val="30"/>
          <w:rtl/>
        </w:rPr>
        <w:t>)</w:t>
      </w:r>
      <w:r w:rsidRPr="00A544A4">
        <w:rPr>
          <w:rFonts w:eastAsia="Calibri" w:hint="cs"/>
          <w:sz w:val="30"/>
          <w:rtl/>
        </w:rPr>
        <w:tab/>
      </w:r>
      <w:r w:rsidRPr="00A544A4">
        <w:rPr>
          <w:rFonts w:hint="cs"/>
          <w:rtl/>
        </w:rPr>
        <w:t>فيما</w:t>
      </w:r>
      <w:r>
        <w:rPr>
          <w:rFonts w:hint="cs"/>
          <w:rtl/>
        </w:rPr>
        <w:t xml:space="preserve"> </w:t>
      </w:r>
      <w:r w:rsidRPr="00A544A4">
        <w:rPr>
          <w:rFonts w:hint="cs"/>
          <w:rtl/>
        </w:rPr>
        <w:t>يتعلق</w:t>
      </w:r>
      <w:r>
        <w:rPr>
          <w:rFonts w:hint="cs"/>
          <w:rtl/>
        </w:rPr>
        <w:t xml:space="preserve"> </w:t>
      </w:r>
      <w:r w:rsidRPr="00A544A4">
        <w:rPr>
          <w:rFonts w:hint="cs"/>
          <w:rtl/>
        </w:rPr>
        <w:t>بالعقوبات</w:t>
      </w:r>
      <w:r>
        <w:rPr>
          <w:rFonts w:hint="cs"/>
          <w:rtl/>
        </w:rPr>
        <w:t xml:space="preserve"> </w:t>
      </w:r>
      <w:r w:rsidRPr="00A544A4">
        <w:rPr>
          <w:rFonts w:hint="cs"/>
          <w:rtl/>
        </w:rPr>
        <w:t>الجائز</w:t>
      </w:r>
      <w:r>
        <w:rPr>
          <w:rFonts w:hint="cs"/>
          <w:rtl/>
        </w:rPr>
        <w:t xml:space="preserve"> </w:t>
      </w:r>
      <w:r w:rsidRPr="00A544A4">
        <w:rPr>
          <w:rFonts w:hint="cs"/>
          <w:rtl/>
        </w:rPr>
        <w:t>توقيعها</w:t>
      </w:r>
      <w:r>
        <w:rPr>
          <w:rFonts w:hint="cs"/>
          <w:rtl/>
        </w:rPr>
        <w:t xml:space="preserve"> </w:t>
      </w:r>
      <w:r w:rsidRPr="00A544A4">
        <w:rPr>
          <w:rFonts w:hint="cs"/>
          <w:rtl/>
        </w:rPr>
        <w:t>على</w:t>
      </w:r>
      <w:r>
        <w:rPr>
          <w:rFonts w:hint="cs"/>
          <w:rtl/>
        </w:rPr>
        <w:t xml:space="preserve"> </w:t>
      </w:r>
      <w:r w:rsidRPr="00A544A4">
        <w:rPr>
          <w:rFonts w:hint="cs"/>
          <w:rtl/>
        </w:rPr>
        <w:t>الطفل،</w:t>
      </w:r>
      <w:r>
        <w:rPr>
          <w:rFonts w:hint="cs"/>
          <w:rtl/>
        </w:rPr>
        <w:t xml:space="preserve"> </w:t>
      </w:r>
      <w:r w:rsidRPr="00A544A4">
        <w:rPr>
          <w:rFonts w:hint="cs"/>
          <w:rtl/>
        </w:rPr>
        <w:t>أوردت</w:t>
      </w:r>
      <w:r>
        <w:rPr>
          <w:rFonts w:hint="cs"/>
          <w:rtl/>
        </w:rPr>
        <w:t xml:space="preserve"> </w:t>
      </w:r>
      <w:r w:rsidRPr="00A544A4">
        <w:rPr>
          <w:rFonts w:hint="cs"/>
          <w:rtl/>
        </w:rPr>
        <w:t>المادة</w:t>
      </w:r>
      <w:r>
        <w:rPr>
          <w:rFonts w:hint="cs"/>
          <w:rtl/>
        </w:rPr>
        <w:t xml:space="preserve"> </w:t>
      </w:r>
      <w:r w:rsidRPr="00A544A4">
        <w:rPr>
          <w:rFonts w:hint="cs"/>
          <w:rtl/>
        </w:rPr>
        <w:t>30</w:t>
      </w:r>
      <w:r>
        <w:rPr>
          <w:rFonts w:hint="cs"/>
          <w:rtl/>
        </w:rPr>
        <w:t xml:space="preserve"> </w:t>
      </w:r>
      <w:r w:rsidRPr="00A544A4">
        <w:rPr>
          <w:rFonts w:hint="cs"/>
          <w:rtl/>
        </w:rPr>
        <w:t>من</w:t>
      </w:r>
      <w:r>
        <w:rPr>
          <w:rFonts w:hint="cs"/>
          <w:rtl/>
        </w:rPr>
        <w:t xml:space="preserve"> </w:t>
      </w:r>
      <w:r w:rsidRPr="00A544A4">
        <w:rPr>
          <w:rFonts w:hint="cs"/>
          <w:rtl/>
        </w:rPr>
        <w:t>المشروع</w:t>
      </w:r>
      <w:r>
        <w:rPr>
          <w:rFonts w:hint="cs"/>
          <w:rtl/>
        </w:rPr>
        <w:t xml:space="preserve"> </w:t>
      </w:r>
      <w:r w:rsidRPr="00A544A4">
        <w:rPr>
          <w:rFonts w:hint="cs"/>
          <w:rtl/>
        </w:rPr>
        <w:t>تعديلات</w:t>
      </w:r>
      <w:r>
        <w:rPr>
          <w:rFonts w:hint="cs"/>
          <w:rtl/>
        </w:rPr>
        <w:t xml:space="preserve"> </w:t>
      </w:r>
      <w:r w:rsidRPr="00A544A4">
        <w:rPr>
          <w:rFonts w:hint="cs"/>
          <w:rtl/>
        </w:rPr>
        <w:t>جوهرية</w:t>
      </w:r>
      <w:r>
        <w:rPr>
          <w:rFonts w:hint="cs"/>
          <w:rtl/>
        </w:rPr>
        <w:t xml:space="preserve"> </w:t>
      </w:r>
      <w:r w:rsidRPr="00A544A4">
        <w:rPr>
          <w:rFonts w:hint="cs"/>
          <w:rtl/>
        </w:rPr>
        <w:t>من</w:t>
      </w:r>
      <w:r>
        <w:rPr>
          <w:rFonts w:hint="cs"/>
          <w:rtl/>
        </w:rPr>
        <w:t xml:space="preserve"> </w:t>
      </w:r>
      <w:r w:rsidRPr="00A544A4">
        <w:rPr>
          <w:rFonts w:hint="cs"/>
          <w:rtl/>
        </w:rPr>
        <w:t>أبرزها:</w:t>
      </w:r>
      <w:r>
        <w:rPr>
          <w:rFonts w:hint="cs"/>
          <w:rtl/>
        </w:rPr>
        <w:t xml:space="preserve"> </w:t>
      </w:r>
      <w:r w:rsidRPr="00A544A4">
        <w:rPr>
          <w:rFonts w:hint="cs"/>
          <w:rtl/>
        </w:rPr>
        <w:t>عدم</w:t>
      </w:r>
      <w:r>
        <w:rPr>
          <w:rFonts w:hint="cs"/>
          <w:rtl/>
        </w:rPr>
        <w:t xml:space="preserve"> </w:t>
      </w:r>
      <w:r w:rsidRPr="00A544A4">
        <w:rPr>
          <w:rFonts w:hint="cs"/>
          <w:rtl/>
        </w:rPr>
        <w:t>جواز</w:t>
      </w:r>
      <w:r>
        <w:rPr>
          <w:rFonts w:hint="cs"/>
          <w:rtl/>
        </w:rPr>
        <w:t xml:space="preserve"> </w:t>
      </w:r>
      <w:r w:rsidRPr="00A544A4">
        <w:rPr>
          <w:rFonts w:hint="cs"/>
          <w:rtl/>
        </w:rPr>
        <w:t>الحُكم</w:t>
      </w:r>
      <w:r>
        <w:rPr>
          <w:rFonts w:hint="cs"/>
          <w:rtl/>
        </w:rPr>
        <w:t xml:space="preserve"> </w:t>
      </w:r>
      <w:r w:rsidRPr="00A544A4">
        <w:rPr>
          <w:rFonts w:hint="cs"/>
          <w:rtl/>
        </w:rPr>
        <w:t>بالإعدام</w:t>
      </w:r>
      <w:r>
        <w:rPr>
          <w:rFonts w:hint="cs"/>
          <w:rtl/>
        </w:rPr>
        <w:t xml:space="preserve"> </w:t>
      </w:r>
      <w:r w:rsidRPr="00A544A4">
        <w:rPr>
          <w:rFonts w:hint="cs"/>
          <w:rtl/>
        </w:rPr>
        <w:t>ولا</w:t>
      </w:r>
      <w:r>
        <w:rPr>
          <w:rFonts w:hint="cs"/>
          <w:rtl/>
        </w:rPr>
        <w:t xml:space="preserve"> </w:t>
      </w:r>
      <w:r w:rsidRPr="00A544A4">
        <w:rPr>
          <w:rFonts w:hint="cs"/>
          <w:rtl/>
        </w:rPr>
        <w:t>بالسجن</w:t>
      </w:r>
      <w:r>
        <w:rPr>
          <w:rFonts w:hint="cs"/>
          <w:rtl/>
        </w:rPr>
        <w:t xml:space="preserve"> </w:t>
      </w:r>
      <w:r w:rsidRPr="00A544A4">
        <w:rPr>
          <w:rFonts w:hint="cs"/>
          <w:rtl/>
        </w:rPr>
        <w:t>المؤبد</w:t>
      </w:r>
      <w:r>
        <w:rPr>
          <w:rFonts w:hint="cs"/>
          <w:rtl/>
        </w:rPr>
        <w:t xml:space="preserve"> </w:t>
      </w:r>
      <w:r w:rsidRPr="00A544A4">
        <w:rPr>
          <w:rFonts w:hint="cs"/>
          <w:rtl/>
        </w:rPr>
        <w:t>على</w:t>
      </w:r>
      <w:r>
        <w:rPr>
          <w:rFonts w:hint="cs"/>
          <w:rtl/>
        </w:rPr>
        <w:t xml:space="preserve"> </w:t>
      </w:r>
      <w:r w:rsidRPr="00A544A4">
        <w:rPr>
          <w:rFonts w:hint="cs"/>
          <w:rtl/>
        </w:rPr>
        <w:t>المتهم</w:t>
      </w:r>
      <w:r>
        <w:rPr>
          <w:rFonts w:hint="cs"/>
          <w:rtl/>
        </w:rPr>
        <w:t xml:space="preserve"> </w:t>
      </w:r>
      <w:r w:rsidRPr="00A544A4">
        <w:rPr>
          <w:rFonts w:hint="cs"/>
          <w:rtl/>
        </w:rPr>
        <w:t>الذي</w:t>
      </w:r>
      <w:r>
        <w:rPr>
          <w:rFonts w:hint="cs"/>
          <w:rtl/>
        </w:rPr>
        <w:t xml:space="preserve"> </w:t>
      </w:r>
      <w:r w:rsidRPr="00A544A4">
        <w:rPr>
          <w:rFonts w:hint="cs"/>
          <w:rtl/>
        </w:rPr>
        <w:t>لم</w:t>
      </w:r>
      <w:r>
        <w:rPr>
          <w:rFonts w:hint="cs"/>
          <w:rtl/>
        </w:rPr>
        <w:t xml:space="preserve"> </w:t>
      </w:r>
      <w:r w:rsidRPr="00A544A4">
        <w:rPr>
          <w:rFonts w:hint="cs"/>
          <w:rtl/>
        </w:rPr>
        <w:t>تتجاوز</w:t>
      </w:r>
      <w:r>
        <w:rPr>
          <w:rFonts w:hint="cs"/>
          <w:rtl/>
        </w:rPr>
        <w:t xml:space="preserve"> </w:t>
      </w:r>
      <w:r w:rsidRPr="00A544A4">
        <w:rPr>
          <w:rFonts w:hint="cs"/>
          <w:rtl/>
        </w:rPr>
        <w:t>سنه</w:t>
      </w:r>
      <w:r>
        <w:rPr>
          <w:rFonts w:hint="cs"/>
          <w:rtl/>
        </w:rPr>
        <w:t xml:space="preserve"> </w:t>
      </w:r>
      <w:r w:rsidRPr="00A544A4">
        <w:rPr>
          <w:rFonts w:hint="cs"/>
          <w:rtl/>
        </w:rPr>
        <w:t>الثامنة</w:t>
      </w:r>
      <w:r>
        <w:rPr>
          <w:rFonts w:hint="cs"/>
          <w:rtl/>
        </w:rPr>
        <w:t xml:space="preserve"> </w:t>
      </w:r>
      <w:r w:rsidRPr="00A544A4">
        <w:rPr>
          <w:rFonts w:hint="cs"/>
          <w:rtl/>
        </w:rPr>
        <w:t>عشرة</w:t>
      </w:r>
      <w:r>
        <w:rPr>
          <w:rFonts w:hint="cs"/>
          <w:rtl/>
        </w:rPr>
        <w:t xml:space="preserve"> </w:t>
      </w:r>
      <w:r w:rsidRPr="00A544A4">
        <w:rPr>
          <w:rFonts w:hint="cs"/>
          <w:rtl/>
        </w:rPr>
        <w:t>وقت</w:t>
      </w:r>
      <w:r>
        <w:rPr>
          <w:rFonts w:hint="cs"/>
          <w:rtl/>
        </w:rPr>
        <w:t xml:space="preserve"> </w:t>
      </w:r>
      <w:r w:rsidRPr="00A544A4">
        <w:rPr>
          <w:rFonts w:hint="cs"/>
          <w:rtl/>
        </w:rPr>
        <w:t>ارتكاب</w:t>
      </w:r>
      <w:r>
        <w:rPr>
          <w:rFonts w:hint="cs"/>
          <w:rtl/>
        </w:rPr>
        <w:t xml:space="preserve"> </w:t>
      </w:r>
      <w:r w:rsidRPr="00A544A4">
        <w:rPr>
          <w:rFonts w:hint="cs"/>
          <w:rtl/>
        </w:rPr>
        <w:t>الجريمة،</w:t>
      </w:r>
      <w:r>
        <w:rPr>
          <w:rFonts w:hint="cs"/>
          <w:rtl/>
        </w:rPr>
        <w:t xml:space="preserve"> </w:t>
      </w:r>
      <w:r w:rsidRPr="00A544A4">
        <w:rPr>
          <w:rFonts w:hint="cs"/>
          <w:rtl/>
        </w:rPr>
        <w:t>وإذا</w:t>
      </w:r>
      <w:r>
        <w:rPr>
          <w:rFonts w:hint="cs"/>
          <w:rtl/>
        </w:rPr>
        <w:t xml:space="preserve"> </w:t>
      </w:r>
      <w:r w:rsidRPr="00A544A4">
        <w:rPr>
          <w:rFonts w:hint="cs"/>
          <w:rtl/>
        </w:rPr>
        <w:t>ارتكب</w:t>
      </w:r>
      <w:r>
        <w:rPr>
          <w:rFonts w:hint="cs"/>
          <w:rtl/>
        </w:rPr>
        <w:t xml:space="preserve"> </w:t>
      </w:r>
      <w:r w:rsidRPr="00A544A4">
        <w:rPr>
          <w:rFonts w:hint="cs"/>
          <w:rtl/>
        </w:rPr>
        <w:t>الطفل</w:t>
      </w:r>
      <w:r>
        <w:rPr>
          <w:rFonts w:hint="cs"/>
          <w:rtl/>
        </w:rPr>
        <w:t xml:space="preserve"> </w:t>
      </w:r>
      <w:r w:rsidRPr="00A544A4">
        <w:rPr>
          <w:rFonts w:hint="cs"/>
          <w:rtl/>
        </w:rPr>
        <w:t>الذي</w:t>
      </w:r>
      <w:r>
        <w:rPr>
          <w:rFonts w:hint="cs"/>
          <w:rtl/>
        </w:rPr>
        <w:t xml:space="preserve"> </w:t>
      </w:r>
      <w:r w:rsidRPr="00A544A4">
        <w:rPr>
          <w:rFonts w:hint="cs"/>
          <w:rtl/>
        </w:rPr>
        <w:t>تجاوز</w:t>
      </w:r>
      <w:r>
        <w:rPr>
          <w:rFonts w:hint="cs"/>
          <w:rtl/>
        </w:rPr>
        <w:t xml:space="preserve"> </w:t>
      </w:r>
      <w:r w:rsidRPr="00A544A4">
        <w:rPr>
          <w:rFonts w:hint="cs"/>
          <w:rtl/>
        </w:rPr>
        <w:t>سنه</w:t>
      </w:r>
      <w:r>
        <w:rPr>
          <w:rFonts w:hint="cs"/>
          <w:rtl/>
        </w:rPr>
        <w:t xml:space="preserve"> </w:t>
      </w:r>
      <w:r w:rsidRPr="00A544A4">
        <w:rPr>
          <w:rFonts w:hint="cs"/>
          <w:rtl/>
        </w:rPr>
        <w:t>الخامسة</w:t>
      </w:r>
      <w:r>
        <w:rPr>
          <w:rFonts w:hint="cs"/>
          <w:rtl/>
        </w:rPr>
        <w:t xml:space="preserve"> </w:t>
      </w:r>
      <w:r w:rsidRPr="00A544A4">
        <w:rPr>
          <w:rFonts w:hint="cs"/>
          <w:rtl/>
        </w:rPr>
        <w:t>عشرة</w:t>
      </w:r>
      <w:r>
        <w:rPr>
          <w:rFonts w:hint="cs"/>
          <w:rtl/>
        </w:rPr>
        <w:t xml:space="preserve"> </w:t>
      </w:r>
      <w:r w:rsidRPr="00A544A4">
        <w:rPr>
          <w:rFonts w:hint="cs"/>
          <w:rtl/>
        </w:rPr>
        <w:t>من</w:t>
      </w:r>
      <w:r>
        <w:rPr>
          <w:rFonts w:hint="cs"/>
          <w:rtl/>
        </w:rPr>
        <w:t xml:space="preserve"> </w:t>
      </w:r>
      <w:r w:rsidRPr="00A544A4">
        <w:rPr>
          <w:rFonts w:hint="cs"/>
          <w:rtl/>
        </w:rPr>
        <w:t>عمره</w:t>
      </w:r>
      <w:r>
        <w:rPr>
          <w:rFonts w:hint="cs"/>
          <w:rtl/>
        </w:rPr>
        <w:t xml:space="preserve"> </w:t>
      </w:r>
      <w:r w:rsidRPr="00A544A4">
        <w:rPr>
          <w:rFonts w:hint="cs"/>
          <w:rtl/>
        </w:rPr>
        <w:t>جريمة</w:t>
      </w:r>
      <w:r>
        <w:rPr>
          <w:rFonts w:hint="cs"/>
          <w:rtl/>
        </w:rPr>
        <w:t xml:space="preserve"> </w:t>
      </w:r>
      <w:r w:rsidRPr="00A544A4">
        <w:rPr>
          <w:rFonts w:hint="cs"/>
          <w:rtl/>
        </w:rPr>
        <w:t>عقوبتها</w:t>
      </w:r>
      <w:r>
        <w:rPr>
          <w:rFonts w:hint="cs"/>
          <w:rtl/>
        </w:rPr>
        <w:t xml:space="preserve"> </w:t>
      </w:r>
      <w:r w:rsidRPr="00A544A4">
        <w:rPr>
          <w:rFonts w:hint="cs"/>
          <w:rtl/>
        </w:rPr>
        <w:t>الإعدام</w:t>
      </w:r>
      <w:r>
        <w:rPr>
          <w:rFonts w:hint="cs"/>
          <w:rtl/>
        </w:rPr>
        <w:t xml:space="preserve"> </w:t>
      </w:r>
      <w:r w:rsidRPr="00A544A4">
        <w:rPr>
          <w:rFonts w:hint="cs"/>
          <w:rtl/>
        </w:rPr>
        <w:t>أو</w:t>
      </w:r>
      <w:r>
        <w:rPr>
          <w:rFonts w:hint="cs"/>
          <w:rtl/>
        </w:rPr>
        <w:t xml:space="preserve"> </w:t>
      </w:r>
      <w:r w:rsidRPr="00A544A4">
        <w:rPr>
          <w:rFonts w:hint="cs"/>
          <w:rtl/>
        </w:rPr>
        <w:t>السجن</w:t>
      </w:r>
      <w:r>
        <w:rPr>
          <w:rFonts w:hint="cs"/>
          <w:rtl/>
        </w:rPr>
        <w:t xml:space="preserve"> </w:t>
      </w:r>
      <w:r w:rsidRPr="00A544A4">
        <w:rPr>
          <w:rFonts w:hint="cs"/>
          <w:rtl/>
        </w:rPr>
        <w:t>المؤبد،</w:t>
      </w:r>
      <w:r>
        <w:rPr>
          <w:rFonts w:hint="cs"/>
          <w:rtl/>
        </w:rPr>
        <w:t xml:space="preserve"> </w:t>
      </w:r>
      <w:r w:rsidRPr="00A544A4">
        <w:rPr>
          <w:rFonts w:hint="cs"/>
          <w:rtl/>
        </w:rPr>
        <w:t>يحكم</w:t>
      </w:r>
      <w:r>
        <w:rPr>
          <w:rFonts w:hint="cs"/>
          <w:rtl/>
        </w:rPr>
        <w:t xml:space="preserve"> </w:t>
      </w:r>
      <w:r w:rsidRPr="00A544A4">
        <w:rPr>
          <w:rFonts w:hint="cs"/>
          <w:rtl/>
        </w:rPr>
        <w:t>عليه</w:t>
      </w:r>
      <w:r>
        <w:rPr>
          <w:rFonts w:hint="cs"/>
          <w:rtl/>
        </w:rPr>
        <w:t xml:space="preserve"> </w:t>
      </w:r>
      <w:r w:rsidRPr="00A544A4">
        <w:rPr>
          <w:rFonts w:hint="cs"/>
          <w:rtl/>
        </w:rPr>
        <w:t>بالسجن</w:t>
      </w:r>
      <w:r>
        <w:rPr>
          <w:rFonts w:hint="cs"/>
          <w:rtl/>
        </w:rPr>
        <w:t xml:space="preserve"> </w:t>
      </w:r>
      <w:r w:rsidRPr="00A544A4">
        <w:rPr>
          <w:rFonts w:hint="cs"/>
          <w:rtl/>
        </w:rPr>
        <w:t>المؤقت</w:t>
      </w:r>
      <w:r>
        <w:rPr>
          <w:rFonts w:hint="cs"/>
          <w:rtl/>
        </w:rPr>
        <w:t xml:space="preserve"> </w:t>
      </w:r>
      <w:r w:rsidRPr="00A544A4">
        <w:rPr>
          <w:rFonts w:hint="cs"/>
          <w:rtl/>
        </w:rPr>
        <w:t>أو</w:t>
      </w:r>
      <w:r>
        <w:rPr>
          <w:rFonts w:hint="cs"/>
          <w:rtl/>
        </w:rPr>
        <w:t xml:space="preserve"> </w:t>
      </w:r>
      <w:r w:rsidRPr="00A544A4">
        <w:rPr>
          <w:rFonts w:hint="cs"/>
          <w:rtl/>
        </w:rPr>
        <w:t>الحبس</w:t>
      </w:r>
      <w:r>
        <w:rPr>
          <w:rFonts w:hint="cs"/>
          <w:rtl/>
        </w:rPr>
        <w:t xml:space="preserve"> </w:t>
      </w:r>
      <w:r w:rsidRPr="00A544A4">
        <w:rPr>
          <w:rFonts w:hint="cs"/>
          <w:rtl/>
        </w:rPr>
        <w:t>لمدة</w:t>
      </w:r>
      <w:r>
        <w:rPr>
          <w:rFonts w:hint="cs"/>
          <w:rtl/>
        </w:rPr>
        <w:t xml:space="preserve"> </w:t>
      </w:r>
      <w:r w:rsidRPr="00A544A4">
        <w:rPr>
          <w:rFonts w:hint="cs"/>
          <w:rtl/>
        </w:rPr>
        <w:t>سنة</w:t>
      </w:r>
      <w:r>
        <w:rPr>
          <w:rFonts w:hint="cs"/>
          <w:rtl/>
        </w:rPr>
        <w:t xml:space="preserve"> </w:t>
      </w:r>
      <w:r w:rsidRPr="00A544A4">
        <w:rPr>
          <w:rFonts w:hint="cs"/>
          <w:rtl/>
        </w:rPr>
        <w:t>على</w:t>
      </w:r>
      <w:r>
        <w:rPr>
          <w:rFonts w:hint="cs"/>
          <w:rtl/>
        </w:rPr>
        <w:t xml:space="preserve"> </w:t>
      </w:r>
      <w:r w:rsidRPr="00A544A4">
        <w:rPr>
          <w:rFonts w:hint="cs"/>
          <w:rtl/>
        </w:rPr>
        <w:t>الأقل،</w:t>
      </w:r>
      <w:r>
        <w:rPr>
          <w:rFonts w:hint="cs"/>
          <w:rtl/>
        </w:rPr>
        <w:t xml:space="preserve"> </w:t>
      </w:r>
      <w:r w:rsidRPr="00A544A4">
        <w:rPr>
          <w:rFonts w:hint="cs"/>
          <w:rtl/>
        </w:rPr>
        <w:t>فإن</w:t>
      </w:r>
      <w:r>
        <w:rPr>
          <w:rFonts w:hint="cs"/>
          <w:rtl/>
        </w:rPr>
        <w:t xml:space="preserve"> </w:t>
      </w:r>
      <w:r w:rsidRPr="00A544A4">
        <w:rPr>
          <w:rFonts w:hint="cs"/>
          <w:rtl/>
        </w:rPr>
        <w:t>كانت</w:t>
      </w:r>
      <w:r>
        <w:rPr>
          <w:rFonts w:hint="cs"/>
          <w:rtl/>
        </w:rPr>
        <w:t xml:space="preserve"> </w:t>
      </w:r>
      <w:r w:rsidRPr="00A544A4">
        <w:rPr>
          <w:rFonts w:hint="cs"/>
          <w:rtl/>
        </w:rPr>
        <w:t>الجريمة</w:t>
      </w:r>
      <w:r>
        <w:rPr>
          <w:rFonts w:hint="cs"/>
          <w:rtl/>
        </w:rPr>
        <w:t xml:space="preserve"> </w:t>
      </w:r>
      <w:r w:rsidRPr="00A544A4">
        <w:rPr>
          <w:rFonts w:hint="cs"/>
          <w:rtl/>
        </w:rPr>
        <w:t>عقوبتها</w:t>
      </w:r>
      <w:r>
        <w:rPr>
          <w:rFonts w:hint="cs"/>
          <w:rtl/>
        </w:rPr>
        <w:t xml:space="preserve"> </w:t>
      </w:r>
      <w:r w:rsidRPr="00A544A4">
        <w:rPr>
          <w:rFonts w:hint="cs"/>
          <w:rtl/>
        </w:rPr>
        <w:t>السجن</w:t>
      </w:r>
      <w:r>
        <w:rPr>
          <w:rFonts w:hint="cs"/>
          <w:rtl/>
        </w:rPr>
        <w:t xml:space="preserve"> </w:t>
      </w:r>
      <w:r w:rsidRPr="00A544A4">
        <w:rPr>
          <w:rFonts w:hint="cs"/>
          <w:rtl/>
        </w:rPr>
        <w:t>المؤقت</w:t>
      </w:r>
      <w:r>
        <w:rPr>
          <w:rFonts w:hint="cs"/>
          <w:rtl/>
        </w:rPr>
        <w:t xml:space="preserve"> </w:t>
      </w:r>
      <w:r w:rsidRPr="00A544A4">
        <w:rPr>
          <w:rFonts w:hint="cs"/>
          <w:rtl/>
        </w:rPr>
        <w:t>يحكم</w:t>
      </w:r>
      <w:r>
        <w:rPr>
          <w:rFonts w:hint="cs"/>
          <w:rtl/>
        </w:rPr>
        <w:t xml:space="preserve"> </w:t>
      </w:r>
      <w:r w:rsidRPr="00A544A4">
        <w:rPr>
          <w:rFonts w:hint="cs"/>
          <w:rtl/>
        </w:rPr>
        <w:t>عليه</w:t>
      </w:r>
      <w:r>
        <w:rPr>
          <w:rFonts w:hint="cs"/>
          <w:rtl/>
        </w:rPr>
        <w:t xml:space="preserve"> </w:t>
      </w:r>
      <w:r w:rsidRPr="00A544A4">
        <w:rPr>
          <w:rFonts w:hint="cs"/>
          <w:rtl/>
        </w:rPr>
        <w:t>بالحبس.</w:t>
      </w:r>
      <w:r>
        <w:rPr>
          <w:rFonts w:hint="cs"/>
          <w:rtl/>
        </w:rPr>
        <w:t xml:space="preserve"> </w:t>
      </w:r>
      <w:r w:rsidRPr="00A544A4">
        <w:rPr>
          <w:rFonts w:hint="cs"/>
          <w:rtl/>
        </w:rPr>
        <w:t>أما</w:t>
      </w:r>
      <w:r>
        <w:rPr>
          <w:rFonts w:hint="cs"/>
          <w:rtl/>
        </w:rPr>
        <w:t xml:space="preserve"> </w:t>
      </w:r>
      <w:r w:rsidRPr="00A544A4">
        <w:rPr>
          <w:rFonts w:hint="cs"/>
          <w:rtl/>
        </w:rPr>
        <w:t>إذا</w:t>
      </w:r>
      <w:r>
        <w:rPr>
          <w:rFonts w:hint="cs"/>
          <w:rtl/>
        </w:rPr>
        <w:t xml:space="preserve"> </w:t>
      </w:r>
      <w:r w:rsidRPr="00A544A4">
        <w:rPr>
          <w:rFonts w:hint="cs"/>
          <w:rtl/>
        </w:rPr>
        <w:t>ارتكب</w:t>
      </w:r>
      <w:r>
        <w:rPr>
          <w:rFonts w:hint="cs"/>
          <w:rtl/>
        </w:rPr>
        <w:t xml:space="preserve"> </w:t>
      </w:r>
      <w:r w:rsidRPr="00A544A4">
        <w:rPr>
          <w:rFonts w:hint="cs"/>
          <w:rtl/>
        </w:rPr>
        <w:t>الطفل</w:t>
      </w:r>
      <w:r>
        <w:rPr>
          <w:rFonts w:hint="cs"/>
          <w:rtl/>
        </w:rPr>
        <w:t xml:space="preserve"> </w:t>
      </w:r>
      <w:r w:rsidRPr="00A544A4">
        <w:rPr>
          <w:rFonts w:hint="cs"/>
          <w:rtl/>
        </w:rPr>
        <w:t>الذي</w:t>
      </w:r>
      <w:r>
        <w:rPr>
          <w:rFonts w:hint="cs"/>
          <w:rtl/>
        </w:rPr>
        <w:t xml:space="preserve"> </w:t>
      </w:r>
      <w:r w:rsidRPr="00A544A4">
        <w:rPr>
          <w:rFonts w:hint="cs"/>
          <w:rtl/>
        </w:rPr>
        <w:t>تجاوز</w:t>
      </w:r>
      <w:r>
        <w:rPr>
          <w:rFonts w:hint="cs"/>
          <w:rtl/>
        </w:rPr>
        <w:t xml:space="preserve"> </w:t>
      </w:r>
      <w:r w:rsidRPr="00A544A4">
        <w:rPr>
          <w:rFonts w:hint="cs"/>
          <w:rtl/>
        </w:rPr>
        <w:t>سنه</w:t>
      </w:r>
      <w:r>
        <w:rPr>
          <w:rFonts w:hint="cs"/>
          <w:rtl/>
        </w:rPr>
        <w:t xml:space="preserve"> </w:t>
      </w:r>
      <w:r w:rsidRPr="00A544A4">
        <w:rPr>
          <w:rFonts w:hint="cs"/>
          <w:rtl/>
        </w:rPr>
        <w:t>خمس</w:t>
      </w:r>
      <w:r>
        <w:rPr>
          <w:rFonts w:hint="cs"/>
          <w:rtl/>
        </w:rPr>
        <w:t xml:space="preserve"> </w:t>
      </w:r>
      <w:r w:rsidRPr="00A544A4">
        <w:rPr>
          <w:rFonts w:hint="cs"/>
          <w:rtl/>
        </w:rPr>
        <w:t>عشرة</w:t>
      </w:r>
      <w:r>
        <w:rPr>
          <w:rFonts w:hint="cs"/>
          <w:rtl/>
        </w:rPr>
        <w:t xml:space="preserve"> </w:t>
      </w:r>
      <w:r w:rsidRPr="00A544A4">
        <w:rPr>
          <w:rFonts w:hint="cs"/>
          <w:rtl/>
        </w:rPr>
        <w:t>سنة</w:t>
      </w:r>
      <w:r>
        <w:rPr>
          <w:rFonts w:hint="cs"/>
          <w:rtl/>
        </w:rPr>
        <w:t xml:space="preserve"> </w:t>
      </w:r>
      <w:r w:rsidRPr="00A544A4">
        <w:rPr>
          <w:rFonts w:hint="cs"/>
          <w:rtl/>
        </w:rPr>
        <w:t>جريمة</w:t>
      </w:r>
      <w:r>
        <w:rPr>
          <w:rFonts w:hint="cs"/>
          <w:rtl/>
        </w:rPr>
        <w:t xml:space="preserve"> </w:t>
      </w:r>
      <w:r w:rsidRPr="00A544A4">
        <w:rPr>
          <w:rFonts w:hint="cs"/>
          <w:rtl/>
        </w:rPr>
        <w:t>عقوبتها</w:t>
      </w:r>
      <w:r>
        <w:rPr>
          <w:rFonts w:hint="cs"/>
          <w:rtl/>
        </w:rPr>
        <w:t xml:space="preserve"> </w:t>
      </w:r>
      <w:r w:rsidRPr="00A544A4">
        <w:rPr>
          <w:rFonts w:hint="cs"/>
          <w:rtl/>
        </w:rPr>
        <w:t>الحبس،</w:t>
      </w:r>
      <w:r>
        <w:rPr>
          <w:rFonts w:hint="cs"/>
          <w:rtl/>
        </w:rPr>
        <w:t xml:space="preserve"> </w:t>
      </w:r>
      <w:r w:rsidRPr="00A544A4">
        <w:rPr>
          <w:rFonts w:hint="cs"/>
          <w:rtl/>
        </w:rPr>
        <w:t>يجوز</w:t>
      </w:r>
      <w:r>
        <w:rPr>
          <w:rFonts w:hint="cs"/>
          <w:rtl/>
        </w:rPr>
        <w:t xml:space="preserve"> </w:t>
      </w:r>
      <w:r w:rsidRPr="00A544A4">
        <w:rPr>
          <w:rFonts w:hint="cs"/>
          <w:rtl/>
        </w:rPr>
        <w:t>للمحكمة</w:t>
      </w:r>
      <w:r>
        <w:rPr>
          <w:rFonts w:hint="cs"/>
          <w:rtl/>
        </w:rPr>
        <w:t xml:space="preserve"> </w:t>
      </w:r>
      <w:r w:rsidRPr="00A544A4">
        <w:rPr>
          <w:rFonts w:hint="cs"/>
          <w:rtl/>
        </w:rPr>
        <w:t>أن</w:t>
      </w:r>
      <w:r>
        <w:rPr>
          <w:rFonts w:hint="cs"/>
          <w:rtl/>
        </w:rPr>
        <w:t xml:space="preserve"> </w:t>
      </w:r>
      <w:r w:rsidRPr="00A544A4">
        <w:rPr>
          <w:rFonts w:hint="cs"/>
          <w:rtl/>
        </w:rPr>
        <w:t>تحكم</w:t>
      </w:r>
      <w:r>
        <w:rPr>
          <w:rFonts w:hint="cs"/>
          <w:rtl/>
        </w:rPr>
        <w:t xml:space="preserve"> </w:t>
      </w:r>
      <w:r w:rsidRPr="00A544A4">
        <w:rPr>
          <w:rFonts w:hint="cs"/>
          <w:rtl/>
        </w:rPr>
        <w:t>عليه</w:t>
      </w:r>
      <w:r>
        <w:rPr>
          <w:rFonts w:hint="cs"/>
          <w:rtl/>
        </w:rPr>
        <w:t xml:space="preserve"> </w:t>
      </w:r>
      <w:r w:rsidRPr="00A544A4">
        <w:rPr>
          <w:rFonts w:hint="cs"/>
          <w:rtl/>
        </w:rPr>
        <w:t>بأحد</w:t>
      </w:r>
      <w:r>
        <w:rPr>
          <w:rFonts w:hint="cs"/>
          <w:rtl/>
        </w:rPr>
        <w:t xml:space="preserve"> </w:t>
      </w:r>
      <w:r w:rsidRPr="00A544A4">
        <w:rPr>
          <w:rFonts w:hint="cs"/>
          <w:rtl/>
        </w:rPr>
        <w:t>التدابير</w:t>
      </w:r>
      <w:r>
        <w:rPr>
          <w:rFonts w:hint="cs"/>
          <w:rtl/>
        </w:rPr>
        <w:t xml:space="preserve"> </w:t>
      </w:r>
      <w:r w:rsidRPr="00A544A4">
        <w:rPr>
          <w:rFonts w:hint="cs"/>
          <w:rtl/>
        </w:rPr>
        <w:t>سالفة</w:t>
      </w:r>
      <w:r>
        <w:rPr>
          <w:rFonts w:hint="cs"/>
          <w:rtl/>
        </w:rPr>
        <w:t xml:space="preserve"> </w:t>
      </w:r>
      <w:r w:rsidRPr="00A544A4">
        <w:rPr>
          <w:rFonts w:hint="cs"/>
          <w:rtl/>
        </w:rPr>
        <w:t>الذكر</w:t>
      </w:r>
      <w:r>
        <w:rPr>
          <w:rFonts w:hint="cs"/>
          <w:rtl/>
        </w:rPr>
        <w:t>.</w:t>
      </w:r>
    </w:p>
    <w:p w:rsidR="00632DB7" w:rsidRPr="006830D0" w:rsidRDefault="00632DB7" w:rsidP="00632DB7">
      <w:pPr>
        <w:pStyle w:val="SingleTxtGA"/>
        <w:rPr>
          <w:spacing w:val="-2"/>
        </w:rPr>
      </w:pPr>
      <w:r w:rsidRPr="006830D0">
        <w:rPr>
          <w:rFonts w:eastAsia="Calibri"/>
          <w:spacing w:val="-2"/>
          <w:rtl/>
        </w:rPr>
        <w:lastRenderedPageBreak/>
        <w:t>220-</w:t>
      </w:r>
      <w:r w:rsidRPr="006830D0">
        <w:rPr>
          <w:rFonts w:eastAsia="Calibri"/>
          <w:spacing w:val="-2"/>
        </w:rPr>
        <w:tab/>
      </w:r>
      <w:r w:rsidRPr="006830D0">
        <w:rPr>
          <w:rFonts w:hint="eastAsia"/>
          <w:spacing w:val="-2"/>
          <w:rtl/>
        </w:rPr>
        <w:t>وفي</w:t>
      </w:r>
      <w:r w:rsidRPr="006830D0">
        <w:rPr>
          <w:spacing w:val="-2"/>
          <w:rtl/>
        </w:rPr>
        <w:t xml:space="preserve"> </w:t>
      </w:r>
      <w:r w:rsidRPr="006830D0">
        <w:rPr>
          <w:rFonts w:hint="eastAsia"/>
          <w:spacing w:val="-2"/>
          <w:rtl/>
        </w:rPr>
        <w:t>حالة</w:t>
      </w:r>
      <w:r w:rsidRPr="006830D0">
        <w:rPr>
          <w:spacing w:val="-2"/>
          <w:rtl/>
        </w:rPr>
        <w:t xml:space="preserve"> </w:t>
      </w:r>
      <w:r w:rsidRPr="006830D0">
        <w:rPr>
          <w:rFonts w:hint="eastAsia"/>
          <w:spacing w:val="-2"/>
          <w:rtl/>
        </w:rPr>
        <w:t>مواجهة</w:t>
      </w:r>
      <w:r w:rsidRPr="006830D0">
        <w:rPr>
          <w:spacing w:val="-2"/>
          <w:rtl/>
        </w:rPr>
        <w:t xml:space="preserve"> </w:t>
      </w:r>
      <w:r w:rsidRPr="006830D0">
        <w:rPr>
          <w:rFonts w:hint="eastAsia"/>
          <w:spacing w:val="-2"/>
          <w:rtl/>
        </w:rPr>
        <w:t>الأطفال</w:t>
      </w:r>
      <w:r w:rsidRPr="006830D0">
        <w:rPr>
          <w:spacing w:val="-2"/>
          <w:rtl/>
        </w:rPr>
        <w:t xml:space="preserve"> </w:t>
      </w:r>
      <w:r w:rsidRPr="006830D0">
        <w:rPr>
          <w:rFonts w:hint="eastAsia"/>
          <w:spacing w:val="-2"/>
          <w:rtl/>
        </w:rPr>
        <w:t>لإجراءات</w:t>
      </w:r>
      <w:r w:rsidRPr="006830D0">
        <w:rPr>
          <w:spacing w:val="-2"/>
          <w:rtl/>
        </w:rPr>
        <w:t xml:space="preserve"> </w:t>
      </w:r>
      <w:r w:rsidRPr="006830D0">
        <w:rPr>
          <w:rFonts w:hint="eastAsia"/>
          <w:spacing w:val="-2"/>
          <w:rtl/>
        </w:rPr>
        <w:t>قضائية،</w:t>
      </w:r>
      <w:r w:rsidRPr="006830D0">
        <w:rPr>
          <w:spacing w:val="-2"/>
          <w:rtl/>
        </w:rPr>
        <w:t xml:space="preserve"> </w:t>
      </w:r>
      <w:r w:rsidRPr="006830D0">
        <w:rPr>
          <w:rFonts w:hint="eastAsia"/>
          <w:spacing w:val="-2"/>
          <w:rtl/>
          <w:lang w:bidi="ar-BH"/>
        </w:rPr>
        <w:t>فإنه</w:t>
      </w:r>
      <w:r w:rsidRPr="006830D0">
        <w:rPr>
          <w:spacing w:val="-2"/>
          <w:rtl/>
          <w:lang w:bidi="ar-BH"/>
        </w:rPr>
        <w:t xml:space="preserve"> </w:t>
      </w:r>
      <w:r w:rsidRPr="006830D0">
        <w:rPr>
          <w:rFonts w:hint="eastAsia"/>
          <w:spacing w:val="-2"/>
          <w:rtl/>
          <w:lang w:bidi="ar-BH"/>
        </w:rPr>
        <w:t>باستطاعتهم</w:t>
      </w:r>
      <w:r w:rsidRPr="006830D0">
        <w:rPr>
          <w:spacing w:val="-2"/>
          <w:rtl/>
          <w:lang w:bidi="ar-BH"/>
        </w:rPr>
        <w:t xml:space="preserve"> </w:t>
      </w:r>
      <w:r w:rsidRPr="006830D0">
        <w:rPr>
          <w:rFonts w:hint="eastAsia"/>
          <w:spacing w:val="-2"/>
          <w:rtl/>
          <w:lang w:bidi="ar-BH"/>
        </w:rPr>
        <w:t>اثناء</w:t>
      </w:r>
      <w:r w:rsidRPr="006830D0">
        <w:rPr>
          <w:spacing w:val="-2"/>
          <w:rtl/>
          <w:lang w:bidi="ar-BH"/>
        </w:rPr>
        <w:t xml:space="preserve"> </w:t>
      </w:r>
      <w:r w:rsidRPr="006830D0">
        <w:rPr>
          <w:rFonts w:hint="eastAsia"/>
          <w:spacing w:val="-2"/>
          <w:rtl/>
          <w:lang w:bidi="ar-BH"/>
        </w:rPr>
        <w:t>تواجدهم</w:t>
      </w:r>
      <w:r w:rsidRPr="006830D0">
        <w:rPr>
          <w:spacing w:val="-2"/>
          <w:rtl/>
          <w:lang w:bidi="ar-BH"/>
        </w:rPr>
        <w:t xml:space="preserve"> </w:t>
      </w:r>
      <w:r w:rsidRPr="006830D0">
        <w:rPr>
          <w:rFonts w:hint="eastAsia"/>
          <w:spacing w:val="-2"/>
          <w:rtl/>
          <w:lang w:bidi="ar-BH"/>
        </w:rPr>
        <w:t>في</w:t>
      </w:r>
      <w:r w:rsidRPr="006830D0">
        <w:rPr>
          <w:spacing w:val="-2"/>
          <w:rtl/>
          <w:lang w:bidi="ar-BH"/>
        </w:rPr>
        <w:t xml:space="preserve"> </w:t>
      </w:r>
      <w:r w:rsidRPr="006830D0">
        <w:rPr>
          <w:rFonts w:hint="eastAsia"/>
          <w:spacing w:val="-2"/>
          <w:rtl/>
          <w:lang w:bidi="ar-BH"/>
        </w:rPr>
        <w:t>مركز</w:t>
      </w:r>
      <w:r w:rsidRPr="006830D0">
        <w:rPr>
          <w:spacing w:val="-2"/>
          <w:rtl/>
          <w:lang w:bidi="ar-BH"/>
        </w:rPr>
        <w:t xml:space="preserve"> </w:t>
      </w:r>
      <w:r w:rsidRPr="006830D0">
        <w:rPr>
          <w:rFonts w:hint="eastAsia"/>
          <w:spacing w:val="-2"/>
          <w:rtl/>
          <w:lang w:bidi="ar-BH"/>
        </w:rPr>
        <w:t>رعاية</w:t>
      </w:r>
      <w:r w:rsidRPr="006830D0">
        <w:rPr>
          <w:spacing w:val="-2"/>
          <w:rtl/>
          <w:lang w:bidi="ar-BH"/>
        </w:rPr>
        <w:t xml:space="preserve"> </w:t>
      </w:r>
      <w:r w:rsidRPr="006830D0">
        <w:rPr>
          <w:rFonts w:hint="eastAsia"/>
          <w:spacing w:val="-2"/>
          <w:rtl/>
          <w:lang w:bidi="ar-BH"/>
        </w:rPr>
        <w:t>الأحداث</w:t>
      </w:r>
      <w:r w:rsidRPr="006830D0">
        <w:rPr>
          <w:spacing w:val="-2"/>
          <w:rtl/>
          <w:lang w:bidi="ar-BH"/>
        </w:rPr>
        <w:t xml:space="preserve"> </w:t>
      </w:r>
      <w:r w:rsidRPr="006830D0">
        <w:rPr>
          <w:rFonts w:hint="eastAsia"/>
          <w:spacing w:val="-2"/>
          <w:rtl/>
          <w:lang w:bidi="ar-BH"/>
        </w:rPr>
        <w:t>الاتصال</w:t>
      </w:r>
      <w:r w:rsidRPr="006830D0">
        <w:rPr>
          <w:spacing w:val="-2"/>
          <w:rtl/>
          <w:lang w:bidi="ar-BH"/>
        </w:rPr>
        <w:t xml:space="preserve"> </w:t>
      </w:r>
      <w:r w:rsidRPr="006830D0">
        <w:rPr>
          <w:rFonts w:hint="eastAsia"/>
          <w:spacing w:val="-2"/>
          <w:rtl/>
          <w:lang w:bidi="ar-BH"/>
        </w:rPr>
        <w:t>بذويهم،</w:t>
      </w:r>
      <w:r w:rsidRPr="006830D0">
        <w:rPr>
          <w:spacing w:val="-2"/>
          <w:rtl/>
          <w:lang w:bidi="ar-BH"/>
        </w:rPr>
        <w:t xml:space="preserve"> </w:t>
      </w:r>
      <w:r w:rsidRPr="006830D0">
        <w:rPr>
          <w:rFonts w:hint="eastAsia"/>
          <w:spacing w:val="-2"/>
          <w:rtl/>
          <w:lang w:bidi="ar-BH"/>
        </w:rPr>
        <w:t>كذلك</w:t>
      </w:r>
      <w:r w:rsidRPr="006830D0">
        <w:rPr>
          <w:spacing w:val="-2"/>
          <w:rtl/>
          <w:lang w:bidi="ar-BH"/>
        </w:rPr>
        <w:t xml:space="preserve"> </w:t>
      </w:r>
      <w:r w:rsidRPr="006830D0">
        <w:rPr>
          <w:rFonts w:hint="eastAsia"/>
          <w:spacing w:val="-2"/>
          <w:rtl/>
          <w:lang w:bidi="ar-BH"/>
        </w:rPr>
        <w:t>يمكنهم</w:t>
      </w:r>
      <w:r w:rsidRPr="006830D0">
        <w:rPr>
          <w:spacing w:val="-2"/>
          <w:rtl/>
          <w:lang w:bidi="ar-BH"/>
        </w:rPr>
        <w:t xml:space="preserve"> </w:t>
      </w:r>
      <w:r w:rsidRPr="006830D0">
        <w:rPr>
          <w:rFonts w:hint="eastAsia"/>
          <w:spacing w:val="-2"/>
          <w:rtl/>
          <w:lang w:bidi="ar-BH"/>
        </w:rPr>
        <w:t>ممارسة</w:t>
      </w:r>
      <w:r w:rsidRPr="006830D0">
        <w:rPr>
          <w:spacing w:val="-2"/>
          <w:rtl/>
          <w:lang w:bidi="ar-BH"/>
        </w:rPr>
        <w:t xml:space="preserve"> </w:t>
      </w:r>
      <w:r w:rsidRPr="006830D0">
        <w:rPr>
          <w:rFonts w:hint="eastAsia"/>
          <w:spacing w:val="-2"/>
          <w:rtl/>
          <w:lang w:bidi="ar-BH"/>
        </w:rPr>
        <w:t>التمرينات</w:t>
      </w:r>
      <w:r w:rsidRPr="006830D0">
        <w:rPr>
          <w:spacing w:val="-2"/>
          <w:rtl/>
          <w:lang w:bidi="ar-BH"/>
        </w:rPr>
        <w:t xml:space="preserve"> </w:t>
      </w:r>
      <w:r w:rsidRPr="006830D0">
        <w:rPr>
          <w:rFonts w:hint="eastAsia"/>
          <w:spacing w:val="-2"/>
          <w:rtl/>
          <w:lang w:bidi="ar-BH"/>
        </w:rPr>
        <w:t>الرياضية</w:t>
      </w:r>
      <w:r w:rsidRPr="006830D0">
        <w:rPr>
          <w:spacing w:val="-2"/>
          <w:rtl/>
          <w:lang w:bidi="ar-BH"/>
        </w:rPr>
        <w:t xml:space="preserve"> </w:t>
      </w:r>
      <w:r w:rsidRPr="006830D0">
        <w:rPr>
          <w:rFonts w:hint="eastAsia"/>
          <w:spacing w:val="-2"/>
          <w:rtl/>
          <w:lang w:bidi="ar-BH"/>
        </w:rPr>
        <w:t>يومياً</w:t>
      </w:r>
      <w:r w:rsidRPr="006830D0">
        <w:rPr>
          <w:spacing w:val="-2"/>
          <w:rtl/>
          <w:lang w:bidi="ar-BH"/>
        </w:rPr>
        <w:t xml:space="preserve"> </w:t>
      </w:r>
      <w:r w:rsidRPr="006830D0">
        <w:rPr>
          <w:rFonts w:hint="eastAsia"/>
          <w:spacing w:val="-2"/>
          <w:rtl/>
          <w:lang w:bidi="ar-BH"/>
        </w:rPr>
        <w:t>داخل</w:t>
      </w:r>
      <w:r w:rsidRPr="006830D0">
        <w:rPr>
          <w:spacing w:val="-2"/>
          <w:rtl/>
          <w:lang w:bidi="ar-BH"/>
        </w:rPr>
        <w:t xml:space="preserve"> </w:t>
      </w:r>
      <w:r w:rsidRPr="006830D0">
        <w:rPr>
          <w:rFonts w:hint="eastAsia"/>
          <w:spacing w:val="-2"/>
          <w:rtl/>
          <w:lang w:bidi="ar-BH"/>
        </w:rPr>
        <w:t>المبنى</w:t>
      </w:r>
      <w:r w:rsidRPr="006830D0">
        <w:rPr>
          <w:spacing w:val="-2"/>
          <w:rtl/>
          <w:lang w:bidi="ar-BH"/>
        </w:rPr>
        <w:t xml:space="preserve"> </w:t>
      </w:r>
      <w:r w:rsidRPr="006830D0">
        <w:rPr>
          <w:rFonts w:hint="eastAsia"/>
          <w:spacing w:val="-2"/>
          <w:rtl/>
          <w:lang w:bidi="ar-BH"/>
        </w:rPr>
        <w:t>وفي</w:t>
      </w:r>
      <w:r>
        <w:rPr>
          <w:rFonts w:hint="eastAsia"/>
          <w:spacing w:val="-2"/>
          <w:rtl/>
          <w:lang w:bidi="ar-BH"/>
        </w:rPr>
        <w:t> </w:t>
      </w:r>
      <w:r w:rsidRPr="006830D0">
        <w:rPr>
          <w:rFonts w:hint="eastAsia"/>
          <w:spacing w:val="-2"/>
          <w:rtl/>
          <w:lang w:bidi="ar-BH"/>
        </w:rPr>
        <w:t>الصالة</w:t>
      </w:r>
      <w:r w:rsidRPr="006830D0">
        <w:rPr>
          <w:spacing w:val="-2"/>
          <w:rtl/>
          <w:lang w:bidi="ar-BH"/>
        </w:rPr>
        <w:t xml:space="preserve"> </w:t>
      </w:r>
      <w:r w:rsidRPr="006830D0">
        <w:rPr>
          <w:rFonts w:hint="eastAsia"/>
          <w:spacing w:val="-2"/>
          <w:rtl/>
          <w:lang w:bidi="ar-BH"/>
        </w:rPr>
        <w:t>الرياضية،</w:t>
      </w:r>
      <w:r w:rsidRPr="006830D0">
        <w:rPr>
          <w:spacing w:val="-2"/>
          <w:rtl/>
          <w:lang w:bidi="ar-BH"/>
        </w:rPr>
        <w:t xml:space="preserve"> </w:t>
      </w:r>
      <w:r w:rsidRPr="006830D0">
        <w:rPr>
          <w:rFonts w:hint="eastAsia"/>
          <w:spacing w:val="-2"/>
          <w:rtl/>
          <w:lang w:bidi="ar-BH"/>
        </w:rPr>
        <w:t>إضافة</w:t>
      </w:r>
      <w:r w:rsidRPr="006830D0">
        <w:rPr>
          <w:spacing w:val="-2"/>
          <w:rtl/>
          <w:lang w:bidi="ar-BH"/>
        </w:rPr>
        <w:t xml:space="preserve"> </w:t>
      </w:r>
      <w:r w:rsidRPr="006830D0">
        <w:rPr>
          <w:rFonts w:hint="eastAsia"/>
          <w:spacing w:val="-2"/>
          <w:rtl/>
          <w:lang w:bidi="ar-BH"/>
        </w:rPr>
        <w:t>إلى</w:t>
      </w:r>
      <w:r w:rsidRPr="006830D0">
        <w:rPr>
          <w:spacing w:val="-2"/>
          <w:rtl/>
          <w:lang w:bidi="ar-BH"/>
        </w:rPr>
        <w:t xml:space="preserve"> </w:t>
      </w:r>
      <w:r w:rsidRPr="006830D0">
        <w:rPr>
          <w:rFonts w:hint="eastAsia"/>
          <w:spacing w:val="-2"/>
          <w:rtl/>
          <w:lang w:bidi="ar-BH"/>
        </w:rPr>
        <w:t>مكتبة</w:t>
      </w:r>
      <w:r w:rsidRPr="006830D0">
        <w:rPr>
          <w:spacing w:val="-2"/>
          <w:rtl/>
          <w:lang w:bidi="ar-BH"/>
        </w:rPr>
        <w:t xml:space="preserve"> </w:t>
      </w:r>
      <w:r w:rsidRPr="006830D0">
        <w:rPr>
          <w:rFonts w:hint="eastAsia"/>
          <w:spacing w:val="-2"/>
          <w:rtl/>
          <w:lang w:bidi="ar-BH"/>
        </w:rPr>
        <w:t>مجهزة</w:t>
      </w:r>
      <w:r w:rsidRPr="006830D0">
        <w:rPr>
          <w:spacing w:val="-2"/>
          <w:rtl/>
          <w:lang w:bidi="ar-BH"/>
        </w:rPr>
        <w:t xml:space="preserve"> </w:t>
      </w:r>
      <w:r w:rsidRPr="006830D0">
        <w:rPr>
          <w:rFonts w:hint="eastAsia"/>
          <w:spacing w:val="-2"/>
          <w:rtl/>
          <w:lang w:bidi="ar-BH"/>
        </w:rPr>
        <w:t>بمختلف</w:t>
      </w:r>
      <w:r w:rsidRPr="006830D0">
        <w:rPr>
          <w:spacing w:val="-2"/>
          <w:rtl/>
          <w:lang w:bidi="ar-BH"/>
        </w:rPr>
        <w:t xml:space="preserve"> </w:t>
      </w:r>
      <w:r w:rsidRPr="006830D0">
        <w:rPr>
          <w:rFonts w:hint="eastAsia"/>
          <w:spacing w:val="-2"/>
          <w:rtl/>
          <w:lang w:bidi="ar-BH"/>
        </w:rPr>
        <w:t>الكتب</w:t>
      </w:r>
      <w:r w:rsidRPr="006830D0">
        <w:rPr>
          <w:spacing w:val="-2"/>
          <w:rtl/>
          <w:lang w:bidi="ar-BH"/>
        </w:rPr>
        <w:t xml:space="preserve"> </w:t>
      </w:r>
      <w:r w:rsidRPr="006830D0">
        <w:rPr>
          <w:rFonts w:hint="eastAsia"/>
          <w:spacing w:val="-2"/>
          <w:rtl/>
          <w:lang w:bidi="ar-BH"/>
        </w:rPr>
        <w:t>ويشجع</w:t>
      </w:r>
      <w:r w:rsidRPr="006830D0">
        <w:rPr>
          <w:spacing w:val="-2"/>
          <w:rtl/>
          <w:lang w:bidi="ar-BH"/>
        </w:rPr>
        <w:t xml:space="preserve"> </w:t>
      </w:r>
      <w:r w:rsidRPr="006830D0">
        <w:rPr>
          <w:rFonts w:hint="eastAsia"/>
          <w:spacing w:val="-2"/>
          <w:rtl/>
          <w:lang w:bidi="ar-BH"/>
        </w:rPr>
        <w:t>الحدث</w:t>
      </w:r>
      <w:r w:rsidRPr="006830D0">
        <w:rPr>
          <w:spacing w:val="-2"/>
          <w:rtl/>
          <w:lang w:bidi="ar-BH"/>
        </w:rPr>
        <w:t xml:space="preserve"> </w:t>
      </w:r>
      <w:r w:rsidRPr="006830D0">
        <w:rPr>
          <w:rFonts w:hint="eastAsia"/>
          <w:spacing w:val="-2"/>
          <w:rtl/>
          <w:lang w:bidi="ar-BH"/>
        </w:rPr>
        <w:t>على</w:t>
      </w:r>
      <w:r w:rsidRPr="006830D0">
        <w:rPr>
          <w:spacing w:val="-2"/>
          <w:rtl/>
          <w:lang w:bidi="ar-BH"/>
        </w:rPr>
        <w:t xml:space="preserve"> </w:t>
      </w:r>
      <w:r w:rsidRPr="006830D0">
        <w:rPr>
          <w:rFonts w:hint="eastAsia"/>
          <w:spacing w:val="-2"/>
          <w:rtl/>
          <w:lang w:bidi="ar-BH"/>
        </w:rPr>
        <w:t>ارتيادها</w:t>
      </w:r>
      <w:r w:rsidRPr="006830D0">
        <w:rPr>
          <w:spacing w:val="-2"/>
          <w:rtl/>
          <w:lang w:bidi="ar-BH"/>
        </w:rPr>
        <w:t xml:space="preserve"> </w:t>
      </w:r>
      <w:r w:rsidRPr="006830D0">
        <w:rPr>
          <w:rFonts w:hint="eastAsia"/>
          <w:spacing w:val="-2"/>
          <w:rtl/>
          <w:lang w:bidi="ar-BH"/>
        </w:rPr>
        <w:t>بانتظام</w:t>
      </w:r>
      <w:r w:rsidRPr="006830D0">
        <w:rPr>
          <w:spacing w:val="-2"/>
          <w:rtl/>
          <w:lang w:bidi="ar-BH"/>
        </w:rPr>
        <w:t xml:space="preserve">. </w:t>
      </w:r>
      <w:r w:rsidRPr="006830D0">
        <w:rPr>
          <w:rFonts w:hint="eastAsia"/>
          <w:spacing w:val="-2"/>
          <w:rtl/>
          <w:lang w:bidi="ar-BH"/>
        </w:rPr>
        <w:t>وبالنسبة</w:t>
      </w:r>
      <w:r w:rsidRPr="006830D0">
        <w:rPr>
          <w:spacing w:val="-2"/>
          <w:rtl/>
          <w:lang w:bidi="ar-BH"/>
        </w:rPr>
        <w:t xml:space="preserve"> </w:t>
      </w:r>
      <w:r w:rsidRPr="006830D0">
        <w:rPr>
          <w:rFonts w:hint="eastAsia"/>
          <w:spacing w:val="-2"/>
          <w:rtl/>
          <w:lang w:bidi="ar-BH"/>
        </w:rPr>
        <w:t>إلى</w:t>
      </w:r>
      <w:r w:rsidRPr="006830D0">
        <w:rPr>
          <w:spacing w:val="-2"/>
          <w:rtl/>
          <w:lang w:bidi="ar-BH"/>
        </w:rPr>
        <w:t xml:space="preserve"> </w:t>
      </w:r>
      <w:r w:rsidRPr="006830D0">
        <w:rPr>
          <w:rFonts w:hint="eastAsia"/>
          <w:spacing w:val="-2"/>
          <w:rtl/>
          <w:lang w:bidi="ar-BH"/>
        </w:rPr>
        <w:t>أنشطة</w:t>
      </w:r>
      <w:r w:rsidRPr="006830D0">
        <w:rPr>
          <w:spacing w:val="-2"/>
          <w:rtl/>
          <w:lang w:bidi="ar-BH"/>
        </w:rPr>
        <w:t xml:space="preserve"> </w:t>
      </w:r>
      <w:r w:rsidRPr="006830D0">
        <w:rPr>
          <w:rFonts w:hint="eastAsia"/>
          <w:spacing w:val="-2"/>
          <w:rtl/>
          <w:lang w:bidi="ar-BH"/>
        </w:rPr>
        <w:t>التعلم</w:t>
      </w:r>
      <w:r w:rsidRPr="006830D0">
        <w:rPr>
          <w:spacing w:val="-2"/>
          <w:rtl/>
          <w:lang w:bidi="ar-BH"/>
        </w:rPr>
        <w:t xml:space="preserve"> </w:t>
      </w:r>
      <w:r w:rsidRPr="006830D0">
        <w:rPr>
          <w:rFonts w:hint="eastAsia"/>
          <w:spacing w:val="-2"/>
          <w:rtl/>
          <w:lang w:bidi="ar-BH"/>
        </w:rPr>
        <w:t>والمهارات</w:t>
      </w:r>
      <w:r w:rsidRPr="006830D0">
        <w:rPr>
          <w:spacing w:val="-2"/>
          <w:rtl/>
          <w:lang w:bidi="ar-BH"/>
        </w:rPr>
        <w:t xml:space="preserve"> </w:t>
      </w:r>
      <w:r w:rsidRPr="006830D0">
        <w:rPr>
          <w:rFonts w:hint="eastAsia"/>
          <w:spacing w:val="-2"/>
          <w:rtl/>
          <w:lang w:bidi="ar-BH"/>
        </w:rPr>
        <w:t>والعمل</w:t>
      </w:r>
      <w:r w:rsidRPr="006830D0">
        <w:rPr>
          <w:spacing w:val="-2"/>
          <w:rtl/>
          <w:lang w:bidi="ar-BH"/>
        </w:rPr>
        <w:t xml:space="preserve"> </w:t>
      </w:r>
      <w:r w:rsidRPr="006830D0">
        <w:rPr>
          <w:rFonts w:hint="eastAsia"/>
          <w:spacing w:val="-2"/>
          <w:rtl/>
          <w:lang w:bidi="ar-BH"/>
        </w:rPr>
        <w:t>فإن</w:t>
      </w:r>
      <w:r w:rsidRPr="006830D0">
        <w:rPr>
          <w:spacing w:val="-2"/>
          <w:rtl/>
          <w:lang w:bidi="ar-BH"/>
        </w:rPr>
        <w:t xml:space="preserve"> </w:t>
      </w:r>
      <w:r w:rsidRPr="006830D0">
        <w:rPr>
          <w:rFonts w:hint="eastAsia"/>
          <w:spacing w:val="-2"/>
          <w:rtl/>
          <w:lang w:bidi="ar-BH"/>
        </w:rPr>
        <w:t>كوادر</w:t>
      </w:r>
      <w:r w:rsidRPr="006830D0">
        <w:rPr>
          <w:spacing w:val="-2"/>
          <w:rtl/>
          <w:lang w:bidi="ar-BH"/>
        </w:rPr>
        <w:t xml:space="preserve"> </w:t>
      </w:r>
      <w:r w:rsidRPr="006830D0">
        <w:rPr>
          <w:rFonts w:hint="eastAsia"/>
          <w:spacing w:val="-2"/>
          <w:rtl/>
          <w:lang w:bidi="ar-BH"/>
        </w:rPr>
        <w:t>التدريس</w:t>
      </w:r>
      <w:r w:rsidRPr="006830D0">
        <w:rPr>
          <w:spacing w:val="-2"/>
          <w:rtl/>
          <w:lang w:bidi="ar-BH"/>
        </w:rPr>
        <w:t xml:space="preserve"> </w:t>
      </w:r>
      <w:r w:rsidRPr="006830D0">
        <w:rPr>
          <w:rFonts w:hint="eastAsia"/>
          <w:spacing w:val="-2"/>
          <w:rtl/>
          <w:lang w:bidi="ar-BH"/>
        </w:rPr>
        <w:t>مؤهلة</w:t>
      </w:r>
      <w:r w:rsidRPr="006830D0">
        <w:rPr>
          <w:spacing w:val="-2"/>
          <w:rtl/>
          <w:lang w:bidi="ar-BH"/>
        </w:rPr>
        <w:t xml:space="preserve"> </w:t>
      </w:r>
      <w:r w:rsidRPr="006830D0">
        <w:rPr>
          <w:rFonts w:hint="eastAsia"/>
          <w:spacing w:val="-2"/>
          <w:rtl/>
          <w:lang w:bidi="ar-BH"/>
        </w:rPr>
        <w:t>ومتخصصة</w:t>
      </w:r>
      <w:r w:rsidRPr="006830D0">
        <w:rPr>
          <w:spacing w:val="-2"/>
          <w:rtl/>
          <w:lang w:bidi="ar-BH"/>
        </w:rPr>
        <w:t xml:space="preserve"> </w:t>
      </w:r>
      <w:r w:rsidRPr="006830D0">
        <w:rPr>
          <w:rFonts w:hint="eastAsia"/>
          <w:spacing w:val="-2"/>
          <w:rtl/>
          <w:lang w:bidi="ar-BH"/>
        </w:rPr>
        <w:t>في</w:t>
      </w:r>
      <w:r w:rsidRPr="006830D0">
        <w:rPr>
          <w:spacing w:val="-2"/>
          <w:rtl/>
          <w:lang w:bidi="ar-BH"/>
        </w:rPr>
        <w:t xml:space="preserve"> </w:t>
      </w:r>
      <w:r w:rsidRPr="006830D0">
        <w:rPr>
          <w:rFonts w:hint="eastAsia"/>
          <w:spacing w:val="-2"/>
          <w:rtl/>
          <w:lang w:bidi="ar-BH"/>
        </w:rPr>
        <w:t>أساليب</w:t>
      </w:r>
      <w:r w:rsidRPr="006830D0">
        <w:rPr>
          <w:spacing w:val="-2"/>
          <w:rtl/>
          <w:lang w:bidi="ar-BH"/>
        </w:rPr>
        <w:t xml:space="preserve"> </w:t>
      </w:r>
      <w:r w:rsidRPr="006830D0">
        <w:rPr>
          <w:rFonts w:hint="eastAsia"/>
          <w:spacing w:val="-2"/>
          <w:rtl/>
          <w:lang w:bidi="ar-BH"/>
        </w:rPr>
        <w:t>التعليم</w:t>
      </w:r>
      <w:r w:rsidRPr="006830D0">
        <w:rPr>
          <w:spacing w:val="-2"/>
          <w:rtl/>
          <w:lang w:bidi="ar-BH"/>
        </w:rPr>
        <w:t xml:space="preserve"> </w:t>
      </w:r>
      <w:r w:rsidRPr="006830D0">
        <w:rPr>
          <w:rFonts w:hint="eastAsia"/>
          <w:spacing w:val="-2"/>
          <w:rtl/>
          <w:lang w:bidi="ar-BH"/>
        </w:rPr>
        <w:t>واكتساب</w:t>
      </w:r>
      <w:r w:rsidRPr="006830D0">
        <w:rPr>
          <w:spacing w:val="-2"/>
          <w:rtl/>
          <w:lang w:bidi="ar-BH"/>
        </w:rPr>
        <w:t xml:space="preserve"> </w:t>
      </w:r>
      <w:r w:rsidRPr="006830D0">
        <w:rPr>
          <w:rFonts w:hint="eastAsia"/>
          <w:spacing w:val="-2"/>
          <w:rtl/>
          <w:lang w:bidi="ar-BH"/>
        </w:rPr>
        <w:t>المهارات</w:t>
      </w:r>
      <w:r w:rsidRPr="006830D0">
        <w:rPr>
          <w:spacing w:val="-2"/>
          <w:rtl/>
          <w:lang w:bidi="ar-BH"/>
        </w:rPr>
        <w:t xml:space="preserve">. </w:t>
      </w:r>
      <w:r w:rsidRPr="006830D0">
        <w:rPr>
          <w:rFonts w:hint="eastAsia"/>
          <w:spacing w:val="-2"/>
          <w:rtl/>
          <w:lang w:bidi="ar-BH"/>
        </w:rPr>
        <w:t>وهناك</w:t>
      </w:r>
      <w:r w:rsidRPr="006830D0">
        <w:rPr>
          <w:spacing w:val="-2"/>
          <w:rtl/>
          <w:lang w:bidi="ar-BH"/>
        </w:rPr>
        <w:t xml:space="preserve"> </w:t>
      </w:r>
      <w:r w:rsidRPr="006830D0">
        <w:rPr>
          <w:rFonts w:hint="eastAsia"/>
          <w:spacing w:val="-2"/>
          <w:rtl/>
          <w:lang w:bidi="ar-BH"/>
        </w:rPr>
        <w:t>تنسيق</w:t>
      </w:r>
      <w:r w:rsidRPr="006830D0">
        <w:rPr>
          <w:spacing w:val="-2"/>
          <w:rtl/>
          <w:lang w:bidi="ar-BH"/>
        </w:rPr>
        <w:t xml:space="preserve"> </w:t>
      </w:r>
      <w:r w:rsidRPr="006830D0">
        <w:rPr>
          <w:rFonts w:hint="eastAsia"/>
          <w:spacing w:val="-2"/>
          <w:rtl/>
          <w:lang w:bidi="ar-BH"/>
        </w:rPr>
        <w:t>بين</w:t>
      </w:r>
      <w:r w:rsidRPr="006830D0">
        <w:rPr>
          <w:spacing w:val="-2"/>
          <w:rtl/>
          <w:lang w:bidi="ar-BH"/>
        </w:rPr>
        <w:t xml:space="preserve"> </w:t>
      </w:r>
      <w:r w:rsidRPr="006830D0">
        <w:rPr>
          <w:rFonts w:hint="eastAsia"/>
          <w:spacing w:val="-2"/>
          <w:rtl/>
          <w:lang w:bidi="ar-BH"/>
        </w:rPr>
        <w:t>الاخصائيات</w:t>
      </w:r>
      <w:r w:rsidRPr="006830D0">
        <w:rPr>
          <w:spacing w:val="-2"/>
          <w:rtl/>
          <w:lang w:bidi="ar-BH"/>
        </w:rPr>
        <w:t xml:space="preserve"> </w:t>
      </w:r>
      <w:r w:rsidRPr="006830D0">
        <w:rPr>
          <w:rFonts w:hint="eastAsia"/>
          <w:spacing w:val="-2"/>
          <w:rtl/>
          <w:lang w:bidi="ar-BH"/>
        </w:rPr>
        <w:t>النفسيات</w:t>
      </w:r>
      <w:r w:rsidRPr="006830D0">
        <w:rPr>
          <w:spacing w:val="-2"/>
          <w:rtl/>
          <w:lang w:bidi="ar-BH"/>
        </w:rPr>
        <w:t xml:space="preserve"> </w:t>
      </w:r>
      <w:r w:rsidRPr="006830D0">
        <w:rPr>
          <w:rFonts w:hint="eastAsia"/>
          <w:spacing w:val="-2"/>
          <w:rtl/>
          <w:lang w:bidi="ar-BH"/>
        </w:rPr>
        <w:t>والاجتماعيات</w:t>
      </w:r>
      <w:r w:rsidRPr="006830D0">
        <w:rPr>
          <w:spacing w:val="-2"/>
          <w:rtl/>
          <w:lang w:bidi="ar-BH"/>
        </w:rPr>
        <w:t xml:space="preserve"> </w:t>
      </w:r>
      <w:r w:rsidRPr="006830D0">
        <w:rPr>
          <w:rFonts w:hint="eastAsia"/>
          <w:spacing w:val="-2"/>
          <w:rtl/>
          <w:lang w:bidi="ar-BH"/>
        </w:rPr>
        <w:t>والمدرسات</w:t>
      </w:r>
      <w:r w:rsidRPr="006830D0">
        <w:rPr>
          <w:spacing w:val="-2"/>
          <w:rtl/>
          <w:lang w:bidi="ar-BH"/>
        </w:rPr>
        <w:t xml:space="preserve"> </w:t>
      </w:r>
      <w:r w:rsidRPr="006830D0">
        <w:rPr>
          <w:rFonts w:hint="eastAsia"/>
          <w:spacing w:val="-2"/>
          <w:rtl/>
          <w:lang w:bidi="ar-BH"/>
        </w:rPr>
        <w:t>بما</w:t>
      </w:r>
      <w:r w:rsidRPr="006830D0">
        <w:rPr>
          <w:spacing w:val="-2"/>
          <w:rtl/>
          <w:lang w:bidi="ar-BH"/>
        </w:rPr>
        <w:t xml:space="preserve"> </w:t>
      </w:r>
      <w:r w:rsidRPr="006830D0">
        <w:rPr>
          <w:rFonts w:hint="eastAsia"/>
          <w:spacing w:val="-2"/>
          <w:rtl/>
          <w:lang w:bidi="ar-BH"/>
        </w:rPr>
        <w:t>يضمن</w:t>
      </w:r>
      <w:r w:rsidRPr="006830D0">
        <w:rPr>
          <w:spacing w:val="-2"/>
          <w:rtl/>
          <w:lang w:bidi="ar-BH"/>
        </w:rPr>
        <w:t xml:space="preserve"> </w:t>
      </w:r>
      <w:r w:rsidRPr="006830D0">
        <w:rPr>
          <w:rFonts w:hint="eastAsia"/>
          <w:spacing w:val="-2"/>
          <w:rtl/>
          <w:lang w:bidi="ar-BH"/>
        </w:rPr>
        <w:t>نماء</w:t>
      </w:r>
      <w:r w:rsidRPr="006830D0">
        <w:rPr>
          <w:spacing w:val="-2"/>
          <w:rtl/>
          <w:lang w:bidi="ar-BH"/>
        </w:rPr>
        <w:t xml:space="preserve"> </w:t>
      </w:r>
      <w:r w:rsidRPr="006830D0">
        <w:rPr>
          <w:rFonts w:hint="eastAsia"/>
          <w:spacing w:val="-2"/>
          <w:rtl/>
          <w:lang w:bidi="ar-BH"/>
        </w:rPr>
        <w:t>الحدث</w:t>
      </w:r>
      <w:r w:rsidRPr="006830D0">
        <w:rPr>
          <w:spacing w:val="-2"/>
          <w:rtl/>
          <w:lang w:bidi="ar-BH"/>
        </w:rPr>
        <w:t xml:space="preserve">. </w:t>
      </w:r>
      <w:r w:rsidRPr="006830D0">
        <w:rPr>
          <w:rFonts w:hint="eastAsia"/>
          <w:spacing w:val="-2"/>
          <w:rtl/>
          <w:lang w:bidi="ar-BH"/>
        </w:rPr>
        <w:t>كما</w:t>
      </w:r>
      <w:r w:rsidRPr="006830D0">
        <w:rPr>
          <w:spacing w:val="-2"/>
          <w:rtl/>
          <w:lang w:bidi="ar-BH"/>
        </w:rPr>
        <w:t xml:space="preserve"> </w:t>
      </w:r>
      <w:r w:rsidRPr="006830D0">
        <w:rPr>
          <w:rFonts w:hint="eastAsia"/>
          <w:spacing w:val="-2"/>
          <w:rtl/>
          <w:lang w:bidi="ar-BH"/>
        </w:rPr>
        <w:t>يمكنه</w:t>
      </w:r>
      <w:r w:rsidRPr="006830D0">
        <w:rPr>
          <w:spacing w:val="-2"/>
          <w:rtl/>
          <w:lang w:bidi="ar-BH"/>
        </w:rPr>
        <w:t xml:space="preserve"> </w:t>
      </w:r>
      <w:r w:rsidRPr="006830D0">
        <w:rPr>
          <w:rFonts w:hint="eastAsia"/>
          <w:spacing w:val="-2"/>
          <w:rtl/>
          <w:lang w:bidi="ar-BH"/>
        </w:rPr>
        <w:t>مواصلة</w:t>
      </w:r>
      <w:r w:rsidRPr="006830D0">
        <w:rPr>
          <w:spacing w:val="-2"/>
          <w:rtl/>
          <w:lang w:bidi="ar-BH"/>
        </w:rPr>
        <w:t xml:space="preserve"> </w:t>
      </w:r>
      <w:r w:rsidRPr="006830D0">
        <w:rPr>
          <w:rFonts w:hint="eastAsia"/>
          <w:spacing w:val="-2"/>
          <w:rtl/>
          <w:lang w:bidi="ar-BH"/>
        </w:rPr>
        <w:t>تعليمه</w:t>
      </w:r>
      <w:r w:rsidRPr="006830D0">
        <w:rPr>
          <w:spacing w:val="-2"/>
          <w:rtl/>
          <w:lang w:bidi="ar-BH"/>
        </w:rPr>
        <w:t xml:space="preserve"> </w:t>
      </w:r>
      <w:r w:rsidRPr="006830D0">
        <w:rPr>
          <w:rFonts w:hint="eastAsia"/>
          <w:spacing w:val="-2"/>
          <w:rtl/>
          <w:lang w:bidi="ar-BH"/>
        </w:rPr>
        <w:t>ويشجع</w:t>
      </w:r>
      <w:r w:rsidRPr="006830D0">
        <w:rPr>
          <w:spacing w:val="-2"/>
          <w:rtl/>
          <w:lang w:bidi="ar-BH"/>
        </w:rPr>
        <w:t xml:space="preserve"> </w:t>
      </w:r>
      <w:r w:rsidRPr="006830D0">
        <w:rPr>
          <w:rFonts w:hint="eastAsia"/>
          <w:spacing w:val="-2"/>
          <w:rtl/>
          <w:lang w:bidi="ar-BH"/>
        </w:rPr>
        <w:t>على</w:t>
      </w:r>
      <w:r w:rsidRPr="006830D0">
        <w:rPr>
          <w:spacing w:val="-2"/>
          <w:rtl/>
          <w:lang w:bidi="ar-BH"/>
        </w:rPr>
        <w:t xml:space="preserve"> </w:t>
      </w:r>
      <w:r w:rsidRPr="006830D0">
        <w:rPr>
          <w:rFonts w:hint="eastAsia"/>
          <w:spacing w:val="-2"/>
          <w:rtl/>
          <w:lang w:bidi="ar-BH"/>
        </w:rPr>
        <w:t>الاستمرار</w:t>
      </w:r>
      <w:r w:rsidRPr="006830D0">
        <w:rPr>
          <w:spacing w:val="-2"/>
          <w:rtl/>
          <w:lang w:bidi="ar-BH"/>
        </w:rPr>
        <w:t xml:space="preserve"> </w:t>
      </w:r>
      <w:r w:rsidRPr="006830D0">
        <w:rPr>
          <w:rFonts w:hint="eastAsia"/>
          <w:spacing w:val="-2"/>
          <w:rtl/>
          <w:lang w:bidi="ar-BH"/>
        </w:rPr>
        <w:t>في</w:t>
      </w:r>
      <w:r w:rsidRPr="006830D0">
        <w:rPr>
          <w:spacing w:val="-2"/>
          <w:rtl/>
          <w:lang w:bidi="ar-BH"/>
        </w:rPr>
        <w:t xml:space="preserve"> </w:t>
      </w:r>
      <w:r w:rsidRPr="006830D0">
        <w:rPr>
          <w:rFonts w:hint="eastAsia"/>
          <w:spacing w:val="-2"/>
          <w:rtl/>
          <w:lang w:bidi="ar-BH"/>
        </w:rPr>
        <w:t>الدراسة</w:t>
      </w:r>
      <w:r w:rsidRPr="006830D0">
        <w:rPr>
          <w:spacing w:val="-2"/>
          <w:rtl/>
          <w:lang w:bidi="ar-BH"/>
        </w:rPr>
        <w:t>.</w:t>
      </w:r>
    </w:p>
    <w:p w:rsidR="00632DB7" w:rsidRPr="00A544A4" w:rsidRDefault="00632DB7" w:rsidP="00632DB7">
      <w:pPr>
        <w:pStyle w:val="SingleTxtGA"/>
        <w:rPr>
          <w:rtl/>
          <w:lang w:bidi="ar-MA"/>
        </w:rPr>
      </w:pPr>
      <w:r>
        <w:rPr>
          <w:rFonts w:eastAsia="Calibri" w:hint="cs"/>
          <w:rtl/>
          <w:lang w:bidi="ar-MA"/>
        </w:rPr>
        <w:t>221</w:t>
      </w:r>
      <w:r w:rsidRPr="00A544A4">
        <w:rPr>
          <w:rFonts w:eastAsia="Calibri"/>
          <w:rtl/>
          <w:lang w:bidi="ar-MA"/>
        </w:rPr>
        <w:t>-</w:t>
      </w:r>
      <w:r w:rsidRPr="00A544A4">
        <w:rPr>
          <w:rFonts w:eastAsia="Calibri"/>
          <w:rtl/>
          <w:lang w:bidi="ar-MA"/>
        </w:rPr>
        <w:tab/>
      </w:r>
      <w:r w:rsidRPr="00A544A4">
        <w:rPr>
          <w:rFonts w:hint="cs"/>
          <w:rtl/>
        </w:rPr>
        <w:t>واستجابة</w:t>
      </w:r>
      <w:r>
        <w:rPr>
          <w:rFonts w:hint="cs"/>
          <w:rtl/>
        </w:rPr>
        <w:t xml:space="preserve"> </w:t>
      </w:r>
      <w:r w:rsidRPr="00A544A4">
        <w:rPr>
          <w:rFonts w:hint="cs"/>
          <w:rtl/>
        </w:rPr>
        <w:t>لقلق</w:t>
      </w:r>
      <w:r>
        <w:rPr>
          <w:rFonts w:hint="cs"/>
          <w:rtl/>
        </w:rPr>
        <w:t xml:space="preserve"> </w:t>
      </w:r>
      <w:r w:rsidRPr="00A544A4">
        <w:rPr>
          <w:rFonts w:hint="cs"/>
          <w:rtl/>
        </w:rPr>
        <w:t>اللجنة</w:t>
      </w:r>
      <w:r>
        <w:rPr>
          <w:rFonts w:hint="cs"/>
          <w:rtl/>
        </w:rPr>
        <w:t xml:space="preserve"> </w:t>
      </w:r>
      <w:r w:rsidRPr="00A544A4">
        <w:rPr>
          <w:rFonts w:hint="cs"/>
          <w:rtl/>
        </w:rPr>
        <w:t>في</w:t>
      </w:r>
      <w:r>
        <w:rPr>
          <w:rFonts w:hint="cs"/>
          <w:rtl/>
        </w:rPr>
        <w:t xml:space="preserve"> </w:t>
      </w:r>
      <w:r w:rsidRPr="00A544A4">
        <w:rPr>
          <w:rFonts w:hint="cs"/>
          <w:rtl/>
        </w:rPr>
        <w:t>الفقرة</w:t>
      </w:r>
      <w:r>
        <w:rPr>
          <w:rFonts w:hint="cs"/>
          <w:rtl/>
        </w:rPr>
        <w:t xml:space="preserve"> </w:t>
      </w:r>
      <w:r w:rsidRPr="00A544A4">
        <w:rPr>
          <w:rFonts w:hint="cs"/>
          <w:rtl/>
        </w:rPr>
        <w:t>69(ه)</w:t>
      </w:r>
      <w:r>
        <w:rPr>
          <w:rFonts w:hint="cs"/>
          <w:rtl/>
        </w:rPr>
        <w:t xml:space="preserve"> </w:t>
      </w:r>
      <w:r w:rsidRPr="00A544A4">
        <w:rPr>
          <w:rFonts w:hint="cs"/>
          <w:rtl/>
        </w:rPr>
        <w:t>من</w:t>
      </w:r>
      <w:r>
        <w:rPr>
          <w:rFonts w:hint="cs"/>
          <w:rtl/>
        </w:rPr>
        <w:t xml:space="preserve"> </w:t>
      </w:r>
      <w:r w:rsidRPr="00A544A4">
        <w:rPr>
          <w:rFonts w:hint="cs"/>
          <w:rtl/>
          <w:lang w:bidi="ar-BH"/>
        </w:rPr>
        <w:t>عدم</w:t>
      </w:r>
      <w:r>
        <w:rPr>
          <w:rFonts w:hint="cs"/>
          <w:rtl/>
          <w:lang w:bidi="ar-BH"/>
        </w:rPr>
        <w:t xml:space="preserve"> </w:t>
      </w:r>
      <w:r w:rsidRPr="00A544A4">
        <w:rPr>
          <w:rFonts w:hint="cs"/>
          <w:rtl/>
          <w:lang w:bidi="ar-BH"/>
        </w:rPr>
        <w:t>توافر</w:t>
      </w:r>
      <w:r>
        <w:rPr>
          <w:rFonts w:hint="cs"/>
          <w:rtl/>
          <w:lang w:bidi="ar-BH"/>
        </w:rPr>
        <w:t xml:space="preserve"> </w:t>
      </w:r>
      <w:r w:rsidRPr="00A544A4">
        <w:rPr>
          <w:rFonts w:hint="cs"/>
          <w:rtl/>
          <w:lang w:bidi="ar-BH"/>
        </w:rPr>
        <w:t>أماكن</w:t>
      </w:r>
      <w:r>
        <w:rPr>
          <w:rFonts w:hint="cs"/>
          <w:rtl/>
          <w:lang w:bidi="ar-BH"/>
        </w:rPr>
        <w:t xml:space="preserve"> </w:t>
      </w:r>
      <w:r w:rsidRPr="00A544A4">
        <w:rPr>
          <w:rFonts w:hint="cs"/>
          <w:rtl/>
          <w:lang w:bidi="ar-BH"/>
        </w:rPr>
        <w:t>احتجاز</w:t>
      </w:r>
      <w:r>
        <w:rPr>
          <w:rFonts w:hint="cs"/>
          <w:rtl/>
          <w:lang w:bidi="ar-BH"/>
        </w:rPr>
        <w:t xml:space="preserve"> </w:t>
      </w:r>
      <w:r w:rsidRPr="00A544A4">
        <w:rPr>
          <w:rFonts w:hint="cs"/>
          <w:rtl/>
          <w:lang w:bidi="ar-BH"/>
        </w:rPr>
        <w:t>منفصلة</w:t>
      </w:r>
      <w:r>
        <w:rPr>
          <w:rFonts w:hint="cs"/>
          <w:rtl/>
          <w:lang w:bidi="ar-BH"/>
        </w:rPr>
        <w:t xml:space="preserve"> </w:t>
      </w:r>
      <w:r w:rsidRPr="00A544A4">
        <w:rPr>
          <w:rFonts w:hint="cs"/>
          <w:rtl/>
          <w:lang w:bidi="ar-BH"/>
        </w:rPr>
        <w:t>للأطفال</w:t>
      </w:r>
      <w:r>
        <w:rPr>
          <w:rFonts w:hint="cs"/>
          <w:rtl/>
          <w:lang w:bidi="ar-BH"/>
        </w:rPr>
        <w:t xml:space="preserve"> </w:t>
      </w:r>
      <w:r w:rsidRPr="00A544A4">
        <w:rPr>
          <w:rFonts w:hint="cs"/>
          <w:rtl/>
          <w:lang w:bidi="ar-BH"/>
        </w:rPr>
        <w:t>الذين</w:t>
      </w:r>
      <w:r>
        <w:rPr>
          <w:rFonts w:hint="cs"/>
          <w:rtl/>
          <w:lang w:bidi="ar-BH"/>
        </w:rPr>
        <w:t xml:space="preserve"> </w:t>
      </w:r>
      <w:r w:rsidRPr="00A544A4">
        <w:rPr>
          <w:rFonts w:hint="cs"/>
          <w:rtl/>
          <w:lang w:bidi="ar-BH"/>
        </w:rPr>
        <w:t>تتراوح</w:t>
      </w:r>
      <w:r>
        <w:rPr>
          <w:rFonts w:hint="cs"/>
          <w:rtl/>
          <w:lang w:bidi="ar-BH"/>
        </w:rPr>
        <w:t xml:space="preserve"> </w:t>
      </w:r>
      <w:r w:rsidRPr="00A544A4">
        <w:rPr>
          <w:rFonts w:hint="cs"/>
          <w:rtl/>
          <w:lang w:bidi="ar-BH"/>
        </w:rPr>
        <w:t>أعمارهم</w:t>
      </w:r>
      <w:r>
        <w:rPr>
          <w:rFonts w:hint="cs"/>
          <w:rtl/>
          <w:lang w:bidi="ar-BH"/>
        </w:rPr>
        <w:t xml:space="preserve"> </w:t>
      </w:r>
      <w:r w:rsidRPr="00A544A4">
        <w:rPr>
          <w:rFonts w:hint="cs"/>
          <w:rtl/>
          <w:lang w:bidi="ar-BH"/>
        </w:rPr>
        <w:t>بين</w:t>
      </w:r>
      <w:r>
        <w:rPr>
          <w:rFonts w:hint="cs"/>
          <w:rtl/>
          <w:lang w:bidi="ar-BH"/>
        </w:rPr>
        <w:t xml:space="preserve"> </w:t>
      </w:r>
      <w:r w:rsidRPr="00A544A4">
        <w:rPr>
          <w:rFonts w:hint="cs"/>
          <w:rtl/>
          <w:lang w:bidi="ar-BH"/>
        </w:rPr>
        <w:t>15</w:t>
      </w:r>
      <w:r>
        <w:rPr>
          <w:rFonts w:hint="cs"/>
          <w:rtl/>
          <w:lang w:bidi="ar-BH"/>
        </w:rPr>
        <w:t xml:space="preserve"> </w:t>
      </w:r>
      <w:r w:rsidRPr="00A544A4">
        <w:rPr>
          <w:rFonts w:hint="cs"/>
          <w:rtl/>
          <w:lang w:bidi="ar-BH"/>
        </w:rPr>
        <w:t>و18عاماً،</w:t>
      </w:r>
      <w:r>
        <w:rPr>
          <w:rFonts w:hint="cs"/>
          <w:rtl/>
          <w:lang w:bidi="ar-BH"/>
        </w:rPr>
        <w:t xml:space="preserve"> </w:t>
      </w:r>
      <w:r w:rsidRPr="00A544A4">
        <w:rPr>
          <w:rFonts w:hint="cs"/>
          <w:rtl/>
          <w:lang w:bidi="ar-BH"/>
        </w:rPr>
        <w:t>نفيد</w:t>
      </w:r>
      <w:r>
        <w:rPr>
          <w:rFonts w:hint="cs"/>
          <w:rtl/>
          <w:lang w:bidi="ar-BH"/>
        </w:rPr>
        <w:t xml:space="preserve"> </w:t>
      </w:r>
      <w:r w:rsidRPr="00A544A4">
        <w:rPr>
          <w:rFonts w:hint="cs"/>
          <w:rtl/>
          <w:lang w:bidi="ar-BH"/>
        </w:rPr>
        <w:t>بأنه</w:t>
      </w:r>
      <w:r>
        <w:rPr>
          <w:rFonts w:hint="cs"/>
          <w:rtl/>
          <w:lang w:bidi="ar-BH"/>
        </w:rPr>
        <w:t xml:space="preserve"> </w:t>
      </w:r>
      <w:r w:rsidRPr="00A544A4">
        <w:rPr>
          <w:rFonts w:hint="cs"/>
          <w:rtl/>
        </w:rPr>
        <w:t>وبناء</w:t>
      </w:r>
      <w:r>
        <w:rPr>
          <w:rFonts w:hint="cs"/>
          <w:rtl/>
        </w:rPr>
        <w:t xml:space="preserve"> </w:t>
      </w:r>
      <w:r w:rsidRPr="00A544A4">
        <w:rPr>
          <w:rFonts w:hint="cs"/>
          <w:rtl/>
        </w:rPr>
        <w:t>على</w:t>
      </w:r>
      <w:r>
        <w:rPr>
          <w:rFonts w:hint="cs"/>
          <w:rtl/>
        </w:rPr>
        <w:t xml:space="preserve"> </w:t>
      </w:r>
      <w:r w:rsidRPr="00A544A4">
        <w:rPr>
          <w:rFonts w:hint="cs"/>
          <w:rtl/>
        </w:rPr>
        <w:t>الزيارة</w:t>
      </w:r>
      <w:r>
        <w:rPr>
          <w:rFonts w:hint="cs"/>
          <w:rtl/>
        </w:rPr>
        <w:t xml:space="preserve"> </w:t>
      </w:r>
      <w:r w:rsidRPr="00A544A4">
        <w:rPr>
          <w:rFonts w:hint="cs"/>
          <w:rtl/>
        </w:rPr>
        <w:t>المفاجئة</w:t>
      </w:r>
      <w:r>
        <w:rPr>
          <w:rFonts w:hint="cs"/>
          <w:rtl/>
        </w:rPr>
        <w:t xml:space="preserve"> </w:t>
      </w:r>
      <w:r w:rsidRPr="00A544A4">
        <w:rPr>
          <w:rFonts w:hint="cs"/>
          <w:rtl/>
        </w:rPr>
        <w:t>التي</w:t>
      </w:r>
      <w:r>
        <w:rPr>
          <w:rFonts w:hint="cs"/>
          <w:rtl/>
        </w:rPr>
        <w:t xml:space="preserve"> </w:t>
      </w:r>
      <w:r w:rsidRPr="00A544A4">
        <w:rPr>
          <w:rFonts w:hint="cs"/>
          <w:rtl/>
        </w:rPr>
        <w:t>قامت</w:t>
      </w:r>
      <w:r>
        <w:rPr>
          <w:rFonts w:hint="cs"/>
          <w:rtl/>
        </w:rPr>
        <w:t xml:space="preserve"> </w:t>
      </w:r>
      <w:r w:rsidRPr="00A544A4">
        <w:rPr>
          <w:rFonts w:hint="cs"/>
          <w:rtl/>
        </w:rPr>
        <w:t>بها</w:t>
      </w:r>
      <w:r>
        <w:rPr>
          <w:rFonts w:hint="cs"/>
          <w:rtl/>
        </w:rPr>
        <w:t xml:space="preserve"> </w:t>
      </w:r>
      <w:r w:rsidRPr="00A544A4">
        <w:rPr>
          <w:rFonts w:hint="cs"/>
          <w:rtl/>
        </w:rPr>
        <w:t>الأمانة</w:t>
      </w:r>
      <w:r>
        <w:rPr>
          <w:rFonts w:hint="cs"/>
          <w:rtl/>
        </w:rPr>
        <w:t xml:space="preserve"> </w:t>
      </w:r>
      <w:r w:rsidRPr="00A544A4">
        <w:rPr>
          <w:rFonts w:hint="cs"/>
          <w:rtl/>
        </w:rPr>
        <w:t>العامة</w:t>
      </w:r>
      <w:r>
        <w:rPr>
          <w:rFonts w:hint="cs"/>
          <w:rtl/>
        </w:rPr>
        <w:t xml:space="preserve"> </w:t>
      </w:r>
      <w:r w:rsidRPr="00A544A4">
        <w:rPr>
          <w:rFonts w:hint="cs"/>
          <w:rtl/>
        </w:rPr>
        <w:t>للتظلمات</w:t>
      </w:r>
      <w:r>
        <w:rPr>
          <w:rFonts w:hint="cs"/>
          <w:rtl/>
        </w:rPr>
        <w:t xml:space="preserve"> </w:t>
      </w:r>
      <w:r w:rsidRPr="00A544A4">
        <w:rPr>
          <w:rFonts w:hint="cs"/>
          <w:rtl/>
        </w:rPr>
        <w:t>الى</w:t>
      </w:r>
      <w:r>
        <w:rPr>
          <w:rFonts w:hint="cs"/>
          <w:rtl/>
        </w:rPr>
        <w:t xml:space="preserve"> </w:t>
      </w:r>
      <w:r w:rsidRPr="00A544A4">
        <w:rPr>
          <w:rFonts w:hint="cs"/>
          <w:rtl/>
        </w:rPr>
        <w:t>مركز</w:t>
      </w:r>
      <w:r>
        <w:rPr>
          <w:rFonts w:hint="cs"/>
          <w:rtl/>
        </w:rPr>
        <w:t xml:space="preserve"> </w:t>
      </w:r>
      <w:r w:rsidRPr="00A544A4">
        <w:rPr>
          <w:rFonts w:hint="cs"/>
          <w:rtl/>
        </w:rPr>
        <w:t>اصلاح</w:t>
      </w:r>
      <w:r>
        <w:rPr>
          <w:rFonts w:hint="cs"/>
          <w:rtl/>
        </w:rPr>
        <w:t xml:space="preserve"> </w:t>
      </w:r>
      <w:r w:rsidRPr="00A544A4">
        <w:rPr>
          <w:rFonts w:hint="cs"/>
          <w:rtl/>
        </w:rPr>
        <w:t>وتأهيل</w:t>
      </w:r>
      <w:r>
        <w:rPr>
          <w:rFonts w:hint="cs"/>
          <w:rtl/>
        </w:rPr>
        <w:t xml:space="preserve"> </w:t>
      </w:r>
      <w:r w:rsidRPr="00A544A4">
        <w:rPr>
          <w:rFonts w:hint="cs"/>
          <w:rtl/>
        </w:rPr>
        <w:t>النزلاء</w:t>
      </w:r>
      <w:r>
        <w:rPr>
          <w:rFonts w:hint="cs"/>
          <w:rtl/>
        </w:rPr>
        <w:t xml:space="preserve"> </w:t>
      </w:r>
      <w:r w:rsidRPr="00A544A4">
        <w:rPr>
          <w:rFonts w:hint="cs"/>
          <w:rtl/>
        </w:rPr>
        <w:t>بسجن</w:t>
      </w:r>
      <w:r>
        <w:rPr>
          <w:rFonts w:hint="cs"/>
          <w:rtl/>
        </w:rPr>
        <w:t xml:space="preserve"> </w:t>
      </w:r>
      <w:r w:rsidRPr="00A544A4">
        <w:rPr>
          <w:rFonts w:hint="cs"/>
          <w:rtl/>
        </w:rPr>
        <w:t>جو</w:t>
      </w:r>
      <w:r>
        <w:rPr>
          <w:rFonts w:hint="cs"/>
          <w:rtl/>
        </w:rPr>
        <w:t xml:space="preserve"> </w:t>
      </w:r>
      <w:r w:rsidRPr="00A544A4">
        <w:rPr>
          <w:rFonts w:hint="cs"/>
          <w:rtl/>
        </w:rPr>
        <w:t>المركزي</w:t>
      </w:r>
      <w:r>
        <w:rPr>
          <w:rFonts w:hint="cs"/>
          <w:rtl/>
        </w:rPr>
        <w:t xml:space="preserve"> </w:t>
      </w:r>
      <w:r w:rsidRPr="00A544A4">
        <w:rPr>
          <w:rFonts w:hint="cs"/>
          <w:rtl/>
        </w:rPr>
        <w:t>للرجال،</w:t>
      </w:r>
      <w:r>
        <w:rPr>
          <w:rFonts w:hint="cs"/>
          <w:rtl/>
        </w:rPr>
        <w:t xml:space="preserve"> </w:t>
      </w:r>
      <w:r w:rsidRPr="00A544A4">
        <w:rPr>
          <w:rFonts w:hint="cs"/>
          <w:rtl/>
        </w:rPr>
        <w:t>لمدة</w:t>
      </w:r>
      <w:r>
        <w:rPr>
          <w:rFonts w:hint="cs"/>
          <w:rtl/>
        </w:rPr>
        <w:t xml:space="preserve"> </w:t>
      </w:r>
      <w:r w:rsidRPr="00A544A4">
        <w:rPr>
          <w:rFonts w:hint="cs"/>
          <w:rtl/>
        </w:rPr>
        <w:t>3</w:t>
      </w:r>
      <w:r>
        <w:rPr>
          <w:rFonts w:hint="cs"/>
          <w:rtl/>
        </w:rPr>
        <w:t xml:space="preserve"> </w:t>
      </w:r>
      <w:r w:rsidRPr="00A544A4">
        <w:rPr>
          <w:rFonts w:hint="cs"/>
          <w:rtl/>
        </w:rPr>
        <w:t>أيام</w:t>
      </w:r>
      <w:r>
        <w:rPr>
          <w:rFonts w:hint="cs"/>
          <w:rtl/>
        </w:rPr>
        <w:t xml:space="preserve"> </w:t>
      </w:r>
      <w:r w:rsidRPr="00A544A4">
        <w:rPr>
          <w:rFonts w:hint="cs"/>
          <w:rtl/>
        </w:rPr>
        <w:t>من</w:t>
      </w:r>
      <w:r>
        <w:rPr>
          <w:rFonts w:hint="cs"/>
          <w:rtl/>
        </w:rPr>
        <w:t xml:space="preserve"> </w:t>
      </w:r>
      <w:r w:rsidRPr="00A544A4">
        <w:rPr>
          <w:rFonts w:hint="cs"/>
          <w:rtl/>
        </w:rPr>
        <w:t>3-5</w:t>
      </w:r>
      <w:r>
        <w:rPr>
          <w:rFonts w:hint="cs"/>
          <w:rtl/>
        </w:rPr>
        <w:t xml:space="preserve"> </w:t>
      </w:r>
      <w:r w:rsidRPr="00A544A4">
        <w:rPr>
          <w:rFonts w:hint="cs"/>
          <w:rtl/>
        </w:rPr>
        <w:t>سبتمبر</w:t>
      </w:r>
      <w:r>
        <w:rPr>
          <w:rFonts w:hint="cs"/>
          <w:rtl/>
        </w:rPr>
        <w:t xml:space="preserve"> </w:t>
      </w:r>
      <w:r w:rsidRPr="00A544A4">
        <w:rPr>
          <w:rFonts w:hint="cs"/>
          <w:rtl/>
        </w:rPr>
        <w:t>2013،</w:t>
      </w:r>
      <w:r>
        <w:rPr>
          <w:rFonts w:hint="cs"/>
          <w:rtl/>
        </w:rPr>
        <w:t xml:space="preserve"> </w:t>
      </w:r>
      <w:r w:rsidRPr="00A544A4">
        <w:rPr>
          <w:rFonts w:hint="cs"/>
          <w:rtl/>
        </w:rPr>
        <w:t>قام</w:t>
      </w:r>
      <w:r>
        <w:rPr>
          <w:rFonts w:hint="cs"/>
          <w:rtl/>
        </w:rPr>
        <w:t xml:space="preserve"> </w:t>
      </w:r>
      <w:r w:rsidRPr="00A544A4">
        <w:rPr>
          <w:rFonts w:hint="cs"/>
          <w:rtl/>
        </w:rPr>
        <w:t>فريق</w:t>
      </w:r>
      <w:r>
        <w:rPr>
          <w:rFonts w:hint="cs"/>
          <w:rtl/>
        </w:rPr>
        <w:t xml:space="preserve"> </w:t>
      </w:r>
      <w:r w:rsidRPr="00A544A4">
        <w:rPr>
          <w:rFonts w:hint="cs"/>
          <w:rtl/>
        </w:rPr>
        <w:t>الزيارة</w:t>
      </w:r>
      <w:r>
        <w:rPr>
          <w:rFonts w:hint="cs"/>
          <w:rtl/>
        </w:rPr>
        <w:t xml:space="preserve"> </w:t>
      </w:r>
      <w:r w:rsidRPr="00A544A4">
        <w:rPr>
          <w:rFonts w:hint="cs"/>
          <w:rtl/>
        </w:rPr>
        <w:t>برفع</w:t>
      </w:r>
      <w:r>
        <w:rPr>
          <w:rFonts w:hint="cs"/>
          <w:rtl/>
        </w:rPr>
        <w:t xml:space="preserve"> </w:t>
      </w:r>
      <w:r w:rsidRPr="00A544A4">
        <w:rPr>
          <w:rFonts w:hint="cs"/>
          <w:rtl/>
        </w:rPr>
        <w:t>تقرير</w:t>
      </w:r>
      <w:r>
        <w:rPr>
          <w:rFonts w:hint="cs"/>
          <w:rtl/>
        </w:rPr>
        <w:t xml:space="preserve"> </w:t>
      </w:r>
      <w:r w:rsidRPr="00A544A4">
        <w:rPr>
          <w:rFonts w:hint="cs"/>
          <w:rtl/>
        </w:rPr>
        <w:t>بملاحظات</w:t>
      </w:r>
      <w:r>
        <w:rPr>
          <w:rFonts w:hint="cs"/>
          <w:rtl/>
        </w:rPr>
        <w:t xml:space="preserve"> </w:t>
      </w:r>
      <w:r w:rsidRPr="00A544A4">
        <w:rPr>
          <w:rFonts w:hint="cs"/>
          <w:rtl/>
        </w:rPr>
        <w:t>وتوصيات</w:t>
      </w:r>
      <w:r>
        <w:rPr>
          <w:rFonts w:hint="cs"/>
          <w:rtl/>
        </w:rPr>
        <w:t xml:space="preserve"> </w:t>
      </w:r>
      <w:r w:rsidRPr="00A544A4">
        <w:rPr>
          <w:rFonts w:hint="cs"/>
          <w:rtl/>
        </w:rPr>
        <w:t>قامت</w:t>
      </w:r>
      <w:r>
        <w:rPr>
          <w:rFonts w:hint="cs"/>
          <w:rtl/>
        </w:rPr>
        <w:t xml:space="preserve"> </w:t>
      </w:r>
      <w:r w:rsidRPr="00A544A4">
        <w:rPr>
          <w:rFonts w:hint="cs"/>
          <w:rtl/>
        </w:rPr>
        <w:t>الأمانة</w:t>
      </w:r>
      <w:r>
        <w:rPr>
          <w:rFonts w:hint="cs"/>
          <w:rtl/>
        </w:rPr>
        <w:t xml:space="preserve"> </w:t>
      </w:r>
      <w:r w:rsidRPr="00A544A4">
        <w:rPr>
          <w:rFonts w:hint="cs"/>
          <w:rtl/>
        </w:rPr>
        <w:t>بنشره</w:t>
      </w:r>
      <w:r>
        <w:rPr>
          <w:rFonts w:hint="cs"/>
          <w:rtl/>
        </w:rPr>
        <w:t xml:space="preserve"> </w:t>
      </w:r>
      <w:r w:rsidRPr="00A544A4">
        <w:rPr>
          <w:rFonts w:hint="cs"/>
          <w:rtl/>
        </w:rPr>
        <w:t>بتاريخ</w:t>
      </w:r>
      <w:r>
        <w:rPr>
          <w:rFonts w:hint="cs"/>
          <w:rtl/>
        </w:rPr>
        <w:t xml:space="preserve"> </w:t>
      </w:r>
      <w:r w:rsidRPr="00A544A4">
        <w:rPr>
          <w:rFonts w:hint="cs"/>
          <w:rtl/>
        </w:rPr>
        <w:t>25</w:t>
      </w:r>
      <w:r>
        <w:rPr>
          <w:rFonts w:hint="cs"/>
          <w:rtl/>
        </w:rPr>
        <w:t xml:space="preserve"> </w:t>
      </w:r>
      <w:r w:rsidRPr="00A544A4">
        <w:rPr>
          <w:rFonts w:hint="cs"/>
          <w:rtl/>
        </w:rPr>
        <w:t>سبتمبر</w:t>
      </w:r>
      <w:r>
        <w:rPr>
          <w:rFonts w:hint="cs"/>
          <w:rtl/>
        </w:rPr>
        <w:t xml:space="preserve"> </w:t>
      </w:r>
      <w:r w:rsidRPr="00A544A4">
        <w:rPr>
          <w:rFonts w:hint="cs"/>
          <w:rtl/>
        </w:rPr>
        <w:t>2013،</w:t>
      </w:r>
      <w:r>
        <w:rPr>
          <w:rFonts w:hint="cs"/>
          <w:rtl/>
        </w:rPr>
        <w:t xml:space="preserve"> </w:t>
      </w:r>
      <w:r w:rsidRPr="00A544A4">
        <w:rPr>
          <w:rFonts w:hint="cs"/>
          <w:rtl/>
        </w:rPr>
        <w:t>من</w:t>
      </w:r>
      <w:r>
        <w:rPr>
          <w:rFonts w:hint="cs"/>
          <w:rtl/>
        </w:rPr>
        <w:t xml:space="preserve"> </w:t>
      </w:r>
      <w:r w:rsidRPr="00A544A4">
        <w:rPr>
          <w:rFonts w:hint="cs"/>
          <w:rtl/>
        </w:rPr>
        <w:t>ضمنها</w:t>
      </w:r>
      <w:r>
        <w:rPr>
          <w:rFonts w:hint="cs"/>
          <w:rtl/>
        </w:rPr>
        <w:t xml:space="preserve"> </w:t>
      </w:r>
      <w:r w:rsidRPr="00A544A4">
        <w:rPr>
          <w:rFonts w:hint="cs"/>
          <w:rtl/>
        </w:rPr>
        <w:t>توصية</w:t>
      </w:r>
      <w:r>
        <w:rPr>
          <w:rFonts w:hint="cs"/>
          <w:rtl/>
        </w:rPr>
        <w:t xml:space="preserve"> </w:t>
      </w:r>
      <w:r w:rsidRPr="00A544A4">
        <w:rPr>
          <w:rFonts w:hint="cs"/>
          <w:rtl/>
        </w:rPr>
        <w:t>نصت</w:t>
      </w:r>
      <w:r>
        <w:rPr>
          <w:rFonts w:hint="cs"/>
          <w:rtl/>
        </w:rPr>
        <w:t xml:space="preserve"> </w:t>
      </w:r>
      <w:r w:rsidRPr="00A544A4">
        <w:rPr>
          <w:rFonts w:hint="cs"/>
          <w:rtl/>
        </w:rPr>
        <w:t>"فصل</w:t>
      </w:r>
      <w:r>
        <w:rPr>
          <w:rFonts w:hint="cs"/>
          <w:rtl/>
        </w:rPr>
        <w:t xml:space="preserve"> </w:t>
      </w:r>
      <w:r w:rsidRPr="00A544A4">
        <w:rPr>
          <w:rFonts w:hint="cs"/>
          <w:rtl/>
        </w:rPr>
        <w:t>النزلاء</w:t>
      </w:r>
      <w:r>
        <w:rPr>
          <w:rFonts w:hint="cs"/>
          <w:rtl/>
        </w:rPr>
        <w:t xml:space="preserve"> </w:t>
      </w:r>
      <w:r w:rsidRPr="00A544A4">
        <w:rPr>
          <w:rFonts w:hint="cs"/>
          <w:rtl/>
        </w:rPr>
        <w:t>من</w:t>
      </w:r>
      <w:r>
        <w:rPr>
          <w:rFonts w:hint="cs"/>
          <w:rtl/>
        </w:rPr>
        <w:t xml:space="preserve"> </w:t>
      </w:r>
      <w:r w:rsidRPr="00A544A4">
        <w:rPr>
          <w:rFonts w:hint="cs"/>
          <w:rtl/>
        </w:rPr>
        <w:t>الفئة</w:t>
      </w:r>
      <w:r>
        <w:rPr>
          <w:rFonts w:hint="cs"/>
          <w:rtl/>
        </w:rPr>
        <w:t xml:space="preserve"> </w:t>
      </w:r>
      <w:r w:rsidRPr="00A544A4">
        <w:rPr>
          <w:rFonts w:hint="cs"/>
          <w:rtl/>
        </w:rPr>
        <w:t>العمرية</w:t>
      </w:r>
      <w:r>
        <w:rPr>
          <w:rFonts w:hint="cs"/>
          <w:rtl/>
        </w:rPr>
        <w:t xml:space="preserve"> </w:t>
      </w:r>
      <w:r w:rsidRPr="00A544A4">
        <w:rPr>
          <w:rFonts w:hint="cs"/>
          <w:rtl/>
        </w:rPr>
        <w:t>(15</w:t>
      </w:r>
      <w:r>
        <w:rPr>
          <w:rtl/>
        </w:rPr>
        <w:noBreakHyphen/>
      </w:r>
      <w:r w:rsidRPr="00A544A4">
        <w:rPr>
          <w:rFonts w:hint="cs"/>
          <w:rtl/>
        </w:rPr>
        <w:t>18)،</w:t>
      </w:r>
      <w:r>
        <w:rPr>
          <w:rFonts w:hint="cs"/>
          <w:rtl/>
        </w:rPr>
        <w:t xml:space="preserve"> </w:t>
      </w:r>
      <w:r w:rsidRPr="00A544A4">
        <w:rPr>
          <w:rFonts w:hint="cs"/>
          <w:rtl/>
        </w:rPr>
        <w:t>مع</w:t>
      </w:r>
      <w:r>
        <w:rPr>
          <w:rFonts w:hint="cs"/>
          <w:rtl/>
        </w:rPr>
        <w:t xml:space="preserve"> </w:t>
      </w:r>
      <w:r w:rsidRPr="00A544A4">
        <w:rPr>
          <w:rFonts w:hint="cs"/>
          <w:rtl/>
        </w:rPr>
        <w:t>إيجاد</w:t>
      </w:r>
      <w:r>
        <w:rPr>
          <w:rFonts w:hint="cs"/>
          <w:rtl/>
        </w:rPr>
        <w:t xml:space="preserve"> </w:t>
      </w:r>
      <w:r w:rsidRPr="00A544A4">
        <w:rPr>
          <w:rFonts w:hint="cs"/>
          <w:rtl/>
        </w:rPr>
        <w:t>وسائل</w:t>
      </w:r>
      <w:r>
        <w:rPr>
          <w:rFonts w:hint="cs"/>
          <w:rtl/>
        </w:rPr>
        <w:t xml:space="preserve"> </w:t>
      </w:r>
      <w:r w:rsidRPr="00A544A4">
        <w:rPr>
          <w:rFonts w:hint="cs"/>
          <w:rtl/>
        </w:rPr>
        <w:t>معاملتهم</w:t>
      </w:r>
      <w:r>
        <w:rPr>
          <w:rFonts w:hint="cs"/>
          <w:rtl/>
        </w:rPr>
        <w:t xml:space="preserve"> </w:t>
      </w:r>
      <w:r w:rsidRPr="00A544A4">
        <w:rPr>
          <w:rFonts w:hint="cs"/>
          <w:rtl/>
        </w:rPr>
        <w:t>بشكل</w:t>
      </w:r>
      <w:r>
        <w:rPr>
          <w:rFonts w:hint="cs"/>
          <w:rtl/>
        </w:rPr>
        <w:t xml:space="preserve"> </w:t>
      </w:r>
      <w:r w:rsidRPr="00A544A4">
        <w:rPr>
          <w:rFonts w:hint="cs"/>
          <w:rtl/>
        </w:rPr>
        <w:t>يلبي</w:t>
      </w:r>
      <w:r>
        <w:rPr>
          <w:rFonts w:hint="cs"/>
          <w:rtl/>
        </w:rPr>
        <w:t xml:space="preserve"> </w:t>
      </w:r>
      <w:r w:rsidRPr="00A544A4">
        <w:rPr>
          <w:rFonts w:hint="cs"/>
          <w:rtl/>
        </w:rPr>
        <w:t>احتياجاتهم</w:t>
      </w:r>
      <w:r>
        <w:rPr>
          <w:rFonts w:hint="cs"/>
          <w:rtl/>
        </w:rPr>
        <w:t xml:space="preserve"> </w:t>
      </w:r>
      <w:r w:rsidRPr="00A544A4">
        <w:rPr>
          <w:rFonts w:hint="cs"/>
          <w:rtl/>
        </w:rPr>
        <w:t>المختلفة".</w:t>
      </w:r>
      <w:r>
        <w:rPr>
          <w:rFonts w:hint="cs"/>
          <w:rtl/>
        </w:rPr>
        <w:t xml:space="preserve"> </w:t>
      </w:r>
      <w:r w:rsidRPr="00A544A4">
        <w:rPr>
          <w:rFonts w:hint="cs"/>
          <w:rtl/>
        </w:rPr>
        <w:t>وقامت</w:t>
      </w:r>
      <w:r>
        <w:rPr>
          <w:rFonts w:hint="cs"/>
          <w:rtl/>
        </w:rPr>
        <w:t xml:space="preserve"> </w:t>
      </w:r>
      <w:r w:rsidRPr="00A544A4">
        <w:rPr>
          <w:rFonts w:hint="cs"/>
          <w:rtl/>
        </w:rPr>
        <w:t>وزارة</w:t>
      </w:r>
      <w:r>
        <w:rPr>
          <w:rFonts w:hint="cs"/>
          <w:rtl/>
        </w:rPr>
        <w:t xml:space="preserve"> </w:t>
      </w:r>
      <w:r w:rsidRPr="00A544A4">
        <w:rPr>
          <w:rFonts w:hint="cs"/>
          <w:rtl/>
        </w:rPr>
        <w:t>الداخلية</w:t>
      </w:r>
      <w:r>
        <w:rPr>
          <w:rFonts w:hint="cs"/>
          <w:rtl/>
        </w:rPr>
        <w:t xml:space="preserve"> </w:t>
      </w:r>
      <w:r w:rsidRPr="00A544A4">
        <w:rPr>
          <w:rFonts w:hint="cs"/>
          <w:rtl/>
        </w:rPr>
        <w:t>بتنفيذ</w:t>
      </w:r>
      <w:r>
        <w:rPr>
          <w:rFonts w:hint="cs"/>
          <w:rtl/>
        </w:rPr>
        <w:t xml:space="preserve"> </w:t>
      </w:r>
      <w:r w:rsidRPr="00A544A4">
        <w:rPr>
          <w:rFonts w:hint="cs"/>
          <w:rtl/>
        </w:rPr>
        <w:t>هذه</w:t>
      </w:r>
      <w:r>
        <w:rPr>
          <w:rFonts w:hint="cs"/>
          <w:rtl/>
        </w:rPr>
        <w:t xml:space="preserve"> </w:t>
      </w:r>
      <w:r w:rsidRPr="00A544A4">
        <w:rPr>
          <w:rFonts w:hint="cs"/>
          <w:rtl/>
        </w:rPr>
        <w:t>التوصية</w:t>
      </w:r>
      <w:r>
        <w:rPr>
          <w:rFonts w:hint="cs"/>
          <w:rtl/>
        </w:rPr>
        <w:t xml:space="preserve"> </w:t>
      </w:r>
      <w:r w:rsidRPr="00A544A4">
        <w:rPr>
          <w:rFonts w:hint="cs"/>
          <w:rtl/>
        </w:rPr>
        <w:t>مباشرة</w:t>
      </w:r>
      <w:r>
        <w:rPr>
          <w:rFonts w:hint="cs"/>
          <w:rtl/>
        </w:rPr>
        <w:t xml:space="preserve"> </w:t>
      </w:r>
      <w:r w:rsidRPr="00A544A4">
        <w:rPr>
          <w:rFonts w:hint="cs"/>
          <w:rtl/>
        </w:rPr>
        <w:t>وتم</w:t>
      </w:r>
      <w:r>
        <w:rPr>
          <w:rFonts w:hint="cs"/>
          <w:rtl/>
        </w:rPr>
        <w:t xml:space="preserve"> </w:t>
      </w:r>
      <w:r w:rsidRPr="00A544A4">
        <w:rPr>
          <w:rFonts w:hint="cs"/>
          <w:rtl/>
        </w:rPr>
        <w:t>تخصيص</w:t>
      </w:r>
      <w:r>
        <w:rPr>
          <w:rFonts w:hint="cs"/>
          <w:rtl/>
        </w:rPr>
        <w:t xml:space="preserve"> </w:t>
      </w:r>
      <w:r w:rsidRPr="00A544A4">
        <w:rPr>
          <w:rFonts w:hint="cs"/>
          <w:rtl/>
        </w:rPr>
        <w:t>عنابر</w:t>
      </w:r>
      <w:r>
        <w:rPr>
          <w:rFonts w:hint="cs"/>
          <w:rtl/>
        </w:rPr>
        <w:t xml:space="preserve"> </w:t>
      </w:r>
      <w:r w:rsidRPr="00A544A4">
        <w:rPr>
          <w:rFonts w:hint="cs"/>
          <w:rtl/>
        </w:rPr>
        <w:t>منفصلة</w:t>
      </w:r>
      <w:r>
        <w:rPr>
          <w:rFonts w:hint="cs"/>
          <w:rtl/>
        </w:rPr>
        <w:t xml:space="preserve"> </w:t>
      </w:r>
      <w:r w:rsidRPr="00A544A4">
        <w:rPr>
          <w:rFonts w:hint="cs"/>
          <w:rtl/>
        </w:rPr>
        <w:t>في</w:t>
      </w:r>
      <w:r>
        <w:rPr>
          <w:rFonts w:hint="cs"/>
          <w:rtl/>
        </w:rPr>
        <w:t xml:space="preserve"> </w:t>
      </w:r>
      <w:r w:rsidRPr="00A544A4">
        <w:rPr>
          <w:rFonts w:hint="cs"/>
          <w:rtl/>
        </w:rPr>
        <w:t>المباني</w:t>
      </w:r>
      <w:r>
        <w:rPr>
          <w:rFonts w:hint="cs"/>
          <w:rtl/>
        </w:rPr>
        <w:t xml:space="preserve"> </w:t>
      </w:r>
      <w:r w:rsidRPr="00A544A4">
        <w:rPr>
          <w:rFonts w:hint="cs"/>
          <w:rtl/>
        </w:rPr>
        <w:t>الجديدة</w:t>
      </w:r>
      <w:r>
        <w:rPr>
          <w:rFonts w:hint="cs"/>
          <w:rtl/>
        </w:rPr>
        <w:t xml:space="preserve"> </w:t>
      </w:r>
      <w:r w:rsidRPr="00A544A4">
        <w:rPr>
          <w:rFonts w:hint="cs"/>
          <w:rtl/>
        </w:rPr>
        <w:t>في</w:t>
      </w:r>
      <w:r>
        <w:rPr>
          <w:rFonts w:hint="cs"/>
          <w:rtl/>
        </w:rPr>
        <w:t xml:space="preserve"> </w:t>
      </w:r>
      <w:r w:rsidRPr="00A544A4">
        <w:rPr>
          <w:rFonts w:hint="cs"/>
          <w:rtl/>
        </w:rPr>
        <w:t>مركز</w:t>
      </w:r>
      <w:r>
        <w:rPr>
          <w:rFonts w:hint="cs"/>
          <w:rtl/>
        </w:rPr>
        <w:t xml:space="preserve"> </w:t>
      </w:r>
      <w:r w:rsidRPr="00A544A4">
        <w:rPr>
          <w:rFonts w:hint="cs"/>
          <w:rtl/>
        </w:rPr>
        <w:t>الحوض</w:t>
      </w:r>
      <w:r>
        <w:rPr>
          <w:rFonts w:hint="cs"/>
          <w:rtl/>
        </w:rPr>
        <w:t xml:space="preserve"> </w:t>
      </w:r>
      <w:r w:rsidRPr="00A544A4">
        <w:rPr>
          <w:rFonts w:hint="cs"/>
          <w:rtl/>
        </w:rPr>
        <w:t>الجاف</w:t>
      </w:r>
      <w:r>
        <w:rPr>
          <w:rFonts w:hint="cs"/>
          <w:rtl/>
        </w:rPr>
        <w:t xml:space="preserve"> </w:t>
      </w:r>
      <w:r w:rsidRPr="00A544A4">
        <w:rPr>
          <w:rFonts w:hint="cs"/>
          <w:rtl/>
        </w:rPr>
        <w:t>للنزلاء</w:t>
      </w:r>
      <w:r>
        <w:rPr>
          <w:rFonts w:hint="cs"/>
          <w:rtl/>
        </w:rPr>
        <w:t xml:space="preserve"> </w:t>
      </w:r>
      <w:r w:rsidRPr="00A544A4">
        <w:rPr>
          <w:rFonts w:hint="cs"/>
          <w:rtl/>
        </w:rPr>
        <w:t>في</w:t>
      </w:r>
      <w:r>
        <w:rPr>
          <w:rFonts w:hint="cs"/>
          <w:rtl/>
        </w:rPr>
        <w:t xml:space="preserve"> </w:t>
      </w:r>
      <w:r w:rsidRPr="00A544A4">
        <w:rPr>
          <w:rFonts w:hint="cs"/>
          <w:rtl/>
        </w:rPr>
        <w:t>الفئة</w:t>
      </w:r>
      <w:r>
        <w:rPr>
          <w:rFonts w:hint="cs"/>
          <w:rtl/>
        </w:rPr>
        <w:t xml:space="preserve"> </w:t>
      </w:r>
      <w:r w:rsidRPr="00A544A4">
        <w:rPr>
          <w:rFonts w:hint="cs"/>
          <w:rtl/>
        </w:rPr>
        <w:t>العمرية</w:t>
      </w:r>
      <w:r>
        <w:rPr>
          <w:rFonts w:hint="cs"/>
          <w:rtl/>
        </w:rPr>
        <w:t xml:space="preserve"> </w:t>
      </w:r>
      <w:r w:rsidRPr="00A544A4">
        <w:rPr>
          <w:rFonts w:hint="cs"/>
          <w:rtl/>
        </w:rPr>
        <w:t>(</w:t>
      </w:r>
      <w:r w:rsidRPr="00A544A4">
        <w:t>15-18</w:t>
      </w:r>
      <w:r w:rsidRPr="00A544A4">
        <w:rPr>
          <w:rFonts w:hint="cs"/>
          <w:rtl/>
        </w:rPr>
        <w:t>).</w:t>
      </w:r>
      <w:r>
        <w:rPr>
          <w:rFonts w:hint="cs"/>
          <w:rtl/>
        </w:rPr>
        <w:t xml:space="preserve"> </w:t>
      </w:r>
    </w:p>
    <w:p w:rsidR="00632DB7" w:rsidRPr="00A544A4" w:rsidRDefault="00632DB7" w:rsidP="00632DB7">
      <w:pPr>
        <w:pStyle w:val="SingleTxtGA"/>
        <w:rPr>
          <w:rtl/>
          <w:lang w:bidi="ar-BH"/>
        </w:rPr>
      </w:pPr>
      <w:r>
        <w:rPr>
          <w:rFonts w:eastAsia="Calibri" w:hint="cs"/>
          <w:rtl/>
          <w:lang w:bidi="ar-BH"/>
        </w:rPr>
        <w:t>222</w:t>
      </w:r>
      <w:r w:rsidRPr="00A544A4">
        <w:rPr>
          <w:rFonts w:eastAsia="Calibri"/>
          <w:rtl/>
          <w:lang w:bidi="ar-BH"/>
        </w:rPr>
        <w:t>-</w:t>
      </w:r>
      <w:r w:rsidRPr="00A544A4">
        <w:rPr>
          <w:rFonts w:eastAsia="Calibri"/>
          <w:rtl/>
          <w:lang w:bidi="ar-BH"/>
        </w:rPr>
        <w:tab/>
      </w:r>
      <w:r w:rsidRPr="00A544A4">
        <w:rPr>
          <w:rFonts w:hint="cs"/>
          <w:rtl/>
          <w:lang w:bidi="ar-BH"/>
        </w:rPr>
        <w:t>اما</w:t>
      </w:r>
      <w:r>
        <w:rPr>
          <w:rFonts w:hint="cs"/>
          <w:rtl/>
          <w:lang w:bidi="ar-BH"/>
        </w:rPr>
        <w:t xml:space="preserve"> </w:t>
      </w:r>
      <w:r w:rsidRPr="00A544A4">
        <w:rPr>
          <w:rFonts w:hint="cs"/>
          <w:rtl/>
          <w:lang w:bidi="ar-BH"/>
        </w:rPr>
        <w:t>فيما</w:t>
      </w:r>
      <w:r>
        <w:rPr>
          <w:rFonts w:hint="cs"/>
          <w:rtl/>
          <w:lang w:bidi="ar-BH"/>
        </w:rPr>
        <w:t xml:space="preserve"> </w:t>
      </w:r>
      <w:r w:rsidRPr="00A544A4">
        <w:rPr>
          <w:rFonts w:hint="cs"/>
          <w:rtl/>
          <w:lang w:bidi="ar-BH"/>
        </w:rPr>
        <w:t>يتعلق</w:t>
      </w:r>
      <w:r>
        <w:rPr>
          <w:rFonts w:hint="cs"/>
          <w:rtl/>
          <w:lang w:bidi="ar-BH"/>
        </w:rPr>
        <w:t xml:space="preserve"> </w:t>
      </w:r>
      <w:r w:rsidRPr="00A544A4">
        <w:rPr>
          <w:rFonts w:hint="cs"/>
          <w:rtl/>
          <w:lang w:bidi="ar-BH"/>
        </w:rPr>
        <w:t>ب</w:t>
      </w:r>
      <w:r w:rsidRPr="00A544A4">
        <w:rPr>
          <w:rFonts w:hint="cs"/>
          <w:rtl/>
          <w:lang w:bidi="ar-MA"/>
        </w:rPr>
        <w:t>وجود</w:t>
      </w:r>
      <w:r>
        <w:rPr>
          <w:rFonts w:hint="cs"/>
          <w:rtl/>
          <w:lang w:bidi="ar-MA"/>
        </w:rPr>
        <w:t xml:space="preserve"> </w:t>
      </w:r>
      <w:r w:rsidRPr="00A544A4">
        <w:rPr>
          <w:rFonts w:hint="cs"/>
          <w:rtl/>
          <w:lang w:bidi="ar-MA"/>
        </w:rPr>
        <w:t>آلية</w:t>
      </w:r>
      <w:r>
        <w:rPr>
          <w:rFonts w:hint="cs"/>
          <w:rtl/>
          <w:lang w:bidi="ar-MA"/>
        </w:rPr>
        <w:t xml:space="preserve"> </w:t>
      </w:r>
      <w:r w:rsidRPr="00A544A4">
        <w:rPr>
          <w:rFonts w:hint="cs"/>
          <w:rtl/>
          <w:lang w:bidi="ar-MA"/>
        </w:rPr>
        <w:t>مستقلة</w:t>
      </w:r>
      <w:r>
        <w:rPr>
          <w:rFonts w:hint="cs"/>
          <w:rtl/>
          <w:lang w:bidi="ar-MA"/>
        </w:rPr>
        <w:t xml:space="preserve"> </w:t>
      </w:r>
      <w:r w:rsidRPr="00A544A4">
        <w:rPr>
          <w:rFonts w:hint="cs"/>
          <w:rtl/>
          <w:lang w:bidi="ar-MA"/>
        </w:rPr>
        <w:t>فعالة</w:t>
      </w:r>
      <w:r>
        <w:rPr>
          <w:rFonts w:hint="cs"/>
          <w:rtl/>
          <w:lang w:bidi="ar-MA"/>
        </w:rPr>
        <w:t xml:space="preserve"> </w:t>
      </w:r>
      <w:r w:rsidRPr="00A544A4">
        <w:rPr>
          <w:rFonts w:hint="cs"/>
          <w:rtl/>
          <w:lang w:bidi="ar-MA"/>
        </w:rPr>
        <w:t>لتلقي</w:t>
      </w:r>
      <w:r>
        <w:rPr>
          <w:rFonts w:hint="cs"/>
          <w:rtl/>
          <w:lang w:bidi="ar-MA"/>
        </w:rPr>
        <w:t xml:space="preserve"> </w:t>
      </w:r>
      <w:r w:rsidRPr="00A544A4">
        <w:rPr>
          <w:rFonts w:hint="cs"/>
          <w:rtl/>
          <w:lang w:bidi="ar-MA"/>
        </w:rPr>
        <w:t>شكاوى</w:t>
      </w:r>
      <w:r>
        <w:rPr>
          <w:rFonts w:hint="cs"/>
          <w:rtl/>
          <w:lang w:bidi="ar-MA"/>
        </w:rPr>
        <w:t xml:space="preserve"> </w:t>
      </w:r>
      <w:r w:rsidRPr="00A544A4">
        <w:rPr>
          <w:rFonts w:hint="cs"/>
          <w:rtl/>
          <w:lang w:bidi="ar-MA"/>
        </w:rPr>
        <w:t>الأطفال،</w:t>
      </w:r>
      <w:r>
        <w:rPr>
          <w:rFonts w:hint="cs"/>
          <w:rtl/>
          <w:lang w:bidi="ar-MA"/>
        </w:rPr>
        <w:t xml:space="preserve"> </w:t>
      </w:r>
      <w:r w:rsidRPr="00A544A4">
        <w:rPr>
          <w:rFonts w:hint="cs"/>
          <w:rtl/>
          <w:lang w:bidi="ar-BH"/>
        </w:rPr>
        <w:t>فإن</w:t>
      </w:r>
      <w:r>
        <w:rPr>
          <w:rFonts w:hint="cs"/>
          <w:rtl/>
          <w:lang w:bidi="ar-BH"/>
        </w:rPr>
        <w:t xml:space="preserve"> </w:t>
      </w:r>
      <w:r w:rsidRPr="00A544A4">
        <w:rPr>
          <w:rFonts w:hint="cs"/>
          <w:rtl/>
          <w:lang w:bidi="ar-BH"/>
        </w:rPr>
        <w:t>الأمانة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للتظلمات</w:t>
      </w:r>
      <w:r>
        <w:rPr>
          <w:rFonts w:hint="cs"/>
          <w:rtl/>
          <w:lang w:bidi="ar-BH"/>
        </w:rPr>
        <w:t xml:space="preserve"> </w:t>
      </w:r>
      <w:r w:rsidRPr="00A544A4">
        <w:rPr>
          <w:rFonts w:hint="cs"/>
          <w:rtl/>
          <w:lang w:bidi="ar-BH"/>
        </w:rPr>
        <w:t>تقوم</w:t>
      </w:r>
      <w:r>
        <w:rPr>
          <w:rFonts w:hint="cs"/>
          <w:rtl/>
          <w:lang w:bidi="ar-BH"/>
        </w:rPr>
        <w:t xml:space="preserve"> </w:t>
      </w:r>
      <w:r w:rsidRPr="00A544A4">
        <w:rPr>
          <w:rFonts w:hint="cs"/>
          <w:rtl/>
          <w:lang w:bidi="ar-BH"/>
        </w:rPr>
        <w:t>بتلقي</w:t>
      </w:r>
      <w:r>
        <w:rPr>
          <w:rFonts w:hint="cs"/>
          <w:rtl/>
          <w:lang w:bidi="ar-BH"/>
        </w:rPr>
        <w:t xml:space="preserve"> </w:t>
      </w:r>
      <w:r w:rsidRPr="00A544A4">
        <w:rPr>
          <w:rFonts w:hint="cs"/>
          <w:rtl/>
          <w:lang w:bidi="ar-BH"/>
        </w:rPr>
        <w:t>الشكاوى</w:t>
      </w:r>
      <w:r>
        <w:rPr>
          <w:rFonts w:hint="cs"/>
          <w:rtl/>
          <w:lang w:bidi="ar-BH"/>
        </w:rPr>
        <w:t xml:space="preserve"> </w:t>
      </w:r>
      <w:r w:rsidRPr="00A544A4">
        <w:rPr>
          <w:rFonts w:hint="cs"/>
          <w:rtl/>
          <w:lang w:bidi="ar-BH"/>
        </w:rPr>
        <w:t>وطلبات</w:t>
      </w:r>
      <w:r>
        <w:rPr>
          <w:rFonts w:hint="cs"/>
          <w:rtl/>
          <w:lang w:bidi="ar-BH"/>
        </w:rPr>
        <w:t xml:space="preserve"> </w:t>
      </w:r>
      <w:r w:rsidRPr="00A544A4">
        <w:rPr>
          <w:rFonts w:hint="cs"/>
          <w:rtl/>
          <w:lang w:bidi="ar-BH"/>
        </w:rPr>
        <w:t>المساعدة</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نزيل</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محبوس</w:t>
      </w:r>
      <w:r>
        <w:rPr>
          <w:rFonts w:hint="cs"/>
          <w:rtl/>
          <w:lang w:bidi="ar-BH"/>
        </w:rPr>
        <w:t xml:space="preserve"> </w:t>
      </w:r>
      <w:r w:rsidRPr="00A544A4">
        <w:rPr>
          <w:rFonts w:hint="cs"/>
          <w:rtl/>
          <w:lang w:bidi="ar-BH"/>
        </w:rPr>
        <w:t>احتياطي</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محتجز</w:t>
      </w:r>
      <w:r>
        <w:rPr>
          <w:rFonts w:hint="cs"/>
          <w:rtl/>
          <w:lang w:bidi="ar-BH"/>
        </w:rPr>
        <w:t xml:space="preserve"> </w:t>
      </w:r>
      <w:r w:rsidRPr="00A544A4">
        <w:rPr>
          <w:rFonts w:hint="cs"/>
          <w:rtl/>
          <w:lang w:bidi="ar-BH"/>
        </w:rPr>
        <w:t>موجود</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مركز</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مراكز</w:t>
      </w:r>
      <w:r>
        <w:rPr>
          <w:rFonts w:hint="cs"/>
          <w:rtl/>
          <w:lang w:bidi="ar-BH"/>
        </w:rPr>
        <w:t xml:space="preserve"> </w:t>
      </w:r>
      <w:r w:rsidRPr="00A544A4">
        <w:rPr>
          <w:rFonts w:hint="cs"/>
          <w:rtl/>
          <w:lang w:bidi="ar-BH"/>
        </w:rPr>
        <w:t>الإصلاح</w:t>
      </w:r>
      <w:r>
        <w:rPr>
          <w:rFonts w:hint="cs"/>
          <w:rtl/>
          <w:lang w:bidi="ar-BH"/>
        </w:rPr>
        <w:t xml:space="preserve"> </w:t>
      </w:r>
      <w:r w:rsidRPr="00A544A4">
        <w:rPr>
          <w:rFonts w:hint="cs"/>
          <w:rtl/>
          <w:lang w:bidi="ar-BH"/>
        </w:rPr>
        <w:t>والتأهيل</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أماكن</w:t>
      </w:r>
      <w:r>
        <w:rPr>
          <w:rFonts w:hint="cs"/>
          <w:rtl/>
          <w:lang w:bidi="ar-BH"/>
        </w:rPr>
        <w:t xml:space="preserve"> </w:t>
      </w:r>
      <w:r w:rsidRPr="00A544A4">
        <w:rPr>
          <w:rFonts w:hint="cs"/>
          <w:rtl/>
          <w:lang w:bidi="ar-BH"/>
        </w:rPr>
        <w:t>الحبس</w:t>
      </w:r>
      <w:r>
        <w:rPr>
          <w:rFonts w:hint="cs"/>
          <w:rtl/>
          <w:lang w:bidi="ar-BH"/>
        </w:rPr>
        <w:t xml:space="preserve"> </w:t>
      </w:r>
      <w:r w:rsidRPr="00A544A4">
        <w:rPr>
          <w:rFonts w:hint="cs"/>
          <w:rtl/>
          <w:lang w:bidi="ar-BH"/>
        </w:rPr>
        <w:t>الاحتياطي</w:t>
      </w:r>
      <w:r>
        <w:rPr>
          <w:rFonts w:hint="cs"/>
          <w:rtl/>
          <w:lang w:bidi="ar-BH"/>
        </w:rPr>
        <w:t xml:space="preserve"> </w:t>
      </w:r>
      <w:r w:rsidRPr="00A544A4">
        <w:rPr>
          <w:rFonts w:hint="cs"/>
          <w:rtl/>
          <w:lang w:bidi="ar-BH"/>
        </w:rPr>
        <w:t>والاحتجاز</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فئة</w:t>
      </w:r>
      <w:r>
        <w:rPr>
          <w:rFonts w:hint="cs"/>
          <w:rtl/>
          <w:lang w:bidi="ar-BH"/>
        </w:rPr>
        <w:t xml:space="preserve"> </w:t>
      </w:r>
      <w:r w:rsidRPr="00A544A4">
        <w:rPr>
          <w:rFonts w:hint="cs"/>
          <w:rtl/>
          <w:lang w:bidi="ar-BH"/>
        </w:rPr>
        <w:t>عمرية</w:t>
      </w:r>
      <w:r>
        <w:rPr>
          <w:rFonts w:hint="cs"/>
          <w:rtl/>
          <w:lang w:bidi="ar-BH"/>
        </w:rPr>
        <w:t xml:space="preserve"> </w:t>
      </w:r>
      <w:r w:rsidRPr="00A544A4">
        <w:rPr>
          <w:rFonts w:hint="cs"/>
          <w:rtl/>
          <w:lang w:bidi="ar-BH"/>
        </w:rPr>
        <w:t>بما</w:t>
      </w:r>
      <w:r>
        <w:rPr>
          <w:rFonts w:hint="cs"/>
          <w:rtl/>
          <w:lang w:bidi="ar-BH"/>
        </w:rPr>
        <w:t xml:space="preserve"> </w:t>
      </w:r>
      <w:r w:rsidRPr="00A544A4">
        <w:rPr>
          <w:rFonts w:hint="cs"/>
          <w:rtl/>
          <w:lang w:bidi="ar-BH"/>
        </w:rPr>
        <w:t>فيها</w:t>
      </w:r>
      <w:r>
        <w:rPr>
          <w:rFonts w:hint="cs"/>
          <w:rtl/>
          <w:lang w:bidi="ar-BH"/>
        </w:rPr>
        <w:t xml:space="preserve"> </w:t>
      </w:r>
      <w:r w:rsidRPr="00A544A4">
        <w:rPr>
          <w:rFonts w:hint="cs"/>
          <w:rtl/>
          <w:lang w:bidi="ar-BH"/>
        </w:rPr>
        <w:t>فئة</w:t>
      </w:r>
      <w:r>
        <w:rPr>
          <w:rFonts w:hint="cs"/>
          <w:rtl/>
          <w:lang w:bidi="ar-BH"/>
        </w:rPr>
        <w:t xml:space="preserve"> </w:t>
      </w:r>
      <w:r w:rsidRPr="00A544A4">
        <w:rPr>
          <w:rFonts w:hint="cs"/>
          <w:rtl/>
          <w:lang w:bidi="ar-BH"/>
        </w:rPr>
        <w:t>الأحداث</w:t>
      </w:r>
      <w:r>
        <w:rPr>
          <w:rFonts w:hint="cs"/>
          <w:rtl/>
          <w:lang w:bidi="ar-BH"/>
        </w:rPr>
        <w:t xml:space="preserve"> </w:t>
      </w:r>
      <w:r w:rsidRPr="00A544A4">
        <w:rPr>
          <w:rFonts w:hint="cs"/>
          <w:rtl/>
          <w:lang w:bidi="ar-BH"/>
        </w:rPr>
        <w:t>(7</w:t>
      </w:r>
      <w:r>
        <w:rPr>
          <w:rtl/>
          <w:lang w:bidi="ar-BH"/>
        </w:rPr>
        <w:noBreakHyphen/>
      </w:r>
      <w:r w:rsidRPr="00A544A4">
        <w:rPr>
          <w:rFonts w:hint="cs"/>
          <w:rtl/>
          <w:lang w:bidi="ar-BH"/>
        </w:rPr>
        <w:t>15</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ذويهم،</w:t>
      </w:r>
      <w:r>
        <w:rPr>
          <w:rFonts w:hint="cs"/>
          <w:rtl/>
          <w:lang w:bidi="ar-BH"/>
        </w:rPr>
        <w:t xml:space="preserve"> </w:t>
      </w:r>
      <w:r w:rsidRPr="00A544A4">
        <w:rPr>
          <w:rFonts w:hint="cs"/>
          <w:rtl/>
          <w:lang w:bidi="ar-BH"/>
        </w:rPr>
        <w:t>وكذلك</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الفئة</w:t>
      </w:r>
      <w:r>
        <w:rPr>
          <w:rFonts w:hint="cs"/>
          <w:rtl/>
          <w:lang w:bidi="ar-BH"/>
        </w:rPr>
        <w:t xml:space="preserve"> </w:t>
      </w:r>
      <w:r w:rsidRPr="00A544A4">
        <w:rPr>
          <w:rFonts w:hint="cs"/>
          <w:rtl/>
          <w:lang w:bidi="ar-BH"/>
        </w:rPr>
        <w:t>الأكبر</w:t>
      </w:r>
      <w:r>
        <w:rPr>
          <w:rFonts w:hint="cs"/>
          <w:rtl/>
          <w:lang w:bidi="ar-BH"/>
        </w:rPr>
        <w:t xml:space="preserve"> </w:t>
      </w:r>
      <w:r w:rsidRPr="00A544A4">
        <w:rPr>
          <w:rFonts w:hint="cs"/>
          <w:rtl/>
          <w:lang w:bidi="ar-BH"/>
        </w:rPr>
        <w:t>(15-18</w:t>
      </w:r>
      <w:r>
        <w:rPr>
          <w:rFonts w:hint="cs"/>
          <w:rtl/>
          <w:lang w:bidi="ar-BH"/>
        </w:rPr>
        <w:t xml:space="preserve"> </w:t>
      </w:r>
      <w:r w:rsidRPr="00A544A4">
        <w:rPr>
          <w:rFonts w:hint="cs"/>
          <w:rtl/>
          <w:lang w:bidi="ar-BH"/>
        </w:rPr>
        <w:t>سنة)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ذويهم.</w:t>
      </w:r>
    </w:p>
    <w:p w:rsidR="00632DB7" w:rsidRPr="00A544A4" w:rsidRDefault="00632DB7" w:rsidP="00632DB7">
      <w:pPr>
        <w:pStyle w:val="SingleTxtGA"/>
        <w:rPr>
          <w:rtl/>
          <w:lang w:bidi="ar-BH"/>
        </w:rPr>
      </w:pPr>
      <w:r w:rsidRPr="006830D0">
        <w:rPr>
          <w:rFonts w:eastAsia="Calibri"/>
          <w:spacing w:val="-4"/>
          <w:rtl/>
          <w:lang w:bidi="ar-BH"/>
        </w:rPr>
        <w:t>223-</w:t>
      </w:r>
      <w:r w:rsidRPr="006830D0">
        <w:rPr>
          <w:rFonts w:eastAsia="Calibri"/>
          <w:spacing w:val="-4"/>
          <w:rtl/>
          <w:lang w:bidi="ar-BH"/>
        </w:rPr>
        <w:tab/>
      </w:r>
      <w:r w:rsidRPr="006830D0">
        <w:rPr>
          <w:rFonts w:hint="eastAsia"/>
          <w:spacing w:val="-4"/>
          <w:rtl/>
          <w:lang w:bidi="ar-BH"/>
        </w:rPr>
        <w:t>ويمكن</w:t>
      </w:r>
      <w:r>
        <w:rPr>
          <w:rFonts w:hint="cs"/>
          <w:spacing w:val="-4"/>
          <w:rtl/>
          <w:lang w:bidi="ar-BH"/>
        </w:rPr>
        <w:t xml:space="preserve"> </w:t>
      </w:r>
      <w:r w:rsidRPr="006830D0">
        <w:rPr>
          <w:rFonts w:hint="eastAsia"/>
          <w:spacing w:val="-4"/>
          <w:rtl/>
          <w:lang w:bidi="ar-BH"/>
        </w:rPr>
        <w:t>لأي</w:t>
      </w:r>
      <w:r>
        <w:rPr>
          <w:rFonts w:hint="cs"/>
          <w:spacing w:val="-4"/>
          <w:rtl/>
          <w:lang w:bidi="ar-BH"/>
        </w:rPr>
        <w:t xml:space="preserve"> </w:t>
      </w:r>
      <w:r w:rsidRPr="006830D0">
        <w:rPr>
          <w:rFonts w:hint="eastAsia"/>
          <w:spacing w:val="-4"/>
          <w:rtl/>
          <w:lang w:bidi="ar-BH"/>
        </w:rPr>
        <w:t>حدث</w:t>
      </w:r>
      <w:r>
        <w:rPr>
          <w:rFonts w:hint="cs"/>
          <w:spacing w:val="-4"/>
          <w:rtl/>
          <w:lang w:bidi="ar-BH"/>
        </w:rPr>
        <w:t xml:space="preserve"> </w:t>
      </w:r>
      <w:r w:rsidRPr="006830D0">
        <w:rPr>
          <w:rFonts w:hint="eastAsia"/>
          <w:spacing w:val="-4"/>
          <w:rtl/>
          <w:lang w:bidi="ar-BH"/>
        </w:rPr>
        <w:t>أو</w:t>
      </w:r>
      <w:r>
        <w:rPr>
          <w:rFonts w:hint="cs"/>
          <w:spacing w:val="-4"/>
          <w:rtl/>
          <w:lang w:bidi="ar-BH"/>
        </w:rPr>
        <w:t xml:space="preserve"> </w:t>
      </w:r>
      <w:r w:rsidRPr="006830D0">
        <w:rPr>
          <w:rFonts w:hint="eastAsia"/>
          <w:spacing w:val="-4"/>
          <w:rtl/>
          <w:lang w:bidi="ar-BH"/>
        </w:rPr>
        <w:t>نزيل</w:t>
      </w:r>
      <w:r>
        <w:rPr>
          <w:rFonts w:hint="cs"/>
          <w:spacing w:val="-4"/>
          <w:rtl/>
          <w:lang w:bidi="ar-BH"/>
        </w:rPr>
        <w:t xml:space="preserve"> </w:t>
      </w:r>
      <w:r w:rsidRPr="006830D0">
        <w:rPr>
          <w:rFonts w:hint="eastAsia"/>
          <w:spacing w:val="-4"/>
          <w:rtl/>
          <w:lang w:bidi="ar-BH"/>
        </w:rPr>
        <w:t>أو</w:t>
      </w:r>
      <w:r>
        <w:rPr>
          <w:rFonts w:hint="cs"/>
          <w:spacing w:val="-4"/>
          <w:rtl/>
          <w:lang w:bidi="ar-BH"/>
        </w:rPr>
        <w:t xml:space="preserve"> </w:t>
      </w:r>
      <w:r w:rsidRPr="006830D0">
        <w:rPr>
          <w:rFonts w:hint="eastAsia"/>
          <w:spacing w:val="-4"/>
          <w:rtl/>
          <w:lang w:bidi="ar-BH"/>
        </w:rPr>
        <w:t>محبوس</w:t>
      </w:r>
      <w:r>
        <w:rPr>
          <w:rFonts w:hint="cs"/>
          <w:spacing w:val="-4"/>
          <w:rtl/>
          <w:lang w:bidi="ar-BH"/>
        </w:rPr>
        <w:t xml:space="preserve"> </w:t>
      </w:r>
      <w:r w:rsidRPr="006830D0">
        <w:rPr>
          <w:rFonts w:hint="eastAsia"/>
          <w:spacing w:val="-4"/>
          <w:rtl/>
          <w:lang w:bidi="ar-BH"/>
        </w:rPr>
        <w:t>احتياطيا</w:t>
      </w:r>
      <w:r>
        <w:rPr>
          <w:rFonts w:hint="cs"/>
          <w:spacing w:val="-4"/>
          <w:rtl/>
          <w:lang w:bidi="ar-BH"/>
        </w:rPr>
        <w:t xml:space="preserve"> </w:t>
      </w:r>
      <w:r w:rsidRPr="006830D0">
        <w:rPr>
          <w:rFonts w:hint="eastAsia"/>
          <w:spacing w:val="-4"/>
          <w:rtl/>
          <w:lang w:bidi="ar-BH"/>
        </w:rPr>
        <w:t>من</w:t>
      </w:r>
      <w:r>
        <w:rPr>
          <w:rFonts w:hint="cs"/>
          <w:spacing w:val="-4"/>
          <w:rtl/>
          <w:lang w:bidi="ar-BH"/>
        </w:rPr>
        <w:t xml:space="preserve"> </w:t>
      </w:r>
      <w:r w:rsidRPr="006830D0">
        <w:rPr>
          <w:rFonts w:hint="eastAsia"/>
          <w:spacing w:val="-4"/>
          <w:rtl/>
          <w:lang w:bidi="ar-BH"/>
        </w:rPr>
        <w:t>أية</w:t>
      </w:r>
      <w:r>
        <w:rPr>
          <w:rFonts w:hint="cs"/>
          <w:spacing w:val="-4"/>
          <w:rtl/>
          <w:lang w:bidi="ar-BH"/>
        </w:rPr>
        <w:t xml:space="preserve"> </w:t>
      </w:r>
      <w:r w:rsidRPr="006830D0">
        <w:rPr>
          <w:rFonts w:hint="eastAsia"/>
          <w:spacing w:val="-4"/>
          <w:rtl/>
          <w:lang w:bidi="ar-BH"/>
        </w:rPr>
        <w:t>فئة</w:t>
      </w:r>
      <w:r>
        <w:rPr>
          <w:rFonts w:hint="cs"/>
          <w:spacing w:val="-4"/>
          <w:rtl/>
          <w:lang w:bidi="ar-BH"/>
        </w:rPr>
        <w:t xml:space="preserve"> </w:t>
      </w:r>
      <w:r w:rsidRPr="006830D0">
        <w:rPr>
          <w:rFonts w:hint="eastAsia"/>
          <w:spacing w:val="-4"/>
          <w:rtl/>
          <w:lang w:bidi="ar-BH"/>
        </w:rPr>
        <w:t>عمرية،</w:t>
      </w:r>
      <w:r>
        <w:rPr>
          <w:rFonts w:hint="cs"/>
          <w:spacing w:val="-4"/>
          <w:rtl/>
          <w:lang w:bidi="ar-BH"/>
        </w:rPr>
        <w:t xml:space="preserve"> </w:t>
      </w:r>
      <w:r w:rsidRPr="006830D0">
        <w:rPr>
          <w:rFonts w:hint="eastAsia"/>
          <w:spacing w:val="-4"/>
          <w:rtl/>
          <w:lang w:bidi="ar-BH"/>
        </w:rPr>
        <w:t>بما</w:t>
      </w:r>
      <w:r>
        <w:rPr>
          <w:rFonts w:hint="cs"/>
          <w:spacing w:val="-4"/>
          <w:rtl/>
          <w:lang w:bidi="ar-BH"/>
        </w:rPr>
        <w:t xml:space="preserve"> </w:t>
      </w:r>
      <w:r w:rsidRPr="006830D0">
        <w:rPr>
          <w:rFonts w:hint="eastAsia"/>
          <w:spacing w:val="-4"/>
          <w:rtl/>
          <w:lang w:bidi="ar-BH"/>
        </w:rPr>
        <w:t>فيا</w:t>
      </w:r>
      <w:r>
        <w:rPr>
          <w:rFonts w:hint="cs"/>
          <w:spacing w:val="-4"/>
          <w:rtl/>
          <w:lang w:bidi="ar-BH"/>
        </w:rPr>
        <w:t xml:space="preserve"> </w:t>
      </w:r>
      <w:r w:rsidRPr="006830D0">
        <w:rPr>
          <w:rFonts w:hint="eastAsia"/>
          <w:spacing w:val="-4"/>
          <w:rtl/>
          <w:lang w:bidi="ar-BH"/>
        </w:rPr>
        <w:t>الفئة</w:t>
      </w:r>
      <w:r>
        <w:rPr>
          <w:rFonts w:hint="cs"/>
          <w:spacing w:val="-4"/>
          <w:rtl/>
          <w:lang w:bidi="ar-BH"/>
        </w:rPr>
        <w:t xml:space="preserve"> </w:t>
      </w:r>
      <w:r w:rsidRPr="006830D0">
        <w:rPr>
          <w:spacing w:val="-4"/>
          <w:rtl/>
          <w:lang w:bidi="ar-BH"/>
        </w:rPr>
        <w:t>(15</w:t>
      </w:r>
      <w:r>
        <w:rPr>
          <w:spacing w:val="-4"/>
          <w:rtl/>
          <w:lang w:bidi="ar-BH"/>
        </w:rPr>
        <w:noBreakHyphen/>
      </w:r>
      <w:r w:rsidRPr="006830D0">
        <w:rPr>
          <w:spacing w:val="-4"/>
          <w:rtl/>
          <w:lang w:bidi="ar-BH"/>
        </w:rPr>
        <w:t>18)</w:t>
      </w:r>
      <w:r>
        <w:rPr>
          <w:rFonts w:hint="cs"/>
          <w:rtl/>
          <w:lang w:bidi="ar-BH"/>
        </w:rPr>
        <w:t xml:space="preserve"> </w:t>
      </w:r>
      <w:r w:rsidRPr="00A544A4">
        <w:rPr>
          <w:rFonts w:hint="cs"/>
          <w:rtl/>
          <w:lang w:bidi="ar-BH"/>
        </w:rPr>
        <w:t>تقديم</w:t>
      </w:r>
      <w:r>
        <w:rPr>
          <w:rFonts w:hint="cs"/>
          <w:rtl/>
          <w:lang w:bidi="ar-BH"/>
        </w:rPr>
        <w:t xml:space="preserve"> </w:t>
      </w:r>
      <w:r w:rsidRPr="00A544A4">
        <w:rPr>
          <w:rFonts w:hint="cs"/>
          <w:rtl/>
          <w:lang w:bidi="ar-BH"/>
        </w:rPr>
        <w:t>شكوى</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حال</w:t>
      </w:r>
      <w:r>
        <w:rPr>
          <w:rFonts w:hint="cs"/>
          <w:rtl/>
          <w:lang w:bidi="ar-BH"/>
        </w:rPr>
        <w:t xml:space="preserve"> </w:t>
      </w:r>
      <w:r w:rsidRPr="00A544A4">
        <w:rPr>
          <w:rFonts w:hint="cs"/>
          <w:rtl/>
          <w:lang w:bidi="ar-BH"/>
        </w:rPr>
        <w:t>حدوث</w:t>
      </w:r>
      <w:r>
        <w:rPr>
          <w:rFonts w:hint="cs"/>
          <w:rtl/>
          <w:lang w:bidi="ar-BH"/>
        </w:rPr>
        <w:t xml:space="preserve"> </w:t>
      </w:r>
      <w:r w:rsidRPr="00A544A4">
        <w:rPr>
          <w:rFonts w:hint="cs"/>
          <w:rtl/>
          <w:lang w:bidi="ar-BH"/>
        </w:rPr>
        <w:t>أيٍ</w:t>
      </w:r>
      <w:r>
        <w:rPr>
          <w:rFonts w:hint="cs"/>
          <w:rtl/>
          <w:lang w:bidi="ar-BH"/>
        </w:rPr>
        <w:t xml:space="preserve"> </w:t>
      </w:r>
      <w:r w:rsidRPr="00A544A4">
        <w:rPr>
          <w:rFonts w:hint="cs"/>
          <w:rtl/>
          <w:lang w:bidi="ar-BH"/>
        </w:rPr>
        <w:t>مما</w:t>
      </w:r>
      <w:r>
        <w:rPr>
          <w:rFonts w:hint="cs"/>
          <w:rtl/>
          <w:lang w:bidi="ar-BH"/>
        </w:rPr>
        <w:t xml:space="preserve"> </w:t>
      </w:r>
      <w:r w:rsidRPr="00A544A4">
        <w:rPr>
          <w:rFonts w:hint="cs"/>
          <w:rtl/>
          <w:lang w:bidi="ar-BH"/>
        </w:rPr>
        <w:t>يلي</w:t>
      </w:r>
      <w:r>
        <w:rPr>
          <w:rFonts w:hint="cs"/>
          <w:rtl/>
          <w:lang w:bidi="ar-BH"/>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‌يدعي</w:t>
      </w:r>
      <w:r>
        <w:rPr>
          <w:rFonts w:hint="cs"/>
          <w:rtl/>
        </w:rPr>
        <w:t xml:space="preserve"> </w:t>
      </w:r>
      <w:r w:rsidRPr="00A544A4">
        <w:rPr>
          <w:rFonts w:hint="cs"/>
          <w:rtl/>
        </w:rPr>
        <w:t>أنه</w:t>
      </w:r>
      <w:r>
        <w:rPr>
          <w:rFonts w:hint="cs"/>
          <w:rtl/>
        </w:rPr>
        <w:t xml:space="preserve"> </w:t>
      </w:r>
      <w:r w:rsidRPr="00A544A4">
        <w:rPr>
          <w:rFonts w:hint="cs"/>
          <w:rtl/>
        </w:rPr>
        <w:t>وقع</w:t>
      </w:r>
      <w:r>
        <w:rPr>
          <w:rFonts w:hint="cs"/>
          <w:rtl/>
        </w:rPr>
        <w:t xml:space="preserve"> </w:t>
      </w:r>
      <w:r w:rsidRPr="00A544A4">
        <w:rPr>
          <w:rFonts w:hint="cs"/>
          <w:rtl/>
        </w:rPr>
        <w:t>عليه</w:t>
      </w:r>
      <w:r>
        <w:rPr>
          <w:rFonts w:hint="cs"/>
          <w:rtl/>
        </w:rPr>
        <w:t xml:space="preserve"> </w:t>
      </w:r>
      <w:r w:rsidRPr="00A544A4">
        <w:rPr>
          <w:rFonts w:hint="cs"/>
          <w:rtl/>
        </w:rPr>
        <w:t>فعل</w:t>
      </w:r>
      <w:r>
        <w:rPr>
          <w:rFonts w:hint="cs"/>
          <w:rtl/>
        </w:rPr>
        <w:t xml:space="preserve"> </w:t>
      </w:r>
      <w:r w:rsidRPr="00A544A4">
        <w:rPr>
          <w:rFonts w:hint="cs"/>
          <w:rtl/>
        </w:rPr>
        <w:t>مؤثم</w:t>
      </w:r>
      <w:r>
        <w:rPr>
          <w:rFonts w:hint="cs"/>
          <w:rtl/>
        </w:rPr>
        <w:t xml:space="preserve"> </w:t>
      </w:r>
      <w:r w:rsidRPr="00A544A4">
        <w:rPr>
          <w:rFonts w:hint="cs"/>
          <w:rtl/>
        </w:rPr>
        <w:t>من</w:t>
      </w:r>
      <w:r>
        <w:rPr>
          <w:rFonts w:hint="cs"/>
          <w:rtl/>
        </w:rPr>
        <w:t xml:space="preserve"> </w:t>
      </w:r>
      <w:r w:rsidRPr="00A544A4">
        <w:rPr>
          <w:rFonts w:hint="cs"/>
          <w:rtl/>
        </w:rPr>
        <w:t>أي</w:t>
      </w:r>
      <w:r>
        <w:rPr>
          <w:rFonts w:hint="cs"/>
          <w:rtl/>
        </w:rPr>
        <w:t xml:space="preserve"> </w:t>
      </w:r>
      <w:r w:rsidRPr="00A544A4">
        <w:rPr>
          <w:rFonts w:hint="cs"/>
          <w:rtl/>
        </w:rPr>
        <w:t>نوع</w:t>
      </w:r>
      <w:r>
        <w:rPr>
          <w:rFonts w:hint="cs"/>
          <w:rtl/>
        </w:rPr>
        <w:t xml:space="preserve"> </w:t>
      </w:r>
      <w:r w:rsidRPr="00A544A4">
        <w:rPr>
          <w:rFonts w:hint="cs"/>
          <w:rtl/>
        </w:rPr>
        <w:t>من</w:t>
      </w:r>
      <w:r>
        <w:rPr>
          <w:rFonts w:hint="cs"/>
          <w:rtl/>
        </w:rPr>
        <w:t xml:space="preserve"> </w:t>
      </w:r>
      <w:r w:rsidRPr="00A544A4">
        <w:rPr>
          <w:rFonts w:hint="cs"/>
          <w:rtl/>
        </w:rPr>
        <w:t>أيٍ</w:t>
      </w:r>
      <w:r>
        <w:rPr>
          <w:rFonts w:hint="cs"/>
          <w:rtl/>
        </w:rPr>
        <w:t xml:space="preserve"> </w:t>
      </w:r>
      <w:r w:rsidRPr="00A544A4">
        <w:rPr>
          <w:rFonts w:hint="cs"/>
          <w:rtl/>
        </w:rPr>
        <w:t>من</w:t>
      </w:r>
      <w:r>
        <w:rPr>
          <w:rFonts w:hint="cs"/>
          <w:rtl/>
        </w:rPr>
        <w:t xml:space="preserve"> </w:t>
      </w:r>
      <w:r w:rsidRPr="00A544A4">
        <w:rPr>
          <w:rFonts w:hint="cs"/>
          <w:rtl/>
        </w:rPr>
        <w:t>منتسبي</w:t>
      </w:r>
      <w:r>
        <w:rPr>
          <w:rFonts w:hint="cs"/>
          <w:rtl/>
        </w:rPr>
        <w:t xml:space="preserve"> </w:t>
      </w:r>
      <w:r w:rsidRPr="00A544A4">
        <w:rPr>
          <w:rFonts w:hint="cs"/>
          <w:rtl/>
        </w:rPr>
        <w:t>وزارة</w:t>
      </w:r>
      <w:r>
        <w:rPr>
          <w:rFonts w:hint="cs"/>
          <w:rtl/>
        </w:rPr>
        <w:t xml:space="preserve"> </w:t>
      </w:r>
      <w:r w:rsidRPr="00A544A4">
        <w:rPr>
          <w:rFonts w:hint="cs"/>
          <w:rtl/>
        </w:rPr>
        <w:t>الداخلية</w:t>
      </w:r>
      <w:r>
        <w:rPr>
          <w:rFonts w:hint="cs"/>
          <w:rtl/>
        </w:rPr>
        <w:t xml:space="preserve"> </w:t>
      </w:r>
      <w:r w:rsidRPr="00A544A4">
        <w:rPr>
          <w:rFonts w:hint="cs"/>
          <w:rtl/>
        </w:rPr>
        <w:t>بمناسبة</w:t>
      </w:r>
      <w:r>
        <w:rPr>
          <w:rFonts w:hint="cs"/>
          <w:rtl/>
        </w:rPr>
        <w:t xml:space="preserve"> </w:t>
      </w:r>
      <w:r w:rsidRPr="00A544A4">
        <w:rPr>
          <w:rFonts w:hint="cs"/>
          <w:rtl/>
        </w:rPr>
        <w:t>أو</w:t>
      </w:r>
      <w:r>
        <w:rPr>
          <w:rFonts w:hint="cs"/>
          <w:rtl/>
        </w:rPr>
        <w:t xml:space="preserve"> </w:t>
      </w:r>
      <w:r w:rsidRPr="00A544A4">
        <w:rPr>
          <w:rFonts w:hint="cs"/>
          <w:rtl/>
        </w:rPr>
        <w:t>أثناء</w:t>
      </w:r>
      <w:r>
        <w:rPr>
          <w:rFonts w:hint="cs"/>
          <w:rtl/>
        </w:rPr>
        <w:t xml:space="preserve"> </w:t>
      </w:r>
      <w:r w:rsidRPr="00A544A4">
        <w:rPr>
          <w:rFonts w:hint="cs"/>
          <w:rtl/>
        </w:rPr>
        <w:t>أو</w:t>
      </w:r>
      <w:r>
        <w:rPr>
          <w:rFonts w:hint="cs"/>
          <w:rtl/>
        </w:rPr>
        <w:t xml:space="preserve"> </w:t>
      </w:r>
      <w:r w:rsidRPr="00A544A4">
        <w:rPr>
          <w:rFonts w:hint="cs"/>
          <w:rtl/>
        </w:rPr>
        <w:t>بسبب</w:t>
      </w:r>
      <w:r>
        <w:rPr>
          <w:rFonts w:hint="cs"/>
          <w:rtl/>
        </w:rPr>
        <w:t xml:space="preserve"> </w:t>
      </w:r>
      <w:r w:rsidRPr="00A544A4">
        <w:rPr>
          <w:rFonts w:hint="cs"/>
          <w:rtl/>
        </w:rPr>
        <w:t>ممارستهم</w:t>
      </w:r>
      <w:r>
        <w:rPr>
          <w:rFonts w:hint="cs"/>
          <w:rtl/>
        </w:rPr>
        <w:t xml:space="preserve"> </w:t>
      </w:r>
      <w:r w:rsidRPr="00A544A4">
        <w:rPr>
          <w:rFonts w:hint="cs"/>
          <w:rtl/>
        </w:rPr>
        <w:t>لاختصاصاتهم</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‌يدعي</w:t>
      </w:r>
      <w:r>
        <w:rPr>
          <w:rFonts w:hint="cs"/>
          <w:rtl/>
        </w:rPr>
        <w:t xml:space="preserve"> </w:t>
      </w:r>
      <w:r w:rsidRPr="00A544A4">
        <w:rPr>
          <w:rFonts w:hint="cs"/>
          <w:rtl/>
        </w:rPr>
        <w:t>أنه</w:t>
      </w:r>
      <w:r>
        <w:rPr>
          <w:rFonts w:hint="cs"/>
          <w:rtl/>
        </w:rPr>
        <w:t xml:space="preserve"> </w:t>
      </w:r>
      <w:r w:rsidRPr="00A544A4">
        <w:rPr>
          <w:rFonts w:hint="cs"/>
          <w:rtl/>
        </w:rPr>
        <w:t>تأثر</w:t>
      </w:r>
      <w:r>
        <w:rPr>
          <w:rFonts w:hint="cs"/>
          <w:rtl/>
        </w:rPr>
        <w:t xml:space="preserve"> </w:t>
      </w:r>
      <w:r w:rsidRPr="00A544A4">
        <w:rPr>
          <w:rFonts w:hint="cs"/>
          <w:rtl/>
        </w:rPr>
        <w:t>سلباً</w:t>
      </w:r>
      <w:r>
        <w:rPr>
          <w:rFonts w:hint="cs"/>
          <w:rtl/>
        </w:rPr>
        <w:t xml:space="preserve"> </w:t>
      </w:r>
      <w:r w:rsidRPr="00A544A4">
        <w:rPr>
          <w:rFonts w:hint="cs"/>
          <w:rtl/>
        </w:rPr>
        <w:t>نتيجة</w:t>
      </w:r>
      <w:r>
        <w:rPr>
          <w:rFonts w:hint="cs"/>
          <w:rtl/>
        </w:rPr>
        <w:t xml:space="preserve"> </w:t>
      </w:r>
      <w:r w:rsidRPr="00A544A4">
        <w:rPr>
          <w:rFonts w:hint="cs"/>
          <w:rtl/>
        </w:rPr>
        <w:t>للفعل</w:t>
      </w:r>
      <w:r>
        <w:rPr>
          <w:rFonts w:hint="cs"/>
          <w:rtl/>
        </w:rPr>
        <w:t xml:space="preserve"> </w:t>
      </w:r>
      <w:r w:rsidRPr="00A544A4">
        <w:rPr>
          <w:rFonts w:hint="cs"/>
          <w:rtl/>
        </w:rPr>
        <w:t>المشار</w:t>
      </w:r>
      <w:r>
        <w:rPr>
          <w:rFonts w:hint="cs"/>
          <w:rtl/>
        </w:rPr>
        <w:t xml:space="preserve"> </w:t>
      </w:r>
      <w:r w:rsidRPr="00A544A4">
        <w:rPr>
          <w:rFonts w:hint="cs"/>
          <w:rtl/>
        </w:rPr>
        <w:t>إليه</w:t>
      </w:r>
      <w:r>
        <w:rPr>
          <w:rFonts w:hint="cs"/>
          <w:rtl/>
        </w:rPr>
        <w:t xml:space="preserve"> </w:t>
      </w:r>
      <w:r w:rsidRPr="00A544A4">
        <w:rPr>
          <w:rFonts w:hint="cs"/>
          <w:rtl/>
        </w:rPr>
        <w:t>في</w:t>
      </w:r>
      <w:r>
        <w:rPr>
          <w:rFonts w:hint="cs"/>
          <w:rtl/>
        </w:rPr>
        <w:t xml:space="preserve"> </w:t>
      </w:r>
      <w:r w:rsidRPr="00A544A4">
        <w:rPr>
          <w:rFonts w:hint="cs"/>
          <w:rtl/>
        </w:rPr>
        <w:t>البند</w:t>
      </w:r>
      <w:r>
        <w:rPr>
          <w:rFonts w:hint="cs"/>
          <w:rtl/>
        </w:rPr>
        <w:t xml:space="preserve"> </w:t>
      </w:r>
      <w:r w:rsidRPr="00A544A4">
        <w:rPr>
          <w:rFonts w:hint="cs"/>
          <w:rtl/>
        </w:rPr>
        <w:t>السابق</w:t>
      </w:r>
      <w:r>
        <w:rPr>
          <w:rFonts w:hint="cs"/>
          <w:rtl/>
        </w:rPr>
        <w:t xml:space="preserve"> </w:t>
      </w:r>
      <w:r w:rsidRPr="00A544A4">
        <w:rPr>
          <w:rFonts w:hint="cs"/>
          <w:rtl/>
        </w:rPr>
        <w:t>وقد</w:t>
      </w:r>
      <w:r>
        <w:rPr>
          <w:rFonts w:hint="cs"/>
          <w:rtl/>
        </w:rPr>
        <w:t xml:space="preserve"> </w:t>
      </w:r>
      <w:r w:rsidRPr="00A544A4">
        <w:rPr>
          <w:rFonts w:hint="cs"/>
          <w:rtl/>
        </w:rPr>
        <w:t>يكون</w:t>
      </w:r>
      <w:r>
        <w:rPr>
          <w:rFonts w:hint="cs"/>
          <w:rtl/>
        </w:rPr>
        <w:t xml:space="preserve"> </w:t>
      </w:r>
      <w:r w:rsidRPr="00A544A4">
        <w:rPr>
          <w:rFonts w:hint="cs"/>
          <w:rtl/>
        </w:rPr>
        <w:t>ذلك</w:t>
      </w:r>
      <w:r>
        <w:rPr>
          <w:rFonts w:hint="cs"/>
          <w:rtl/>
        </w:rPr>
        <w:t xml:space="preserve"> </w:t>
      </w:r>
      <w:r w:rsidRPr="00A544A4">
        <w:rPr>
          <w:rFonts w:hint="cs"/>
          <w:rtl/>
        </w:rPr>
        <w:t>على</w:t>
      </w:r>
      <w:r>
        <w:rPr>
          <w:rFonts w:hint="cs"/>
          <w:rtl/>
        </w:rPr>
        <w:t xml:space="preserve"> </w:t>
      </w:r>
      <w:r w:rsidRPr="00A544A4">
        <w:rPr>
          <w:rFonts w:hint="cs"/>
          <w:rtl/>
        </w:rPr>
        <w:t>شكل</w:t>
      </w:r>
      <w:r>
        <w:rPr>
          <w:rFonts w:hint="cs"/>
          <w:rtl/>
        </w:rPr>
        <w:t xml:space="preserve"> </w:t>
      </w:r>
      <w:r w:rsidRPr="00A544A4">
        <w:rPr>
          <w:rFonts w:hint="cs"/>
          <w:rtl/>
        </w:rPr>
        <w:t>من</w:t>
      </w:r>
      <w:r>
        <w:rPr>
          <w:rFonts w:hint="cs"/>
          <w:rtl/>
        </w:rPr>
        <w:t xml:space="preserve"> </w:t>
      </w:r>
      <w:r w:rsidRPr="00A544A4">
        <w:rPr>
          <w:rFonts w:hint="cs"/>
          <w:rtl/>
        </w:rPr>
        <w:t>أشكال</w:t>
      </w:r>
      <w:r>
        <w:rPr>
          <w:rFonts w:hint="cs"/>
          <w:rtl/>
        </w:rPr>
        <w:t xml:space="preserve"> </w:t>
      </w:r>
      <w:r w:rsidRPr="00A544A4">
        <w:rPr>
          <w:rFonts w:hint="cs"/>
          <w:rtl/>
        </w:rPr>
        <w:t>الخسارة</w:t>
      </w:r>
      <w:r>
        <w:rPr>
          <w:rFonts w:hint="cs"/>
          <w:rtl/>
        </w:rPr>
        <w:t xml:space="preserve"> </w:t>
      </w:r>
      <w:r w:rsidRPr="00A544A4">
        <w:rPr>
          <w:rFonts w:hint="cs"/>
          <w:rtl/>
        </w:rPr>
        <w:t>أو</w:t>
      </w:r>
      <w:r>
        <w:rPr>
          <w:rFonts w:hint="cs"/>
          <w:rtl/>
        </w:rPr>
        <w:t xml:space="preserve"> </w:t>
      </w:r>
      <w:r w:rsidRPr="00A544A4">
        <w:rPr>
          <w:rFonts w:hint="cs"/>
          <w:rtl/>
        </w:rPr>
        <w:t>الضرر</w:t>
      </w:r>
      <w:r>
        <w:rPr>
          <w:rFonts w:hint="cs"/>
          <w:rtl/>
        </w:rPr>
        <w:t xml:space="preserve"> </w:t>
      </w:r>
      <w:r w:rsidRPr="00A544A4">
        <w:rPr>
          <w:rFonts w:hint="cs"/>
          <w:rtl/>
        </w:rPr>
        <w:t>أو</w:t>
      </w:r>
      <w:r>
        <w:rPr>
          <w:rFonts w:hint="cs"/>
          <w:rtl/>
        </w:rPr>
        <w:t xml:space="preserve"> </w:t>
      </w:r>
      <w:r w:rsidRPr="00A544A4">
        <w:rPr>
          <w:rFonts w:hint="cs"/>
          <w:rtl/>
        </w:rPr>
        <w:t>التعريض</w:t>
      </w:r>
      <w:r>
        <w:rPr>
          <w:rFonts w:hint="cs"/>
          <w:rtl/>
        </w:rPr>
        <w:t xml:space="preserve"> </w:t>
      </w:r>
      <w:r w:rsidRPr="00A544A4">
        <w:rPr>
          <w:rFonts w:hint="cs"/>
          <w:rtl/>
        </w:rPr>
        <w:t>للخطر</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‌يدعي</w:t>
      </w:r>
      <w:r>
        <w:rPr>
          <w:rFonts w:hint="cs"/>
          <w:rtl/>
        </w:rPr>
        <w:t xml:space="preserve"> </w:t>
      </w:r>
      <w:r w:rsidRPr="00A544A4">
        <w:rPr>
          <w:rFonts w:hint="cs"/>
          <w:rtl/>
        </w:rPr>
        <w:t>أنه</w:t>
      </w:r>
      <w:r>
        <w:rPr>
          <w:rFonts w:hint="cs"/>
          <w:rtl/>
        </w:rPr>
        <w:t xml:space="preserve"> </w:t>
      </w:r>
      <w:r w:rsidRPr="00A544A4">
        <w:rPr>
          <w:rFonts w:hint="cs"/>
          <w:rtl/>
        </w:rPr>
        <w:t>شهد</w:t>
      </w:r>
      <w:r>
        <w:rPr>
          <w:rFonts w:hint="cs"/>
          <w:rtl/>
        </w:rPr>
        <w:t xml:space="preserve"> </w:t>
      </w:r>
      <w:r w:rsidRPr="00A544A4">
        <w:rPr>
          <w:rFonts w:hint="cs"/>
          <w:rtl/>
        </w:rPr>
        <w:t>ذلك</w:t>
      </w:r>
      <w:r>
        <w:rPr>
          <w:rFonts w:hint="cs"/>
          <w:rtl/>
        </w:rPr>
        <w:t xml:space="preserve"> </w:t>
      </w:r>
      <w:r w:rsidRPr="00A544A4">
        <w:rPr>
          <w:rFonts w:hint="cs"/>
          <w:rtl/>
        </w:rPr>
        <w:t>الفعل</w:t>
      </w:r>
      <w:r>
        <w:rPr>
          <w:rFonts w:hint="cs"/>
          <w:rtl/>
        </w:rPr>
        <w:t xml:space="preserve"> </w:t>
      </w:r>
      <w:r w:rsidRPr="00A544A4">
        <w:rPr>
          <w:rFonts w:hint="cs"/>
          <w:rtl/>
        </w:rPr>
        <w:t>بنفسه</w:t>
      </w:r>
      <w:r>
        <w:rPr>
          <w:rFonts w:hint="cs"/>
          <w:rtl/>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‌وكيل</w:t>
      </w:r>
      <w:r>
        <w:rPr>
          <w:rFonts w:hint="cs"/>
          <w:rtl/>
        </w:rPr>
        <w:t xml:space="preserve"> </w:t>
      </w:r>
      <w:r w:rsidRPr="00A544A4">
        <w:rPr>
          <w:rFonts w:hint="cs"/>
          <w:rtl/>
        </w:rPr>
        <w:t>عن</w:t>
      </w:r>
      <w:r>
        <w:rPr>
          <w:rFonts w:hint="cs"/>
          <w:rtl/>
        </w:rPr>
        <w:t xml:space="preserve"> </w:t>
      </w:r>
      <w:r w:rsidRPr="00A544A4">
        <w:rPr>
          <w:rFonts w:hint="cs"/>
          <w:rtl/>
        </w:rPr>
        <w:t>أيٍ</w:t>
      </w:r>
      <w:r>
        <w:rPr>
          <w:rFonts w:hint="cs"/>
          <w:rtl/>
        </w:rPr>
        <w:t xml:space="preserve"> </w:t>
      </w:r>
      <w:r w:rsidRPr="00A544A4">
        <w:rPr>
          <w:rFonts w:hint="cs"/>
          <w:rtl/>
        </w:rPr>
        <w:t>مما</w:t>
      </w:r>
      <w:r>
        <w:rPr>
          <w:rFonts w:hint="cs"/>
          <w:rtl/>
        </w:rPr>
        <w:t xml:space="preserve"> </w:t>
      </w:r>
      <w:r w:rsidRPr="00A544A4">
        <w:rPr>
          <w:rFonts w:hint="cs"/>
          <w:rtl/>
        </w:rPr>
        <w:t>سبق</w:t>
      </w:r>
      <w:r>
        <w:rPr>
          <w:rFonts w:hint="cs"/>
          <w:rtl/>
        </w:rPr>
        <w:t xml:space="preserve"> </w:t>
      </w:r>
      <w:r w:rsidRPr="00A544A4">
        <w:rPr>
          <w:rFonts w:hint="cs"/>
          <w:rtl/>
        </w:rPr>
        <w:t>(أي</w:t>
      </w:r>
      <w:r>
        <w:rPr>
          <w:rFonts w:hint="cs"/>
          <w:rtl/>
        </w:rPr>
        <w:t xml:space="preserve"> </w:t>
      </w:r>
      <w:r w:rsidRPr="00A544A4">
        <w:rPr>
          <w:rFonts w:hint="cs"/>
          <w:rtl/>
        </w:rPr>
        <w:t>أحد</w:t>
      </w:r>
      <w:r>
        <w:rPr>
          <w:rFonts w:hint="cs"/>
          <w:rtl/>
        </w:rPr>
        <w:t xml:space="preserve"> </w:t>
      </w:r>
      <w:r w:rsidRPr="00A544A4">
        <w:rPr>
          <w:rFonts w:hint="cs"/>
          <w:rtl/>
        </w:rPr>
        <w:t>من</w:t>
      </w:r>
      <w:r>
        <w:rPr>
          <w:rFonts w:hint="cs"/>
          <w:rtl/>
        </w:rPr>
        <w:t xml:space="preserve"> </w:t>
      </w:r>
      <w:r w:rsidRPr="00A544A4">
        <w:rPr>
          <w:rFonts w:hint="cs"/>
          <w:rtl/>
        </w:rPr>
        <w:t>ذويهم)</w:t>
      </w:r>
      <w:r>
        <w:rPr>
          <w:rFonts w:hint="cs"/>
          <w:rtl/>
        </w:rPr>
        <w:t>.</w:t>
      </w:r>
    </w:p>
    <w:p w:rsidR="00632DB7" w:rsidRPr="00A544A4" w:rsidRDefault="00632DB7" w:rsidP="00632DB7">
      <w:pPr>
        <w:pStyle w:val="SingleTxtGA"/>
      </w:pPr>
      <w:r>
        <w:rPr>
          <w:rFonts w:eastAsia="Calibri" w:hint="cs"/>
          <w:rtl/>
        </w:rPr>
        <w:t>224-</w:t>
      </w:r>
      <w:r w:rsidRPr="00A544A4">
        <w:rPr>
          <w:rFonts w:eastAsia="Calibri"/>
        </w:rPr>
        <w:tab/>
      </w:r>
      <w:r w:rsidRPr="00A544A4">
        <w:rPr>
          <w:rFonts w:hint="cs"/>
          <w:rtl/>
          <w:lang w:bidi="ar-BH"/>
        </w:rPr>
        <w:t>ويمكن</w:t>
      </w:r>
      <w:r>
        <w:rPr>
          <w:rFonts w:hint="cs"/>
          <w:rtl/>
          <w:lang w:bidi="ar-BH"/>
        </w:rPr>
        <w:t xml:space="preserve"> </w:t>
      </w:r>
      <w:r w:rsidRPr="00A544A4">
        <w:rPr>
          <w:rFonts w:hint="cs"/>
          <w:rtl/>
          <w:lang w:bidi="ar-BH"/>
        </w:rPr>
        <w:t>للفئات</w:t>
      </w:r>
      <w:r>
        <w:rPr>
          <w:rFonts w:hint="cs"/>
          <w:rtl/>
          <w:lang w:bidi="ar-BH"/>
        </w:rPr>
        <w:t xml:space="preserve"> </w:t>
      </w:r>
      <w:r w:rsidRPr="00A544A4">
        <w:rPr>
          <w:rFonts w:hint="cs"/>
          <w:rtl/>
          <w:lang w:bidi="ar-BH"/>
        </w:rPr>
        <w:t>السابقة</w:t>
      </w:r>
      <w:r>
        <w:rPr>
          <w:rFonts w:hint="cs"/>
          <w:rtl/>
          <w:lang w:bidi="ar-BH"/>
        </w:rPr>
        <w:t xml:space="preserve"> </w:t>
      </w:r>
      <w:r w:rsidRPr="00A544A4">
        <w:rPr>
          <w:rFonts w:hint="cs"/>
          <w:rtl/>
          <w:lang w:bidi="ar-BH"/>
        </w:rPr>
        <w:t>استخدام</w:t>
      </w:r>
      <w:r>
        <w:rPr>
          <w:rFonts w:hint="cs"/>
          <w:rtl/>
          <w:lang w:bidi="ar-BH"/>
        </w:rPr>
        <w:t xml:space="preserve"> </w:t>
      </w:r>
      <w:r w:rsidRPr="00A544A4">
        <w:rPr>
          <w:rFonts w:hint="cs"/>
          <w:rtl/>
          <w:lang w:bidi="ar-BH"/>
        </w:rPr>
        <w:t>إحدى</w:t>
      </w:r>
      <w:r>
        <w:rPr>
          <w:rFonts w:hint="cs"/>
          <w:rtl/>
          <w:lang w:bidi="ar-BH"/>
        </w:rPr>
        <w:t xml:space="preserve"> </w:t>
      </w:r>
      <w:r w:rsidRPr="00A544A4">
        <w:rPr>
          <w:rFonts w:hint="cs"/>
          <w:rtl/>
          <w:lang w:bidi="ar-BH"/>
        </w:rPr>
        <w:t>الطرق</w:t>
      </w:r>
      <w:r>
        <w:rPr>
          <w:rFonts w:hint="cs"/>
          <w:rtl/>
          <w:lang w:bidi="ar-BH"/>
        </w:rPr>
        <w:t xml:space="preserve"> </w:t>
      </w:r>
      <w:r w:rsidRPr="00A544A4">
        <w:rPr>
          <w:rFonts w:hint="cs"/>
          <w:rtl/>
          <w:lang w:bidi="ar-BH"/>
        </w:rPr>
        <w:t>الآتية</w:t>
      </w:r>
      <w:r>
        <w:rPr>
          <w:rFonts w:hint="cs"/>
          <w:rtl/>
          <w:lang w:bidi="ar-BH"/>
        </w:rPr>
        <w:t xml:space="preserve"> </w:t>
      </w:r>
      <w:r w:rsidRPr="00A544A4">
        <w:rPr>
          <w:rFonts w:hint="cs"/>
          <w:rtl/>
          <w:lang w:bidi="ar-BH"/>
        </w:rPr>
        <w:t>للتقدم</w:t>
      </w:r>
      <w:r>
        <w:rPr>
          <w:rFonts w:hint="cs"/>
          <w:rtl/>
          <w:lang w:bidi="ar-BH"/>
        </w:rPr>
        <w:t xml:space="preserve"> </w:t>
      </w:r>
      <w:r w:rsidRPr="00A544A4">
        <w:rPr>
          <w:rFonts w:hint="cs"/>
          <w:rtl/>
          <w:lang w:bidi="ar-BH"/>
        </w:rPr>
        <w:t>بشكاويهم</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الأمانة:</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أ</w:t>
      </w:r>
      <w:r>
        <w:rPr>
          <w:rFonts w:eastAsia="Calibri" w:hint="cs"/>
          <w:sz w:val="30"/>
          <w:rtl/>
        </w:rPr>
        <w:t>)</w:t>
      </w:r>
      <w:r w:rsidRPr="00A544A4">
        <w:rPr>
          <w:rFonts w:eastAsia="Calibri" w:hint="cs"/>
          <w:sz w:val="30"/>
          <w:rtl/>
        </w:rPr>
        <w:tab/>
      </w:r>
      <w:r w:rsidRPr="00A544A4">
        <w:rPr>
          <w:rFonts w:hint="cs"/>
          <w:rtl/>
        </w:rPr>
        <w:t>استخدام</w:t>
      </w:r>
      <w:r>
        <w:rPr>
          <w:rFonts w:hint="cs"/>
          <w:rtl/>
        </w:rPr>
        <w:t xml:space="preserve"> </w:t>
      </w:r>
      <w:r w:rsidRPr="00A544A4">
        <w:rPr>
          <w:rFonts w:hint="cs"/>
          <w:rtl/>
        </w:rPr>
        <w:t>صناديق</w:t>
      </w:r>
      <w:r>
        <w:rPr>
          <w:rFonts w:hint="cs"/>
          <w:rtl/>
        </w:rPr>
        <w:t xml:space="preserve"> </w:t>
      </w:r>
      <w:r w:rsidRPr="00A544A4">
        <w:rPr>
          <w:rFonts w:hint="cs"/>
          <w:rtl/>
        </w:rPr>
        <w:t>الشكاوى</w:t>
      </w:r>
      <w:r>
        <w:rPr>
          <w:rFonts w:hint="cs"/>
          <w:rtl/>
        </w:rPr>
        <w:t xml:space="preserve"> </w:t>
      </w:r>
      <w:r w:rsidRPr="00A544A4">
        <w:rPr>
          <w:rFonts w:hint="cs"/>
          <w:rtl/>
        </w:rPr>
        <w:t>التابعة</w:t>
      </w:r>
      <w:r>
        <w:rPr>
          <w:rFonts w:hint="cs"/>
          <w:rtl/>
        </w:rPr>
        <w:t xml:space="preserve"> </w:t>
      </w:r>
      <w:r w:rsidRPr="00A544A4">
        <w:rPr>
          <w:rFonts w:hint="cs"/>
          <w:rtl/>
        </w:rPr>
        <w:t>للأمانة</w:t>
      </w:r>
      <w:r>
        <w:rPr>
          <w:rFonts w:hint="cs"/>
          <w:rtl/>
        </w:rPr>
        <w:t xml:space="preserve"> </w:t>
      </w:r>
      <w:r w:rsidRPr="00A544A4">
        <w:rPr>
          <w:rFonts w:hint="cs"/>
          <w:rtl/>
        </w:rPr>
        <w:t>العامة</w:t>
      </w:r>
      <w:r>
        <w:rPr>
          <w:rFonts w:hint="cs"/>
          <w:rtl/>
        </w:rPr>
        <w:t xml:space="preserve"> </w:t>
      </w:r>
      <w:r w:rsidRPr="00A544A4">
        <w:rPr>
          <w:rFonts w:hint="cs"/>
          <w:rtl/>
        </w:rPr>
        <w:t>للتظلمات</w:t>
      </w:r>
      <w:r>
        <w:rPr>
          <w:rFonts w:hint="cs"/>
          <w:rtl/>
        </w:rPr>
        <w:t xml:space="preserve"> </w:t>
      </w:r>
      <w:r w:rsidRPr="00A544A4">
        <w:rPr>
          <w:rFonts w:hint="cs"/>
          <w:rtl/>
        </w:rPr>
        <w:t>الموجودة</w:t>
      </w:r>
      <w:r>
        <w:rPr>
          <w:rFonts w:hint="cs"/>
          <w:rtl/>
        </w:rPr>
        <w:t xml:space="preserve"> </w:t>
      </w:r>
      <w:r w:rsidRPr="00A544A4">
        <w:rPr>
          <w:rFonts w:hint="cs"/>
          <w:rtl/>
        </w:rPr>
        <w:t>في</w:t>
      </w:r>
      <w:r>
        <w:rPr>
          <w:rFonts w:hint="cs"/>
          <w:rtl/>
        </w:rPr>
        <w:t xml:space="preserve"> </w:t>
      </w:r>
      <w:r w:rsidRPr="00A544A4">
        <w:rPr>
          <w:rFonts w:hint="cs"/>
          <w:rtl/>
        </w:rPr>
        <w:t>مقار</w:t>
      </w:r>
      <w:r>
        <w:rPr>
          <w:rFonts w:hint="cs"/>
          <w:rtl/>
        </w:rPr>
        <w:t xml:space="preserve"> </w:t>
      </w:r>
      <w:r w:rsidRPr="00A544A4">
        <w:rPr>
          <w:rFonts w:hint="cs"/>
          <w:rtl/>
        </w:rPr>
        <w:t>الحبس</w:t>
      </w:r>
      <w:r>
        <w:rPr>
          <w:rFonts w:hint="cs"/>
          <w:rtl/>
        </w:rPr>
        <w:t xml:space="preserve"> </w:t>
      </w:r>
      <w:r w:rsidRPr="00A544A4">
        <w:rPr>
          <w:rFonts w:hint="cs"/>
          <w:rtl/>
        </w:rPr>
        <w:t>أو</w:t>
      </w:r>
      <w:r>
        <w:rPr>
          <w:rFonts w:hint="cs"/>
          <w:rtl/>
        </w:rPr>
        <w:t xml:space="preserve"> </w:t>
      </w:r>
      <w:r w:rsidRPr="00A544A4">
        <w:rPr>
          <w:rFonts w:hint="cs"/>
          <w:rtl/>
        </w:rPr>
        <w:t>الاحتجاز</w:t>
      </w:r>
      <w:r>
        <w:rPr>
          <w:rFonts w:hint="cs"/>
          <w:rtl/>
        </w:rPr>
        <w:t>؛</w:t>
      </w:r>
    </w:p>
    <w:p w:rsidR="00632DB7" w:rsidRPr="006830D0" w:rsidRDefault="00632DB7" w:rsidP="00632DB7">
      <w:pPr>
        <w:pStyle w:val="SingleTxtGA"/>
        <w:rPr>
          <w:spacing w:val="-4"/>
          <w:rtl/>
          <w:lang w:bidi="ar-EG"/>
        </w:rPr>
      </w:pPr>
      <w:r w:rsidRPr="006830D0">
        <w:rPr>
          <w:rFonts w:eastAsia="Calibri"/>
          <w:spacing w:val="-4"/>
          <w:sz w:val="30"/>
          <w:rtl/>
        </w:rPr>
        <w:tab/>
        <w:t>(</w:t>
      </w:r>
      <w:r w:rsidRPr="006830D0">
        <w:rPr>
          <w:rFonts w:eastAsia="Calibri" w:hint="eastAsia"/>
          <w:spacing w:val="-4"/>
          <w:sz w:val="30"/>
          <w:rtl/>
        </w:rPr>
        <w:t>ب</w:t>
      </w:r>
      <w:r w:rsidRPr="006830D0">
        <w:rPr>
          <w:rFonts w:eastAsia="Calibri"/>
          <w:spacing w:val="-4"/>
          <w:sz w:val="30"/>
          <w:rtl/>
        </w:rPr>
        <w:t>)</w:t>
      </w:r>
      <w:r w:rsidRPr="006830D0">
        <w:rPr>
          <w:rFonts w:eastAsia="Calibri"/>
          <w:spacing w:val="-4"/>
          <w:sz w:val="30"/>
          <w:rtl/>
        </w:rPr>
        <w:tab/>
      </w:r>
      <w:r w:rsidRPr="006830D0">
        <w:rPr>
          <w:rFonts w:hint="eastAsia"/>
          <w:spacing w:val="-4"/>
          <w:rtl/>
        </w:rPr>
        <w:t>إرسال</w:t>
      </w:r>
      <w:r>
        <w:rPr>
          <w:rFonts w:hint="cs"/>
          <w:spacing w:val="-4"/>
          <w:rtl/>
        </w:rPr>
        <w:t xml:space="preserve"> </w:t>
      </w:r>
      <w:r w:rsidRPr="006830D0">
        <w:rPr>
          <w:rFonts w:hint="eastAsia"/>
          <w:spacing w:val="-4"/>
          <w:rtl/>
        </w:rPr>
        <w:t>الشكوى</w:t>
      </w:r>
      <w:r>
        <w:rPr>
          <w:rFonts w:hint="cs"/>
          <w:spacing w:val="-4"/>
          <w:rtl/>
        </w:rPr>
        <w:t xml:space="preserve"> </w:t>
      </w:r>
      <w:r w:rsidRPr="006830D0">
        <w:rPr>
          <w:rFonts w:hint="eastAsia"/>
          <w:spacing w:val="-4"/>
          <w:rtl/>
        </w:rPr>
        <w:t>إلكترونيًا</w:t>
      </w:r>
      <w:r>
        <w:rPr>
          <w:rFonts w:hint="cs"/>
          <w:spacing w:val="-4"/>
          <w:rtl/>
        </w:rPr>
        <w:t xml:space="preserve"> </w:t>
      </w:r>
      <w:r w:rsidRPr="006830D0">
        <w:rPr>
          <w:rFonts w:hint="eastAsia"/>
          <w:spacing w:val="-4"/>
          <w:rtl/>
        </w:rPr>
        <w:t>عبر</w:t>
      </w:r>
      <w:r>
        <w:rPr>
          <w:rFonts w:hint="cs"/>
          <w:spacing w:val="-4"/>
          <w:rtl/>
        </w:rPr>
        <w:t xml:space="preserve"> </w:t>
      </w:r>
      <w:r w:rsidRPr="006830D0">
        <w:rPr>
          <w:rFonts w:hint="eastAsia"/>
          <w:spacing w:val="-4"/>
          <w:rtl/>
        </w:rPr>
        <w:t>البريد</w:t>
      </w:r>
      <w:r>
        <w:rPr>
          <w:rFonts w:hint="cs"/>
          <w:spacing w:val="-4"/>
          <w:rtl/>
        </w:rPr>
        <w:t xml:space="preserve"> </w:t>
      </w:r>
      <w:r w:rsidRPr="006830D0">
        <w:rPr>
          <w:rFonts w:hint="eastAsia"/>
          <w:spacing w:val="-4"/>
          <w:rtl/>
        </w:rPr>
        <w:t>الإلكتروني</w:t>
      </w:r>
      <w:r w:rsidRPr="006830D0">
        <w:rPr>
          <w:spacing w:val="-4"/>
          <w:rtl/>
        </w:rPr>
        <w:t>:</w:t>
      </w:r>
      <w:r>
        <w:rPr>
          <w:rFonts w:hint="cs"/>
          <w:spacing w:val="-4"/>
          <w:rtl/>
        </w:rPr>
        <w:t xml:space="preserve"> </w:t>
      </w:r>
      <w:r w:rsidRPr="006830D0">
        <w:rPr>
          <w:spacing w:val="-4"/>
        </w:rPr>
        <w:t>complaints@ombudsman.bh</w:t>
      </w:r>
      <w:r w:rsidRPr="006830D0">
        <w:rPr>
          <w:rFonts w:hint="eastAsia"/>
          <w:spacing w:val="-4"/>
          <w:rtl/>
          <w:lang w:bidi="ar-EG"/>
        </w:rPr>
        <w:t>؛</w:t>
      </w:r>
    </w:p>
    <w:p w:rsidR="00632DB7" w:rsidRPr="00A544A4" w:rsidRDefault="00632DB7" w:rsidP="00632DB7">
      <w:pPr>
        <w:pStyle w:val="SingleTxtGA"/>
        <w:rPr>
          <w:rtl/>
        </w:rPr>
      </w:pPr>
      <w:r>
        <w:rPr>
          <w:rFonts w:eastAsia="Calibri"/>
          <w:sz w:val="30"/>
          <w:rtl/>
        </w:rPr>
        <w:tab/>
      </w:r>
      <w:r>
        <w:rPr>
          <w:rFonts w:eastAsia="Calibri" w:hint="cs"/>
          <w:sz w:val="30"/>
          <w:rtl/>
        </w:rPr>
        <w:t>(</w:t>
      </w:r>
      <w:r w:rsidRPr="00A544A4">
        <w:rPr>
          <w:rFonts w:eastAsia="Calibri" w:hint="cs"/>
          <w:sz w:val="30"/>
          <w:rtl/>
        </w:rPr>
        <w:t>ت</w:t>
      </w:r>
      <w:r>
        <w:rPr>
          <w:rFonts w:eastAsia="Calibri" w:hint="cs"/>
          <w:sz w:val="30"/>
          <w:rtl/>
        </w:rPr>
        <w:t>)</w:t>
      </w:r>
      <w:r w:rsidRPr="00A544A4">
        <w:rPr>
          <w:rFonts w:eastAsia="Calibri" w:hint="cs"/>
          <w:sz w:val="30"/>
          <w:rtl/>
        </w:rPr>
        <w:tab/>
      </w:r>
      <w:r w:rsidRPr="00A544A4">
        <w:rPr>
          <w:rFonts w:hint="cs"/>
          <w:rtl/>
        </w:rPr>
        <w:t>الحضور</w:t>
      </w:r>
      <w:r>
        <w:rPr>
          <w:rFonts w:hint="cs"/>
          <w:rtl/>
        </w:rPr>
        <w:t xml:space="preserve"> </w:t>
      </w:r>
      <w:r w:rsidRPr="00A544A4">
        <w:rPr>
          <w:rFonts w:hint="cs"/>
          <w:rtl/>
        </w:rPr>
        <w:t>ذويهم</w:t>
      </w:r>
      <w:r>
        <w:rPr>
          <w:rFonts w:hint="cs"/>
          <w:rtl/>
        </w:rPr>
        <w:t xml:space="preserve"> </w:t>
      </w:r>
      <w:r w:rsidRPr="00A544A4">
        <w:rPr>
          <w:rFonts w:hint="cs"/>
          <w:rtl/>
        </w:rPr>
        <w:t>الشخصي</w:t>
      </w:r>
      <w:r>
        <w:rPr>
          <w:rFonts w:hint="cs"/>
          <w:rtl/>
        </w:rPr>
        <w:t xml:space="preserve"> </w:t>
      </w:r>
      <w:r w:rsidRPr="00A544A4">
        <w:rPr>
          <w:rFonts w:hint="cs"/>
          <w:rtl/>
        </w:rPr>
        <w:t>لمقر</w:t>
      </w:r>
      <w:r>
        <w:rPr>
          <w:rFonts w:hint="cs"/>
          <w:rtl/>
        </w:rPr>
        <w:t xml:space="preserve"> </w:t>
      </w:r>
      <w:r w:rsidRPr="00A544A4">
        <w:rPr>
          <w:rFonts w:hint="cs"/>
          <w:rtl/>
        </w:rPr>
        <w:t>الأمانة</w:t>
      </w:r>
      <w:r>
        <w:rPr>
          <w:rFonts w:hint="cs"/>
          <w:rtl/>
        </w:rPr>
        <w:t xml:space="preserve"> </w:t>
      </w:r>
      <w:r w:rsidRPr="00A544A4">
        <w:rPr>
          <w:rFonts w:hint="cs"/>
          <w:rtl/>
        </w:rPr>
        <w:t>العامة</w:t>
      </w:r>
      <w:r>
        <w:rPr>
          <w:rFonts w:hint="cs"/>
          <w:rtl/>
        </w:rPr>
        <w:t xml:space="preserve"> </w:t>
      </w:r>
      <w:r w:rsidRPr="00A544A4">
        <w:rPr>
          <w:rFonts w:hint="cs"/>
          <w:rtl/>
        </w:rPr>
        <w:t>للتظلمات</w:t>
      </w:r>
      <w:r>
        <w:rPr>
          <w:rFonts w:hint="cs"/>
          <w:rtl/>
        </w:rPr>
        <w:t>؛</w:t>
      </w:r>
    </w:p>
    <w:p w:rsidR="00632DB7" w:rsidRPr="00A544A4" w:rsidRDefault="00632DB7" w:rsidP="00632DB7">
      <w:pPr>
        <w:pStyle w:val="SingleTxtGA"/>
        <w:rPr>
          <w:rtl/>
        </w:rPr>
      </w:pPr>
      <w:r>
        <w:rPr>
          <w:rFonts w:eastAsia="Calibri"/>
          <w:sz w:val="30"/>
          <w:rtl/>
        </w:rPr>
        <w:lastRenderedPageBreak/>
        <w:tab/>
      </w:r>
      <w:r>
        <w:rPr>
          <w:rFonts w:eastAsia="Calibri" w:hint="cs"/>
          <w:sz w:val="30"/>
          <w:rtl/>
        </w:rPr>
        <w:t>(</w:t>
      </w:r>
      <w:r w:rsidRPr="00A544A4">
        <w:rPr>
          <w:rFonts w:eastAsia="Calibri" w:hint="cs"/>
          <w:sz w:val="30"/>
          <w:rtl/>
        </w:rPr>
        <w:t>ث</w:t>
      </w:r>
      <w:r>
        <w:rPr>
          <w:rFonts w:eastAsia="Calibri" w:hint="cs"/>
          <w:sz w:val="30"/>
          <w:rtl/>
        </w:rPr>
        <w:t>)</w:t>
      </w:r>
      <w:r w:rsidRPr="00A544A4">
        <w:rPr>
          <w:rFonts w:eastAsia="Calibri" w:hint="cs"/>
          <w:sz w:val="30"/>
          <w:rtl/>
        </w:rPr>
        <w:tab/>
      </w:r>
      <w:r w:rsidRPr="00A544A4">
        <w:rPr>
          <w:rFonts w:hint="cs"/>
          <w:rtl/>
        </w:rPr>
        <w:t>إرسال</w:t>
      </w:r>
      <w:r>
        <w:rPr>
          <w:rFonts w:hint="cs"/>
          <w:rtl/>
        </w:rPr>
        <w:t xml:space="preserve"> </w:t>
      </w:r>
      <w:r w:rsidRPr="00A544A4">
        <w:rPr>
          <w:rFonts w:hint="cs"/>
          <w:rtl/>
        </w:rPr>
        <w:t>استمارة</w:t>
      </w:r>
      <w:r>
        <w:rPr>
          <w:rFonts w:hint="cs"/>
          <w:rtl/>
        </w:rPr>
        <w:t xml:space="preserve"> </w:t>
      </w:r>
      <w:r w:rsidRPr="00A544A4">
        <w:rPr>
          <w:rFonts w:hint="cs"/>
          <w:rtl/>
        </w:rPr>
        <w:t>الشكوى</w:t>
      </w:r>
      <w:r>
        <w:rPr>
          <w:rFonts w:hint="cs"/>
          <w:rtl/>
        </w:rPr>
        <w:t xml:space="preserve"> </w:t>
      </w:r>
      <w:r w:rsidRPr="00A544A4">
        <w:rPr>
          <w:rFonts w:hint="cs"/>
          <w:rtl/>
        </w:rPr>
        <w:t>عبر</w:t>
      </w:r>
      <w:r>
        <w:rPr>
          <w:rFonts w:hint="cs"/>
          <w:rtl/>
        </w:rPr>
        <w:t xml:space="preserve"> </w:t>
      </w:r>
      <w:r w:rsidRPr="00A544A4">
        <w:rPr>
          <w:rFonts w:hint="cs"/>
          <w:rtl/>
        </w:rPr>
        <w:t>البريد</w:t>
      </w:r>
      <w:r>
        <w:rPr>
          <w:rFonts w:hint="cs"/>
          <w:rtl/>
        </w:rPr>
        <w:t xml:space="preserve"> </w:t>
      </w:r>
      <w:r w:rsidRPr="00A544A4">
        <w:rPr>
          <w:rFonts w:hint="cs"/>
          <w:rtl/>
        </w:rPr>
        <w:t>العادي</w:t>
      </w:r>
      <w:r>
        <w:rPr>
          <w:rFonts w:hint="cs"/>
          <w:rtl/>
        </w:rPr>
        <w:t xml:space="preserve"> </w:t>
      </w:r>
      <w:r w:rsidRPr="00A544A4">
        <w:rPr>
          <w:rFonts w:hint="cs"/>
          <w:rtl/>
        </w:rPr>
        <w:t>على</w:t>
      </w:r>
      <w:r>
        <w:rPr>
          <w:rFonts w:hint="cs"/>
          <w:rtl/>
        </w:rPr>
        <w:t xml:space="preserve"> </w:t>
      </w:r>
      <w:r w:rsidRPr="00A544A4">
        <w:rPr>
          <w:rFonts w:hint="cs"/>
          <w:rtl/>
        </w:rPr>
        <w:t>العنوان</w:t>
      </w:r>
      <w:r>
        <w:rPr>
          <w:rFonts w:hint="cs"/>
          <w:rtl/>
        </w:rPr>
        <w:t xml:space="preserve"> </w:t>
      </w:r>
      <w:r w:rsidRPr="00A544A4">
        <w:rPr>
          <w:rFonts w:hint="cs"/>
          <w:rtl/>
        </w:rPr>
        <w:t>التالي:</w:t>
      </w:r>
      <w:r>
        <w:rPr>
          <w:rFonts w:hint="cs"/>
          <w:rtl/>
        </w:rPr>
        <w:t xml:space="preserve"> </w:t>
      </w:r>
      <w:r w:rsidRPr="00A544A4">
        <w:rPr>
          <w:rFonts w:hint="cs"/>
          <w:rtl/>
        </w:rPr>
        <w:t>ص.</w:t>
      </w:r>
      <w:r>
        <w:rPr>
          <w:rFonts w:hint="cs"/>
          <w:rtl/>
        </w:rPr>
        <w:t xml:space="preserve"> </w:t>
      </w:r>
      <w:r w:rsidRPr="00A544A4">
        <w:rPr>
          <w:rFonts w:hint="cs"/>
          <w:rtl/>
        </w:rPr>
        <w:t>ب:</w:t>
      </w:r>
      <w:r>
        <w:rPr>
          <w:rFonts w:hint="cs"/>
          <w:rtl/>
        </w:rPr>
        <w:t> </w:t>
      </w:r>
      <w:r w:rsidRPr="00A544A4">
        <w:rPr>
          <w:rFonts w:hint="cs"/>
          <w:rtl/>
        </w:rPr>
        <w:t>23452</w:t>
      </w:r>
      <w:r>
        <w:rPr>
          <w:rFonts w:hint="cs"/>
          <w:rtl/>
        </w:rPr>
        <w:t xml:space="preserve"> </w:t>
      </w:r>
      <w:r w:rsidRPr="00A544A4">
        <w:rPr>
          <w:rFonts w:hint="cs"/>
          <w:rtl/>
        </w:rPr>
        <w:t>مملكة</w:t>
      </w:r>
      <w:r>
        <w:rPr>
          <w:rFonts w:hint="cs"/>
          <w:rtl/>
        </w:rPr>
        <w:t xml:space="preserve"> </w:t>
      </w:r>
      <w:r w:rsidRPr="00A544A4">
        <w:rPr>
          <w:rFonts w:hint="cs"/>
          <w:rtl/>
        </w:rPr>
        <w:t>البحرين</w:t>
      </w:r>
      <w:r>
        <w:rPr>
          <w:rFonts w:hint="cs"/>
          <w:rtl/>
        </w:rPr>
        <w:t>؛</w:t>
      </w:r>
    </w:p>
    <w:p w:rsidR="00632DB7" w:rsidRPr="00A544A4" w:rsidRDefault="00632DB7" w:rsidP="00632DB7">
      <w:pPr>
        <w:pStyle w:val="SingleTxtGA"/>
        <w:rPr>
          <w:rtl/>
          <w:lang w:bidi="ar-BH"/>
        </w:rPr>
      </w:pPr>
      <w:r>
        <w:rPr>
          <w:rFonts w:eastAsia="Calibri"/>
          <w:sz w:val="30"/>
          <w:rtl/>
        </w:rPr>
        <w:tab/>
      </w:r>
      <w:r>
        <w:rPr>
          <w:rFonts w:eastAsia="Calibri" w:hint="cs"/>
          <w:sz w:val="30"/>
          <w:rtl/>
        </w:rPr>
        <w:t>(</w:t>
      </w:r>
      <w:r w:rsidRPr="00A544A4">
        <w:rPr>
          <w:rFonts w:eastAsia="Calibri" w:hint="cs"/>
          <w:sz w:val="30"/>
          <w:rtl/>
        </w:rPr>
        <w:t>ج</w:t>
      </w:r>
      <w:r>
        <w:rPr>
          <w:rFonts w:eastAsia="Calibri" w:hint="cs"/>
          <w:sz w:val="30"/>
          <w:rtl/>
        </w:rPr>
        <w:t>)</w:t>
      </w:r>
      <w:r w:rsidRPr="00A544A4">
        <w:rPr>
          <w:rFonts w:eastAsia="Calibri" w:hint="cs"/>
          <w:sz w:val="30"/>
          <w:rtl/>
        </w:rPr>
        <w:tab/>
      </w:r>
      <w:r w:rsidRPr="00A544A4">
        <w:rPr>
          <w:rFonts w:hint="cs"/>
          <w:rtl/>
        </w:rPr>
        <w:t>الاتصال</w:t>
      </w:r>
      <w:r>
        <w:rPr>
          <w:rFonts w:hint="cs"/>
          <w:rtl/>
        </w:rPr>
        <w:t xml:space="preserve"> </w:t>
      </w:r>
      <w:r w:rsidRPr="00A544A4">
        <w:rPr>
          <w:rFonts w:hint="cs"/>
          <w:rtl/>
        </w:rPr>
        <w:t>على</w:t>
      </w:r>
      <w:r>
        <w:rPr>
          <w:rFonts w:hint="cs"/>
          <w:rtl/>
        </w:rPr>
        <w:t xml:space="preserve"> </w:t>
      </w:r>
      <w:r w:rsidRPr="00A544A4">
        <w:rPr>
          <w:rFonts w:hint="cs"/>
          <w:rtl/>
        </w:rPr>
        <w:t>الرقم</w:t>
      </w:r>
      <w:r>
        <w:rPr>
          <w:rFonts w:hint="cs"/>
          <w:rtl/>
        </w:rPr>
        <w:t xml:space="preserve"> </w:t>
      </w:r>
      <w:r w:rsidRPr="00A544A4">
        <w:rPr>
          <w:rFonts w:hint="cs"/>
          <w:rtl/>
        </w:rPr>
        <w:t>الهاتفي:</w:t>
      </w:r>
      <w:r>
        <w:rPr>
          <w:rFonts w:hint="cs"/>
          <w:rtl/>
        </w:rPr>
        <w:t xml:space="preserve"> </w:t>
      </w:r>
      <w:r w:rsidRPr="00A544A4">
        <w:rPr>
          <w:iCs/>
        </w:rPr>
        <w:t>13308888</w:t>
      </w:r>
      <w:r>
        <w:rPr>
          <w:iCs/>
          <w:rtl/>
        </w:rPr>
        <w:t xml:space="preserve"> </w:t>
      </w:r>
      <w:r w:rsidRPr="00A544A4">
        <w:rPr>
          <w:rFonts w:hint="cs"/>
          <w:rtl/>
        </w:rPr>
        <w:t>في</w:t>
      </w:r>
      <w:r>
        <w:rPr>
          <w:rFonts w:hint="cs"/>
          <w:rtl/>
        </w:rPr>
        <w:t xml:space="preserve"> </w:t>
      </w:r>
      <w:r w:rsidRPr="00A544A4">
        <w:rPr>
          <w:rFonts w:hint="cs"/>
          <w:rtl/>
        </w:rPr>
        <w:t>أوقات</w:t>
      </w:r>
      <w:r>
        <w:rPr>
          <w:rFonts w:hint="cs"/>
          <w:rtl/>
        </w:rPr>
        <w:t xml:space="preserve"> </w:t>
      </w:r>
      <w:r w:rsidRPr="00A544A4">
        <w:rPr>
          <w:rFonts w:hint="cs"/>
          <w:rtl/>
        </w:rPr>
        <w:t>العمل</w:t>
      </w:r>
      <w:r>
        <w:rPr>
          <w:rFonts w:hint="cs"/>
          <w:rtl/>
        </w:rPr>
        <w:t xml:space="preserve"> </w:t>
      </w:r>
      <w:r w:rsidRPr="00A544A4">
        <w:rPr>
          <w:rFonts w:hint="cs"/>
          <w:rtl/>
        </w:rPr>
        <w:t>الرسمية</w:t>
      </w:r>
      <w:r>
        <w:rPr>
          <w:rFonts w:hint="cs"/>
          <w:rtl/>
        </w:rPr>
        <w:t>.</w:t>
      </w:r>
    </w:p>
    <w:p w:rsidR="00632DB7" w:rsidRPr="00A544A4" w:rsidRDefault="00632DB7" w:rsidP="00632DB7">
      <w:pPr>
        <w:pStyle w:val="SingleTxtGA"/>
      </w:pPr>
      <w:r>
        <w:rPr>
          <w:rFonts w:eastAsia="Calibri" w:hint="cs"/>
          <w:rtl/>
          <w:lang w:bidi="ar-EG"/>
        </w:rPr>
        <w:t>225-</w:t>
      </w:r>
      <w:r w:rsidRPr="00A544A4">
        <w:rPr>
          <w:rFonts w:eastAsia="Calibri"/>
        </w:rPr>
        <w:tab/>
      </w:r>
      <w:r w:rsidRPr="00A544A4">
        <w:rPr>
          <w:rFonts w:hint="cs"/>
          <w:rtl/>
          <w:lang w:bidi="ar-BH"/>
        </w:rPr>
        <w:t>وفي</w:t>
      </w:r>
      <w:r>
        <w:rPr>
          <w:rFonts w:hint="cs"/>
          <w:rtl/>
          <w:lang w:bidi="ar-BH"/>
        </w:rPr>
        <w:t xml:space="preserve"> </w:t>
      </w:r>
      <w:r w:rsidRPr="00A544A4">
        <w:rPr>
          <w:rFonts w:hint="cs"/>
          <w:rtl/>
          <w:lang w:bidi="ar-BH"/>
        </w:rPr>
        <w:t>العامين</w:t>
      </w:r>
      <w:r>
        <w:rPr>
          <w:rFonts w:hint="cs"/>
          <w:rtl/>
          <w:lang w:bidi="ar-BH"/>
        </w:rPr>
        <w:t xml:space="preserve"> </w:t>
      </w:r>
      <w:r w:rsidRPr="00A544A4">
        <w:rPr>
          <w:rFonts w:hint="cs"/>
          <w:rtl/>
          <w:lang w:bidi="ar-BH"/>
        </w:rPr>
        <w:t>2015</w:t>
      </w:r>
      <w:r>
        <w:rPr>
          <w:rFonts w:hint="cs"/>
          <w:rtl/>
          <w:lang w:bidi="ar-BH"/>
        </w:rPr>
        <w:t xml:space="preserve"> </w:t>
      </w:r>
      <w:r w:rsidRPr="00A544A4">
        <w:rPr>
          <w:rFonts w:hint="cs"/>
          <w:rtl/>
          <w:lang w:bidi="ar-BH"/>
        </w:rPr>
        <w:t>و2016</w:t>
      </w:r>
      <w:r>
        <w:rPr>
          <w:rFonts w:hint="cs"/>
          <w:rtl/>
          <w:lang w:bidi="ar-BH"/>
        </w:rPr>
        <w:t xml:space="preserve"> </w:t>
      </w:r>
      <w:r w:rsidRPr="00A544A4">
        <w:rPr>
          <w:rFonts w:hint="cs"/>
          <w:rtl/>
          <w:lang w:bidi="ar-BH"/>
        </w:rPr>
        <w:t>وردت</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الأمانة</w:t>
      </w:r>
      <w:r>
        <w:rPr>
          <w:rFonts w:hint="cs"/>
          <w:rtl/>
          <w:lang w:bidi="ar-BH"/>
        </w:rPr>
        <w:t xml:space="preserve"> </w:t>
      </w:r>
      <w:r w:rsidRPr="00A544A4">
        <w:rPr>
          <w:rFonts w:hint="cs"/>
          <w:rtl/>
          <w:lang w:bidi="ar-BH"/>
        </w:rPr>
        <w:t>العامة</w:t>
      </w:r>
      <w:r>
        <w:rPr>
          <w:rFonts w:hint="cs"/>
          <w:rtl/>
          <w:lang w:bidi="ar-BH"/>
        </w:rPr>
        <w:t xml:space="preserve"> </w:t>
      </w:r>
      <w:r w:rsidRPr="00A544A4">
        <w:rPr>
          <w:rFonts w:hint="cs"/>
          <w:rtl/>
          <w:lang w:bidi="ar-BH"/>
        </w:rPr>
        <w:t>للتظلمات</w:t>
      </w:r>
      <w:r>
        <w:rPr>
          <w:rFonts w:hint="cs"/>
          <w:rtl/>
          <w:lang w:bidi="ar-BH"/>
        </w:rPr>
        <w:t xml:space="preserve"> </w:t>
      </w:r>
      <w:r w:rsidRPr="00A544A4">
        <w:rPr>
          <w:rFonts w:hint="cs"/>
          <w:rtl/>
          <w:lang w:bidi="ar-BH"/>
        </w:rPr>
        <w:t>عدد</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طلبات</w:t>
      </w:r>
      <w:r>
        <w:rPr>
          <w:rFonts w:hint="cs"/>
          <w:rtl/>
          <w:lang w:bidi="ar-BH"/>
        </w:rPr>
        <w:t xml:space="preserve"> </w:t>
      </w:r>
      <w:bookmarkStart w:id="59" w:name="_Hlk486089694"/>
      <w:r w:rsidRPr="00A544A4">
        <w:rPr>
          <w:rFonts w:hint="cs"/>
          <w:rtl/>
          <w:lang w:bidi="ar-BH"/>
        </w:rPr>
        <w:t>المساعدة</w:t>
      </w:r>
      <w:r>
        <w:rPr>
          <w:rFonts w:hint="cs"/>
          <w:rtl/>
          <w:lang w:bidi="ar-BH"/>
        </w:rPr>
        <w:t xml:space="preserve"> </w:t>
      </w:r>
      <w:r w:rsidRPr="00A544A4">
        <w:rPr>
          <w:rFonts w:hint="cs"/>
          <w:rtl/>
          <w:lang w:bidi="ar-BH"/>
        </w:rPr>
        <w:t>والشكاوى</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الأحداث</w:t>
      </w:r>
      <w:r>
        <w:rPr>
          <w:rFonts w:hint="cs"/>
          <w:rtl/>
          <w:lang w:bidi="ar-BH"/>
        </w:rPr>
        <w:t xml:space="preserve"> </w:t>
      </w:r>
      <w:r w:rsidRPr="00A544A4">
        <w:rPr>
          <w:rFonts w:hint="cs"/>
          <w:rtl/>
          <w:lang w:bidi="ar-BH"/>
        </w:rPr>
        <w:t>(أقل</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15</w:t>
      </w:r>
      <w:r>
        <w:rPr>
          <w:rFonts w:hint="cs"/>
          <w:rtl/>
          <w:lang w:bidi="ar-BH"/>
        </w:rPr>
        <w:t xml:space="preserve"> </w:t>
      </w:r>
      <w:r w:rsidRPr="00A544A4">
        <w:rPr>
          <w:rFonts w:hint="cs"/>
          <w:rtl/>
          <w:lang w:bidi="ar-BH"/>
        </w:rPr>
        <w:t>عاماً)</w:t>
      </w:r>
      <w:r>
        <w:rPr>
          <w:rFonts w:hint="cs"/>
          <w:rtl/>
          <w:lang w:bidi="ar-BH"/>
        </w:rPr>
        <w:t xml:space="preserve"> </w:t>
      </w:r>
      <w:bookmarkEnd w:id="59"/>
      <w:r w:rsidRPr="00A544A4">
        <w:rPr>
          <w:rFonts w:hint="cs"/>
          <w:rtl/>
          <w:lang w:bidi="ar-BH"/>
        </w:rPr>
        <w:t>ومن</w:t>
      </w:r>
      <w:r>
        <w:rPr>
          <w:rFonts w:hint="cs"/>
          <w:rtl/>
          <w:lang w:bidi="ar-BH"/>
        </w:rPr>
        <w:t xml:space="preserve"> </w:t>
      </w:r>
      <w:r w:rsidRPr="00A544A4">
        <w:rPr>
          <w:rFonts w:hint="cs"/>
          <w:rtl/>
          <w:lang w:bidi="ar-BH"/>
        </w:rPr>
        <w:t>(15</w:t>
      </w:r>
      <w:r>
        <w:rPr>
          <w:rtl/>
          <w:lang w:bidi="ar-BH"/>
        </w:rPr>
        <w:noBreakHyphen/>
      </w:r>
      <w:r w:rsidRPr="00A544A4">
        <w:rPr>
          <w:rFonts w:hint="cs"/>
          <w:rtl/>
          <w:lang w:bidi="ar-BH"/>
        </w:rPr>
        <w:t>18)</w:t>
      </w:r>
      <w:r>
        <w:rPr>
          <w:rFonts w:hint="cs"/>
          <w:rtl/>
          <w:lang w:bidi="ar-BH"/>
        </w:rPr>
        <w:t xml:space="preserve"> </w:t>
      </w:r>
      <w:r w:rsidRPr="00A544A4">
        <w:rPr>
          <w:rFonts w:hint="cs"/>
          <w:rtl/>
          <w:lang w:bidi="ar-BH"/>
        </w:rPr>
        <w:t>كما</w:t>
      </w:r>
      <w:r>
        <w:rPr>
          <w:rFonts w:hint="cs"/>
          <w:rtl/>
          <w:lang w:bidi="ar-BH"/>
        </w:rPr>
        <w:t xml:space="preserve"> </w:t>
      </w:r>
      <w:r w:rsidRPr="00A544A4">
        <w:rPr>
          <w:rFonts w:hint="cs"/>
          <w:rtl/>
          <w:lang w:bidi="ar-BH"/>
        </w:rPr>
        <w:t>هو</w:t>
      </w:r>
      <w:r>
        <w:rPr>
          <w:rFonts w:hint="cs"/>
          <w:rtl/>
          <w:lang w:bidi="ar-BH"/>
        </w:rPr>
        <w:t xml:space="preserve"> </w:t>
      </w:r>
      <w:r w:rsidRPr="00A544A4">
        <w:rPr>
          <w:rFonts w:hint="cs"/>
          <w:rtl/>
          <w:lang w:bidi="ar-BH"/>
        </w:rPr>
        <w:t>موضح</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الجدول</w:t>
      </w:r>
      <w:r>
        <w:rPr>
          <w:rFonts w:hint="cs"/>
          <w:rtl/>
          <w:lang w:bidi="ar-BH"/>
        </w:rPr>
        <w:t xml:space="preserve"> </w:t>
      </w:r>
      <w:r w:rsidRPr="00A544A4">
        <w:rPr>
          <w:rFonts w:hint="cs"/>
          <w:rtl/>
          <w:lang w:bidi="ar-BH"/>
        </w:rPr>
        <w:t>رقم</w:t>
      </w:r>
      <w:r>
        <w:rPr>
          <w:rFonts w:hint="cs"/>
          <w:rtl/>
          <w:lang w:bidi="ar-BH"/>
        </w:rPr>
        <w:t xml:space="preserve"> </w:t>
      </w:r>
      <w:r w:rsidRPr="00A544A4">
        <w:rPr>
          <w:rFonts w:hint="cs"/>
          <w:rtl/>
          <w:lang w:bidi="ar-BH"/>
        </w:rPr>
        <w:t>(18).</w:t>
      </w:r>
      <w:r>
        <w:rPr>
          <w:rFonts w:hint="cs"/>
          <w:rtl/>
          <w:lang w:bidi="ar-BH"/>
        </w:rPr>
        <w:t xml:space="preserve"> </w:t>
      </w:r>
      <w:r w:rsidRPr="00A544A4">
        <w:rPr>
          <w:rFonts w:hint="cs"/>
          <w:rtl/>
          <w:lang w:bidi="ar-BH"/>
        </w:rPr>
        <w:t>تعلقت</w:t>
      </w:r>
      <w:r>
        <w:rPr>
          <w:rFonts w:hint="cs"/>
          <w:rtl/>
          <w:lang w:bidi="ar-BH"/>
        </w:rPr>
        <w:t xml:space="preserve"> </w:t>
      </w:r>
      <w:r w:rsidRPr="00A544A4">
        <w:rPr>
          <w:rFonts w:hint="cs"/>
          <w:rtl/>
          <w:lang w:bidi="ar-BH"/>
        </w:rPr>
        <w:t>الشكاوى</w:t>
      </w:r>
      <w:r>
        <w:rPr>
          <w:rFonts w:hint="cs"/>
          <w:rtl/>
          <w:lang w:bidi="ar-BH"/>
        </w:rPr>
        <w:t xml:space="preserve"> </w:t>
      </w:r>
      <w:r w:rsidRPr="00A544A4">
        <w:rPr>
          <w:rFonts w:hint="cs"/>
          <w:rtl/>
          <w:lang w:bidi="ar-BH"/>
        </w:rPr>
        <w:t>بحدوث</w:t>
      </w:r>
      <w:r>
        <w:rPr>
          <w:rFonts w:hint="cs"/>
          <w:rtl/>
          <w:lang w:bidi="ar-BH"/>
        </w:rPr>
        <w:t xml:space="preserve"> </w:t>
      </w:r>
      <w:r w:rsidRPr="00A544A4">
        <w:rPr>
          <w:rFonts w:hint="cs"/>
          <w:rtl/>
          <w:lang w:bidi="ar-BH"/>
        </w:rPr>
        <w:t>فعل</w:t>
      </w:r>
      <w:r>
        <w:rPr>
          <w:rFonts w:hint="cs"/>
          <w:rtl/>
          <w:lang w:bidi="ar-BH"/>
        </w:rPr>
        <w:t xml:space="preserve"> </w:t>
      </w:r>
      <w:r w:rsidRPr="00A544A4">
        <w:rPr>
          <w:rFonts w:hint="cs"/>
          <w:rtl/>
          <w:lang w:bidi="ar-BH"/>
        </w:rPr>
        <w:t>مؤثم</w:t>
      </w:r>
      <w:r>
        <w:rPr>
          <w:rFonts w:hint="cs"/>
          <w:rtl/>
          <w:lang w:bidi="ar-BH"/>
        </w:rPr>
        <w:t xml:space="preserve"> </w:t>
      </w:r>
      <w:r w:rsidRPr="00A544A4">
        <w:rPr>
          <w:rFonts w:hint="cs"/>
          <w:rtl/>
          <w:lang w:bidi="ar-BH"/>
        </w:rPr>
        <w:t>من</w:t>
      </w:r>
      <w:r>
        <w:rPr>
          <w:rFonts w:hint="cs"/>
          <w:rtl/>
          <w:lang w:bidi="ar-BH"/>
        </w:rPr>
        <w:t xml:space="preserve"> </w:t>
      </w:r>
      <w:r w:rsidRPr="00A544A4">
        <w:rPr>
          <w:rFonts w:hint="cs"/>
          <w:rtl/>
          <w:lang w:bidi="ar-BH"/>
        </w:rPr>
        <w:t>قبل</w:t>
      </w:r>
      <w:r>
        <w:rPr>
          <w:rFonts w:hint="cs"/>
          <w:rtl/>
          <w:lang w:bidi="ar-BH"/>
        </w:rPr>
        <w:t xml:space="preserve"> </w:t>
      </w:r>
      <w:r w:rsidRPr="00A544A4">
        <w:rPr>
          <w:rFonts w:hint="cs"/>
          <w:rtl/>
          <w:lang w:bidi="ar-BH"/>
        </w:rPr>
        <w:t>منتسبي</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الداخلية،</w:t>
      </w:r>
      <w:r>
        <w:rPr>
          <w:rFonts w:hint="cs"/>
          <w:rtl/>
          <w:lang w:bidi="ar-BH"/>
        </w:rPr>
        <w:t xml:space="preserve"> </w:t>
      </w:r>
      <w:r w:rsidRPr="00A544A4">
        <w:rPr>
          <w:rFonts w:hint="cs"/>
          <w:rtl/>
          <w:lang w:bidi="ar-BH"/>
        </w:rPr>
        <w:t>تطلبت</w:t>
      </w:r>
      <w:r>
        <w:rPr>
          <w:rFonts w:hint="cs"/>
          <w:rtl/>
          <w:lang w:bidi="ar-BH"/>
        </w:rPr>
        <w:t xml:space="preserve"> </w:t>
      </w:r>
      <w:r w:rsidRPr="00A544A4">
        <w:rPr>
          <w:rFonts w:hint="cs"/>
          <w:rtl/>
          <w:lang w:bidi="ar-BH"/>
        </w:rPr>
        <w:t>اتخاذ</w:t>
      </w:r>
      <w:r>
        <w:rPr>
          <w:rFonts w:hint="cs"/>
          <w:rtl/>
          <w:lang w:bidi="ar-BH"/>
        </w:rPr>
        <w:t xml:space="preserve"> </w:t>
      </w:r>
      <w:r w:rsidRPr="00A544A4">
        <w:rPr>
          <w:rFonts w:hint="cs"/>
          <w:rtl/>
          <w:lang w:bidi="ar-BH"/>
        </w:rPr>
        <w:t>إجراء</w:t>
      </w:r>
      <w:r>
        <w:rPr>
          <w:rFonts w:hint="cs"/>
          <w:rtl/>
          <w:lang w:bidi="ar-BH"/>
        </w:rPr>
        <w:t xml:space="preserve"> </w:t>
      </w:r>
      <w:r w:rsidRPr="00A544A4">
        <w:rPr>
          <w:rFonts w:hint="cs"/>
          <w:rtl/>
          <w:lang w:bidi="ar-BH"/>
        </w:rPr>
        <w:t>قانوني</w:t>
      </w:r>
      <w:r>
        <w:rPr>
          <w:rFonts w:hint="cs"/>
          <w:rtl/>
          <w:lang w:bidi="ar-BH"/>
        </w:rPr>
        <w:t xml:space="preserve"> </w:t>
      </w:r>
      <w:r w:rsidRPr="00A544A4">
        <w:rPr>
          <w:rFonts w:hint="cs"/>
          <w:rtl/>
          <w:lang w:bidi="ar-BH"/>
        </w:rPr>
        <w:t>ضد</w:t>
      </w:r>
      <w:r>
        <w:rPr>
          <w:rFonts w:hint="cs"/>
          <w:rtl/>
          <w:lang w:bidi="ar-BH"/>
        </w:rPr>
        <w:t xml:space="preserve"> </w:t>
      </w:r>
      <w:r w:rsidRPr="00A544A4">
        <w:rPr>
          <w:rFonts w:hint="cs"/>
          <w:rtl/>
          <w:lang w:bidi="ar-BH"/>
        </w:rPr>
        <w:t>المشكو</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حقهم</w:t>
      </w:r>
      <w:r>
        <w:rPr>
          <w:rFonts w:hint="cs"/>
          <w:rtl/>
          <w:lang w:bidi="ar-BH"/>
        </w:rPr>
        <w:t xml:space="preserve"> </w:t>
      </w:r>
      <w:r w:rsidRPr="00A544A4">
        <w:rPr>
          <w:rFonts w:hint="cs"/>
          <w:rtl/>
          <w:lang w:bidi="ar-BH"/>
        </w:rPr>
        <w:t>لمخالفتهم</w:t>
      </w:r>
      <w:r>
        <w:rPr>
          <w:rFonts w:hint="cs"/>
          <w:rtl/>
          <w:lang w:bidi="ar-BH"/>
        </w:rPr>
        <w:t xml:space="preserve"> </w:t>
      </w:r>
      <w:r w:rsidRPr="00A544A4">
        <w:rPr>
          <w:rFonts w:hint="cs"/>
          <w:rtl/>
          <w:lang w:bidi="ar-BH"/>
        </w:rPr>
        <w:t>القوانين</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القرارات</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أنظمة</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المتبعة،</w:t>
      </w:r>
      <w:r>
        <w:rPr>
          <w:rFonts w:hint="cs"/>
          <w:rtl/>
          <w:lang w:bidi="ar-BH"/>
        </w:rPr>
        <w:t xml:space="preserve"> </w:t>
      </w:r>
      <w:r w:rsidRPr="00A544A4">
        <w:rPr>
          <w:rFonts w:hint="cs"/>
          <w:rtl/>
          <w:lang w:bidi="ar-BH"/>
        </w:rPr>
        <w:t>ويتم</w:t>
      </w:r>
      <w:r>
        <w:rPr>
          <w:rFonts w:hint="cs"/>
          <w:rtl/>
          <w:lang w:bidi="ar-BH"/>
        </w:rPr>
        <w:t xml:space="preserve"> </w:t>
      </w:r>
      <w:r w:rsidRPr="00A544A4">
        <w:rPr>
          <w:rFonts w:hint="cs"/>
          <w:rtl/>
          <w:lang w:bidi="ar-BH"/>
        </w:rPr>
        <w:t>فيها</w:t>
      </w:r>
      <w:r>
        <w:rPr>
          <w:rFonts w:hint="cs"/>
          <w:rtl/>
          <w:lang w:bidi="ar-BH"/>
        </w:rPr>
        <w:t xml:space="preserve"> </w:t>
      </w:r>
      <w:r w:rsidRPr="00A544A4">
        <w:rPr>
          <w:rFonts w:hint="cs"/>
          <w:rtl/>
          <w:lang w:bidi="ar-BH"/>
        </w:rPr>
        <w:t>تحديد</w:t>
      </w:r>
      <w:r>
        <w:rPr>
          <w:rFonts w:hint="cs"/>
          <w:rtl/>
          <w:lang w:bidi="ar-BH"/>
        </w:rPr>
        <w:t xml:space="preserve"> </w:t>
      </w:r>
      <w:r w:rsidRPr="00A544A4">
        <w:rPr>
          <w:rFonts w:hint="cs"/>
          <w:rtl/>
          <w:lang w:bidi="ar-BH"/>
        </w:rPr>
        <w:t>الفجوات</w:t>
      </w:r>
      <w:r>
        <w:rPr>
          <w:rFonts w:hint="cs"/>
          <w:rtl/>
          <w:lang w:bidi="ar-BH"/>
        </w:rPr>
        <w:t xml:space="preserve"> </w:t>
      </w:r>
      <w:r w:rsidRPr="00A544A4">
        <w:rPr>
          <w:rFonts w:hint="cs"/>
          <w:rtl/>
          <w:lang w:bidi="ar-BH"/>
        </w:rPr>
        <w:t>التي</w:t>
      </w:r>
      <w:r>
        <w:rPr>
          <w:rFonts w:hint="cs"/>
          <w:rtl/>
          <w:lang w:bidi="ar-BH"/>
        </w:rPr>
        <w:t xml:space="preserve"> </w:t>
      </w:r>
      <w:r w:rsidRPr="00A544A4">
        <w:rPr>
          <w:rFonts w:hint="cs"/>
          <w:rtl/>
          <w:lang w:bidi="ar-BH"/>
        </w:rPr>
        <w:t>قد</w:t>
      </w:r>
      <w:r>
        <w:rPr>
          <w:rFonts w:hint="cs"/>
          <w:rtl/>
          <w:lang w:bidi="ar-BH"/>
        </w:rPr>
        <w:t xml:space="preserve"> </w:t>
      </w:r>
      <w:r w:rsidRPr="00A544A4">
        <w:rPr>
          <w:rFonts w:hint="cs"/>
          <w:rtl/>
          <w:lang w:bidi="ar-BH"/>
        </w:rPr>
        <w:t>تظهر</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الإجراءات</w:t>
      </w:r>
      <w:r>
        <w:rPr>
          <w:rFonts w:hint="cs"/>
          <w:rtl/>
          <w:lang w:bidi="ar-BH"/>
        </w:rPr>
        <w:t xml:space="preserve"> </w:t>
      </w:r>
      <w:r w:rsidRPr="00A544A4">
        <w:rPr>
          <w:rFonts w:hint="cs"/>
          <w:rtl/>
          <w:lang w:bidi="ar-BH"/>
        </w:rPr>
        <w:t>وخطوات</w:t>
      </w:r>
      <w:r>
        <w:rPr>
          <w:rFonts w:hint="cs"/>
          <w:rtl/>
          <w:lang w:bidi="ar-BH"/>
        </w:rPr>
        <w:t xml:space="preserve"> </w:t>
      </w:r>
      <w:r w:rsidRPr="00A544A4">
        <w:rPr>
          <w:rFonts w:hint="cs"/>
          <w:rtl/>
          <w:lang w:bidi="ar-BH"/>
        </w:rPr>
        <w:t>العمل</w:t>
      </w:r>
      <w:r>
        <w:rPr>
          <w:rFonts w:hint="cs"/>
          <w:rtl/>
          <w:lang w:bidi="ar-BH"/>
        </w:rPr>
        <w:t xml:space="preserve"> </w:t>
      </w:r>
      <w:r w:rsidRPr="00A544A4">
        <w:rPr>
          <w:rFonts w:hint="cs"/>
          <w:rtl/>
          <w:lang w:bidi="ar-BH"/>
        </w:rPr>
        <w:t>التشغيلية</w:t>
      </w:r>
      <w:r>
        <w:rPr>
          <w:rFonts w:hint="cs"/>
          <w:rtl/>
          <w:lang w:bidi="ar-BH"/>
        </w:rPr>
        <w:t xml:space="preserve"> </w:t>
      </w:r>
      <w:r w:rsidRPr="00A544A4">
        <w:rPr>
          <w:rFonts w:hint="cs"/>
          <w:rtl/>
          <w:lang w:bidi="ar-BH"/>
        </w:rPr>
        <w:t>مثل:</w:t>
      </w:r>
      <w:r>
        <w:rPr>
          <w:rFonts w:hint="cs"/>
          <w:rtl/>
          <w:lang w:bidi="ar-BH"/>
        </w:rPr>
        <w:t xml:space="preserve"> </w:t>
      </w:r>
      <w:r w:rsidRPr="00A544A4">
        <w:rPr>
          <w:rFonts w:hint="cs"/>
          <w:rtl/>
          <w:lang w:bidi="ar-BH"/>
        </w:rPr>
        <w:t>سوء</w:t>
      </w:r>
      <w:r>
        <w:rPr>
          <w:rFonts w:hint="cs"/>
          <w:rtl/>
          <w:lang w:bidi="ar-BH"/>
        </w:rPr>
        <w:t xml:space="preserve"> </w:t>
      </w:r>
      <w:r w:rsidRPr="00A544A4">
        <w:rPr>
          <w:rFonts w:hint="cs"/>
          <w:rtl/>
          <w:lang w:bidi="ar-BH"/>
        </w:rPr>
        <w:t>المعاملة</w:t>
      </w:r>
      <w:r>
        <w:rPr>
          <w:rFonts w:hint="cs"/>
          <w:rtl/>
          <w:lang w:bidi="ar-BH"/>
        </w:rPr>
        <w:t xml:space="preserve"> </w:t>
      </w:r>
      <w:r w:rsidRPr="00A544A4">
        <w:rPr>
          <w:rFonts w:hint="cs"/>
          <w:rtl/>
          <w:lang w:bidi="ar-BH"/>
        </w:rPr>
        <w:t>والاعتداء</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سلامة</w:t>
      </w:r>
      <w:r>
        <w:rPr>
          <w:rFonts w:hint="cs"/>
          <w:rtl/>
          <w:lang w:bidi="ar-BH"/>
        </w:rPr>
        <w:t xml:space="preserve"> </w:t>
      </w:r>
      <w:r w:rsidRPr="00A544A4">
        <w:rPr>
          <w:rFonts w:hint="cs"/>
          <w:rtl/>
          <w:lang w:bidi="ar-BH"/>
        </w:rPr>
        <w:t>جسم</w:t>
      </w:r>
      <w:r>
        <w:rPr>
          <w:rFonts w:hint="cs"/>
          <w:rtl/>
          <w:lang w:bidi="ar-BH"/>
        </w:rPr>
        <w:t xml:space="preserve"> </w:t>
      </w:r>
      <w:r w:rsidRPr="00A544A4">
        <w:rPr>
          <w:rFonts w:hint="cs"/>
          <w:rtl/>
          <w:lang w:bidi="ar-BH"/>
        </w:rPr>
        <w:t>الغير.</w:t>
      </w:r>
    </w:p>
    <w:p w:rsidR="00632DB7" w:rsidRPr="00A544A4" w:rsidRDefault="00632DB7" w:rsidP="00632DB7">
      <w:pPr>
        <w:pStyle w:val="SingleTxtGA"/>
      </w:pPr>
      <w:r>
        <w:rPr>
          <w:rFonts w:eastAsia="Calibri" w:hint="cs"/>
          <w:rtl/>
        </w:rPr>
        <w:t>226-</w:t>
      </w:r>
      <w:r w:rsidRPr="00A544A4">
        <w:rPr>
          <w:rFonts w:eastAsia="Calibri"/>
        </w:rPr>
        <w:tab/>
      </w:r>
      <w:r w:rsidRPr="00A544A4">
        <w:rPr>
          <w:rFonts w:hint="cs"/>
          <w:rtl/>
          <w:lang w:bidi="ar-BH"/>
        </w:rPr>
        <w:t>اما</w:t>
      </w:r>
      <w:r>
        <w:rPr>
          <w:rFonts w:hint="cs"/>
          <w:rtl/>
          <w:lang w:bidi="ar-BH"/>
        </w:rPr>
        <w:t xml:space="preserve"> </w:t>
      </w:r>
      <w:r w:rsidRPr="00A544A4">
        <w:rPr>
          <w:rFonts w:hint="cs"/>
          <w:rtl/>
          <w:lang w:bidi="ar-BH"/>
        </w:rPr>
        <w:t>فيما</w:t>
      </w:r>
      <w:r>
        <w:rPr>
          <w:rFonts w:hint="cs"/>
          <w:rtl/>
          <w:lang w:bidi="ar-BH"/>
        </w:rPr>
        <w:t xml:space="preserve"> </w:t>
      </w:r>
      <w:r w:rsidRPr="00A544A4">
        <w:rPr>
          <w:rFonts w:hint="cs"/>
          <w:rtl/>
          <w:lang w:bidi="ar-BH"/>
        </w:rPr>
        <w:t>يتعلق</w:t>
      </w:r>
      <w:r>
        <w:rPr>
          <w:rFonts w:hint="cs"/>
          <w:rtl/>
          <w:lang w:bidi="ar-BH"/>
        </w:rPr>
        <w:t xml:space="preserve"> </w:t>
      </w:r>
      <w:r w:rsidRPr="00A544A4">
        <w:rPr>
          <w:rFonts w:hint="cs"/>
          <w:rtl/>
          <w:lang w:bidi="ar-BH"/>
        </w:rPr>
        <w:t>بالتدريب</w:t>
      </w:r>
      <w:r>
        <w:rPr>
          <w:rFonts w:hint="cs"/>
          <w:rtl/>
          <w:lang w:bidi="ar-BH"/>
        </w:rPr>
        <w:t xml:space="preserve"> </w:t>
      </w:r>
      <w:r w:rsidRPr="00A544A4">
        <w:rPr>
          <w:rFonts w:hint="cs"/>
          <w:rtl/>
          <w:lang w:bidi="ar-BH"/>
        </w:rPr>
        <w:t>فإن</w:t>
      </w:r>
      <w:r>
        <w:rPr>
          <w:rFonts w:hint="cs"/>
          <w:rtl/>
          <w:lang w:bidi="ar-BH"/>
        </w:rPr>
        <w:t xml:space="preserve"> </w:t>
      </w:r>
      <w:r w:rsidRPr="00A544A4">
        <w:rPr>
          <w:rFonts w:hint="cs"/>
          <w:rtl/>
          <w:lang w:bidi="ar-BH"/>
        </w:rPr>
        <w:t>وزارة</w:t>
      </w:r>
      <w:r>
        <w:rPr>
          <w:rFonts w:hint="cs"/>
          <w:rtl/>
          <w:lang w:bidi="ar-BH"/>
        </w:rPr>
        <w:t xml:space="preserve"> </w:t>
      </w:r>
      <w:r w:rsidRPr="00A544A4">
        <w:rPr>
          <w:rFonts w:hint="cs"/>
          <w:rtl/>
          <w:lang w:bidi="ar-BH"/>
        </w:rPr>
        <w:t>الداخلية</w:t>
      </w:r>
      <w:r>
        <w:rPr>
          <w:rFonts w:hint="cs"/>
          <w:rtl/>
          <w:lang w:bidi="ar-BH"/>
        </w:rPr>
        <w:t xml:space="preserve"> </w:t>
      </w:r>
      <w:r w:rsidRPr="00A544A4">
        <w:rPr>
          <w:rFonts w:hint="cs"/>
          <w:rtl/>
          <w:lang w:bidi="ar-BH"/>
        </w:rPr>
        <w:t>تعتمد</w:t>
      </w:r>
      <w:r>
        <w:rPr>
          <w:rFonts w:hint="cs"/>
          <w:rtl/>
          <w:lang w:bidi="ar-BH"/>
        </w:rPr>
        <w:t xml:space="preserve"> </w:t>
      </w:r>
      <w:r w:rsidRPr="00A544A4">
        <w:rPr>
          <w:rFonts w:hint="cs"/>
          <w:rtl/>
          <w:lang w:bidi="ar-BH"/>
        </w:rPr>
        <w:t>تثقيف</w:t>
      </w:r>
      <w:r>
        <w:rPr>
          <w:rFonts w:hint="cs"/>
          <w:rtl/>
          <w:lang w:bidi="ar-BH"/>
        </w:rPr>
        <w:t xml:space="preserve"> </w:t>
      </w:r>
      <w:r w:rsidRPr="00A544A4">
        <w:rPr>
          <w:rFonts w:hint="cs"/>
          <w:rtl/>
          <w:lang w:bidi="ar-BH"/>
        </w:rPr>
        <w:t>جميع</w:t>
      </w:r>
      <w:r>
        <w:rPr>
          <w:rFonts w:hint="cs"/>
          <w:rtl/>
          <w:lang w:bidi="ar-BH"/>
        </w:rPr>
        <w:t xml:space="preserve"> </w:t>
      </w:r>
      <w:r w:rsidRPr="00A544A4">
        <w:rPr>
          <w:rFonts w:hint="cs"/>
          <w:rtl/>
          <w:lang w:bidi="ar-BH"/>
        </w:rPr>
        <w:t>منتسبي</w:t>
      </w:r>
      <w:r>
        <w:rPr>
          <w:rFonts w:hint="cs"/>
          <w:rtl/>
          <w:lang w:bidi="ar-BH"/>
        </w:rPr>
        <w:t xml:space="preserve"> </w:t>
      </w:r>
      <w:r w:rsidRPr="00A544A4">
        <w:rPr>
          <w:rFonts w:hint="cs"/>
          <w:rtl/>
          <w:lang w:bidi="ar-BH"/>
        </w:rPr>
        <w:t>الوزارة</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كافة</w:t>
      </w:r>
      <w:r>
        <w:rPr>
          <w:rFonts w:hint="cs"/>
          <w:rtl/>
          <w:lang w:bidi="ar-BH"/>
        </w:rPr>
        <w:t xml:space="preserve"> </w:t>
      </w:r>
      <w:r w:rsidRPr="00A544A4">
        <w:rPr>
          <w:rFonts w:hint="cs"/>
          <w:rtl/>
          <w:lang w:bidi="ar-BH"/>
        </w:rPr>
        <w:t>المجالات</w:t>
      </w:r>
      <w:r>
        <w:rPr>
          <w:rFonts w:hint="cs"/>
          <w:rtl/>
          <w:lang w:bidi="ar-BH"/>
        </w:rPr>
        <w:t xml:space="preserve"> </w:t>
      </w:r>
      <w:r w:rsidRPr="00A544A4">
        <w:rPr>
          <w:rFonts w:hint="cs"/>
          <w:rtl/>
          <w:lang w:bidi="ar-BH"/>
        </w:rPr>
        <w:t>وتحرص</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زيادة</w:t>
      </w:r>
      <w:r>
        <w:rPr>
          <w:rFonts w:hint="cs"/>
          <w:rtl/>
          <w:lang w:bidi="ar-BH"/>
        </w:rPr>
        <w:t xml:space="preserve"> </w:t>
      </w:r>
      <w:r w:rsidRPr="00A544A4">
        <w:rPr>
          <w:rFonts w:hint="cs"/>
          <w:rtl/>
          <w:lang w:bidi="ar-BH"/>
        </w:rPr>
        <w:t>الوعي</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مجال</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الانسان</w:t>
      </w:r>
      <w:r>
        <w:rPr>
          <w:rFonts w:hint="cs"/>
          <w:rtl/>
          <w:lang w:bidi="ar-BH"/>
        </w:rPr>
        <w:t xml:space="preserve"> </w:t>
      </w:r>
      <w:r w:rsidRPr="00A544A4">
        <w:rPr>
          <w:rFonts w:hint="cs"/>
          <w:rtl/>
          <w:lang w:bidi="ar-BH"/>
        </w:rPr>
        <w:t>سواء</w:t>
      </w:r>
      <w:r>
        <w:rPr>
          <w:rFonts w:hint="cs"/>
          <w:rtl/>
          <w:lang w:bidi="ar-BH"/>
        </w:rPr>
        <w:t xml:space="preserve"> </w:t>
      </w:r>
      <w:r w:rsidRPr="00A544A4">
        <w:rPr>
          <w:rFonts w:hint="cs"/>
          <w:rtl/>
          <w:lang w:bidi="ar-BH"/>
        </w:rPr>
        <w:t>بالمواد</w:t>
      </w:r>
      <w:r>
        <w:rPr>
          <w:rFonts w:hint="cs"/>
          <w:rtl/>
          <w:lang w:bidi="ar-BH"/>
        </w:rPr>
        <w:t xml:space="preserve"> </w:t>
      </w:r>
      <w:r w:rsidRPr="00A544A4">
        <w:rPr>
          <w:rFonts w:hint="cs"/>
          <w:rtl/>
          <w:lang w:bidi="ar-BH"/>
        </w:rPr>
        <w:t>النظرية</w:t>
      </w:r>
      <w:r>
        <w:rPr>
          <w:rFonts w:hint="cs"/>
          <w:rtl/>
          <w:lang w:bidi="ar-BH"/>
        </w:rPr>
        <w:t xml:space="preserve"> </w:t>
      </w:r>
      <w:r w:rsidRPr="00A544A4">
        <w:rPr>
          <w:rFonts w:hint="cs"/>
          <w:rtl/>
          <w:lang w:bidi="ar-BH"/>
        </w:rPr>
        <w:t>المتخصصة</w:t>
      </w:r>
      <w:r>
        <w:rPr>
          <w:rFonts w:hint="cs"/>
          <w:rtl/>
          <w:lang w:bidi="ar-BH"/>
        </w:rPr>
        <w:t xml:space="preserve"> </w:t>
      </w:r>
      <w:r w:rsidRPr="00A544A4">
        <w:rPr>
          <w:rFonts w:hint="cs"/>
          <w:rtl/>
          <w:lang w:bidi="ar-BH"/>
        </w:rPr>
        <w:t>أو</w:t>
      </w:r>
      <w:r>
        <w:rPr>
          <w:rFonts w:hint="cs"/>
          <w:rtl/>
          <w:lang w:bidi="ar-BH"/>
        </w:rPr>
        <w:t xml:space="preserve"> </w:t>
      </w:r>
      <w:r w:rsidRPr="00A544A4">
        <w:rPr>
          <w:rFonts w:hint="cs"/>
          <w:rtl/>
          <w:lang w:bidi="ar-BH"/>
        </w:rPr>
        <w:t>التدريبات</w:t>
      </w:r>
      <w:r>
        <w:rPr>
          <w:rFonts w:hint="cs"/>
          <w:rtl/>
          <w:lang w:bidi="ar-BH"/>
        </w:rPr>
        <w:t xml:space="preserve"> </w:t>
      </w:r>
      <w:r w:rsidRPr="00A544A4">
        <w:rPr>
          <w:rFonts w:hint="cs"/>
          <w:rtl/>
          <w:lang w:bidi="ar-BH"/>
        </w:rPr>
        <w:t>العملية</w:t>
      </w:r>
      <w:r>
        <w:rPr>
          <w:rFonts w:hint="cs"/>
          <w:rtl/>
          <w:lang w:bidi="ar-BH"/>
        </w:rPr>
        <w:t xml:space="preserve"> </w:t>
      </w:r>
      <w:r w:rsidRPr="00A544A4">
        <w:rPr>
          <w:rFonts w:hint="cs"/>
          <w:rtl/>
          <w:lang w:bidi="ar-BH"/>
        </w:rPr>
        <w:t>بالإضافة</w:t>
      </w:r>
      <w:r>
        <w:rPr>
          <w:rFonts w:hint="cs"/>
          <w:rtl/>
          <w:lang w:bidi="ar-BH"/>
        </w:rPr>
        <w:t xml:space="preserve"> </w:t>
      </w:r>
      <w:r w:rsidRPr="00A544A4">
        <w:rPr>
          <w:rFonts w:hint="cs"/>
          <w:rtl/>
          <w:lang w:bidi="ar-BH"/>
        </w:rPr>
        <w:t>إلى</w:t>
      </w:r>
      <w:r>
        <w:rPr>
          <w:rFonts w:hint="cs"/>
          <w:rtl/>
          <w:lang w:bidi="ar-BH"/>
        </w:rPr>
        <w:t xml:space="preserve"> </w:t>
      </w:r>
      <w:r w:rsidRPr="00A544A4">
        <w:rPr>
          <w:rFonts w:hint="cs"/>
          <w:rtl/>
          <w:lang w:bidi="ar-BH"/>
        </w:rPr>
        <w:t>البعثات</w:t>
      </w:r>
      <w:r>
        <w:rPr>
          <w:rFonts w:hint="cs"/>
          <w:rtl/>
          <w:lang w:bidi="ar-BH"/>
        </w:rPr>
        <w:t xml:space="preserve"> </w:t>
      </w:r>
      <w:r w:rsidRPr="00A544A4">
        <w:rPr>
          <w:rFonts w:hint="cs"/>
          <w:rtl/>
          <w:lang w:bidi="ar-BH"/>
        </w:rPr>
        <w:t>الخارجية</w:t>
      </w:r>
      <w:r>
        <w:rPr>
          <w:rFonts w:hint="cs"/>
          <w:rtl/>
          <w:lang w:bidi="ar-BH"/>
        </w:rPr>
        <w:t xml:space="preserve"> </w:t>
      </w:r>
      <w:r w:rsidRPr="00A544A4">
        <w:rPr>
          <w:rFonts w:hint="cs"/>
          <w:rtl/>
          <w:lang w:bidi="ar-BH"/>
        </w:rPr>
        <w:t>وذلك</w:t>
      </w:r>
      <w:r>
        <w:rPr>
          <w:rFonts w:hint="cs"/>
          <w:rtl/>
          <w:lang w:bidi="ar-BH"/>
        </w:rPr>
        <w:t xml:space="preserve"> </w:t>
      </w:r>
      <w:r w:rsidRPr="00A544A4">
        <w:rPr>
          <w:rFonts w:hint="cs"/>
          <w:rtl/>
          <w:lang w:bidi="ar-BH"/>
        </w:rPr>
        <w:t>للحرص</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قيامهم</w:t>
      </w:r>
      <w:r>
        <w:rPr>
          <w:rFonts w:hint="cs"/>
          <w:rtl/>
          <w:lang w:bidi="ar-BH"/>
        </w:rPr>
        <w:t xml:space="preserve"> </w:t>
      </w:r>
      <w:r w:rsidRPr="00A544A4">
        <w:rPr>
          <w:rFonts w:hint="cs"/>
          <w:rtl/>
          <w:lang w:bidi="ar-BH"/>
        </w:rPr>
        <w:t>بأداء</w:t>
      </w:r>
      <w:r>
        <w:rPr>
          <w:rFonts w:hint="cs"/>
          <w:rtl/>
          <w:lang w:bidi="ar-BH"/>
        </w:rPr>
        <w:t xml:space="preserve"> </w:t>
      </w:r>
      <w:r w:rsidRPr="00A544A4">
        <w:rPr>
          <w:rFonts w:hint="cs"/>
          <w:rtl/>
          <w:lang w:bidi="ar-BH"/>
        </w:rPr>
        <w:t>واجباتهم</w:t>
      </w:r>
      <w:r>
        <w:rPr>
          <w:rFonts w:hint="cs"/>
          <w:rtl/>
          <w:lang w:bidi="ar-BH"/>
        </w:rPr>
        <w:t xml:space="preserve"> </w:t>
      </w:r>
      <w:r w:rsidRPr="00A544A4">
        <w:rPr>
          <w:rFonts w:hint="cs"/>
          <w:rtl/>
          <w:lang w:bidi="ar-BH"/>
        </w:rPr>
        <w:t>ورسالتهم</w:t>
      </w:r>
      <w:r>
        <w:rPr>
          <w:rFonts w:hint="cs"/>
          <w:rtl/>
          <w:lang w:bidi="ar-BH"/>
        </w:rPr>
        <w:t xml:space="preserve"> </w:t>
      </w:r>
      <w:r w:rsidRPr="00A544A4">
        <w:rPr>
          <w:rFonts w:hint="cs"/>
          <w:rtl/>
          <w:lang w:bidi="ar-BH"/>
        </w:rPr>
        <w:t>السامية</w:t>
      </w:r>
      <w:r>
        <w:rPr>
          <w:rFonts w:hint="cs"/>
          <w:rtl/>
          <w:lang w:bidi="ar-BH"/>
        </w:rPr>
        <w:t xml:space="preserve"> </w:t>
      </w:r>
      <w:r w:rsidRPr="00A544A4">
        <w:rPr>
          <w:rFonts w:hint="cs"/>
          <w:rtl/>
          <w:lang w:bidi="ar-BH"/>
        </w:rPr>
        <w:t>نحو</w:t>
      </w:r>
      <w:r>
        <w:rPr>
          <w:rFonts w:hint="cs"/>
          <w:rtl/>
          <w:lang w:bidi="ar-BH"/>
        </w:rPr>
        <w:t xml:space="preserve"> </w:t>
      </w:r>
      <w:r w:rsidRPr="00A544A4">
        <w:rPr>
          <w:rFonts w:hint="cs"/>
          <w:rtl/>
          <w:lang w:bidi="ar-BH"/>
        </w:rPr>
        <w:t>حماية</w:t>
      </w:r>
      <w:r>
        <w:rPr>
          <w:rFonts w:hint="cs"/>
          <w:rtl/>
          <w:lang w:bidi="ar-BH"/>
        </w:rPr>
        <w:t xml:space="preserve"> </w:t>
      </w:r>
      <w:r w:rsidRPr="00A544A4">
        <w:rPr>
          <w:rFonts w:hint="cs"/>
          <w:rtl/>
          <w:lang w:bidi="ar-BH"/>
        </w:rPr>
        <w:t>مقدرات</w:t>
      </w:r>
      <w:r>
        <w:rPr>
          <w:rFonts w:hint="cs"/>
          <w:rtl/>
          <w:lang w:bidi="ar-BH"/>
        </w:rPr>
        <w:t xml:space="preserve"> </w:t>
      </w:r>
      <w:r w:rsidRPr="00A544A4">
        <w:rPr>
          <w:rFonts w:hint="cs"/>
          <w:rtl/>
          <w:lang w:bidi="ar-BH"/>
        </w:rPr>
        <w:t>ومكتسبات</w:t>
      </w:r>
      <w:r>
        <w:rPr>
          <w:rFonts w:hint="cs"/>
          <w:rtl/>
          <w:lang w:bidi="ar-BH"/>
        </w:rPr>
        <w:t xml:space="preserve"> </w:t>
      </w:r>
      <w:r w:rsidRPr="00A544A4">
        <w:rPr>
          <w:rFonts w:hint="cs"/>
          <w:rtl/>
          <w:lang w:bidi="ar-BH"/>
        </w:rPr>
        <w:t>الوطن</w:t>
      </w:r>
      <w:r>
        <w:rPr>
          <w:rFonts w:hint="cs"/>
          <w:rtl/>
          <w:lang w:bidi="ar-BH"/>
        </w:rPr>
        <w:t xml:space="preserve"> </w:t>
      </w:r>
      <w:r w:rsidRPr="00A544A4">
        <w:rPr>
          <w:rFonts w:hint="cs"/>
          <w:rtl/>
          <w:lang w:bidi="ar-BH"/>
        </w:rPr>
        <w:t>والحفاظ</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أمن</w:t>
      </w:r>
      <w:r>
        <w:rPr>
          <w:rFonts w:hint="cs"/>
          <w:rtl/>
          <w:lang w:bidi="ar-BH"/>
        </w:rPr>
        <w:t xml:space="preserve"> </w:t>
      </w:r>
      <w:r w:rsidRPr="00A544A4">
        <w:rPr>
          <w:rFonts w:hint="cs"/>
          <w:rtl/>
          <w:lang w:bidi="ar-BH"/>
        </w:rPr>
        <w:t>المواطنين</w:t>
      </w:r>
      <w:r>
        <w:rPr>
          <w:rFonts w:hint="cs"/>
          <w:rtl/>
          <w:lang w:bidi="ar-BH"/>
        </w:rPr>
        <w:t xml:space="preserve"> </w:t>
      </w:r>
      <w:r w:rsidRPr="00A544A4">
        <w:rPr>
          <w:rFonts w:hint="cs"/>
          <w:rtl/>
          <w:lang w:bidi="ar-BH"/>
        </w:rPr>
        <w:t>والمقيمين</w:t>
      </w:r>
      <w:r>
        <w:rPr>
          <w:rFonts w:hint="cs"/>
          <w:rtl/>
          <w:lang w:bidi="ar-BH"/>
        </w:rPr>
        <w:t xml:space="preserve"> </w:t>
      </w:r>
      <w:r w:rsidRPr="00A544A4">
        <w:rPr>
          <w:rFonts w:hint="cs"/>
          <w:rtl/>
          <w:lang w:bidi="ar-BH"/>
        </w:rPr>
        <w:t>وسلامتهم</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ظل</w:t>
      </w:r>
      <w:r>
        <w:rPr>
          <w:rFonts w:hint="cs"/>
          <w:rtl/>
          <w:lang w:bidi="ar-BH"/>
        </w:rPr>
        <w:t xml:space="preserve"> </w:t>
      </w:r>
      <w:r w:rsidRPr="00A544A4">
        <w:rPr>
          <w:rFonts w:hint="cs"/>
          <w:rtl/>
          <w:lang w:bidi="ar-BH"/>
        </w:rPr>
        <w:t>التنفيذ</w:t>
      </w:r>
      <w:r>
        <w:rPr>
          <w:rFonts w:hint="cs"/>
          <w:rtl/>
          <w:lang w:bidi="ar-BH"/>
        </w:rPr>
        <w:t xml:space="preserve"> </w:t>
      </w:r>
      <w:r w:rsidRPr="00A544A4">
        <w:rPr>
          <w:rFonts w:hint="cs"/>
          <w:rtl/>
          <w:lang w:bidi="ar-BH"/>
        </w:rPr>
        <w:t>الصحيح</w:t>
      </w:r>
      <w:r>
        <w:rPr>
          <w:rFonts w:hint="cs"/>
          <w:rtl/>
          <w:lang w:bidi="ar-BH"/>
        </w:rPr>
        <w:t xml:space="preserve"> </w:t>
      </w:r>
      <w:r w:rsidRPr="00A544A4">
        <w:rPr>
          <w:rFonts w:hint="cs"/>
          <w:rtl/>
          <w:lang w:bidi="ar-BH"/>
        </w:rPr>
        <w:t>للقانون</w:t>
      </w:r>
      <w:r>
        <w:rPr>
          <w:rFonts w:hint="cs"/>
          <w:rtl/>
          <w:lang w:bidi="ar-BH"/>
        </w:rPr>
        <w:t xml:space="preserve"> </w:t>
      </w:r>
      <w:r w:rsidRPr="00A544A4">
        <w:rPr>
          <w:rFonts w:hint="cs"/>
          <w:rtl/>
          <w:lang w:bidi="ar-BH"/>
        </w:rPr>
        <w:t>وتحقيق</w:t>
      </w:r>
      <w:r>
        <w:rPr>
          <w:rFonts w:hint="cs"/>
          <w:rtl/>
          <w:lang w:bidi="ar-BH"/>
        </w:rPr>
        <w:t xml:space="preserve"> </w:t>
      </w:r>
      <w:r w:rsidRPr="00A544A4">
        <w:rPr>
          <w:rFonts w:hint="cs"/>
          <w:rtl/>
          <w:lang w:bidi="ar-BH"/>
        </w:rPr>
        <w:t>العدالة،</w:t>
      </w:r>
      <w:r>
        <w:rPr>
          <w:rFonts w:hint="cs"/>
          <w:rtl/>
          <w:lang w:bidi="ar-BH"/>
        </w:rPr>
        <w:t xml:space="preserve"> </w:t>
      </w:r>
      <w:r w:rsidRPr="00A544A4">
        <w:rPr>
          <w:rFonts w:hint="cs"/>
          <w:rtl/>
          <w:lang w:bidi="ar-BH"/>
        </w:rPr>
        <w:t>حيث</w:t>
      </w:r>
      <w:r>
        <w:rPr>
          <w:rFonts w:hint="cs"/>
          <w:rtl/>
          <w:lang w:bidi="ar-BH"/>
        </w:rPr>
        <w:t xml:space="preserve"> </w:t>
      </w:r>
      <w:r w:rsidRPr="00A544A4">
        <w:rPr>
          <w:rFonts w:hint="cs"/>
          <w:rtl/>
          <w:lang w:bidi="ar-BH"/>
        </w:rPr>
        <w:t>تم</w:t>
      </w:r>
      <w:r>
        <w:rPr>
          <w:rFonts w:hint="cs"/>
          <w:rtl/>
          <w:lang w:bidi="ar-BH"/>
        </w:rPr>
        <w:t xml:space="preserve"> </w:t>
      </w:r>
      <w:r w:rsidRPr="00A544A4">
        <w:rPr>
          <w:rFonts w:hint="cs"/>
          <w:rtl/>
          <w:lang w:bidi="ar-BH"/>
        </w:rPr>
        <w:t>تنفيذ</w:t>
      </w:r>
      <w:r>
        <w:rPr>
          <w:rFonts w:hint="cs"/>
          <w:rtl/>
          <w:lang w:bidi="ar-BH"/>
        </w:rPr>
        <w:t xml:space="preserve"> </w:t>
      </w:r>
      <w:r w:rsidRPr="00A544A4">
        <w:rPr>
          <w:rFonts w:hint="cs"/>
          <w:rtl/>
          <w:lang w:bidi="ar-BH"/>
        </w:rPr>
        <w:t>برامج</w:t>
      </w:r>
      <w:r>
        <w:rPr>
          <w:rFonts w:hint="cs"/>
          <w:rtl/>
          <w:lang w:bidi="ar-BH"/>
        </w:rPr>
        <w:t xml:space="preserve"> </w:t>
      </w:r>
      <w:r w:rsidRPr="00A544A4">
        <w:rPr>
          <w:rFonts w:hint="cs"/>
          <w:rtl/>
          <w:lang w:bidi="ar-BH"/>
        </w:rPr>
        <w:t>موسعة</w:t>
      </w:r>
      <w:r>
        <w:rPr>
          <w:rFonts w:hint="cs"/>
          <w:rtl/>
          <w:lang w:bidi="ar-BH"/>
        </w:rPr>
        <w:t xml:space="preserve"> </w:t>
      </w:r>
      <w:r w:rsidRPr="00A544A4">
        <w:rPr>
          <w:rFonts w:hint="cs"/>
          <w:rtl/>
          <w:lang w:bidi="ar-BH"/>
        </w:rPr>
        <w:t>للتدريب</w:t>
      </w:r>
      <w:r>
        <w:rPr>
          <w:rFonts w:hint="cs"/>
          <w:rtl/>
          <w:lang w:bidi="ar-BH"/>
        </w:rPr>
        <w:t xml:space="preserve"> </w:t>
      </w:r>
      <w:r w:rsidRPr="00A544A4">
        <w:rPr>
          <w:rFonts w:hint="cs"/>
          <w:rtl/>
          <w:lang w:bidi="ar-BH"/>
        </w:rPr>
        <w:t>على</w:t>
      </w:r>
      <w:r>
        <w:rPr>
          <w:rFonts w:hint="cs"/>
          <w:rtl/>
          <w:lang w:bidi="ar-BH"/>
        </w:rPr>
        <w:t xml:space="preserve"> </w:t>
      </w:r>
      <w:r w:rsidRPr="00A544A4">
        <w:rPr>
          <w:rFonts w:hint="cs"/>
          <w:rtl/>
          <w:lang w:bidi="ar-BH"/>
        </w:rPr>
        <w:t>قواعد</w:t>
      </w:r>
      <w:r>
        <w:rPr>
          <w:rFonts w:hint="cs"/>
          <w:rtl/>
          <w:lang w:bidi="ar-BH"/>
        </w:rPr>
        <w:t xml:space="preserve"> </w:t>
      </w:r>
      <w:r w:rsidRPr="00A544A4">
        <w:rPr>
          <w:rFonts w:hint="cs"/>
          <w:rtl/>
          <w:lang w:bidi="ar-BH"/>
        </w:rPr>
        <w:t>النظام</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وتطبيق</w:t>
      </w:r>
      <w:r>
        <w:rPr>
          <w:rFonts w:hint="cs"/>
          <w:rtl/>
          <w:lang w:bidi="ar-BH"/>
        </w:rPr>
        <w:t xml:space="preserve"> </w:t>
      </w:r>
      <w:r w:rsidRPr="00A544A4">
        <w:rPr>
          <w:rFonts w:hint="cs"/>
          <w:rtl/>
          <w:lang w:bidi="ar-BH"/>
        </w:rPr>
        <w:t>كافة</w:t>
      </w:r>
      <w:r>
        <w:rPr>
          <w:rFonts w:hint="cs"/>
          <w:rtl/>
          <w:lang w:bidi="ar-BH"/>
        </w:rPr>
        <w:t xml:space="preserve"> </w:t>
      </w:r>
      <w:r w:rsidRPr="00A544A4">
        <w:rPr>
          <w:rFonts w:hint="cs"/>
          <w:rtl/>
          <w:lang w:bidi="ar-BH"/>
        </w:rPr>
        <w:t>المعايير</w:t>
      </w:r>
      <w:r>
        <w:rPr>
          <w:rFonts w:hint="cs"/>
          <w:rtl/>
          <w:lang w:bidi="ar-BH"/>
        </w:rPr>
        <w:t xml:space="preserve"> </w:t>
      </w:r>
      <w:r w:rsidRPr="00A544A4">
        <w:rPr>
          <w:rFonts w:hint="cs"/>
          <w:rtl/>
          <w:lang w:bidi="ar-BH"/>
        </w:rPr>
        <w:t>الدولية</w:t>
      </w:r>
      <w:r>
        <w:rPr>
          <w:rFonts w:hint="cs"/>
          <w:rtl/>
          <w:lang w:bidi="ar-BH"/>
        </w:rPr>
        <w:t xml:space="preserve"> </w:t>
      </w:r>
      <w:r w:rsidRPr="00A544A4">
        <w:rPr>
          <w:rFonts w:hint="cs"/>
          <w:rtl/>
          <w:lang w:bidi="ar-BH"/>
        </w:rPr>
        <w:t>وخاصة</w:t>
      </w:r>
      <w:r>
        <w:rPr>
          <w:rFonts w:hint="cs"/>
          <w:rtl/>
          <w:lang w:bidi="ar-BH"/>
        </w:rPr>
        <w:t xml:space="preserve"> </w:t>
      </w:r>
      <w:r w:rsidRPr="00A544A4">
        <w:rPr>
          <w:rFonts w:hint="cs"/>
          <w:rtl/>
          <w:lang w:bidi="ar-BH"/>
        </w:rPr>
        <w:t>اتفاقية</w:t>
      </w:r>
      <w:r>
        <w:rPr>
          <w:rFonts w:hint="cs"/>
          <w:rtl/>
          <w:lang w:bidi="ar-BH"/>
        </w:rPr>
        <w:t xml:space="preserve"> </w:t>
      </w:r>
      <w:r w:rsidRPr="00A544A4">
        <w:rPr>
          <w:rFonts w:hint="cs"/>
          <w:rtl/>
          <w:lang w:bidi="ar-BH"/>
        </w:rPr>
        <w:t>مناهضة</w:t>
      </w:r>
      <w:r>
        <w:rPr>
          <w:rFonts w:hint="cs"/>
          <w:rtl/>
          <w:lang w:bidi="ar-BH"/>
        </w:rPr>
        <w:t xml:space="preserve"> </w:t>
      </w:r>
      <w:r w:rsidRPr="00A544A4">
        <w:rPr>
          <w:rFonts w:hint="cs"/>
          <w:rtl/>
          <w:lang w:bidi="ar-BH"/>
        </w:rPr>
        <w:t>التعذيب</w:t>
      </w:r>
      <w:r>
        <w:rPr>
          <w:rFonts w:hint="cs"/>
          <w:rtl/>
          <w:lang w:bidi="ar-BH"/>
        </w:rPr>
        <w:t xml:space="preserve"> </w:t>
      </w:r>
      <w:r w:rsidRPr="00A544A4">
        <w:rPr>
          <w:rFonts w:hint="cs"/>
          <w:rtl/>
          <w:lang w:bidi="ar-BH"/>
        </w:rPr>
        <w:t>والعهد</w:t>
      </w:r>
      <w:r>
        <w:rPr>
          <w:rFonts w:hint="cs"/>
          <w:rtl/>
          <w:lang w:bidi="ar-BH"/>
        </w:rPr>
        <w:t xml:space="preserve"> </w:t>
      </w:r>
      <w:r w:rsidRPr="00A544A4">
        <w:rPr>
          <w:rFonts w:hint="cs"/>
          <w:rtl/>
          <w:lang w:bidi="ar-BH"/>
        </w:rPr>
        <w:t>الدولي</w:t>
      </w:r>
      <w:r>
        <w:rPr>
          <w:rFonts w:hint="cs"/>
          <w:rtl/>
          <w:lang w:bidi="ar-BH"/>
        </w:rPr>
        <w:t xml:space="preserve"> </w:t>
      </w:r>
      <w:r w:rsidRPr="00A544A4">
        <w:rPr>
          <w:rFonts w:hint="cs"/>
          <w:rtl/>
          <w:lang w:bidi="ar-BH"/>
        </w:rPr>
        <w:t>للحقوق</w:t>
      </w:r>
      <w:r>
        <w:rPr>
          <w:rFonts w:hint="cs"/>
          <w:rtl/>
          <w:lang w:bidi="ar-BH"/>
        </w:rPr>
        <w:t xml:space="preserve"> </w:t>
      </w:r>
      <w:r w:rsidRPr="00A544A4">
        <w:rPr>
          <w:rFonts w:hint="cs"/>
          <w:rtl/>
          <w:lang w:bidi="ar-BH"/>
        </w:rPr>
        <w:t>المدنية</w:t>
      </w:r>
      <w:r>
        <w:rPr>
          <w:rFonts w:hint="cs"/>
          <w:rtl/>
          <w:lang w:bidi="ar-BH"/>
        </w:rPr>
        <w:t xml:space="preserve"> </w:t>
      </w:r>
      <w:r w:rsidRPr="00A544A4">
        <w:rPr>
          <w:rFonts w:hint="cs"/>
          <w:rtl/>
          <w:lang w:bidi="ar-BH"/>
        </w:rPr>
        <w:t>والسياسية</w:t>
      </w:r>
      <w:r>
        <w:rPr>
          <w:rFonts w:hint="cs"/>
          <w:rtl/>
          <w:lang w:bidi="ar-BH"/>
        </w:rPr>
        <w:t xml:space="preserve"> </w:t>
      </w:r>
      <w:r w:rsidRPr="00A544A4">
        <w:rPr>
          <w:rFonts w:hint="cs"/>
          <w:rtl/>
          <w:lang w:bidi="ar-BH"/>
        </w:rPr>
        <w:t>والتشريعات</w:t>
      </w:r>
      <w:r>
        <w:rPr>
          <w:rFonts w:hint="cs"/>
          <w:rtl/>
          <w:lang w:bidi="ar-BH"/>
        </w:rPr>
        <w:t xml:space="preserve"> </w:t>
      </w:r>
      <w:r w:rsidRPr="00A544A4">
        <w:rPr>
          <w:rFonts w:hint="cs"/>
          <w:rtl/>
          <w:lang w:bidi="ar-BH"/>
        </w:rPr>
        <w:t>البحرينية</w:t>
      </w:r>
      <w:r>
        <w:rPr>
          <w:rFonts w:hint="cs"/>
          <w:rtl/>
          <w:lang w:bidi="ar-BH"/>
        </w:rPr>
        <w:t xml:space="preserve"> </w:t>
      </w:r>
      <w:r w:rsidRPr="00A544A4">
        <w:rPr>
          <w:rFonts w:hint="cs"/>
          <w:rtl/>
          <w:lang w:bidi="ar-BH"/>
        </w:rPr>
        <w:t>لتسيخ</w:t>
      </w:r>
      <w:r>
        <w:rPr>
          <w:rFonts w:hint="cs"/>
          <w:rtl/>
          <w:lang w:bidi="ar-BH"/>
        </w:rPr>
        <w:t xml:space="preserve"> </w:t>
      </w:r>
      <w:r w:rsidRPr="00A544A4">
        <w:rPr>
          <w:rFonts w:hint="cs"/>
          <w:rtl/>
          <w:lang w:bidi="ar-BH"/>
        </w:rPr>
        <w:t>مفاهيم</w:t>
      </w:r>
      <w:r>
        <w:rPr>
          <w:rFonts w:hint="cs"/>
          <w:rtl/>
          <w:lang w:bidi="ar-BH"/>
        </w:rPr>
        <w:t xml:space="preserve"> </w:t>
      </w:r>
      <w:r w:rsidRPr="00A544A4">
        <w:rPr>
          <w:rFonts w:hint="cs"/>
          <w:rtl/>
          <w:lang w:bidi="ar-BH"/>
        </w:rPr>
        <w:t>حقوق</w:t>
      </w:r>
      <w:r>
        <w:rPr>
          <w:rFonts w:hint="cs"/>
          <w:rtl/>
          <w:lang w:bidi="ar-BH"/>
        </w:rPr>
        <w:t xml:space="preserve"> </w:t>
      </w:r>
      <w:r w:rsidRPr="00A544A4">
        <w:rPr>
          <w:rFonts w:hint="cs"/>
          <w:rtl/>
          <w:lang w:bidi="ar-BH"/>
        </w:rPr>
        <w:t>الانسان</w:t>
      </w:r>
      <w:r>
        <w:rPr>
          <w:rFonts w:hint="cs"/>
          <w:rtl/>
          <w:lang w:bidi="ar-BH"/>
        </w:rPr>
        <w:t xml:space="preserve"> </w:t>
      </w:r>
      <w:r w:rsidRPr="00A544A4">
        <w:rPr>
          <w:rFonts w:hint="cs"/>
          <w:rtl/>
          <w:lang w:bidi="ar-BH"/>
        </w:rPr>
        <w:t>للعاملين</w:t>
      </w:r>
      <w:r>
        <w:rPr>
          <w:rFonts w:hint="cs"/>
          <w:rtl/>
          <w:lang w:bidi="ar-BH"/>
        </w:rPr>
        <w:t xml:space="preserve"> </w:t>
      </w:r>
      <w:r w:rsidRPr="00A544A4">
        <w:rPr>
          <w:rFonts w:hint="cs"/>
          <w:rtl/>
          <w:lang w:bidi="ar-BH"/>
        </w:rPr>
        <w:t>بقوات</w:t>
      </w:r>
      <w:r>
        <w:rPr>
          <w:rFonts w:hint="cs"/>
          <w:rtl/>
          <w:lang w:bidi="ar-BH"/>
        </w:rPr>
        <w:t xml:space="preserve"> </w:t>
      </w:r>
      <w:r w:rsidRPr="00A544A4">
        <w:rPr>
          <w:rFonts w:hint="cs"/>
          <w:rtl/>
          <w:lang w:bidi="ar-BH"/>
        </w:rPr>
        <w:t>الأمن</w:t>
      </w:r>
      <w:r>
        <w:rPr>
          <w:rFonts w:hint="cs"/>
          <w:rtl/>
          <w:lang w:bidi="ar-BH"/>
        </w:rPr>
        <w:t xml:space="preserve"> </w:t>
      </w:r>
      <w:r w:rsidRPr="00A544A4">
        <w:rPr>
          <w:rFonts w:hint="cs"/>
          <w:rtl/>
          <w:lang w:bidi="ar-BH"/>
        </w:rPr>
        <w:t>العام</w:t>
      </w:r>
      <w:r>
        <w:rPr>
          <w:rFonts w:hint="cs"/>
          <w:rtl/>
          <w:lang w:bidi="ar-BH"/>
        </w:rPr>
        <w:t xml:space="preserve"> </w:t>
      </w:r>
      <w:r w:rsidRPr="00A544A4">
        <w:rPr>
          <w:rFonts w:hint="cs"/>
          <w:rtl/>
          <w:lang w:bidi="ar-BH"/>
        </w:rPr>
        <w:t>وتتمثل</w:t>
      </w:r>
      <w:r>
        <w:rPr>
          <w:rFonts w:hint="cs"/>
          <w:rtl/>
          <w:lang w:bidi="ar-BH"/>
        </w:rPr>
        <w:t xml:space="preserve"> </w:t>
      </w:r>
      <w:r w:rsidRPr="00A544A4">
        <w:rPr>
          <w:rFonts w:hint="cs"/>
          <w:rtl/>
          <w:lang w:bidi="ar-BH"/>
        </w:rPr>
        <w:t>في</w:t>
      </w:r>
      <w:r>
        <w:rPr>
          <w:rFonts w:hint="cs"/>
          <w:rtl/>
          <w:lang w:bidi="ar-BH"/>
        </w:rPr>
        <w:t xml:space="preserve"> </w:t>
      </w:r>
      <w:r w:rsidRPr="00A544A4">
        <w:rPr>
          <w:rFonts w:hint="cs"/>
          <w:rtl/>
          <w:lang w:bidi="ar-BH"/>
        </w:rPr>
        <w:t>الآتي:</w:t>
      </w:r>
    </w:p>
    <w:p w:rsidR="00632DB7" w:rsidRPr="006830D0" w:rsidRDefault="00632DB7" w:rsidP="00632DB7">
      <w:pPr>
        <w:pStyle w:val="SingleTxtGA"/>
        <w:rPr>
          <w:spacing w:val="-2"/>
        </w:rPr>
      </w:pPr>
      <w:r w:rsidRPr="006830D0">
        <w:rPr>
          <w:rFonts w:eastAsia="Calibri"/>
          <w:spacing w:val="-2"/>
          <w:sz w:val="30"/>
          <w:rtl/>
        </w:rPr>
        <w:tab/>
        <w:t>(</w:t>
      </w:r>
      <w:r w:rsidRPr="006830D0">
        <w:rPr>
          <w:rFonts w:eastAsia="Calibri" w:hint="eastAsia"/>
          <w:spacing w:val="-2"/>
          <w:sz w:val="30"/>
          <w:rtl/>
        </w:rPr>
        <w:t>أ</w:t>
      </w:r>
      <w:r w:rsidRPr="006830D0">
        <w:rPr>
          <w:rFonts w:eastAsia="Calibri"/>
          <w:spacing w:val="-2"/>
          <w:sz w:val="30"/>
          <w:rtl/>
        </w:rPr>
        <w:t>)</w:t>
      </w:r>
      <w:r w:rsidRPr="006830D0">
        <w:rPr>
          <w:rFonts w:eastAsia="Calibri"/>
          <w:spacing w:val="-2"/>
          <w:sz w:val="30"/>
          <w:rtl/>
        </w:rPr>
        <w:tab/>
      </w:r>
      <w:r w:rsidRPr="006830D0">
        <w:rPr>
          <w:rFonts w:hint="eastAsia"/>
          <w:spacing w:val="-2"/>
          <w:rtl/>
        </w:rPr>
        <w:t>تنظيم</w:t>
      </w:r>
      <w:r w:rsidRPr="006830D0">
        <w:rPr>
          <w:spacing w:val="-2"/>
          <w:rtl/>
        </w:rPr>
        <w:t xml:space="preserve"> </w:t>
      </w:r>
      <w:r w:rsidRPr="006830D0">
        <w:rPr>
          <w:rFonts w:hint="eastAsia"/>
          <w:spacing w:val="-2"/>
          <w:rtl/>
        </w:rPr>
        <w:t>وتنفيذ</w:t>
      </w:r>
      <w:r w:rsidRPr="006830D0">
        <w:rPr>
          <w:spacing w:val="-2"/>
          <w:rtl/>
        </w:rPr>
        <w:t xml:space="preserve"> </w:t>
      </w:r>
      <w:r w:rsidRPr="006830D0">
        <w:rPr>
          <w:rFonts w:hint="eastAsia"/>
          <w:spacing w:val="-2"/>
          <w:rtl/>
        </w:rPr>
        <w:t>دورات</w:t>
      </w:r>
      <w:r w:rsidRPr="006830D0">
        <w:rPr>
          <w:spacing w:val="-2"/>
          <w:rtl/>
        </w:rPr>
        <w:t xml:space="preserve"> </w:t>
      </w:r>
      <w:r w:rsidRPr="006830D0">
        <w:rPr>
          <w:rFonts w:hint="eastAsia"/>
          <w:spacing w:val="-2"/>
          <w:rtl/>
        </w:rPr>
        <w:t>تدريبية</w:t>
      </w:r>
      <w:r w:rsidRPr="006830D0">
        <w:rPr>
          <w:spacing w:val="-2"/>
          <w:rtl/>
        </w:rPr>
        <w:t xml:space="preserve"> </w:t>
      </w:r>
      <w:r w:rsidRPr="006830D0">
        <w:rPr>
          <w:rFonts w:hint="eastAsia"/>
          <w:spacing w:val="-2"/>
          <w:rtl/>
        </w:rPr>
        <w:t>قانونية</w:t>
      </w:r>
      <w:r w:rsidRPr="006830D0">
        <w:rPr>
          <w:spacing w:val="-2"/>
          <w:rtl/>
        </w:rPr>
        <w:t xml:space="preserve"> </w:t>
      </w:r>
      <w:r w:rsidRPr="006830D0">
        <w:rPr>
          <w:rFonts w:hint="eastAsia"/>
          <w:spacing w:val="-2"/>
          <w:rtl/>
        </w:rPr>
        <w:t>متخصصة</w:t>
      </w:r>
      <w:r w:rsidRPr="006830D0">
        <w:rPr>
          <w:spacing w:val="-2"/>
          <w:rtl/>
        </w:rPr>
        <w:t xml:space="preserve"> </w:t>
      </w:r>
      <w:r w:rsidRPr="006830D0">
        <w:rPr>
          <w:rFonts w:hint="eastAsia"/>
          <w:spacing w:val="-2"/>
          <w:rtl/>
        </w:rPr>
        <w:t>من</w:t>
      </w:r>
      <w:r w:rsidRPr="006830D0">
        <w:rPr>
          <w:spacing w:val="-2"/>
          <w:rtl/>
        </w:rPr>
        <w:t xml:space="preserve"> </w:t>
      </w:r>
      <w:r w:rsidRPr="006830D0">
        <w:rPr>
          <w:rFonts w:hint="eastAsia"/>
          <w:spacing w:val="-2"/>
          <w:rtl/>
        </w:rPr>
        <w:t>أجل</w:t>
      </w:r>
      <w:r w:rsidRPr="006830D0">
        <w:rPr>
          <w:spacing w:val="-2"/>
          <w:rtl/>
        </w:rPr>
        <w:t xml:space="preserve"> </w:t>
      </w:r>
      <w:r w:rsidRPr="006830D0">
        <w:rPr>
          <w:rFonts w:hint="eastAsia"/>
          <w:spacing w:val="-2"/>
          <w:rtl/>
        </w:rPr>
        <w:t>تعزيز</w:t>
      </w:r>
      <w:r w:rsidRPr="006830D0">
        <w:rPr>
          <w:spacing w:val="-2"/>
          <w:rtl/>
        </w:rPr>
        <w:t xml:space="preserve"> </w:t>
      </w:r>
      <w:r w:rsidRPr="006830D0">
        <w:rPr>
          <w:rFonts w:hint="eastAsia"/>
          <w:spacing w:val="-2"/>
          <w:rtl/>
        </w:rPr>
        <w:t>حماية</w:t>
      </w:r>
      <w:r w:rsidRPr="006830D0">
        <w:rPr>
          <w:spacing w:val="-2"/>
          <w:rtl/>
        </w:rPr>
        <w:t xml:space="preserve"> </w:t>
      </w:r>
      <w:r w:rsidRPr="006830D0">
        <w:rPr>
          <w:rFonts w:hint="eastAsia"/>
          <w:spacing w:val="-2"/>
          <w:rtl/>
        </w:rPr>
        <w:t>حقوق</w:t>
      </w:r>
      <w:r w:rsidRPr="006830D0">
        <w:rPr>
          <w:spacing w:val="-2"/>
          <w:rtl/>
        </w:rPr>
        <w:t xml:space="preserve"> </w:t>
      </w:r>
      <w:r w:rsidRPr="006830D0">
        <w:rPr>
          <w:rFonts w:hint="eastAsia"/>
          <w:spacing w:val="-2"/>
          <w:rtl/>
        </w:rPr>
        <w:t>الانسان</w:t>
      </w:r>
      <w:r w:rsidRPr="006830D0">
        <w:rPr>
          <w:spacing w:val="-2"/>
          <w:rtl/>
        </w:rPr>
        <w:t xml:space="preserve"> </w:t>
      </w:r>
      <w:r w:rsidRPr="006830D0">
        <w:rPr>
          <w:rFonts w:hint="eastAsia"/>
          <w:spacing w:val="-2"/>
          <w:rtl/>
        </w:rPr>
        <w:t>ولاسيما</w:t>
      </w:r>
      <w:r w:rsidRPr="006830D0">
        <w:rPr>
          <w:spacing w:val="-2"/>
          <w:rtl/>
        </w:rPr>
        <w:t xml:space="preserve"> </w:t>
      </w:r>
      <w:r w:rsidRPr="006830D0">
        <w:rPr>
          <w:rFonts w:hint="eastAsia"/>
          <w:spacing w:val="-2"/>
          <w:rtl/>
        </w:rPr>
        <w:t>في</w:t>
      </w:r>
      <w:r w:rsidRPr="006830D0">
        <w:rPr>
          <w:spacing w:val="-2"/>
          <w:rtl/>
        </w:rPr>
        <w:t xml:space="preserve"> </w:t>
      </w:r>
      <w:r w:rsidRPr="006830D0">
        <w:rPr>
          <w:rFonts w:hint="eastAsia"/>
          <w:spacing w:val="-2"/>
          <w:rtl/>
        </w:rPr>
        <w:t>مجال</w:t>
      </w:r>
      <w:r w:rsidRPr="006830D0">
        <w:rPr>
          <w:spacing w:val="-2"/>
          <w:rtl/>
        </w:rPr>
        <w:t xml:space="preserve"> </w:t>
      </w:r>
      <w:r w:rsidRPr="006830D0">
        <w:rPr>
          <w:rFonts w:hint="eastAsia"/>
          <w:spacing w:val="-2"/>
          <w:rtl/>
        </w:rPr>
        <w:t>النظام</w:t>
      </w:r>
      <w:r w:rsidRPr="006830D0">
        <w:rPr>
          <w:spacing w:val="-2"/>
          <w:rtl/>
        </w:rPr>
        <w:t xml:space="preserve"> </w:t>
      </w:r>
      <w:r w:rsidRPr="006830D0">
        <w:rPr>
          <w:rFonts w:hint="eastAsia"/>
          <w:spacing w:val="-2"/>
          <w:rtl/>
        </w:rPr>
        <w:t>العام</w:t>
      </w:r>
      <w:r w:rsidRPr="006830D0">
        <w:rPr>
          <w:spacing w:val="-2"/>
          <w:rtl/>
        </w:rPr>
        <w:t xml:space="preserve"> </w:t>
      </w:r>
      <w:r w:rsidRPr="006830D0">
        <w:rPr>
          <w:rFonts w:hint="eastAsia"/>
          <w:spacing w:val="-2"/>
          <w:rtl/>
        </w:rPr>
        <w:t>والاستيقاف</w:t>
      </w:r>
      <w:r w:rsidRPr="006830D0">
        <w:rPr>
          <w:spacing w:val="-2"/>
          <w:rtl/>
        </w:rPr>
        <w:t xml:space="preserve"> </w:t>
      </w:r>
      <w:r w:rsidRPr="006830D0">
        <w:rPr>
          <w:rFonts w:hint="eastAsia"/>
          <w:spacing w:val="-2"/>
          <w:rtl/>
        </w:rPr>
        <w:t>والقبض</w:t>
      </w:r>
      <w:r w:rsidRPr="006830D0">
        <w:rPr>
          <w:spacing w:val="-2"/>
          <w:rtl/>
        </w:rPr>
        <w:t xml:space="preserve"> </w:t>
      </w:r>
      <w:r w:rsidRPr="006830D0">
        <w:rPr>
          <w:rFonts w:hint="eastAsia"/>
          <w:spacing w:val="-2"/>
          <w:rtl/>
        </w:rPr>
        <w:t>والتفتيش</w:t>
      </w:r>
      <w:r w:rsidRPr="006830D0">
        <w:rPr>
          <w:spacing w:val="-2"/>
          <w:rtl/>
        </w:rPr>
        <w:t xml:space="preserve"> </w:t>
      </w:r>
      <w:r w:rsidRPr="006830D0">
        <w:rPr>
          <w:rFonts w:hint="eastAsia"/>
          <w:spacing w:val="-2"/>
          <w:rtl/>
        </w:rPr>
        <w:t>والاحتجاز</w:t>
      </w:r>
      <w:r w:rsidRPr="006830D0">
        <w:rPr>
          <w:spacing w:val="-2"/>
          <w:rtl/>
        </w:rPr>
        <w:t xml:space="preserve"> </w:t>
      </w:r>
      <w:r w:rsidRPr="006830D0">
        <w:rPr>
          <w:rFonts w:hint="eastAsia"/>
          <w:spacing w:val="-2"/>
          <w:rtl/>
        </w:rPr>
        <w:t>وضوابط</w:t>
      </w:r>
      <w:r w:rsidRPr="006830D0">
        <w:rPr>
          <w:spacing w:val="-2"/>
          <w:rtl/>
        </w:rPr>
        <w:t xml:space="preserve"> </w:t>
      </w:r>
      <w:r w:rsidRPr="006830D0">
        <w:rPr>
          <w:rFonts w:hint="eastAsia"/>
          <w:spacing w:val="-2"/>
          <w:rtl/>
        </w:rPr>
        <w:t>استخدام</w:t>
      </w:r>
      <w:r w:rsidRPr="006830D0">
        <w:rPr>
          <w:spacing w:val="-2"/>
          <w:rtl/>
        </w:rPr>
        <w:t xml:space="preserve"> </w:t>
      </w:r>
      <w:r w:rsidRPr="006830D0">
        <w:rPr>
          <w:rFonts w:hint="eastAsia"/>
          <w:spacing w:val="-2"/>
          <w:rtl/>
        </w:rPr>
        <w:t>القوة</w:t>
      </w:r>
      <w:r w:rsidRPr="006830D0">
        <w:rPr>
          <w:spacing w:val="-2"/>
          <w:rtl/>
        </w:rPr>
        <w:t xml:space="preserve"> </w:t>
      </w:r>
      <w:r w:rsidRPr="006830D0">
        <w:rPr>
          <w:rFonts w:hint="eastAsia"/>
          <w:spacing w:val="-2"/>
          <w:rtl/>
        </w:rPr>
        <w:t>والأسلحة</w:t>
      </w:r>
      <w:r w:rsidRPr="006830D0">
        <w:rPr>
          <w:spacing w:val="-2"/>
          <w:rtl/>
        </w:rPr>
        <w:t xml:space="preserve"> </w:t>
      </w:r>
      <w:r w:rsidRPr="006830D0">
        <w:rPr>
          <w:rFonts w:hint="eastAsia"/>
          <w:spacing w:val="-2"/>
          <w:rtl/>
        </w:rPr>
        <w:t>النارية،</w:t>
      </w:r>
      <w:r w:rsidRPr="006830D0">
        <w:rPr>
          <w:spacing w:val="-2"/>
          <w:rtl/>
        </w:rPr>
        <w:t xml:space="preserve"> </w:t>
      </w:r>
      <w:r w:rsidRPr="006830D0">
        <w:rPr>
          <w:rFonts w:hint="eastAsia"/>
          <w:spacing w:val="-2"/>
          <w:rtl/>
        </w:rPr>
        <w:t>ويتم</w:t>
      </w:r>
      <w:r w:rsidRPr="006830D0">
        <w:rPr>
          <w:spacing w:val="-2"/>
          <w:rtl/>
        </w:rPr>
        <w:t xml:space="preserve"> </w:t>
      </w:r>
      <w:r w:rsidRPr="006830D0">
        <w:rPr>
          <w:rFonts w:hint="eastAsia"/>
          <w:spacing w:val="-2"/>
          <w:rtl/>
        </w:rPr>
        <w:t>تنفيذها</w:t>
      </w:r>
      <w:r w:rsidRPr="006830D0">
        <w:rPr>
          <w:spacing w:val="-2"/>
          <w:rtl/>
        </w:rPr>
        <w:t xml:space="preserve"> </w:t>
      </w:r>
      <w:r w:rsidRPr="006830D0">
        <w:rPr>
          <w:rFonts w:hint="eastAsia"/>
          <w:spacing w:val="-2"/>
          <w:rtl/>
        </w:rPr>
        <w:t>دوريا</w:t>
      </w:r>
      <w:r w:rsidRPr="006830D0">
        <w:rPr>
          <w:spacing w:val="-2"/>
          <w:rtl/>
        </w:rPr>
        <w:t xml:space="preserve"> </w:t>
      </w:r>
      <w:r w:rsidRPr="006830D0">
        <w:rPr>
          <w:rFonts w:hint="eastAsia"/>
          <w:spacing w:val="-2"/>
          <w:rtl/>
        </w:rPr>
        <w:t>ضمن</w:t>
      </w:r>
      <w:r w:rsidRPr="006830D0">
        <w:rPr>
          <w:spacing w:val="-2"/>
          <w:rtl/>
        </w:rPr>
        <w:t xml:space="preserve"> </w:t>
      </w:r>
      <w:r w:rsidRPr="006830D0">
        <w:rPr>
          <w:rFonts w:hint="eastAsia"/>
          <w:spacing w:val="-2"/>
          <w:rtl/>
        </w:rPr>
        <w:t>خطة</w:t>
      </w:r>
      <w:r w:rsidRPr="006830D0">
        <w:rPr>
          <w:spacing w:val="-2"/>
          <w:rtl/>
        </w:rPr>
        <w:t xml:space="preserve"> </w:t>
      </w:r>
      <w:r w:rsidRPr="006830D0">
        <w:rPr>
          <w:rFonts w:hint="eastAsia"/>
          <w:spacing w:val="-2"/>
          <w:rtl/>
        </w:rPr>
        <w:t>التدريب</w:t>
      </w:r>
      <w:r w:rsidRPr="006830D0">
        <w:rPr>
          <w:spacing w:val="-2"/>
          <w:rtl/>
        </w:rPr>
        <w:t xml:space="preserve"> </w:t>
      </w:r>
      <w:r w:rsidRPr="006830D0">
        <w:rPr>
          <w:rFonts w:hint="eastAsia"/>
          <w:spacing w:val="-2"/>
          <w:rtl/>
        </w:rPr>
        <w:t>السنوية</w:t>
      </w:r>
      <w:r w:rsidRPr="006830D0">
        <w:rPr>
          <w:spacing w:val="-2"/>
          <w:rtl/>
        </w:rPr>
        <w:t xml:space="preserve"> </w:t>
      </w:r>
      <w:r w:rsidRPr="006830D0">
        <w:rPr>
          <w:rFonts w:hint="eastAsia"/>
          <w:spacing w:val="-2"/>
          <w:rtl/>
        </w:rPr>
        <w:t>لوزارة</w:t>
      </w:r>
      <w:r w:rsidRPr="006830D0">
        <w:rPr>
          <w:spacing w:val="-2"/>
          <w:rtl/>
        </w:rPr>
        <w:t xml:space="preserve"> </w:t>
      </w:r>
      <w:r w:rsidRPr="006830D0">
        <w:rPr>
          <w:rFonts w:hint="eastAsia"/>
          <w:spacing w:val="-2"/>
          <w:rtl/>
        </w:rPr>
        <w:t>الداخلية؛</w:t>
      </w:r>
    </w:p>
    <w:p w:rsidR="00632DB7" w:rsidRPr="00A544A4" w:rsidRDefault="00632DB7" w:rsidP="00632DB7">
      <w:pPr>
        <w:pStyle w:val="SingleTxtGA"/>
      </w:pPr>
      <w:r>
        <w:rPr>
          <w:rFonts w:eastAsia="Calibri"/>
          <w:sz w:val="30"/>
          <w:rtl/>
        </w:rPr>
        <w:tab/>
      </w:r>
      <w:r>
        <w:rPr>
          <w:rFonts w:eastAsia="Calibri" w:hint="cs"/>
          <w:sz w:val="30"/>
          <w:rtl/>
        </w:rPr>
        <w:t>(</w:t>
      </w:r>
      <w:r w:rsidRPr="00A544A4">
        <w:rPr>
          <w:rFonts w:eastAsia="Calibri" w:hint="cs"/>
          <w:sz w:val="30"/>
          <w:rtl/>
        </w:rPr>
        <w:t>ب</w:t>
      </w:r>
      <w:r>
        <w:rPr>
          <w:rFonts w:eastAsia="Calibri" w:hint="cs"/>
          <w:sz w:val="30"/>
          <w:rtl/>
        </w:rPr>
        <w:t>)</w:t>
      </w:r>
      <w:r w:rsidRPr="00A544A4">
        <w:rPr>
          <w:rFonts w:eastAsia="Calibri" w:hint="cs"/>
          <w:sz w:val="30"/>
          <w:rtl/>
        </w:rPr>
        <w:tab/>
      </w:r>
      <w:r w:rsidRPr="00A544A4">
        <w:rPr>
          <w:rFonts w:hint="cs"/>
          <w:rtl/>
        </w:rPr>
        <w:t>تنفيذ</w:t>
      </w:r>
      <w:r>
        <w:rPr>
          <w:rFonts w:hint="cs"/>
          <w:rtl/>
        </w:rPr>
        <w:t xml:space="preserve"> </w:t>
      </w:r>
      <w:r w:rsidRPr="00A544A4">
        <w:rPr>
          <w:rFonts w:hint="cs"/>
          <w:rtl/>
        </w:rPr>
        <w:t>الأكاديمية</w:t>
      </w:r>
      <w:r>
        <w:rPr>
          <w:rFonts w:hint="cs"/>
          <w:rtl/>
        </w:rPr>
        <w:t xml:space="preserve"> </w:t>
      </w:r>
      <w:r w:rsidRPr="00A544A4">
        <w:rPr>
          <w:rFonts w:hint="cs"/>
          <w:rtl/>
        </w:rPr>
        <w:t>الملكية</w:t>
      </w:r>
      <w:r>
        <w:rPr>
          <w:rFonts w:hint="cs"/>
          <w:rtl/>
        </w:rPr>
        <w:t xml:space="preserve"> </w:t>
      </w:r>
      <w:r w:rsidRPr="00A544A4">
        <w:rPr>
          <w:rFonts w:hint="cs"/>
          <w:rtl/>
        </w:rPr>
        <w:t>للشرطة</w:t>
      </w:r>
      <w:r>
        <w:rPr>
          <w:rFonts w:hint="cs"/>
          <w:rtl/>
        </w:rPr>
        <w:t xml:space="preserve"> </w:t>
      </w:r>
      <w:r w:rsidRPr="00A544A4">
        <w:rPr>
          <w:rFonts w:hint="cs"/>
          <w:rtl/>
        </w:rPr>
        <w:t>برامج</w:t>
      </w:r>
      <w:r>
        <w:rPr>
          <w:rFonts w:hint="cs"/>
          <w:rtl/>
        </w:rPr>
        <w:t xml:space="preserve"> </w:t>
      </w:r>
      <w:r w:rsidRPr="00A544A4">
        <w:rPr>
          <w:rFonts w:hint="cs"/>
          <w:rtl/>
        </w:rPr>
        <w:t>أكاديمية</w:t>
      </w:r>
      <w:r>
        <w:rPr>
          <w:rFonts w:hint="cs"/>
          <w:rtl/>
        </w:rPr>
        <w:t xml:space="preserve"> </w:t>
      </w:r>
      <w:r w:rsidRPr="00A544A4">
        <w:rPr>
          <w:rFonts w:hint="cs"/>
          <w:rtl/>
        </w:rPr>
        <w:t>مثل:</w:t>
      </w:r>
      <w:r>
        <w:rPr>
          <w:rFonts w:hint="cs"/>
          <w:rtl/>
        </w:rPr>
        <w:t xml:space="preserve"> </w:t>
      </w:r>
    </w:p>
    <w:p w:rsidR="00632DB7" w:rsidRPr="00A544A4" w:rsidRDefault="00632DB7" w:rsidP="00632DB7">
      <w:pPr>
        <w:pStyle w:val="Bullet1GA"/>
        <w:numPr>
          <w:ilvl w:val="0"/>
          <w:numId w:val="3"/>
        </w:numPr>
        <w:tabs>
          <w:tab w:val="clear" w:pos="2495"/>
          <w:tab w:val="left" w:pos="2612"/>
        </w:tabs>
        <w:bidi/>
        <w:ind w:left="2612"/>
      </w:pPr>
      <w:r w:rsidRPr="00A544A4">
        <w:rPr>
          <w:rFonts w:hint="cs"/>
          <w:rtl/>
        </w:rPr>
        <w:t>تضمين</w:t>
      </w:r>
      <w:r>
        <w:rPr>
          <w:rFonts w:hint="cs"/>
          <w:rtl/>
        </w:rPr>
        <w:t xml:space="preserve"> </w:t>
      </w:r>
      <w:r w:rsidRPr="00A544A4">
        <w:rPr>
          <w:rFonts w:hint="cs"/>
          <w:rtl/>
        </w:rPr>
        <w:t>مادة</w:t>
      </w:r>
      <w:r>
        <w:rPr>
          <w:rFonts w:hint="cs"/>
          <w:rtl/>
        </w:rPr>
        <w:t xml:space="preserve"> </w:t>
      </w:r>
      <w:r w:rsidRPr="00A544A4">
        <w:rPr>
          <w:rFonts w:hint="cs"/>
          <w:rtl/>
        </w:rPr>
        <w:t>أساسية</w:t>
      </w:r>
      <w:r>
        <w:rPr>
          <w:rFonts w:hint="cs"/>
          <w:rtl/>
        </w:rPr>
        <w:t xml:space="preserve"> </w:t>
      </w:r>
      <w:r w:rsidRPr="00A544A4">
        <w:rPr>
          <w:rFonts w:hint="cs"/>
          <w:rtl/>
        </w:rPr>
        <w:t>في</w:t>
      </w:r>
      <w:r>
        <w:rPr>
          <w:rFonts w:hint="cs"/>
          <w:rtl/>
        </w:rPr>
        <w:t xml:space="preserve"> </w:t>
      </w:r>
      <w:r w:rsidRPr="00A544A4">
        <w:rPr>
          <w:rFonts w:hint="cs"/>
          <w:rtl/>
        </w:rPr>
        <w:t>برامج</w:t>
      </w:r>
      <w:r>
        <w:rPr>
          <w:rFonts w:hint="cs"/>
          <w:rtl/>
        </w:rPr>
        <w:t xml:space="preserve"> </w:t>
      </w:r>
      <w:r w:rsidRPr="00A544A4">
        <w:rPr>
          <w:rFonts w:hint="cs"/>
          <w:rtl/>
        </w:rPr>
        <w:t>الماجيستير</w:t>
      </w:r>
      <w:r>
        <w:rPr>
          <w:rFonts w:hint="cs"/>
          <w:rtl/>
        </w:rPr>
        <w:t xml:space="preserve"> </w:t>
      </w:r>
      <w:r w:rsidRPr="00A544A4">
        <w:rPr>
          <w:rFonts w:hint="cs"/>
          <w:rtl/>
        </w:rPr>
        <w:t>في</w:t>
      </w:r>
      <w:r>
        <w:rPr>
          <w:rFonts w:hint="cs"/>
          <w:rtl/>
        </w:rPr>
        <w:t xml:space="preserve"> </w:t>
      </w:r>
      <w:r w:rsidRPr="00A544A4">
        <w:rPr>
          <w:rFonts w:hint="cs"/>
          <w:rtl/>
        </w:rPr>
        <w:t>العلوم</w:t>
      </w:r>
      <w:r>
        <w:rPr>
          <w:rFonts w:hint="cs"/>
          <w:rtl/>
        </w:rPr>
        <w:t xml:space="preserve"> </w:t>
      </w:r>
      <w:r w:rsidRPr="00A544A4">
        <w:rPr>
          <w:rFonts w:hint="cs"/>
          <w:rtl/>
        </w:rPr>
        <w:t>الجنائية</w:t>
      </w:r>
      <w:r>
        <w:rPr>
          <w:rFonts w:hint="cs"/>
          <w:rtl/>
        </w:rPr>
        <w:t xml:space="preserve"> </w:t>
      </w:r>
      <w:r w:rsidRPr="00A544A4">
        <w:rPr>
          <w:rFonts w:hint="cs"/>
          <w:rtl/>
        </w:rPr>
        <w:t>والإدارية</w:t>
      </w:r>
      <w:r>
        <w:rPr>
          <w:rFonts w:hint="cs"/>
          <w:rtl/>
        </w:rPr>
        <w:t xml:space="preserve"> </w:t>
      </w:r>
      <w:r w:rsidRPr="00A544A4">
        <w:rPr>
          <w:rFonts w:hint="cs"/>
          <w:rtl/>
        </w:rPr>
        <w:t>والأمنية</w:t>
      </w:r>
      <w:r>
        <w:rPr>
          <w:rFonts w:hint="cs"/>
          <w:rtl/>
        </w:rPr>
        <w:t xml:space="preserve"> </w:t>
      </w:r>
      <w:r w:rsidRPr="00A544A4">
        <w:rPr>
          <w:rFonts w:hint="cs"/>
          <w:rtl/>
        </w:rPr>
        <w:t>وهي</w:t>
      </w:r>
      <w:r>
        <w:rPr>
          <w:rFonts w:hint="cs"/>
          <w:rtl/>
        </w:rPr>
        <w:t xml:space="preserve"> </w:t>
      </w:r>
      <w:r w:rsidRPr="00A544A4">
        <w:rPr>
          <w:rFonts w:hint="cs"/>
          <w:rtl/>
        </w:rPr>
        <w:t>مادة</w:t>
      </w:r>
      <w:r>
        <w:rPr>
          <w:rFonts w:hint="cs"/>
          <w:rtl/>
        </w:rPr>
        <w:t xml:space="preserve"> </w:t>
      </w:r>
      <w:r w:rsidRPr="00A544A4">
        <w:rPr>
          <w:rFonts w:hint="cs"/>
          <w:rtl/>
        </w:rPr>
        <w:t>حماية</w:t>
      </w:r>
      <w:r>
        <w:rPr>
          <w:rFonts w:hint="cs"/>
          <w:rtl/>
        </w:rPr>
        <w:t xml:space="preserve"> </w:t>
      </w:r>
      <w:r w:rsidRPr="00A544A4">
        <w:rPr>
          <w:rFonts w:hint="cs"/>
          <w:rtl/>
        </w:rPr>
        <w:t>حقوق</w:t>
      </w:r>
      <w:r>
        <w:rPr>
          <w:rFonts w:hint="cs"/>
          <w:rtl/>
        </w:rPr>
        <w:t xml:space="preserve"> </w:t>
      </w:r>
      <w:r w:rsidRPr="00A544A4">
        <w:rPr>
          <w:rFonts w:hint="cs"/>
          <w:rtl/>
        </w:rPr>
        <w:t>الانسان</w:t>
      </w:r>
      <w:r>
        <w:rPr>
          <w:rFonts w:hint="cs"/>
          <w:rtl/>
        </w:rPr>
        <w:t xml:space="preserve"> </w:t>
      </w:r>
      <w:r w:rsidRPr="00A544A4">
        <w:rPr>
          <w:rFonts w:hint="cs"/>
          <w:rtl/>
        </w:rPr>
        <w:t>في</w:t>
      </w:r>
      <w:r>
        <w:rPr>
          <w:rFonts w:hint="cs"/>
          <w:rtl/>
        </w:rPr>
        <w:t xml:space="preserve"> </w:t>
      </w:r>
      <w:r w:rsidRPr="00A544A4">
        <w:rPr>
          <w:rFonts w:hint="cs"/>
          <w:rtl/>
        </w:rPr>
        <w:t>القانون</w:t>
      </w:r>
      <w:r>
        <w:rPr>
          <w:rFonts w:hint="cs"/>
          <w:rtl/>
        </w:rPr>
        <w:t xml:space="preserve"> </w:t>
      </w:r>
      <w:r w:rsidRPr="00A544A4">
        <w:rPr>
          <w:rFonts w:hint="cs"/>
          <w:rtl/>
        </w:rPr>
        <w:t>الدولي</w:t>
      </w:r>
      <w:r>
        <w:rPr>
          <w:rFonts w:hint="cs"/>
          <w:rtl/>
        </w:rPr>
        <w:t xml:space="preserve"> </w:t>
      </w:r>
      <w:r w:rsidRPr="00A544A4">
        <w:rPr>
          <w:rFonts w:hint="cs"/>
          <w:rtl/>
        </w:rPr>
        <w:t>والقانون</w:t>
      </w:r>
      <w:r>
        <w:rPr>
          <w:rFonts w:hint="cs"/>
          <w:rtl/>
        </w:rPr>
        <w:t xml:space="preserve"> </w:t>
      </w:r>
      <w:r w:rsidRPr="00A544A4">
        <w:rPr>
          <w:rFonts w:hint="cs"/>
          <w:rtl/>
        </w:rPr>
        <w:t>الدولي</w:t>
      </w:r>
      <w:r>
        <w:rPr>
          <w:rFonts w:hint="cs"/>
          <w:rtl/>
        </w:rPr>
        <w:t xml:space="preserve"> </w:t>
      </w:r>
      <w:r w:rsidRPr="00A544A4">
        <w:rPr>
          <w:rFonts w:hint="cs"/>
          <w:rtl/>
        </w:rPr>
        <w:t>الإنساني</w:t>
      </w:r>
      <w:r>
        <w:rPr>
          <w:rFonts w:hint="cs"/>
          <w:rtl/>
        </w:rPr>
        <w:t xml:space="preserve"> </w:t>
      </w:r>
      <w:r w:rsidRPr="00A544A4">
        <w:rPr>
          <w:rFonts w:hint="cs"/>
          <w:rtl/>
        </w:rPr>
        <w:t>وذلك</w:t>
      </w:r>
      <w:r>
        <w:rPr>
          <w:rFonts w:hint="cs"/>
          <w:rtl/>
        </w:rPr>
        <w:t xml:space="preserve"> </w:t>
      </w:r>
      <w:r w:rsidRPr="00A544A4">
        <w:rPr>
          <w:rFonts w:hint="cs"/>
          <w:rtl/>
        </w:rPr>
        <w:t>بهدف</w:t>
      </w:r>
      <w:r>
        <w:rPr>
          <w:rFonts w:hint="cs"/>
          <w:rtl/>
        </w:rPr>
        <w:t xml:space="preserve"> </w:t>
      </w:r>
      <w:r w:rsidRPr="00A544A4">
        <w:rPr>
          <w:rFonts w:hint="cs"/>
          <w:rtl/>
        </w:rPr>
        <w:t>تعزيز</w:t>
      </w:r>
      <w:r>
        <w:rPr>
          <w:rFonts w:hint="cs"/>
          <w:rtl/>
        </w:rPr>
        <w:t xml:space="preserve"> </w:t>
      </w:r>
      <w:r w:rsidRPr="00A544A4">
        <w:rPr>
          <w:rFonts w:hint="cs"/>
          <w:rtl/>
        </w:rPr>
        <w:t>ثقافة</w:t>
      </w:r>
      <w:r>
        <w:rPr>
          <w:rFonts w:hint="cs"/>
          <w:rtl/>
        </w:rPr>
        <w:t xml:space="preserve"> </w:t>
      </w:r>
      <w:r w:rsidRPr="00A544A4">
        <w:rPr>
          <w:rFonts w:hint="cs"/>
          <w:rtl/>
        </w:rPr>
        <w:t>حقوق</w:t>
      </w:r>
      <w:r>
        <w:rPr>
          <w:rFonts w:hint="cs"/>
          <w:rtl/>
        </w:rPr>
        <w:t xml:space="preserve"> </w:t>
      </w:r>
      <w:r w:rsidRPr="00A544A4">
        <w:rPr>
          <w:rFonts w:hint="cs"/>
          <w:rtl/>
        </w:rPr>
        <w:t>الإنسان</w:t>
      </w:r>
      <w:r>
        <w:rPr>
          <w:rFonts w:hint="cs"/>
          <w:rtl/>
        </w:rPr>
        <w:t xml:space="preserve"> </w:t>
      </w:r>
      <w:r w:rsidRPr="00A544A4">
        <w:rPr>
          <w:rFonts w:hint="cs"/>
          <w:rtl/>
        </w:rPr>
        <w:t>لدى</w:t>
      </w:r>
      <w:r>
        <w:rPr>
          <w:rFonts w:hint="cs"/>
          <w:rtl/>
        </w:rPr>
        <w:t xml:space="preserve"> </w:t>
      </w:r>
      <w:r w:rsidRPr="00A544A4">
        <w:rPr>
          <w:rFonts w:hint="cs"/>
          <w:rtl/>
        </w:rPr>
        <w:t>رجال</w:t>
      </w:r>
      <w:r>
        <w:rPr>
          <w:rFonts w:hint="cs"/>
          <w:rtl/>
        </w:rPr>
        <w:t xml:space="preserve"> </w:t>
      </w:r>
      <w:r w:rsidRPr="00A544A4">
        <w:rPr>
          <w:rFonts w:hint="cs"/>
          <w:rtl/>
        </w:rPr>
        <w:t>الأمن</w:t>
      </w:r>
      <w:r>
        <w:rPr>
          <w:rFonts w:hint="cs"/>
          <w:rtl/>
        </w:rPr>
        <w:t xml:space="preserve"> </w:t>
      </w:r>
      <w:r w:rsidRPr="00A544A4">
        <w:rPr>
          <w:rFonts w:hint="cs"/>
          <w:rtl/>
        </w:rPr>
        <w:t>من</w:t>
      </w:r>
      <w:r>
        <w:rPr>
          <w:rFonts w:hint="cs"/>
          <w:rtl/>
        </w:rPr>
        <w:t xml:space="preserve"> </w:t>
      </w:r>
      <w:r w:rsidRPr="00A544A4">
        <w:rPr>
          <w:rFonts w:hint="cs"/>
          <w:rtl/>
        </w:rPr>
        <w:t>خلال</w:t>
      </w:r>
      <w:r>
        <w:rPr>
          <w:rFonts w:hint="cs"/>
          <w:rtl/>
        </w:rPr>
        <w:t xml:space="preserve"> </w:t>
      </w:r>
      <w:r w:rsidRPr="00A544A4">
        <w:rPr>
          <w:rFonts w:hint="cs"/>
          <w:rtl/>
        </w:rPr>
        <w:t>التعريف</w:t>
      </w:r>
      <w:r>
        <w:rPr>
          <w:rFonts w:hint="cs"/>
          <w:rtl/>
        </w:rPr>
        <w:t xml:space="preserve"> </w:t>
      </w:r>
      <w:r w:rsidRPr="00A544A4">
        <w:rPr>
          <w:rFonts w:hint="cs"/>
          <w:rtl/>
        </w:rPr>
        <w:t>بماهية</w:t>
      </w:r>
      <w:r>
        <w:rPr>
          <w:rFonts w:hint="cs"/>
          <w:rtl/>
        </w:rPr>
        <w:t xml:space="preserve"> </w:t>
      </w:r>
      <w:r w:rsidRPr="00A544A4">
        <w:rPr>
          <w:rFonts w:hint="cs"/>
          <w:rtl/>
        </w:rPr>
        <w:t>هذه</w:t>
      </w:r>
      <w:r>
        <w:rPr>
          <w:rFonts w:hint="cs"/>
          <w:rtl/>
        </w:rPr>
        <w:t xml:space="preserve"> </w:t>
      </w:r>
      <w:r w:rsidRPr="00A544A4">
        <w:rPr>
          <w:rFonts w:hint="cs"/>
          <w:rtl/>
        </w:rPr>
        <w:t>الحقوق</w:t>
      </w:r>
      <w:r>
        <w:rPr>
          <w:rFonts w:hint="cs"/>
          <w:rtl/>
        </w:rPr>
        <w:t xml:space="preserve"> </w:t>
      </w:r>
      <w:r w:rsidRPr="00A544A4">
        <w:rPr>
          <w:rFonts w:hint="cs"/>
          <w:rtl/>
        </w:rPr>
        <w:t>وحمايتها</w:t>
      </w:r>
      <w:r>
        <w:rPr>
          <w:rFonts w:hint="cs"/>
          <w:rtl/>
        </w:rPr>
        <w:t xml:space="preserve"> </w:t>
      </w:r>
      <w:r w:rsidRPr="00A544A4">
        <w:rPr>
          <w:rFonts w:hint="cs"/>
          <w:rtl/>
        </w:rPr>
        <w:t>على</w:t>
      </w:r>
      <w:r>
        <w:rPr>
          <w:rFonts w:hint="cs"/>
          <w:rtl/>
        </w:rPr>
        <w:t xml:space="preserve"> </w:t>
      </w:r>
      <w:r w:rsidRPr="00A544A4">
        <w:rPr>
          <w:rFonts w:hint="cs"/>
          <w:rtl/>
        </w:rPr>
        <w:t>المستوى</w:t>
      </w:r>
      <w:r>
        <w:rPr>
          <w:rFonts w:hint="cs"/>
          <w:rtl/>
        </w:rPr>
        <w:t xml:space="preserve"> </w:t>
      </w:r>
      <w:r w:rsidRPr="00A544A4">
        <w:rPr>
          <w:rFonts w:hint="cs"/>
          <w:rtl/>
        </w:rPr>
        <w:t>الديني</w:t>
      </w:r>
      <w:r>
        <w:rPr>
          <w:rFonts w:hint="cs"/>
          <w:rtl/>
        </w:rPr>
        <w:t xml:space="preserve"> </w:t>
      </w:r>
      <w:r w:rsidRPr="00A544A4">
        <w:rPr>
          <w:rFonts w:hint="cs"/>
          <w:rtl/>
        </w:rPr>
        <w:t>والوطني</w:t>
      </w:r>
      <w:r>
        <w:rPr>
          <w:rFonts w:hint="cs"/>
          <w:rtl/>
        </w:rPr>
        <w:t xml:space="preserve"> </w:t>
      </w:r>
      <w:r w:rsidRPr="00A544A4">
        <w:rPr>
          <w:rFonts w:hint="cs"/>
          <w:rtl/>
        </w:rPr>
        <w:t>والإقليمي</w:t>
      </w:r>
      <w:r>
        <w:rPr>
          <w:rFonts w:hint="cs"/>
          <w:rtl/>
        </w:rPr>
        <w:t xml:space="preserve"> </w:t>
      </w:r>
      <w:r w:rsidRPr="00A544A4">
        <w:rPr>
          <w:rFonts w:hint="cs"/>
          <w:rtl/>
        </w:rPr>
        <w:t>والدولي</w:t>
      </w:r>
      <w:r>
        <w:rPr>
          <w:rFonts w:hint="cs"/>
          <w:rtl/>
        </w:rPr>
        <w:t xml:space="preserve"> </w:t>
      </w:r>
      <w:r w:rsidRPr="00A544A4">
        <w:rPr>
          <w:rFonts w:hint="cs"/>
          <w:rtl/>
        </w:rPr>
        <w:t>وضوابط</w:t>
      </w:r>
      <w:r>
        <w:rPr>
          <w:rFonts w:hint="cs"/>
          <w:rtl/>
        </w:rPr>
        <w:t xml:space="preserve"> </w:t>
      </w:r>
      <w:r w:rsidRPr="00A544A4">
        <w:rPr>
          <w:rFonts w:hint="cs"/>
          <w:rtl/>
        </w:rPr>
        <w:t>الأداء</w:t>
      </w:r>
      <w:r>
        <w:rPr>
          <w:rFonts w:hint="cs"/>
          <w:rtl/>
        </w:rPr>
        <w:t xml:space="preserve"> </w:t>
      </w:r>
      <w:r w:rsidRPr="00A544A4">
        <w:rPr>
          <w:rFonts w:hint="cs"/>
          <w:rtl/>
        </w:rPr>
        <w:t>الأمني</w:t>
      </w:r>
      <w:r>
        <w:rPr>
          <w:rFonts w:hint="cs"/>
          <w:rtl/>
        </w:rPr>
        <w:t xml:space="preserve"> </w:t>
      </w:r>
      <w:r w:rsidRPr="00A544A4">
        <w:rPr>
          <w:rFonts w:hint="cs"/>
          <w:rtl/>
        </w:rPr>
        <w:t>في</w:t>
      </w:r>
      <w:r>
        <w:rPr>
          <w:rFonts w:hint="cs"/>
          <w:rtl/>
        </w:rPr>
        <w:t xml:space="preserve"> </w:t>
      </w:r>
      <w:r w:rsidRPr="00A544A4">
        <w:rPr>
          <w:rFonts w:hint="cs"/>
          <w:rtl/>
        </w:rPr>
        <w:t>ضوء</w:t>
      </w:r>
      <w:r>
        <w:rPr>
          <w:rFonts w:hint="cs"/>
          <w:rtl/>
        </w:rPr>
        <w:t xml:space="preserve"> </w:t>
      </w:r>
      <w:r w:rsidRPr="00A544A4">
        <w:rPr>
          <w:rFonts w:hint="cs"/>
          <w:rtl/>
        </w:rPr>
        <w:t>حماية</w:t>
      </w:r>
      <w:r>
        <w:rPr>
          <w:rFonts w:hint="cs"/>
          <w:rtl/>
        </w:rPr>
        <w:t xml:space="preserve"> </w:t>
      </w:r>
      <w:r w:rsidRPr="00A544A4">
        <w:rPr>
          <w:rFonts w:hint="cs"/>
          <w:rtl/>
        </w:rPr>
        <w:t>الحقوق</w:t>
      </w:r>
      <w:r>
        <w:rPr>
          <w:rFonts w:hint="cs"/>
          <w:rtl/>
        </w:rPr>
        <w:t xml:space="preserve"> </w:t>
      </w:r>
      <w:r w:rsidRPr="00A544A4">
        <w:rPr>
          <w:rFonts w:hint="cs"/>
          <w:rtl/>
        </w:rPr>
        <w:t>والحريات</w:t>
      </w:r>
      <w:r>
        <w:rPr>
          <w:rFonts w:hint="cs"/>
          <w:rtl/>
        </w:rPr>
        <w:t xml:space="preserve"> </w:t>
      </w:r>
      <w:r w:rsidRPr="00A544A4">
        <w:rPr>
          <w:rFonts w:hint="cs"/>
          <w:rtl/>
        </w:rPr>
        <w:t>العامة</w:t>
      </w:r>
      <w:r>
        <w:rPr>
          <w:rFonts w:hint="cs"/>
          <w:rtl/>
        </w:rPr>
        <w:t xml:space="preserve"> </w:t>
      </w:r>
      <w:r w:rsidRPr="00A544A4">
        <w:rPr>
          <w:rFonts w:hint="cs"/>
          <w:rtl/>
        </w:rPr>
        <w:t>للمواطنين</w:t>
      </w:r>
      <w:r>
        <w:rPr>
          <w:rFonts w:hint="cs"/>
          <w:rtl/>
        </w:rPr>
        <w:t xml:space="preserve"> </w:t>
      </w:r>
      <w:r w:rsidRPr="00A544A4">
        <w:rPr>
          <w:rFonts w:hint="cs"/>
          <w:rtl/>
        </w:rPr>
        <w:t>مع</w:t>
      </w:r>
      <w:r>
        <w:rPr>
          <w:rFonts w:hint="cs"/>
          <w:rtl/>
        </w:rPr>
        <w:t xml:space="preserve"> </w:t>
      </w:r>
      <w:r w:rsidRPr="00A544A4">
        <w:rPr>
          <w:rFonts w:hint="cs"/>
          <w:rtl/>
        </w:rPr>
        <w:t>التركيز</w:t>
      </w:r>
      <w:r>
        <w:rPr>
          <w:rFonts w:hint="cs"/>
          <w:rtl/>
        </w:rPr>
        <w:t xml:space="preserve"> </w:t>
      </w:r>
      <w:r w:rsidRPr="00A544A4">
        <w:rPr>
          <w:rFonts w:hint="cs"/>
          <w:rtl/>
        </w:rPr>
        <w:t>على</w:t>
      </w:r>
      <w:r>
        <w:rPr>
          <w:rFonts w:hint="cs"/>
          <w:rtl/>
        </w:rPr>
        <w:t xml:space="preserve"> </w:t>
      </w:r>
      <w:r w:rsidRPr="00A544A4">
        <w:rPr>
          <w:rFonts w:hint="cs"/>
          <w:rtl/>
        </w:rPr>
        <w:t>الضمانات</w:t>
      </w:r>
      <w:r>
        <w:rPr>
          <w:rFonts w:hint="cs"/>
          <w:rtl/>
        </w:rPr>
        <w:t xml:space="preserve"> </w:t>
      </w:r>
      <w:r w:rsidRPr="00A544A4">
        <w:rPr>
          <w:rFonts w:hint="cs"/>
          <w:rtl/>
        </w:rPr>
        <w:t>الدستورية</w:t>
      </w:r>
      <w:r>
        <w:rPr>
          <w:rFonts w:hint="cs"/>
          <w:rtl/>
        </w:rPr>
        <w:t xml:space="preserve"> </w:t>
      </w:r>
      <w:r w:rsidRPr="00A544A4">
        <w:rPr>
          <w:rFonts w:hint="cs"/>
          <w:rtl/>
        </w:rPr>
        <w:t>والقانونية</w:t>
      </w:r>
      <w:r>
        <w:rPr>
          <w:rFonts w:hint="cs"/>
          <w:rtl/>
        </w:rPr>
        <w:t xml:space="preserve"> </w:t>
      </w:r>
      <w:r w:rsidRPr="00A544A4">
        <w:rPr>
          <w:rFonts w:hint="cs"/>
          <w:rtl/>
        </w:rPr>
        <w:t>والقضائية</w:t>
      </w:r>
      <w:r>
        <w:rPr>
          <w:rFonts w:hint="cs"/>
          <w:rtl/>
        </w:rPr>
        <w:t>؛</w:t>
      </w:r>
    </w:p>
    <w:p w:rsidR="00632DB7" w:rsidRPr="006830D0" w:rsidRDefault="00632DB7" w:rsidP="00632DB7">
      <w:pPr>
        <w:pStyle w:val="Bullet1GA"/>
        <w:numPr>
          <w:ilvl w:val="0"/>
          <w:numId w:val="3"/>
        </w:numPr>
        <w:tabs>
          <w:tab w:val="clear" w:pos="2495"/>
          <w:tab w:val="left" w:pos="2612"/>
        </w:tabs>
        <w:bidi/>
        <w:ind w:left="2612"/>
        <w:rPr>
          <w:i/>
          <w:spacing w:val="-6"/>
        </w:rPr>
      </w:pPr>
      <w:r w:rsidRPr="006830D0">
        <w:rPr>
          <w:rFonts w:hint="eastAsia"/>
          <w:i/>
          <w:spacing w:val="-6"/>
          <w:rtl/>
        </w:rPr>
        <w:t>استحداث</w:t>
      </w:r>
      <w:r w:rsidRPr="006830D0">
        <w:rPr>
          <w:i/>
          <w:spacing w:val="-6"/>
          <w:rtl/>
        </w:rPr>
        <w:t xml:space="preserve"> </w:t>
      </w:r>
      <w:r w:rsidRPr="006830D0">
        <w:rPr>
          <w:rFonts w:hint="eastAsia"/>
          <w:i/>
          <w:spacing w:val="-6"/>
          <w:rtl/>
        </w:rPr>
        <w:t>دبلوم</w:t>
      </w:r>
      <w:r w:rsidRPr="006830D0">
        <w:rPr>
          <w:i/>
          <w:spacing w:val="-6"/>
          <w:rtl/>
        </w:rPr>
        <w:t xml:space="preserve"> </w:t>
      </w:r>
      <w:r w:rsidRPr="006830D0">
        <w:rPr>
          <w:rFonts w:hint="eastAsia"/>
          <w:i/>
          <w:spacing w:val="-6"/>
          <w:rtl/>
        </w:rPr>
        <w:t>حقوق</w:t>
      </w:r>
      <w:r w:rsidRPr="006830D0">
        <w:rPr>
          <w:i/>
          <w:spacing w:val="-6"/>
          <w:rtl/>
        </w:rPr>
        <w:t xml:space="preserve"> </w:t>
      </w:r>
      <w:r w:rsidRPr="006830D0">
        <w:rPr>
          <w:rFonts w:hint="eastAsia"/>
          <w:i/>
          <w:spacing w:val="-6"/>
          <w:rtl/>
        </w:rPr>
        <w:t>الانسان</w:t>
      </w:r>
      <w:r w:rsidRPr="006830D0">
        <w:rPr>
          <w:i/>
          <w:spacing w:val="-6"/>
          <w:rtl/>
        </w:rPr>
        <w:t xml:space="preserve"> </w:t>
      </w:r>
      <w:r w:rsidRPr="006830D0">
        <w:rPr>
          <w:rFonts w:hint="eastAsia"/>
          <w:i/>
          <w:spacing w:val="-6"/>
          <w:rtl/>
        </w:rPr>
        <w:t>ويعقد</w:t>
      </w:r>
      <w:r w:rsidRPr="006830D0">
        <w:rPr>
          <w:i/>
          <w:spacing w:val="-6"/>
          <w:rtl/>
        </w:rPr>
        <w:t xml:space="preserve"> </w:t>
      </w:r>
      <w:r w:rsidRPr="006830D0">
        <w:rPr>
          <w:rFonts w:hint="eastAsia"/>
          <w:i/>
          <w:spacing w:val="-6"/>
          <w:rtl/>
        </w:rPr>
        <w:t>لمدة</w:t>
      </w:r>
      <w:r w:rsidRPr="006830D0">
        <w:rPr>
          <w:i/>
          <w:spacing w:val="-6"/>
          <w:rtl/>
        </w:rPr>
        <w:t xml:space="preserve"> </w:t>
      </w:r>
      <w:r w:rsidRPr="006830D0">
        <w:rPr>
          <w:rFonts w:hint="eastAsia"/>
          <w:i/>
          <w:spacing w:val="-6"/>
          <w:rtl/>
        </w:rPr>
        <w:t>عام</w:t>
      </w:r>
      <w:r w:rsidRPr="006830D0">
        <w:rPr>
          <w:i/>
          <w:spacing w:val="-6"/>
          <w:rtl/>
        </w:rPr>
        <w:t xml:space="preserve"> </w:t>
      </w:r>
      <w:r w:rsidRPr="006830D0">
        <w:rPr>
          <w:rFonts w:hint="eastAsia"/>
          <w:i/>
          <w:spacing w:val="-6"/>
          <w:rtl/>
        </w:rPr>
        <w:t>دراسي</w:t>
      </w:r>
      <w:r w:rsidRPr="006830D0">
        <w:rPr>
          <w:i/>
          <w:spacing w:val="-6"/>
          <w:rtl/>
        </w:rPr>
        <w:t xml:space="preserve"> </w:t>
      </w:r>
      <w:r w:rsidRPr="006830D0">
        <w:rPr>
          <w:rFonts w:hint="eastAsia"/>
          <w:i/>
          <w:spacing w:val="-6"/>
          <w:rtl/>
        </w:rPr>
        <w:t>كامل،</w:t>
      </w:r>
      <w:r w:rsidRPr="006830D0">
        <w:rPr>
          <w:i/>
          <w:spacing w:val="-6"/>
          <w:rtl/>
        </w:rPr>
        <w:t xml:space="preserve"> </w:t>
      </w:r>
      <w:r w:rsidRPr="006830D0">
        <w:rPr>
          <w:rFonts w:hint="eastAsia"/>
          <w:i/>
          <w:spacing w:val="-6"/>
          <w:rtl/>
        </w:rPr>
        <w:t>وهو</w:t>
      </w:r>
      <w:r w:rsidRPr="006830D0">
        <w:rPr>
          <w:i/>
          <w:spacing w:val="-6"/>
          <w:rtl/>
        </w:rPr>
        <w:t xml:space="preserve"> </w:t>
      </w:r>
      <w:r w:rsidRPr="006830D0">
        <w:rPr>
          <w:rFonts w:hint="eastAsia"/>
          <w:i/>
          <w:spacing w:val="-6"/>
          <w:rtl/>
        </w:rPr>
        <w:t>الدبلوم</w:t>
      </w:r>
      <w:r w:rsidRPr="006830D0">
        <w:rPr>
          <w:i/>
          <w:spacing w:val="-6"/>
          <w:rtl/>
        </w:rPr>
        <w:t xml:space="preserve"> </w:t>
      </w:r>
      <w:r w:rsidRPr="006830D0">
        <w:rPr>
          <w:rFonts w:hint="eastAsia"/>
          <w:i/>
          <w:spacing w:val="-6"/>
          <w:rtl/>
        </w:rPr>
        <w:t>الأول</w:t>
      </w:r>
      <w:r w:rsidRPr="006830D0">
        <w:rPr>
          <w:i/>
          <w:spacing w:val="-6"/>
          <w:rtl/>
        </w:rPr>
        <w:t xml:space="preserve"> </w:t>
      </w:r>
      <w:r w:rsidRPr="006830D0">
        <w:rPr>
          <w:rFonts w:hint="eastAsia"/>
          <w:i/>
          <w:spacing w:val="-6"/>
          <w:rtl/>
        </w:rPr>
        <w:t>من</w:t>
      </w:r>
      <w:r w:rsidRPr="006830D0">
        <w:rPr>
          <w:i/>
          <w:spacing w:val="-6"/>
          <w:rtl/>
        </w:rPr>
        <w:t xml:space="preserve"> </w:t>
      </w:r>
      <w:r w:rsidRPr="006830D0">
        <w:rPr>
          <w:rFonts w:hint="eastAsia"/>
          <w:i/>
          <w:spacing w:val="-6"/>
          <w:rtl/>
        </w:rPr>
        <w:t>نوعه</w:t>
      </w:r>
      <w:r w:rsidRPr="006830D0">
        <w:rPr>
          <w:i/>
          <w:spacing w:val="-6"/>
          <w:rtl/>
        </w:rPr>
        <w:t xml:space="preserve"> </w:t>
      </w:r>
      <w:r w:rsidRPr="006830D0">
        <w:rPr>
          <w:rFonts w:hint="eastAsia"/>
          <w:i/>
          <w:spacing w:val="-6"/>
          <w:rtl/>
        </w:rPr>
        <w:t>من</w:t>
      </w:r>
      <w:r w:rsidRPr="006830D0">
        <w:rPr>
          <w:i/>
          <w:spacing w:val="-6"/>
          <w:rtl/>
        </w:rPr>
        <w:t xml:space="preserve"> </w:t>
      </w:r>
      <w:r w:rsidRPr="006830D0">
        <w:rPr>
          <w:rFonts w:hint="eastAsia"/>
          <w:i/>
          <w:spacing w:val="-6"/>
          <w:rtl/>
        </w:rPr>
        <w:t>حيث</w:t>
      </w:r>
      <w:r w:rsidRPr="006830D0">
        <w:rPr>
          <w:i/>
          <w:spacing w:val="-6"/>
          <w:rtl/>
        </w:rPr>
        <w:t xml:space="preserve"> </w:t>
      </w:r>
      <w:r w:rsidRPr="006830D0">
        <w:rPr>
          <w:rFonts w:hint="eastAsia"/>
          <w:i/>
          <w:spacing w:val="-6"/>
          <w:rtl/>
        </w:rPr>
        <w:t>التخصص</w:t>
      </w:r>
      <w:r w:rsidRPr="006830D0">
        <w:rPr>
          <w:i/>
          <w:spacing w:val="-6"/>
          <w:rtl/>
        </w:rPr>
        <w:t xml:space="preserve"> </w:t>
      </w:r>
      <w:r w:rsidRPr="006830D0">
        <w:rPr>
          <w:rFonts w:hint="eastAsia"/>
          <w:i/>
          <w:spacing w:val="-6"/>
          <w:rtl/>
        </w:rPr>
        <w:t>الدقيق</w:t>
      </w:r>
      <w:r w:rsidRPr="006830D0">
        <w:rPr>
          <w:i/>
          <w:spacing w:val="-6"/>
          <w:rtl/>
        </w:rPr>
        <w:t xml:space="preserve"> </w:t>
      </w:r>
      <w:r w:rsidRPr="006830D0">
        <w:rPr>
          <w:rFonts w:hint="eastAsia"/>
          <w:i/>
          <w:spacing w:val="-6"/>
          <w:rtl/>
        </w:rPr>
        <w:t>في</w:t>
      </w:r>
      <w:r w:rsidRPr="006830D0">
        <w:rPr>
          <w:i/>
          <w:spacing w:val="-6"/>
          <w:rtl/>
        </w:rPr>
        <w:t xml:space="preserve"> </w:t>
      </w:r>
      <w:r w:rsidRPr="006830D0">
        <w:rPr>
          <w:rFonts w:hint="eastAsia"/>
          <w:i/>
          <w:spacing w:val="-6"/>
          <w:rtl/>
        </w:rPr>
        <w:t>جميع</w:t>
      </w:r>
      <w:r w:rsidRPr="006830D0">
        <w:rPr>
          <w:i/>
          <w:spacing w:val="-6"/>
          <w:rtl/>
        </w:rPr>
        <w:t xml:space="preserve"> </w:t>
      </w:r>
      <w:r w:rsidRPr="006830D0">
        <w:rPr>
          <w:rFonts w:hint="eastAsia"/>
          <w:i/>
          <w:spacing w:val="-6"/>
          <w:rtl/>
        </w:rPr>
        <w:t>ما</w:t>
      </w:r>
      <w:r w:rsidRPr="006830D0">
        <w:rPr>
          <w:i/>
          <w:spacing w:val="-6"/>
          <w:rtl/>
        </w:rPr>
        <w:t xml:space="preserve"> </w:t>
      </w:r>
      <w:r w:rsidRPr="006830D0">
        <w:rPr>
          <w:rFonts w:hint="eastAsia"/>
          <w:i/>
          <w:spacing w:val="-6"/>
          <w:rtl/>
        </w:rPr>
        <w:t>يتعلق</w:t>
      </w:r>
      <w:r w:rsidRPr="006830D0">
        <w:rPr>
          <w:i/>
          <w:spacing w:val="-6"/>
          <w:rtl/>
        </w:rPr>
        <w:t xml:space="preserve"> </w:t>
      </w:r>
      <w:r w:rsidRPr="006830D0">
        <w:rPr>
          <w:rFonts w:hint="eastAsia"/>
          <w:i/>
          <w:spacing w:val="-6"/>
          <w:rtl/>
        </w:rPr>
        <w:t>بثقافة</w:t>
      </w:r>
      <w:r w:rsidRPr="006830D0">
        <w:rPr>
          <w:i/>
          <w:spacing w:val="-6"/>
          <w:rtl/>
        </w:rPr>
        <w:t xml:space="preserve"> </w:t>
      </w:r>
      <w:r w:rsidRPr="006830D0">
        <w:rPr>
          <w:rFonts w:hint="eastAsia"/>
          <w:i/>
          <w:spacing w:val="-6"/>
          <w:rtl/>
        </w:rPr>
        <w:t>حقوق</w:t>
      </w:r>
      <w:r w:rsidRPr="006830D0">
        <w:rPr>
          <w:i/>
          <w:spacing w:val="-6"/>
          <w:rtl/>
        </w:rPr>
        <w:t xml:space="preserve"> </w:t>
      </w:r>
      <w:r w:rsidRPr="006830D0">
        <w:rPr>
          <w:rFonts w:hint="eastAsia"/>
          <w:i/>
          <w:spacing w:val="-6"/>
          <w:rtl/>
        </w:rPr>
        <w:t>الانسان</w:t>
      </w:r>
      <w:r w:rsidRPr="006830D0">
        <w:rPr>
          <w:i/>
          <w:spacing w:val="-6"/>
          <w:rtl/>
        </w:rPr>
        <w:t>.</w:t>
      </w:r>
    </w:p>
    <w:p w:rsidR="00632DB7" w:rsidRPr="006830D0" w:rsidRDefault="00632DB7" w:rsidP="00632DB7">
      <w:pPr>
        <w:pStyle w:val="SingleTxtGA"/>
        <w:rPr>
          <w:spacing w:val="-2"/>
        </w:rPr>
      </w:pPr>
      <w:r>
        <w:rPr>
          <w:rFonts w:hint="cs"/>
          <w:rtl/>
          <w:lang w:bidi="ar-EG"/>
        </w:rPr>
        <w:t>227-</w:t>
      </w:r>
      <w:r>
        <w:rPr>
          <w:rFonts w:hint="cs"/>
          <w:rtl/>
          <w:lang w:bidi="ar-EG"/>
        </w:rPr>
        <w:tab/>
      </w:r>
      <w:r w:rsidRPr="006830D0">
        <w:rPr>
          <w:spacing w:val="-2"/>
          <w:rtl/>
          <w:lang w:bidi="ar-MA"/>
        </w:rPr>
        <w:t>إضافة إلى ذلك تعمل النيابة العامة بشكل دائم ومن خلال المشاركة في المؤتمرات والندوات وورش العمل والمحاضرات على إعداد وتدريب أعضائها والارتقاء بكفاءاتهم القانونية وقدراتهم الاجتماعية بما يمكنهم من التعامل مع الطفل. تضمنت التعليمات الموجهة لأعضاء النيابة ضرورة التعاون والتنسيق مع الجهات المعنية بشئون الطفل وتقديم كافة أوجه الدعم والمساندة بما</w:t>
      </w:r>
      <w:r>
        <w:rPr>
          <w:rFonts w:hint="cs"/>
          <w:spacing w:val="-2"/>
          <w:rtl/>
          <w:lang w:bidi="ar-MA"/>
        </w:rPr>
        <w:t> </w:t>
      </w:r>
      <w:r w:rsidRPr="006830D0">
        <w:rPr>
          <w:spacing w:val="-2"/>
          <w:rtl/>
          <w:lang w:bidi="ar-MA"/>
        </w:rPr>
        <w:t>يحقق مصلحته ويوفر حمايته، وحتى يمكن الوقوف على الأسلوب الأمثل في التعامل معه</w:t>
      </w:r>
      <w:r w:rsidRPr="006830D0">
        <w:rPr>
          <w:spacing w:val="-2"/>
          <w:rtl/>
        </w:rPr>
        <w:t>.</w:t>
      </w:r>
    </w:p>
    <w:p w:rsidR="00632DB7" w:rsidRPr="006830D0" w:rsidRDefault="00632DB7" w:rsidP="00632DB7">
      <w:pPr>
        <w:spacing w:before="120"/>
        <w:jc w:val="center"/>
        <w:rPr>
          <w:u w:val="single"/>
          <w:rtl/>
          <w:lang w:bidi="ar-DZ"/>
        </w:rPr>
      </w:pPr>
      <w:r>
        <w:rPr>
          <w:u w:val="single"/>
          <w:rtl/>
          <w:lang w:bidi="ar-EG"/>
        </w:rPr>
        <w:lastRenderedPageBreak/>
        <w:tab/>
      </w:r>
      <w:r>
        <w:rPr>
          <w:u w:val="single"/>
          <w:rtl/>
          <w:lang w:bidi="ar-EG"/>
        </w:rPr>
        <w:tab/>
      </w:r>
      <w:r>
        <w:rPr>
          <w:u w:val="single"/>
          <w:rtl/>
          <w:lang w:bidi="ar-EG"/>
        </w:rPr>
        <w:tab/>
      </w:r>
    </w:p>
    <w:sectPr w:rsidR="00632DB7" w:rsidRPr="006830D0" w:rsidSect="000D632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A8" w:rsidRPr="002901D9" w:rsidRDefault="007937A8" w:rsidP="002901D9">
      <w:pPr>
        <w:spacing w:after="60" w:line="240" w:lineRule="auto"/>
        <w:rPr>
          <w:i/>
          <w:iCs/>
        </w:rPr>
      </w:pPr>
      <w:r>
        <w:rPr>
          <w:rFonts w:hint="cs"/>
          <w:i/>
          <w:iCs/>
          <w:rtl/>
        </w:rPr>
        <w:t>الحواشي</w:t>
      </w:r>
    </w:p>
  </w:endnote>
  <w:endnote w:type="continuationSeparator" w:id="0">
    <w:p w:rsidR="007937A8" w:rsidRDefault="007937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EF" w:rsidRPr="00C61661" w:rsidRDefault="00A93BEF" w:rsidP="00C61661">
    <w:pPr>
      <w:pStyle w:val="Footer"/>
      <w:tabs>
        <w:tab w:val="right" w:pos="9598"/>
      </w:tabs>
      <w:rPr>
        <w:sz w:val="17"/>
      </w:rPr>
    </w:pPr>
    <w:r>
      <w:rPr>
        <w:sz w:val="17"/>
      </w:rPr>
      <w:t>GE.18-04056</w:t>
    </w:r>
    <w:r>
      <w:rPr>
        <w:sz w:val="17"/>
      </w:rPr>
      <w:tab/>
    </w:r>
    <w:r w:rsidRPr="00C61661">
      <w:rPr>
        <w:b/>
        <w:sz w:val="18"/>
      </w:rPr>
      <w:fldChar w:fldCharType="begin"/>
    </w:r>
    <w:r w:rsidRPr="00C61661">
      <w:rPr>
        <w:b/>
        <w:sz w:val="18"/>
      </w:rPr>
      <w:instrText xml:space="preserve"> PAGE  \* MERGEFORMAT </w:instrText>
    </w:r>
    <w:r w:rsidRPr="00C61661">
      <w:rPr>
        <w:b/>
        <w:sz w:val="18"/>
      </w:rPr>
      <w:fldChar w:fldCharType="separate"/>
    </w:r>
    <w:r w:rsidR="00155D9B">
      <w:rPr>
        <w:b/>
        <w:noProof/>
        <w:sz w:val="18"/>
      </w:rPr>
      <w:t>2</w:t>
    </w:r>
    <w:r w:rsidRPr="00C6166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EF" w:rsidRPr="00C61661" w:rsidRDefault="00A93BEF" w:rsidP="006959B0">
    <w:pPr>
      <w:pStyle w:val="Footer"/>
      <w:tabs>
        <w:tab w:val="right" w:pos="9599"/>
      </w:tabs>
      <w:jc w:val="left"/>
      <w:rPr>
        <w:b/>
        <w:sz w:val="18"/>
        <w:lang w:val="en-US"/>
      </w:rPr>
    </w:pPr>
    <w:r w:rsidRPr="00C61661">
      <w:rPr>
        <w:b/>
        <w:sz w:val="18"/>
        <w:lang w:val="en-US"/>
      </w:rPr>
      <w:fldChar w:fldCharType="begin"/>
    </w:r>
    <w:r w:rsidRPr="00C61661">
      <w:rPr>
        <w:b/>
        <w:sz w:val="18"/>
        <w:lang w:val="en-US"/>
      </w:rPr>
      <w:instrText xml:space="preserve"> PAGE  \* MERGEFORMAT </w:instrText>
    </w:r>
    <w:r w:rsidRPr="00C61661">
      <w:rPr>
        <w:b/>
        <w:sz w:val="18"/>
        <w:lang w:val="en-US"/>
      </w:rPr>
      <w:fldChar w:fldCharType="separate"/>
    </w:r>
    <w:r w:rsidR="00155D9B">
      <w:rPr>
        <w:b/>
        <w:noProof/>
        <w:sz w:val="18"/>
        <w:lang w:val="en-US"/>
      </w:rPr>
      <w:t>11</w:t>
    </w:r>
    <w:r w:rsidRPr="00C61661">
      <w:rPr>
        <w:b/>
        <w:sz w:val="18"/>
        <w:lang w:val="en-US"/>
      </w:rPr>
      <w:fldChar w:fldCharType="end"/>
    </w:r>
    <w:r>
      <w:rPr>
        <w:b/>
        <w:sz w:val="18"/>
        <w:lang w:val="en-US"/>
      </w:rPr>
      <w:tab/>
    </w:r>
    <w:r>
      <w:rPr>
        <w:sz w:val="17"/>
        <w:lang w:val="en-US"/>
      </w:rPr>
      <w:t>GE.18-04056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EF" w:rsidRDefault="00A93BEF" w:rsidP="006E444F">
    <w:pPr>
      <w:pStyle w:val="Footer"/>
      <w:spacing w:before="360"/>
      <w:jc w:val="right"/>
      <w:rPr>
        <w:sz w:val="20"/>
        <w:szCs w:val="20"/>
      </w:rPr>
    </w:pPr>
    <w:r>
      <w:rPr>
        <w:sz w:val="20"/>
        <w:szCs w:val="20"/>
      </w:rPr>
      <w:t>GE.18-04056</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93BEF" w:rsidRPr="000D632B" w:rsidRDefault="00A93BEF" w:rsidP="000D632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848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A8" w:rsidRDefault="007937A8" w:rsidP="00632DB7">
      <w:pPr>
        <w:pStyle w:val="Footer"/>
        <w:bidi/>
        <w:spacing w:after="80" w:line="200" w:lineRule="exact"/>
        <w:ind w:left="680"/>
      </w:pPr>
      <w:r>
        <w:rPr>
          <w:rtl/>
        </w:rPr>
        <w:t>__________</w:t>
      </w:r>
    </w:p>
  </w:footnote>
  <w:footnote w:type="continuationSeparator" w:id="0">
    <w:p w:rsidR="007937A8" w:rsidRDefault="007937A8" w:rsidP="00656392">
      <w:pPr>
        <w:spacing w:line="240" w:lineRule="auto"/>
      </w:pPr>
      <w:r>
        <w:continuationSeparator/>
      </w:r>
    </w:p>
  </w:footnote>
  <w:footnote w:id="1">
    <w:p w:rsidR="00A93BEF" w:rsidRPr="00C61661" w:rsidRDefault="00A93BEF" w:rsidP="00BC7FBA">
      <w:pPr>
        <w:pStyle w:val="FootnoteText1"/>
        <w:rPr>
          <w:lang w:bidi="ar-DZ"/>
        </w:rPr>
      </w:pPr>
      <w:r>
        <w:rPr>
          <w:rtl/>
          <w:lang w:bidi="ar-DZ"/>
        </w:rPr>
        <w:t>*</w:t>
      </w:r>
      <w:r>
        <w:rPr>
          <w:rtl/>
          <w:lang w:bidi="ar-DZ"/>
        </w:rPr>
        <w:tab/>
      </w:r>
      <w:r w:rsidR="00BC7FBA">
        <w:rPr>
          <w:rFonts w:hint="cs"/>
          <w:rtl/>
          <w:lang w:bidi="ar-DZ"/>
        </w:rPr>
        <w:t>أعيد إصدارها لأسباب فنية في 19 نيسان/أبريل 2018</w:t>
      </w:r>
      <w:r w:rsidRPr="00C61661">
        <w:rPr>
          <w:rtl/>
          <w:lang w:bidi="ar-DZ"/>
        </w:rPr>
        <w:t>.</w:t>
      </w:r>
      <w:r>
        <w:rPr>
          <w:rFonts w:hint="cs"/>
          <w:rtl/>
          <w:lang w:bidi="ar-DZ"/>
        </w:rPr>
        <w:t xml:space="preserve"> </w:t>
      </w:r>
    </w:p>
  </w:footnote>
  <w:footnote w:id="2">
    <w:p w:rsidR="00BC7FBA" w:rsidRPr="00C61661" w:rsidRDefault="00BC7FBA" w:rsidP="00BC7FBA">
      <w:pPr>
        <w:pStyle w:val="FootnoteText1"/>
        <w:rPr>
          <w:lang w:bidi="ar-DZ"/>
        </w:rPr>
      </w:pPr>
      <w:r>
        <w:rPr>
          <w:rtl/>
          <w:lang w:bidi="ar-DZ"/>
        </w:rPr>
        <w:t>*</w:t>
      </w:r>
      <w:r>
        <w:rPr>
          <w:rFonts w:hint="cs"/>
          <w:rtl/>
          <w:lang w:bidi="ar-DZ"/>
        </w:rPr>
        <w:t>*</w:t>
      </w:r>
      <w:r>
        <w:rPr>
          <w:rtl/>
          <w:lang w:bidi="ar-DZ"/>
        </w:rPr>
        <w:tab/>
      </w:r>
      <w:r w:rsidRPr="00C61661">
        <w:rPr>
          <w:rtl/>
          <w:lang w:bidi="ar-DZ"/>
        </w:rPr>
        <w:t>تصدر هذه الوثيقة دون تحرير رسمي.</w:t>
      </w:r>
      <w:r>
        <w:rPr>
          <w:rFonts w:hint="cs"/>
          <w:rtl/>
          <w:lang w:bidi="ar-DZ"/>
        </w:rPr>
        <w:t xml:space="preserve"> </w:t>
      </w:r>
    </w:p>
  </w:footnote>
  <w:footnote w:id="3">
    <w:p w:rsidR="00A93BEF" w:rsidRPr="006830D0" w:rsidRDefault="00A93BEF" w:rsidP="00632DB7">
      <w:pPr>
        <w:pStyle w:val="FootnoteText"/>
        <w:spacing w:after="60" w:line="300" w:lineRule="exact"/>
        <w:ind w:left="1247" w:right="1247" w:hanging="567"/>
        <w:rPr>
          <w:sz w:val="18"/>
          <w:szCs w:val="26"/>
        </w:rPr>
      </w:pPr>
      <w:r w:rsidRPr="006830D0">
        <w:rPr>
          <w:rStyle w:val="FootnoteReference"/>
          <w:szCs w:val="26"/>
          <w:vertAlign w:val="baseline"/>
          <w:rtl/>
        </w:rPr>
        <w:t>(</w:t>
      </w:r>
      <w:r w:rsidRPr="006830D0">
        <w:rPr>
          <w:rStyle w:val="FootnoteReference"/>
          <w:szCs w:val="26"/>
          <w:vertAlign w:val="baseline"/>
          <w:rtl/>
        </w:rPr>
        <w:footnoteRef/>
      </w:r>
      <w:r w:rsidRPr="006830D0">
        <w:rPr>
          <w:rStyle w:val="FootnoteReference"/>
          <w:szCs w:val="26"/>
          <w:vertAlign w:val="baseline"/>
          <w:rtl/>
        </w:rPr>
        <w:t>)</w:t>
      </w:r>
      <w:r w:rsidRPr="00104813">
        <w:rPr>
          <w:rStyle w:val="FootnoteReference"/>
          <w:szCs w:val="26"/>
          <w:vertAlign w:val="baseline"/>
          <w:rtl/>
        </w:rPr>
        <w:tab/>
      </w:r>
      <w:hyperlink r:id="rId1" w:history="1">
        <w:r w:rsidRPr="006830D0">
          <w:rPr>
            <w:rStyle w:val="Hyperlink"/>
            <w:rFonts w:hint="eastAsia"/>
            <w:sz w:val="18"/>
            <w:szCs w:val="26"/>
            <w:rtl/>
          </w:rPr>
          <w:t>وصلة</w:t>
        </w:r>
        <w:r>
          <w:rPr>
            <w:rStyle w:val="Hyperlink"/>
            <w:rFonts w:hint="cs"/>
            <w:sz w:val="18"/>
            <w:szCs w:val="26"/>
            <w:rtl/>
          </w:rPr>
          <w:t xml:space="preserve"> </w:t>
        </w:r>
        <w:r w:rsidRPr="006830D0">
          <w:rPr>
            <w:rStyle w:val="Hyperlink"/>
            <w:rFonts w:hint="eastAsia"/>
            <w:sz w:val="18"/>
            <w:szCs w:val="26"/>
            <w:rtl/>
          </w:rPr>
          <w:t>الكترونية</w:t>
        </w:r>
        <w:r>
          <w:rPr>
            <w:rStyle w:val="Hyperlink"/>
            <w:rFonts w:hint="cs"/>
            <w:sz w:val="18"/>
            <w:szCs w:val="26"/>
            <w:rtl/>
          </w:rPr>
          <w:t xml:space="preserve"> </w:t>
        </w:r>
        <w:r w:rsidRPr="006830D0">
          <w:rPr>
            <w:rStyle w:val="Hyperlink"/>
            <w:rFonts w:hint="eastAsia"/>
            <w:sz w:val="18"/>
            <w:szCs w:val="26"/>
            <w:rtl/>
          </w:rPr>
          <w:t>للاستراتيجية</w:t>
        </w:r>
        <w:r>
          <w:rPr>
            <w:rStyle w:val="Hyperlink"/>
            <w:rFonts w:hint="cs"/>
            <w:sz w:val="18"/>
            <w:szCs w:val="26"/>
            <w:rtl/>
          </w:rPr>
          <w:t xml:space="preserve"> </w:t>
        </w:r>
        <w:r w:rsidRPr="006830D0">
          <w:rPr>
            <w:rStyle w:val="Hyperlink"/>
            <w:rFonts w:hint="eastAsia"/>
            <w:sz w:val="18"/>
            <w:szCs w:val="26"/>
            <w:rtl/>
          </w:rPr>
          <w:t>الوطنية</w:t>
        </w:r>
        <w:r>
          <w:rPr>
            <w:rStyle w:val="Hyperlink"/>
            <w:rFonts w:hint="cs"/>
            <w:sz w:val="18"/>
            <w:szCs w:val="26"/>
            <w:rtl/>
          </w:rPr>
          <w:t xml:space="preserve"> </w:t>
        </w:r>
        <w:r w:rsidRPr="006830D0">
          <w:rPr>
            <w:rStyle w:val="Hyperlink"/>
            <w:rFonts w:hint="eastAsia"/>
            <w:sz w:val="18"/>
            <w:szCs w:val="26"/>
            <w:rtl/>
          </w:rPr>
          <w:t>للطفولة</w:t>
        </w:r>
      </w:hyperlink>
      <w:r>
        <w:rPr>
          <w:rStyle w:val="Hyperlink"/>
          <w:rFonts w:hint="cs"/>
          <w:sz w:val="18"/>
          <w:szCs w:val="26"/>
          <w:rtl/>
        </w:rPr>
        <w:t>.</w:t>
      </w:r>
    </w:p>
  </w:footnote>
  <w:footnote w:id="4">
    <w:p w:rsidR="00A93BEF" w:rsidRPr="006830D0" w:rsidRDefault="00A93BEF" w:rsidP="00632DB7">
      <w:pPr>
        <w:pStyle w:val="FootnoteText"/>
        <w:spacing w:after="60" w:line="300" w:lineRule="exact"/>
        <w:ind w:left="1247" w:right="1247" w:hanging="567"/>
        <w:rPr>
          <w:sz w:val="18"/>
          <w:szCs w:val="26"/>
          <w:rtl/>
        </w:rPr>
      </w:pPr>
      <w:r w:rsidRPr="006830D0">
        <w:rPr>
          <w:rStyle w:val="FootnoteReference"/>
          <w:szCs w:val="26"/>
          <w:vertAlign w:val="baseline"/>
          <w:rtl/>
        </w:rPr>
        <w:t>(</w:t>
      </w:r>
      <w:r w:rsidRPr="006830D0">
        <w:rPr>
          <w:rStyle w:val="FootnoteReference"/>
          <w:szCs w:val="26"/>
          <w:vertAlign w:val="baseline"/>
          <w:rtl/>
        </w:rPr>
        <w:footnoteRef/>
      </w:r>
      <w:r w:rsidRPr="006830D0">
        <w:rPr>
          <w:rStyle w:val="FootnoteReference"/>
          <w:szCs w:val="26"/>
          <w:vertAlign w:val="baseline"/>
          <w:rtl/>
        </w:rPr>
        <w:t>)</w:t>
      </w:r>
      <w:r w:rsidRPr="00104813">
        <w:rPr>
          <w:rStyle w:val="FootnoteReference"/>
          <w:szCs w:val="26"/>
          <w:vertAlign w:val="baseline"/>
          <w:rtl/>
        </w:rPr>
        <w:tab/>
      </w:r>
      <w:hyperlink r:id="rId2" w:history="1">
        <w:r w:rsidRPr="006830D0">
          <w:rPr>
            <w:rStyle w:val="Hyperlink"/>
            <w:rFonts w:hint="eastAsia"/>
            <w:sz w:val="18"/>
            <w:szCs w:val="26"/>
            <w:rtl/>
          </w:rPr>
          <w:t>وصلة</w:t>
        </w:r>
        <w:r>
          <w:rPr>
            <w:rStyle w:val="Hyperlink"/>
            <w:rFonts w:hint="cs"/>
            <w:sz w:val="18"/>
            <w:szCs w:val="26"/>
            <w:rtl/>
          </w:rPr>
          <w:t xml:space="preserve"> </w:t>
        </w:r>
        <w:r w:rsidRPr="006830D0">
          <w:rPr>
            <w:rStyle w:val="Hyperlink"/>
            <w:rFonts w:hint="eastAsia"/>
            <w:sz w:val="18"/>
            <w:szCs w:val="26"/>
            <w:rtl/>
          </w:rPr>
          <w:t>الكترونية</w:t>
        </w:r>
        <w:r>
          <w:rPr>
            <w:rStyle w:val="Hyperlink"/>
            <w:rFonts w:hint="cs"/>
            <w:sz w:val="18"/>
            <w:szCs w:val="26"/>
            <w:rtl/>
          </w:rPr>
          <w:t xml:space="preserve"> </w:t>
        </w:r>
        <w:r w:rsidRPr="006830D0">
          <w:rPr>
            <w:rStyle w:val="Hyperlink"/>
            <w:rFonts w:hint="eastAsia"/>
            <w:sz w:val="18"/>
            <w:szCs w:val="26"/>
            <w:rtl/>
          </w:rPr>
          <w:t>لخطة</w:t>
        </w:r>
        <w:r>
          <w:rPr>
            <w:rStyle w:val="Hyperlink"/>
            <w:rFonts w:hint="cs"/>
            <w:sz w:val="18"/>
            <w:szCs w:val="26"/>
            <w:rtl/>
          </w:rPr>
          <w:t xml:space="preserve"> </w:t>
        </w:r>
        <w:r w:rsidRPr="006830D0">
          <w:rPr>
            <w:rStyle w:val="Hyperlink"/>
            <w:rFonts w:hint="eastAsia"/>
            <w:sz w:val="18"/>
            <w:szCs w:val="26"/>
            <w:rtl/>
          </w:rPr>
          <w:t>عمل</w:t>
        </w:r>
        <w:r>
          <w:rPr>
            <w:rStyle w:val="Hyperlink"/>
            <w:rFonts w:hint="cs"/>
            <w:sz w:val="18"/>
            <w:szCs w:val="26"/>
            <w:rtl/>
          </w:rPr>
          <w:t xml:space="preserve"> </w:t>
        </w:r>
        <w:r w:rsidRPr="006830D0">
          <w:rPr>
            <w:rStyle w:val="Hyperlink"/>
            <w:rFonts w:hint="eastAsia"/>
            <w:sz w:val="18"/>
            <w:szCs w:val="26"/>
            <w:rtl/>
          </w:rPr>
          <w:t>الاستراتيجية</w:t>
        </w:r>
        <w:r>
          <w:rPr>
            <w:rStyle w:val="Hyperlink"/>
            <w:rFonts w:hint="cs"/>
            <w:sz w:val="18"/>
            <w:szCs w:val="26"/>
            <w:rtl/>
          </w:rPr>
          <w:t xml:space="preserve"> </w:t>
        </w:r>
        <w:r w:rsidRPr="006830D0">
          <w:rPr>
            <w:rStyle w:val="Hyperlink"/>
            <w:rFonts w:hint="eastAsia"/>
            <w:sz w:val="18"/>
            <w:szCs w:val="26"/>
            <w:rtl/>
          </w:rPr>
          <w:t>الوطنية</w:t>
        </w:r>
        <w:r>
          <w:rPr>
            <w:rStyle w:val="Hyperlink"/>
            <w:rFonts w:hint="cs"/>
            <w:sz w:val="18"/>
            <w:szCs w:val="26"/>
            <w:rtl/>
          </w:rPr>
          <w:t xml:space="preserve"> </w:t>
        </w:r>
        <w:r w:rsidRPr="006830D0">
          <w:rPr>
            <w:rStyle w:val="Hyperlink"/>
            <w:rFonts w:hint="eastAsia"/>
            <w:sz w:val="18"/>
            <w:szCs w:val="26"/>
            <w:rtl/>
          </w:rPr>
          <w:t>للطفولة</w:t>
        </w:r>
      </w:hyperlink>
      <w:r>
        <w:rPr>
          <w:rStyle w:val="Hyperlink"/>
          <w:rFonts w:hint="cs"/>
          <w:sz w:val="18"/>
          <w:szCs w:val="26"/>
          <w:rtl/>
        </w:rPr>
        <w:t>.</w:t>
      </w:r>
    </w:p>
  </w:footnote>
  <w:footnote w:id="5">
    <w:p w:rsidR="00A93BEF" w:rsidRPr="006830D0" w:rsidRDefault="00A93BEF" w:rsidP="00632DB7">
      <w:pPr>
        <w:spacing w:after="60" w:line="300" w:lineRule="exact"/>
        <w:ind w:left="1247" w:right="1247" w:hanging="567"/>
        <w:rPr>
          <w:sz w:val="18"/>
          <w:szCs w:val="26"/>
          <w:rtl/>
        </w:rPr>
      </w:pPr>
      <w:r w:rsidRPr="00104813">
        <w:rPr>
          <w:rStyle w:val="FootnoteReference"/>
          <w:szCs w:val="26"/>
          <w:vertAlign w:val="baseline"/>
          <w:rtl/>
        </w:rPr>
        <w:t>(</w:t>
      </w:r>
      <w:r w:rsidRPr="00104813">
        <w:rPr>
          <w:rStyle w:val="FootnoteReference"/>
          <w:szCs w:val="26"/>
          <w:vertAlign w:val="baseline"/>
          <w:rtl/>
        </w:rPr>
        <w:footnoteRef/>
      </w:r>
      <w:r w:rsidRPr="00104813">
        <w:rPr>
          <w:rStyle w:val="FootnoteReference"/>
          <w:szCs w:val="26"/>
          <w:vertAlign w:val="baseline"/>
          <w:rtl/>
        </w:rPr>
        <w:t>)</w:t>
      </w:r>
      <w:r w:rsidRPr="00104813">
        <w:rPr>
          <w:rStyle w:val="FootnoteReference"/>
          <w:szCs w:val="26"/>
          <w:vertAlign w:val="baseline"/>
          <w:rtl/>
        </w:rPr>
        <w:tab/>
      </w:r>
      <w:hyperlink r:id="rId3" w:history="1">
        <w:r w:rsidRPr="006830D0">
          <w:rPr>
            <w:rStyle w:val="Hyperlink"/>
            <w:rFonts w:hint="eastAsia"/>
            <w:sz w:val="18"/>
            <w:szCs w:val="26"/>
            <w:rtl/>
          </w:rPr>
          <w:t>وصلة</w:t>
        </w:r>
        <w:r>
          <w:rPr>
            <w:rStyle w:val="Hyperlink"/>
            <w:rFonts w:hint="cs"/>
            <w:sz w:val="18"/>
            <w:szCs w:val="26"/>
            <w:rtl/>
          </w:rPr>
          <w:t xml:space="preserve"> </w:t>
        </w:r>
        <w:r w:rsidRPr="006830D0">
          <w:rPr>
            <w:rStyle w:val="Hyperlink"/>
            <w:rFonts w:hint="eastAsia"/>
            <w:sz w:val="18"/>
            <w:szCs w:val="26"/>
            <w:rtl/>
          </w:rPr>
          <w:t>الكترونية</w:t>
        </w:r>
        <w:r>
          <w:rPr>
            <w:rStyle w:val="Hyperlink"/>
            <w:rFonts w:hint="cs"/>
            <w:sz w:val="18"/>
            <w:szCs w:val="26"/>
            <w:rtl/>
          </w:rPr>
          <w:t xml:space="preserve"> </w:t>
        </w:r>
        <w:r w:rsidRPr="006830D0">
          <w:rPr>
            <w:rStyle w:val="Hyperlink"/>
            <w:rFonts w:hint="eastAsia"/>
            <w:sz w:val="18"/>
            <w:szCs w:val="26"/>
            <w:rtl/>
          </w:rPr>
          <w:t>للاستراتيجية</w:t>
        </w:r>
        <w:r>
          <w:rPr>
            <w:rStyle w:val="Hyperlink"/>
            <w:rFonts w:hint="cs"/>
            <w:sz w:val="18"/>
            <w:szCs w:val="26"/>
            <w:rtl/>
          </w:rPr>
          <w:t xml:space="preserve"> </w:t>
        </w:r>
        <w:r w:rsidRPr="006830D0">
          <w:rPr>
            <w:rStyle w:val="Hyperlink"/>
            <w:rFonts w:hint="eastAsia"/>
            <w:sz w:val="18"/>
            <w:szCs w:val="26"/>
            <w:rtl/>
          </w:rPr>
          <w:t>الوطنية</w:t>
        </w:r>
        <w:r>
          <w:rPr>
            <w:rStyle w:val="Hyperlink"/>
            <w:rFonts w:hint="cs"/>
            <w:sz w:val="18"/>
            <w:szCs w:val="26"/>
            <w:rtl/>
          </w:rPr>
          <w:t xml:space="preserve"> </w:t>
        </w:r>
        <w:r w:rsidRPr="006830D0">
          <w:rPr>
            <w:rStyle w:val="Hyperlink"/>
            <w:rFonts w:hint="eastAsia"/>
            <w:sz w:val="18"/>
            <w:szCs w:val="26"/>
            <w:rtl/>
          </w:rPr>
          <w:t>للأشخاص</w:t>
        </w:r>
        <w:r>
          <w:rPr>
            <w:rStyle w:val="Hyperlink"/>
            <w:rFonts w:hint="cs"/>
            <w:sz w:val="18"/>
            <w:szCs w:val="26"/>
            <w:rtl/>
          </w:rPr>
          <w:t xml:space="preserve"> </w:t>
        </w:r>
        <w:r w:rsidRPr="006830D0">
          <w:rPr>
            <w:rStyle w:val="Hyperlink"/>
            <w:rFonts w:hint="eastAsia"/>
            <w:sz w:val="18"/>
            <w:szCs w:val="26"/>
            <w:rtl/>
          </w:rPr>
          <w:t>ذوي</w:t>
        </w:r>
        <w:r>
          <w:rPr>
            <w:rStyle w:val="Hyperlink"/>
            <w:rFonts w:hint="cs"/>
            <w:sz w:val="18"/>
            <w:szCs w:val="26"/>
            <w:rtl/>
          </w:rPr>
          <w:t xml:space="preserve"> </w:t>
        </w:r>
        <w:r w:rsidRPr="006830D0">
          <w:rPr>
            <w:rStyle w:val="Hyperlink"/>
            <w:rFonts w:hint="eastAsia"/>
            <w:sz w:val="18"/>
            <w:szCs w:val="26"/>
            <w:rtl/>
          </w:rPr>
          <w:t>الإعاقة</w:t>
        </w:r>
      </w:hyperlink>
      <w:r>
        <w:rPr>
          <w:rFonts w:hint="cs"/>
          <w:sz w:val="18"/>
          <w:szCs w:val="26"/>
          <w:rtl/>
        </w:rPr>
        <w:t>.</w:t>
      </w:r>
    </w:p>
  </w:footnote>
  <w:footnote w:id="6">
    <w:p w:rsidR="00A93BEF" w:rsidRPr="006830D0" w:rsidRDefault="00A93BEF" w:rsidP="00632DB7">
      <w:pPr>
        <w:pStyle w:val="FootnoteText"/>
        <w:spacing w:after="60" w:line="300" w:lineRule="exact"/>
        <w:ind w:left="1247" w:right="1247" w:hanging="567"/>
        <w:rPr>
          <w:rFonts w:eastAsia="Calibri"/>
          <w:sz w:val="18"/>
          <w:szCs w:val="26"/>
          <w:rtl/>
          <w:lang w:bidi="ar-BH"/>
        </w:rPr>
      </w:pPr>
      <w:r w:rsidRPr="006830D0">
        <w:rPr>
          <w:rStyle w:val="FootnoteReference"/>
          <w:szCs w:val="26"/>
          <w:vertAlign w:val="baseline"/>
          <w:rtl/>
        </w:rPr>
        <w:t>(</w:t>
      </w:r>
      <w:r w:rsidRPr="006830D0">
        <w:rPr>
          <w:rStyle w:val="FootnoteReference"/>
          <w:szCs w:val="26"/>
          <w:vertAlign w:val="baseline"/>
          <w:rtl/>
        </w:rPr>
        <w:footnoteRef/>
      </w:r>
      <w:r w:rsidRPr="006830D0">
        <w:rPr>
          <w:rStyle w:val="FootnoteReference"/>
          <w:szCs w:val="26"/>
          <w:vertAlign w:val="baseline"/>
          <w:rtl/>
        </w:rPr>
        <w:t>)</w:t>
      </w:r>
      <w:r w:rsidRPr="00104813">
        <w:rPr>
          <w:sz w:val="18"/>
          <w:szCs w:val="26"/>
          <w:rtl/>
        </w:rPr>
        <w:tab/>
      </w:r>
      <w:r w:rsidRPr="006830D0">
        <w:rPr>
          <w:rFonts w:hint="eastAsia"/>
          <w:sz w:val="18"/>
          <w:szCs w:val="26"/>
          <w:rtl/>
          <w:lang w:bidi="ar-BH"/>
        </w:rPr>
        <w:t>وصلة</w:t>
      </w:r>
      <w:r>
        <w:rPr>
          <w:rFonts w:hint="cs"/>
          <w:sz w:val="18"/>
          <w:szCs w:val="26"/>
          <w:rtl/>
          <w:lang w:bidi="ar-BH"/>
        </w:rPr>
        <w:t xml:space="preserve"> </w:t>
      </w:r>
      <w:r w:rsidRPr="006830D0">
        <w:rPr>
          <w:rFonts w:hint="eastAsia"/>
          <w:sz w:val="18"/>
          <w:szCs w:val="26"/>
          <w:rtl/>
          <w:lang w:bidi="ar-BH"/>
        </w:rPr>
        <w:t>الكترونية</w:t>
      </w:r>
      <w:r>
        <w:rPr>
          <w:rFonts w:hint="cs"/>
          <w:sz w:val="18"/>
          <w:szCs w:val="26"/>
          <w:rtl/>
          <w:lang w:bidi="ar-BH"/>
        </w:rPr>
        <w:t xml:space="preserve"> </w:t>
      </w:r>
      <w:r w:rsidRPr="006830D0">
        <w:rPr>
          <w:rFonts w:hint="eastAsia"/>
          <w:sz w:val="18"/>
          <w:szCs w:val="26"/>
          <w:rtl/>
          <w:lang w:bidi="ar-BH"/>
        </w:rPr>
        <w:t>للاستراتيجية</w:t>
      </w:r>
      <w:r>
        <w:rPr>
          <w:rFonts w:hint="cs"/>
          <w:sz w:val="18"/>
          <w:szCs w:val="26"/>
          <w:rtl/>
          <w:lang w:bidi="ar-BH"/>
        </w:rPr>
        <w:t xml:space="preserve"> </w:t>
      </w:r>
      <w:r w:rsidRPr="006830D0">
        <w:rPr>
          <w:rFonts w:hint="eastAsia"/>
          <w:sz w:val="18"/>
          <w:szCs w:val="26"/>
          <w:rtl/>
          <w:lang w:bidi="ar-BH"/>
        </w:rPr>
        <w:t>الوطنية</w:t>
      </w:r>
      <w:r>
        <w:rPr>
          <w:rFonts w:hint="cs"/>
          <w:sz w:val="18"/>
          <w:szCs w:val="26"/>
          <w:rtl/>
          <w:lang w:bidi="ar-BH"/>
        </w:rPr>
        <w:t xml:space="preserve"> </w:t>
      </w:r>
      <w:r w:rsidRPr="006830D0">
        <w:rPr>
          <w:rFonts w:hint="eastAsia"/>
          <w:sz w:val="18"/>
          <w:szCs w:val="26"/>
          <w:rtl/>
          <w:lang w:bidi="ar-BH"/>
        </w:rPr>
        <w:t>للشباب</w:t>
      </w:r>
      <w:r>
        <w:rPr>
          <w:rFonts w:eastAsia="Calibri" w:hint="cs"/>
          <w:sz w:val="18"/>
          <w:szCs w:val="26"/>
          <w:rtl/>
          <w:lang w:bidi="ar-BH"/>
        </w:rPr>
        <w:t>.</w:t>
      </w:r>
    </w:p>
  </w:footnote>
  <w:footnote w:id="7">
    <w:p w:rsidR="00A93BEF" w:rsidRPr="006830D0" w:rsidRDefault="00A93BEF" w:rsidP="00632DB7">
      <w:pPr>
        <w:pStyle w:val="FootnoteText"/>
        <w:spacing w:after="60" w:line="300" w:lineRule="exact"/>
        <w:ind w:left="1247" w:right="1247" w:hanging="567"/>
        <w:rPr>
          <w:sz w:val="18"/>
          <w:szCs w:val="26"/>
          <w:rtl/>
          <w:lang w:bidi="ar-BH"/>
        </w:rPr>
      </w:pPr>
      <w:r w:rsidRPr="006830D0">
        <w:rPr>
          <w:rStyle w:val="FootnoteReference"/>
          <w:szCs w:val="26"/>
          <w:vertAlign w:val="baseline"/>
          <w:rtl/>
        </w:rPr>
        <w:t>(</w:t>
      </w:r>
      <w:r w:rsidRPr="006830D0">
        <w:rPr>
          <w:rStyle w:val="FootnoteReference"/>
          <w:szCs w:val="26"/>
          <w:vertAlign w:val="baseline"/>
          <w:rtl/>
        </w:rPr>
        <w:footnoteRef/>
      </w:r>
      <w:r w:rsidRPr="006830D0">
        <w:rPr>
          <w:rStyle w:val="FootnoteReference"/>
          <w:szCs w:val="26"/>
          <w:vertAlign w:val="baseline"/>
          <w:rtl/>
        </w:rPr>
        <w:t>)</w:t>
      </w:r>
      <w:r w:rsidRPr="00104813">
        <w:rPr>
          <w:sz w:val="18"/>
          <w:szCs w:val="26"/>
          <w:rtl/>
          <w:lang w:bidi="ar-BH"/>
        </w:rPr>
        <w:tab/>
      </w:r>
      <w:hyperlink r:id="rId4" w:anchor=".WRP0ufmGMdU" w:history="1">
        <w:r w:rsidRPr="006830D0">
          <w:rPr>
            <w:rStyle w:val="Hyperlink"/>
            <w:rFonts w:hint="eastAsia"/>
            <w:sz w:val="18"/>
            <w:szCs w:val="26"/>
            <w:rtl/>
            <w:lang w:bidi="ar-BH"/>
          </w:rPr>
          <w:t>وصلة</w:t>
        </w:r>
        <w:r>
          <w:rPr>
            <w:rStyle w:val="Hyperlink"/>
            <w:rFonts w:hint="cs"/>
            <w:sz w:val="18"/>
            <w:szCs w:val="26"/>
            <w:rtl/>
            <w:lang w:bidi="ar-BH"/>
          </w:rPr>
          <w:t xml:space="preserve"> </w:t>
        </w:r>
        <w:r w:rsidRPr="006830D0">
          <w:rPr>
            <w:rStyle w:val="Hyperlink"/>
            <w:rFonts w:hint="eastAsia"/>
            <w:sz w:val="18"/>
            <w:szCs w:val="26"/>
            <w:rtl/>
            <w:lang w:bidi="ar-BH"/>
          </w:rPr>
          <w:t>الكترونية</w:t>
        </w:r>
        <w:r>
          <w:rPr>
            <w:rStyle w:val="Hyperlink"/>
            <w:rFonts w:hint="cs"/>
            <w:sz w:val="18"/>
            <w:szCs w:val="26"/>
            <w:rtl/>
            <w:lang w:bidi="ar-BH"/>
          </w:rPr>
          <w:t xml:space="preserve"> </w:t>
        </w:r>
        <w:r w:rsidRPr="006830D0">
          <w:rPr>
            <w:rStyle w:val="Hyperlink"/>
            <w:rFonts w:hint="eastAsia"/>
            <w:sz w:val="18"/>
            <w:szCs w:val="26"/>
            <w:rtl/>
            <w:lang w:bidi="ar-BH"/>
          </w:rPr>
          <w:t>لقانون</w:t>
        </w:r>
        <w:r>
          <w:rPr>
            <w:rStyle w:val="Hyperlink"/>
            <w:rFonts w:hint="cs"/>
            <w:sz w:val="18"/>
            <w:szCs w:val="26"/>
            <w:rtl/>
            <w:lang w:bidi="ar-BH"/>
          </w:rPr>
          <w:t xml:space="preserve"> </w:t>
        </w:r>
        <w:r w:rsidRPr="006830D0">
          <w:rPr>
            <w:rStyle w:val="Hyperlink"/>
            <w:rFonts w:hint="eastAsia"/>
            <w:sz w:val="18"/>
            <w:szCs w:val="26"/>
            <w:rtl/>
            <w:lang w:bidi="ar-BH"/>
          </w:rPr>
          <w:t>رقم</w:t>
        </w:r>
        <w:r>
          <w:rPr>
            <w:rStyle w:val="Hyperlink"/>
            <w:rFonts w:hint="cs"/>
            <w:sz w:val="18"/>
            <w:szCs w:val="26"/>
            <w:rtl/>
            <w:lang w:bidi="ar-BH"/>
          </w:rPr>
          <w:t xml:space="preserve"> </w:t>
        </w:r>
        <w:r w:rsidRPr="006830D0">
          <w:rPr>
            <w:rStyle w:val="Hyperlink"/>
            <w:sz w:val="18"/>
            <w:szCs w:val="26"/>
            <w:rtl/>
            <w:lang w:bidi="ar-BH"/>
          </w:rPr>
          <w:t>(20)</w:t>
        </w:r>
        <w:r>
          <w:rPr>
            <w:rStyle w:val="Hyperlink"/>
            <w:rFonts w:hint="cs"/>
            <w:sz w:val="18"/>
            <w:szCs w:val="26"/>
            <w:rtl/>
            <w:lang w:bidi="ar-BH"/>
          </w:rPr>
          <w:t xml:space="preserve"> </w:t>
        </w:r>
        <w:r w:rsidRPr="006830D0">
          <w:rPr>
            <w:rStyle w:val="Hyperlink"/>
            <w:rFonts w:hint="eastAsia"/>
            <w:sz w:val="18"/>
            <w:szCs w:val="26"/>
            <w:rtl/>
            <w:lang w:bidi="ar-BH"/>
          </w:rPr>
          <w:t>لسنة</w:t>
        </w:r>
        <w:r>
          <w:rPr>
            <w:rStyle w:val="Hyperlink"/>
            <w:rFonts w:hint="cs"/>
            <w:sz w:val="18"/>
            <w:szCs w:val="26"/>
            <w:rtl/>
            <w:lang w:bidi="ar-BH"/>
          </w:rPr>
          <w:t xml:space="preserve"> </w:t>
        </w:r>
        <w:r w:rsidRPr="006830D0">
          <w:rPr>
            <w:rStyle w:val="Hyperlink"/>
            <w:sz w:val="18"/>
            <w:szCs w:val="26"/>
            <w:rtl/>
            <w:lang w:bidi="ar-BH"/>
          </w:rPr>
          <w:t>2016</w:t>
        </w:r>
      </w:hyperlink>
      <w:r>
        <w:rPr>
          <w:rFonts w:hint="cs"/>
          <w:sz w:val="18"/>
          <w:szCs w:val="26"/>
          <w:rtl/>
          <w:lang w:bidi="ar-BH"/>
        </w:rPr>
        <w:t>.</w:t>
      </w:r>
      <w:r>
        <w:rPr>
          <w:sz w:val="18"/>
          <w:szCs w:val="26"/>
          <w:rtl/>
          <w:lang w:bidi="ar-BH"/>
        </w:rPr>
        <w:t xml:space="preserve"> </w:t>
      </w:r>
    </w:p>
  </w:footnote>
  <w:footnote w:id="8">
    <w:p w:rsidR="00A93BEF" w:rsidRPr="00104813" w:rsidRDefault="00A93BEF" w:rsidP="00632DB7">
      <w:pPr>
        <w:spacing w:after="60" w:line="300" w:lineRule="exact"/>
        <w:ind w:left="1247" w:right="1247" w:hanging="567"/>
      </w:pPr>
      <w:r w:rsidRPr="00104813">
        <w:rPr>
          <w:rStyle w:val="FootnoteReference"/>
          <w:szCs w:val="26"/>
          <w:vertAlign w:val="baseline"/>
          <w:rtl/>
        </w:rPr>
        <w:t>(</w:t>
      </w:r>
      <w:r w:rsidRPr="00104813">
        <w:rPr>
          <w:rStyle w:val="FootnoteReference"/>
          <w:szCs w:val="26"/>
          <w:vertAlign w:val="baseline"/>
          <w:rtl/>
        </w:rPr>
        <w:footnoteRef/>
      </w:r>
      <w:r w:rsidRPr="00104813">
        <w:rPr>
          <w:rStyle w:val="FootnoteReference"/>
          <w:szCs w:val="26"/>
          <w:vertAlign w:val="baseline"/>
          <w:rtl/>
        </w:rPr>
        <w:t>)</w:t>
      </w:r>
      <w:r w:rsidRPr="00104813">
        <w:rPr>
          <w:rStyle w:val="FootnoteReference"/>
          <w:szCs w:val="26"/>
          <w:vertAlign w:val="baseline"/>
          <w:rtl/>
        </w:rPr>
        <w:tab/>
      </w:r>
      <w:hyperlink r:id="rId5" w:history="1">
        <w:r w:rsidRPr="006830D0">
          <w:rPr>
            <w:rStyle w:val="Hyperlink"/>
            <w:rFonts w:hint="eastAsia"/>
            <w:sz w:val="18"/>
            <w:szCs w:val="26"/>
            <w:rtl/>
            <w:lang w:bidi="ar-BH"/>
          </w:rPr>
          <w:t>وصلة</w:t>
        </w:r>
        <w:r>
          <w:rPr>
            <w:rStyle w:val="Hyperlink"/>
            <w:rFonts w:hint="cs"/>
            <w:sz w:val="18"/>
            <w:szCs w:val="26"/>
            <w:rtl/>
            <w:lang w:bidi="ar-BH"/>
          </w:rPr>
          <w:t xml:space="preserve"> </w:t>
        </w:r>
        <w:r w:rsidRPr="006830D0">
          <w:rPr>
            <w:rStyle w:val="Hyperlink"/>
            <w:rFonts w:hint="eastAsia"/>
            <w:sz w:val="18"/>
            <w:szCs w:val="26"/>
            <w:rtl/>
            <w:lang w:bidi="ar-BH"/>
          </w:rPr>
          <w:t>الكترونية</w:t>
        </w:r>
        <w:r>
          <w:rPr>
            <w:rStyle w:val="Hyperlink"/>
            <w:rFonts w:hint="cs"/>
            <w:sz w:val="18"/>
            <w:szCs w:val="26"/>
            <w:rtl/>
            <w:lang w:bidi="ar-BH"/>
          </w:rPr>
          <w:t xml:space="preserve"> </w:t>
        </w:r>
        <w:r w:rsidRPr="006830D0">
          <w:rPr>
            <w:rStyle w:val="Hyperlink"/>
            <w:rFonts w:hint="eastAsia"/>
            <w:sz w:val="18"/>
            <w:szCs w:val="26"/>
            <w:rtl/>
            <w:lang w:bidi="ar-BH"/>
          </w:rPr>
          <w:t>لموقع</w:t>
        </w:r>
        <w:r>
          <w:rPr>
            <w:rStyle w:val="Hyperlink"/>
            <w:rFonts w:hint="cs"/>
            <w:sz w:val="18"/>
            <w:szCs w:val="26"/>
            <w:rtl/>
            <w:lang w:bidi="ar-BH"/>
          </w:rPr>
          <w:t xml:space="preserve"> </w:t>
        </w:r>
        <w:r w:rsidRPr="006830D0">
          <w:rPr>
            <w:rStyle w:val="Hyperlink"/>
            <w:rFonts w:hint="eastAsia"/>
            <w:sz w:val="18"/>
            <w:szCs w:val="26"/>
            <w:rtl/>
            <w:lang w:bidi="ar-BH"/>
          </w:rPr>
          <w:t>الأمانة</w:t>
        </w:r>
        <w:r>
          <w:rPr>
            <w:rStyle w:val="Hyperlink"/>
            <w:rFonts w:hint="cs"/>
            <w:sz w:val="18"/>
            <w:szCs w:val="26"/>
            <w:rtl/>
            <w:lang w:bidi="ar-BH"/>
          </w:rPr>
          <w:t xml:space="preserve"> </w:t>
        </w:r>
        <w:r w:rsidRPr="006830D0">
          <w:rPr>
            <w:rStyle w:val="Hyperlink"/>
            <w:rFonts w:hint="eastAsia"/>
            <w:sz w:val="18"/>
            <w:szCs w:val="26"/>
            <w:rtl/>
            <w:lang w:bidi="ar-BH"/>
          </w:rPr>
          <w:t>العامة</w:t>
        </w:r>
        <w:r>
          <w:rPr>
            <w:rStyle w:val="Hyperlink"/>
            <w:rFonts w:hint="cs"/>
            <w:sz w:val="18"/>
            <w:szCs w:val="26"/>
            <w:rtl/>
            <w:lang w:bidi="ar-BH"/>
          </w:rPr>
          <w:t xml:space="preserve"> </w:t>
        </w:r>
        <w:r w:rsidRPr="006830D0">
          <w:rPr>
            <w:rStyle w:val="Hyperlink"/>
            <w:rFonts w:hint="eastAsia"/>
            <w:sz w:val="18"/>
            <w:szCs w:val="26"/>
            <w:rtl/>
            <w:lang w:bidi="ar-BH"/>
          </w:rPr>
          <w:t>للتظلمات</w:t>
        </w:r>
      </w:hyperlink>
      <w:r w:rsidRPr="00104813">
        <w:rPr>
          <w:rFonts w:hint="cs"/>
          <w:rtl/>
        </w:rPr>
        <w:t>.</w:t>
      </w:r>
    </w:p>
  </w:footnote>
  <w:footnote w:id="9">
    <w:p w:rsidR="00A93BEF" w:rsidRPr="006830D0" w:rsidRDefault="00A93BEF" w:rsidP="00632DB7">
      <w:pPr>
        <w:pStyle w:val="FootnoteText"/>
        <w:spacing w:after="60" w:line="300" w:lineRule="exact"/>
        <w:ind w:left="1247" w:right="1247" w:hanging="567"/>
        <w:rPr>
          <w:sz w:val="18"/>
          <w:szCs w:val="26"/>
          <w:rtl/>
        </w:rPr>
      </w:pPr>
      <w:r w:rsidRPr="006830D0">
        <w:rPr>
          <w:rStyle w:val="FootnoteReference"/>
          <w:szCs w:val="26"/>
          <w:vertAlign w:val="baseline"/>
          <w:rtl/>
        </w:rPr>
        <w:t>(</w:t>
      </w:r>
      <w:r w:rsidRPr="006830D0">
        <w:rPr>
          <w:rStyle w:val="FootnoteReference"/>
          <w:szCs w:val="26"/>
          <w:vertAlign w:val="baseline"/>
          <w:rtl/>
        </w:rPr>
        <w:footnoteRef/>
      </w:r>
      <w:r w:rsidRPr="006830D0">
        <w:rPr>
          <w:rStyle w:val="FootnoteReference"/>
          <w:szCs w:val="26"/>
          <w:vertAlign w:val="baseline"/>
          <w:rtl/>
        </w:rPr>
        <w:t>)</w:t>
      </w:r>
      <w:r w:rsidRPr="00104813">
        <w:rPr>
          <w:sz w:val="18"/>
          <w:szCs w:val="26"/>
          <w:rtl/>
        </w:rPr>
        <w:tab/>
      </w:r>
      <w:hyperlink r:id="rId6" w:history="1">
        <w:r w:rsidRPr="006830D0">
          <w:rPr>
            <w:rStyle w:val="Hyperlink"/>
            <w:rFonts w:hint="eastAsia"/>
            <w:sz w:val="18"/>
            <w:szCs w:val="26"/>
            <w:rtl/>
          </w:rPr>
          <w:t>وصلة</w:t>
        </w:r>
        <w:r>
          <w:rPr>
            <w:rStyle w:val="Hyperlink"/>
            <w:rFonts w:hint="cs"/>
            <w:sz w:val="18"/>
            <w:szCs w:val="26"/>
            <w:rtl/>
          </w:rPr>
          <w:t xml:space="preserve"> </w:t>
        </w:r>
        <w:r w:rsidRPr="006830D0">
          <w:rPr>
            <w:rStyle w:val="Hyperlink"/>
            <w:rFonts w:hint="eastAsia"/>
            <w:sz w:val="18"/>
            <w:szCs w:val="26"/>
            <w:rtl/>
          </w:rPr>
          <w:t>الكترونية</w:t>
        </w:r>
        <w:r>
          <w:rPr>
            <w:rStyle w:val="Hyperlink"/>
            <w:rFonts w:hint="cs"/>
            <w:sz w:val="18"/>
            <w:szCs w:val="26"/>
            <w:rtl/>
          </w:rPr>
          <w:t xml:space="preserve"> </w:t>
        </w:r>
        <w:r w:rsidRPr="006830D0">
          <w:rPr>
            <w:rStyle w:val="Hyperlink"/>
            <w:rFonts w:hint="eastAsia"/>
            <w:sz w:val="18"/>
            <w:szCs w:val="26"/>
            <w:rtl/>
          </w:rPr>
          <w:t>للتقرير</w:t>
        </w:r>
      </w:hyperlink>
      <w:r w:rsidRPr="00104813">
        <w:rPr>
          <w:rFonts w:hint="cs"/>
          <w:sz w:val="18"/>
          <w:szCs w:val="26"/>
          <w:rtl/>
        </w:rPr>
        <w:t>.</w:t>
      </w:r>
      <w:r>
        <w:rPr>
          <w:sz w:val="18"/>
          <w:szCs w:val="26"/>
          <w:rtl/>
        </w:rPr>
        <w:t xml:space="preserve"> </w:t>
      </w:r>
    </w:p>
  </w:footnote>
  <w:footnote w:id="10">
    <w:p w:rsidR="00A93BEF" w:rsidRPr="006830D0" w:rsidRDefault="007937A8" w:rsidP="00632DB7">
      <w:pPr>
        <w:pStyle w:val="FootnoteText"/>
        <w:spacing w:after="60" w:line="300" w:lineRule="exact"/>
        <w:ind w:left="1247" w:right="1247" w:hanging="567"/>
        <w:rPr>
          <w:sz w:val="18"/>
          <w:szCs w:val="26"/>
          <w:rtl/>
        </w:rPr>
      </w:pPr>
      <w:hyperlink r:id="rId7" w:anchor=".WaQisncjGRs" w:history="1">
        <w:r w:rsidR="00A93BEF" w:rsidRPr="009F3CDE">
          <w:rPr>
            <w:rStyle w:val="FootnoteReference"/>
            <w:szCs w:val="26"/>
            <w:vertAlign w:val="baseline"/>
            <w:rtl/>
          </w:rPr>
          <w:t>(</w:t>
        </w:r>
        <w:r w:rsidR="00A93BEF" w:rsidRPr="009F3CDE">
          <w:rPr>
            <w:rStyle w:val="FootnoteReference"/>
            <w:szCs w:val="26"/>
            <w:vertAlign w:val="baseline"/>
            <w:rtl/>
          </w:rPr>
          <w:footnoteRef/>
        </w:r>
        <w:r w:rsidR="00A93BEF" w:rsidRPr="009F3CDE">
          <w:rPr>
            <w:rStyle w:val="FootnoteReference"/>
            <w:szCs w:val="26"/>
            <w:vertAlign w:val="baseline"/>
            <w:rtl/>
          </w:rPr>
          <w:t>)</w:t>
        </w:r>
        <w:r w:rsidR="00A93BEF" w:rsidRPr="009F3CDE">
          <w:rPr>
            <w:rStyle w:val="FootnoteReference"/>
            <w:szCs w:val="26"/>
            <w:vertAlign w:val="baseline"/>
            <w:rtl/>
          </w:rPr>
          <w:tab/>
        </w:r>
        <w:r w:rsidR="00A93BEF" w:rsidRPr="006830D0">
          <w:rPr>
            <w:rStyle w:val="Hyperlink"/>
            <w:rFonts w:hint="eastAsia"/>
            <w:sz w:val="18"/>
            <w:szCs w:val="26"/>
            <w:rtl/>
          </w:rPr>
          <w:t>وصلة</w:t>
        </w:r>
        <w:r w:rsidR="00A93BEF">
          <w:rPr>
            <w:rStyle w:val="Hyperlink"/>
            <w:rFonts w:hint="cs"/>
            <w:sz w:val="18"/>
            <w:szCs w:val="26"/>
            <w:rtl/>
          </w:rPr>
          <w:t xml:space="preserve"> </w:t>
        </w:r>
        <w:r w:rsidR="00A93BEF" w:rsidRPr="006830D0">
          <w:rPr>
            <w:rStyle w:val="Hyperlink"/>
            <w:rFonts w:hint="eastAsia"/>
            <w:sz w:val="18"/>
            <w:szCs w:val="26"/>
            <w:rtl/>
          </w:rPr>
          <w:t>الكترونية</w:t>
        </w:r>
        <w:r w:rsidR="00A93BEF">
          <w:rPr>
            <w:rStyle w:val="Hyperlink"/>
            <w:rFonts w:hint="cs"/>
            <w:sz w:val="18"/>
            <w:szCs w:val="26"/>
            <w:rtl/>
          </w:rPr>
          <w:t xml:space="preserve"> </w:t>
        </w:r>
        <w:r w:rsidR="00A93BEF" w:rsidRPr="006830D0">
          <w:rPr>
            <w:rStyle w:val="Hyperlink"/>
            <w:rFonts w:hint="eastAsia"/>
            <w:sz w:val="18"/>
            <w:szCs w:val="26"/>
            <w:rtl/>
          </w:rPr>
          <w:t>لقانون</w:t>
        </w:r>
        <w:r w:rsidR="00A93BEF">
          <w:rPr>
            <w:rStyle w:val="Hyperlink"/>
            <w:rFonts w:hint="cs"/>
            <w:sz w:val="18"/>
            <w:szCs w:val="26"/>
            <w:rtl/>
          </w:rPr>
          <w:t xml:space="preserve"> </w:t>
        </w:r>
        <w:r w:rsidR="00A93BEF" w:rsidRPr="006830D0">
          <w:rPr>
            <w:rStyle w:val="Hyperlink"/>
            <w:rFonts w:hint="eastAsia"/>
            <w:sz w:val="18"/>
            <w:szCs w:val="26"/>
            <w:rtl/>
          </w:rPr>
          <w:t>رقم</w:t>
        </w:r>
        <w:r w:rsidR="00A93BEF">
          <w:rPr>
            <w:rStyle w:val="Hyperlink"/>
            <w:rFonts w:hint="cs"/>
            <w:sz w:val="18"/>
            <w:szCs w:val="26"/>
            <w:rtl/>
          </w:rPr>
          <w:t xml:space="preserve"> </w:t>
        </w:r>
        <w:r w:rsidR="00A93BEF" w:rsidRPr="006830D0">
          <w:rPr>
            <w:rStyle w:val="Hyperlink"/>
            <w:sz w:val="18"/>
            <w:szCs w:val="26"/>
            <w:rtl/>
          </w:rPr>
          <w:t>17</w:t>
        </w:r>
        <w:r w:rsidR="00A93BEF">
          <w:rPr>
            <w:rStyle w:val="Hyperlink"/>
            <w:rFonts w:hint="cs"/>
            <w:sz w:val="18"/>
            <w:szCs w:val="26"/>
            <w:rtl/>
          </w:rPr>
          <w:t xml:space="preserve"> </w:t>
        </w:r>
        <w:r w:rsidR="00A93BEF" w:rsidRPr="006830D0">
          <w:rPr>
            <w:rStyle w:val="Hyperlink"/>
            <w:rFonts w:hint="eastAsia"/>
            <w:sz w:val="18"/>
            <w:szCs w:val="26"/>
            <w:rtl/>
          </w:rPr>
          <w:t>لسنة</w:t>
        </w:r>
        <w:r w:rsidR="00A93BEF">
          <w:rPr>
            <w:rStyle w:val="Hyperlink"/>
            <w:rFonts w:hint="cs"/>
            <w:sz w:val="18"/>
            <w:szCs w:val="26"/>
            <w:rtl/>
          </w:rPr>
          <w:t xml:space="preserve"> </w:t>
        </w:r>
        <w:r w:rsidR="00A93BEF" w:rsidRPr="006830D0">
          <w:rPr>
            <w:rStyle w:val="Hyperlink"/>
            <w:sz w:val="18"/>
            <w:szCs w:val="26"/>
            <w:rtl/>
          </w:rPr>
          <w:t>2015</w:t>
        </w:r>
        <w:r w:rsidR="00A93BEF">
          <w:rPr>
            <w:rStyle w:val="Hyperlink"/>
            <w:rFonts w:hint="cs"/>
            <w:sz w:val="18"/>
            <w:szCs w:val="26"/>
            <w:rtl/>
          </w:rPr>
          <w:t xml:space="preserve"> </w:t>
        </w:r>
        <w:r w:rsidR="00A93BEF" w:rsidRPr="006830D0">
          <w:rPr>
            <w:rStyle w:val="Hyperlink"/>
            <w:rFonts w:hint="eastAsia"/>
            <w:sz w:val="18"/>
            <w:szCs w:val="26"/>
            <w:rtl/>
          </w:rPr>
          <w:t>بشأن</w:t>
        </w:r>
        <w:r w:rsidR="00A93BEF">
          <w:rPr>
            <w:rStyle w:val="Hyperlink"/>
            <w:rFonts w:hint="cs"/>
            <w:sz w:val="18"/>
            <w:szCs w:val="26"/>
            <w:rtl/>
          </w:rPr>
          <w:t xml:space="preserve"> </w:t>
        </w:r>
        <w:r w:rsidR="00A93BEF" w:rsidRPr="006830D0">
          <w:rPr>
            <w:rStyle w:val="Hyperlink"/>
            <w:rFonts w:hint="eastAsia"/>
            <w:sz w:val="18"/>
            <w:szCs w:val="26"/>
            <w:rtl/>
          </w:rPr>
          <w:t>الحماية</w:t>
        </w:r>
        <w:r w:rsidR="00A93BEF">
          <w:rPr>
            <w:rStyle w:val="Hyperlink"/>
            <w:rFonts w:hint="cs"/>
            <w:sz w:val="18"/>
            <w:szCs w:val="26"/>
            <w:rtl/>
          </w:rPr>
          <w:t xml:space="preserve"> </w:t>
        </w:r>
        <w:r w:rsidR="00A93BEF" w:rsidRPr="006830D0">
          <w:rPr>
            <w:rStyle w:val="Hyperlink"/>
            <w:rFonts w:hint="eastAsia"/>
            <w:sz w:val="18"/>
            <w:szCs w:val="26"/>
            <w:rtl/>
          </w:rPr>
          <w:t>من</w:t>
        </w:r>
        <w:r w:rsidR="00A93BEF">
          <w:rPr>
            <w:rStyle w:val="Hyperlink"/>
            <w:rFonts w:hint="cs"/>
            <w:sz w:val="18"/>
            <w:szCs w:val="26"/>
            <w:rtl/>
          </w:rPr>
          <w:t xml:space="preserve"> </w:t>
        </w:r>
        <w:r w:rsidR="00A93BEF" w:rsidRPr="006830D0">
          <w:rPr>
            <w:rStyle w:val="Hyperlink"/>
            <w:rFonts w:hint="eastAsia"/>
            <w:sz w:val="18"/>
            <w:szCs w:val="26"/>
            <w:rtl/>
          </w:rPr>
          <w:t>العنف</w:t>
        </w:r>
        <w:r w:rsidR="00A93BEF">
          <w:rPr>
            <w:rStyle w:val="Hyperlink"/>
            <w:rFonts w:hint="cs"/>
            <w:sz w:val="18"/>
            <w:szCs w:val="26"/>
            <w:rtl/>
          </w:rPr>
          <w:t xml:space="preserve"> </w:t>
        </w:r>
        <w:r w:rsidR="00A93BEF" w:rsidRPr="006830D0">
          <w:rPr>
            <w:rStyle w:val="Hyperlink"/>
            <w:rFonts w:hint="eastAsia"/>
            <w:sz w:val="18"/>
            <w:szCs w:val="26"/>
            <w:rtl/>
          </w:rPr>
          <w:t>الأسري</w:t>
        </w:r>
      </w:hyperlink>
      <w:r w:rsidR="00A93BEF" w:rsidRPr="00104813">
        <w:rPr>
          <w:rFonts w:hint="cs"/>
          <w:sz w:val="18"/>
          <w:szCs w:val="26"/>
          <w:rtl/>
        </w:rPr>
        <w:t>.</w:t>
      </w:r>
    </w:p>
  </w:footnote>
  <w:footnote w:id="11">
    <w:p w:rsidR="00A93BEF" w:rsidRPr="006830D0" w:rsidRDefault="00A93BEF" w:rsidP="00632DB7">
      <w:pPr>
        <w:pStyle w:val="FootnoteText"/>
        <w:spacing w:after="60" w:line="300" w:lineRule="exact"/>
        <w:ind w:left="1247" w:right="1247" w:hanging="567"/>
        <w:rPr>
          <w:rFonts w:eastAsia="Calibri"/>
          <w:sz w:val="18"/>
          <w:szCs w:val="26"/>
        </w:rPr>
      </w:pPr>
      <w:r w:rsidRPr="00104813">
        <w:rPr>
          <w:rStyle w:val="FootnoteReference"/>
          <w:szCs w:val="26"/>
          <w:vertAlign w:val="baseline"/>
          <w:rtl/>
        </w:rPr>
        <w:t>(</w:t>
      </w:r>
      <w:r w:rsidRPr="00104813">
        <w:rPr>
          <w:rStyle w:val="FootnoteReference"/>
          <w:szCs w:val="26"/>
          <w:vertAlign w:val="baseline"/>
          <w:rtl/>
        </w:rPr>
        <w:footnoteRef/>
      </w:r>
      <w:r w:rsidRPr="00104813">
        <w:rPr>
          <w:rStyle w:val="FootnoteReference"/>
          <w:szCs w:val="26"/>
          <w:vertAlign w:val="baseline"/>
          <w:rtl/>
        </w:rPr>
        <w:t>)</w:t>
      </w:r>
      <w:r w:rsidRPr="00104813">
        <w:rPr>
          <w:rStyle w:val="FootnoteReference"/>
          <w:szCs w:val="26"/>
          <w:vertAlign w:val="baseline"/>
          <w:rtl/>
        </w:rPr>
        <w:tab/>
      </w:r>
      <w:hyperlink r:id="rId8" w:history="1">
        <w:r w:rsidRPr="006830D0">
          <w:rPr>
            <w:rStyle w:val="Hyperlink"/>
            <w:sz w:val="18"/>
            <w:szCs w:val="26"/>
            <w:shd w:val="clear" w:color="auto" w:fill="FFFFFF"/>
            <w:rtl/>
          </w:rPr>
          <w:t>وصلة</w:t>
        </w:r>
        <w:r>
          <w:rPr>
            <w:rStyle w:val="Hyperlink"/>
            <w:sz w:val="18"/>
            <w:szCs w:val="26"/>
            <w:shd w:val="clear" w:color="auto" w:fill="FFFFFF"/>
            <w:rtl/>
          </w:rPr>
          <w:t xml:space="preserve"> </w:t>
        </w:r>
        <w:r w:rsidRPr="006830D0">
          <w:rPr>
            <w:rStyle w:val="Hyperlink"/>
            <w:sz w:val="18"/>
            <w:szCs w:val="26"/>
            <w:shd w:val="clear" w:color="auto" w:fill="FFFFFF"/>
            <w:rtl/>
          </w:rPr>
          <w:t>لموقع</w:t>
        </w:r>
        <w:r>
          <w:rPr>
            <w:rStyle w:val="Hyperlink"/>
            <w:sz w:val="18"/>
            <w:szCs w:val="26"/>
            <w:shd w:val="clear" w:color="auto" w:fill="FFFFFF"/>
            <w:rtl/>
          </w:rPr>
          <w:t xml:space="preserve"> </w:t>
        </w:r>
        <w:r w:rsidRPr="006830D0">
          <w:rPr>
            <w:rStyle w:val="Hyperlink"/>
            <w:sz w:val="18"/>
            <w:szCs w:val="26"/>
            <w:shd w:val="clear" w:color="auto" w:fill="FFFFFF"/>
            <w:rtl/>
          </w:rPr>
          <w:t>شبابيات</w:t>
        </w:r>
      </w:hyperlink>
      <w:r w:rsidRPr="00104813">
        <w:rPr>
          <w:rFonts w:eastAsia="Calibri" w:hint="cs"/>
          <w:sz w:val="18"/>
          <w:szCs w:val="26"/>
          <w:rtl/>
        </w:rPr>
        <w:t>.</w:t>
      </w:r>
    </w:p>
  </w:footnote>
  <w:footnote w:id="12">
    <w:p w:rsidR="00A93BEF" w:rsidRPr="006830D0" w:rsidRDefault="007937A8" w:rsidP="00632DB7">
      <w:pPr>
        <w:pStyle w:val="FootnoteText"/>
        <w:spacing w:after="60" w:line="300" w:lineRule="exact"/>
        <w:ind w:left="1247" w:right="1247" w:hanging="567"/>
        <w:rPr>
          <w:sz w:val="18"/>
          <w:szCs w:val="26"/>
          <w:rtl/>
          <w:lang w:bidi="ar-EG"/>
        </w:rPr>
      </w:pPr>
      <w:hyperlink r:id="rId9" w:anchor=".WRG53lN96Rs" w:history="1">
        <w:r w:rsidR="00A93BEF" w:rsidRPr="009F3CDE">
          <w:rPr>
            <w:rStyle w:val="FootnoteReference"/>
            <w:szCs w:val="26"/>
            <w:vertAlign w:val="baseline"/>
            <w:rtl/>
          </w:rPr>
          <w:t>(</w:t>
        </w:r>
        <w:r w:rsidR="00A93BEF" w:rsidRPr="009F3CDE">
          <w:rPr>
            <w:rStyle w:val="FootnoteReference"/>
            <w:szCs w:val="26"/>
            <w:vertAlign w:val="baseline"/>
            <w:rtl/>
          </w:rPr>
          <w:footnoteRef/>
        </w:r>
        <w:r w:rsidR="00A93BEF" w:rsidRPr="009F3CDE">
          <w:rPr>
            <w:rStyle w:val="FootnoteReference"/>
            <w:szCs w:val="26"/>
            <w:vertAlign w:val="baseline"/>
            <w:rtl/>
          </w:rPr>
          <w:t>)</w:t>
        </w:r>
        <w:r w:rsidR="00A93BEF" w:rsidRPr="009F3CDE">
          <w:rPr>
            <w:rStyle w:val="FootnoteReference"/>
            <w:szCs w:val="26"/>
            <w:vertAlign w:val="baseline"/>
            <w:rtl/>
          </w:rPr>
          <w:tab/>
        </w:r>
        <w:r w:rsidR="00A93BEF" w:rsidRPr="006830D0">
          <w:rPr>
            <w:rStyle w:val="Hyperlink"/>
            <w:rFonts w:hint="eastAsia"/>
            <w:sz w:val="18"/>
            <w:szCs w:val="26"/>
            <w:rtl/>
          </w:rPr>
          <w:t>وصلة</w:t>
        </w:r>
        <w:r w:rsidR="00A93BEF">
          <w:rPr>
            <w:rStyle w:val="Hyperlink"/>
            <w:rFonts w:hint="cs"/>
            <w:sz w:val="18"/>
            <w:szCs w:val="26"/>
            <w:rtl/>
          </w:rPr>
          <w:t xml:space="preserve"> </w:t>
        </w:r>
        <w:r w:rsidR="00A93BEF" w:rsidRPr="006830D0">
          <w:rPr>
            <w:rStyle w:val="Hyperlink"/>
            <w:rFonts w:hint="eastAsia"/>
            <w:sz w:val="18"/>
            <w:szCs w:val="26"/>
            <w:rtl/>
          </w:rPr>
          <w:t>لقرار</w:t>
        </w:r>
        <w:r w:rsidR="00A93BEF">
          <w:rPr>
            <w:rStyle w:val="Hyperlink"/>
            <w:rFonts w:hint="cs"/>
            <w:sz w:val="18"/>
            <w:szCs w:val="26"/>
            <w:rtl/>
          </w:rPr>
          <w:t xml:space="preserve"> </w:t>
        </w:r>
        <w:r w:rsidR="00A93BEF" w:rsidRPr="006830D0">
          <w:rPr>
            <w:rStyle w:val="Hyperlink"/>
            <w:rFonts w:hint="eastAsia"/>
            <w:sz w:val="18"/>
            <w:szCs w:val="26"/>
            <w:rtl/>
          </w:rPr>
          <w:t>وزير</w:t>
        </w:r>
        <w:r w:rsidR="00A93BEF">
          <w:rPr>
            <w:rStyle w:val="Hyperlink"/>
            <w:rFonts w:hint="cs"/>
            <w:sz w:val="18"/>
            <w:szCs w:val="26"/>
            <w:rtl/>
          </w:rPr>
          <w:t xml:space="preserve"> </w:t>
        </w:r>
        <w:r w:rsidR="00A93BEF" w:rsidRPr="006830D0">
          <w:rPr>
            <w:rStyle w:val="Hyperlink"/>
            <w:rFonts w:hint="eastAsia"/>
            <w:sz w:val="18"/>
            <w:szCs w:val="26"/>
            <w:rtl/>
          </w:rPr>
          <w:t>العمل</w:t>
        </w:r>
        <w:r w:rsidR="00A93BEF">
          <w:rPr>
            <w:rStyle w:val="Hyperlink"/>
            <w:rFonts w:hint="cs"/>
            <w:sz w:val="18"/>
            <w:szCs w:val="26"/>
            <w:rtl/>
          </w:rPr>
          <w:t xml:space="preserve"> </w:t>
        </w:r>
        <w:r w:rsidR="00A93BEF" w:rsidRPr="006830D0">
          <w:rPr>
            <w:rStyle w:val="Hyperlink"/>
            <w:rFonts w:hint="eastAsia"/>
            <w:sz w:val="18"/>
            <w:szCs w:val="26"/>
            <w:rtl/>
          </w:rPr>
          <w:t>رقم</w:t>
        </w:r>
        <w:r w:rsidR="00A93BEF">
          <w:rPr>
            <w:rStyle w:val="Hyperlink"/>
            <w:rFonts w:hint="cs"/>
            <w:sz w:val="18"/>
            <w:szCs w:val="26"/>
            <w:rtl/>
          </w:rPr>
          <w:t xml:space="preserve"> </w:t>
        </w:r>
        <w:r w:rsidR="00A93BEF" w:rsidRPr="006830D0">
          <w:rPr>
            <w:rStyle w:val="Hyperlink"/>
            <w:sz w:val="18"/>
            <w:szCs w:val="26"/>
            <w:rtl/>
          </w:rPr>
          <w:t>32</w:t>
        </w:r>
        <w:r w:rsidR="00A93BEF">
          <w:rPr>
            <w:rStyle w:val="Hyperlink"/>
            <w:rFonts w:hint="cs"/>
            <w:sz w:val="18"/>
            <w:szCs w:val="26"/>
            <w:rtl/>
          </w:rPr>
          <w:t xml:space="preserve"> </w:t>
        </w:r>
        <w:r w:rsidR="00A93BEF" w:rsidRPr="006830D0">
          <w:rPr>
            <w:rStyle w:val="Hyperlink"/>
            <w:rFonts w:hint="eastAsia"/>
            <w:sz w:val="18"/>
            <w:szCs w:val="26"/>
            <w:rtl/>
          </w:rPr>
          <w:t>لسنة</w:t>
        </w:r>
        <w:r w:rsidR="00A93BEF">
          <w:rPr>
            <w:rStyle w:val="Hyperlink"/>
            <w:rFonts w:hint="cs"/>
            <w:sz w:val="18"/>
            <w:szCs w:val="26"/>
            <w:rtl/>
          </w:rPr>
          <w:t xml:space="preserve"> </w:t>
        </w:r>
        <w:r w:rsidR="00A93BEF" w:rsidRPr="006830D0">
          <w:rPr>
            <w:rStyle w:val="Hyperlink"/>
            <w:sz w:val="18"/>
            <w:szCs w:val="26"/>
            <w:rtl/>
          </w:rPr>
          <w:t>2013</w:t>
        </w:r>
      </w:hyperlink>
      <w:r w:rsidR="00A93BEF" w:rsidRPr="00104813">
        <w:rPr>
          <w:rFonts w:hint="cs"/>
          <w:sz w:val="18"/>
          <w:szCs w:val="26"/>
          <w:rtl/>
        </w:rPr>
        <w:t>.</w:t>
      </w:r>
      <w:r w:rsidR="00A93BEF">
        <w:rPr>
          <w:rFonts w:hint="cs"/>
          <w:sz w:val="18"/>
          <w:szCs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EF" w:rsidRPr="00C61661" w:rsidRDefault="00A93BEF" w:rsidP="00C61661">
    <w:pPr>
      <w:pStyle w:val="Header"/>
      <w:jc w:val="right"/>
    </w:pPr>
    <w:r w:rsidRPr="00C61661">
      <w:t>CRC/C/BHR/4-6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EF" w:rsidRPr="00C61661" w:rsidRDefault="00A93BEF" w:rsidP="00C61661">
    <w:pPr>
      <w:pStyle w:val="Header"/>
      <w:jc w:val="left"/>
    </w:pPr>
    <w:r w:rsidRPr="00C61661">
      <w:t>CRC/C/BHR/4-6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952"/>
    <w:multiLevelType w:val="hybridMultilevel"/>
    <w:tmpl w:val="2138BB2C"/>
    <w:lvl w:ilvl="0" w:tplc="3BC41EEA">
      <w:numFmt w:val="bullet"/>
      <w:lvlText w:val="-"/>
      <w:lvlJc w:val="left"/>
      <w:pPr>
        <w:ind w:left="1080" w:hanging="360"/>
      </w:pPr>
      <w:rPr>
        <w:rFonts w:ascii="Traditional Arabic" w:eastAsia="Calibri" w:hAnsi="Traditional Arabic" w:cs="Traditional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F0E9B"/>
    <w:multiLevelType w:val="hybridMultilevel"/>
    <w:tmpl w:val="23026C66"/>
    <w:lvl w:ilvl="0" w:tplc="95AC7FA8">
      <w:start w:val="3"/>
      <w:numFmt w:val="arabicAlpha"/>
      <w:lvlText w:val="%1-"/>
      <w:lvlJc w:val="left"/>
      <w:pPr>
        <w:ind w:left="1068" w:hanging="360"/>
      </w:pPr>
    </w:lvl>
    <w:lvl w:ilvl="1" w:tplc="04090019">
      <w:start w:val="1"/>
      <w:numFmt w:val="lowerLetter"/>
      <w:lvlText w:val="%2."/>
      <w:lvlJc w:val="left"/>
      <w:pPr>
        <w:ind w:left="1788" w:hanging="360"/>
      </w:pPr>
    </w:lvl>
    <w:lvl w:ilvl="2" w:tplc="FA809616">
      <w:start w:val="1"/>
      <w:numFmt w:val="arabicAlpha"/>
      <w:lvlText w:val="%3-"/>
      <w:lvlJc w:val="left"/>
      <w:pPr>
        <w:ind w:left="1810" w:hanging="360"/>
      </w:pPr>
      <w:rPr>
        <w:rFonts w:ascii="Times New Roman" w:eastAsia="Calibri" w:hAnsi="Times New Roman" w:cs="Times New Roman"/>
        <w:color w:val="auto"/>
        <w:sz w:val="30"/>
      </w:r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08F55D48"/>
    <w:multiLevelType w:val="hybridMultilevel"/>
    <w:tmpl w:val="D7265F0C"/>
    <w:lvl w:ilvl="0" w:tplc="95AC7FA8">
      <w:start w:val="3"/>
      <w:numFmt w:val="arabicAlpha"/>
      <w:lvlText w:val="%1-"/>
      <w:lvlJc w:val="left"/>
      <w:pPr>
        <w:ind w:left="1068" w:hanging="360"/>
      </w:pPr>
    </w:lvl>
    <w:lvl w:ilvl="1" w:tplc="04090019">
      <w:start w:val="1"/>
      <w:numFmt w:val="lowerLetter"/>
      <w:lvlText w:val="%2."/>
      <w:lvlJc w:val="left"/>
      <w:pPr>
        <w:ind w:left="1788" w:hanging="360"/>
      </w:pPr>
    </w:lvl>
    <w:lvl w:ilvl="2" w:tplc="FA809616">
      <w:start w:val="1"/>
      <w:numFmt w:val="arabicAlpha"/>
      <w:lvlText w:val="%3-"/>
      <w:lvlJc w:val="left"/>
      <w:pPr>
        <w:ind w:left="1810" w:hanging="360"/>
      </w:pPr>
      <w:rPr>
        <w:rFonts w:ascii="Times New Roman" w:eastAsia="Calibri" w:hAnsi="Times New Roman" w:cs="Times New Roman"/>
        <w:color w:val="auto"/>
        <w:sz w:val="30"/>
      </w:r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9290DE3"/>
    <w:multiLevelType w:val="hybridMultilevel"/>
    <w:tmpl w:val="A8AE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B3589D"/>
    <w:multiLevelType w:val="hybridMultilevel"/>
    <w:tmpl w:val="9E7A14F0"/>
    <w:lvl w:ilvl="0" w:tplc="33E07A9C">
      <w:start w:val="3"/>
      <w:numFmt w:val="bullet"/>
      <w:lvlText w:val="-"/>
      <w:lvlJc w:val="left"/>
      <w:pPr>
        <w:ind w:left="1810" w:hanging="360"/>
      </w:pPr>
      <w:rPr>
        <w:rFonts w:ascii="Traditional Arabic" w:eastAsia="Times New Roman" w:hAnsi="Traditional Arabic" w:cs="Traditional Arabic" w:hint="default"/>
        <w:i w:val="0"/>
        <w:iCs w:val="0"/>
        <w:color w:val="auto"/>
        <w:sz w:val="30"/>
      </w:rPr>
    </w:lvl>
    <w:lvl w:ilvl="1" w:tplc="04090003">
      <w:start w:val="1"/>
      <w:numFmt w:val="bullet"/>
      <w:lvlText w:val="o"/>
      <w:lvlJc w:val="left"/>
      <w:pPr>
        <w:ind w:left="963" w:hanging="360"/>
      </w:pPr>
      <w:rPr>
        <w:rFonts w:ascii="Courier New" w:hAnsi="Courier New" w:cs="Courier New" w:hint="default"/>
      </w:rPr>
    </w:lvl>
    <w:lvl w:ilvl="2" w:tplc="FA809616">
      <w:start w:val="1"/>
      <w:numFmt w:val="arabicAlpha"/>
      <w:lvlText w:val="%3-"/>
      <w:lvlJc w:val="left"/>
      <w:pPr>
        <w:ind w:left="1810" w:hanging="360"/>
      </w:pPr>
      <w:rPr>
        <w:rFonts w:ascii="Times New Roman" w:eastAsia="Calibri" w:hAnsi="Times New Roman" w:cs="Times New Roman"/>
        <w:color w:val="auto"/>
        <w:sz w:val="30"/>
      </w:rPr>
    </w:lvl>
    <w:lvl w:ilvl="3" w:tplc="04090001">
      <w:start w:val="1"/>
      <w:numFmt w:val="bullet"/>
      <w:lvlText w:val=""/>
      <w:lvlJc w:val="left"/>
      <w:pPr>
        <w:ind w:left="2403" w:hanging="360"/>
      </w:pPr>
      <w:rPr>
        <w:rFonts w:ascii="Symbol" w:hAnsi="Symbol" w:hint="default"/>
      </w:rPr>
    </w:lvl>
    <w:lvl w:ilvl="4" w:tplc="04090003">
      <w:start w:val="1"/>
      <w:numFmt w:val="bullet"/>
      <w:lvlText w:val="o"/>
      <w:lvlJc w:val="left"/>
      <w:pPr>
        <w:ind w:left="3123" w:hanging="360"/>
      </w:pPr>
      <w:rPr>
        <w:rFonts w:ascii="Courier New" w:hAnsi="Courier New" w:cs="Courier New" w:hint="default"/>
      </w:rPr>
    </w:lvl>
    <w:lvl w:ilvl="5" w:tplc="04090005">
      <w:start w:val="1"/>
      <w:numFmt w:val="bullet"/>
      <w:lvlText w:val=""/>
      <w:lvlJc w:val="left"/>
      <w:pPr>
        <w:ind w:left="3843" w:hanging="360"/>
      </w:pPr>
      <w:rPr>
        <w:rFonts w:ascii="Wingdings" w:hAnsi="Wingdings" w:hint="default"/>
      </w:rPr>
    </w:lvl>
    <w:lvl w:ilvl="6" w:tplc="04090001">
      <w:start w:val="1"/>
      <w:numFmt w:val="bullet"/>
      <w:lvlText w:val=""/>
      <w:lvlJc w:val="left"/>
      <w:pPr>
        <w:ind w:left="4563" w:hanging="360"/>
      </w:pPr>
      <w:rPr>
        <w:rFonts w:ascii="Symbol" w:hAnsi="Symbol" w:hint="default"/>
      </w:rPr>
    </w:lvl>
    <w:lvl w:ilvl="7" w:tplc="04090003">
      <w:start w:val="1"/>
      <w:numFmt w:val="bullet"/>
      <w:lvlText w:val="o"/>
      <w:lvlJc w:val="left"/>
      <w:pPr>
        <w:ind w:left="5283" w:hanging="360"/>
      </w:pPr>
      <w:rPr>
        <w:rFonts w:ascii="Courier New" w:hAnsi="Courier New" w:cs="Courier New" w:hint="default"/>
      </w:rPr>
    </w:lvl>
    <w:lvl w:ilvl="8" w:tplc="04090005">
      <w:start w:val="1"/>
      <w:numFmt w:val="bullet"/>
      <w:lvlText w:val=""/>
      <w:lvlJc w:val="left"/>
      <w:pPr>
        <w:ind w:left="6003" w:hanging="360"/>
      </w:pPr>
      <w:rPr>
        <w:rFonts w:ascii="Wingdings" w:hAnsi="Wingdings" w:hint="default"/>
      </w:rPr>
    </w:lvl>
  </w:abstractNum>
  <w:abstractNum w:abstractNumId="6"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A667B"/>
    <w:multiLevelType w:val="hybridMultilevel"/>
    <w:tmpl w:val="CB58A2A0"/>
    <w:lvl w:ilvl="0" w:tplc="95AC7FA8">
      <w:start w:val="3"/>
      <w:numFmt w:val="arabicAlpha"/>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CE83555"/>
    <w:multiLevelType w:val="hybridMultilevel"/>
    <w:tmpl w:val="AA865392"/>
    <w:lvl w:ilvl="0" w:tplc="7A3A7DA4">
      <w:start w:val="1"/>
      <w:numFmt w:val="decimal"/>
      <w:lvlText w:val="%1-"/>
      <w:lvlJc w:val="left"/>
      <w:pPr>
        <w:ind w:left="1388" w:hanging="680"/>
      </w:pPr>
      <w:rPr>
        <w:rFonts w:ascii="Times New Roman" w:eastAsia="Calibri" w:hAnsi="Times New Roman" w:cs="Times New Roman"/>
        <w:b w:val="0"/>
        <w:bCs w:val="0"/>
        <w:i w:val="0"/>
        <w:iCs w:val="0"/>
        <w:color w:val="auto"/>
        <w:sz w:val="20"/>
        <w:szCs w:val="20"/>
      </w:rPr>
    </w:lvl>
    <w:lvl w:ilvl="1" w:tplc="DC8A219E">
      <w:start w:val="1"/>
      <w:numFmt w:val="arabicAlpha"/>
      <w:lvlText w:val="%2-"/>
      <w:lvlJc w:val="left"/>
      <w:pPr>
        <w:ind w:left="1635" w:hanging="360"/>
      </w:pPr>
      <w:rPr>
        <w:rFonts w:ascii="Times New Roman" w:eastAsia="Calibri" w:hAnsi="Times New Roman" w:cs="Times New Roman"/>
        <w:b w:val="0"/>
        <w:bCs w:val="0"/>
        <w:color w:val="auto"/>
        <w:sz w:val="30"/>
        <w:lang w:val="en-US"/>
      </w:rPr>
    </w:lvl>
    <w:lvl w:ilvl="2" w:tplc="81784296">
      <w:start w:val="1"/>
      <w:numFmt w:val="arabicAlpha"/>
      <w:lvlText w:val="%3-"/>
      <w:lvlJc w:val="left"/>
      <w:pPr>
        <w:ind w:left="1777" w:hanging="360"/>
      </w:pPr>
      <w:rPr>
        <w:rFonts w:ascii="Times New Roman" w:eastAsia="Calibri" w:hAnsi="Times New Roman" w:cs="Times New Roman" w:hint="default"/>
        <w:color w:val="auto"/>
        <w:sz w:val="30"/>
        <w:lang w:val="en-US"/>
      </w:rPr>
    </w:lvl>
    <w:lvl w:ilvl="3" w:tplc="7AFC8D46">
      <w:start w:val="18"/>
      <w:numFmt w:val="bullet"/>
      <w:lvlText w:val="ا"/>
      <w:lvlJc w:val="left"/>
      <w:pPr>
        <w:ind w:left="3767" w:hanging="360"/>
      </w:pPr>
      <w:rPr>
        <w:rFonts w:ascii="Times New Roman" w:eastAsia="Calibri" w:hAnsi="Times New Roman" w:cs="Times New Roman" w:hint="default"/>
      </w:rPr>
    </w:lvl>
    <w:lvl w:ilvl="4" w:tplc="BCA6BACE">
      <w:start w:val="3"/>
      <w:numFmt w:val="decimal"/>
      <w:lvlText w:val="%5."/>
      <w:lvlJc w:val="left"/>
      <w:pPr>
        <w:ind w:left="1635"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10" w15:restartNumberingAfterBreak="0">
    <w:nsid w:val="20533D98"/>
    <w:multiLevelType w:val="hybridMultilevel"/>
    <w:tmpl w:val="45E60680"/>
    <w:lvl w:ilvl="0" w:tplc="95AC7FA8">
      <w:start w:val="3"/>
      <w:numFmt w:val="arabicAlpha"/>
      <w:lvlText w:val="%1-"/>
      <w:lvlJc w:val="left"/>
      <w:pPr>
        <w:ind w:left="1068" w:hanging="360"/>
      </w:pPr>
    </w:lvl>
    <w:lvl w:ilvl="1" w:tplc="04090019">
      <w:start w:val="1"/>
      <w:numFmt w:val="lowerLetter"/>
      <w:lvlText w:val="%2."/>
      <w:lvlJc w:val="left"/>
      <w:pPr>
        <w:ind w:left="1788" w:hanging="360"/>
      </w:pPr>
    </w:lvl>
    <w:lvl w:ilvl="2" w:tplc="81784296">
      <w:start w:val="1"/>
      <w:numFmt w:val="arabicAlpha"/>
      <w:lvlText w:val="%3-"/>
      <w:lvlJc w:val="left"/>
      <w:pPr>
        <w:ind w:left="1635" w:hanging="360"/>
      </w:pPr>
      <w:rPr>
        <w:rFonts w:ascii="Times New Roman" w:eastAsia="Calibri" w:hAnsi="Times New Roman" w:cs="Times New Roman"/>
        <w:b w:val="0"/>
        <w:bCs w:val="0"/>
        <w:i w:val="0"/>
        <w:iCs w:val="0"/>
        <w:color w:val="auto"/>
        <w:sz w:val="30"/>
        <w:szCs w:val="30"/>
        <w:lang w:val="en-US"/>
      </w:r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DB36F31"/>
    <w:multiLevelType w:val="hybridMultilevel"/>
    <w:tmpl w:val="ED2091A8"/>
    <w:lvl w:ilvl="0" w:tplc="90A6DE36">
      <w:start w:val="1"/>
      <w:numFmt w:val="decimal"/>
      <w:lvlText w:val="%1-"/>
      <w:lvlJc w:val="left"/>
      <w:pPr>
        <w:ind w:left="1388" w:hanging="680"/>
      </w:pPr>
      <w:rPr>
        <w:rFonts w:ascii="Times New Roman" w:eastAsia="Calibri" w:hAnsi="Times New Roman" w:cs="Times New Roman"/>
        <w:b w:val="0"/>
        <w:bCs w:val="0"/>
        <w:i w:val="0"/>
        <w:iCs w:val="0"/>
        <w:color w:val="auto"/>
        <w:sz w:val="30"/>
        <w:szCs w:val="30"/>
      </w:rPr>
    </w:lvl>
    <w:lvl w:ilvl="1" w:tplc="81784296">
      <w:start w:val="1"/>
      <w:numFmt w:val="arabicAlpha"/>
      <w:lvlText w:val="%2-"/>
      <w:lvlJc w:val="left"/>
      <w:pPr>
        <w:ind w:left="1635" w:hanging="360"/>
      </w:pPr>
      <w:rPr>
        <w:rFonts w:ascii="Times New Roman" w:eastAsia="Calibri" w:hAnsi="Times New Roman" w:cs="Times New Roman"/>
        <w:color w:val="auto"/>
        <w:sz w:val="30"/>
        <w:lang w:val="en-US"/>
      </w:rPr>
    </w:lvl>
    <w:lvl w:ilvl="2" w:tplc="81784296">
      <w:start w:val="1"/>
      <w:numFmt w:val="arabicAlpha"/>
      <w:lvlText w:val="%3-"/>
      <w:lvlJc w:val="left"/>
      <w:pPr>
        <w:ind w:left="1777" w:hanging="360"/>
      </w:pPr>
      <w:rPr>
        <w:rFonts w:ascii="Times New Roman" w:eastAsia="Calibri" w:hAnsi="Times New Roman" w:cs="Times New Roman" w:hint="default"/>
        <w:color w:val="auto"/>
        <w:sz w:val="30"/>
        <w:lang w:val="en-US"/>
      </w:rPr>
    </w:lvl>
    <w:lvl w:ilvl="3" w:tplc="7AFC8D46">
      <w:start w:val="18"/>
      <w:numFmt w:val="bullet"/>
      <w:lvlText w:val="ا"/>
      <w:lvlJc w:val="left"/>
      <w:pPr>
        <w:ind w:left="3767" w:hanging="360"/>
      </w:pPr>
      <w:rPr>
        <w:rFonts w:ascii="Times New Roman" w:eastAsia="Calibri" w:hAnsi="Times New Roman" w:cs="Times New Roman" w:hint="default"/>
      </w:rPr>
    </w:lvl>
    <w:lvl w:ilvl="4" w:tplc="BCA6BACE">
      <w:start w:val="3"/>
      <w:numFmt w:val="decimal"/>
      <w:lvlText w:val="%5."/>
      <w:lvlJc w:val="left"/>
      <w:pPr>
        <w:ind w:left="1635"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1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843441"/>
    <w:multiLevelType w:val="hybridMultilevel"/>
    <w:tmpl w:val="6504B546"/>
    <w:lvl w:ilvl="0" w:tplc="301051A4">
      <w:start w:val="1"/>
      <w:numFmt w:val="arabicAlpha"/>
      <w:lvlText w:val="(%1)"/>
      <w:lvlJc w:val="left"/>
      <w:pPr>
        <w:ind w:left="1607" w:hanging="36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start w:val="1"/>
      <w:numFmt w:val="lowerLetter"/>
      <w:lvlText w:val="%5."/>
      <w:lvlJc w:val="left"/>
      <w:pPr>
        <w:ind w:left="4487"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15" w15:restartNumberingAfterBreak="0">
    <w:nsid w:val="3BAC77F6"/>
    <w:multiLevelType w:val="hybridMultilevel"/>
    <w:tmpl w:val="F17CB038"/>
    <w:lvl w:ilvl="0" w:tplc="FA809616">
      <w:start w:val="1"/>
      <w:numFmt w:val="arabicAlpha"/>
      <w:lvlText w:val="%1-"/>
      <w:lvlJc w:val="left"/>
      <w:pPr>
        <w:ind w:left="1810" w:hanging="360"/>
      </w:pPr>
      <w:rPr>
        <w:rFonts w:ascii="Times New Roman" w:eastAsia="Calibri" w:hAnsi="Times New Roman" w:cs="Times New Roman"/>
        <w:color w:val="auto"/>
        <w:sz w:val="30"/>
      </w:rPr>
    </w:lvl>
    <w:lvl w:ilvl="1" w:tplc="04090019">
      <w:start w:val="1"/>
      <w:numFmt w:val="lowerLetter"/>
      <w:lvlText w:val="%2."/>
      <w:lvlJc w:val="left"/>
      <w:pPr>
        <w:ind w:left="2530" w:hanging="360"/>
      </w:pPr>
    </w:lvl>
    <w:lvl w:ilvl="2" w:tplc="FA809616">
      <w:start w:val="1"/>
      <w:numFmt w:val="arabicAlpha"/>
      <w:lvlText w:val="%3-"/>
      <w:lvlJc w:val="left"/>
      <w:pPr>
        <w:ind w:left="1810" w:hanging="360"/>
      </w:pPr>
      <w:rPr>
        <w:rFonts w:ascii="Times New Roman" w:eastAsia="Calibri" w:hAnsi="Times New Roman" w:cs="Times New Roman"/>
        <w:color w:val="auto"/>
        <w:sz w:val="30"/>
      </w:rPr>
    </w:lvl>
    <w:lvl w:ilvl="3" w:tplc="0409000F">
      <w:start w:val="1"/>
      <w:numFmt w:val="decimal"/>
      <w:lvlText w:val="%4."/>
      <w:lvlJc w:val="left"/>
      <w:pPr>
        <w:ind w:left="3970" w:hanging="360"/>
      </w:pPr>
    </w:lvl>
    <w:lvl w:ilvl="4" w:tplc="04090019">
      <w:start w:val="1"/>
      <w:numFmt w:val="lowerLetter"/>
      <w:lvlText w:val="%5."/>
      <w:lvlJc w:val="left"/>
      <w:pPr>
        <w:ind w:left="4690" w:hanging="360"/>
      </w:pPr>
    </w:lvl>
    <w:lvl w:ilvl="5" w:tplc="0409001B">
      <w:start w:val="1"/>
      <w:numFmt w:val="lowerRoman"/>
      <w:lvlText w:val="%6."/>
      <w:lvlJc w:val="right"/>
      <w:pPr>
        <w:ind w:left="5410" w:hanging="180"/>
      </w:pPr>
    </w:lvl>
    <w:lvl w:ilvl="6" w:tplc="0409000F">
      <w:start w:val="1"/>
      <w:numFmt w:val="decimal"/>
      <w:lvlText w:val="%7."/>
      <w:lvlJc w:val="left"/>
      <w:pPr>
        <w:ind w:left="6130" w:hanging="360"/>
      </w:pPr>
    </w:lvl>
    <w:lvl w:ilvl="7" w:tplc="04090019">
      <w:start w:val="1"/>
      <w:numFmt w:val="lowerLetter"/>
      <w:lvlText w:val="%8."/>
      <w:lvlJc w:val="left"/>
      <w:pPr>
        <w:ind w:left="6850" w:hanging="360"/>
      </w:pPr>
    </w:lvl>
    <w:lvl w:ilvl="8" w:tplc="0409001B">
      <w:start w:val="1"/>
      <w:numFmt w:val="lowerRoman"/>
      <w:lvlText w:val="%9."/>
      <w:lvlJc w:val="right"/>
      <w:pPr>
        <w:ind w:left="7570" w:hanging="180"/>
      </w:pPr>
    </w:lvl>
  </w:abstractNum>
  <w:abstractNum w:abstractNumId="16" w15:restartNumberingAfterBreak="0">
    <w:nsid w:val="43F26ED0"/>
    <w:multiLevelType w:val="hybridMultilevel"/>
    <w:tmpl w:val="FF143D64"/>
    <w:lvl w:ilvl="0" w:tplc="33E07A9C">
      <w:start w:val="3"/>
      <w:numFmt w:val="bullet"/>
      <w:lvlText w:val="-"/>
      <w:lvlJc w:val="left"/>
      <w:pPr>
        <w:ind w:left="1748" w:hanging="360"/>
      </w:pPr>
      <w:rPr>
        <w:rFonts w:ascii="Traditional Arabic" w:eastAsia="Times New Roman" w:hAnsi="Traditional Arabic" w:cs="Traditional Arabic" w:hint="default"/>
        <w:b w:val="0"/>
        <w:bCs w:val="0"/>
        <w:i w:val="0"/>
        <w:iCs w:val="0"/>
        <w:color w:val="auto"/>
        <w:sz w:val="30"/>
        <w:szCs w:val="30"/>
      </w:rPr>
    </w:lvl>
    <w:lvl w:ilvl="1" w:tplc="81784296">
      <w:start w:val="1"/>
      <w:numFmt w:val="arabicAlpha"/>
      <w:lvlText w:val="%2-"/>
      <w:lvlJc w:val="left"/>
      <w:pPr>
        <w:ind w:left="2315" w:hanging="360"/>
      </w:pPr>
      <w:rPr>
        <w:rFonts w:ascii="Times New Roman" w:eastAsia="Calibri" w:hAnsi="Times New Roman" w:cs="Times New Roman"/>
        <w:color w:val="auto"/>
        <w:sz w:val="30"/>
        <w:lang w:val="en-US"/>
      </w:rPr>
    </w:lvl>
    <w:lvl w:ilvl="2" w:tplc="4A9EF0E0">
      <w:start w:val="1"/>
      <w:numFmt w:val="arabicAlpha"/>
      <w:lvlText w:val="(%3)"/>
      <w:lvlJc w:val="left"/>
      <w:pPr>
        <w:ind w:left="2300" w:hanging="360"/>
      </w:pPr>
    </w:lvl>
    <w:lvl w:ilvl="3" w:tplc="7AFC8D46">
      <w:start w:val="18"/>
      <w:numFmt w:val="bullet"/>
      <w:lvlText w:val="ا"/>
      <w:lvlJc w:val="left"/>
      <w:pPr>
        <w:ind w:left="4447" w:hanging="360"/>
      </w:pPr>
      <w:rPr>
        <w:rFonts w:ascii="Times New Roman" w:eastAsia="Calibri" w:hAnsi="Times New Roman" w:cs="Times New Roman" w:hint="default"/>
      </w:rPr>
    </w:lvl>
    <w:lvl w:ilvl="4" w:tplc="BCA6BACE">
      <w:start w:val="3"/>
      <w:numFmt w:val="decimal"/>
      <w:lvlText w:val="%5."/>
      <w:lvlJc w:val="left"/>
      <w:pPr>
        <w:ind w:left="2315" w:hanging="360"/>
      </w:pPr>
    </w:lvl>
    <w:lvl w:ilvl="5" w:tplc="0409001B">
      <w:start w:val="1"/>
      <w:numFmt w:val="lowerRoman"/>
      <w:lvlText w:val="%6."/>
      <w:lvlJc w:val="right"/>
      <w:pPr>
        <w:ind w:left="5887" w:hanging="180"/>
      </w:pPr>
    </w:lvl>
    <w:lvl w:ilvl="6" w:tplc="0409000F">
      <w:start w:val="1"/>
      <w:numFmt w:val="decimal"/>
      <w:lvlText w:val="%7."/>
      <w:lvlJc w:val="left"/>
      <w:pPr>
        <w:ind w:left="6607" w:hanging="360"/>
      </w:pPr>
    </w:lvl>
    <w:lvl w:ilvl="7" w:tplc="04090019">
      <w:start w:val="1"/>
      <w:numFmt w:val="lowerLetter"/>
      <w:lvlText w:val="%8."/>
      <w:lvlJc w:val="left"/>
      <w:pPr>
        <w:ind w:left="7327" w:hanging="360"/>
      </w:pPr>
    </w:lvl>
    <w:lvl w:ilvl="8" w:tplc="0409001B">
      <w:start w:val="1"/>
      <w:numFmt w:val="lowerRoman"/>
      <w:lvlText w:val="%9."/>
      <w:lvlJc w:val="right"/>
      <w:pPr>
        <w:ind w:left="8047" w:hanging="180"/>
      </w:pPr>
    </w:lvl>
  </w:abstractNum>
  <w:abstractNum w:abstractNumId="1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E4F78"/>
    <w:multiLevelType w:val="hybridMultilevel"/>
    <w:tmpl w:val="0B286FD2"/>
    <w:lvl w:ilvl="0" w:tplc="33E07A9C">
      <w:start w:val="3"/>
      <w:numFmt w:val="bullet"/>
      <w:lvlText w:val="-"/>
      <w:lvlJc w:val="left"/>
      <w:pPr>
        <w:ind w:left="1748" w:hanging="360"/>
      </w:pPr>
      <w:rPr>
        <w:rFonts w:ascii="Traditional Arabic" w:eastAsia="Times New Roman" w:hAnsi="Traditional Arabic" w:cs="Traditional Arabic" w:hint="default"/>
        <w:b w:val="0"/>
        <w:bCs w:val="0"/>
        <w:i w:val="0"/>
        <w:iCs w:val="0"/>
        <w:color w:val="auto"/>
        <w:sz w:val="30"/>
        <w:szCs w:val="30"/>
      </w:rPr>
    </w:lvl>
    <w:lvl w:ilvl="1" w:tplc="81784296">
      <w:start w:val="1"/>
      <w:numFmt w:val="arabicAlpha"/>
      <w:lvlText w:val="%2-"/>
      <w:lvlJc w:val="left"/>
      <w:pPr>
        <w:ind w:left="1635" w:hanging="360"/>
      </w:pPr>
      <w:rPr>
        <w:rFonts w:ascii="Times New Roman" w:eastAsia="Calibri" w:hAnsi="Times New Roman" w:cs="Times New Roman"/>
        <w:color w:val="auto"/>
        <w:sz w:val="30"/>
        <w:lang w:val="en-US"/>
      </w:rPr>
    </w:lvl>
    <w:lvl w:ilvl="2" w:tplc="4A9EF0E0">
      <w:start w:val="1"/>
      <w:numFmt w:val="arabicAlpha"/>
      <w:lvlText w:val="(%3)"/>
      <w:lvlJc w:val="left"/>
      <w:pPr>
        <w:ind w:left="2299" w:hanging="360"/>
      </w:pPr>
    </w:lvl>
    <w:lvl w:ilvl="3" w:tplc="7AFC8D46">
      <w:start w:val="18"/>
      <w:numFmt w:val="bullet"/>
      <w:lvlText w:val="ا"/>
      <w:lvlJc w:val="left"/>
      <w:pPr>
        <w:ind w:left="4446" w:hanging="360"/>
      </w:pPr>
      <w:rPr>
        <w:rFonts w:ascii="Times New Roman" w:eastAsia="Calibri" w:hAnsi="Times New Roman" w:cs="Times New Roman" w:hint="default"/>
      </w:rPr>
    </w:lvl>
    <w:lvl w:ilvl="4" w:tplc="BCA6BACE">
      <w:start w:val="3"/>
      <w:numFmt w:val="decimal"/>
      <w:lvlText w:val="%5."/>
      <w:lvlJc w:val="left"/>
      <w:pPr>
        <w:ind w:left="2314" w:hanging="360"/>
      </w:pPr>
    </w:lvl>
    <w:lvl w:ilvl="5" w:tplc="0409001B">
      <w:start w:val="1"/>
      <w:numFmt w:val="lowerRoman"/>
      <w:lvlText w:val="%6."/>
      <w:lvlJc w:val="right"/>
      <w:pPr>
        <w:ind w:left="5886" w:hanging="180"/>
      </w:pPr>
    </w:lvl>
    <w:lvl w:ilvl="6" w:tplc="0409000F">
      <w:start w:val="1"/>
      <w:numFmt w:val="decimal"/>
      <w:lvlText w:val="%7."/>
      <w:lvlJc w:val="left"/>
      <w:pPr>
        <w:ind w:left="6606" w:hanging="360"/>
      </w:pPr>
    </w:lvl>
    <w:lvl w:ilvl="7" w:tplc="04090019">
      <w:start w:val="1"/>
      <w:numFmt w:val="lowerLetter"/>
      <w:lvlText w:val="%8."/>
      <w:lvlJc w:val="left"/>
      <w:pPr>
        <w:ind w:left="7326" w:hanging="360"/>
      </w:pPr>
    </w:lvl>
    <w:lvl w:ilvl="8" w:tplc="0409001B">
      <w:start w:val="1"/>
      <w:numFmt w:val="lowerRoman"/>
      <w:lvlText w:val="%9."/>
      <w:lvlJc w:val="right"/>
      <w:pPr>
        <w:ind w:left="8046" w:hanging="180"/>
      </w:pPr>
    </w:lvl>
  </w:abstractNum>
  <w:abstractNum w:abstractNumId="20" w15:restartNumberingAfterBreak="0">
    <w:nsid w:val="549933C1"/>
    <w:multiLevelType w:val="hybridMultilevel"/>
    <w:tmpl w:val="7CAA1072"/>
    <w:lvl w:ilvl="0" w:tplc="FA809616">
      <w:start w:val="1"/>
      <w:numFmt w:val="arabicAlpha"/>
      <w:lvlText w:val="%1-"/>
      <w:lvlJc w:val="left"/>
      <w:pPr>
        <w:ind w:left="1810" w:hanging="360"/>
      </w:pPr>
      <w:rPr>
        <w:rFonts w:ascii="Times New Roman" w:eastAsia="Calibri" w:hAnsi="Times New Roman" w:cs="Times New Roman" w:hint="default"/>
        <w:i w:val="0"/>
        <w:iCs w:val="0"/>
        <w:color w:val="auto"/>
        <w:sz w:val="30"/>
      </w:rPr>
    </w:lvl>
    <w:lvl w:ilvl="1" w:tplc="04090003">
      <w:start w:val="1"/>
      <w:numFmt w:val="bullet"/>
      <w:lvlText w:val="o"/>
      <w:lvlJc w:val="left"/>
      <w:pPr>
        <w:ind w:left="963" w:hanging="360"/>
      </w:pPr>
      <w:rPr>
        <w:rFonts w:ascii="Courier New" w:hAnsi="Courier New" w:cs="Courier New" w:hint="default"/>
      </w:rPr>
    </w:lvl>
    <w:lvl w:ilvl="2" w:tplc="FA809616">
      <w:start w:val="1"/>
      <w:numFmt w:val="arabicAlpha"/>
      <w:lvlText w:val="%3-"/>
      <w:lvlJc w:val="left"/>
      <w:pPr>
        <w:ind w:left="1635" w:hanging="360"/>
      </w:pPr>
      <w:rPr>
        <w:rFonts w:ascii="Times New Roman" w:eastAsia="Calibri" w:hAnsi="Times New Roman" w:cs="Times New Roman"/>
        <w:color w:val="auto"/>
        <w:sz w:val="30"/>
      </w:rPr>
    </w:lvl>
    <w:lvl w:ilvl="3" w:tplc="04090001">
      <w:start w:val="1"/>
      <w:numFmt w:val="bullet"/>
      <w:lvlText w:val=""/>
      <w:lvlJc w:val="left"/>
      <w:pPr>
        <w:ind w:left="2403" w:hanging="360"/>
      </w:pPr>
      <w:rPr>
        <w:rFonts w:ascii="Symbol" w:hAnsi="Symbol" w:hint="default"/>
      </w:rPr>
    </w:lvl>
    <w:lvl w:ilvl="4" w:tplc="04090003">
      <w:start w:val="1"/>
      <w:numFmt w:val="bullet"/>
      <w:lvlText w:val="o"/>
      <w:lvlJc w:val="left"/>
      <w:pPr>
        <w:ind w:left="3123" w:hanging="360"/>
      </w:pPr>
      <w:rPr>
        <w:rFonts w:ascii="Courier New" w:hAnsi="Courier New" w:cs="Courier New" w:hint="default"/>
      </w:rPr>
    </w:lvl>
    <w:lvl w:ilvl="5" w:tplc="04090005">
      <w:start w:val="1"/>
      <w:numFmt w:val="bullet"/>
      <w:lvlText w:val=""/>
      <w:lvlJc w:val="left"/>
      <w:pPr>
        <w:ind w:left="3843" w:hanging="360"/>
      </w:pPr>
      <w:rPr>
        <w:rFonts w:ascii="Wingdings" w:hAnsi="Wingdings" w:hint="default"/>
      </w:rPr>
    </w:lvl>
    <w:lvl w:ilvl="6" w:tplc="04090001">
      <w:start w:val="1"/>
      <w:numFmt w:val="bullet"/>
      <w:lvlText w:val=""/>
      <w:lvlJc w:val="left"/>
      <w:pPr>
        <w:ind w:left="4563" w:hanging="360"/>
      </w:pPr>
      <w:rPr>
        <w:rFonts w:ascii="Symbol" w:hAnsi="Symbol" w:hint="default"/>
      </w:rPr>
    </w:lvl>
    <w:lvl w:ilvl="7" w:tplc="04090003">
      <w:start w:val="1"/>
      <w:numFmt w:val="bullet"/>
      <w:lvlText w:val="o"/>
      <w:lvlJc w:val="left"/>
      <w:pPr>
        <w:ind w:left="5283" w:hanging="360"/>
      </w:pPr>
      <w:rPr>
        <w:rFonts w:ascii="Courier New" w:hAnsi="Courier New" w:cs="Courier New" w:hint="default"/>
      </w:rPr>
    </w:lvl>
    <w:lvl w:ilvl="8" w:tplc="04090005">
      <w:start w:val="1"/>
      <w:numFmt w:val="bullet"/>
      <w:lvlText w:val=""/>
      <w:lvlJc w:val="left"/>
      <w:pPr>
        <w:ind w:left="6003" w:hanging="360"/>
      </w:pPr>
      <w:rPr>
        <w:rFonts w:ascii="Wingdings" w:hAnsi="Wingdings" w:hint="default"/>
      </w:rPr>
    </w:lvl>
  </w:abstractNum>
  <w:abstractNum w:abstractNumId="21" w15:restartNumberingAfterBreak="0">
    <w:nsid w:val="5C4E554C"/>
    <w:multiLevelType w:val="hybridMultilevel"/>
    <w:tmpl w:val="A67A35E8"/>
    <w:lvl w:ilvl="0" w:tplc="23A61C30">
      <w:start w:val="1"/>
      <w:numFmt w:val="arabicAlpha"/>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3061D"/>
    <w:multiLevelType w:val="hybridMultilevel"/>
    <w:tmpl w:val="5B0A2160"/>
    <w:lvl w:ilvl="0" w:tplc="33E07A9C">
      <w:start w:val="3"/>
      <w:numFmt w:val="bullet"/>
      <w:lvlText w:val="-"/>
      <w:lvlJc w:val="left"/>
      <w:pPr>
        <w:ind w:left="1810" w:hanging="360"/>
      </w:pPr>
      <w:rPr>
        <w:rFonts w:ascii="Traditional Arabic" w:eastAsia="Times New Roman" w:hAnsi="Traditional Arabic" w:cs="Traditional Arabic" w:hint="default"/>
        <w:i w:val="0"/>
        <w:iCs w:val="0"/>
        <w:color w:val="auto"/>
        <w:sz w:val="30"/>
      </w:rPr>
    </w:lvl>
    <w:lvl w:ilvl="1" w:tplc="04090003">
      <w:start w:val="1"/>
      <w:numFmt w:val="bullet"/>
      <w:lvlText w:val="o"/>
      <w:lvlJc w:val="left"/>
      <w:pPr>
        <w:ind w:left="963" w:hanging="360"/>
      </w:pPr>
      <w:rPr>
        <w:rFonts w:ascii="Courier New" w:hAnsi="Courier New" w:cs="Courier New" w:hint="default"/>
      </w:rPr>
    </w:lvl>
    <w:lvl w:ilvl="2" w:tplc="FA809616">
      <w:start w:val="1"/>
      <w:numFmt w:val="arabicAlpha"/>
      <w:lvlText w:val="%3-"/>
      <w:lvlJc w:val="left"/>
      <w:pPr>
        <w:ind w:left="1810" w:hanging="360"/>
      </w:pPr>
      <w:rPr>
        <w:rFonts w:ascii="Times New Roman" w:eastAsia="Calibri" w:hAnsi="Times New Roman" w:cs="Times New Roman"/>
        <w:color w:val="auto"/>
        <w:sz w:val="30"/>
      </w:rPr>
    </w:lvl>
    <w:lvl w:ilvl="3" w:tplc="04090001">
      <w:start w:val="1"/>
      <w:numFmt w:val="bullet"/>
      <w:lvlText w:val=""/>
      <w:lvlJc w:val="left"/>
      <w:pPr>
        <w:ind w:left="2403" w:hanging="360"/>
      </w:pPr>
      <w:rPr>
        <w:rFonts w:ascii="Symbol" w:hAnsi="Symbol" w:hint="default"/>
      </w:rPr>
    </w:lvl>
    <w:lvl w:ilvl="4" w:tplc="04090003">
      <w:start w:val="1"/>
      <w:numFmt w:val="bullet"/>
      <w:lvlText w:val="o"/>
      <w:lvlJc w:val="left"/>
      <w:pPr>
        <w:ind w:left="3123" w:hanging="360"/>
      </w:pPr>
      <w:rPr>
        <w:rFonts w:ascii="Courier New" w:hAnsi="Courier New" w:cs="Courier New" w:hint="default"/>
      </w:rPr>
    </w:lvl>
    <w:lvl w:ilvl="5" w:tplc="04090005">
      <w:start w:val="1"/>
      <w:numFmt w:val="bullet"/>
      <w:lvlText w:val=""/>
      <w:lvlJc w:val="left"/>
      <w:pPr>
        <w:ind w:left="3843" w:hanging="360"/>
      </w:pPr>
      <w:rPr>
        <w:rFonts w:ascii="Wingdings" w:hAnsi="Wingdings" w:hint="default"/>
      </w:rPr>
    </w:lvl>
    <w:lvl w:ilvl="6" w:tplc="04090001">
      <w:start w:val="1"/>
      <w:numFmt w:val="bullet"/>
      <w:lvlText w:val=""/>
      <w:lvlJc w:val="left"/>
      <w:pPr>
        <w:ind w:left="4563" w:hanging="360"/>
      </w:pPr>
      <w:rPr>
        <w:rFonts w:ascii="Symbol" w:hAnsi="Symbol" w:hint="default"/>
      </w:rPr>
    </w:lvl>
    <w:lvl w:ilvl="7" w:tplc="04090003">
      <w:start w:val="1"/>
      <w:numFmt w:val="bullet"/>
      <w:lvlText w:val="o"/>
      <w:lvlJc w:val="left"/>
      <w:pPr>
        <w:ind w:left="5283" w:hanging="360"/>
      </w:pPr>
      <w:rPr>
        <w:rFonts w:ascii="Courier New" w:hAnsi="Courier New" w:cs="Courier New" w:hint="default"/>
      </w:rPr>
    </w:lvl>
    <w:lvl w:ilvl="8" w:tplc="04090005">
      <w:start w:val="1"/>
      <w:numFmt w:val="bullet"/>
      <w:lvlText w:val=""/>
      <w:lvlJc w:val="left"/>
      <w:pPr>
        <w:ind w:left="6003" w:hanging="360"/>
      </w:pPr>
      <w:rPr>
        <w:rFonts w:ascii="Wingdings" w:hAnsi="Wingdings" w:hint="default"/>
      </w:rPr>
    </w:lvl>
  </w:abstractNum>
  <w:abstractNum w:abstractNumId="2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23412BD"/>
    <w:multiLevelType w:val="hybridMultilevel"/>
    <w:tmpl w:val="1F066A9C"/>
    <w:lvl w:ilvl="0" w:tplc="81784296">
      <w:start w:val="1"/>
      <w:numFmt w:val="arabicAlpha"/>
      <w:lvlText w:val="%1-"/>
      <w:lvlJc w:val="left"/>
      <w:pPr>
        <w:ind w:left="1635" w:hanging="360"/>
      </w:pPr>
      <w:rPr>
        <w:rFonts w:ascii="Times New Roman" w:eastAsia="Calibri" w:hAnsi="Times New Roman" w:cs="Times New Roman" w:hint="default"/>
        <w:b w:val="0"/>
        <w:bCs w:val="0"/>
        <w:i w:val="0"/>
        <w:iCs w:val="0"/>
        <w:color w:val="auto"/>
        <w:sz w:val="30"/>
        <w:szCs w:val="30"/>
        <w:lang w:val="en-US"/>
      </w:rPr>
    </w:lvl>
    <w:lvl w:ilvl="1" w:tplc="81784296">
      <w:start w:val="1"/>
      <w:numFmt w:val="arabicAlpha"/>
      <w:lvlText w:val="%2-"/>
      <w:lvlJc w:val="left"/>
      <w:pPr>
        <w:ind w:left="1635" w:hanging="360"/>
      </w:pPr>
      <w:rPr>
        <w:rFonts w:ascii="Times New Roman" w:eastAsia="Calibri" w:hAnsi="Times New Roman" w:cs="Times New Roman"/>
        <w:color w:val="auto"/>
        <w:sz w:val="30"/>
        <w:lang w:val="en-US"/>
      </w:rPr>
    </w:lvl>
    <w:lvl w:ilvl="2" w:tplc="4A9EF0E0">
      <w:start w:val="1"/>
      <w:numFmt w:val="arabicAlpha"/>
      <w:lvlText w:val="(%3)"/>
      <w:lvlJc w:val="left"/>
      <w:pPr>
        <w:ind w:left="1777" w:hanging="360"/>
      </w:pPr>
    </w:lvl>
    <w:lvl w:ilvl="3" w:tplc="7AFC8D46">
      <w:start w:val="18"/>
      <w:numFmt w:val="bullet"/>
      <w:lvlText w:val="ا"/>
      <w:lvlJc w:val="left"/>
      <w:pPr>
        <w:ind w:left="3767" w:hanging="360"/>
      </w:pPr>
      <w:rPr>
        <w:rFonts w:ascii="Times New Roman" w:eastAsia="Calibri" w:hAnsi="Times New Roman" w:cs="Times New Roman" w:hint="default"/>
      </w:rPr>
    </w:lvl>
    <w:lvl w:ilvl="4" w:tplc="BCA6BACE">
      <w:start w:val="3"/>
      <w:numFmt w:val="decimal"/>
      <w:lvlText w:val="%5."/>
      <w:lvlJc w:val="left"/>
      <w:pPr>
        <w:ind w:left="1635"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26" w15:restartNumberingAfterBreak="0">
    <w:nsid w:val="748F707C"/>
    <w:multiLevelType w:val="hybridMultilevel"/>
    <w:tmpl w:val="0512F468"/>
    <w:lvl w:ilvl="0" w:tplc="81784296">
      <w:start w:val="1"/>
      <w:numFmt w:val="arabicAlpha"/>
      <w:lvlText w:val="%1-"/>
      <w:lvlJc w:val="left"/>
      <w:pPr>
        <w:ind w:left="1712" w:hanging="360"/>
      </w:pPr>
      <w:rPr>
        <w:rFonts w:ascii="Times New Roman" w:eastAsia="Calibri" w:hAnsi="Times New Roman" w:cs="Times New Roman"/>
        <w:color w:val="auto"/>
        <w:sz w:val="30"/>
        <w:lang w:val="en-US"/>
      </w:rPr>
    </w:lvl>
    <w:lvl w:ilvl="1" w:tplc="04090019">
      <w:start w:val="1"/>
      <w:numFmt w:val="lowerLetter"/>
      <w:lvlText w:val="%2."/>
      <w:lvlJc w:val="left"/>
      <w:pPr>
        <w:ind w:left="1517" w:hanging="360"/>
      </w:pPr>
    </w:lvl>
    <w:lvl w:ilvl="2" w:tplc="0409001B">
      <w:start w:val="1"/>
      <w:numFmt w:val="lowerRoman"/>
      <w:lvlText w:val="%3."/>
      <w:lvlJc w:val="right"/>
      <w:pPr>
        <w:ind w:left="2237" w:hanging="180"/>
      </w:pPr>
    </w:lvl>
    <w:lvl w:ilvl="3" w:tplc="0409000F">
      <w:start w:val="1"/>
      <w:numFmt w:val="decimal"/>
      <w:lvlText w:val="%4."/>
      <w:lvlJc w:val="left"/>
      <w:pPr>
        <w:ind w:left="2957" w:hanging="360"/>
      </w:pPr>
    </w:lvl>
    <w:lvl w:ilvl="4" w:tplc="04090019">
      <w:start w:val="1"/>
      <w:numFmt w:val="lowerLetter"/>
      <w:lvlText w:val="%5."/>
      <w:lvlJc w:val="left"/>
      <w:pPr>
        <w:ind w:left="3677" w:hanging="360"/>
      </w:pPr>
    </w:lvl>
    <w:lvl w:ilvl="5" w:tplc="0409001B">
      <w:start w:val="1"/>
      <w:numFmt w:val="lowerRoman"/>
      <w:lvlText w:val="%6."/>
      <w:lvlJc w:val="right"/>
      <w:pPr>
        <w:ind w:left="4397" w:hanging="180"/>
      </w:pPr>
    </w:lvl>
    <w:lvl w:ilvl="6" w:tplc="0409000F">
      <w:start w:val="1"/>
      <w:numFmt w:val="decimal"/>
      <w:lvlText w:val="%7."/>
      <w:lvlJc w:val="left"/>
      <w:pPr>
        <w:ind w:left="5117" w:hanging="360"/>
      </w:pPr>
    </w:lvl>
    <w:lvl w:ilvl="7" w:tplc="04090019">
      <w:start w:val="1"/>
      <w:numFmt w:val="lowerLetter"/>
      <w:lvlText w:val="%8."/>
      <w:lvlJc w:val="left"/>
      <w:pPr>
        <w:ind w:left="5837" w:hanging="360"/>
      </w:pPr>
    </w:lvl>
    <w:lvl w:ilvl="8" w:tplc="0409001B">
      <w:start w:val="1"/>
      <w:numFmt w:val="lowerRoman"/>
      <w:lvlText w:val="%9."/>
      <w:lvlJc w:val="right"/>
      <w:pPr>
        <w:ind w:left="6557" w:hanging="180"/>
      </w:pPr>
    </w:lvl>
  </w:abstractNum>
  <w:abstractNum w:abstractNumId="27" w15:restartNumberingAfterBreak="0">
    <w:nsid w:val="74B773F2"/>
    <w:multiLevelType w:val="hybridMultilevel"/>
    <w:tmpl w:val="EA1012A0"/>
    <w:lvl w:ilvl="0" w:tplc="0900C3C0">
      <w:start w:val="1"/>
      <w:numFmt w:val="decimal"/>
      <w:lvlText w:val="%1."/>
      <w:lvlJc w:val="left"/>
      <w:pPr>
        <w:ind w:left="1069" w:hanging="360"/>
      </w:pPr>
      <w:rPr>
        <w:b w:val="0"/>
        <w:bCs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8" w15:restartNumberingAfterBreak="0">
    <w:nsid w:val="765D3197"/>
    <w:multiLevelType w:val="hybridMultilevel"/>
    <w:tmpl w:val="CBE6D608"/>
    <w:lvl w:ilvl="0" w:tplc="0B2E3284">
      <w:start w:val="33"/>
      <w:numFmt w:val="decimal"/>
      <w:lvlText w:val="%1-"/>
      <w:lvlJc w:val="left"/>
      <w:pPr>
        <w:ind w:left="1108" w:hanging="400"/>
      </w:pPr>
      <w:rPr>
        <w:b w:val="0"/>
        <w:bCs w:val="0"/>
        <w:sz w:val="24"/>
        <w:szCs w:val="24"/>
      </w:rPr>
    </w:lvl>
    <w:lvl w:ilvl="1" w:tplc="97448CE4">
      <w:start w:val="3"/>
      <w:numFmt w:val="bullet"/>
      <w:lvlText w:val="-"/>
      <w:lvlJc w:val="left"/>
      <w:pPr>
        <w:ind w:left="1788" w:hanging="360"/>
      </w:pPr>
      <w:rPr>
        <w:rFonts w:ascii="Traditional Arabic" w:eastAsia="Times New Roman" w:hAnsi="Traditional Arabic" w:cs="Traditional Arabic" w:hint="default"/>
        <w:color w:val="auto"/>
        <w:sz w:val="30"/>
      </w:r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9" w15:restartNumberingAfterBreak="0">
    <w:nsid w:val="7A0551F8"/>
    <w:multiLevelType w:val="hybridMultilevel"/>
    <w:tmpl w:val="8C2884CA"/>
    <w:lvl w:ilvl="0" w:tplc="4CEC537C">
      <w:start w:val="1"/>
      <w:numFmt w:val="arabicAlpha"/>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0" w15:restartNumberingAfterBreak="0">
    <w:nsid w:val="7A527E24"/>
    <w:multiLevelType w:val="hybridMultilevel"/>
    <w:tmpl w:val="DFCE9E62"/>
    <w:lvl w:ilvl="0" w:tplc="4434D068">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15:restartNumberingAfterBreak="0">
    <w:nsid w:val="7B36151A"/>
    <w:multiLevelType w:val="hybridMultilevel"/>
    <w:tmpl w:val="5B7E6A46"/>
    <w:lvl w:ilvl="0" w:tplc="5636C2A6">
      <w:start w:val="1"/>
      <w:numFmt w:val="decimal"/>
      <w:lvlText w:val="%1."/>
      <w:lvlJc w:val="left"/>
      <w:pPr>
        <w:ind w:left="1352" w:hanging="360"/>
      </w:pPr>
      <w:rPr>
        <w:rFonts w:ascii="Times New Roman" w:eastAsia="Calibri" w:hAnsi="Times New Roman" w:cs="Times New Roman"/>
        <w:b w:val="0"/>
        <w:bCs w:val="0"/>
      </w:r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start w:val="1"/>
      <w:numFmt w:val="lowerLetter"/>
      <w:lvlText w:val="%5."/>
      <w:lvlJc w:val="left"/>
      <w:pPr>
        <w:ind w:left="4470" w:hanging="360"/>
      </w:pPr>
    </w:lvl>
    <w:lvl w:ilvl="5" w:tplc="0409001B">
      <w:start w:val="1"/>
      <w:numFmt w:val="lowerRoman"/>
      <w:lvlText w:val="%6."/>
      <w:lvlJc w:val="right"/>
      <w:pPr>
        <w:ind w:left="5190" w:hanging="180"/>
      </w:pPr>
    </w:lvl>
    <w:lvl w:ilvl="6" w:tplc="0409000F">
      <w:start w:val="1"/>
      <w:numFmt w:val="decimal"/>
      <w:lvlText w:val="%7."/>
      <w:lvlJc w:val="left"/>
      <w:pPr>
        <w:ind w:left="5910" w:hanging="360"/>
      </w:pPr>
    </w:lvl>
    <w:lvl w:ilvl="7" w:tplc="04090019">
      <w:start w:val="1"/>
      <w:numFmt w:val="lowerLetter"/>
      <w:lvlText w:val="%8."/>
      <w:lvlJc w:val="left"/>
      <w:pPr>
        <w:ind w:left="6630" w:hanging="360"/>
      </w:pPr>
    </w:lvl>
    <w:lvl w:ilvl="8" w:tplc="0409001B">
      <w:start w:val="1"/>
      <w:numFmt w:val="lowerRoman"/>
      <w:lvlText w:val="%9."/>
      <w:lvlJc w:val="right"/>
      <w:pPr>
        <w:ind w:left="7350" w:hanging="180"/>
      </w:pPr>
    </w:lvl>
  </w:abstractNum>
  <w:num w:numId="1">
    <w:abstractNumId w:val="24"/>
  </w:num>
  <w:num w:numId="2">
    <w:abstractNumId w:val="18"/>
  </w:num>
  <w:num w:numId="3">
    <w:abstractNumId w:val="6"/>
  </w:num>
  <w:num w:numId="4">
    <w:abstractNumId w:val="17"/>
  </w:num>
  <w:num w:numId="5">
    <w:abstractNumId w:val="13"/>
  </w:num>
  <w:num w:numId="6">
    <w:abstractNumId w:val="11"/>
  </w:num>
  <w:num w:numId="7">
    <w:abstractNumId w:val="31"/>
  </w:num>
  <w:num w:numId="8">
    <w:abstractNumId w:val="6"/>
  </w:num>
  <w:num w:numId="9">
    <w:abstractNumId w:val="17"/>
  </w:num>
  <w:num w:numId="10">
    <w:abstractNumId w:val="11"/>
  </w:num>
  <w:num w:numId="11">
    <w:abstractNumId w:val="3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8"/>
  </w:num>
  <w:num w:numId="16">
    <w:abstractNumId w:val="4"/>
  </w:num>
  <w:num w:numId="17">
    <w:abstractNumId w:val="9"/>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23"/>
    <w:lvlOverride w:ilvl="0"/>
    <w:lvlOverride w:ilvl="1"/>
    <w:lvlOverride w:ilvl="2">
      <w:startOverride w:val="1"/>
    </w:lvlOverride>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lvlOverride w:ilvl="4"/>
    <w:lvlOverride w:ilvl="5"/>
    <w:lvlOverride w:ilvl="6"/>
    <w:lvlOverride w:ilvl="7"/>
    <w:lvlOverride w:ilvl="8"/>
  </w:num>
  <w:num w:numId="29">
    <w:abstractNumId w:val="28"/>
    <w:lvlOverride w:ilvl="0">
      <w:startOverride w:val="3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1"/>
    <w:rsid w:val="000076D5"/>
    <w:rsid w:val="00043663"/>
    <w:rsid w:val="000505CF"/>
    <w:rsid w:val="00080AA4"/>
    <w:rsid w:val="000D632B"/>
    <w:rsid w:val="000D701C"/>
    <w:rsid w:val="000E09A1"/>
    <w:rsid w:val="000E2A71"/>
    <w:rsid w:val="00155D9B"/>
    <w:rsid w:val="00160263"/>
    <w:rsid w:val="00181DD2"/>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26965"/>
    <w:rsid w:val="00343D95"/>
    <w:rsid w:val="00372032"/>
    <w:rsid w:val="00374341"/>
    <w:rsid w:val="003C50EA"/>
    <w:rsid w:val="003D1062"/>
    <w:rsid w:val="003E3B24"/>
    <w:rsid w:val="003F79BC"/>
    <w:rsid w:val="00420D7B"/>
    <w:rsid w:val="00450B21"/>
    <w:rsid w:val="00453B63"/>
    <w:rsid w:val="00455780"/>
    <w:rsid w:val="0045649E"/>
    <w:rsid w:val="004A14A6"/>
    <w:rsid w:val="004B0A1C"/>
    <w:rsid w:val="004D298E"/>
    <w:rsid w:val="00523BAE"/>
    <w:rsid w:val="0054472E"/>
    <w:rsid w:val="005662A9"/>
    <w:rsid w:val="005827D4"/>
    <w:rsid w:val="0059622A"/>
    <w:rsid w:val="005C3CB9"/>
    <w:rsid w:val="005C5878"/>
    <w:rsid w:val="005C7CEA"/>
    <w:rsid w:val="005D3C0B"/>
    <w:rsid w:val="005E5217"/>
    <w:rsid w:val="005F0FA4"/>
    <w:rsid w:val="005F30EE"/>
    <w:rsid w:val="0060473A"/>
    <w:rsid w:val="00626554"/>
    <w:rsid w:val="00632DB7"/>
    <w:rsid w:val="00656392"/>
    <w:rsid w:val="0068781D"/>
    <w:rsid w:val="006959B0"/>
    <w:rsid w:val="006B3E27"/>
    <w:rsid w:val="006B6507"/>
    <w:rsid w:val="006C104C"/>
    <w:rsid w:val="006E444F"/>
    <w:rsid w:val="00730B02"/>
    <w:rsid w:val="00733704"/>
    <w:rsid w:val="0074445B"/>
    <w:rsid w:val="0078071A"/>
    <w:rsid w:val="007937A8"/>
    <w:rsid w:val="00852A9A"/>
    <w:rsid w:val="008F0814"/>
    <w:rsid w:val="008F49E1"/>
    <w:rsid w:val="0090370F"/>
    <w:rsid w:val="009269D2"/>
    <w:rsid w:val="00942135"/>
    <w:rsid w:val="009521B0"/>
    <w:rsid w:val="00994130"/>
    <w:rsid w:val="009A7E9F"/>
    <w:rsid w:val="009C0CDD"/>
    <w:rsid w:val="009D1404"/>
    <w:rsid w:val="009E5018"/>
    <w:rsid w:val="00A12B37"/>
    <w:rsid w:val="00A65558"/>
    <w:rsid w:val="00A93BEF"/>
    <w:rsid w:val="00AB6758"/>
    <w:rsid w:val="00B13763"/>
    <w:rsid w:val="00B477A4"/>
    <w:rsid w:val="00B54045"/>
    <w:rsid w:val="00BC7FBA"/>
    <w:rsid w:val="00C438D7"/>
    <w:rsid w:val="00C61661"/>
    <w:rsid w:val="00C6653A"/>
    <w:rsid w:val="00C81B50"/>
    <w:rsid w:val="00CB28F9"/>
    <w:rsid w:val="00CD1801"/>
    <w:rsid w:val="00D10EF1"/>
    <w:rsid w:val="00D42810"/>
    <w:rsid w:val="00D434E6"/>
    <w:rsid w:val="00D73AB4"/>
    <w:rsid w:val="00D914A7"/>
    <w:rsid w:val="00DD13C3"/>
    <w:rsid w:val="00DD596E"/>
    <w:rsid w:val="00DD621E"/>
    <w:rsid w:val="00DF0575"/>
    <w:rsid w:val="00E70E04"/>
    <w:rsid w:val="00E76499"/>
    <w:rsid w:val="00EC05A7"/>
    <w:rsid w:val="00EC4B6B"/>
    <w:rsid w:val="00EF1EE5"/>
    <w:rsid w:val="00F34411"/>
    <w:rsid w:val="00F763B4"/>
    <w:rsid w:val="00F900C3"/>
    <w:rsid w:val="00F9544E"/>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E894D1-A520-43BD-AA4E-09EB9AC4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632DB7"/>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uiPriority w:val="99"/>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BPList"/>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632DB7"/>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632DB7"/>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632DB7"/>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uiPriority w:val="99"/>
    <w:rsid w:val="00632DB7"/>
    <w:rPr>
      <w:color w:val="auto"/>
      <w:u w:val="none"/>
    </w:rPr>
  </w:style>
  <w:style w:type="character" w:styleId="FollowedHyperlink">
    <w:name w:val="FollowedHyperlink"/>
    <w:uiPriority w:val="99"/>
    <w:semiHidden/>
    <w:rsid w:val="00632DB7"/>
    <w:rPr>
      <w:color w:val="auto"/>
      <w:u w:val="none"/>
    </w:rPr>
  </w:style>
  <w:style w:type="paragraph" w:customStyle="1" w:styleId="SMG">
    <w:name w:val="__S_M_G"/>
    <w:basedOn w:val="Normal"/>
    <w:next w:val="Normal"/>
    <w:rsid w:val="00632DB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32DB7"/>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32DB7"/>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32DB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632DB7"/>
    <w:pPr>
      <w:numPr>
        <w:numId w:val="13"/>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632DB7"/>
    <w:pPr>
      <w:numPr>
        <w:numId w:val="14"/>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632DB7"/>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632DB7"/>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632DB7"/>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632DB7"/>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632DB7"/>
    <w:pPr>
      <w:numPr>
        <w:numId w:val="15"/>
      </w:numPr>
      <w:kinsoku w:val="0"/>
      <w:overflowPunct w:val="0"/>
      <w:autoSpaceDE w:val="0"/>
      <w:autoSpaceDN w:val="0"/>
      <w:adjustRightInd w:val="0"/>
      <w:snapToGrid w:val="0"/>
    </w:pPr>
  </w:style>
  <w:style w:type="paragraph" w:styleId="HTMLPreformatted">
    <w:name w:val="HTML Preformatted"/>
    <w:basedOn w:val="Normal"/>
    <w:link w:val="HTMLPreformattedChar"/>
    <w:uiPriority w:val="99"/>
    <w:semiHidden/>
    <w:unhideWhenUsed/>
    <w:rsid w:val="00632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nsolas" w:eastAsia="Calibri" w:hAnsi="Consolas" w:cs="Consolas"/>
      <w:sz w:val="24"/>
      <w:szCs w:val="20"/>
    </w:rPr>
  </w:style>
  <w:style w:type="character" w:customStyle="1" w:styleId="HTMLPreformattedChar">
    <w:name w:val="HTML Preformatted Char"/>
    <w:basedOn w:val="DefaultParagraphFont"/>
    <w:link w:val="HTMLPreformatted"/>
    <w:uiPriority w:val="99"/>
    <w:semiHidden/>
    <w:rsid w:val="00632DB7"/>
    <w:rPr>
      <w:rFonts w:ascii="Consolas" w:eastAsia="Calibri" w:hAnsi="Consolas" w:cs="Consolas"/>
      <w:sz w:val="24"/>
      <w:szCs w:val="20"/>
    </w:rPr>
  </w:style>
  <w:style w:type="character" w:customStyle="1" w:styleId="HeaderChar1">
    <w:name w:val="Header Char1"/>
    <w:aliases w:val="6_GA Char1"/>
    <w:semiHidden/>
    <w:rsid w:val="00632DB7"/>
    <w:rPr>
      <w:rFonts w:eastAsia="Calibri"/>
      <w:sz w:val="24"/>
      <w:szCs w:val="24"/>
      <w:lang w:val="en-US" w:eastAsia="en-US"/>
    </w:rPr>
  </w:style>
  <w:style w:type="character" w:customStyle="1" w:styleId="NoSpacingChar">
    <w:name w:val="No Spacing Char"/>
    <w:link w:val="NoSpacing"/>
    <w:uiPriority w:val="1"/>
    <w:locked/>
    <w:rsid w:val="00632DB7"/>
  </w:style>
  <w:style w:type="paragraph" w:styleId="NoSpacing">
    <w:name w:val="No Spacing"/>
    <w:link w:val="NoSpacingChar"/>
    <w:uiPriority w:val="1"/>
    <w:qFormat/>
    <w:rsid w:val="00632DB7"/>
    <w:pPr>
      <w:spacing w:after="0" w:line="240" w:lineRule="auto"/>
    </w:pPr>
  </w:style>
  <w:style w:type="character" w:customStyle="1" w:styleId="ListParagraphChar">
    <w:name w:val="List Paragraph Char"/>
    <w:aliases w:val="BPList Char"/>
    <w:link w:val="ListParagraph"/>
    <w:uiPriority w:val="34"/>
    <w:locked/>
    <w:rsid w:val="00632DB7"/>
    <w:rPr>
      <w:rFonts w:ascii="Times New Roman" w:hAnsi="Times New Roman" w:cs="Traditional Arabic"/>
      <w:sz w:val="20"/>
      <w:szCs w:val="30"/>
    </w:rPr>
  </w:style>
  <w:style w:type="character" w:customStyle="1" w:styleId="SingleTxtGAChar">
    <w:name w:val="_ Single Txt_GA Char"/>
    <w:link w:val="SingleTxtGA"/>
    <w:locked/>
    <w:rsid w:val="00632DB7"/>
    <w:rPr>
      <w:rFonts w:ascii="Times New Roman" w:hAnsi="Times New Roman" w:cs="Traditional Arabic"/>
      <w:sz w:val="20"/>
      <w:szCs w:val="30"/>
    </w:rPr>
  </w:style>
  <w:style w:type="character" w:customStyle="1" w:styleId="H23GAChar">
    <w:name w:val="_ H_2/3_GA Char"/>
    <w:link w:val="H23GA"/>
    <w:locked/>
    <w:rsid w:val="00632DB7"/>
    <w:rPr>
      <w:rFonts w:ascii="Times New Roman" w:hAnsi="Times New Roman" w:cs="Traditional Arabic"/>
      <w:b/>
      <w:bCs/>
      <w:sz w:val="20"/>
      <w:szCs w:val="30"/>
      <w:lang w:eastAsia="ar-SA"/>
    </w:rPr>
  </w:style>
  <w:style w:type="paragraph" w:customStyle="1" w:styleId="paragraph">
    <w:name w:val="paragraph"/>
    <w:basedOn w:val="Normal"/>
    <w:uiPriority w:val="99"/>
    <w:rsid w:val="00632DB7"/>
    <w:pPr>
      <w:bidi w:val="0"/>
      <w:spacing w:before="100" w:beforeAutospacing="1" w:after="100" w:afterAutospacing="1" w:line="240" w:lineRule="auto"/>
      <w:jc w:val="left"/>
    </w:pPr>
    <w:rPr>
      <w:rFonts w:eastAsia="Calibri" w:cs="Times New Roman"/>
      <w:sz w:val="24"/>
      <w:szCs w:val="24"/>
    </w:rPr>
  </w:style>
  <w:style w:type="paragraph" w:customStyle="1" w:styleId="rtejustify">
    <w:name w:val="rtejustify"/>
    <w:basedOn w:val="Normal"/>
    <w:uiPriority w:val="99"/>
    <w:rsid w:val="00632DB7"/>
    <w:pPr>
      <w:bidi w:val="0"/>
      <w:spacing w:before="100" w:beforeAutospacing="1" w:after="100" w:afterAutospacing="1" w:line="240" w:lineRule="auto"/>
      <w:jc w:val="left"/>
    </w:pPr>
    <w:rPr>
      <w:rFonts w:eastAsia="Calibri" w:cs="Times New Roman"/>
      <w:sz w:val="24"/>
      <w:szCs w:val="24"/>
    </w:rPr>
  </w:style>
  <w:style w:type="paragraph" w:customStyle="1" w:styleId="H23">
    <w:name w:val="_ H_2/3"/>
    <w:basedOn w:val="Normal"/>
    <w:next w:val="Normal"/>
    <w:uiPriority w:val="99"/>
    <w:rsid w:val="00632DB7"/>
    <w:pPr>
      <w:keepNext/>
      <w:keepLines/>
      <w:suppressAutoHyphens/>
      <w:spacing w:line="400" w:lineRule="exact"/>
      <w:jc w:val="both"/>
      <w:outlineLvl w:val="1"/>
    </w:pPr>
    <w:rPr>
      <w:b/>
      <w:bCs/>
      <w:spacing w:val="2"/>
      <w:w w:val="103"/>
      <w:kern w:val="14"/>
    </w:rPr>
  </w:style>
  <w:style w:type="character" w:styleId="CommentReference">
    <w:name w:val="annotation reference"/>
    <w:uiPriority w:val="99"/>
    <w:semiHidden/>
    <w:unhideWhenUsed/>
    <w:rsid w:val="00632DB7"/>
    <w:rPr>
      <w:sz w:val="16"/>
      <w:szCs w:val="16"/>
    </w:rPr>
  </w:style>
  <w:style w:type="character" w:customStyle="1" w:styleId="apple-converted-space">
    <w:name w:val="apple-converted-space"/>
    <w:rsid w:val="00632DB7"/>
  </w:style>
  <w:style w:type="character" w:customStyle="1" w:styleId="eph">
    <w:name w:val="_eph"/>
    <w:rsid w:val="00632DB7"/>
  </w:style>
  <w:style w:type="paragraph" w:styleId="TOC1">
    <w:name w:val="toc 1"/>
    <w:basedOn w:val="Normal"/>
    <w:next w:val="Normal"/>
    <w:autoRedefine/>
    <w:uiPriority w:val="39"/>
    <w:unhideWhenUsed/>
    <w:rsid w:val="00632DB7"/>
    <w:pPr>
      <w:spacing w:after="100"/>
    </w:pPr>
  </w:style>
  <w:style w:type="paragraph" w:styleId="TOC2">
    <w:name w:val="toc 2"/>
    <w:basedOn w:val="Normal"/>
    <w:next w:val="Normal"/>
    <w:autoRedefine/>
    <w:uiPriority w:val="39"/>
    <w:unhideWhenUsed/>
    <w:rsid w:val="00632DB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youth.moh.gov.bh/ArticlesCategory.aspx?Category=Shababiat" TargetMode="External"/><Relationship Id="rId3" Type="http://schemas.openxmlformats.org/officeDocument/2006/relationships/hyperlink" Target="http://www.mlsd.gov.bh/sites/default/files/img/files/Disabled-people-strategy.pdf" TargetMode="External"/><Relationship Id="rId7" Type="http://schemas.openxmlformats.org/officeDocument/2006/relationships/hyperlink" Target="http://www.legalaffairs.gov.bh/73093.aspx?cms=q8FmFJgiscJUAh5wTFxPQnjc67hw%2Bcd53dCDU8XkwhyDqZn9xoYKj4Ss6Tb6dWu9qtryIYF1Rz4WjHef%2FcY%2Fpw%3D%3D" TargetMode="External"/><Relationship Id="rId2" Type="http://schemas.openxmlformats.org/officeDocument/2006/relationships/hyperlink" Target="http://www.mlsd.gov.bh/sites/default/files/img/files/childhoodplans.pdf" TargetMode="External"/><Relationship Id="rId1" Type="http://schemas.openxmlformats.org/officeDocument/2006/relationships/hyperlink" Target="http://www.mlsd.gov.bh/sites/default/files/img/files/Kids%20strategy%202.pdf" TargetMode="External"/><Relationship Id="rId6" Type="http://schemas.openxmlformats.org/officeDocument/2006/relationships/hyperlink" Target="http://www.pdrc.bh.bh/reports" TargetMode="External"/><Relationship Id="rId5" Type="http://schemas.openxmlformats.org/officeDocument/2006/relationships/hyperlink" Target="http://www.ombudsman.bh/" TargetMode="External"/><Relationship Id="rId4" Type="http://schemas.openxmlformats.org/officeDocument/2006/relationships/hyperlink" Target="http://www.legalaffairs.gov.bh/134563.aspx?cms=q8FmFJgiscJUAh5wTFxPQnjc67hw%2Bcd53dCDU8XkwhyDqZn9xoYKj9VR2Z8U4p6UJMvYbSLKVAhbEqfMeL7OpA%3D%3D" TargetMode="External"/><Relationship Id="rId9" Type="http://schemas.openxmlformats.org/officeDocument/2006/relationships/hyperlink" Target="http://www.legalaffairs.gov.bh/LegislationSearchDetails.aspx?id=3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6023-CA5A-489C-BD7A-B87F9F24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20139</Words>
  <Characters>114798</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CRC/C/BHR/4-6</vt:lpstr>
    </vt:vector>
  </TitlesOfParts>
  <Company>DCM</Company>
  <LinksUpToDate>false</LinksUpToDate>
  <CharactersWithSpaces>134668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CRC/C/BHR/4-6</dc:title>
  <dc:subject>GE.1804056A</dc:subject>
  <dc:creator>IHRZ</dc:creator>
  <cp:keywords>ODS No.1806481</cp:keywords>
  <dc:description>Distr.: General_x000d_
16 March 2018_x000d_
Original: English_x000d_
Arabic, English, French and Spanish only</dc:description>
  <cp:lastModifiedBy>Emeric Camp</cp:lastModifiedBy>
  <cp:revision>3</cp:revision>
  <cp:lastPrinted>2018-03-28T10:16:00Z</cp:lastPrinted>
  <dcterms:created xsi:type="dcterms:W3CDTF">2018-04-20T09:14:00Z</dcterms:created>
  <dcterms:modified xsi:type="dcterms:W3CDTF">2018-04-20T09:14:00Z</dcterms:modified>
</cp:coreProperties>
</file>