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FB" w:rsidRDefault="00517FFB" w:rsidP="00517FFB">
      <w:pPr>
        <w:spacing w:line="60" w:lineRule="exact"/>
        <w:rPr>
          <w:sz w:val="6"/>
        </w:rPr>
        <w:sectPr w:rsidR="00517FFB" w:rsidSect="00517FFB">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752A49" w:rsidRPr="00752A49" w:rsidRDefault="00752A49" w:rsidP="00752A49">
      <w:pPr>
        <w:spacing w:before="120"/>
        <w:rPr>
          <w:rFonts w:ascii="黑体" w:eastAsia="黑体"/>
          <w:bCs/>
        </w:rPr>
      </w:pPr>
      <w:r w:rsidRPr="00752A49">
        <w:rPr>
          <w:rFonts w:ascii="黑体" w:eastAsia="黑体" w:hint="eastAsia"/>
          <w:bCs/>
          <w:sz w:val="24"/>
        </w:rPr>
        <w:lastRenderedPageBreak/>
        <w:t>人权事务委员会</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E238F8" w:rsidRDefault="00752A49" w:rsidP="00752A4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关于韩国第四次定期报告的结论性意见</w:t>
      </w:r>
      <w:r w:rsidRPr="00D0712F">
        <w:rPr>
          <w:rStyle w:val="a3"/>
          <w:rFonts w:asciiTheme="majorBidi" w:hAnsiTheme="majorBidi" w:cstheme="majorBidi"/>
          <w:szCs w:val="28"/>
          <w:vertAlign w:val="baseline"/>
          <w:lang w:val="zh-CN"/>
        </w:rPr>
        <w:footnoteReference w:customMarkFollows="1" w:id="1"/>
        <w:t>*</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173D9F" w:rsidRDefault="00345F98" w:rsidP="00752A49">
      <w:pPr>
        <w:pStyle w:val="SingleTxt"/>
      </w:pPr>
      <w:r>
        <w:rPr>
          <w:lang w:val="zh-CN"/>
        </w:rPr>
        <w:t>1.</w:t>
      </w:r>
      <w:r w:rsidR="00752A49">
        <w:rPr>
          <w:rFonts w:hint="eastAsia"/>
          <w:lang w:val="zh-CN"/>
        </w:rPr>
        <w:t xml:space="preserve">  </w:t>
      </w:r>
      <w:r w:rsidR="00752A49">
        <w:rPr>
          <w:lang w:val="zh-CN"/>
        </w:rPr>
        <w:t>委员会在</w:t>
      </w:r>
      <w:r w:rsidR="00752A49">
        <w:rPr>
          <w:lang w:val="zh-CN"/>
        </w:rPr>
        <w:t>201</w:t>
      </w:r>
      <w:bookmarkStart w:id="1" w:name="_GoBack"/>
      <w:bookmarkEnd w:id="1"/>
      <w:r w:rsidR="00752A49">
        <w:rPr>
          <w:lang w:val="zh-CN"/>
        </w:rPr>
        <w:t>5</w:t>
      </w:r>
      <w:r w:rsidR="00752A49">
        <w:rPr>
          <w:lang w:val="zh-CN"/>
        </w:rPr>
        <w:t>年</w:t>
      </w:r>
      <w:r w:rsidR="00752A49">
        <w:rPr>
          <w:lang w:val="zh-CN"/>
        </w:rPr>
        <w:t>10</w:t>
      </w:r>
      <w:r w:rsidR="00752A49">
        <w:rPr>
          <w:lang w:val="zh-CN"/>
        </w:rPr>
        <w:t>月</w:t>
      </w:r>
      <w:r w:rsidR="00752A49">
        <w:rPr>
          <w:lang w:val="zh-CN"/>
        </w:rPr>
        <w:t>22</w:t>
      </w:r>
      <w:r w:rsidR="00752A49">
        <w:rPr>
          <w:lang w:val="zh-CN"/>
        </w:rPr>
        <w:t>日和</w:t>
      </w:r>
      <w:r w:rsidR="00752A49">
        <w:rPr>
          <w:lang w:val="zh-CN"/>
        </w:rPr>
        <w:t>23</w:t>
      </w:r>
      <w:r w:rsidR="00752A49">
        <w:rPr>
          <w:lang w:val="zh-CN"/>
        </w:rPr>
        <w:t>日举行的第</w:t>
      </w:r>
      <w:r w:rsidR="00752A49">
        <w:rPr>
          <w:lang w:val="zh-CN"/>
        </w:rPr>
        <w:t>3210</w:t>
      </w:r>
      <w:r w:rsidR="00752A49">
        <w:rPr>
          <w:lang w:val="zh-CN"/>
        </w:rPr>
        <w:t>次和第</w:t>
      </w:r>
      <w:r w:rsidR="00752A49">
        <w:rPr>
          <w:lang w:val="zh-CN"/>
        </w:rPr>
        <w:t>3211</w:t>
      </w:r>
      <w:r w:rsidR="00752A49">
        <w:rPr>
          <w:lang w:val="zh-CN"/>
        </w:rPr>
        <w:t>次会议</w:t>
      </w:r>
      <w:r>
        <w:rPr>
          <w:rFonts w:hint="eastAsia"/>
          <w:lang w:val="zh-CN"/>
        </w:rPr>
        <w:t>(</w:t>
      </w:r>
      <w:r w:rsidR="00752A49">
        <w:rPr>
          <w:rFonts w:hint="eastAsia"/>
          <w:lang w:val="zh-CN"/>
        </w:rPr>
        <w:t>见</w:t>
      </w:r>
      <w:r w:rsidR="00752A49">
        <w:rPr>
          <w:lang w:val="zh-CN"/>
        </w:rPr>
        <w:t>CCPR</w:t>
      </w:r>
      <w:r>
        <w:rPr>
          <w:lang w:val="zh-CN"/>
        </w:rPr>
        <w:t>/</w:t>
      </w:r>
      <w:r w:rsidR="00752A49">
        <w:rPr>
          <w:rFonts w:hint="eastAsia"/>
          <w:lang w:val="zh-CN"/>
        </w:rPr>
        <w:t xml:space="preserve"> </w:t>
      </w:r>
      <w:r w:rsidR="00752A49">
        <w:rPr>
          <w:lang w:val="zh-CN"/>
        </w:rPr>
        <w:t>C</w:t>
      </w:r>
      <w:r>
        <w:rPr>
          <w:lang w:val="zh-CN"/>
        </w:rPr>
        <w:t>/</w:t>
      </w:r>
      <w:r w:rsidR="00752A49">
        <w:rPr>
          <w:lang w:val="zh-CN"/>
        </w:rPr>
        <w:t>SR.3210</w:t>
      </w:r>
      <w:r w:rsidR="00752A49">
        <w:rPr>
          <w:lang w:val="zh-CN"/>
        </w:rPr>
        <w:t>和</w:t>
      </w:r>
      <w:r w:rsidR="00752A49">
        <w:rPr>
          <w:lang w:val="zh-CN"/>
        </w:rPr>
        <w:t>3211</w:t>
      </w:r>
      <w:r>
        <w:rPr>
          <w:rFonts w:hint="eastAsia"/>
          <w:lang w:val="zh-CN"/>
        </w:rPr>
        <w:t>)</w:t>
      </w:r>
      <w:r w:rsidR="00752A49">
        <w:rPr>
          <w:lang w:val="zh-CN"/>
        </w:rPr>
        <w:t>上审议了韩国提交的第四次定期报告</w:t>
      </w:r>
      <w:r>
        <w:rPr>
          <w:lang w:val="zh-CN"/>
        </w:rPr>
        <w:t>(</w:t>
      </w:r>
      <w:r w:rsidR="00752A49">
        <w:rPr>
          <w:lang w:val="zh-CN"/>
        </w:rPr>
        <w:t>CCPR</w:t>
      </w:r>
      <w:r>
        <w:rPr>
          <w:lang w:val="zh-CN"/>
        </w:rPr>
        <w:t>/</w:t>
      </w:r>
      <w:r w:rsidR="00752A49">
        <w:rPr>
          <w:lang w:val="zh-CN"/>
        </w:rPr>
        <w:t>C</w:t>
      </w:r>
      <w:r>
        <w:rPr>
          <w:lang w:val="zh-CN"/>
        </w:rPr>
        <w:t>/</w:t>
      </w:r>
      <w:r w:rsidR="00752A49">
        <w:rPr>
          <w:lang w:val="zh-CN"/>
        </w:rPr>
        <w:t>KOR</w:t>
      </w:r>
      <w:r>
        <w:rPr>
          <w:lang w:val="zh-CN"/>
        </w:rPr>
        <w:t>/</w:t>
      </w:r>
      <w:r w:rsidR="00752A49">
        <w:rPr>
          <w:lang w:val="zh-CN"/>
        </w:rPr>
        <w:t>4</w:t>
      </w:r>
      <w:r>
        <w:rPr>
          <w:lang w:val="zh-CN"/>
        </w:rPr>
        <w:t>)</w:t>
      </w:r>
      <w:r w:rsidR="00752A49">
        <w:rPr>
          <w:lang w:val="zh-CN"/>
        </w:rPr>
        <w:t>。在</w:t>
      </w:r>
      <w:r w:rsidR="00752A49">
        <w:rPr>
          <w:lang w:val="zh-CN"/>
        </w:rPr>
        <w:t>2015</w:t>
      </w:r>
      <w:r w:rsidR="00752A49">
        <w:rPr>
          <w:lang w:val="zh-CN"/>
        </w:rPr>
        <w:t>年</w:t>
      </w:r>
      <w:r w:rsidR="00752A49">
        <w:rPr>
          <w:lang w:val="zh-CN"/>
        </w:rPr>
        <w:t>11</w:t>
      </w:r>
      <w:r w:rsidR="00752A49">
        <w:rPr>
          <w:lang w:val="zh-CN"/>
        </w:rPr>
        <w:t>月</w:t>
      </w:r>
      <w:r w:rsidR="00752A49">
        <w:rPr>
          <w:lang w:val="zh-CN"/>
        </w:rPr>
        <w:t>3</w:t>
      </w:r>
      <w:r w:rsidR="00752A49">
        <w:rPr>
          <w:lang w:val="zh-CN"/>
        </w:rPr>
        <w:t>日举行的第</w:t>
      </w:r>
      <w:r w:rsidR="00752A49">
        <w:rPr>
          <w:lang w:val="zh-CN"/>
        </w:rPr>
        <w:t>3226</w:t>
      </w:r>
      <w:r w:rsidR="00752A49">
        <w:rPr>
          <w:lang w:val="zh-CN"/>
        </w:rPr>
        <w:t>次会议上</w:t>
      </w:r>
      <w:r>
        <w:rPr>
          <w:rFonts w:hint="eastAsia"/>
          <w:lang w:val="zh-CN"/>
        </w:rPr>
        <w:t>，</w:t>
      </w:r>
      <w:r w:rsidR="00752A49">
        <w:rPr>
          <w:rFonts w:hint="eastAsia"/>
          <w:lang w:val="zh-CN"/>
        </w:rPr>
        <w:t>委员会</w:t>
      </w:r>
      <w:r w:rsidR="00752A49">
        <w:rPr>
          <w:lang w:val="zh-CN"/>
        </w:rPr>
        <w:t>通过了以下结论性意见。</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4F048E" w:rsidRDefault="00752A49" w:rsidP="00752A4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t>A.</w:t>
      </w:r>
      <w:r>
        <w:rPr>
          <w:lang w:val="zh-CN"/>
        </w:rPr>
        <w:tab/>
        <w:t>导言</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651075" w:rsidRDefault="00345F98" w:rsidP="00752A49">
      <w:pPr>
        <w:pStyle w:val="SingleTxt"/>
      </w:pPr>
      <w:r>
        <w:rPr>
          <w:lang w:val="zh-CN"/>
        </w:rPr>
        <w:t>2.</w:t>
      </w:r>
      <w:r w:rsidR="00752A49">
        <w:rPr>
          <w:rFonts w:hint="eastAsia"/>
          <w:lang w:val="zh-CN"/>
        </w:rPr>
        <w:t xml:space="preserve">  </w:t>
      </w:r>
      <w:r w:rsidR="00752A49">
        <w:rPr>
          <w:lang w:val="zh-CN"/>
        </w:rPr>
        <w:t>委员会欢迎韩国提交的第四次定期报告</w:t>
      </w:r>
      <w:r w:rsidR="00752A49">
        <w:rPr>
          <w:rFonts w:hint="eastAsia"/>
          <w:lang w:val="zh-CN"/>
        </w:rPr>
        <w:t>以及报告</w:t>
      </w:r>
      <w:r w:rsidR="00752A49">
        <w:rPr>
          <w:lang w:val="zh-CN"/>
        </w:rPr>
        <w:t>所载资料</w:t>
      </w:r>
      <w:r>
        <w:rPr>
          <w:lang w:val="zh-CN"/>
        </w:rPr>
        <w:t>，</w:t>
      </w:r>
      <w:r w:rsidR="00752A49">
        <w:rPr>
          <w:lang w:val="zh-CN"/>
        </w:rPr>
        <w:t>尽管提交时间</w:t>
      </w:r>
      <w:r w:rsidR="00752A49">
        <w:rPr>
          <w:rFonts w:hint="eastAsia"/>
          <w:lang w:val="zh-CN"/>
        </w:rPr>
        <w:t>有些</w:t>
      </w:r>
      <w:r w:rsidR="00752A49">
        <w:rPr>
          <w:lang w:val="zh-CN"/>
        </w:rPr>
        <w:t>晚。委员会赞赏有机会与缔约国高级代表团</w:t>
      </w:r>
      <w:r w:rsidR="00752A49">
        <w:rPr>
          <w:rFonts w:hint="eastAsia"/>
          <w:lang w:val="zh-CN"/>
        </w:rPr>
        <w:t>再次</w:t>
      </w:r>
      <w:r w:rsidR="00752A49">
        <w:rPr>
          <w:lang w:val="zh-CN"/>
        </w:rPr>
        <w:t>进行建设性对话</w:t>
      </w:r>
      <w:r>
        <w:rPr>
          <w:lang w:val="zh-CN"/>
        </w:rPr>
        <w:t>，</w:t>
      </w:r>
      <w:r w:rsidR="00752A49">
        <w:rPr>
          <w:lang w:val="zh-CN"/>
        </w:rPr>
        <w:t>讨论缔约国</w:t>
      </w:r>
      <w:r w:rsidR="00752A49">
        <w:rPr>
          <w:rFonts w:hint="eastAsia"/>
          <w:lang w:val="zh-CN"/>
        </w:rPr>
        <w:t>在</w:t>
      </w:r>
      <w:r w:rsidR="00752A49">
        <w:rPr>
          <w:lang w:val="zh-CN"/>
        </w:rPr>
        <w:t>报告期</w:t>
      </w:r>
      <w:r w:rsidR="00752A49">
        <w:rPr>
          <w:rFonts w:hint="eastAsia"/>
          <w:lang w:val="zh-CN"/>
        </w:rPr>
        <w:t>内</w:t>
      </w:r>
      <w:r w:rsidR="00752A49">
        <w:rPr>
          <w:lang w:val="zh-CN"/>
        </w:rPr>
        <w:t>为执行《公约》规定而采取的措施。委员会感谢缔约国对问题</w:t>
      </w:r>
      <w:r w:rsidR="00752A49">
        <w:rPr>
          <w:rFonts w:hint="eastAsia"/>
          <w:lang w:val="zh-CN"/>
        </w:rPr>
        <w:t>清</w:t>
      </w:r>
      <w:r w:rsidR="00752A49">
        <w:rPr>
          <w:lang w:val="zh-CN"/>
        </w:rPr>
        <w:t>单</w:t>
      </w:r>
      <w:r>
        <w:rPr>
          <w:lang w:val="zh-CN"/>
        </w:rPr>
        <w:t>(</w:t>
      </w:r>
      <w:r w:rsidR="00752A49">
        <w:rPr>
          <w:lang w:val="zh-CN"/>
        </w:rPr>
        <w:t>CCPR</w:t>
      </w:r>
      <w:r>
        <w:rPr>
          <w:lang w:val="zh-CN"/>
        </w:rPr>
        <w:t>/</w:t>
      </w:r>
      <w:r w:rsidR="00752A49">
        <w:rPr>
          <w:lang w:val="zh-CN"/>
        </w:rPr>
        <w:t>C</w:t>
      </w:r>
      <w:r>
        <w:rPr>
          <w:lang w:val="zh-CN"/>
        </w:rPr>
        <w:t>/</w:t>
      </w:r>
      <w:r w:rsidR="00752A49">
        <w:rPr>
          <w:lang w:val="zh-CN"/>
        </w:rPr>
        <w:t>KOR</w:t>
      </w:r>
      <w:r>
        <w:rPr>
          <w:lang w:val="zh-CN"/>
        </w:rPr>
        <w:t>/</w:t>
      </w:r>
      <w:r w:rsidR="00752A49">
        <w:rPr>
          <w:lang w:val="zh-CN"/>
        </w:rPr>
        <w:t>Q</w:t>
      </w:r>
      <w:r>
        <w:rPr>
          <w:lang w:val="zh-CN"/>
        </w:rPr>
        <w:t>/</w:t>
      </w:r>
      <w:r w:rsidR="00752A49">
        <w:rPr>
          <w:lang w:val="zh-CN"/>
        </w:rPr>
        <w:t>4</w:t>
      </w:r>
      <w:r>
        <w:rPr>
          <w:lang w:val="zh-CN"/>
        </w:rPr>
        <w:t>)</w:t>
      </w:r>
      <w:r w:rsidR="00752A49">
        <w:rPr>
          <w:rFonts w:hint="eastAsia"/>
          <w:lang w:val="zh-CN"/>
        </w:rPr>
        <w:t>作出</w:t>
      </w:r>
      <w:r w:rsidR="00752A49">
        <w:rPr>
          <w:lang w:val="zh-CN"/>
        </w:rPr>
        <w:t>书面答复</w:t>
      </w:r>
      <w:r>
        <w:rPr>
          <w:rFonts w:hint="eastAsia"/>
          <w:lang w:val="zh-CN"/>
        </w:rPr>
        <w:t>(</w:t>
      </w:r>
      <w:r w:rsidR="00752A49">
        <w:t>CCPR</w:t>
      </w:r>
      <w:r>
        <w:t>/</w:t>
      </w:r>
      <w:r w:rsidR="00752A49">
        <w:t>C</w:t>
      </w:r>
      <w:r>
        <w:t>/</w:t>
      </w:r>
      <w:r w:rsidR="00752A49">
        <w:t>KOR</w:t>
      </w:r>
      <w:r>
        <w:t>/</w:t>
      </w:r>
      <w:r w:rsidR="00752A49">
        <w:t>Q</w:t>
      </w:r>
      <w:r>
        <w:t>/</w:t>
      </w:r>
      <w:r w:rsidR="00752A49">
        <w:t>4</w:t>
      </w:r>
      <w:r>
        <w:t>/</w:t>
      </w:r>
      <w:r w:rsidR="00752A49">
        <w:t>Add.1</w:t>
      </w:r>
      <w:r w:rsidR="00752A49">
        <w:rPr>
          <w:rFonts w:hint="eastAsia"/>
        </w:rPr>
        <w:t>和</w:t>
      </w:r>
      <w:r w:rsidR="00752A49">
        <w:t>Corr.1</w:t>
      </w:r>
      <w:r>
        <w:rPr>
          <w:rFonts w:hint="eastAsia"/>
          <w:lang w:val="zh-CN"/>
        </w:rPr>
        <w:t>)</w:t>
      </w:r>
      <w:r w:rsidR="00752A49">
        <w:rPr>
          <w:rFonts w:hint="eastAsia"/>
          <w:lang w:val="zh-CN"/>
        </w:rPr>
        <w:t>以及</w:t>
      </w:r>
      <w:r w:rsidR="00752A49">
        <w:rPr>
          <w:lang w:val="zh-CN"/>
        </w:rPr>
        <w:t>代表团在对话期间作出的口头补充</w:t>
      </w:r>
      <w:r>
        <w:rPr>
          <w:rFonts w:hint="eastAsia"/>
          <w:lang w:val="zh-CN"/>
        </w:rPr>
        <w:t>，</w:t>
      </w:r>
      <w:r w:rsidR="00752A49">
        <w:rPr>
          <w:rFonts w:hint="eastAsia"/>
          <w:lang w:val="zh-CN"/>
        </w:rPr>
        <w:t>也感谢缔约国向</w:t>
      </w:r>
      <w:r w:rsidR="00752A49">
        <w:rPr>
          <w:lang w:val="zh-CN"/>
        </w:rPr>
        <w:t>委员会</w:t>
      </w:r>
      <w:r w:rsidR="00752A49">
        <w:rPr>
          <w:rFonts w:hint="eastAsia"/>
          <w:lang w:val="zh-CN"/>
        </w:rPr>
        <w:t>提交的</w:t>
      </w:r>
      <w:r w:rsidR="00752A49">
        <w:rPr>
          <w:lang w:val="zh-CN"/>
        </w:rPr>
        <w:t>书面补充资料。</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Default="00752A49" w:rsidP="00752A4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t>B.</w:t>
      </w:r>
      <w:r>
        <w:rPr>
          <w:lang w:val="zh-CN"/>
        </w:rPr>
        <w:tab/>
        <w:t>积极方面</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651075" w:rsidRDefault="00345F98" w:rsidP="00752A49">
      <w:pPr>
        <w:pStyle w:val="SingleTxt"/>
      </w:pPr>
      <w:r>
        <w:rPr>
          <w:lang w:val="zh-CN"/>
        </w:rPr>
        <w:t>3.</w:t>
      </w:r>
      <w:r w:rsidR="00752A49">
        <w:rPr>
          <w:rFonts w:hint="eastAsia"/>
          <w:lang w:val="zh-CN"/>
        </w:rPr>
        <w:t xml:space="preserve">  </w:t>
      </w:r>
      <w:r w:rsidR="00752A49">
        <w:rPr>
          <w:lang w:val="zh-CN"/>
        </w:rPr>
        <w:t>委员会欢迎缔约国采取的</w:t>
      </w:r>
      <w:r w:rsidR="00752A49">
        <w:rPr>
          <w:rFonts w:hint="eastAsia"/>
          <w:lang w:val="zh-CN"/>
        </w:rPr>
        <w:t>以下</w:t>
      </w:r>
      <w:r w:rsidR="00752A49">
        <w:rPr>
          <w:lang w:val="zh-CN"/>
        </w:rPr>
        <w:t>立法和体制步骤</w:t>
      </w:r>
      <w:r>
        <w:rPr>
          <w:lang w:val="zh-CN"/>
        </w:rPr>
        <w:t>：</w:t>
      </w:r>
    </w:p>
    <w:p w:rsidR="00752A49" w:rsidRDefault="00752A49" w:rsidP="00752A49">
      <w:pPr>
        <w:pStyle w:val="SingleTxt"/>
      </w:pPr>
      <w:r>
        <w:rPr>
          <w:rFonts w:hint="eastAsia"/>
        </w:rPr>
        <w:tab/>
      </w:r>
      <w:r w:rsidR="00345F98">
        <w:t>(</w:t>
      </w:r>
      <w:r>
        <w:t>a</w:t>
      </w:r>
      <w:r w:rsidR="00345F98">
        <w:t>)</w:t>
      </w:r>
      <w:r>
        <w:rPr>
          <w:lang w:val="zh-CN"/>
        </w:rPr>
        <w:tab/>
      </w:r>
      <w:r>
        <w:rPr>
          <w:lang w:val="zh-CN"/>
        </w:rPr>
        <w:t>通过《儿童虐待犯罪处罚特例法》</w:t>
      </w:r>
      <w:r w:rsidR="00345F98">
        <w:rPr>
          <w:lang w:val="zh-CN"/>
        </w:rPr>
        <w:t>，</w:t>
      </w:r>
      <w:r w:rsidR="00345F98">
        <w:rPr>
          <w:lang w:val="zh-CN"/>
        </w:rPr>
        <w:t>2014</w:t>
      </w:r>
      <w:r>
        <w:rPr>
          <w:lang w:val="zh-CN"/>
        </w:rPr>
        <w:t>年</w:t>
      </w:r>
      <w:r w:rsidR="00345F98">
        <w:rPr>
          <w:lang w:val="zh-CN"/>
        </w:rPr>
        <w:t>；</w:t>
      </w:r>
    </w:p>
    <w:p w:rsidR="00752A49" w:rsidRPr="008C2ADF" w:rsidRDefault="00752A49" w:rsidP="00752A49">
      <w:pPr>
        <w:pStyle w:val="SingleTxt"/>
      </w:pPr>
      <w:r>
        <w:rPr>
          <w:rFonts w:hint="eastAsia"/>
        </w:rPr>
        <w:tab/>
      </w:r>
      <w:r w:rsidR="00345F98">
        <w:t>(</w:t>
      </w:r>
      <w:r>
        <w:t>b</w:t>
      </w:r>
      <w:r w:rsidR="00345F98">
        <w:t>)</w:t>
      </w:r>
      <w:r>
        <w:rPr>
          <w:lang w:val="zh-CN"/>
        </w:rPr>
        <w:tab/>
      </w:r>
      <w:r>
        <w:rPr>
          <w:lang w:val="zh-CN"/>
        </w:rPr>
        <w:t>通过《难民法》及随附的总统法令和条例</w:t>
      </w:r>
      <w:r w:rsidR="00345F98">
        <w:rPr>
          <w:lang w:val="zh-CN"/>
        </w:rPr>
        <w:t>，</w:t>
      </w:r>
      <w:r w:rsidR="00345F98">
        <w:rPr>
          <w:lang w:val="zh-CN"/>
        </w:rPr>
        <w:t>2013</w:t>
      </w:r>
      <w:r>
        <w:rPr>
          <w:lang w:val="zh-CN"/>
        </w:rPr>
        <w:t>年</w:t>
      </w:r>
      <w:r w:rsidR="00345F98">
        <w:rPr>
          <w:lang w:val="zh-CN"/>
        </w:rPr>
        <w:t>；</w:t>
      </w:r>
    </w:p>
    <w:p w:rsidR="00752A49" w:rsidRPr="008C2ADF" w:rsidRDefault="00752A49" w:rsidP="00752A49">
      <w:pPr>
        <w:pStyle w:val="SingleTxt"/>
      </w:pPr>
      <w:r>
        <w:rPr>
          <w:rFonts w:hint="eastAsia"/>
        </w:rPr>
        <w:tab/>
      </w:r>
      <w:r w:rsidR="00345F98">
        <w:t>(</w:t>
      </w:r>
      <w:r>
        <w:t>c</w:t>
      </w:r>
      <w:r w:rsidR="00345F98">
        <w:t>)</w:t>
      </w:r>
      <w:r>
        <w:rPr>
          <w:lang w:val="zh-CN"/>
        </w:rPr>
        <w:tab/>
      </w:r>
      <w:r>
        <w:rPr>
          <w:lang w:val="zh-CN"/>
        </w:rPr>
        <w:t>通过《预防自杀和打造尊重生命文化法案》</w:t>
      </w:r>
      <w:r w:rsidR="00345F98">
        <w:rPr>
          <w:lang w:val="zh-CN"/>
        </w:rPr>
        <w:t>，</w:t>
      </w:r>
      <w:r>
        <w:rPr>
          <w:lang w:val="zh-CN"/>
        </w:rPr>
        <w:t>2012</w:t>
      </w:r>
      <w:r>
        <w:rPr>
          <w:lang w:val="zh-CN"/>
        </w:rPr>
        <w:t>年</w:t>
      </w:r>
      <w:r w:rsidR="00345F98">
        <w:rPr>
          <w:lang w:val="zh-CN"/>
        </w:rPr>
        <w:t>；</w:t>
      </w:r>
    </w:p>
    <w:p w:rsidR="00752A49" w:rsidRPr="00752A49" w:rsidRDefault="00752A49" w:rsidP="00752A49">
      <w:pPr>
        <w:pStyle w:val="SingleTxt"/>
        <w:rPr>
          <w:spacing w:val="-6"/>
        </w:rPr>
      </w:pPr>
      <w:r>
        <w:rPr>
          <w:rFonts w:hint="eastAsia"/>
        </w:rPr>
        <w:tab/>
      </w:r>
      <w:r w:rsidR="00345F98">
        <w:rPr>
          <w:lang w:val="zh-CN"/>
        </w:rPr>
        <w:t>(</w:t>
      </w:r>
      <w:r>
        <w:rPr>
          <w:lang w:val="zh-CN"/>
        </w:rPr>
        <w:t>d</w:t>
      </w:r>
      <w:r w:rsidR="00345F98">
        <w:rPr>
          <w:lang w:val="zh-CN"/>
        </w:rPr>
        <w:t>)</w:t>
      </w:r>
      <w:r>
        <w:rPr>
          <w:lang w:val="zh-CN"/>
        </w:rPr>
        <w:tab/>
      </w:r>
      <w:r w:rsidRPr="00752A49">
        <w:rPr>
          <w:spacing w:val="-6"/>
          <w:lang w:val="zh-CN"/>
        </w:rPr>
        <w:t>修订《刑法》第</w:t>
      </w:r>
      <w:r w:rsidR="00345F98">
        <w:rPr>
          <w:spacing w:val="-6"/>
          <w:lang w:val="zh-CN"/>
        </w:rPr>
        <w:t>297</w:t>
      </w:r>
      <w:r w:rsidRPr="00752A49">
        <w:rPr>
          <w:spacing w:val="-6"/>
          <w:lang w:val="zh-CN"/>
        </w:rPr>
        <w:t>条</w:t>
      </w:r>
      <w:r w:rsidR="00345F98">
        <w:rPr>
          <w:spacing w:val="-6"/>
          <w:lang w:val="zh-CN"/>
        </w:rPr>
        <w:t>，</w:t>
      </w:r>
      <w:r w:rsidRPr="00752A49">
        <w:rPr>
          <w:spacing w:val="-6"/>
          <w:lang w:val="zh-CN"/>
        </w:rPr>
        <w:t>将强奸受害者的定义从</w:t>
      </w:r>
      <w:r w:rsidRPr="00752A49">
        <w:rPr>
          <w:spacing w:val="-6"/>
          <w:lang w:val="zh-CN"/>
        </w:rPr>
        <w:t>“</w:t>
      </w:r>
      <w:r w:rsidRPr="00752A49">
        <w:rPr>
          <w:rFonts w:hint="eastAsia"/>
          <w:spacing w:val="-6"/>
          <w:lang w:val="zh-CN"/>
        </w:rPr>
        <w:t>女性</w:t>
      </w:r>
      <w:r w:rsidRPr="00752A49">
        <w:rPr>
          <w:spacing w:val="-6"/>
          <w:lang w:val="zh-CN"/>
        </w:rPr>
        <w:t>”</w:t>
      </w:r>
      <w:r w:rsidRPr="00752A49">
        <w:rPr>
          <w:spacing w:val="-6"/>
          <w:lang w:val="zh-CN"/>
        </w:rPr>
        <w:t>改为</w:t>
      </w:r>
      <w:r w:rsidRPr="00752A49">
        <w:rPr>
          <w:spacing w:val="-6"/>
          <w:lang w:val="zh-CN"/>
        </w:rPr>
        <w:t>“</w:t>
      </w:r>
      <w:r w:rsidRPr="00752A49">
        <w:rPr>
          <w:spacing w:val="-6"/>
          <w:lang w:val="zh-CN"/>
        </w:rPr>
        <w:t>人员</w:t>
      </w:r>
      <w:r w:rsidRPr="00752A49">
        <w:rPr>
          <w:spacing w:val="-6"/>
          <w:lang w:val="zh-CN"/>
        </w:rPr>
        <w:t>”</w:t>
      </w:r>
      <w:r w:rsidR="00345F98">
        <w:rPr>
          <w:spacing w:val="-6"/>
          <w:lang w:val="zh-CN"/>
        </w:rPr>
        <w:t>，</w:t>
      </w:r>
      <w:r w:rsidR="00345F98">
        <w:rPr>
          <w:spacing w:val="-6"/>
          <w:lang w:val="zh-CN"/>
        </w:rPr>
        <w:t>2012</w:t>
      </w:r>
      <w:r w:rsidRPr="00752A49">
        <w:rPr>
          <w:spacing w:val="-6"/>
          <w:lang w:val="zh-CN"/>
        </w:rPr>
        <w:t>年</w:t>
      </w:r>
      <w:r w:rsidR="00345F98">
        <w:rPr>
          <w:spacing w:val="-6"/>
          <w:lang w:val="zh-CN"/>
        </w:rPr>
        <w:t>；</w:t>
      </w:r>
    </w:p>
    <w:p w:rsidR="00752A49" w:rsidRPr="008C2ADF" w:rsidRDefault="00752A49" w:rsidP="00752A49">
      <w:pPr>
        <w:pStyle w:val="SingleTxt"/>
      </w:pPr>
      <w:r>
        <w:rPr>
          <w:rFonts w:hint="eastAsia"/>
        </w:rPr>
        <w:tab/>
      </w:r>
      <w:r w:rsidR="00345F98">
        <w:t>(</w:t>
      </w:r>
      <w:r>
        <w:t>e</w:t>
      </w:r>
      <w:r w:rsidR="00345F98">
        <w:t>)</w:t>
      </w:r>
      <w:r>
        <w:rPr>
          <w:lang w:val="zh-CN"/>
        </w:rPr>
        <w:tab/>
      </w:r>
      <w:r>
        <w:rPr>
          <w:lang w:val="zh-CN"/>
        </w:rPr>
        <w:t>修订《公职人员选举法》</w:t>
      </w:r>
      <w:r w:rsidR="00345F98">
        <w:rPr>
          <w:lang w:val="zh-CN"/>
        </w:rPr>
        <w:t>，</w:t>
      </w:r>
      <w:r>
        <w:rPr>
          <w:lang w:val="zh-CN"/>
        </w:rPr>
        <w:t>以保证在国外的韩国国民行使他们的投票权</w:t>
      </w:r>
      <w:r w:rsidR="00345F98">
        <w:rPr>
          <w:lang w:val="zh-CN"/>
        </w:rPr>
        <w:t>，</w:t>
      </w:r>
      <w:r w:rsidR="00345F98">
        <w:rPr>
          <w:lang w:val="zh-CN"/>
        </w:rPr>
        <w:t xml:space="preserve"> 2009</w:t>
      </w:r>
      <w:r>
        <w:rPr>
          <w:lang w:val="zh-CN"/>
        </w:rPr>
        <w:t>年</w:t>
      </w:r>
      <w:r w:rsidR="00345F98">
        <w:rPr>
          <w:lang w:val="zh-CN"/>
        </w:rPr>
        <w:t>；</w:t>
      </w:r>
    </w:p>
    <w:p w:rsidR="00752A49" w:rsidRPr="00752A49" w:rsidRDefault="00752A49" w:rsidP="00752A49">
      <w:pPr>
        <w:pStyle w:val="SingleTxt"/>
        <w:rPr>
          <w:lang w:val="zh-CN"/>
        </w:rPr>
      </w:pPr>
      <w:r>
        <w:rPr>
          <w:rFonts w:hint="eastAsia"/>
        </w:rPr>
        <w:tab/>
      </w:r>
      <w:r w:rsidR="00345F98">
        <w:t>(</w:t>
      </w:r>
      <w:r>
        <w:t>f</w:t>
      </w:r>
      <w:r w:rsidR="00345F98">
        <w:t>)</w:t>
      </w:r>
      <w:r>
        <w:rPr>
          <w:lang w:val="zh-CN"/>
        </w:rPr>
        <w:tab/>
      </w:r>
      <w:r w:rsidR="00345F98">
        <w:rPr>
          <w:lang w:val="zh-CN"/>
        </w:rPr>
        <w:t>2005</w:t>
      </w:r>
      <w:r w:rsidRPr="00752A49">
        <w:rPr>
          <w:lang w:val="zh-CN"/>
        </w:rPr>
        <w:t>年和</w:t>
      </w:r>
      <w:r w:rsidR="00345F98">
        <w:rPr>
          <w:lang w:val="zh-CN"/>
        </w:rPr>
        <w:t>2006</w:t>
      </w:r>
      <w:r w:rsidRPr="00752A49">
        <w:rPr>
          <w:lang w:val="zh-CN"/>
        </w:rPr>
        <w:t>年</w:t>
      </w:r>
      <w:r w:rsidRPr="00752A49">
        <w:rPr>
          <w:rFonts w:hint="eastAsia"/>
          <w:lang w:val="zh-CN"/>
        </w:rPr>
        <w:t>查明</w:t>
      </w:r>
      <w:r w:rsidRPr="00752A49">
        <w:rPr>
          <w:lang w:val="zh-CN"/>
        </w:rPr>
        <w:t>性别歧视的立法</w:t>
      </w:r>
      <w:r w:rsidR="00345F98">
        <w:rPr>
          <w:lang w:val="zh-CN"/>
        </w:rPr>
        <w:t>，</w:t>
      </w:r>
      <w:r w:rsidRPr="00752A49">
        <w:rPr>
          <w:lang w:val="zh-CN"/>
        </w:rPr>
        <w:t>到</w:t>
      </w:r>
      <w:r w:rsidR="00345F98">
        <w:rPr>
          <w:lang w:val="zh-CN"/>
        </w:rPr>
        <w:t>2009</w:t>
      </w:r>
      <w:r w:rsidRPr="00752A49">
        <w:rPr>
          <w:lang w:val="zh-CN"/>
        </w:rPr>
        <w:t>年共纠正了</w:t>
      </w:r>
      <w:r w:rsidRPr="00752A49">
        <w:rPr>
          <w:lang w:val="zh-CN"/>
        </w:rPr>
        <w:t>385</w:t>
      </w:r>
      <w:r w:rsidRPr="00752A49">
        <w:rPr>
          <w:rFonts w:hint="eastAsia"/>
          <w:lang w:val="zh-CN"/>
        </w:rPr>
        <w:t>条</w:t>
      </w:r>
      <w:r w:rsidRPr="00752A49">
        <w:rPr>
          <w:lang w:val="zh-CN"/>
        </w:rPr>
        <w:t>法律规定</w:t>
      </w:r>
      <w:r w:rsidR="00345F98">
        <w:rPr>
          <w:lang w:val="zh-CN"/>
        </w:rPr>
        <w:t>；</w:t>
      </w:r>
    </w:p>
    <w:p w:rsidR="00752A49" w:rsidRPr="008C2ADF" w:rsidRDefault="00752A49" w:rsidP="00752A49">
      <w:pPr>
        <w:pStyle w:val="SingleTxt"/>
      </w:pPr>
      <w:r>
        <w:rPr>
          <w:rFonts w:hint="eastAsia"/>
          <w:lang w:val="zh-CN"/>
        </w:rPr>
        <w:lastRenderedPageBreak/>
        <w:tab/>
      </w:r>
      <w:r w:rsidR="00345F98">
        <w:rPr>
          <w:lang w:val="zh-CN"/>
        </w:rPr>
        <w:t>(</w:t>
      </w:r>
      <w:r>
        <w:rPr>
          <w:lang w:val="zh-CN"/>
        </w:rPr>
        <w:t>g</w:t>
      </w:r>
      <w:r w:rsidR="00345F98">
        <w:rPr>
          <w:lang w:val="zh-CN"/>
        </w:rPr>
        <w:t>)</w:t>
      </w:r>
      <w:r>
        <w:rPr>
          <w:lang w:val="zh-CN"/>
        </w:rPr>
        <w:tab/>
      </w:r>
      <w:r>
        <w:rPr>
          <w:lang w:val="zh-CN"/>
        </w:rPr>
        <w:t>通过《国际刑事法院管辖权下罪行惩罚法案》</w:t>
      </w:r>
      <w:r w:rsidR="00345F98">
        <w:rPr>
          <w:lang w:val="zh-CN"/>
        </w:rPr>
        <w:t>，</w:t>
      </w:r>
      <w:r w:rsidR="00345F98">
        <w:rPr>
          <w:lang w:val="zh-CN"/>
        </w:rPr>
        <w:t>2007</w:t>
      </w:r>
      <w:r>
        <w:rPr>
          <w:lang w:val="zh-CN"/>
        </w:rPr>
        <w:t>年</w:t>
      </w:r>
      <w:r w:rsidR="00345F98">
        <w:rPr>
          <w:lang w:val="zh-CN"/>
        </w:rPr>
        <w:t>；</w:t>
      </w:r>
    </w:p>
    <w:p w:rsidR="00752A49" w:rsidRPr="004F048E" w:rsidRDefault="00752A49" w:rsidP="00752A49">
      <w:pPr>
        <w:pStyle w:val="SingleTxt"/>
      </w:pPr>
      <w:r>
        <w:rPr>
          <w:rFonts w:hint="eastAsia"/>
          <w:lang w:val="zh-CN"/>
        </w:rPr>
        <w:tab/>
      </w:r>
      <w:r w:rsidR="00345F98">
        <w:rPr>
          <w:lang w:val="zh-CN"/>
        </w:rPr>
        <w:t>(</w:t>
      </w:r>
      <w:r>
        <w:rPr>
          <w:lang w:val="zh-CN"/>
        </w:rPr>
        <w:t>h</w:t>
      </w:r>
      <w:r w:rsidR="00345F98">
        <w:rPr>
          <w:lang w:val="zh-CN"/>
        </w:rPr>
        <w:t>)</w:t>
      </w:r>
      <w:r>
        <w:rPr>
          <w:lang w:val="zh-CN"/>
        </w:rPr>
        <w:tab/>
      </w:r>
      <w:r>
        <w:rPr>
          <w:lang w:val="zh-CN"/>
        </w:rPr>
        <w:t>通过</w:t>
      </w:r>
      <w:r>
        <w:t>《禁止歧视残疾人及补救法》</w:t>
      </w:r>
      <w:r w:rsidR="00345F98">
        <w:rPr>
          <w:lang w:val="zh-CN"/>
        </w:rPr>
        <w:t>，</w:t>
      </w:r>
      <w:r w:rsidR="00345F98">
        <w:rPr>
          <w:lang w:val="zh-CN"/>
        </w:rPr>
        <w:t>2007</w:t>
      </w:r>
      <w:r>
        <w:rPr>
          <w:lang w:val="zh-CN"/>
        </w:rPr>
        <w:t>年。</w:t>
      </w:r>
    </w:p>
    <w:p w:rsidR="00752A49" w:rsidRDefault="00345F98" w:rsidP="00752A49">
      <w:pPr>
        <w:pStyle w:val="SingleTxt"/>
      </w:pPr>
      <w:r>
        <w:rPr>
          <w:lang w:val="zh-CN"/>
        </w:rPr>
        <w:t>4.</w:t>
      </w:r>
      <w:r w:rsidR="00752A49">
        <w:rPr>
          <w:rFonts w:hint="eastAsia"/>
          <w:lang w:val="zh-CN"/>
        </w:rPr>
        <w:t xml:space="preserve">  </w:t>
      </w:r>
      <w:r w:rsidR="00752A49">
        <w:rPr>
          <w:lang w:val="zh-CN"/>
        </w:rPr>
        <w:t>委员会欢迎缔约国</w:t>
      </w:r>
      <w:r>
        <w:rPr>
          <w:lang w:val="zh-CN"/>
        </w:rPr>
        <w:t>2008</w:t>
      </w:r>
      <w:r w:rsidR="00752A49">
        <w:rPr>
          <w:lang w:val="zh-CN"/>
        </w:rPr>
        <w:t>年批准了《残疾人权利公约》。</w:t>
      </w:r>
    </w:p>
    <w:p w:rsidR="00752A49" w:rsidRDefault="00345F98" w:rsidP="00752A49">
      <w:pPr>
        <w:pStyle w:val="SingleTxt"/>
      </w:pPr>
      <w:r>
        <w:rPr>
          <w:lang w:val="zh-CN"/>
        </w:rPr>
        <w:t>5.</w:t>
      </w:r>
      <w:r w:rsidR="00752A49">
        <w:rPr>
          <w:rFonts w:hint="eastAsia"/>
          <w:lang w:val="zh-CN"/>
        </w:rPr>
        <w:t xml:space="preserve">  </w:t>
      </w:r>
      <w:r w:rsidR="00752A49">
        <w:rPr>
          <w:lang w:val="zh-CN"/>
        </w:rPr>
        <w:t>委员会欢迎缔约国</w:t>
      </w:r>
      <w:r>
        <w:rPr>
          <w:lang w:val="zh-CN"/>
        </w:rPr>
        <w:t>2007</w:t>
      </w:r>
      <w:r w:rsidR="00752A49">
        <w:rPr>
          <w:lang w:val="zh-CN"/>
        </w:rPr>
        <w:t>年</w:t>
      </w:r>
      <w:r>
        <w:rPr>
          <w:lang w:val="zh-CN"/>
        </w:rPr>
        <w:t>4</w:t>
      </w:r>
      <w:r w:rsidR="00752A49">
        <w:rPr>
          <w:lang w:val="zh-CN"/>
        </w:rPr>
        <w:t>月撤销其对《公约》第</w:t>
      </w:r>
      <w:r>
        <w:rPr>
          <w:lang w:val="zh-CN"/>
        </w:rPr>
        <w:t>14(</w:t>
      </w:r>
      <w:r w:rsidR="00752A49">
        <w:rPr>
          <w:lang w:val="zh-CN"/>
        </w:rPr>
        <w:t>5</w:t>
      </w:r>
      <w:r>
        <w:rPr>
          <w:lang w:val="zh-CN"/>
        </w:rPr>
        <w:t>)</w:t>
      </w:r>
      <w:r w:rsidR="00752A49">
        <w:rPr>
          <w:lang w:val="zh-CN"/>
        </w:rPr>
        <w:t>条的保留意见。</w:t>
      </w:r>
    </w:p>
    <w:p w:rsidR="00752A49" w:rsidRPr="00752A49" w:rsidRDefault="00752A49" w:rsidP="00752A49">
      <w:pPr>
        <w:pStyle w:val="SingleTxt"/>
        <w:spacing w:after="0" w:line="120" w:lineRule="exact"/>
        <w:rPr>
          <w:sz w:val="10"/>
        </w:rPr>
      </w:pPr>
    </w:p>
    <w:p w:rsidR="00752A49" w:rsidRPr="00752A49" w:rsidRDefault="00752A49" w:rsidP="00752A49">
      <w:pPr>
        <w:pStyle w:val="SingleTxt"/>
        <w:spacing w:after="0" w:line="120" w:lineRule="exact"/>
        <w:rPr>
          <w:sz w:val="10"/>
          <w:lang w:val="zh-CN"/>
        </w:rPr>
      </w:pPr>
    </w:p>
    <w:p w:rsidR="00752A49" w:rsidRPr="005F6C8A" w:rsidRDefault="00752A49" w:rsidP="00752A4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t>C.</w:t>
      </w:r>
      <w:r>
        <w:rPr>
          <w:lang w:val="zh-CN"/>
        </w:rPr>
        <w:tab/>
        <w:t>关切</w:t>
      </w:r>
      <w:r>
        <w:rPr>
          <w:rFonts w:hint="eastAsia"/>
          <w:lang w:val="zh-CN"/>
        </w:rPr>
        <w:t>的</w:t>
      </w:r>
      <w:r>
        <w:rPr>
          <w:lang w:val="zh-CN"/>
        </w:rPr>
        <w:t>主要问题和建议</w:t>
      </w:r>
    </w:p>
    <w:p w:rsidR="00752A49" w:rsidRPr="0092030D" w:rsidRDefault="00752A49" w:rsidP="0092030D">
      <w:pPr>
        <w:pStyle w:val="SingleTxt"/>
        <w:spacing w:after="0" w:line="120" w:lineRule="exact"/>
        <w:rPr>
          <w:sz w:val="10"/>
          <w:lang w:val="zh-CN"/>
        </w:rPr>
      </w:pPr>
    </w:p>
    <w:p w:rsidR="0092030D" w:rsidRPr="00752A49" w:rsidRDefault="0092030D"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根据《任择议定书》提出的意见</w:t>
      </w:r>
    </w:p>
    <w:p w:rsidR="00752A49" w:rsidRPr="00752A49" w:rsidRDefault="00752A49" w:rsidP="00752A49">
      <w:pPr>
        <w:pStyle w:val="SingleTxt"/>
        <w:spacing w:after="0" w:line="120" w:lineRule="exact"/>
        <w:rPr>
          <w:sz w:val="10"/>
          <w:lang w:val="zh-CN"/>
        </w:rPr>
      </w:pPr>
    </w:p>
    <w:p w:rsidR="00752A49" w:rsidRPr="007302A8" w:rsidRDefault="00345F98" w:rsidP="00752A49">
      <w:pPr>
        <w:pStyle w:val="SingleTxt"/>
        <w:rPr>
          <w:spacing w:val="2"/>
        </w:rPr>
      </w:pPr>
      <w:r>
        <w:rPr>
          <w:lang w:val="zh-CN"/>
        </w:rPr>
        <w:t>6.</w:t>
      </w:r>
      <w:r w:rsidR="00752A49">
        <w:rPr>
          <w:rFonts w:hint="eastAsia"/>
          <w:lang w:val="zh-CN"/>
        </w:rPr>
        <w:t xml:space="preserve">  </w:t>
      </w:r>
      <w:r w:rsidR="00752A49" w:rsidRPr="007302A8">
        <w:rPr>
          <w:spacing w:val="2"/>
          <w:lang w:val="zh-CN"/>
        </w:rPr>
        <w:t>委员会仍然感到关切的是</w:t>
      </w:r>
      <w:r w:rsidRPr="007302A8">
        <w:rPr>
          <w:spacing w:val="2"/>
          <w:lang w:val="zh-CN"/>
        </w:rPr>
        <w:t>，</w:t>
      </w:r>
      <w:r w:rsidR="00752A49" w:rsidRPr="007302A8">
        <w:rPr>
          <w:spacing w:val="2"/>
        </w:rPr>
        <w:t>缔约国没有负责执行委员会根据《任择议定书》所提意见的</w:t>
      </w:r>
      <w:r w:rsidR="00752A49" w:rsidRPr="007302A8">
        <w:rPr>
          <w:rFonts w:hint="eastAsia"/>
          <w:spacing w:val="2"/>
        </w:rPr>
        <w:t>具体</w:t>
      </w:r>
      <w:r w:rsidR="00752A49" w:rsidRPr="007302A8">
        <w:rPr>
          <w:spacing w:val="2"/>
        </w:rPr>
        <w:t>机制</w:t>
      </w:r>
      <w:r w:rsidR="00752A49" w:rsidRPr="007302A8">
        <w:rPr>
          <w:spacing w:val="2"/>
          <w:lang w:val="zh-CN"/>
        </w:rPr>
        <w:t>。特别是</w:t>
      </w:r>
      <w:r w:rsidRPr="007302A8">
        <w:rPr>
          <w:spacing w:val="2"/>
          <w:lang w:val="zh-CN"/>
        </w:rPr>
        <w:t>，</w:t>
      </w:r>
      <w:r w:rsidR="00752A49" w:rsidRPr="007302A8">
        <w:rPr>
          <w:spacing w:val="2"/>
          <w:lang w:val="zh-CN"/>
        </w:rPr>
        <w:t>委员会关切地注意到</w:t>
      </w:r>
      <w:r w:rsidRPr="007302A8">
        <w:rPr>
          <w:spacing w:val="2"/>
          <w:lang w:val="zh-CN"/>
        </w:rPr>
        <w:t>，</w:t>
      </w:r>
      <w:r w:rsidR="00752A49" w:rsidRPr="007302A8">
        <w:rPr>
          <w:spacing w:val="2"/>
          <w:lang w:val="zh-CN"/>
        </w:rPr>
        <w:t>在所有案件</w:t>
      </w:r>
      <w:r w:rsidRPr="007302A8">
        <w:rPr>
          <w:spacing w:val="2"/>
          <w:lang w:val="zh-CN"/>
        </w:rPr>
        <w:t>(</w:t>
      </w:r>
      <w:r w:rsidR="00752A49" w:rsidRPr="007302A8">
        <w:rPr>
          <w:spacing w:val="2"/>
          <w:lang w:val="zh-CN"/>
        </w:rPr>
        <w:t>一个案件除外</w:t>
      </w:r>
      <w:r w:rsidRPr="007302A8">
        <w:rPr>
          <w:spacing w:val="2"/>
          <w:lang w:val="zh-CN"/>
        </w:rPr>
        <w:t>)</w:t>
      </w:r>
      <w:r w:rsidR="00752A49" w:rsidRPr="007302A8">
        <w:rPr>
          <w:spacing w:val="2"/>
          <w:lang w:val="zh-CN"/>
        </w:rPr>
        <w:t>中</w:t>
      </w:r>
      <w:r w:rsidRPr="007302A8">
        <w:rPr>
          <w:spacing w:val="2"/>
          <w:lang w:val="zh-CN"/>
        </w:rPr>
        <w:t>，</w:t>
      </w:r>
      <w:r w:rsidR="00752A49" w:rsidRPr="007302A8">
        <w:rPr>
          <w:spacing w:val="2"/>
          <w:lang w:val="zh-CN"/>
        </w:rPr>
        <w:t>缔约国均未落实委员会的意见</w:t>
      </w:r>
      <w:r w:rsidRPr="007302A8">
        <w:rPr>
          <w:spacing w:val="2"/>
          <w:lang w:val="zh-CN"/>
        </w:rPr>
        <w:t>，</w:t>
      </w:r>
      <w:r w:rsidR="00752A49" w:rsidRPr="007302A8">
        <w:rPr>
          <w:spacing w:val="2"/>
          <w:lang w:val="zh-CN"/>
        </w:rPr>
        <w:t>特别是在有关良心拒服兵役的众多案件中</w:t>
      </w:r>
      <w:r w:rsidRPr="007302A8">
        <w:rPr>
          <w:spacing w:val="2"/>
          <w:lang w:val="zh-CN"/>
        </w:rPr>
        <w:t>(</w:t>
      </w:r>
      <w:r w:rsidR="00752A49" w:rsidRPr="007302A8">
        <w:rPr>
          <w:spacing w:val="2"/>
          <w:lang w:val="zh-CN"/>
        </w:rPr>
        <w:t>第二条</w:t>
      </w:r>
      <w:r w:rsidRPr="007302A8">
        <w:rPr>
          <w:spacing w:val="2"/>
          <w:lang w:val="zh-CN"/>
        </w:rPr>
        <w:t>)</w:t>
      </w:r>
      <w:r w:rsidR="00752A49" w:rsidRPr="007302A8">
        <w:rPr>
          <w:spacing w:val="2"/>
          <w:lang w:val="zh-CN"/>
        </w:rPr>
        <w:t>。</w:t>
      </w:r>
    </w:p>
    <w:p w:rsidR="00752A49" w:rsidRDefault="00345F98" w:rsidP="00752A49">
      <w:pPr>
        <w:pStyle w:val="SingleTxt"/>
      </w:pPr>
      <w:r>
        <w:rPr>
          <w:lang w:val="zh-CN"/>
        </w:rPr>
        <w:t>7.</w:t>
      </w:r>
      <w:r w:rsidR="00752A49">
        <w:rPr>
          <w:rFonts w:hint="eastAsia"/>
          <w:lang w:val="zh-CN"/>
        </w:rPr>
        <w:t xml:space="preserve">  </w:t>
      </w:r>
      <w:r w:rsidR="00752A49" w:rsidRPr="00752A49">
        <w:rPr>
          <w:rFonts w:ascii="黑体" w:eastAsia="黑体"/>
          <w:lang w:val="zh-CN"/>
        </w:rPr>
        <w:t>缔约国应设立机制和适当程序</w:t>
      </w:r>
      <w:r>
        <w:rPr>
          <w:rFonts w:ascii="黑体" w:eastAsia="黑体"/>
          <w:lang w:val="zh-CN"/>
        </w:rPr>
        <w:t>，</w:t>
      </w:r>
      <w:r w:rsidR="00752A49" w:rsidRPr="00752A49">
        <w:rPr>
          <w:rFonts w:ascii="黑体" w:eastAsia="黑体"/>
          <w:lang w:val="zh-CN"/>
        </w:rPr>
        <w:t>全面落实委员会的意见</w:t>
      </w:r>
      <w:r>
        <w:rPr>
          <w:rFonts w:ascii="黑体" w:eastAsia="黑体"/>
          <w:lang w:val="zh-CN"/>
        </w:rPr>
        <w:t>，</w:t>
      </w:r>
      <w:r w:rsidR="00752A49" w:rsidRPr="00752A49">
        <w:rPr>
          <w:rFonts w:ascii="黑体" w:eastAsia="黑体"/>
          <w:lang w:val="zh-CN"/>
        </w:rPr>
        <w:t>在</w:t>
      </w:r>
      <w:r w:rsidR="00752A49" w:rsidRPr="00752A49">
        <w:rPr>
          <w:rFonts w:ascii="黑体" w:eastAsia="黑体" w:hint="eastAsia"/>
          <w:lang w:val="zh-CN"/>
        </w:rPr>
        <w:t>所有</w:t>
      </w:r>
      <w:r w:rsidR="00752A49" w:rsidRPr="00752A49">
        <w:rPr>
          <w:rFonts w:ascii="黑体" w:eastAsia="黑体"/>
          <w:lang w:val="zh-CN"/>
        </w:rPr>
        <w:t>违反《公约》的</w:t>
      </w:r>
      <w:r w:rsidR="00752A49" w:rsidRPr="00752A49">
        <w:rPr>
          <w:rFonts w:ascii="黑体" w:eastAsia="黑体" w:hint="eastAsia"/>
          <w:lang w:val="zh-CN"/>
        </w:rPr>
        <w:t>案件中</w:t>
      </w:r>
      <w:r w:rsidR="00752A49" w:rsidRPr="00752A49">
        <w:rPr>
          <w:rFonts w:ascii="黑体" w:eastAsia="黑体"/>
          <w:lang w:val="zh-CN"/>
        </w:rPr>
        <w:t>保证提供有效的补救措施。</w:t>
      </w:r>
      <w:r w:rsidR="00752A49" w:rsidRPr="00752A49">
        <w:rPr>
          <w:rFonts w:ascii="黑体" w:eastAsia="黑体" w:hint="eastAsia"/>
          <w:lang w:val="zh-CN"/>
        </w:rPr>
        <w:t>缔约国</w:t>
      </w:r>
      <w:r w:rsidR="00752A49" w:rsidRPr="00752A49">
        <w:rPr>
          <w:rFonts w:ascii="黑体" w:eastAsia="黑体"/>
          <w:lang w:val="zh-CN"/>
        </w:rPr>
        <w:t>应充分实施委员会到目前为止已</w:t>
      </w:r>
      <w:r w:rsidR="00752A49" w:rsidRPr="00752A49">
        <w:rPr>
          <w:rFonts w:ascii="黑体" w:eastAsia="黑体" w:hint="eastAsia"/>
          <w:lang w:val="zh-CN"/>
        </w:rPr>
        <w:t>发布</w:t>
      </w:r>
      <w:r w:rsidR="00752A49" w:rsidRPr="00752A49">
        <w:rPr>
          <w:rFonts w:ascii="黑体" w:eastAsia="黑体"/>
          <w:lang w:val="zh-CN"/>
        </w:rPr>
        <w:t>的意见</w:t>
      </w:r>
      <w:r w:rsidR="00752A49" w:rsidRPr="00545E70">
        <w:rPr>
          <w:lang w:val="zh-CN"/>
        </w:rPr>
        <w:t>。</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国家人权机构</w:t>
      </w:r>
    </w:p>
    <w:p w:rsidR="00752A49" w:rsidRPr="00752A49" w:rsidRDefault="00752A49" w:rsidP="00752A49">
      <w:pPr>
        <w:pStyle w:val="SingleTxt"/>
        <w:spacing w:after="0" w:line="120" w:lineRule="exact"/>
        <w:rPr>
          <w:sz w:val="10"/>
          <w:lang w:val="zh-CN"/>
        </w:rPr>
      </w:pPr>
    </w:p>
    <w:p w:rsidR="00752A49" w:rsidRPr="004210BB" w:rsidRDefault="00345F98" w:rsidP="00752A49">
      <w:pPr>
        <w:pStyle w:val="SingleTxt"/>
        <w:rPr>
          <w:bCs/>
        </w:rPr>
      </w:pPr>
      <w:r>
        <w:rPr>
          <w:lang w:val="zh-CN"/>
        </w:rPr>
        <w:t>8.</w:t>
      </w:r>
      <w:r w:rsidR="00752A49">
        <w:rPr>
          <w:rFonts w:hint="eastAsia"/>
          <w:lang w:val="zh-CN"/>
        </w:rPr>
        <w:t xml:space="preserve">  </w:t>
      </w:r>
      <w:r w:rsidR="00752A49">
        <w:rPr>
          <w:lang w:val="zh-CN"/>
        </w:rPr>
        <w:t>委员会注意到</w:t>
      </w:r>
      <w:r>
        <w:rPr>
          <w:lang w:val="zh-CN"/>
        </w:rPr>
        <w:t>，</w:t>
      </w:r>
      <w:r w:rsidR="00752A49">
        <w:rPr>
          <w:lang w:val="zh-CN"/>
        </w:rPr>
        <w:t>韩国国家人权委员会作出了努力</w:t>
      </w:r>
      <w:r>
        <w:rPr>
          <w:lang w:val="zh-CN"/>
        </w:rPr>
        <w:t>，</w:t>
      </w:r>
      <w:r w:rsidR="00752A49">
        <w:rPr>
          <w:lang w:val="zh-CN"/>
        </w:rPr>
        <w:t>以确保立法保障其独立性并以透明和</w:t>
      </w:r>
      <w:r w:rsidR="00752A49">
        <w:rPr>
          <w:rFonts w:hint="eastAsia"/>
          <w:lang w:val="zh-CN"/>
        </w:rPr>
        <w:t>具有</w:t>
      </w:r>
      <w:r w:rsidR="00752A49">
        <w:rPr>
          <w:lang w:val="zh-CN"/>
        </w:rPr>
        <w:t>参与性</w:t>
      </w:r>
      <w:r w:rsidR="00752A49">
        <w:rPr>
          <w:rFonts w:hint="eastAsia"/>
          <w:lang w:val="zh-CN"/>
        </w:rPr>
        <w:t>的过程</w:t>
      </w:r>
      <w:r w:rsidR="00752A49">
        <w:rPr>
          <w:lang w:val="zh-CN"/>
        </w:rPr>
        <w:t>甄选和任命其成员。</w:t>
      </w:r>
      <w:r w:rsidR="00752A49">
        <w:rPr>
          <w:rFonts w:hint="eastAsia"/>
          <w:lang w:val="zh-CN"/>
        </w:rPr>
        <w:t>但是</w:t>
      </w:r>
      <w:r>
        <w:rPr>
          <w:lang w:val="zh-CN"/>
        </w:rPr>
        <w:t>，</w:t>
      </w:r>
      <w:r w:rsidR="00752A49">
        <w:rPr>
          <w:lang w:val="zh-CN"/>
        </w:rPr>
        <w:t>委员会</w:t>
      </w:r>
      <w:r w:rsidR="00752A49">
        <w:rPr>
          <w:rFonts w:hint="eastAsia"/>
          <w:lang w:val="zh-CN"/>
        </w:rPr>
        <w:t>感到</w:t>
      </w:r>
      <w:r w:rsidR="00752A49">
        <w:rPr>
          <w:lang w:val="zh-CN"/>
        </w:rPr>
        <w:t>关切的是</w:t>
      </w:r>
      <w:r>
        <w:rPr>
          <w:lang w:val="zh-CN"/>
        </w:rPr>
        <w:t>，</w:t>
      </w:r>
      <w:r w:rsidR="00752A49">
        <w:rPr>
          <w:lang w:val="zh-CN"/>
        </w:rPr>
        <w:t>缔约国尚未通过这方面的</w:t>
      </w:r>
      <w:r w:rsidR="00752A49">
        <w:rPr>
          <w:rFonts w:hint="eastAsia"/>
          <w:lang w:val="zh-CN"/>
        </w:rPr>
        <w:t>法律</w:t>
      </w:r>
      <w:r>
        <w:rPr>
          <w:lang w:val="zh-CN"/>
        </w:rPr>
        <w:t>，</w:t>
      </w:r>
      <w:r w:rsidR="00752A49">
        <w:rPr>
          <w:lang w:val="zh-CN"/>
        </w:rPr>
        <w:t>因为这种立法是委员会</w:t>
      </w:r>
      <w:r w:rsidR="00752A49">
        <w:rPr>
          <w:rFonts w:hint="eastAsia"/>
          <w:lang w:val="zh-CN"/>
        </w:rPr>
        <w:t>依据</w:t>
      </w:r>
      <w:r w:rsidR="00752A49">
        <w:rPr>
          <w:lang w:val="zh-CN"/>
        </w:rPr>
        <w:t>《</w:t>
      </w:r>
      <w:r w:rsidR="00752A49">
        <w:rPr>
          <w:rFonts w:hint="eastAsia"/>
          <w:lang w:val="zh-CN"/>
        </w:rPr>
        <w:t>增</w:t>
      </w:r>
      <w:r w:rsidR="00752A49">
        <w:rPr>
          <w:lang w:val="zh-CN"/>
        </w:rPr>
        <w:t>进和保护人权国家机构的地位</w:t>
      </w:r>
      <w:r w:rsidR="00752A49">
        <w:rPr>
          <w:rFonts w:hint="eastAsia"/>
          <w:lang w:val="zh-CN"/>
        </w:rPr>
        <w:t>的</w:t>
      </w:r>
      <w:r w:rsidR="00752A49">
        <w:rPr>
          <w:lang w:val="zh-CN"/>
        </w:rPr>
        <w:t>原则》</w:t>
      </w:r>
      <w:r>
        <w:rPr>
          <w:lang w:val="zh-CN"/>
        </w:rPr>
        <w:t>(</w:t>
      </w:r>
      <w:r w:rsidR="00752A49">
        <w:rPr>
          <w:lang w:val="zh-CN"/>
        </w:rPr>
        <w:t>"</w:t>
      </w:r>
      <w:r w:rsidR="00752A49">
        <w:rPr>
          <w:lang w:val="zh-CN"/>
        </w:rPr>
        <w:t>巴黎原则</w:t>
      </w:r>
      <w:r w:rsidR="00752A49">
        <w:rPr>
          <w:lang w:val="zh-CN"/>
        </w:rPr>
        <w:t>"</w:t>
      </w:r>
      <w:r>
        <w:rPr>
          <w:lang w:val="zh-CN"/>
        </w:rPr>
        <w:t>)</w:t>
      </w:r>
      <w:r w:rsidR="00752A49">
        <w:rPr>
          <w:lang w:val="zh-CN"/>
        </w:rPr>
        <w:t>实现充分独立的至关重要的因素</w:t>
      </w:r>
      <w:r>
        <w:rPr>
          <w:lang w:val="zh-CN"/>
        </w:rPr>
        <w:t>(</w:t>
      </w:r>
      <w:r w:rsidR="00752A49">
        <w:rPr>
          <w:lang w:val="zh-CN"/>
        </w:rPr>
        <w:t>第二条</w:t>
      </w:r>
      <w:r>
        <w:rPr>
          <w:lang w:val="zh-CN"/>
        </w:rPr>
        <w:t>)</w:t>
      </w:r>
      <w:r w:rsidR="00752A49">
        <w:rPr>
          <w:lang w:val="zh-CN"/>
        </w:rPr>
        <w:t>。</w:t>
      </w:r>
    </w:p>
    <w:p w:rsidR="00752A49" w:rsidRPr="004F59EC" w:rsidRDefault="00345F98" w:rsidP="00752A49">
      <w:pPr>
        <w:pStyle w:val="SingleTxt"/>
        <w:rPr>
          <w:bCs/>
        </w:rPr>
      </w:pPr>
      <w:r>
        <w:rPr>
          <w:lang w:val="zh-CN"/>
        </w:rPr>
        <w:t>9.</w:t>
      </w:r>
      <w:r w:rsidR="00752A49">
        <w:rPr>
          <w:rFonts w:hint="eastAsia"/>
          <w:lang w:val="zh-CN"/>
        </w:rPr>
        <w:t xml:space="preserve">  </w:t>
      </w:r>
      <w:r w:rsidR="00752A49" w:rsidRPr="00752A49">
        <w:rPr>
          <w:rFonts w:ascii="黑体" w:eastAsia="黑体"/>
          <w:lang w:val="zh-CN"/>
        </w:rPr>
        <w:t>缔约国应</w:t>
      </w:r>
      <w:r w:rsidR="00752A49" w:rsidRPr="00752A49">
        <w:rPr>
          <w:rFonts w:ascii="黑体" w:eastAsia="黑体" w:hint="eastAsia"/>
          <w:lang w:val="zh-CN"/>
        </w:rPr>
        <w:t>通过</w:t>
      </w:r>
      <w:r w:rsidR="00752A49" w:rsidRPr="00752A49">
        <w:rPr>
          <w:rFonts w:ascii="黑体" w:eastAsia="黑体"/>
          <w:lang w:val="zh-CN"/>
        </w:rPr>
        <w:t>必要的立法</w:t>
      </w:r>
      <w:r>
        <w:rPr>
          <w:rFonts w:ascii="黑体" w:eastAsia="黑体"/>
          <w:lang w:val="zh-CN"/>
        </w:rPr>
        <w:t>，</w:t>
      </w:r>
      <w:r w:rsidR="00752A49" w:rsidRPr="00752A49">
        <w:rPr>
          <w:rFonts w:ascii="黑体" w:eastAsia="黑体"/>
          <w:lang w:val="zh-CN"/>
        </w:rPr>
        <w:t>以确保在</w:t>
      </w:r>
      <w:r w:rsidR="00752A49" w:rsidRPr="00752A49">
        <w:rPr>
          <w:rFonts w:ascii="黑体" w:eastAsia="黑体" w:hint="eastAsia"/>
          <w:lang w:val="zh-CN"/>
        </w:rPr>
        <w:t>这个过程的</w:t>
      </w:r>
      <w:r w:rsidR="00752A49" w:rsidRPr="00752A49">
        <w:rPr>
          <w:rFonts w:ascii="黑体" w:eastAsia="黑体"/>
          <w:lang w:val="zh-CN"/>
        </w:rPr>
        <w:t>所有阶段以完全透明和</w:t>
      </w:r>
      <w:r w:rsidR="00752A49" w:rsidRPr="00752A49">
        <w:rPr>
          <w:rFonts w:ascii="黑体" w:eastAsia="黑体" w:hint="eastAsia"/>
          <w:lang w:val="zh-CN"/>
        </w:rPr>
        <w:t>具有</w:t>
      </w:r>
      <w:r w:rsidR="00752A49" w:rsidRPr="00752A49">
        <w:rPr>
          <w:rFonts w:ascii="黑体" w:eastAsia="黑体"/>
          <w:lang w:val="zh-CN"/>
        </w:rPr>
        <w:t>参与性的</w:t>
      </w:r>
      <w:r w:rsidR="00752A49" w:rsidRPr="00752A49">
        <w:rPr>
          <w:rFonts w:ascii="黑体" w:eastAsia="黑体" w:hint="eastAsia"/>
          <w:lang w:val="zh-CN"/>
        </w:rPr>
        <w:t>方式</w:t>
      </w:r>
      <w:r w:rsidR="00752A49" w:rsidRPr="00752A49">
        <w:rPr>
          <w:rFonts w:ascii="黑体" w:eastAsia="黑体"/>
          <w:lang w:val="zh-CN"/>
        </w:rPr>
        <w:t>甄选和任命韩国国家人权委员会的成员</w:t>
      </w:r>
      <w:r>
        <w:rPr>
          <w:rFonts w:ascii="黑体" w:eastAsia="黑体"/>
          <w:lang w:val="zh-CN"/>
        </w:rPr>
        <w:t>，</w:t>
      </w:r>
      <w:r w:rsidR="00752A49" w:rsidRPr="00752A49">
        <w:rPr>
          <w:rFonts w:ascii="黑体" w:eastAsia="黑体" w:hint="eastAsia"/>
          <w:lang w:val="zh-CN"/>
        </w:rPr>
        <w:t>设</w:t>
      </w:r>
      <w:r w:rsidR="00752A49" w:rsidRPr="00752A49">
        <w:rPr>
          <w:rFonts w:ascii="黑体" w:eastAsia="黑体"/>
          <w:lang w:val="zh-CN"/>
        </w:rPr>
        <w:t>立一个独立的委员会</w:t>
      </w:r>
      <w:r w:rsidR="00752A49" w:rsidRPr="00752A49">
        <w:rPr>
          <w:rFonts w:ascii="黑体" w:eastAsia="黑体" w:hint="eastAsia"/>
          <w:lang w:val="zh-CN"/>
        </w:rPr>
        <w:t>负责</w:t>
      </w:r>
      <w:r w:rsidR="00752A49" w:rsidRPr="00752A49">
        <w:rPr>
          <w:rFonts w:ascii="黑体" w:eastAsia="黑体"/>
          <w:lang w:val="zh-CN"/>
        </w:rPr>
        <w:t>提名候选人并保证委员会成员的独立性。</w:t>
      </w:r>
    </w:p>
    <w:p w:rsidR="00752A49" w:rsidRPr="00752A49" w:rsidRDefault="00752A49" w:rsidP="00752A49">
      <w:pPr>
        <w:pStyle w:val="SingleTxt"/>
        <w:spacing w:after="0" w:line="120" w:lineRule="exact"/>
        <w:rPr>
          <w:sz w:val="10"/>
          <w:lang w:val="zh-CN"/>
        </w:rPr>
      </w:pPr>
    </w:p>
    <w:p w:rsidR="00752A49" w:rsidRDefault="00752A49" w:rsidP="007D7D3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工商企业与人权</w:t>
      </w:r>
    </w:p>
    <w:p w:rsidR="00752A49" w:rsidRPr="00752A49" w:rsidRDefault="00752A49" w:rsidP="00752A49">
      <w:pPr>
        <w:pStyle w:val="SingleTxt"/>
        <w:spacing w:after="0" w:line="120" w:lineRule="exact"/>
        <w:rPr>
          <w:sz w:val="10"/>
          <w:lang w:val="zh-CN"/>
        </w:rPr>
      </w:pPr>
    </w:p>
    <w:p w:rsidR="00752A49" w:rsidRPr="004210BB" w:rsidRDefault="00752A49" w:rsidP="00752A49">
      <w:pPr>
        <w:pStyle w:val="SingleTxt"/>
      </w:pPr>
      <w:r>
        <w:rPr>
          <w:lang w:val="zh-CN"/>
        </w:rPr>
        <w:t>1</w:t>
      </w:r>
      <w:r w:rsidR="00345F98">
        <w:rPr>
          <w:lang w:val="zh-CN"/>
        </w:rPr>
        <w:t>0.</w:t>
      </w:r>
      <w:r>
        <w:rPr>
          <w:rFonts w:hint="eastAsia"/>
          <w:lang w:val="zh-CN"/>
        </w:rPr>
        <w:t xml:space="preserve">  </w:t>
      </w:r>
      <w:r>
        <w:rPr>
          <w:lang w:val="zh-CN"/>
        </w:rPr>
        <w:t>委员会注意到</w:t>
      </w:r>
      <w:r w:rsidR="00345F98">
        <w:rPr>
          <w:lang w:val="zh-CN"/>
        </w:rPr>
        <w:t>，</w:t>
      </w:r>
      <w:r>
        <w:rPr>
          <w:lang w:val="zh-CN"/>
        </w:rPr>
        <w:t>韩国管辖权下</w:t>
      </w:r>
      <w:r>
        <w:rPr>
          <w:rFonts w:hint="eastAsia"/>
          <w:lang w:val="zh-CN"/>
        </w:rPr>
        <w:t>的</w:t>
      </w:r>
      <w:r>
        <w:rPr>
          <w:lang w:val="zh-CN"/>
        </w:rPr>
        <w:t>公司在</w:t>
      </w:r>
      <w:r>
        <w:rPr>
          <w:rFonts w:hint="eastAsia"/>
          <w:lang w:val="zh-CN"/>
        </w:rPr>
        <w:t>境外</w:t>
      </w:r>
      <w:r>
        <w:rPr>
          <w:lang w:val="zh-CN"/>
        </w:rPr>
        <w:t>的行动可能涉嫌违反有关人权标准</w:t>
      </w:r>
      <w:r w:rsidR="00345F98">
        <w:rPr>
          <w:lang w:val="zh-CN"/>
        </w:rPr>
        <w:t>，</w:t>
      </w:r>
      <w:r>
        <w:rPr>
          <w:lang w:val="zh-CN"/>
        </w:rPr>
        <w:t>委员会</w:t>
      </w:r>
      <w:r>
        <w:rPr>
          <w:rFonts w:hint="eastAsia"/>
          <w:lang w:val="zh-CN"/>
        </w:rPr>
        <w:t>感到关切</w:t>
      </w:r>
      <w:r>
        <w:rPr>
          <w:lang w:val="zh-CN"/>
        </w:rPr>
        <w:t>的是</w:t>
      </w:r>
      <w:r w:rsidR="00345F98">
        <w:rPr>
          <w:lang w:val="zh-CN"/>
        </w:rPr>
        <w:t>，</w:t>
      </w:r>
      <w:r>
        <w:rPr>
          <w:rFonts w:hint="eastAsia"/>
          <w:lang w:val="zh-CN"/>
        </w:rPr>
        <w:t>事实</w:t>
      </w:r>
      <w:r>
        <w:rPr>
          <w:lang w:val="zh-CN"/>
        </w:rPr>
        <w:t>证明很难从国家获得任何补救</w:t>
      </w:r>
      <w:r w:rsidR="00345F98">
        <w:rPr>
          <w:lang w:val="zh-CN"/>
        </w:rPr>
        <w:t>(</w:t>
      </w:r>
      <w:r>
        <w:rPr>
          <w:lang w:val="zh-CN"/>
        </w:rPr>
        <w:t>第二条</w:t>
      </w:r>
      <w:r w:rsidR="00345F98">
        <w:rPr>
          <w:lang w:val="zh-CN"/>
        </w:rPr>
        <w:t>)</w:t>
      </w:r>
      <w:r>
        <w:rPr>
          <w:lang w:val="zh-CN"/>
        </w:rPr>
        <w:t>。</w:t>
      </w:r>
    </w:p>
    <w:p w:rsidR="00752A49" w:rsidRPr="00752A49" w:rsidRDefault="00752A49" w:rsidP="00752A49">
      <w:pPr>
        <w:pStyle w:val="SingleTxt"/>
        <w:rPr>
          <w:rFonts w:ascii="黑体" w:eastAsia="黑体"/>
          <w:color w:val="000000"/>
        </w:rPr>
      </w:pPr>
      <w:r>
        <w:rPr>
          <w:lang w:val="zh-CN"/>
        </w:rPr>
        <w:t>1</w:t>
      </w:r>
      <w:r w:rsidR="00345F98">
        <w:rPr>
          <w:lang w:val="zh-CN"/>
        </w:rPr>
        <w:t>1.</w:t>
      </w:r>
      <w:r>
        <w:rPr>
          <w:rFonts w:hint="eastAsia"/>
          <w:lang w:val="zh-CN"/>
        </w:rPr>
        <w:t xml:space="preserve">  </w:t>
      </w:r>
      <w:r w:rsidRPr="00752A49">
        <w:rPr>
          <w:rFonts w:ascii="黑体" w:eastAsia="黑体"/>
        </w:rPr>
        <w:t>委员会鼓励缔约国清晰阐明希望所有在本国境内开设和</w:t>
      </w:r>
      <w:r w:rsidR="00345F98">
        <w:rPr>
          <w:rFonts w:ascii="黑体" w:eastAsia="黑体"/>
        </w:rPr>
        <w:t>/</w:t>
      </w:r>
      <w:r w:rsidRPr="00752A49">
        <w:rPr>
          <w:rFonts w:ascii="黑体" w:eastAsia="黑体"/>
        </w:rPr>
        <w:t>或在该国司法管辖下的公司</w:t>
      </w:r>
      <w:r w:rsidR="00345F98">
        <w:rPr>
          <w:rFonts w:ascii="黑体" w:eastAsia="黑体"/>
        </w:rPr>
        <w:t>，</w:t>
      </w:r>
      <w:r w:rsidRPr="00752A49">
        <w:rPr>
          <w:rFonts w:ascii="黑体" w:eastAsia="黑体"/>
        </w:rPr>
        <w:t>在整个经营生产过程中</w:t>
      </w:r>
      <w:r w:rsidRPr="00752A49">
        <w:rPr>
          <w:rFonts w:ascii="黑体" w:eastAsia="黑体" w:hint="eastAsia"/>
        </w:rPr>
        <w:t>尊重</w:t>
      </w:r>
      <w:r w:rsidRPr="00752A49">
        <w:rPr>
          <w:rFonts w:ascii="黑体" w:eastAsia="黑体"/>
        </w:rPr>
        <w:t>《公约》</w:t>
      </w:r>
      <w:r w:rsidRPr="00752A49">
        <w:rPr>
          <w:rFonts w:ascii="黑体" w:eastAsia="黑体" w:hint="eastAsia"/>
        </w:rPr>
        <w:t>中所载</w:t>
      </w:r>
      <w:r w:rsidRPr="00752A49">
        <w:rPr>
          <w:rFonts w:ascii="黑体" w:eastAsia="黑体"/>
        </w:rPr>
        <w:t>各项人权标准。委员会还鼓励缔约国采取适当措施</w:t>
      </w:r>
      <w:r w:rsidR="00345F98">
        <w:rPr>
          <w:rFonts w:ascii="黑体" w:eastAsia="黑体" w:hint="eastAsia"/>
        </w:rPr>
        <w:t>，</w:t>
      </w:r>
      <w:r w:rsidRPr="00752A49">
        <w:rPr>
          <w:rFonts w:ascii="黑体" w:eastAsia="黑体" w:hint="eastAsia"/>
        </w:rPr>
        <w:t>对</w:t>
      </w:r>
      <w:r w:rsidRPr="00752A49">
        <w:rPr>
          <w:rFonts w:ascii="黑体" w:eastAsia="黑体"/>
        </w:rPr>
        <w:t>因上述公司的海外经营运作活动蒙受伤害的人们</w:t>
      </w:r>
      <w:r w:rsidRPr="00752A49">
        <w:rPr>
          <w:rFonts w:ascii="黑体" w:eastAsia="黑体" w:hint="eastAsia"/>
        </w:rPr>
        <w:t>加强所</w:t>
      </w:r>
      <w:r w:rsidRPr="00752A49">
        <w:rPr>
          <w:rFonts w:ascii="黑体" w:eastAsia="黑体"/>
        </w:rPr>
        <w:t>提供的补救措施</w:t>
      </w:r>
      <w:r w:rsidR="00345F98">
        <w:rPr>
          <w:rFonts w:ascii="黑体" w:eastAsia="黑体" w:hint="eastAsia"/>
        </w:rPr>
        <w:t>，</w:t>
      </w:r>
      <w:r w:rsidRPr="00752A49">
        <w:rPr>
          <w:rFonts w:ascii="黑体" w:eastAsia="黑体" w:hint="eastAsia"/>
        </w:rPr>
        <w:t>并强化保障措施防止人们蒙受伤害。</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不歧视</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1</w:t>
      </w:r>
      <w:r w:rsidR="00345F98">
        <w:rPr>
          <w:lang w:val="zh-CN"/>
        </w:rPr>
        <w:t>2.</w:t>
      </w:r>
      <w:r>
        <w:rPr>
          <w:rFonts w:hint="eastAsia"/>
          <w:lang w:val="zh-CN"/>
        </w:rPr>
        <w:t xml:space="preserve">  </w:t>
      </w:r>
      <w:r>
        <w:rPr>
          <w:lang w:val="zh-CN"/>
        </w:rPr>
        <w:t>委员会注意到</w:t>
      </w:r>
      <w:r w:rsidR="00345F98">
        <w:rPr>
          <w:lang w:val="zh-CN"/>
        </w:rPr>
        <w:t>，</w:t>
      </w:r>
      <w:r>
        <w:rPr>
          <w:rFonts w:hint="eastAsia"/>
          <w:lang w:val="zh-CN"/>
        </w:rPr>
        <w:t>缔约国有</w:t>
      </w:r>
      <w:r>
        <w:rPr>
          <w:lang w:val="zh-CN"/>
        </w:rPr>
        <w:t>一些法律禁止特定形式的歧视</w:t>
      </w:r>
      <w:r w:rsidR="00345F98">
        <w:rPr>
          <w:lang w:val="zh-CN"/>
        </w:rPr>
        <w:t>，</w:t>
      </w:r>
      <w:r>
        <w:rPr>
          <w:lang w:val="zh-CN"/>
        </w:rPr>
        <w:t>但委员会感到关切的是</w:t>
      </w:r>
      <w:r w:rsidR="00345F98">
        <w:rPr>
          <w:lang w:val="zh-CN"/>
        </w:rPr>
        <w:t>，</w:t>
      </w:r>
      <w:r>
        <w:rPr>
          <w:rFonts w:hint="eastAsia"/>
          <w:lang w:val="zh-CN"/>
        </w:rPr>
        <w:t>缔约国</w:t>
      </w:r>
      <w:r>
        <w:rPr>
          <w:lang w:val="zh-CN"/>
        </w:rPr>
        <w:t>缺乏全面的反歧视立法。委员会尤其感到关切的是</w:t>
      </w:r>
      <w:r w:rsidR="00345F98">
        <w:rPr>
          <w:lang w:val="zh-CN"/>
        </w:rPr>
        <w:t>，</w:t>
      </w:r>
      <w:r>
        <w:rPr>
          <w:lang w:val="zh-CN"/>
        </w:rPr>
        <w:t>目前缺乏</w:t>
      </w:r>
      <w:r>
        <w:rPr>
          <w:rFonts w:hint="eastAsia"/>
          <w:lang w:val="zh-CN"/>
        </w:rPr>
        <w:t>关于</w:t>
      </w:r>
      <w:r>
        <w:rPr>
          <w:lang w:val="zh-CN"/>
        </w:rPr>
        <w:t>界定和禁止种族歧视和基于性取向或性别认同的歧视</w:t>
      </w:r>
      <w:r>
        <w:rPr>
          <w:rFonts w:hint="eastAsia"/>
          <w:lang w:val="zh-CN"/>
        </w:rPr>
        <w:t>的立法</w:t>
      </w:r>
      <w:r w:rsidR="00345F98">
        <w:rPr>
          <w:lang w:val="zh-CN"/>
        </w:rPr>
        <w:t>(</w:t>
      </w:r>
      <w:r>
        <w:rPr>
          <w:lang w:val="zh-CN"/>
        </w:rPr>
        <w:t>第二和第十六条</w:t>
      </w:r>
      <w:r w:rsidR="00345F98">
        <w:rPr>
          <w:lang w:val="zh-CN"/>
        </w:rPr>
        <w:t>)</w:t>
      </w:r>
      <w:r>
        <w:rPr>
          <w:lang w:val="zh-CN"/>
        </w:rPr>
        <w:t>。</w:t>
      </w:r>
    </w:p>
    <w:p w:rsidR="00752A49" w:rsidRPr="004F59EC" w:rsidRDefault="00752A49" w:rsidP="00752A49">
      <w:pPr>
        <w:pStyle w:val="SingleTxt"/>
        <w:rPr>
          <w:lang w:val="zh-CN"/>
        </w:rPr>
      </w:pPr>
      <w:r>
        <w:rPr>
          <w:lang w:val="zh-CN"/>
        </w:rPr>
        <w:t>1</w:t>
      </w:r>
      <w:r w:rsidR="00345F98">
        <w:rPr>
          <w:lang w:val="zh-CN"/>
        </w:rPr>
        <w:t>3.</w:t>
      </w:r>
      <w:r>
        <w:rPr>
          <w:rFonts w:hint="eastAsia"/>
          <w:lang w:val="zh-CN"/>
        </w:rPr>
        <w:t xml:space="preserve">  </w:t>
      </w:r>
      <w:r w:rsidRPr="004F59EC">
        <w:rPr>
          <w:lang w:val="zh-CN"/>
        </w:rPr>
        <w:t>缔约国应通过全面的反歧视立法</w:t>
      </w:r>
      <w:r w:rsidR="00345F98">
        <w:rPr>
          <w:lang w:val="zh-CN"/>
        </w:rPr>
        <w:t>，</w:t>
      </w:r>
      <w:r w:rsidRPr="004F59EC">
        <w:rPr>
          <w:lang w:val="zh-CN"/>
        </w:rPr>
        <w:t>明确</w:t>
      </w:r>
      <w:r w:rsidRPr="004F59EC">
        <w:rPr>
          <w:rFonts w:hint="eastAsia"/>
          <w:lang w:val="zh-CN"/>
        </w:rPr>
        <w:t>针对</w:t>
      </w:r>
      <w:r w:rsidRPr="004F59EC">
        <w:rPr>
          <w:lang w:val="zh-CN"/>
        </w:rPr>
        <w:t>生活</w:t>
      </w:r>
      <w:r w:rsidRPr="004F59EC">
        <w:rPr>
          <w:rFonts w:hint="eastAsia"/>
          <w:lang w:val="zh-CN"/>
        </w:rPr>
        <w:t>各个</w:t>
      </w:r>
      <w:r w:rsidRPr="004F59EC">
        <w:rPr>
          <w:lang w:val="zh-CN"/>
        </w:rPr>
        <w:t>领域</w:t>
      </w:r>
      <w:r w:rsidR="00345F98">
        <w:rPr>
          <w:lang w:val="zh-CN"/>
        </w:rPr>
        <w:t>，</w:t>
      </w:r>
      <w:r w:rsidRPr="004F59EC">
        <w:rPr>
          <w:lang w:val="zh-CN"/>
        </w:rPr>
        <w:t>界定并禁止</w:t>
      </w:r>
      <w:r w:rsidRPr="004F59EC">
        <w:rPr>
          <w:rFonts w:hint="eastAsia"/>
          <w:lang w:val="zh-CN"/>
        </w:rPr>
        <w:t>一切</w:t>
      </w:r>
      <w:r w:rsidRPr="004F59EC">
        <w:rPr>
          <w:lang w:val="zh-CN"/>
        </w:rPr>
        <w:t>理由的歧视</w:t>
      </w:r>
      <w:r w:rsidR="00345F98">
        <w:rPr>
          <w:lang w:val="zh-CN"/>
        </w:rPr>
        <w:t>，</w:t>
      </w:r>
      <w:r w:rsidRPr="004F59EC">
        <w:rPr>
          <w:lang w:val="zh-CN"/>
        </w:rPr>
        <w:t>包括</w:t>
      </w:r>
      <w:r w:rsidRPr="004F59EC">
        <w:rPr>
          <w:rFonts w:hint="eastAsia"/>
          <w:lang w:val="zh-CN"/>
        </w:rPr>
        <w:t>基于</w:t>
      </w:r>
      <w:r w:rsidRPr="004F59EC">
        <w:rPr>
          <w:lang w:val="zh-CN"/>
        </w:rPr>
        <w:t>种族、性取向和性别认同</w:t>
      </w:r>
      <w:r w:rsidRPr="004F59EC">
        <w:rPr>
          <w:rFonts w:hint="eastAsia"/>
          <w:lang w:val="zh-CN"/>
        </w:rPr>
        <w:t>的歧视</w:t>
      </w:r>
      <w:r w:rsidRPr="004F59EC">
        <w:rPr>
          <w:lang w:val="zh-CN"/>
        </w:rPr>
        <w:t>。法律应对公共和私营实体的直接和间接歧视行为</w:t>
      </w:r>
      <w:r w:rsidRPr="004F59EC">
        <w:rPr>
          <w:rFonts w:hint="eastAsia"/>
          <w:lang w:val="zh-CN"/>
        </w:rPr>
        <w:t>施以</w:t>
      </w:r>
      <w:r w:rsidRPr="004F59EC">
        <w:rPr>
          <w:lang w:val="zh-CN"/>
        </w:rPr>
        <w:t>适当的</w:t>
      </w:r>
      <w:r w:rsidRPr="004F59EC">
        <w:rPr>
          <w:rFonts w:hint="eastAsia"/>
          <w:lang w:val="zh-CN"/>
        </w:rPr>
        <w:t>惩罚</w:t>
      </w:r>
      <w:r w:rsidR="00345F98">
        <w:rPr>
          <w:lang w:val="zh-CN"/>
        </w:rPr>
        <w:t>，</w:t>
      </w:r>
      <w:r w:rsidRPr="004F59EC">
        <w:rPr>
          <w:lang w:val="zh-CN"/>
        </w:rPr>
        <w:t>并应提供有效的补救。</w:t>
      </w:r>
    </w:p>
    <w:p w:rsidR="00752A49" w:rsidRPr="00752A49" w:rsidRDefault="00752A49" w:rsidP="00752A49">
      <w:pPr>
        <w:pStyle w:val="SingleTxt"/>
        <w:spacing w:after="0" w:line="120" w:lineRule="exact"/>
        <w:rPr>
          <w:sz w:val="10"/>
          <w:lang w:val="zh-CN"/>
        </w:rPr>
      </w:pPr>
    </w:p>
    <w:p w:rsidR="00752A49" w:rsidRPr="004210BB"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基于性取向和性别认同的歧视</w:t>
      </w:r>
    </w:p>
    <w:p w:rsidR="00752A49" w:rsidRPr="00752A49" w:rsidRDefault="00752A49" w:rsidP="00752A49">
      <w:pPr>
        <w:pStyle w:val="SingleTxt"/>
        <w:spacing w:after="0" w:line="120" w:lineRule="exact"/>
        <w:rPr>
          <w:sz w:val="10"/>
          <w:lang w:val="zh-CN"/>
        </w:rPr>
      </w:pPr>
    </w:p>
    <w:p w:rsidR="00752A49" w:rsidRPr="00E238F8" w:rsidRDefault="00752A49" w:rsidP="00752A49">
      <w:pPr>
        <w:pStyle w:val="SingleTxt"/>
      </w:pPr>
      <w:r>
        <w:rPr>
          <w:lang w:val="zh-CN"/>
        </w:rPr>
        <w:t>1</w:t>
      </w:r>
      <w:r w:rsidR="00345F98">
        <w:rPr>
          <w:lang w:val="zh-CN"/>
        </w:rPr>
        <w:t>4.</w:t>
      </w:r>
      <w:r>
        <w:rPr>
          <w:rFonts w:hint="eastAsia"/>
          <w:lang w:val="zh-CN"/>
        </w:rPr>
        <w:t xml:space="preserve">  </w:t>
      </w:r>
      <w:r>
        <w:rPr>
          <w:lang w:val="zh-CN"/>
        </w:rPr>
        <w:t>委员会感到关切的是</w:t>
      </w:r>
      <w:r w:rsidR="00345F98">
        <w:rPr>
          <w:lang w:val="zh-CN"/>
        </w:rPr>
        <w:t>：</w:t>
      </w:r>
    </w:p>
    <w:p w:rsidR="00752A49" w:rsidRDefault="00752A49" w:rsidP="00752A49">
      <w:pPr>
        <w:pStyle w:val="SingleTxt"/>
      </w:pPr>
      <w:r>
        <w:rPr>
          <w:rFonts w:hint="eastAsia"/>
        </w:rPr>
        <w:tab/>
      </w:r>
      <w:r w:rsidR="00345F98">
        <w:rPr>
          <w:lang w:val="zh-CN"/>
        </w:rPr>
        <w:t>(</w:t>
      </w:r>
      <w:r>
        <w:rPr>
          <w:lang w:val="zh-CN"/>
        </w:rPr>
        <w:t>a</w:t>
      </w:r>
      <w:r w:rsidR="00345F98">
        <w:rPr>
          <w:lang w:val="zh-CN"/>
        </w:rPr>
        <w:t>)</w:t>
      </w:r>
      <w:r>
        <w:rPr>
          <w:lang w:val="zh-CN"/>
        </w:rPr>
        <w:tab/>
      </w:r>
      <w:r>
        <w:rPr>
          <w:lang w:val="zh-CN"/>
        </w:rPr>
        <w:t>普遍歧视女同性恋、男同性恋、双性恋、变性人和双性人</w:t>
      </w:r>
      <w:r w:rsidR="00345F98">
        <w:rPr>
          <w:lang w:val="zh-CN"/>
        </w:rPr>
        <w:t>，</w:t>
      </w:r>
      <w:r>
        <w:rPr>
          <w:lang w:val="zh-CN"/>
        </w:rPr>
        <w:t>包括暴力和仇恨言论</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b</w:t>
      </w:r>
      <w:r w:rsidR="00345F98">
        <w:rPr>
          <w:lang w:val="zh-CN"/>
        </w:rPr>
        <w:t>)</w:t>
      </w:r>
      <w:r>
        <w:rPr>
          <w:lang w:val="zh-CN"/>
        </w:rPr>
        <w:tab/>
      </w:r>
      <w:r>
        <w:rPr>
          <w:lang w:val="zh-CN"/>
        </w:rPr>
        <w:t>根据《军事刑法》第</w:t>
      </w:r>
      <w:r w:rsidR="00345F98">
        <w:rPr>
          <w:lang w:val="zh-CN"/>
        </w:rPr>
        <w:t>92-6</w:t>
      </w:r>
      <w:r>
        <w:rPr>
          <w:lang w:val="zh-CN"/>
        </w:rPr>
        <w:t>条惩罚军队中男性自愿同性性行为</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c</w:t>
      </w:r>
      <w:r w:rsidR="00345F98">
        <w:rPr>
          <w:lang w:val="zh-CN"/>
        </w:rPr>
        <w:t>)</w:t>
      </w:r>
      <w:r>
        <w:rPr>
          <w:lang w:val="zh-CN"/>
        </w:rPr>
        <w:tab/>
      </w:r>
      <w:r>
        <w:rPr>
          <w:lang w:val="zh-CN"/>
        </w:rPr>
        <w:t>授权使用国民议会和国家人权委员会的建筑</w:t>
      </w:r>
      <w:r w:rsidR="00345F98">
        <w:rPr>
          <w:lang w:val="zh-CN"/>
        </w:rPr>
        <w:t>，</w:t>
      </w:r>
      <w:r>
        <w:rPr>
          <w:lang w:val="zh-CN"/>
        </w:rPr>
        <w:t>为女同性恋、男同性恋、双性恋和变性</w:t>
      </w:r>
      <w:r>
        <w:rPr>
          <w:rFonts w:hint="eastAsia"/>
          <w:lang w:val="zh-CN"/>
        </w:rPr>
        <w:t>人举行</w:t>
      </w:r>
      <w:r>
        <w:rPr>
          <w:lang w:val="zh-CN"/>
        </w:rPr>
        <w:t>的所谓</w:t>
      </w:r>
      <w:r>
        <w:rPr>
          <w:lang w:val="zh-CN"/>
        </w:rPr>
        <w:t>“</w:t>
      </w:r>
      <w:r>
        <w:rPr>
          <w:lang w:val="zh-CN"/>
        </w:rPr>
        <w:t>转化疗法</w:t>
      </w:r>
      <w:r w:rsidR="00345F98">
        <w:rPr>
          <w:lang w:val="zh-CN"/>
        </w:rPr>
        <w:t>”</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d</w:t>
      </w:r>
      <w:r w:rsidR="00345F98">
        <w:rPr>
          <w:lang w:val="zh-CN"/>
        </w:rPr>
        <w:t>)</w:t>
      </w:r>
      <w:r>
        <w:rPr>
          <w:lang w:val="zh-CN"/>
        </w:rPr>
        <w:tab/>
      </w:r>
      <w:r>
        <w:rPr>
          <w:lang w:val="zh-CN"/>
        </w:rPr>
        <w:t>新的性教育准则未提及同性恋或少数性倾向人士</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e</w:t>
      </w:r>
      <w:r w:rsidR="00345F98">
        <w:rPr>
          <w:lang w:val="zh-CN"/>
        </w:rPr>
        <w:t>)</w:t>
      </w:r>
      <w:r>
        <w:rPr>
          <w:lang w:val="zh-CN"/>
        </w:rPr>
        <w:tab/>
      </w:r>
      <w:r>
        <w:rPr>
          <w:lang w:val="zh-CN"/>
        </w:rPr>
        <w:t>法律承认变性</w:t>
      </w:r>
      <w:r>
        <w:rPr>
          <w:rFonts w:hint="eastAsia"/>
          <w:lang w:val="zh-CN"/>
        </w:rPr>
        <w:t>具有</w:t>
      </w:r>
      <w:r>
        <w:rPr>
          <w:lang w:val="zh-CN"/>
        </w:rPr>
        <w:t>限制性要求</w:t>
      </w:r>
      <w:r w:rsidR="00345F98">
        <w:rPr>
          <w:lang w:val="zh-CN"/>
        </w:rPr>
        <w:t>(</w:t>
      </w:r>
      <w:r>
        <w:rPr>
          <w:lang w:val="zh-CN"/>
        </w:rPr>
        <w:t>第二、第十七和第二十六条</w:t>
      </w:r>
      <w:r w:rsidR="00345F98">
        <w:rPr>
          <w:lang w:val="zh-CN"/>
        </w:rPr>
        <w:t>)</w:t>
      </w:r>
      <w:r>
        <w:rPr>
          <w:lang w:val="zh-CN"/>
        </w:rPr>
        <w:t>。</w:t>
      </w:r>
    </w:p>
    <w:p w:rsidR="00752A49" w:rsidRPr="00752A49" w:rsidRDefault="00752A49" w:rsidP="00345F98">
      <w:pPr>
        <w:pStyle w:val="SingleTxt"/>
        <w:rPr>
          <w:rFonts w:ascii="黑体" w:eastAsia="黑体"/>
        </w:rPr>
      </w:pPr>
      <w:r>
        <w:rPr>
          <w:lang w:val="zh-CN"/>
        </w:rPr>
        <w:t>1</w:t>
      </w:r>
      <w:r w:rsidR="00345F98">
        <w:rPr>
          <w:lang w:val="zh-CN"/>
        </w:rPr>
        <w:t>5.</w:t>
      </w:r>
      <w:r>
        <w:rPr>
          <w:rFonts w:hint="eastAsia"/>
          <w:lang w:val="zh-CN"/>
        </w:rPr>
        <w:t xml:space="preserve">  </w:t>
      </w:r>
      <w:r w:rsidRPr="00752A49">
        <w:rPr>
          <w:rFonts w:ascii="黑体" w:eastAsia="黑体"/>
          <w:lang w:val="zh-CN"/>
        </w:rPr>
        <w:t>缔约国应明确且正式地表示</w:t>
      </w:r>
      <w:r w:rsidR="00345F98">
        <w:rPr>
          <w:rFonts w:ascii="黑体" w:eastAsia="黑体"/>
          <w:lang w:val="zh-CN"/>
        </w:rPr>
        <w:t>，</w:t>
      </w:r>
      <w:r w:rsidRPr="00752A49">
        <w:rPr>
          <w:rFonts w:ascii="黑体" w:eastAsia="黑体"/>
          <w:lang w:val="zh-CN"/>
        </w:rPr>
        <w:t>其不容忍任何形式的基于个人性取向或性别认同的社会</w:t>
      </w:r>
      <w:r w:rsidRPr="00752A49">
        <w:rPr>
          <w:rFonts w:ascii="黑体" w:eastAsia="黑体" w:hint="eastAsia"/>
          <w:lang w:val="zh-CN"/>
        </w:rPr>
        <w:t>污蔑</w:t>
      </w:r>
      <w:r w:rsidRPr="00752A49">
        <w:rPr>
          <w:rFonts w:ascii="黑体" w:eastAsia="黑体"/>
          <w:lang w:val="zh-CN"/>
        </w:rPr>
        <w:t>或歧视</w:t>
      </w:r>
      <w:r w:rsidR="00345F98">
        <w:rPr>
          <w:rFonts w:ascii="黑体" w:eastAsia="黑体"/>
          <w:lang w:val="zh-CN"/>
        </w:rPr>
        <w:t>，</w:t>
      </w:r>
      <w:r w:rsidRPr="00752A49">
        <w:rPr>
          <w:rFonts w:ascii="黑体" w:eastAsia="黑体"/>
          <w:lang w:val="zh-CN"/>
        </w:rPr>
        <w:t>包括宣扬所谓</w:t>
      </w:r>
      <w:r w:rsidRPr="00752A49">
        <w:rPr>
          <w:rFonts w:ascii="黑体" w:eastAsia="黑体" w:hint="eastAsia"/>
          <w:lang w:val="zh-CN"/>
        </w:rPr>
        <w:t>的</w:t>
      </w:r>
      <w:r w:rsidRPr="00752A49">
        <w:rPr>
          <w:rFonts w:ascii="黑体" w:eastAsia="黑体"/>
          <w:lang w:val="zh-CN"/>
        </w:rPr>
        <w:t>“</w:t>
      </w:r>
      <w:r w:rsidRPr="00752A49">
        <w:rPr>
          <w:rFonts w:ascii="黑体" w:eastAsia="黑体"/>
          <w:lang w:val="zh-CN"/>
        </w:rPr>
        <w:t>转换疗法</w:t>
      </w:r>
      <w:r w:rsidRPr="00752A49">
        <w:rPr>
          <w:rFonts w:ascii="黑体" w:eastAsia="黑体"/>
          <w:lang w:val="zh-CN"/>
        </w:rPr>
        <w:t>”</w:t>
      </w:r>
      <w:r w:rsidRPr="00752A49">
        <w:rPr>
          <w:rFonts w:ascii="黑体" w:eastAsia="黑体"/>
          <w:lang w:val="zh-CN"/>
        </w:rPr>
        <w:t>、仇恨言论和暴力。缔约国应</w:t>
      </w:r>
      <w:r w:rsidRPr="00752A49">
        <w:rPr>
          <w:rFonts w:ascii="黑体" w:eastAsia="黑体" w:hint="eastAsia"/>
          <w:lang w:val="zh-CN"/>
        </w:rPr>
        <w:t>强化</w:t>
      </w:r>
      <w:r w:rsidRPr="00752A49">
        <w:rPr>
          <w:rFonts w:ascii="黑体" w:eastAsia="黑体"/>
          <w:lang w:val="zh-CN"/>
        </w:rPr>
        <w:t>法律框架</w:t>
      </w:r>
      <w:r w:rsidR="00345F98">
        <w:rPr>
          <w:rFonts w:ascii="黑体" w:eastAsia="黑体"/>
          <w:lang w:val="zh-CN"/>
        </w:rPr>
        <w:t>，</w:t>
      </w:r>
      <w:r w:rsidRPr="00752A49">
        <w:rPr>
          <w:rFonts w:ascii="黑体" w:eastAsia="黑体" w:hint="eastAsia"/>
          <w:lang w:val="zh-CN"/>
        </w:rPr>
        <w:t>相应地</w:t>
      </w:r>
      <w:r w:rsidRPr="00752A49">
        <w:rPr>
          <w:rFonts w:ascii="黑体" w:eastAsia="黑体"/>
          <w:lang w:val="zh-CN"/>
        </w:rPr>
        <w:t>保护女同性恋、男同性恋、双性恋、变性</w:t>
      </w:r>
      <w:r w:rsidRPr="00752A49">
        <w:rPr>
          <w:rFonts w:ascii="黑体" w:eastAsia="黑体" w:hint="eastAsia"/>
          <w:lang w:val="zh-CN"/>
        </w:rPr>
        <w:t>人</w:t>
      </w:r>
      <w:r w:rsidRPr="00752A49">
        <w:rPr>
          <w:rFonts w:ascii="黑体" w:eastAsia="黑体"/>
          <w:lang w:val="zh-CN"/>
        </w:rPr>
        <w:t>和双性人</w:t>
      </w:r>
      <w:r w:rsidR="00345F98">
        <w:rPr>
          <w:rFonts w:ascii="黑体" w:eastAsia="黑体"/>
          <w:lang w:val="zh-CN"/>
        </w:rPr>
        <w:t>，</w:t>
      </w:r>
      <w:r w:rsidRPr="00752A49">
        <w:rPr>
          <w:rFonts w:ascii="黑体" w:eastAsia="黑体"/>
          <w:lang w:val="zh-CN"/>
        </w:rPr>
        <w:t>废除《军事刑法》第</w:t>
      </w:r>
      <w:r>
        <w:rPr>
          <w:rFonts w:ascii="黑体" w:eastAsia="黑体"/>
          <w:lang w:val="zh-CN"/>
        </w:rPr>
        <w:t>92</w:t>
      </w:r>
      <w:r w:rsidR="0092030D">
        <w:rPr>
          <w:rFonts w:ascii="黑体" w:eastAsia="黑体" w:hint="eastAsia"/>
          <w:lang w:val="zh-CN"/>
        </w:rPr>
        <w:t>-</w:t>
      </w:r>
      <w:r w:rsidRPr="00752A49">
        <w:rPr>
          <w:rFonts w:ascii="黑体" w:eastAsia="黑体"/>
          <w:lang w:val="zh-CN"/>
        </w:rPr>
        <w:t>6条</w:t>
      </w:r>
      <w:r w:rsidR="00345F98">
        <w:rPr>
          <w:rFonts w:ascii="黑体" w:eastAsia="黑体"/>
          <w:lang w:val="zh-CN"/>
        </w:rPr>
        <w:t>，</w:t>
      </w:r>
      <w:r w:rsidRPr="00752A49">
        <w:rPr>
          <w:rFonts w:ascii="黑体" w:eastAsia="黑体"/>
          <w:lang w:val="zh-CN"/>
        </w:rPr>
        <w:t>避免私人组织使用国有建筑物进行所谓的</w:t>
      </w:r>
      <w:r w:rsidRPr="00752A49">
        <w:rPr>
          <w:rFonts w:ascii="黑体" w:eastAsia="黑体"/>
          <w:lang w:val="zh-CN"/>
        </w:rPr>
        <w:t>“</w:t>
      </w:r>
      <w:r w:rsidRPr="00752A49">
        <w:rPr>
          <w:rFonts w:ascii="黑体" w:eastAsia="黑体"/>
          <w:lang w:val="zh-CN"/>
        </w:rPr>
        <w:t>转换疗法</w:t>
      </w:r>
      <w:r w:rsidRPr="00752A49">
        <w:rPr>
          <w:rFonts w:ascii="黑体" w:eastAsia="黑体"/>
          <w:lang w:val="zh-CN"/>
        </w:rPr>
        <w:t>”</w:t>
      </w:r>
      <w:r w:rsidR="00345F98">
        <w:rPr>
          <w:rFonts w:ascii="黑体" w:eastAsia="黑体"/>
          <w:lang w:val="zh-CN"/>
        </w:rPr>
        <w:t>，</w:t>
      </w:r>
      <w:r w:rsidRPr="00752A49">
        <w:rPr>
          <w:rFonts w:ascii="黑体" w:eastAsia="黑体"/>
          <w:lang w:val="zh-CN"/>
        </w:rPr>
        <w:t>制订性教育方案</w:t>
      </w:r>
      <w:r w:rsidR="00345F98">
        <w:rPr>
          <w:rFonts w:ascii="黑体" w:eastAsia="黑体"/>
          <w:lang w:val="zh-CN"/>
        </w:rPr>
        <w:t>，</w:t>
      </w:r>
      <w:r w:rsidRPr="00752A49">
        <w:rPr>
          <w:rFonts w:ascii="黑体" w:eastAsia="黑体"/>
          <w:lang w:val="zh-CN"/>
        </w:rPr>
        <w:t>向学生提供</w:t>
      </w:r>
      <w:r w:rsidRPr="00752A49">
        <w:rPr>
          <w:rFonts w:ascii="黑体" w:eastAsia="黑体" w:hint="eastAsia"/>
          <w:lang w:val="zh-CN"/>
        </w:rPr>
        <w:t>关于</w:t>
      </w:r>
      <w:r w:rsidRPr="00752A49">
        <w:rPr>
          <w:rFonts w:ascii="黑体" w:eastAsia="黑体"/>
          <w:lang w:val="zh-CN"/>
        </w:rPr>
        <w:t>性</w:t>
      </w:r>
      <w:r w:rsidRPr="00752A49">
        <w:rPr>
          <w:rFonts w:ascii="黑体" w:eastAsia="黑体" w:hint="eastAsia"/>
          <w:lang w:val="zh-CN"/>
        </w:rPr>
        <w:t>行为</w:t>
      </w:r>
      <w:r w:rsidRPr="00752A49">
        <w:rPr>
          <w:rFonts w:ascii="黑体" w:eastAsia="黑体"/>
          <w:lang w:val="zh-CN"/>
        </w:rPr>
        <w:t>和各种性别认同</w:t>
      </w:r>
      <w:r w:rsidRPr="00752A49">
        <w:rPr>
          <w:rFonts w:ascii="黑体" w:eastAsia="黑体" w:hint="eastAsia"/>
          <w:lang w:val="zh-CN"/>
        </w:rPr>
        <w:t>的</w:t>
      </w:r>
      <w:r w:rsidRPr="00752A49">
        <w:rPr>
          <w:rFonts w:ascii="黑体" w:eastAsia="黑体"/>
          <w:lang w:val="zh-CN"/>
        </w:rPr>
        <w:t>全面、准确和</w:t>
      </w:r>
      <w:r w:rsidRPr="00752A49">
        <w:rPr>
          <w:rFonts w:ascii="黑体" w:eastAsia="黑体" w:hint="eastAsia"/>
          <w:lang w:val="zh-CN"/>
        </w:rPr>
        <w:t>与</w:t>
      </w:r>
      <w:r w:rsidRPr="00752A49">
        <w:rPr>
          <w:rFonts w:ascii="黑体" w:eastAsia="黑体"/>
          <w:lang w:val="zh-CN"/>
        </w:rPr>
        <w:t>年龄</w:t>
      </w:r>
      <w:r w:rsidRPr="00752A49">
        <w:rPr>
          <w:rFonts w:ascii="黑体" w:eastAsia="黑体" w:hint="eastAsia"/>
          <w:lang w:val="zh-CN"/>
        </w:rPr>
        <w:t>相适合</w:t>
      </w:r>
      <w:r w:rsidRPr="00752A49">
        <w:rPr>
          <w:rFonts w:ascii="黑体" w:eastAsia="黑体"/>
          <w:lang w:val="zh-CN"/>
        </w:rPr>
        <w:t>的资料</w:t>
      </w:r>
      <w:r w:rsidR="00345F98">
        <w:rPr>
          <w:rFonts w:ascii="黑体" w:eastAsia="黑体"/>
          <w:lang w:val="zh-CN"/>
        </w:rPr>
        <w:t>，</w:t>
      </w:r>
      <w:r w:rsidRPr="00752A49">
        <w:rPr>
          <w:rFonts w:ascii="黑体" w:eastAsia="黑体"/>
          <w:lang w:val="zh-CN"/>
        </w:rPr>
        <w:t>并促进变性获得法律承认。缔约国还应制定和开展公共宣传运动</w:t>
      </w:r>
      <w:r w:rsidR="00345F98">
        <w:rPr>
          <w:rFonts w:ascii="黑体" w:eastAsia="黑体"/>
          <w:lang w:val="zh-CN"/>
        </w:rPr>
        <w:t>，</w:t>
      </w:r>
      <w:r w:rsidRPr="00752A49">
        <w:rPr>
          <w:rFonts w:ascii="黑体" w:eastAsia="黑体"/>
          <w:lang w:val="zh-CN"/>
        </w:rPr>
        <w:t>为公职官员提供培训</w:t>
      </w:r>
      <w:r w:rsidR="00345F98">
        <w:rPr>
          <w:rFonts w:ascii="黑体" w:eastAsia="黑体"/>
          <w:lang w:val="zh-CN"/>
        </w:rPr>
        <w:t>，</w:t>
      </w:r>
      <w:r w:rsidRPr="00752A49">
        <w:rPr>
          <w:rFonts w:ascii="黑体" w:eastAsia="黑体" w:hint="eastAsia"/>
          <w:lang w:val="zh-CN"/>
        </w:rPr>
        <w:t>在</w:t>
      </w:r>
      <w:r w:rsidRPr="00752A49">
        <w:rPr>
          <w:rFonts w:ascii="黑体" w:eastAsia="黑体"/>
          <w:lang w:val="zh-CN"/>
        </w:rPr>
        <w:t>性取向和性别认同</w:t>
      </w:r>
      <w:r w:rsidRPr="00752A49">
        <w:rPr>
          <w:rFonts w:ascii="黑体" w:eastAsia="黑体" w:hint="eastAsia"/>
          <w:lang w:val="zh-CN"/>
        </w:rPr>
        <w:t>方面</w:t>
      </w:r>
      <w:r w:rsidRPr="00752A49">
        <w:rPr>
          <w:rFonts w:ascii="黑体" w:eastAsia="黑体"/>
          <w:lang w:val="zh-CN"/>
        </w:rPr>
        <w:t>提高</w:t>
      </w:r>
      <w:r w:rsidRPr="00752A49">
        <w:rPr>
          <w:rFonts w:ascii="黑体" w:eastAsia="黑体" w:hint="eastAsia"/>
          <w:lang w:val="zh-CN"/>
        </w:rPr>
        <w:t>人们</w:t>
      </w:r>
      <w:r w:rsidRPr="00752A49">
        <w:rPr>
          <w:rFonts w:ascii="黑体" w:eastAsia="黑体"/>
          <w:lang w:val="zh-CN"/>
        </w:rPr>
        <w:t>的认识并尊重多样性。</w:t>
      </w:r>
    </w:p>
    <w:p w:rsidR="00752A49" w:rsidRPr="00752A49" w:rsidRDefault="00752A49" w:rsidP="00752A49">
      <w:pPr>
        <w:pStyle w:val="SingleTxt"/>
        <w:spacing w:after="0" w:line="120" w:lineRule="exact"/>
        <w:rPr>
          <w:sz w:val="10"/>
          <w:lang w:val="zh-CN"/>
        </w:rPr>
      </w:pPr>
    </w:p>
    <w:p w:rsidR="00752A49" w:rsidRPr="004210BB"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歧视妇女</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1</w:t>
      </w:r>
      <w:r w:rsidR="00345F98">
        <w:rPr>
          <w:lang w:val="zh-CN"/>
        </w:rPr>
        <w:t>6.</w:t>
      </w:r>
      <w:r>
        <w:rPr>
          <w:rFonts w:hint="eastAsia"/>
          <w:lang w:val="zh-CN"/>
        </w:rPr>
        <w:t xml:space="preserve">  </w:t>
      </w:r>
      <w:r>
        <w:rPr>
          <w:lang w:val="zh-CN"/>
        </w:rPr>
        <w:t>委员会感到关切的是</w:t>
      </w:r>
      <w:r w:rsidR="00345F98">
        <w:rPr>
          <w:lang w:val="zh-CN"/>
        </w:rPr>
        <w:t>：</w:t>
      </w:r>
    </w:p>
    <w:p w:rsidR="00752A49" w:rsidRDefault="00752A49" w:rsidP="00752A49">
      <w:pPr>
        <w:pStyle w:val="SingleTxt"/>
      </w:pPr>
      <w:r>
        <w:rPr>
          <w:rFonts w:hint="eastAsia"/>
        </w:rPr>
        <w:tab/>
      </w:r>
      <w:r w:rsidR="00345F98">
        <w:rPr>
          <w:lang w:val="zh-CN"/>
        </w:rPr>
        <w:t>(</w:t>
      </w:r>
      <w:r>
        <w:rPr>
          <w:lang w:val="zh-CN"/>
        </w:rPr>
        <w:t>a</w:t>
      </w:r>
      <w:r w:rsidR="00345F98">
        <w:rPr>
          <w:lang w:val="zh-CN"/>
        </w:rPr>
        <w:t>)</w:t>
      </w:r>
      <w:r>
        <w:rPr>
          <w:lang w:val="zh-CN"/>
        </w:rPr>
        <w:tab/>
      </w:r>
      <w:r>
        <w:rPr>
          <w:lang w:val="zh-CN"/>
        </w:rPr>
        <w:t>目前对妇女的歧视</w:t>
      </w:r>
      <w:r w:rsidR="00345F98">
        <w:rPr>
          <w:lang w:val="zh-CN"/>
        </w:rPr>
        <w:t>，</w:t>
      </w:r>
      <w:r>
        <w:rPr>
          <w:lang w:val="zh-CN"/>
        </w:rPr>
        <w:t>包括关于妇女在家庭和社会中的作用的重男轻女</w:t>
      </w:r>
      <w:r>
        <w:rPr>
          <w:rFonts w:hint="eastAsia"/>
          <w:lang w:val="zh-CN"/>
        </w:rPr>
        <w:t>的观念</w:t>
      </w:r>
      <w:r>
        <w:rPr>
          <w:lang w:val="zh-CN"/>
        </w:rPr>
        <w:t>和基于性别的</w:t>
      </w:r>
      <w:r>
        <w:rPr>
          <w:rFonts w:hint="eastAsia"/>
          <w:lang w:val="zh-CN"/>
        </w:rPr>
        <w:t>成见</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b</w:t>
      </w:r>
      <w:r w:rsidR="00345F98">
        <w:rPr>
          <w:lang w:val="zh-CN"/>
        </w:rPr>
        <w:t>)</w:t>
      </w:r>
      <w:r>
        <w:rPr>
          <w:lang w:val="zh-CN"/>
        </w:rPr>
        <w:tab/>
      </w:r>
      <w:r>
        <w:rPr>
          <w:lang w:val="zh-CN"/>
        </w:rPr>
        <w:t>妇女担任决策职务的</w:t>
      </w:r>
      <w:r>
        <w:rPr>
          <w:rFonts w:hint="eastAsia"/>
          <w:lang w:val="zh-CN"/>
        </w:rPr>
        <w:t>比例非常</w:t>
      </w:r>
      <w:r>
        <w:rPr>
          <w:lang w:val="zh-CN"/>
        </w:rPr>
        <w:t>低</w:t>
      </w:r>
      <w:r w:rsidR="00345F98">
        <w:rPr>
          <w:lang w:val="zh-CN"/>
        </w:rPr>
        <w:t>，</w:t>
      </w:r>
      <w:r>
        <w:rPr>
          <w:lang w:val="zh-CN"/>
        </w:rPr>
        <w:t>妇女非正规就业比例很高</w:t>
      </w:r>
      <w:r w:rsidR="00345F98">
        <w:rPr>
          <w:lang w:val="zh-CN"/>
        </w:rPr>
        <w:t>，</w:t>
      </w:r>
      <w:r>
        <w:rPr>
          <w:lang w:val="zh-CN"/>
        </w:rPr>
        <w:t>男女之间工资差距很明显</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c</w:t>
      </w:r>
      <w:r w:rsidR="00345F98">
        <w:rPr>
          <w:lang w:val="zh-CN"/>
        </w:rPr>
        <w:t>)</w:t>
      </w:r>
      <w:r>
        <w:rPr>
          <w:lang w:val="zh-CN"/>
        </w:rPr>
        <w:tab/>
      </w:r>
      <w:r>
        <w:rPr>
          <w:lang w:val="zh-CN"/>
        </w:rPr>
        <w:t>普遍</w:t>
      </w:r>
      <w:r>
        <w:rPr>
          <w:rFonts w:hint="eastAsia"/>
          <w:lang w:val="zh-CN"/>
        </w:rPr>
        <w:t>存在</w:t>
      </w:r>
      <w:r>
        <w:rPr>
          <w:lang w:val="zh-CN"/>
        </w:rPr>
        <w:t>对未婚母亲的社会</w:t>
      </w:r>
      <w:r>
        <w:rPr>
          <w:rFonts w:hint="eastAsia"/>
          <w:lang w:val="zh-CN"/>
        </w:rPr>
        <w:t>污蔑</w:t>
      </w:r>
      <w:r>
        <w:rPr>
          <w:lang w:val="zh-CN"/>
        </w:rPr>
        <w:t>和歧视</w:t>
      </w:r>
      <w:r w:rsidR="00345F98">
        <w:rPr>
          <w:lang w:val="zh-CN"/>
        </w:rPr>
        <w:t>，</w:t>
      </w:r>
      <w:r>
        <w:rPr>
          <w:lang w:val="zh-CN"/>
        </w:rPr>
        <w:t>包括在儿童津贴方面</w:t>
      </w:r>
      <w:r w:rsidR="00345F98">
        <w:rPr>
          <w:lang w:val="zh-CN"/>
        </w:rPr>
        <w:t>，</w:t>
      </w:r>
      <w:r>
        <w:rPr>
          <w:lang w:val="zh-CN"/>
        </w:rPr>
        <w:t>与领养父母相比</w:t>
      </w:r>
      <w:r w:rsidR="00345F98">
        <w:rPr>
          <w:lang w:val="zh-CN"/>
        </w:rPr>
        <w:t>，</w:t>
      </w:r>
      <w:r>
        <w:rPr>
          <w:lang w:val="zh-CN"/>
        </w:rPr>
        <w:t>她们遭到不平等待遇</w:t>
      </w:r>
      <w:r w:rsidR="00345F98">
        <w:rPr>
          <w:lang w:val="zh-CN"/>
        </w:rPr>
        <w:t>(</w:t>
      </w:r>
      <w:r>
        <w:rPr>
          <w:lang w:val="zh-CN"/>
        </w:rPr>
        <w:t>第三和第二十六条</w:t>
      </w:r>
      <w:r w:rsidR="00345F98">
        <w:rPr>
          <w:lang w:val="zh-CN"/>
        </w:rPr>
        <w:t>)</w:t>
      </w:r>
      <w:r>
        <w:rPr>
          <w:lang w:val="zh-CN"/>
        </w:rPr>
        <w:t>。</w:t>
      </w:r>
    </w:p>
    <w:p w:rsidR="00752A49" w:rsidRPr="004F59EC" w:rsidRDefault="00752A49" w:rsidP="00752A49">
      <w:pPr>
        <w:pStyle w:val="SingleTxt"/>
        <w:rPr>
          <w:sz w:val="22"/>
        </w:rPr>
      </w:pPr>
      <w:r>
        <w:rPr>
          <w:lang w:val="zh-CN"/>
        </w:rPr>
        <w:t>1</w:t>
      </w:r>
      <w:r w:rsidR="00345F98">
        <w:rPr>
          <w:lang w:val="zh-CN"/>
        </w:rPr>
        <w:t>7.</w:t>
      </w:r>
      <w:r>
        <w:rPr>
          <w:rFonts w:hint="eastAsia"/>
          <w:lang w:val="zh-CN"/>
        </w:rPr>
        <w:t xml:space="preserve">  </w:t>
      </w:r>
      <w:r w:rsidRPr="00752A49">
        <w:rPr>
          <w:rFonts w:ascii="黑体" w:eastAsia="黑体"/>
          <w:lang w:val="zh-CN"/>
        </w:rPr>
        <w:t>缔约国应制定措施</w:t>
      </w:r>
      <w:r w:rsidR="00345F98">
        <w:rPr>
          <w:rFonts w:ascii="黑体" w:eastAsia="黑体"/>
          <w:lang w:val="zh-CN"/>
        </w:rPr>
        <w:t>，</w:t>
      </w:r>
      <w:r w:rsidRPr="00752A49">
        <w:rPr>
          <w:rFonts w:ascii="黑体" w:eastAsia="黑体"/>
          <w:lang w:val="zh-CN"/>
        </w:rPr>
        <w:t>以消除现有的重男轻女</w:t>
      </w:r>
      <w:r w:rsidRPr="00752A49">
        <w:rPr>
          <w:rFonts w:ascii="黑体" w:eastAsia="黑体" w:hint="eastAsia"/>
          <w:lang w:val="zh-CN"/>
        </w:rPr>
        <w:t>观念</w:t>
      </w:r>
      <w:r w:rsidRPr="00752A49">
        <w:rPr>
          <w:rFonts w:ascii="黑体" w:eastAsia="黑体"/>
          <w:lang w:val="zh-CN"/>
        </w:rPr>
        <w:t>和性别</w:t>
      </w:r>
      <w:r w:rsidRPr="00752A49">
        <w:rPr>
          <w:rFonts w:ascii="黑体" w:eastAsia="黑体" w:hint="eastAsia"/>
          <w:lang w:val="zh-CN"/>
        </w:rPr>
        <w:t>成见</w:t>
      </w:r>
      <w:r w:rsidR="00345F98">
        <w:rPr>
          <w:rFonts w:ascii="黑体" w:eastAsia="黑体"/>
          <w:lang w:val="zh-CN"/>
        </w:rPr>
        <w:t>，</w:t>
      </w:r>
      <w:r w:rsidRPr="00752A49">
        <w:rPr>
          <w:rFonts w:ascii="黑体" w:eastAsia="黑体"/>
          <w:lang w:val="zh-CN"/>
        </w:rPr>
        <w:t>可通过实施全面提高认识的方案</w:t>
      </w:r>
      <w:r w:rsidR="00345F98">
        <w:rPr>
          <w:rFonts w:ascii="黑体" w:eastAsia="黑体"/>
          <w:lang w:val="zh-CN"/>
        </w:rPr>
        <w:t>，</w:t>
      </w:r>
      <w:r w:rsidRPr="00752A49">
        <w:rPr>
          <w:rFonts w:ascii="黑体" w:eastAsia="黑体"/>
          <w:lang w:val="zh-CN"/>
        </w:rPr>
        <w:t>促进更好地理解并支持男女在家庭和社会中的平等</w:t>
      </w:r>
      <w:r w:rsidRPr="00752A49">
        <w:rPr>
          <w:rFonts w:ascii="黑体" w:eastAsia="黑体" w:hint="eastAsia"/>
          <w:lang w:val="zh-CN"/>
        </w:rPr>
        <w:t>地位</w:t>
      </w:r>
      <w:r w:rsidRPr="00752A49">
        <w:rPr>
          <w:rFonts w:ascii="黑体" w:eastAsia="黑体"/>
          <w:lang w:val="zh-CN"/>
        </w:rPr>
        <w:t>。缔约国应</w:t>
      </w:r>
      <w:r w:rsidR="00345F98">
        <w:rPr>
          <w:lang w:val="zh-CN"/>
        </w:rPr>
        <w:t>：</w:t>
      </w:r>
    </w:p>
    <w:p w:rsidR="00752A49" w:rsidRPr="00345F98" w:rsidRDefault="00752A49" w:rsidP="00345F98">
      <w:pPr>
        <w:pStyle w:val="SingleTxt"/>
        <w:rPr>
          <w:rFonts w:ascii="黑体" w:eastAsia="黑体"/>
        </w:rPr>
      </w:pPr>
      <w:r w:rsidRPr="00752A49">
        <w:rPr>
          <w:rFonts w:hint="eastAsia"/>
          <w:lang w:val="zh-CN"/>
        </w:rPr>
        <w:tab/>
      </w:r>
      <w:r w:rsidR="00345F98" w:rsidRPr="0092030D">
        <w:rPr>
          <w:rFonts w:ascii="黑体" w:eastAsia="黑体" w:hint="eastAsia"/>
          <w:lang w:val="zh-CN"/>
        </w:rPr>
        <w:t>(</w:t>
      </w:r>
      <w:r w:rsidRPr="0092030D">
        <w:rPr>
          <w:rFonts w:ascii="黑体" w:eastAsia="黑体" w:hint="eastAsia"/>
          <w:lang w:val="zh-CN"/>
        </w:rPr>
        <w:t>a</w:t>
      </w:r>
      <w:r w:rsidR="00345F98" w:rsidRPr="0092030D">
        <w:rPr>
          <w:rFonts w:ascii="黑体" w:eastAsia="黑体" w:hint="eastAsia"/>
          <w:lang w:val="zh-CN"/>
        </w:rPr>
        <w:t>)</w:t>
      </w:r>
      <w:r w:rsidR="00345F98">
        <w:rPr>
          <w:rFonts w:hint="eastAsia"/>
          <w:lang w:val="zh-CN"/>
        </w:rPr>
        <w:tab/>
      </w:r>
      <w:r w:rsidRPr="00345F98">
        <w:rPr>
          <w:rFonts w:ascii="黑体" w:eastAsia="黑体"/>
          <w:lang w:val="zh-CN"/>
        </w:rPr>
        <w:t>加紧努力确保私营和公共部门的各领域男女平等</w:t>
      </w:r>
      <w:r w:rsidR="00345F98" w:rsidRPr="00345F98">
        <w:rPr>
          <w:rFonts w:ascii="黑体" w:eastAsia="黑体"/>
          <w:lang w:val="zh-CN"/>
        </w:rPr>
        <w:t>，</w:t>
      </w:r>
      <w:r w:rsidRPr="00345F98">
        <w:rPr>
          <w:rFonts w:ascii="黑体" w:eastAsia="黑体"/>
          <w:lang w:val="zh-CN"/>
        </w:rPr>
        <w:t>包括通过</w:t>
      </w:r>
      <w:r w:rsidRPr="00345F98">
        <w:rPr>
          <w:rFonts w:ascii="黑体" w:eastAsia="黑体" w:hint="eastAsia"/>
          <w:lang w:val="zh-CN"/>
        </w:rPr>
        <w:t>实行</w:t>
      </w:r>
      <w:r w:rsidRPr="00345F98">
        <w:rPr>
          <w:rFonts w:ascii="黑体" w:eastAsia="黑体"/>
          <w:lang w:val="zh-CN"/>
        </w:rPr>
        <w:t>临时特别措施</w:t>
      </w:r>
      <w:r w:rsidR="00345F98" w:rsidRPr="00345F98">
        <w:rPr>
          <w:rFonts w:ascii="黑体" w:eastAsia="黑体"/>
          <w:lang w:val="zh-CN"/>
        </w:rPr>
        <w:t>；</w:t>
      </w:r>
    </w:p>
    <w:p w:rsidR="00752A49" w:rsidRPr="00752A49" w:rsidRDefault="00345F98" w:rsidP="00345F98">
      <w:pPr>
        <w:pStyle w:val="SingleTxt"/>
        <w:rPr>
          <w:rFonts w:ascii="黑体" w:eastAsia="黑体"/>
        </w:rPr>
      </w:pPr>
      <w:r>
        <w:rPr>
          <w:rFonts w:ascii="黑体" w:eastAsia="黑体" w:hint="eastAsia"/>
          <w:lang w:val="zh-CN"/>
        </w:rPr>
        <w:tab/>
      </w:r>
      <w:r>
        <w:rPr>
          <w:rFonts w:ascii="黑体" w:eastAsia="黑体"/>
          <w:lang w:val="zh-CN"/>
        </w:rPr>
        <w:t>(</w:t>
      </w:r>
      <w:r w:rsidR="00752A49" w:rsidRPr="00752A49">
        <w:rPr>
          <w:rFonts w:ascii="黑体" w:eastAsia="黑体"/>
          <w:lang w:val="zh-CN"/>
        </w:rPr>
        <w:t>b</w:t>
      </w:r>
      <w:r>
        <w:rPr>
          <w:rFonts w:ascii="黑体" w:eastAsia="黑体"/>
          <w:lang w:val="zh-CN"/>
        </w:rPr>
        <w:t>)</w:t>
      </w:r>
      <w:r>
        <w:rPr>
          <w:rFonts w:ascii="黑体" w:eastAsia="黑体" w:hint="eastAsia"/>
          <w:lang w:val="zh-CN"/>
        </w:rPr>
        <w:tab/>
      </w:r>
      <w:r w:rsidR="00752A49" w:rsidRPr="00752A49">
        <w:rPr>
          <w:rFonts w:ascii="黑体" w:eastAsia="黑体"/>
          <w:lang w:val="zh-CN"/>
        </w:rPr>
        <w:t>采取措施</w:t>
      </w:r>
      <w:r>
        <w:rPr>
          <w:rFonts w:ascii="黑体" w:eastAsia="黑体"/>
          <w:lang w:val="zh-CN"/>
        </w:rPr>
        <w:t>，</w:t>
      </w:r>
      <w:r w:rsidR="00752A49" w:rsidRPr="00752A49">
        <w:rPr>
          <w:rFonts w:ascii="黑体" w:eastAsia="黑体"/>
          <w:lang w:val="zh-CN"/>
        </w:rPr>
        <w:t>消除男女工资差距</w:t>
      </w:r>
      <w:r>
        <w:rPr>
          <w:rFonts w:ascii="黑体" w:eastAsia="黑体"/>
          <w:lang w:val="zh-CN"/>
        </w:rPr>
        <w:t>，</w:t>
      </w:r>
      <w:r w:rsidR="00752A49" w:rsidRPr="00752A49">
        <w:rPr>
          <w:rFonts w:ascii="黑体" w:eastAsia="黑体"/>
          <w:lang w:val="zh-CN"/>
        </w:rPr>
        <w:t>确保同工同酬</w:t>
      </w:r>
      <w:r>
        <w:rPr>
          <w:rFonts w:ascii="黑体" w:eastAsia="黑体"/>
          <w:lang w:val="zh-CN"/>
        </w:rPr>
        <w:t>，</w:t>
      </w:r>
      <w:r w:rsidR="00752A49" w:rsidRPr="00752A49">
        <w:rPr>
          <w:rFonts w:ascii="黑体" w:eastAsia="黑体"/>
          <w:lang w:val="zh-CN"/>
        </w:rPr>
        <w:t>包括通过</w:t>
      </w:r>
      <w:r w:rsidR="00752A49" w:rsidRPr="00752A49">
        <w:rPr>
          <w:rFonts w:ascii="黑体" w:eastAsia="黑体" w:hint="eastAsia"/>
          <w:lang w:val="zh-CN"/>
        </w:rPr>
        <w:t>改善</w:t>
      </w:r>
      <w:r w:rsidR="00752A49" w:rsidRPr="00752A49">
        <w:rPr>
          <w:rFonts w:ascii="黑体" w:eastAsia="黑体"/>
          <w:lang w:val="zh-CN"/>
        </w:rPr>
        <w:t>条件</w:t>
      </w:r>
      <w:r>
        <w:rPr>
          <w:rFonts w:ascii="黑体" w:eastAsia="黑体"/>
          <w:lang w:val="zh-CN"/>
        </w:rPr>
        <w:t>，</w:t>
      </w:r>
      <w:r w:rsidR="00752A49" w:rsidRPr="00752A49">
        <w:rPr>
          <w:rFonts w:ascii="黑体" w:eastAsia="黑体" w:hint="eastAsia"/>
          <w:lang w:val="zh-CN"/>
        </w:rPr>
        <w:t>满足</w:t>
      </w:r>
      <w:r w:rsidR="00752A49" w:rsidRPr="00752A49">
        <w:rPr>
          <w:rFonts w:ascii="黑体" w:eastAsia="黑体"/>
          <w:lang w:val="zh-CN"/>
        </w:rPr>
        <w:t>正规就业</w:t>
      </w:r>
      <w:r w:rsidR="00752A49" w:rsidRPr="00752A49">
        <w:rPr>
          <w:rFonts w:ascii="黑体" w:eastAsia="黑体" w:hint="eastAsia"/>
          <w:lang w:val="zh-CN"/>
        </w:rPr>
        <w:t>中有</w:t>
      </w:r>
      <w:r w:rsidR="00752A49" w:rsidRPr="00752A49">
        <w:rPr>
          <w:rFonts w:ascii="黑体" w:eastAsia="黑体"/>
          <w:lang w:val="zh-CN"/>
        </w:rPr>
        <w:t>家庭</w:t>
      </w:r>
      <w:r w:rsidR="00752A49" w:rsidRPr="00752A49">
        <w:rPr>
          <w:rFonts w:ascii="黑体" w:eastAsia="黑体" w:hint="eastAsia"/>
          <w:lang w:val="zh-CN"/>
        </w:rPr>
        <w:t>的</w:t>
      </w:r>
      <w:r w:rsidR="00752A49" w:rsidRPr="00752A49">
        <w:rPr>
          <w:rFonts w:ascii="黑体" w:eastAsia="黑体"/>
          <w:lang w:val="zh-CN"/>
        </w:rPr>
        <w:t>雇员</w:t>
      </w:r>
      <w:r w:rsidR="00752A49" w:rsidRPr="00752A49">
        <w:rPr>
          <w:rFonts w:ascii="黑体" w:eastAsia="黑体" w:hint="eastAsia"/>
          <w:lang w:val="zh-CN"/>
        </w:rPr>
        <w:t>的需求</w:t>
      </w:r>
      <w:r>
        <w:rPr>
          <w:rFonts w:ascii="黑体" w:eastAsia="黑体"/>
          <w:lang w:val="zh-CN"/>
        </w:rPr>
        <w:t>，</w:t>
      </w:r>
      <w:r w:rsidR="00752A49" w:rsidRPr="00752A49">
        <w:rPr>
          <w:rFonts w:ascii="黑体" w:eastAsia="黑体"/>
          <w:lang w:val="zh-CN"/>
        </w:rPr>
        <w:t>并消除非正规就业中的歧视</w:t>
      </w:r>
      <w:r>
        <w:rPr>
          <w:rFonts w:ascii="黑体" w:eastAsia="黑体"/>
          <w:lang w:val="zh-CN"/>
        </w:rPr>
        <w:t>；</w:t>
      </w:r>
    </w:p>
    <w:p w:rsidR="00752A49" w:rsidRPr="00752A49" w:rsidRDefault="00345F98" w:rsidP="00345F98">
      <w:pPr>
        <w:pStyle w:val="SingleTxt"/>
        <w:rPr>
          <w:rFonts w:ascii="黑体" w:eastAsia="黑体"/>
        </w:rPr>
      </w:pPr>
      <w:r>
        <w:rPr>
          <w:rFonts w:ascii="黑体" w:eastAsia="黑体" w:hint="eastAsia"/>
          <w:lang w:val="zh-CN"/>
        </w:rPr>
        <w:tab/>
      </w:r>
      <w:r>
        <w:rPr>
          <w:rFonts w:ascii="黑体" w:eastAsia="黑体"/>
          <w:lang w:val="zh-CN"/>
        </w:rPr>
        <w:t>(</w:t>
      </w:r>
      <w:r w:rsidR="00752A49" w:rsidRPr="00752A49">
        <w:rPr>
          <w:rFonts w:ascii="黑体" w:eastAsia="黑体"/>
          <w:lang w:val="zh-CN"/>
        </w:rPr>
        <w:t>c</w:t>
      </w:r>
      <w:r>
        <w:rPr>
          <w:rFonts w:ascii="黑体" w:eastAsia="黑体"/>
          <w:lang w:val="zh-CN"/>
        </w:rPr>
        <w:t>)</w:t>
      </w:r>
      <w:r>
        <w:rPr>
          <w:rFonts w:ascii="黑体" w:eastAsia="黑体" w:hint="eastAsia"/>
          <w:lang w:val="zh-CN"/>
        </w:rPr>
        <w:tab/>
      </w:r>
      <w:r w:rsidR="00752A49" w:rsidRPr="00752A49">
        <w:rPr>
          <w:rFonts w:ascii="黑体" w:eastAsia="黑体"/>
          <w:lang w:val="zh-CN"/>
        </w:rPr>
        <w:t>消除对未婚母亲的歧视</w:t>
      </w:r>
      <w:r>
        <w:rPr>
          <w:rFonts w:ascii="黑体" w:eastAsia="黑体"/>
          <w:lang w:val="zh-CN"/>
        </w:rPr>
        <w:t>，</w:t>
      </w:r>
      <w:r w:rsidR="00752A49" w:rsidRPr="00752A49">
        <w:rPr>
          <w:rFonts w:ascii="黑体" w:eastAsia="黑体"/>
          <w:lang w:val="zh-CN"/>
        </w:rPr>
        <w:t>并增加</w:t>
      </w:r>
      <w:r w:rsidR="00752A49" w:rsidRPr="00752A49">
        <w:rPr>
          <w:rFonts w:ascii="黑体" w:eastAsia="黑体" w:hint="eastAsia"/>
          <w:lang w:val="zh-CN"/>
        </w:rPr>
        <w:t>对她们的</w:t>
      </w:r>
      <w:r w:rsidR="00752A49" w:rsidRPr="00752A49">
        <w:rPr>
          <w:rFonts w:ascii="黑体" w:eastAsia="黑体"/>
          <w:lang w:val="zh-CN"/>
        </w:rPr>
        <w:t>支助</w:t>
      </w:r>
      <w:r>
        <w:rPr>
          <w:rFonts w:ascii="黑体" w:eastAsia="黑体"/>
          <w:lang w:val="zh-CN"/>
        </w:rPr>
        <w:t>，</w:t>
      </w:r>
      <w:r w:rsidR="00752A49" w:rsidRPr="00752A49">
        <w:rPr>
          <w:rFonts w:ascii="黑体" w:eastAsia="黑体"/>
          <w:lang w:val="zh-CN"/>
        </w:rPr>
        <w:t>特别是在教育、就业和住房方面</w:t>
      </w:r>
      <w:r>
        <w:rPr>
          <w:rFonts w:ascii="黑体" w:eastAsia="黑体"/>
          <w:lang w:val="zh-CN"/>
        </w:rPr>
        <w:t>，</w:t>
      </w:r>
      <w:r w:rsidR="00752A49" w:rsidRPr="00752A49">
        <w:rPr>
          <w:rFonts w:ascii="黑体" w:eastAsia="黑体"/>
          <w:lang w:val="zh-CN"/>
        </w:rPr>
        <w:t>并确保她们与领养父母</w:t>
      </w:r>
      <w:r w:rsidR="00752A49" w:rsidRPr="00752A49">
        <w:rPr>
          <w:rFonts w:ascii="黑体" w:eastAsia="黑体" w:hint="eastAsia"/>
          <w:lang w:val="zh-CN"/>
        </w:rPr>
        <w:t>获得</w:t>
      </w:r>
      <w:r w:rsidR="00752A49" w:rsidRPr="00752A49">
        <w:rPr>
          <w:rFonts w:ascii="黑体" w:eastAsia="黑体"/>
          <w:lang w:val="zh-CN"/>
        </w:rPr>
        <w:t>同样的儿童津贴。</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侵害妇女的暴力和性暴力行为</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1</w:t>
      </w:r>
      <w:r w:rsidR="00345F98">
        <w:rPr>
          <w:lang w:val="zh-CN"/>
        </w:rPr>
        <w:t>8.</w:t>
      </w:r>
      <w:r>
        <w:rPr>
          <w:rFonts w:hint="eastAsia"/>
          <w:lang w:val="zh-CN"/>
        </w:rPr>
        <w:t xml:space="preserve">  </w:t>
      </w:r>
      <w:r>
        <w:rPr>
          <w:lang w:val="zh-CN"/>
        </w:rPr>
        <w:t>委员会对缔约国普遍存在的暴力侵害妇女行为</w:t>
      </w:r>
      <w:r w:rsidR="00345F98">
        <w:rPr>
          <w:lang w:val="zh-CN"/>
        </w:rPr>
        <w:t>(</w:t>
      </w:r>
      <w:r>
        <w:rPr>
          <w:lang w:val="zh-CN"/>
        </w:rPr>
        <w:t>包括家庭暴力</w:t>
      </w:r>
      <w:r w:rsidR="00345F98">
        <w:rPr>
          <w:lang w:val="zh-CN"/>
        </w:rPr>
        <w:t>)</w:t>
      </w:r>
      <w:r>
        <w:rPr>
          <w:lang w:val="zh-CN"/>
        </w:rPr>
        <w:t>感到关切。委员会关切地注意到</w:t>
      </w:r>
      <w:r w:rsidR="00345F98">
        <w:rPr>
          <w:lang w:val="zh-CN"/>
        </w:rPr>
        <w:t>，</w:t>
      </w:r>
      <w:r>
        <w:rPr>
          <w:lang w:val="zh-CN"/>
        </w:rPr>
        <w:t>婚内强奸</w:t>
      </w:r>
      <w:r>
        <w:rPr>
          <w:rFonts w:hint="eastAsia"/>
          <w:lang w:val="zh-CN"/>
        </w:rPr>
        <w:t>不是</w:t>
      </w:r>
      <w:r>
        <w:rPr>
          <w:lang w:val="zh-CN"/>
        </w:rPr>
        <w:t>《刑法典》规定</w:t>
      </w:r>
      <w:r>
        <w:rPr>
          <w:rFonts w:hint="eastAsia"/>
          <w:lang w:val="zh-CN"/>
        </w:rPr>
        <w:t>的</w:t>
      </w:r>
      <w:r>
        <w:rPr>
          <w:lang w:val="zh-CN"/>
        </w:rPr>
        <w:t>应</w:t>
      </w:r>
      <w:r>
        <w:rPr>
          <w:rFonts w:hint="eastAsia"/>
          <w:lang w:val="zh-CN"/>
        </w:rPr>
        <w:t>受</w:t>
      </w:r>
      <w:r>
        <w:rPr>
          <w:lang w:val="zh-CN"/>
        </w:rPr>
        <w:t>惩处的罪行</w:t>
      </w:r>
      <w:r w:rsidR="00345F98">
        <w:rPr>
          <w:lang w:val="zh-CN"/>
        </w:rPr>
        <w:t>，</w:t>
      </w:r>
      <w:r>
        <w:rPr>
          <w:lang w:val="zh-CN"/>
        </w:rPr>
        <w:t>而且</w:t>
      </w:r>
      <w:r>
        <w:rPr>
          <w:rFonts w:hint="eastAsia"/>
          <w:lang w:val="zh-CN"/>
        </w:rPr>
        <w:t>仍会</w:t>
      </w:r>
      <w:r>
        <w:rPr>
          <w:lang w:val="zh-CN"/>
        </w:rPr>
        <w:t>向家庭暴力施暴者提供机会</w:t>
      </w:r>
      <w:r w:rsidR="00345F98">
        <w:rPr>
          <w:lang w:val="zh-CN"/>
        </w:rPr>
        <w:t>，</w:t>
      </w:r>
      <w:r>
        <w:rPr>
          <w:lang w:val="zh-CN"/>
        </w:rPr>
        <w:t>如果他们</w:t>
      </w:r>
      <w:r>
        <w:rPr>
          <w:rFonts w:hint="eastAsia"/>
          <w:lang w:val="zh-CN"/>
        </w:rPr>
        <w:t>接受</w:t>
      </w:r>
      <w:r>
        <w:rPr>
          <w:lang w:val="zh-CN"/>
        </w:rPr>
        <w:t>一段时间教育和</w:t>
      </w:r>
      <w:r>
        <w:rPr>
          <w:rFonts w:hint="eastAsia"/>
          <w:lang w:val="zh-CN"/>
        </w:rPr>
        <w:t>辅导</w:t>
      </w:r>
      <w:r w:rsidR="00345F98">
        <w:rPr>
          <w:lang w:val="zh-CN"/>
        </w:rPr>
        <w:t>，</w:t>
      </w:r>
      <w:r>
        <w:rPr>
          <w:lang w:val="zh-CN"/>
        </w:rPr>
        <w:t>就可</w:t>
      </w:r>
      <w:r>
        <w:rPr>
          <w:rFonts w:hint="eastAsia"/>
          <w:lang w:val="zh-CN"/>
        </w:rPr>
        <w:t>暂停</w:t>
      </w:r>
      <w:r>
        <w:rPr>
          <w:lang w:val="zh-CN"/>
        </w:rPr>
        <w:t>对他们的指控</w:t>
      </w:r>
      <w:r w:rsidR="00345F98">
        <w:rPr>
          <w:lang w:val="zh-CN"/>
        </w:rPr>
        <w:t>，</w:t>
      </w:r>
      <w:r>
        <w:rPr>
          <w:lang w:val="zh-CN"/>
        </w:rPr>
        <w:t>但这样的教育和</w:t>
      </w:r>
      <w:r>
        <w:rPr>
          <w:rFonts w:hint="eastAsia"/>
          <w:lang w:val="zh-CN"/>
        </w:rPr>
        <w:t>辅导并未</w:t>
      </w:r>
      <w:r>
        <w:rPr>
          <w:lang w:val="zh-CN"/>
        </w:rPr>
        <w:t>充分保护受害者或充分传达家庭暴力的严重性</w:t>
      </w:r>
      <w:r w:rsidR="00345F98">
        <w:rPr>
          <w:lang w:val="zh-CN"/>
        </w:rPr>
        <w:t>(</w:t>
      </w:r>
      <w:r>
        <w:rPr>
          <w:lang w:val="zh-CN"/>
        </w:rPr>
        <w:t>第三和第七条</w:t>
      </w:r>
      <w:r w:rsidR="00345F98">
        <w:rPr>
          <w:lang w:val="zh-CN"/>
        </w:rPr>
        <w:t>)</w:t>
      </w:r>
      <w:r>
        <w:rPr>
          <w:lang w:val="zh-CN"/>
        </w:rPr>
        <w:t>。</w:t>
      </w:r>
    </w:p>
    <w:p w:rsidR="00752A49" w:rsidRPr="00752A49" w:rsidRDefault="00752A49" w:rsidP="00752A49">
      <w:pPr>
        <w:pStyle w:val="SingleTxt"/>
        <w:rPr>
          <w:rFonts w:ascii="黑体" w:eastAsia="黑体"/>
          <w:lang w:val="zh-CN"/>
        </w:rPr>
      </w:pPr>
      <w:r>
        <w:rPr>
          <w:lang w:val="zh-CN"/>
        </w:rPr>
        <w:t>1</w:t>
      </w:r>
      <w:r w:rsidR="00345F98">
        <w:rPr>
          <w:lang w:val="zh-CN"/>
        </w:rPr>
        <w:t>9.</w:t>
      </w:r>
      <w:r>
        <w:rPr>
          <w:rFonts w:hint="eastAsia"/>
          <w:lang w:val="zh-CN"/>
        </w:rPr>
        <w:t xml:space="preserve">  </w:t>
      </w:r>
      <w:r w:rsidRPr="00752A49">
        <w:rPr>
          <w:rFonts w:ascii="黑体" w:eastAsia="黑体"/>
          <w:lang w:val="zh-CN"/>
        </w:rPr>
        <w:t>缔约国应明确将各种情况下的婚内强奸定为刑事罪</w:t>
      </w:r>
      <w:r w:rsidR="00345F98">
        <w:rPr>
          <w:rFonts w:ascii="黑体" w:eastAsia="黑体"/>
          <w:lang w:val="zh-CN"/>
        </w:rPr>
        <w:t>，</w:t>
      </w:r>
      <w:r w:rsidRPr="00752A49">
        <w:rPr>
          <w:rFonts w:ascii="黑体" w:eastAsia="黑体"/>
          <w:lang w:val="zh-CN"/>
        </w:rPr>
        <w:t>并以未经同意来界定所有形式的强奸</w:t>
      </w:r>
      <w:r w:rsidR="00345F98">
        <w:rPr>
          <w:rFonts w:ascii="黑体" w:eastAsia="黑体"/>
          <w:lang w:val="zh-CN"/>
        </w:rPr>
        <w:t>，</w:t>
      </w:r>
      <w:r w:rsidRPr="00752A49">
        <w:rPr>
          <w:rFonts w:ascii="黑体" w:eastAsia="黑体"/>
          <w:lang w:val="zh-CN"/>
        </w:rPr>
        <w:t>而非</w:t>
      </w:r>
      <w:r w:rsidRPr="00752A49">
        <w:rPr>
          <w:rFonts w:ascii="黑体" w:eastAsia="黑体" w:hint="eastAsia"/>
          <w:lang w:val="zh-CN"/>
        </w:rPr>
        <w:t>以</w:t>
      </w:r>
      <w:r w:rsidRPr="00752A49">
        <w:rPr>
          <w:rFonts w:ascii="黑体" w:eastAsia="黑体"/>
          <w:lang w:val="zh-CN"/>
        </w:rPr>
        <w:t>恐吓或暴力</w:t>
      </w:r>
      <w:r w:rsidRPr="00752A49">
        <w:rPr>
          <w:rFonts w:ascii="黑体" w:eastAsia="黑体" w:hint="eastAsia"/>
          <w:lang w:val="zh-CN"/>
        </w:rPr>
        <w:t>来定义</w:t>
      </w:r>
      <w:r w:rsidRPr="00752A49">
        <w:rPr>
          <w:rFonts w:ascii="黑体" w:eastAsia="黑体"/>
          <w:lang w:val="zh-CN"/>
        </w:rPr>
        <w:t>。缔约国应采取一项全面的国家战略</w:t>
      </w:r>
      <w:r w:rsidR="00345F98">
        <w:rPr>
          <w:rFonts w:ascii="黑体" w:eastAsia="黑体"/>
          <w:lang w:val="zh-CN"/>
        </w:rPr>
        <w:t>，</w:t>
      </w:r>
      <w:r w:rsidRPr="00752A49">
        <w:rPr>
          <w:rFonts w:ascii="黑体" w:eastAsia="黑体"/>
          <w:lang w:val="zh-CN"/>
        </w:rPr>
        <w:t>防止和处理</w:t>
      </w:r>
      <w:r w:rsidRPr="00752A49">
        <w:rPr>
          <w:rFonts w:ascii="黑体" w:eastAsia="黑体" w:hint="eastAsia"/>
          <w:lang w:val="zh-CN"/>
        </w:rPr>
        <w:t>一切</w:t>
      </w:r>
      <w:r w:rsidRPr="00752A49">
        <w:rPr>
          <w:rFonts w:ascii="黑体" w:eastAsia="黑体"/>
          <w:lang w:val="zh-CN"/>
        </w:rPr>
        <w:t>形式和表现的基于性别的暴力。缔约国应该加强对警察、司法机关、检察机关、社区代表以及</w:t>
      </w:r>
      <w:r w:rsidRPr="00752A49">
        <w:rPr>
          <w:rFonts w:ascii="黑体" w:eastAsia="黑体" w:hint="eastAsia"/>
          <w:lang w:val="zh-CN"/>
        </w:rPr>
        <w:t>女性</w:t>
      </w:r>
      <w:r w:rsidRPr="00752A49">
        <w:rPr>
          <w:rFonts w:ascii="黑体" w:eastAsia="黑体"/>
          <w:lang w:val="zh-CN"/>
        </w:rPr>
        <w:t>和</w:t>
      </w:r>
      <w:r w:rsidRPr="00752A49">
        <w:rPr>
          <w:rFonts w:ascii="黑体" w:eastAsia="黑体" w:hint="eastAsia"/>
          <w:lang w:val="zh-CN"/>
        </w:rPr>
        <w:t>男性</w:t>
      </w:r>
      <w:r w:rsidRPr="00752A49">
        <w:rPr>
          <w:rFonts w:ascii="黑体" w:eastAsia="黑体"/>
          <w:lang w:val="zh-CN"/>
        </w:rPr>
        <w:t>的培训</w:t>
      </w:r>
      <w:r w:rsidR="00345F98">
        <w:rPr>
          <w:rFonts w:ascii="黑体" w:eastAsia="黑体"/>
          <w:lang w:val="zh-CN"/>
        </w:rPr>
        <w:t>，</w:t>
      </w:r>
      <w:r w:rsidRPr="00752A49">
        <w:rPr>
          <w:rFonts w:ascii="黑体" w:eastAsia="黑体"/>
          <w:lang w:val="zh-CN"/>
        </w:rPr>
        <w:t>使他们认识到家庭暴力的严重危害和对受害者生活造成的有害影响。缔约国应该确保家庭暴力和婚内强奸案</w:t>
      </w:r>
      <w:r w:rsidRPr="00752A49">
        <w:rPr>
          <w:rFonts w:ascii="黑体" w:eastAsia="黑体" w:hint="eastAsia"/>
          <w:lang w:val="zh-CN"/>
        </w:rPr>
        <w:t>件</w:t>
      </w:r>
      <w:r w:rsidRPr="00752A49">
        <w:rPr>
          <w:rFonts w:ascii="黑体" w:eastAsia="黑体"/>
          <w:lang w:val="zh-CN"/>
        </w:rPr>
        <w:t>得到彻底调查</w:t>
      </w:r>
      <w:r w:rsidR="00345F98">
        <w:rPr>
          <w:rFonts w:ascii="黑体" w:eastAsia="黑体"/>
          <w:lang w:val="zh-CN"/>
        </w:rPr>
        <w:t>，</w:t>
      </w:r>
      <w:r w:rsidRPr="00752A49">
        <w:rPr>
          <w:rFonts w:ascii="黑体" w:eastAsia="黑体"/>
          <w:lang w:val="zh-CN"/>
        </w:rPr>
        <w:t>作案人受到起诉</w:t>
      </w:r>
      <w:r w:rsidR="00345F98">
        <w:rPr>
          <w:rFonts w:ascii="黑体" w:eastAsia="黑体"/>
          <w:lang w:val="zh-CN"/>
        </w:rPr>
        <w:t>，</w:t>
      </w:r>
      <w:r w:rsidRPr="00752A49">
        <w:rPr>
          <w:rFonts w:ascii="黑体" w:eastAsia="黑体"/>
          <w:lang w:val="zh-CN"/>
        </w:rPr>
        <w:t>如果判定有罪</w:t>
      </w:r>
      <w:r w:rsidR="00345F98">
        <w:rPr>
          <w:rFonts w:ascii="黑体" w:eastAsia="黑体"/>
          <w:lang w:val="zh-CN"/>
        </w:rPr>
        <w:t>，</w:t>
      </w:r>
      <w:r w:rsidRPr="00752A49">
        <w:rPr>
          <w:rFonts w:ascii="黑体" w:eastAsia="黑体"/>
          <w:lang w:val="zh-CN"/>
        </w:rPr>
        <w:t>应处以适当的制裁</w:t>
      </w:r>
      <w:r w:rsidR="00345F98">
        <w:rPr>
          <w:rFonts w:ascii="黑体" w:eastAsia="黑体"/>
          <w:lang w:val="zh-CN"/>
        </w:rPr>
        <w:t>，</w:t>
      </w:r>
      <w:r w:rsidRPr="00752A49">
        <w:rPr>
          <w:rFonts w:ascii="黑体" w:eastAsia="黑体"/>
          <w:lang w:val="zh-CN"/>
        </w:rPr>
        <w:t>受害人得到适足的赔偿。缔约国还应修订其现行程序</w:t>
      </w:r>
      <w:r w:rsidR="00345F98">
        <w:rPr>
          <w:rFonts w:ascii="黑体" w:eastAsia="黑体"/>
          <w:lang w:val="zh-CN"/>
        </w:rPr>
        <w:t>，</w:t>
      </w:r>
      <w:r w:rsidRPr="00752A49">
        <w:rPr>
          <w:rFonts w:ascii="黑体" w:eastAsia="黑体"/>
          <w:lang w:val="zh-CN"/>
        </w:rPr>
        <w:t>以确保受害者不会进入替代性争端解决机制。</w:t>
      </w:r>
    </w:p>
    <w:p w:rsidR="00752A49" w:rsidRPr="00752A49" w:rsidRDefault="00752A49" w:rsidP="00752A49">
      <w:pPr>
        <w:pStyle w:val="SingleTxt"/>
        <w:spacing w:after="0" w:line="120" w:lineRule="exact"/>
        <w:rPr>
          <w:sz w:val="10"/>
          <w:lang w:val="zh-CN"/>
        </w:rPr>
      </w:pPr>
    </w:p>
    <w:p w:rsidR="00752A49" w:rsidRPr="004210BB"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 xml:space="preserve">反恐措施 </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2</w:t>
      </w:r>
      <w:r w:rsidR="00345F98">
        <w:rPr>
          <w:lang w:val="zh-CN"/>
        </w:rPr>
        <w:t>0.</w:t>
      </w:r>
      <w:r>
        <w:rPr>
          <w:rFonts w:hint="eastAsia"/>
          <w:lang w:val="zh-CN"/>
        </w:rPr>
        <w:t xml:space="preserve">  </w:t>
      </w:r>
      <w:r>
        <w:rPr>
          <w:lang w:val="zh-CN"/>
        </w:rPr>
        <w:t>委员会注意到</w:t>
      </w:r>
      <w:r w:rsidR="00345F98">
        <w:rPr>
          <w:lang w:val="zh-CN"/>
        </w:rPr>
        <w:t>，</w:t>
      </w:r>
      <w:r>
        <w:rPr>
          <w:lang w:val="zh-CN"/>
        </w:rPr>
        <w:t>关于反恐的五项法案</w:t>
      </w:r>
      <w:r w:rsidR="00345F98">
        <w:rPr>
          <w:lang w:val="zh-CN"/>
        </w:rPr>
        <w:t>(</w:t>
      </w:r>
      <w:r>
        <w:rPr>
          <w:lang w:val="zh-CN"/>
        </w:rPr>
        <w:t>包括关于打击网络恐怖主义的两项法案</w:t>
      </w:r>
      <w:r w:rsidR="00345F98">
        <w:rPr>
          <w:lang w:val="zh-CN"/>
        </w:rPr>
        <w:t>)</w:t>
      </w:r>
      <w:r>
        <w:rPr>
          <w:lang w:val="zh-CN"/>
        </w:rPr>
        <w:t>尚</w:t>
      </w:r>
      <w:r>
        <w:rPr>
          <w:rFonts w:hint="eastAsia"/>
          <w:lang w:val="zh-CN"/>
        </w:rPr>
        <w:t>有</w:t>
      </w:r>
      <w:r>
        <w:rPr>
          <w:lang w:val="zh-CN"/>
        </w:rPr>
        <w:t>待国民议会审议。委员会感到关切的是</w:t>
      </w:r>
      <w:r w:rsidR="00345F98">
        <w:rPr>
          <w:lang w:val="zh-CN"/>
        </w:rPr>
        <w:t>，</w:t>
      </w:r>
      <w:r>
        <w:rPr>
          <w:lang w:val="zh-CN"/>
        </w:rPr>
        <w:t>缔约国提供的资料不足以确定立法草案中目前规定的恐怖主义的工作定义或恐怖主义的定义是否完全符合《公约》。委员会还关切地注意到</w:t>
      </w:r>
      <w:r w:rsidR="00345F98">
        <w:rPr>
          <w:lang w:val="zh-CN"/>
        </w:rPr>
        <w:t>，</w:t>
      </w:r>
      <w:r>
        <w:rPr>
          <w:lang w:val="zh-CN"/>
        </w:rPr>
        <w:t>网络恐怖主义的定义尤其模糊</w:t>
      </w:r>
      <w:r w:rsidR="00345F98">
        <w:rPr>
          <w:lang w:val="zh-CN"/>
        </w:rPr>
        <w:t>，</w:t>
      </w:r>
      <w:r>
        <w:rPr>
          <w:lang w:val="zh-CN"/>
        </w:rPr>
        <w:t>可能导致其任意适用</w:t>
      </w:r>
      <w:r w:rsidR="00345F98">
        <w:rPr>
          <w:lang w:val="zh-CN"/>
        </w:rPr>
        <w:t>(</w:t>
      </w:r>
      <w:r>
        <w:rPr>
          <w:lang w:val="zh-CN"/>
        </w:rPr>
        <w:t>第九、第十四、第十五和第十七条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2</w:t>
      </w:r>
      <w:r w:rsidR="00345F98">
        <w:rPr>
          <w:lang w:val="zh-CN"/>
        </w:rPr>
        <w:t>1.</w:t>
      </w:r>
      <w:r>
        <w:rPr>
          <w:rFonts w:hint="eastAsia"/>
          <w:lang w:val="zh-CN"/>
        </w:rPr>
        <w:t xml:space="preserve">  </w:t>
      </w:r>
      <w:r w:rsidRPr="00752A49">
        <w:rPr>
          <w:rFonts w:ascii="黑体" w:eastAsia="黑体"/>
          <w:lang w:val="zh-CN"/>
        </w:rPr>
        <w:t>缔约国应确保其反</w:t>
      </w:r>
      <w:r w:rsidRPr="00752A49">
        <w:rPr>
          <w:rFonts w:ascii="黑体" w:eastAsia="黑体" w:hint="eastAsia"/>
          <w:lang w:val="zh-CN"/>
        </w:rPr>
        <w:t>恐怖主义法律</w:t>
      </w:r>
      <w:r w:rsidRPr="00752A49">
        <w:rPr>
          <w:rFonts w:ascii="黑体" w:eastAsia="黑体"/>
          <w:lang w:val="zh-CN"/>
        </w:rPr>
        <w:t>和做法完全</w:t>
      </w:r>
      <w:r w:rsidRPr="00752A49">
        <w:rPr>
          <w:rFonts w:ascii="黑体" w:eastAsia="黑体" w:hint="eastAsia"/>
          <w:lang w:val="zh-CN"/>
        </w:rPr>
        <w:t>遵守</w:t>
      </w:r>
      <w:r w:rsidRPr="00752A49">
        <w:rPr>
          <w:rFonts w:ascii="黑体" w:eastAsia="黑体"/>
          <w:lang w:val="zh-CN"/>
        </w:rPr>
        <w:t>《公约》</w:t>
      </w:r>
      <w:r w:rsidR="00345F98">
        <w:rPr>
          <w:rFonts w:ascii="黑体" w:eastAsia="黑体"/>
          <w:lang w:val="zh-CN"/>
        </w:rPr>
        <w:t>，</w:t>
      </w:r>
      <w:r w:rsidRPr="00752A49">
        <w:rPr>
          <w:rFonts w:ascii="黑体" w:eastAsia="黑体"/>
          <w:lang w:val="zh-CN"/>
        </w:rPr>
        <w:t>仅适用于恐怖主义并遵守</w:t>
      </w:r>
      <w:r w:rsidRPr="00752A49">
        <w:rPr>
          <w:rFonts w:ascii="黑体" w:eastAsia="黑体" w:hint="eastAsia"/>
          <w:lang w:val="zh-CN"/>
        </w:rPr>
        <w:t>不</w:t>
      </w:r>
      <w:r w:rsidRPr="00752A49">
        <w:rPr>
          <w:rFonts w:ascii="黑体" w:eastAsia="黑体"/>
          <w:lang w:val="zh-CN"/>
        </w:rPr>
        <w:t>歧视的原则。尤其是</w:t>
      </w:r>
      <w:r w:rsidR="00345F98">
        <w:rPr>
          <w:rFonts w:ascii="黑体" w:eastAsia="黑体"/>
          <w:lang w:val="zh-CN"/>
        </w:rPr>
        <w:t>，</w:t>
      </w:r>
      <w:r w:rsidRPr="00752A49">
        <w:rPr>
          <w:rFonts w:ascii="黑体" w:eastAsia="黑体"/>
          <w:lang w:val="zh-CN"/>
        </w:rPr>
        <w:t>缔约国应确保以准确和</w:t>
      </w:r>
      <w:r w:rsidRPr="00752A49">
        <w:rPr>
          <w:rFonts w:ascii="黑体" w:eastAsia="黑体" w:hint="eastAsia"/>
          <w:lang w:val="zh-CN"/>
        </w:rPr>
        <w:t>严格</w:t>
      </w:r>
      <w:r w:rsidRPr="00752A49">
        <w:rPr>
          <w:rFonts w:ascii="黑体" w:eastAsia="黑体"/>
          <w:lang w:val="zh-CN"/>
        </w:rPr>
        <w:t>的</w:t>
      </w:r>
      <w:r w:rsidRPr="00752A49">
        <w:rPr>
          <w:rFonts w:ascii="黑体" w:eastAsia="黑体" w:hint="eastAsia"/>
          <w:lang w:val="zh-CN"/>
        </w:rPr>
        <w:t>措辞定义</w:t>
      </w:r>
      <w:r w:rsidRPr="00752A49">
        <w:rPr>
          <w:rFonts w:ascii="黑体" w:eastAsia="黑体"/>
          <w:lang w:val="zh-CN"/>
        </w:rPr>
        <w:t>恐怖主义行为</w:t>
      </w:r>
      <w:r w:rsidR="00345F98">
        <w:rPr>
          <w:rFonts w:ascii="黑体" w:eastAsia="黑体"/>
          <w:lang w:val="zh-CN"/>
        </w:rPr>
        <w:t>(</w:t>
      </w:r>
      <w:r w:rsidRPr="00752A49">
        <w:rPr>
          <w:rFonts w:ascii="黑体" w:eastAsia="黑体"/>
          <w:lang w:val="zh-CN"/>
        </w:rPr>
        <w:t>包括网络恐怖主义</w:t>
      </w:r>
      <w:r w:rsidR="00345F98">
        <w:rPr>
          <w:rFonts w:ascii="黑体" w:eastAsia="黑体"/>
          <w:lang w:val="zh-CN"/>
        </w:rPr>
        <w:t>)，</w:t>
      </w:r>
      <w:r w:rsidRPr="00752A49">
        <w:rPr>
          <w:rFonts w:ascii="黑体" w:eastAsia="黑体"/>
          <w:lang w:val="zh-CN"/>
        </w:rPr>
        <w:t>在此背景下通过的</w:t>
      </w:r>
      <w:r w:rsidRPr="00752A49">
        <w:rPr>
          <w:rFonts w:ascii="黑体" w:eastAsia="黑体" w:hint="eastAsia"/>
          <w:lang w:val="zh-CN"/>
        </w:rPr>
        <w:t>法律</w:t>
      </w:r>
      <w:r w:rsidRPr="00752A49">
        <w:rPr>
          <w:rFonts w:ascii="黑体" w:eastAsia="黑体"/>
          <w:lang w:val="zh-CN"/>
        </w:rPr>
        <w:t>仅</w:t>
      </w:r>
      <w:r w:rsidRPr="00752A49">
        <w:rPr>
          <w:rFonts w:ascii="黑体" w:eastAsia="黑体" w:hint="eastAsia"/>
          <w:lang w:val="zh-CN"/>
        </w:rPr>
        <w:t>适用于那些明显</w:t>
      </w:r>
      <w:r w:rsidRPr="00752A49">
        <w:rPr>
          <w:rFonts w:ascii="黑体" w:eastAsia="黑体"/>
          <w:lang w:val="zh-CN"/>
        </w:rPr>
        <w:t>属于恐怖主义的犯罪行为。</w:t>
      </w:r>
      <w:r w:rsidRPr="00752A49">
        <w:rPr>
          <w:rFonts w:ascii="黑体" w:eastAsia="黑体" w:hint="eastAsia"/>
          <w:lang w:val="zh-CN"/>
        </w:rPr>
        <w:t>关于</w:t>
      </w:r>
      <w:r w:rsidRPr="00752A49">
        <w:rPr>
          <w:rFonts w:ascii="黑体" w:eastAsia="黑体"/>
          <w:lang w:val="zh-CN"/>
        </w:rPr>
        <w:t>恐怖主义</w:t>
      </w:r>
      <w:r w:rsidRPr="00752A49">
        <w:rPr>
          <w:rFonts w:ascii="黑体" w:eastAsia="黑体" w:hint="eastAsia"/>
          <w:lang w:val="zh-CN"/>
        </w:rPr>
        <w:t>的充分</w:t>
      </w:r>
      <w:r w:rsidRPr="00752A49">
        <w:rPr>
          <w:rFonts w:ascii="黑体" w:eastAsia="黑体"/>
          <w:lang w:val="zh-CN"/>
        </w:rPr>
        <w:t>定义</w:t>
      </w:r>
      <w:r w:rsidR="00345F98">
        <w:rPr>
          <w:rFonts w:ascii="黑体" w:eastAsia="黑体" w:hint="eastAsia"/>
          <w:lang w:val="zh-CN"/>
        </w:rPr>
        <w:t>，</w:t>
      </w:r>
      <w:r w:rsidRPr="00752A49">
        <w:rPr>
          <w:rFonts w:ascii="黑体" w:eastAsia="黑体"/>
          <w:lang w:val="zh-CN"/>
        </w:rPr>
        <w:t>可</w:t>
      </w:r>
      <w:r w:rsidRPr="00752A49">
        <w:rPr>
          <w:rFonts w:ascii="黑体" w:eastAsia="黑体" w:hint="eastAsia"/>
          <w:lang w:val="zh-CN"/>
        </w:rPr>
        <w:t>参考</w:t>
      </w:r>
      <w:r w:rsidRPr="00752A49">
        <w:rPr>
          <w:rFonts w:ascii="黑体" w:eastAsia="黑体"/>
          <w:lang w:val="zh-CN"/>
        </w:rPr>
        <w:t>在</w:t>
      </w:r>
      <w:r w:rsidRPr="00752A49">
        <w:rPr>
          <w:rFonts w:ascii="黑体" w:eastAsia="黑体" w:hint="eastAsia"/>
          <w:lang w:val="zh-CN"/>
        </w:rPr>
        <w:t>反恐</w:t>
      </w:r>
      <w:r w:rsidRPr="00752A49">
        <w:rPr>
          <w:rFonts w:ascii="黑体" w:eastAsia="黑体"/>
          <w:lang w:val="zh-CN"/>
        </w:rPr>
        <w:t>时促进</w:t>
      </w:r>
      <w:r w:rsidRPr="00752A49">
        <w:rPr>
          <w:rFonts w:ascii="黑体" w:eastAsia="黑体" w:hint="eastAsia"/>
          <w:lang w:val="zh-CN"/>
        </w:rPr>
        <w:t>和</w:t>
      </w:r>
      <w:r w:rsidRPr="00752A49">
        <w:rPr>
          <w:rFonts w:ascii="黑体" w:eastAsia="黑体"/>
          <w:lang w:val="zh-CN"/>
        </w:rPr>
        <w:t>保护人权</w:t>
      </w:r>
      <w:r w:rsidRPr="00752A49">
        <w:rPr>
          <w:rFonts w:ascii="黑体" w:eastAsia="黑体" w:hint="eastAsia"/>
          <w:lang w:val="zh-CN"/>
        </w:rPr>
        <w:t>与</w:t>
      </w:r>
      <w:r w:rsidRPr="00752A49">
        <w:rPr>
          <w:rFonts w:ascii="黑体" w:eastAsia="黑体"/>
          <w:lang w:val="zh-CN"/>
        </w:rPr>
        <w:t>基本自由问题特别报告员关于</w:t>
      </w:r>
      <w:r w:rsidRPr="00752A49">
        <w:rPr>
          <w:rFonts w:ascii="黑体" w:eastAsia="黑体" w:hint="eastAsia"/>
          <w:lang w:val="zh-CN"/>
        </w:rPr>
        <w:t>打击恐怖主义的十项最佳做法</w:t>
      </w:r>
      <w:r w:rsidRPr="00752A49">
        <w:rPr>
          <w:rFonts w:ascii="黑体" w:eastAsia="黑体"/>
          <w:lang w:val="zh-CN"/>
        </w:rPr>
        <w:t>的报告</w:t>
      </w:r>
      <w:r w:rsidR="00345F98">
        <w:rPr>
          <w:rFonts w:ascii="黑体" w:eastAsia="黑体"/>
          <w:lang w:val="zh-CN"/>
        </w:rPr>
        <w:t>(</w:t>
      </w:r>
      <w:r w:rsidRPr="00752A49">
        <w:rPr>
          <w:rFonts w:ascii="黑体" w:eastAsia="黑体"/>
          <w:lang w:val="zh-CN"/>
        </w:rPr>
        <w:t>A</w:t>
      </w:r>
      <w:r w:rsidR="00345F98">
        <w:rPr>
          <w:rFonts w:ascii="黑体" w:eastAsia="黑体"/>
          <w:lang w:val="zh-CN"/>
        </w:rPr>
        <w:t>/</w:t>
      </w:r>
      <w:r w:rsidRPr="00752A49">
        <w:rPr>
          <w:rFonts w:ascii="黑体" w:eastAsia="黑体"/>
          <w:lang w:val="zh-CN"/>
        </w:rPr>
        <w:t>HRC</w:t>
      </w:r>
      <w:r w:rsidR="00345F98">
        <w:rPr>
          <w:rFonts w:ascii="黑体" w:eastAsia="黑体"/>
          <w:lang w:val="zh-CN"/>
        </w:rPr>
        <w:t>/</w:t>
      </w:r>
      <w:r w:rsidRPr="00752A49">
        <w:rPr>
          <w:rFonts w:ascii="黑体" w:eastAsia="黑体"/>
          <w:lang w:val="zh-CN"/>
        </w:rPr>
        <w:t>16</w:t>
      </w:r>
      <w:r w:rsidR="00345F98">
        <w:rPr>
          <w:rFonts w:ascii="黑体" w:eastAsia="黑体"/>
          <w:lang w:val="zh-CN"/>
        </w:rPr>
        <w:t>/</w:t>
      </w:r>
      <w:r w:rsidRPr="00752A49">
        <w:rPr>
          <w:rFonts w:ascii="黑体" w:eastAsia="黑体"/>
          <w:lang w:val="zh-CN"/>
        </w:rPr>
        <w:t>51</w:t>
      </w:r>
      <w:r w:rsidR="00345F98">
        <w:rPr>
          <w:rFonts w:ascii="黑体" w:eastAsia="黑体"/>
          <w:lang w:val="zh-CN"/>
        </w:rPr>
        <w:t>)</w:t>
      </w:r>
      <w:r w:rsidRPr="00752A49">
        <w:rPr>
          <w:rFonts w:ascii="黑体" w:eastAsia="黑体"/>
          <w:lang w:val="zh-CN"/>
        </w:rPr>
        <w:t>第</w:t>
      </w:r>
      <w:r w:rsidR="00345F98">
        <w:rPr>
          <w:rFonts w:ascii="黑体" w:eastAsia="黑体"/>
          <w:lang w:val="zh-CN"/>
        </w:rPr>
        <w:t>28</w:t>
      </w:r>
      <w:r w:rsidRPr="00752A49">
        <w:rPr>
          <w:rFonts w:ascii="黑体" w:eastAsia="黑体"/>
          <w:lang w:val="zh-CN"/>
        </w:rPr>
        <w:t>段和安全理事会第</w:t>
      </w:r>
      <w:r w:rsidR="00345F98">
        <w:rPr>
          <w:rFonts w:ascii="黑体" w:eastAsia="黑体"/>
          <w:lang w:val="zh-CN"/>
        </w:rPr>
        <w:t>1566</w:t>
      </w:r>
      <w:r w:rsidRPr="00752A49">
        <w:rPr>
          <w:rFonts w:ascii="黑体" w:eastAsia="黑体"/>
          <w:lang w:val="zh-CN"/>
        </w:rPr>
        <w:t>号决议</w:t>
      </w:r>
      <w:r w:rsidR="00345F98">
        <w:rPr>
          <w:rFonts w:ascii="黑体" w:eastAsia="黑体"/>
          <w:lang w:val="zh-CN"/>
        </w:rPr>
        <w:t>(</w:t>
      </w:r>
      <w:r w:rsidRPr="00752A49">
        <w:rPr>
          <w:rFonts w:ascii="黑体" w:eastAsia="黑体"/>
          <w:lang w:val="zh-CN"/>
        </w:rPr>
        <w:t>2004</w:t>
      </w:r>
      <w:r w:rsidR="00345F98">
        <w:rPr>
          <w:rFonts w:ascii="黑体" w:eastAsia="黑体"/>
          <w:lang w:val="zh-CN"/>
        </w:rPr>
        <w:t>)</w:t>
      </w:r>
      <w:r w:rsidRPr="00752A49">
        <w:rPr>
          <w:rFonts w:ascii="黑体" w:eastAsia="黑体"/>
          <w:lang w:val="zh-CN"/>
        </w:rPr>
        <w:t>第3段</w:t>
      </w:r>
      <w:r w:rsidRPr="00752A49">
        <w:rPr>
          <w:rFonts w:ascii="黑体" w:eastAsia="黑体" w:hint="eastAsia"/>
          <w:lang w:val="zh-CN"/>
        </w:rPr>
        <w:t>的内容</w:t>
      </w:r>
      <w:r w:rsidRPr="00752A49">
        <w:rPr>
          <w:rFonts w:ascii="黑体" w:eastAsia="黑体"/>
          <w:lang w:val="zh-CN"/>
        </w:rPr>
        <w:t>。</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死刑</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2</w:t>
      </w:r>
      <w:r w:rsidR="00345F98">
        <w:rPr>
          <w:lang w:val="zh-CN"/>
        </w:rPr>
        <w:t>2.</w:t>
      </w:r>
      <w:r>
        <w:rPr>
          <w:rFonts w:hint="eastAsia"/>
          <w:lang w:val="zh-CN"/>
        </w:rPr>
        <w:t xml:space="preserve">  </w:t>
      </w:r>
      <w:r>
        <w:rPr>
          <w:lang w:val="zh-CN"/>
        </w:rPr>
        <w:t>虽然</w:t>
      </w:r>
      <w:r>
        <w:rPr>
          <w:rFonts w:hint="eastAsia"/>
          <w:lang w:val="zh-CN"/>
        </w:rPr>
        <w:t>注意到缔约国目前</w:t>
      </w:r>
      <w:r>
        <w:rPr>
          <w:lang w:val="zh-CN"/>
        </w:rPr>
        <w:t>不适用死刑</w:t>
      </w:r>
      <w:r w:rsidR="00345F98">
        <w:rPr>
          <w:lang w:val="zh-CN"/>
        </w:rPr>
        <w:t>，</w:t>
      </w:r>
      <w:r>
        <w:rPr>
          <w:lang w:val="zh-CN"/>
        </w:rPr>
        <w:t>但委员会感到关切的是</w:t>
      </w:r>
      <w:r w:rsidR="00345F98">
        <w:rPr>
          <w:lang w:val="zh-CN"/>
        </w:rPr>
        <w:t>，</w:t>
      </w:r>
      <w:r>
        <w:rPr>
          <w:lang w:val="zh-CN"/>
        </w:rPr>
        <w:t>仍</w:t>
      </w:r>
      <w:r>
        <w:rPr>
          <w:rFonts w:hint="eastAsia"/>
          <w:lang w:val="zh-CN"/>
        </w:rPr>
        <w:t>有</w:t>
      </w:r>
      <w:r>
        <w:rPr>
          <w:lang w:val="zh-CN"/>
        </w:rPr>
        <w:t>许多人被判处死刑</w:t>
      </w:r>
      <w:r w:rsidR="00345F98">
        <w:rPr>
          <w:lang w:val="zh-CN"/>
        </w:rPr>
        <w:t>(</w:t>
      </w:r>
      <w:r>
        <w:rPr>
          <w:lang w:val="zh-CN"/>
        </w:rPr>
        <w:t>第六条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2</w:t>
      </w:r>
      <w:r w:rsidR="00345F98">
        <w:rPr>
          <w:lang w:val="zh-CN"/>
        </w:rPr>
        <w:t>3.</w:t>
      </w:r>
      <w:r>
        <w:rPr>
          <w:rFonts w:hint="eastAsia"/>
          <w:lang w:val="zh-CN"/>
        </w:rPr>
        <w:t xml:space="preserve">  </w:t>
      </w:r>
      <w:r w:rsidRPr="00752A49">
        <w:rPr>
          <w:rFonts w:ascii="黑体" w:eastAsia="黑体"/>
          <w:lang w:val="zh-CN"/>
        </w:rPr>
        <w:t>缔约国应适当考虑废除死刑以</w:t>
      </w:r>
      <w:r w:rsidRPr="00752A49">
        <w:rPr>
          <w:rFonts w:ascii="黑体" w:eastAsia="黑体" w:hint="eastAsia"/>
          <w:lang w:val="zh-CN"/>
        </w:rPr>
        <w:t>及</w:t>
      </w:r>
      <w:r w:rsidRPr="00752A49">
        <w:rPr>
          <w:rFonts w:ascii="黑体" w:eastAsia="黑体"/>
          <w:lang w:val="zh-CN"/>
        </w:rPr>
        <w:t>将所有死刑判决减为监禁。值此旨在废除死刑的《公民权利和政治权利国际公约》第二项任择议定书二十五周年之际</w:t>
      </w:r>
      <w:r w:rsidR="00345F98">
        <w:rPr>
          <w:rFonts w:ascii="黑体" w:eastAsia="黑体"/>
          <w:lang w:val="zh-CN"/>
        </w:rPr>
        <w:t>，</w:t>
      </w:r>
      <w:r w:rsidRPr="00752A49">
        <w:rPr>
          <w:rFonts w:ascii="黑体" w:eastAsia="黑体"/>
          <w:lang w:val="zh-CN"/>
        </w:rPr>
        <w:t>缔约国还应考虑加入该文书。</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自杀</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2</w:t>
      </w:r>
      <w:r w:rsidR="00345F98">
        <w:rPr>
          <w:lang w:val="zh-CN"/>
        </w:rPr>
        <w:t>4.</w:t>
      </w:r>
      <w:r>
        <w:rPr>
          <w:rFonts w:hint="eastAsia"/>
          <w:lang w:val="zh-CN"/>
        </w:rPr>
        <w:t xml:space="preserve">  </w:t>
      </w:r>
      <w:r>
        <w:rPr>
          <w:lang w:val="zh-CN"/>
        </w:rPr>
        <w:t>虽然注意到缔约国采取了防止自杀</w:t>
      </w:r>
      <w:r>
        <w:rPr>
          <w:rFonts w:hint="eastAsia"/>
          <w:lang w:val="zh-CN"/>
        </w:rPr>
        <w:t>的</w:t>
      </w:r>
      <w:r>
        <w:rPr>
          <w:lang w:val="zh-CN"/>
        </w:rPr>
        <w:t>措施</w:t>
      </w:r>
      <w:r w:rsidR="00345F98">
        <w:rPr>
          <w:lang w:val="zh-CN"/>
        </w:rPr>
        <w:t>，</w:t>
      </w:r>
      <w:r>
        <w:rPr>
          <w:lang w:val="zh-CN"/>
        </w:rPr>
        <w:t>但委员会感到关切的是</w:t>
      </w:r>
      <w:r w:rsidR="00345F98">
        <w:rPr>
          <w:lang w:val="zh-CN"/>
        </w:rPr>
        <w:t>，</w:t>
      </w:r>
      <w:r>
        <w:rPr>
          <w:lang w:val="zh-CN"/>
        </w:rPr>
        <w:t>缔约国自杀率特别高</w:t>
      </w:r>
      <w:r w:rsidR="00345F98">
        <w:rPr>
          <w:lang w:val="zh-CN"/>
        </w:rPr>
        <w:t>，</w:t>
      </w:r>
      <w:r>
        <w:rPr>
          <w:lang w:val="zh-CN"/>
        </w:rPr>
        <w:t>尤其是</w:t>
      </w:r>
      <w:r w:rsidR="007302A8">
        <w:rPr>
          <w:lang w:val="zh-CN"/>
        </w:rPr>
        <w:t>20</w:t>
      </w:r>
      <w:r>
        <w:rPr>
          <w:lang w:val="zh-CN"/>
        </w:rPr>
        <w:t>至</w:t>
      </w:r>
      <w:r w:rsidR="007302A8">
        <w:rPr>
          <w:lang w:val="zh-CN"/>
        </w:rPr>
        <w:t>30</w:t>
      </w:r>
      <w:r>
        <w:rPr>
          <w:lang w:val="zh-CN"/>
        </w:rPr>
        <w:t>岁的年轻人</w:t>
      </w:r>
      <w:r w:rsidR="00345F98">
        <w:rPr>
          <w:lang w:val="zh-CN"/>
        </w:rPr>
        <w:t>(</w:t>
      </w:r>
      <w:r>
        <w:rPr>
          <w:lang w:val="zh-CN"/>
        </w:rPr>
        <w:t>自杀</w:t>
      </w:r>
      <w:r>
        <w:rPr>
          <w:rFonts w:hint="eastAsia"/>
          <w:lang w:val="zh-CN"/>
        </w:rPr>
        <w:t>是</w:t>
      </w:r>
      <w:r>
        <w:rPr>
          <w:lang w:val="zh-CN"/>
        </w:rPr>
        <w:t>第一大死亡原因</w:t>
      </w:r>
      <w:r w:rsidR="00345F98">
        <w:rPr>
          <w:lang w:val="zh-CN"/>
        </w:rPr>
        <w:t>)</w:t>
      </w:r>
      <w:r>
        <w:rPr>
          <w:lang w:val="zh-CN"/>
        </w:rPr>
        <w:t>和</w:t>
      </w:r>
      <w:r>
        <w:rPr>
          <w:rFonts w:hint="eastAsia"/>
          <w:lang w:val="zh-CN"/>
        </w:rPr>
        <w:t>女性</w:t>
      </w:r>
      <w:r w:rsidR="00345F98">
        <w:rPr>
          <w:lang w:val="zh-CN"/>
        </w:rPr>
        <w:t>(</w:t>
      </w:r>
      <w:r>
        <w:rPr>
          <w:lang w:val="zh-CN"/>
        </w:rPr>
        <w:t>自杀是第二大死亡原因</w:t>
      </w:r>
      <w:r w:rsidR="00345F98">
        <w:rPr>
          <w:lang w:val="zh-CN"/>
        </w:rPr>
        <w:t>)</w:t>
      </w:r>
      <w:r w:rsidR="00345F98">
        <w:rPr>
          <w:lang w:val="zh-CN"/>
        </w:rPr>
        <w:t>，</w:t>
      </w:r>
      <w:r>
        <w:rPr>
          <w:lang w:val="zh-CN"/>
        </w:rPr>
        <w:t>以及老年人和军队人员</w:t>
      </w:r>
      <w:r w:rsidR="00345F98">
        <w:rPr>
          <w:lang w:val="zh-CN"/>
        </w:rPr>
        <w:t>(</w:t>
      </w:r>
      <w:r>
        <w:rPr>
          <w:lang w:val="zh-CN"/>
        </w:rPr>
        <w:t>第二和第六条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2</w:t>
      </w:r>
      <w:r w:rsidR="00345F98">
        <w:rPr>
          <w:lang w:val="zh-CN"/>
        </w:rPr>
        <w:t>5.</w:t>
      </w:r>
      <w:r>
        <w:rPr>
          <w:rFonts w:hint="eastAsia"/>
          <w:lang w:val="zh-CN"/>
        </w:rPr>
        <w:t xml:space="preserve">  </w:t>
      </w:r>
      <w:r w:rsidRPr="00752A49">
        <w:rPr>
          <w:rFonts w:ascii="黑体" w:eastAsia="黑体"/>
          <w:lang w:val="zh-CN"/>
        </w:rPr>
        <w:t>缔约国应加大努力预防自杀。尤其应当研究并解决自杀的根源并相应地改善预防自杀的政策。</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酷刑和虐待</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2</w:t>
      </w:r>
      <w:r w:rsidR="00345F98">
        <w:rPr>
          <w:lang w:val="zh-CN"/>
        </w:rPr>
        <w:t>6.</w:t>
      </w:r>
      <w:r>
        <w:rPr>
          <w:rFonts w:hint="eastAsia"/>
          <w:lang w:val="zh-CN"/>
        </w:rPr>
        <w:t xml:space="preserve">  </w:t>
      </w:r>
      <w:r>
        <w:rPr>
          <w:lang w:val="zh-CN"/>
        </w:rPr>
        <w:t>委员会感到关切的是</w:t>
      </w:r>
      <w:r w:rsidR="00345F98">
        <w:rPr>
          <w:lang w:val="zh-CN"/>
        </w:rPr>
        <w:t>，</w:t>
      </w:r>
      <w:r>
        <w:rPr>
          <w:lang w:val="zh-CN"/>
        </w:rPr>
        <w:t>缔约国的刑事立法没有充分确保国际公认的酷刑定义所覆盖的行为被完全定为刑事罪</w:t>
      </w:r>
      <w:r w:rsidR="00345F98">
        <w:rPr>
          <w:lang w:val="zh-CN"/>
        </w:rPr>
        <w:t>，</w:t>
      </w:r>
      <w:r>
        <w:rPr>
          <w:lang w:val="zh-CN"/>
        </w:rPr>
        <w:t>尤其是精神折磨。委员会还感到关切的是</w:t>
      </w:r>
      <w:r w:rsidR="00345F98">
        <w:rPr>
          <w:lang w:val="zh-CN"/>
        </w:rPr>
        <w:t>，</w:t>
      </w:r>
      <w:r>
        <w:rPr>
          <w:rFonts w:hint="eastAsia"/>
          <w:lang w:val="zh-CN"/>
        </w:rPr>
        <w:t>缔约国</w:t>
      </w:r>
      <w:r>
        <w:rPr>
          <w:lang w:val="zh-CN"/>
        </w:rPr>
        <w:t>缺乏属于正常法律</w:t>
      </w:r>
      <w:r>
        <w:rPr>
          <w:rFonts w:hint="eastAsia"/>
          <w:lang w:val="zh-CN"/>
        </w:rPr>
        <w:t>体系</w:t>
      </w:r>
      <w:r>
        <w:rPr>
          <w:lang w:val="zh-CN"/>
        </w:rPr>
        <w:t>但独立于警察的独立机制</w:t>
      </w:r>
      <w:r w:rsidR="00345F98">
        <w:rPr>
          <w:lang w:val="zh-CN"/>
        </w:rPr>
        <w:t>，</w:t>
      </w:r>
      <w:r>
        <w:rPr>
          <w:lang w:val="zh-CN"/>
        </w:rPr>
        <w:t>以调查关于酷刑和虐待的指控</w:t>
      </w:r>
      <w:r w:rsidR="00345F98">
        <w:rPr>
          <w:lang w:val="zh-CN"/>
        </w:rPr>
        <w:t>(</w:t>
      </w:r>
      <w:r>
        <w:rPr>
          <w:lang w:val="zh-CN"/>
        </w:rPr>
        <w:t>第七条</w:t>
      </w:r>
      <w:r w:rsidR="00345F98">
        <w:rPr>
          <w:lang w:val="zh-CN"/>
        </w:rPr>
        <w:t>)</w:t>
      </w:r>
      <w:r>
        <w:rPr>
          <w:lang w:val="zh-CN"/>
        </w:rPr>
        <w:t>。</w:t>
      </w:r>
    </w:p>
    <w:p w:rsidR="00752A49" w:rsidRPr="00027753" w:rsidRDefault="00752A49" w:rsidP="00752A49">
      <w:pPr>
        <w:pStyle w:val="SingleTxt"/>
        <w:rPr>
          <w:bCs/>
          <w:szCs w:val="18"/>
        </w:rPr>
      </w:pPr>
      <w:r>
        <w:rPr>
          <w:lang w:val="zh-CN"/>
        </w:rPr>
        <w:t>2</w:t>
      </w:r>
      <w:r w:rsidR="00345F98">
        <w:rPr>
          <w:lang w:val="zh-CN"/>
        </w:rPr>
        <w:t>7.</w:t>
      </w:r>
      <w:r>
        <w:rPr>
          <w:rFonts w:hint="eastAsia"/>
          <w:lang w:val="zh-CN"/>
        </w:rPr>
        <w:t xml:space="preserve">  </w:t>
      </w:r>
      <w:r w:rsidRPr="00752A49">
        <w:rPr>
          <w:rFonts w:ascii="黑体" w:eastAsia="黑体"/>
          <w:lang w:val="zh-CN"/>
        </w:rPr>
        <w:t>缔约国应修订《刑法典》以纳入酷刑的定义</w:t>
      </w:r>
      <w:r w:rsidR="00345F98">
        <w:rPr>
          <w:rFonts w:ascii="黑体" w:eastAsia="黑体"/>
          <w:lang w:val="zh-CN"/>
        </w:rPr>
        <w:t>，</w:t>
      </w:r>
      <w:r w:rsidRPr="00752A49">
        <w:rPr>
          <w:rFonts w:ascii="黑体" w:eastAsia="黑体"/>
          <w:lang w:val="zh-CN"/>
        </w:rPr>
        <w:t>使其完全符合《公约》第七条和国际既定规范</w:t>
      </w:r>
      <w:r w:rsidR="00345F98">
        <w:rPr>
          <w:rFonts w:ascii="黑体" w:eastAsia="黑体"/>
          <w:lang w:val="zh-CN"/>
        </w:rPr>
        <w:t>，</w:t>
      </w:r>
      <w:r w:rsidRPr="00752A49">
        <w:rPr>
          <w:rFonts w:ascii="黑体" w:eastAsia="黑体"/>
          <w:lang w:val="zh-CN"/>
        </w:rPr>
        <w:t>最好将其作为一项独立的罪行。缔约国应确保由独立机制对所有关于酷刑和虐待的案件及时进行彻底调查</w:t>
      </w:r>
      <w:r w:rsidR="00345F98">
        <w:rPr>
          <w:rFonts w:ascii="黑体" w:eastAsia="黑体"/>
          <w:lang w:val="zh-CN"/>
        </w:rPr>
        <w:t>，</w:t>
      </w:r>
      <w:r w:rsidRPr="00752A49">
        <w:rPr>
          <w:rFonts w:ascii="黑体" w:eastAsia="黑体"/>
          <w:lang w:val="zh-CN"/>
        </w:rPr>
        <w:t>调查人员不得与所指称的肇事者有机构或上下级关系。缔约国还应确保法律充分规定</w:t>
      </w:r>
      <w:r w:rsidR="00345F98">
        <w:rPr>
          <w:rFonts w:ascii="黑体" w:eastAsia="黑体"/>
          <w:lang w:val="zh-CN"/>
        </w:rPr>
        <w:t>，</w:t>
      </w:r>
      <w:r w:rsidRPr="00752A49">
        <w:rPr>
          <w:rFonts w:ascii="黑体" w:eastAsia="黑体"/>
          <w:lang w:val="zh-CN"/>
        </w:rPr>
        <w:t>在普通刑事法院根据行为的严重性起诉和定罪这类行为的实施者和共犯</w:t>
      </w:r>
      <w:r w:rsidR="00345F98">
        <w:rPr>
          <w:rFonts w:ascii="黑体" w:eastAsia="黑体"/>
          <w:lang w:val="zh-CN"/>
        </w:rPr>
        <w:t>，</w:t>
      </w:r>
      <w:r w:rsidRPr="00752A49">
        <w:rPr>
          <w:rFonts w:ascii="黑体" w:eastAsia="黑体"/>
          <w:lang w:val="zh-CN"/>
        </w:rPr>
        <w:t>并对受害者及其家属提供补救</w:t>
      </w:r>
      <w:r w:rsidR="00345F98">
        <w:rPr>
          <w:rFonts w:ascii="黑体" w:eastAsia="黑体"/>
          <w:lang w:val="zh-CN"/>
        </w:rPr>
        <w:t>，</w:t>
      </w:r>
      <w:r w:rsidRPr="00752A49">
        <w:rPr>
          <w:rFonts w:ascii="黑体" w:eastAsia="黑体"/>
          <w:lang w:val="zh-CN"/>
        </w:rPr>
        <w:t>包括恢复和赔偿。</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精神病院中的非自愿住院</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2</w:t>
      </w:r>
      <w:r w:rsidR="00345F98">
        <w:rPr>
          <w:lang w:val="zh-CN"/>
        </w:rPr>
        <w:t>8.</w:t>
      </w:r>
      <w:r>
        <w:rPr>
          <w:rFonts w:hint="eastAsia"/>
          <w:lang w:val="zh-CN"/>
        </w:rPr>
        <w:t xml:space="preserve">  </w:t>
      </w:r>
      <w:r>
        <w:rPr>
          <w:lang w:val="zh-CN"/>
        </w:rPr>
        <w:t>委员会关切地注意到</w:t>
      </w:r>
      <w:r w:rsidR="00345F98">
        <w:rPr>
          <w:lang w:val="zh-CN"/>
        </w:rPr>
        <w:t>，</w:t>
      </w:r>
      <w:r>
        <w:rPr>
          <w:lang w:val="zh-CN"/>
        </w:rPr>
        <w:t>有报告称精神病院中许多人是非自愿住院</w:t>
      </w:r>
      <w:r w:rsidR="00345F98">
        <w:rPr>
          <w:lang w:val="zh-CN"/>
        </w:rPr>
        <w:t>，</w:t>
      </w:r>
      <w:r>
        <w:rPr>
          <w:lang w:val="zh-CN"/>
        </w:rPr>
        <w:t>非自愿住院的理由很广泛</w:t>
      </w:r>
      <w:r w:rsidR="00345F98">
        <w:rPr>
          <w:lang w:val="zh-CN"/>
        </w:rPr>
        <w:t>，</w:t>
      </w:r>
      <w:r>
        <w:rPr>
          <w:lang w:val="zh-CN"/>
        </w:rPr>
        <w:t>包括被拘留</w:t>
      </w:r>
      <w:r>
        <w:rPr>
          <w:rFonts w:hint="eastAsia"/>
          <w:lang w:val="zh-CN"/>
        </w:rPr>
        <w:t>者</w:t>
      </w:r>
      <w:r>
        <w:rPr>
          <w:lang w:val="zh-CN"/>
        </w:rPr>
        <w:t>对</w:t>
      </w:r>
      <w:r>
        <w:rPr>
          <w:rFonts w:hint="eastAsia"/>
          <w:lang w:val="zh-CN"/>
        </w:rPr>
        <w:t>他们</w:t>
      </w:r>
      <w:r>
        <w:rPr>
          <w:lang w:val="zh-CN"/>
        </w:rPr>
        <w:t>自己或他人不构成威胁</w:t>
      </w:r>
      <w:r>
        <w:rPr>
          <w:rFonts w:hint="eastAsia"/>
          <w:lang w:val="zh-CN"/>
        </w:rPr>
        <w:t>的情况</w:t>
      </w:r>
      <w:r w:rsidR="00345F98">
        <w:rPr>
          <w:lang w:val="zh-CN"/>
        </w:rPr>
        <w:t>，</w:t>
      </w:r>
      <w:r>
        <w:rPr>
          <w:lang w:val="zh-CN"/>
        </w:rPr>
        <w:t>以及对非自愿住院的程序保障措施不足</w:t>
      </w:r>
      <w:r w:rsidR="00345F98">
        <w:rPr>
          <w:lang w:val="zh-CN"/>
        </w:rPr>
        <w:t>(</w:t>
      </w:r>
      <w:r>
        <w:rPr>
          <w:lang w:val="zh-CN"/>
        </w:rPr>
        <w:t>第七和第九条</w:t>
      </w:r>
      <w:r w:rsidR="00345F98">
        <w:rPr>
          <w:lang w:val="zh-CN"/>
        </w:rPr>
        <w:t>)</w:t>
      </w:r>
      <w:r>
        <w:rPr>
          <w:lang w:val="zh-CN"/>
        </w:rPr>
        <w:t>。</w:t>
      </w:r>
    </w:p>
    <w:p w:rsidR="00752A49" w:rsidRPr="00752A49" w:rsidRDefault="00752A49" w:rsidP="00752A49">
      <w:pPr>
        <w:pStyle w:val="SingleTxt"/>
        <w:rPr>
          <w:rFonts w:ascii="黑体" w:eastAsia="黑体"/>
          <w:bCs/>
        </w:rPr>
      </w:pPr>
      <w:r>
        <w:rPr>
          <w:lang w:val="zh-CN"/>
        </w:rPr>
        <w:t>2</w:t>
      </w:r>
      <w:r w:rsidR="00345F98">
        <w:rPr>
          <w:lang w:val="zh-CN"/>
        </w:rPr>
        <w:t>9.</w:t>
      </w:r>
      <w:r>
        <w:rPr>
          <w:rFonts w:hint="eastAsia"/>
          <w:lang w:val="zh-CN"/>
        </w:rPr>
        <w:t xml:space="preserve">  </w:t>
      </w:r>
      <w:r w:rsidRPr="00752A49">
        <w:rPr>
          <w:rFonts w:ascii="黑体" w:eastAsia="黑体"/>
          <w:lang w:val="zh-CN"/>
        </w:rPr>
        <w:t>缔约国应确保精神禁闭是绝对必要和相称的</w:t>
      </w:r>
      <w:r w:rsidR="00345F98">
        <w:rPr>
          <w:rFonts w:ascii="黑体" w:eastAsia="黑体"/>
          <w:lang w:val="zh-CN"/>
        </w:rPr>
        <w:t>，</w:t>
      </w:r>
      <w:r w:rsidRPr="00752A49">
        <w:rPr>
          <w:rFonts w:ascii="黑体" w:eastAsia="黑体"/>
          <w:lang w:val="zh-CN"/>
        </w:rPr>
        <w:t>目的是保护有关个人免遭严重伤害或阻止对他人的伤害</w:t>
      </w:r>
      <w:r w:rsidR="00345F98">
        <w:rPr>
          <w:rFonts w:ascii="黑体" w:eastAsia="黑体"/>
          <w:lang w:val="zh-CN"/>
        </w:rPr>
        <w:t>，</w:t>
      </w:r>
      <w:r w:rsidRPr="00752A49">
        <w:rPr>
          <w:rFonts w:ascii="黑体" w:eastAsia="黑体"/>
          <w:lang w:val="zh-CN"/>
        </w:rPr>
        <w:t>并只作为最后手段使用</w:t>
      </w:r>
      <w:r w:rsidR="00345F98">
        <w:rPr>
          <w:rFonts w:ascii="黑体" w:eastAsia="黑体"/>
          <w:lang w:val="zh-CN"/>
        </w:rPr>
        <w:t>，</w:t>
      </w:r>
      <w:r w:rsidRPr="00752A49">
        <w:rPr>
          <w:rFonts w:ascii="黑体" w:eastAsia="黑体"/>
          <w:lang w:val="zh-CN"/>
        </w:rPr>
        <w:t>期限应为最短的适当时间。缔约国还应确保非自愿住院的程序尊重个人的意见</w:t>
      </w:r>
      <w:r w:rsidR="00345F98">
        <w:rPr>
          <w:rFonts w:ascii="黑体" w:eastAsia="黑体"/>
          <w:lang w:val="zh-CN"/>
        </w:rPr>
        <w:t>，</w:t>
      </w:r>
      <w:r w:rsidRPr="00752A49">
        <w:rPr>
          <w:rFonts w:ascii="黑体" w:eastAsia="黑体"/>
          <w:lang w:val="zh-CN"/>
        </w:rPr>
        <w:t>任何代表</w:t>
      </w:r>
      <w:r w:rsidRPr="00752A49">
        <w:rPr>
          <w:rFonts w:ascii="黑体" w:eastAsia="黑体" w:hint="eastAsia"/>
          <w:lang w:val="zh-CN"/>
        </w:rPr>
        <w:t>都是</w:t>
      </w:r>
      <w:r w:rsidRPr="00752A49">
        <w:rPr>
          <w:rFonts w:ascii="黑体" w:eastAsia="黑体"/>
          <w:lang w:val="zh-CN"/>
        </w:rPr>
        <w:t>真正</w:t>
      </w:r>
      <w:r w:rsidRPr="00752A49">
        <w:rPr>
          <w:rFonts w:ascii="黑体" w:eastAsia="黑体" w:hint="eastAsia"/>
          <w:lang w:val="zh-CN"/>
        </w:rPr>
        <w:t>地</w:t>
      </w:r>
      <w:r w:rsidRPr="00752A49">
        <w:rPr>
          <w:rFonts w:ascii="黑体" w:eastAsia="黑体"/>
          <w:lang w:val="zh-CN"/>
        </w:rPr>
        <w:t>代表并捍卫有关个人的愿望和利益。缔约国还应进一步确保这类监禁得到</w:t>
      </w:r>
      <w:r w:rsidRPr="00752A49">
        <w:rPr>
          <w:rFonts w:ascii="黑体" w:eastAsia="黑体" w:hint="eastAsia"/>
          <w:lang w:val="zh-CN"/>
        </w:rPr>
        <w:t>法律规定的</w:t>
      </w:r>
      <w:r w:rsidRPr="00752A49">
        <w:rPr>
          <w:rFonts w:ascii="黑体" w:eastAsia="黑体"/>
          <w:lang w:val="zh-CN"/>
        </w:rPr>
        <w:t>适当程序和实质</w:t>
      </w:r>
      <w:r w:rsidRPr="00752A49">
        <w:rPr>
          <w:rFonts w:ascii="黑体" w:eastAsia="黑体" w:hint="eastAsia"/>
          <w:lang w:val="zh-CN"/>
        </w:rPr>
        <w:t>性</w:t>
      </w:r>
      <w:r w:rsidRPr="00752A49">
        <w:rPr>
          <w:rFonts w:ascii="黑体" w:eastAsia="黑体"/>
          <w:lang w:val="zh-CN"/>
        </w:rPr>
        <w:t>保障</w:t>
      </w:r>
      <w:r w:rsidRPr="00752A49">
        <w:rPr>
          <w:rFonts w:ascii="黑体" w:eastAsia="黑体" w:hint="eastAsia"/>
          <w:lang w:val="zh-CN"/>
        </w:rPr>
        <w:t>的支持</w:t>
      </w:r>
      <w:r w:rsidRPr="00752A49">
        <w:rPr>
          <w:rFonts w:ascii="黑体" w:eastAsia="黑体"/>
          <w:lang w:val="zh-CN"/>
        </w:rPr>
        <w:t>。</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军队中的暴力</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3</w:t>
      </w:r>
      <w:r w:rsidR="00345F98">
        <w:rPr>
          <w:lang w:val="zh-CN"/>
        </w:rPr>
        <w:t>0.</w:t>
      </w:r>
      <w:r>
        <w:rPr>
          <w:rFonts w:hint="eastAsia"/>
          <w:lang w:val="zh-CN"/>
        </w:rPr>
        <w:t xml:space="preserve">  </w:t>
      </w:r>
      <w:r>
        <w:rPr>
          <w:lang w:val="zh-CN"/>
        </w:rPr>
        <w:t>委员会感到关切的是</w:t>
      </w:r>
      <w:r w:rsidR="00345F98">
        <w:rPr>
          <w:lang w:val="zh-CN"/>
        </w:rPr>
        <w:t>，</w:t>
      </w:r>
      <w:r>
        <w:rPr>
          <w:lang w:val="zh-CN"/>
        </w:rPr>
        <w:t>军队中发生了很多性虐待、身体虐待和口头虐待的案件</w:t>
      </w:r>
      <w:r w:rsidR="00345F98">
        <w:rPr>
          <w:lang w:val="zh-CN"/>
        </w:rPr>
        <w:t>，</w:t>
      </w:r>
      <w:r>
        <w:rPr>
          <w:lang w:val="zh-CN"/>
        </w:rPr>
        <w:t>但只有少量此类案件得到记录并最终起诉</w:t>
      </w:r>
      <w:r w:rsidR="00345F98">
        <w:rPr>
          <w:lang w:val="zh-CN"/>
        </w:rPr>
        <w:t>(</w:t>
      </w:r>
      <w:r>
        <w:rPr>
          <w:lang w:val="zh-CN"/>
        </w:rPr>
        <w:t>第七条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3</w:t>
      </w:r>
      <w:r w:rsidR="00345F98">
        <w:rPr>
          <w:lang w:val="zh-CN"/>
        </w:rPr>
        <w:t>1.</w:t>
      </w:r>
      <w:r>
        <w:rPr>
          <w:rFonts w:hint="eastAsia"/>
          <w:lang w:val="zh-CN"/>
        </w:rPr>
        <w:t xml:space="preserve">  </w:t>
      </w:r>
      <w:r w:rsidRPr="00752A49">
        <w:rPr>
          <w:rFonts w:ascii="黑体" w:eastAsia="黑体"/>
          <w:lang w:val="zh-CN"/>
        </w:rPr>
        <w:t>缔约国应对军队中所有</w:t>
      </w:r>
      <w:r w:rsidRPr="00752A49">
        <w:rPr>
          <w:rFonts w:ascii="黑体" w:eastAsia="黑体" w:hint="eastAsia"/>
          <w:lang w:val="zh-CN"/>
        </w:rPr>
        <w:t>关于</w:t>
      </w:r>
      <w:r w:rsidRPr="00752A49">
        <w:rPr>
          <w:rFonts w:ascii="黑体" w:eastAsia="黑体"/>
          <w:lang w:val="zh-CN"/>
        </w:rPr>
        <w:t>虐待</w:t>
      </w:r>
      <w:r w:rsidRPr="00752A49">
        <w:rPr>
          <w:rFonts w:ascii="黑体" w:eastAsia="黑体" w:hint="eastAsia"/>
          <w:lang w:val="zh-CN"/>
        </w:rPr>
        <w:t>的</w:t>
      </w:r>
      <w:r w:rsidRPr="00752A49">
        <w:rPr>
          <w:rFonts w:ascii="黑体" w:eastAsia="黑体"/>
          <w:lang w:val="zh-CN"/>
        </w:rPr>
        <w:t>指控进行全面和公正的调查</w:t>
      </w:r>
      <w:r w:rsidR="00345F98">
        <w:rPr>
          <w:rFonts w:ascii="黑体" w:eastAsia="黑体"/>
          <w:lang w:val="zh-CN"/>
        </w:rPr>
        <w:t>，</w:t>
      </w:r>
      <w:r w:rsidRPr="00752A49">
        <w:rPr>
          <w:rFonts w:ascii="黑体" w:eastAsia="黑体"/>
          <w:lang w:val="zh-CN"/>
        </w:rPr>
        <w:t>确保侵犯人权行为的肇事者受到审判和惩罚。仅仅对暴力犯罪者停职或将他们驱出军队并不是适当的</w:t>
      </w:r>
      <w:r w:rsidRPr="00752A49">
        <w:rPr>
          <w:rFonts w:ascii="黑体" w:eastAsia="黑体" w:hint="eastAsia"/>
          <w:lang w:val="zh-CN"/>
        </w:rPr>
        <w:t>应对措施</w:t>
      </w:r>
      <w:r w:rsidRPr="00752A49">
        <w:rPr>
          <w:rFonts w:ascii="黑体" w:eastAsia="黑体"/>
          <w:lang w:val="zh-CN"/>
        </w:rPr>
        <w:t>。申诉应得到保密处理</w:t>
      </w:r>
      <w:r w:rsidR="00345F98">
        <w:rPr>
          <w:rFonts w:ascii="黑体" w:eastAsia="黑体"/>
          <w:lang w:val="zh-CN"/>
        </w:rPr>
        <w:t>，</w:t>
      </w:r>
      <w:r w:rsidRPr="00752A49">
        <w:rPr>
          <w:rFonts w:ascii="黑体" w:eastAsia="黑体"/>
          <w:lang w:val="zh-CN"/>
        </w:rPr>
        <w:t>受害者和证人应受到保护免遭报复。</w:t>
      </w:r>
    </w:p>
    <w:p w:rsidR="00752A49" w:rsidRDefault="00752A49">
      <w:pPr>
        <w:spacing w:line="240" w:lineRule="auto"/>
        <w:jc w:val="left"/>
        <w:rPr>
          <w:sz w:val="10"/>
          <w:lang w:val="zh-CN"/>
        </w:rPr>
      </w:pPr>
      <w:r>
        <w:rPr>
          <w:sz w:val="10"/>
          <w:lang w:val="zh-CN"/>
        </w:rPr>
        <w:br w:type="page"/>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获得律师帮助的权利</w:t>
      </w:r>
    </w:p>
    <w:p w:rsidR="00752A49" w:rsidRPr="00752A49" w:rsidRDefault="00752A49" w:rsidP="00752A49">
      <w:pPr>
        <w:pStyle w:val="SingleTxt"/>
        <w:spacing w:after="0" w:line="120" w:lineRule="exact"/>
        <w:rPr>
          <w:sz w:val="10"/>
          <w:lang w:val="zh-CN"/>
        </w:rPr>
      </w:pPr>
    </w:p>
    <w:p w:rsidR="00752A49" w:rsidRDefault="00752A49" w:rsidP="00752A49">
      <w:pPr>
        <w:pStyle w:val="SingleTxt"/>
        <w:rPr>
          <w:b/>
        </w:rPr>
      </w:pPr>
      <w:r>
        <w:rPr>
          <w:lang w:val="zh-CN"/>
        </w:rPr>
        <w:t>3</w:t>
      </w:r>
      <w:r w:rsidR="00345F98">
        <w:rPr>
          <w:lang w:val="zh-CN"/>
        </w:rPr>
        <w:t>2.</w:t>
      </w:r>
      <w:r>
        <w:rPr>
          <w:rFonts w:hint="eastAsia"/>
          <w:lang w:val="zh-CN"/>
        </w:rPr>
        <w:t xml:space="preserve">  </w:t>
      </w:r>
      <w:r>
        <w:rPr>
          <w:lang w:val="zh-CN"/>
        </w:rPr>
        <w:t>委员会关切地注意到</w:t>
      </w:r>
      <w:r w:rsidR="00345F98">
        <w:rPr>
          <w:lang w:val="zh-CN"/>
        </w:rPr>
        <w:t>，</w:t>
      </w:r>
      <w:r>
        <w:rPr>
          <w:lang w:val="zh-CN"/>
        </w:rPr>
        <w:t>在某些情况下审讯期间被拘留者</w:t>
      </w:r>
      <w:r>
        <w:rPr>
          <w:rFonts w:hint="eastAsia"/>
          <w:lang w:val="zh-CN"/>
        </w:rPr>
        <w:t>与</w:t>
      </w:r>
      <w:r>
        <w:rPr>
          <w:lang w:val="zh-CN"/>
        </w:rPr>
        <w:t>律师的</w:t>
      </w:r>
      <w:r>
        <w:rPr>
          <w:rFonts w:hint="eastAsia"/>
          <w:lang w:val="zh-CN"/>
        </w:rPr>
        <w:t>联系</w:t>
      </w:r>
      <w:r>
        <w:rPr>
          <w:lang w:val="zh-CN"/>
        </w:rPr>
        <w:t>可能受到限制</w:t>
      </w:r>
      <w:r w:rsidR="00345F98">
        <w:rPr>
          <w:lang w:val="zh-CN"/>
        </w:rPr>
        <w:t>，</w:t>
      </w:r>
      <w:r>
        <w:rPr>
          <w:lang w:val="zh-CN"/>
        </w:rPr>
        <w:t>但没有</w:t>
      </w:r>
      <w:r>
        <w:rPr>
          <w:rFonts w:hint="eastAsia"/>
          <w:lang w:val="zh-CN"/>
        </w:rPr>
        <w:t>对这种</w:t>
      </w:r>
      <w:r>
        <w:rPr>
          <w:lang w:val="zh-CN"/>
        </w:rPr>
        <w:t>情况</w:t>
      </w:r>
      <w:r>
        <w:rPr>
          <w:rFonts w:hint="eastAsia"/>
          <w:lang w:val="zh-CN"/>
        </w:rPr>
        <w:t>进行</w:t>
      </w:r>
      <w:r>
        <w:rPr>
          <w:lang w:val="zh-CN"/>
        </w:rPr>
        <w:t>明确界定</w:t>
      </w:r>
      <w:r w:rsidR="00345F98">
        <w:rPr>
          <w:lang w:val="zh-CN"/>
        </w:rPr>
        <w:t>，</w:t>
      </w:r>
      <w:r>
        <w:rPr>
          <w:lang w:val="zh-CN"/>
        </w:rPr>
        <w:t>这可能导致不适当地排除</w:t>
      </w:r>
      <w:r>
        <w:rPr>
          <w:rFonts w:hint="eastAsia"/>
          <w:lang w:val="zh-CN"/>
        </w:rPr>
        <w:t>法律顾问</w:t>
      </w:r>
      <w:r w:rsidR="00345F98">
        <w:rPr>
          <w:lang w:val="zh-CN"/>
        </w:rPr>
        <w:t>(</w:t>
      </w:r>
      <w:r>
        <w:rPr>
          <w:lang w:val="zh-CN"/>
        </w:rPr>
        <w:t>第九和第十四条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3</w:t>
      </w:r>
      <w:r w:rsidR="00345F98">
        <w:rPr>
          <w:lang w:val="zh-CN"/>
        </w:rPr>
        <w:t>3.</w:t>
      </w:r>
      <w:r>
        <w:rPr>
          <w:rFonts w:hint="eastAsia"/>
          <w:lang w:val="zh-CN"/>
        </w:rPr>
        <w:t xml:space="preserve">  </w:t>
      </w:r>
      <w:r w:rsidRPr="00752A49">
        <w:rPr>
          <w:rFonts w:ascii="黑体" w:eastAsia="黑体"/>
          <w:lang w:val="zh-CN"/>
        </w:rPr>
        <w:t>缔约国应</w:t>
      </w:r>
      <w:r w:rsidRPr="00752A49">
        <w:rPr>
          <w:rFonts w:ascii="黑体" w:eastAsia="黑体" w:hint="eastAsia"/>
          <w:lang w:val="zh-CN"/>
        </w:rPr>
        <w:t>提出</w:t>
      </w:r>
      <w:r w:rsidRPr="00752A49">
        <w:rPr>
          <w:rFonts w:ascii="黑体" w:eastAsia="黑体"/>
          <w:lang w:val="zh-CN"/>
        </w:rPr>
        <w:t>必要的法律修正案</w:t>
      </w:r>
      <w:r w:rsidR="00345F98">
        <w:rPr>
          <w:rFonts w:ascii="黑体" w:eastAsia="黑体"/>
          <w:lang w:val="zh-CN"/>
        </w:rPr>
        <w:t>，</w:t>
      </w:r>
      <w:r w:rsidRPr="00752A49">
        <w:rPr>
          <w:rFonts w:ascii="黑体" w:eastAsia="黑体"/>
          <w:lang w:val="zh-CN"/>
        </w:rPr>
        <w:t>以确保在任何情况下拘禁者在审讯期间获得律师协助的权利不受限制。</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监狱条件</w:t>
      </w:r>
    </w:p>
    <w:p w:rsidR="00752A49" w:rsidRPr="00752A49" w:rsidRDefault="00752A49" w:rsidP="00752A49">
      <w:pPr>
        <w:pStyle w:val="SingleTxt"/>
        <w:spacing w:after="0" w:line="120" w:lineRule="exact"/>
        <w:rPr>
          <w:sz w:val="10"/>
          <w:lang w:val="zh-CN"/>
        </w:rPr>
      </w:pPr>
    </w:p>
    <w:p w:rsidR="00752A49" w:rsidRPr="00D30091" w:rsidRDefault="00752A49" w:rsidP="00752A49">
      <w:pPr>
        <w:pStyle w:val="SingleTxt"/>
        <w:rPr>
          <w:b/>
        </w:rPr>
      </w:pPr>
      <w:r>
        <w:rPr>
          <w:lang w:val="zh-CN"/>
        </w:rPr>
        <w:t>3</w:t>
      </w:r>
      <w:r w:rsidR="00345F98">
        <w:rPr>
          <w:lang w:val="zh-CN"/>
        </w:rPr>
        <w:t>4.</w:t>
      </w:r>
      <w:r>
        <w:rPr>
          <w:rFonts w:hint="eastAsia"/>
          <w:lang w:val="zh-CN"/>
        </w:rPr>
        <w:t xml:space="preserve">  </w:t>
      </w:r>
      <w:r>
        <w:rPr>
          <w:lang w:val="zh-CN"/>
        </w:rPr>
        <w:t>委员会感到关切的是</w:t>
      </w:r>
      <w:r w:rsidR="00345F98">
        <w:rPr>
          <w:lang w:val="zh-CN"/>
        </w:rPr>
        <w:t>：</w:t>
      </w:r>
    </w:p>
    <w:p w:rsidR="00752A49" w:rsidRPr="00E238F8" w:rsidRDefault="00752A49" w:rsidP="00752A49">
      <w:pPr>
        <w:pStyle w:val="SingleTxt"/>
      </w:pPr>
      <w:r>
        <w:rPr>
          <w:rFonts w:hint="eastAsia"/>
          <w:lang w:val="zh-CN"/>
        </w:rPr>
        <w:tab/>
      </w:r>
      <w:r w:rsidR="00345F98">
        <w:rPr>
          <w:lang w:val="zh-CN"/>
        </w:rPr>
        <w:t>(</w:t>
      </w:r>
      <w:r>
        <w:rPr>
          <w:lang w:val="zh-CN"/>
        </w:rPr>
        <w:t>a</w:t>
      </w:r>
      <w:r w:rsidR="00345F98">
        <w:rPr>
          <w:lang w:val="zh-CN"/>
        </w:rPr>
        <w:t>)</w:t>
      </w:r>
      <w:r>
        <w:rPr>
          <w:lang w:val="zh-CN"/>
        </w:rPr>
        <w:tab/>
      </w:r>
      <w:r>
        <w:rPr>
          <w:lang w:val="zh-CN"/>
        </w:rPr>
        <w:t>监狱过度拥挤的问题和难以获得监狱外医疗援助</w:t>
      </w:r>
      <w:r w:rsidR="00345F98">
        <w:rPr>
          <w:lang w:val="zh-CN"/>
        </w:rPr>
        <w:t>；</w:t>
      </w:r>
    </w:p>
    <w:p w:rsidR="00752A49" w:rsidRPr="004210BB" w:rsidRDefault="00752A49" w:rsidP="00752A49">
      <w:pPr>
        <w:pStyle w:val="SingleTxt"/>
      </w:pPr>
      <w:r>
        <w:rPr>
          <w:rFonts w:hint="eastAsia"/>
          <w:lang w:val="zh-CN"/>
        </w:rPr>
        <w:tab/>
      </w:r>
      <w:r w:rsidR="00345F98">
        <w:rPr>
          <w:lang w:val="zh-CN"/>
        </w:rPr>
        <w:t>(</w:t>
      </w:r>
      <w:r>
        <w:rPr>
          <w:lang w:val="zh-CN"/>
        </w:rPr>
        <w:t>b</w:t>
      </w:r>
      <w:r w:rsidR="00345F98">
        <w:rPr>
          <w:lang w:val="zh-CN"/>
        </w:rPr>
        <w:t>)</w:t>
      </w:r>
      <w:r>
        <w:rPr>
          <w:lang w:val="zh-CN"/>
        </w:rPr>
        <w:tab/>
      </w:r>
      <w:r w:rsidRPr="00752A49">
        <w:rPr>
          <w:lang w:val="zh-CN"/>
        </w:rPr>
        <w:t>据报监狱中</w:t>
      </w:r>
      <w:r w:rsidRPr="00752A49">
        <w:rPr>
          <w:rFonts w:hint="eastAsia"/>
          <w:lang w:val="zh-CN"/>
        </w:rPr>
        <w:t>出于惩罚性的</w:t>
      </w:r>
      <w:r w:rsidRPr="00752A49">
        <w:rPr>
          <w:lang w:val="zh-CN"/>
        </w:rPr>
        <w:t>目的经常使用防护装置</w:t>
      </w:r>
      <w:r w:rsidR="00345F98">
        <w:rPr>
          <w:lang w:val="zh-CN"/>
        </w:rPr>
        <w:t>，</w:t>
      </w:r>
      <w:r w:rsidRPr="00752A49">
        <w:rPr>
          <w:lang w:val="zh-CN"/>
        </w:rPr>
        <w:t>由狱警决定</w:t>
      </w:r>
      <w:r w:rsidRPr="00752A49">
        <w:rPr>
          <w:rFonts w:hint="eastAsia"/>
          <w:lang w:val="zh-CN"/>
        </w:rPr>
        <w:t>是否终止使用这些装置</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c</w:t>
      </w:r>
      <w:r w:rsidR="00345F98">
        <w:rPr>
          <w:lang w:val="zh-CN"/>
        </w:rPr>
        <w:t>)</w:t>
      </w:r>
      <w:r>
        <w:rPr>
          <w:lang w:val="zh-CN"/>
        </w:rPr>
        <w:tab/>
      </w:r>
      <w:r>
        <w:rPr>
          <w:lang w:val="zh-CN"/>
        </w:rPr>
        <w:t>据报使用单独监禁作为对囚犯纪律处分的最常见形式</w:t>
      </w:r>
      <w:r w:rsidR="00345F98">
        <w:rPr>
          <w:lang w:val="zh-CN"/>
        </w:rPr>
        <w:t>，</w:t>
      </w:r>
      <w:r>
        <w:rPr>
          <w:lang w:val="zh-CN"/>
        </w:rPr>
        <w:t>最长可达</w:t>
      </w:r>
      <w:r w:rsidR="007302A8">
        <w:rPr>
          <w:lang w:val="zh-CN"/>
        </w:rPr>
        <w:t>30</w:t>
      </w:r>
      <w:r>
        <w:rPr>
          <w:lang w:val="zh-CN"/>
        </w:rPr>
        <w:t>天</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d</w:t>
      </w:r>
      <w:r w:rsidR="00345F98">
        <w:rPr>
          <w:lang w:val="zh-CN"/>
        </w:rPr>
        <w:t>)</w:t>
      </w:r>
      <w:r>
        <w:rPr>
          <w:lang w:val="zh-CN"/>
        </w:rPr>
        <w:tab/>
      </w:r>
      <w:r>
        <w:rPr>
          <w:lang w:val="zh-CN"/>
        </w:rPr>
        <w:t>纪律委员会负责决定采取纪律处分的类型</w:t>
      </w:r>
      <w:r w:rsidR="00345F98">
        <w:rPr>
          <w:rFonts w:hint="eastAsia"/>
          <w:lang w:val="zh-CN"/>
        </w:rPr>
        <w:t>，</w:t>
      </w:r>
      <w:r>
        <w:rPr>
          <w:rFonts w:hint="eastAsia"/>
          <w:lang w:val="zh-CN"/>
        </w:rPr>
        <w:t>而纪律委员会</w:t>
      </w:r>
      <w:r>
        <w:rPr>
          <w:lang w:val="zh-CN"/>
        </w:rPr>
        <w:t>的外部成员由监狱</w:t>
      </w:r>
      <w:r>
        <w:rPr>
          <w:rFonts w:hint="eastAsia"/>
          <w:lang w:val="zh-CN"/>
        </w:rPr>
        <w:t>长</w:t>
      </w:r>
      <w:r>
        <w:rPr>
          <w:lang w:val="zh-CN"/>
        </w:rPr>
        <w:t>任命</w:t>
      </w:r>
      <w:r w:rsidR="00345F98">
        <w:rPr>
          <w:lang w:val="zh-CN"/>
        </w:rPr>
        <w:t>(</w:t>
      </w:r>
      <w:r>
        <w:rPr>
          <w:lang w:val="zh-CN"/>
        </w:rPr>
        <w:t>第</w:t>
      </w:r>
      <w:r>
        <w:rPr>
          <w:lang w:val="zh-CN"/>
        </w:rPr>
        <w:t>10</w:t>
      </w:r>
      <w:r>
        <w:rPr>
          <w:lang w:val="zh-CN"/>
        </w:rPr>
        <w:t>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3</w:t>
      </w:r>
      <w:r w:rsidR="00345F98">
        <w:rPr>
          <w:lang w:val="zh-CN"/>
        </w:rPr>
        <w:t>5.</w:t>
      </w:r>
      <w:r>
        <w:rPr>
          <w:rFonts w:hint="eastAsia"/>
          <w:lang w:val="zh-CN"/>
        </w:rPr>
        <w:t xml:space="preserve">  </w:t>
      </w:r>
      <w:r w:rsidRPr="00752A49">
        <w:rPr>
          <w:rFonts w:ascii="黑体" w:eastAsia="黑体"/>
          <w:lang w:val="zh-CN"/>
        </w:rPr>
        <w:t>缔约国应</w:t>
      </w:r>
      <w:r w:rsidR="00345F98">
        <w:rPr>
          <w:rFonts w:ascii="黑体" w:eastAsia="黑体"/>
          <w:lang w:val="zh-CN"/>
        </w:rPr>
        <w:t>：</w:t>
      </w:r>
    </w:p>
    <w:p w:rsidR="00752A49" w:rsidRPr="00752A49" w:rsidRDefault="00345F98" w:rsidP="00752A49">
      <w:pPr>
        <w:pStyle w:val="SingleTxt"/>
        <w:rPr>
          <w:rFonts w:ascii="黑体" w:eastAsia="黑体"/>
          <w:lang w:val="zh-CN"/>
        </w:rPr>
      </w:pPr>
      <w:r>
        <w:rPr>
          <w:rFonts w:ascii="黑体" w:eastAsia="黑体"/>
          <w:lang w:val="zh-CN"/>
        </w:rPr>
        <w:t>(</w:t>
      </w:r>
      <w:r w:rsidR="00752A49" w:rsidRPr="00752A49">
        <w:rPr>
          <w:rFonts w:ascii="黑体" w:eastAsia="黑体"/>
          <w:lang w:val="zh-CN"/>
        </w:rPr>
        <w:t>a</w:t>
      </w:r>
      <w:r>
        <w:rPr>
          <w:rFonts w:ascii="黑体" w:eastAsia="黑体"/>
          <w:lang w:val="zh-CN"/>
        </w:rPr>
        <w:t>)</w:t>
      </w:r>
      <w:r w:rsidR="00752A49" w:rsidRPr="00752A49">
        <w:rPr>
          <w:rFonts w:ascii="黑体" w:eastAsia="黑体"/>
          <w:lang w:val="zh-CN"/>
        </w:rPr>
        <w:tab/>
        <w:t>确保只在最特殊的情况下</w:t>
      </w:r>
      <w:r w:rsidR="00752A49" w:rsidRPr="00752A49">
        <w:rPr>
          <w:rFonts w:ascii="黑体" w:eastAsia="黑体" w:hint="eastAsia"/>
          <w:lang w:val="zh-CN"/>
        </w:rPr>
        <w:t>才实行</w:t>
      </w:r>
      <w:r w:rsidR="00752A49" w:rsidRPr="00752A49">
        <w:rPr>
          <w:rFonts w:ascii="黑体" w:eastAsia="黑体"/>
          <w:lang w:val="zh-CN"/>
        </w:rPr>
        <w:t>单独监禁</w:t>
      </w:r>
      <w:r>
        <w:rPr>
          <w:rFonts w:ascii="黑体" w:eastAsia="黑体"/>
          <w:lang w:val="zh-CN"/>
        </w:rPr>
        <w:t>，</w:t>
      </w:r>
      <w:r w:rsidR="00752A49" w:rsidRPr="00752A49">
        <w:rPr>
          <w:rFonts w:ascii="黑体" w:eastAsia="黑体" w:hint="eastAsia"/>
          <w:lang w:val="zh-CN"/>
        </w:rPr>
        <w:t>并且</w:t>
      </w:r>
      <w:r w:rsidR="00752A49" w:rsidRPr="00752A49">
        <w:rPr>
          <w:rFonts w:ascii="黑体" w:eastAsia="黑体"/>
        </w:rPr>
        <w:t>严格限制监禁时间</w:t>
      </w:r>
      <w:r>
        <w:rPr>
          <w:rFonts w:ascii="黑体" w:eastAsia="黑体"/>
          <w:lang w:val="zh-CN"/>
        </w:rPr>
        <w:t>，</w:t>
      </w:r>
      <w:r w:rsidR="00752A49" w:rsidRPr="00752A49">
        <w:rPr>
          <w:rFonts w:ascii="黑体" w:eastAsia="黑体"/>
          <w:lang w:val="zh-CN"/>
        </w:rPr>
        <w:t>纪律委员会的成员由独立的机构任命</w:t>
      </w:r>
      <w:r>
        <w:rPr>
          <w:rFonts w:ascii="黑体" w:eastAsia="黑体"/>
          <w:lang w:val="zh-CN"/>
        </w:rPr>
        <w:t>；</w:t>
      </w:r>
    </w:p>
    <w:p w:rsidR="00752A49" w:rsidRPr="00752A49" w:rsidRDefault="00345F98" w:rsidP="00752A49">
      <w:pPr>
        <w:pStyle w:val="SingleTxt"/>
        <w:rPr>
          <w:rFonts w:ascii="黑体" w:eastAsia="黑体"/>
        </w:rPr>
      </w:pPr>
      <w:r>
        <w:rPr>
          <w:rFonts w:ascii="黑体" w:eastAsia="黑体"/>
          <w:lang w:val="zh-CN"/>
        </w:rPr>
        <w:t>(</w:t>
      </w:r>
      <w:r w:rsidR="00752A49" w:rsidRPr="00752A49">
        <w:rPr>
          <w:rFonts w:ascii="黑体" w:eastAsia="黑体"/>
          <w:lang w:val="zh-CN"/>
        </w:rPr>
        <w:t>b</w:t>
      </w:r>
      <w:r>
        <w:rPr>
          <w:rFonts w:ascii="黑体" w:eastAsia="黑体"/>
          <w:lang w:val="zh-CN"/>
        </w:rPr>
        <w:t>)</w:t>
      </w:r>
      <w:r w:rsidR="00752A49" w:rsidRPr="00752A49">
        <w:rPr>
          <w:rFonts w:ascii="黑体" w:eastAsia="黑体"/>
          <w:lang w:val="zh-CN"/>
        </w:rPr>
        <w:tab/>
        <w:t>确保积极监督</w:t>
      </w:r>
      <w:r w:rsidR="00752A49" w:rsidRPr="00752A49">
        <w:rPr>
          <w:rFonts w:ascii="黑体" w:eastAsia="黑体"/>
        </w:rPr>
        <w:t>《惩戒机构被收容者管理和处遇法》</w:t>
      </w:r>
      <w:r w:rsidR="00752A49" w:rsidRPr="00752A49">
        <w:rPr>
          <w:rFonts w:ascii="黑体" w:eastAsia="黑体"/>
          <w:lang w:val="zh-CN"/>
        </w:rPr>
        <w:t>第99</w:t>
      </w:r>
      <w:r w:rsidR="00752A49" w:rsidRPr="00752A49">
        <w:rPr>
          <w:rFonts w:ascii="黑体" w:eastAsia="黑体" w:hAnsi="宋体" w:cs="宋体" w:hint="eastAsia"/>
          <w:lang w:val="zh-CN"/>
        </w:rPr>
        <w:t>⑵</w:t>
      </w:r>
      <w:r w:rsidR="00752A49" w:rsidRPr="00752A49">
        <w:rPr>
          <w:rFonts w:ascii="黑体" w:eastAsia="黑体"/>
          <w:lang w:val="zh-CN"/>
        </w:rPr>
        <w:t>条的执行情况</w:t>
      </w:r>
      <w:r>
        <w:rPr>
          <w:rFonts w:ascii="黑体" w:eastAsia="黑体"/>
          <w:lang w:val="zh-CN"/>
        </w:rPr>
        <w:t>，</w:t>
      </w:r>
      <w:r w:rsidR="00752A49" w:rsidRPr="00752A49">
        <w:rPr>
          <w:rFonts w:ascii="黑体" w:eastAsia="黑体"/>
          <w:lang w:val="zh-CN"/>
        </w:rPr>
        <w:t>防护装置的使用应受法律规定的限制</w:t>
      </w:r>
      <w:r>
        <w:rPr>
          <w:rFonts w:ascii="黑体" w:eastAsia="黑体"/>
          <w:lang w:val="zh-CN"/>
        </w:rPr>
        <w:t>；</w:t>
      </w:r>
    </w:p>
    <w:p w:rsidR="00752A49" w:rsidRPr="00752A49" w:rsidRDefault="00345F98" w:rsidP="00752A49">
      <w:pPr>
        <w:pStyle w:val="SingleTxt"/>
        <w:rPr>
          <w:rFonts w:ascii="黑体" w:eastAsia="黑体"/>
        </w:rPr>
      </w:pPr>
      <w:r>
        <w:rPr>
          <w:rFonts w:ascii="黑体" w:eastAsia="黑体"/>
          <w:lang w:val="zh-CN"/>
        </w:rPr>
        <w:t>(</w:t>
      </w:r>
      <w:r w:rsidR="00752A49" w:rsidRPr="00752A49">
        <w:rPr>
          <w:rFonts w:ascii="黑体" w:eastAsia="黑体"/>
          <w:lang w:val="zh-CN"/>
        </w:rPr>
        <w:t>c</w:t>
      </w:r>
      <w:r>
        <w:rPr>
          <w:rFonts w:ascii="黑体" w:eastAsia="黑体"/>
          <w:lang w:val="zh-CN"/>
        </w:rPr>
        <w:t>)</w:t>
      </w:r>
      <w:r w:rsidR="00752A49" w:rsidRPr="00752A49">
        <w:rPr>
          <w:rFonts w:ascii="黑体" w:eastAsia="黑体"/>
          <w:lang w:val="zh-CN"/>
        </w:rPr>
        <w:tab/>
        <w:t>采取具体步骤</w:t>
      </w:r>
      <w:r>
        <w:rPr>
          <w:rFonts w:ascii="黑体" w:eastAsia="黑体"/>
          <w:lang w:val="zh-CN"/>
        </w:rPr>
        <w:t>，</w:t>
      </w:r>
      <w:r w:rsidR="00752A49" w:rsidRPr="00752A49">
        <w:rPr>
          <w:rFonts w:ascii="黑体" w:eastAsia="黑体"/>
          <w:lang w:val="zh-CN"/>
        </w:rPr>
        <w:t>使监狱系统符合《公约》以及《联合国囚犯待遇最低限度标准规则》。</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国家情报部门拘留朝鲜民主主义人民共和国的</w:t>
      </w:r>
      <w:r>
        <w:rPr>
          <w:lang w:val="zh-CN"/>
        </w:rPr>
        <w:t>“</w:t>
      </w:r>
      <w:r>
        <w:rPr>
          <w:lang w:val="zh-CN"/>
        </w:rPr>
        <w:t>叛逃者</w:t>
      </w:r>
      <w:r>
        <w:rPr>
          <w:lang w:val="zh-CN"/>
        </w:rPr>
        <w:t>”</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3</w:t>
      </w:r>
      <w:r w:rsidR="00345F98">
        <w:rPr>
          <w:lang w:val="zh-CN"/>
        </w:rPr>
        <w:t>6.</w:t>
      </w:r>
      <w:r>
        <w:rPr>
          <w:rFonts w:hint="eastAsia"/>
          <w:lang w:val="zh-CN"/>
        </w:rPr>
        <w:t xml:space="preserve">  </w:t>
      </w:r>
      <w:r>
        <w:rPr>
          <w:lang w:val="zh-CN"/>
        </w:rPr>
        <w:t>委员会关切地注意到</w:t>
      </w:r>
      <w:r w:rsidR="00345F98">
        <w:rPr>
          <w:lang w:val="zh-CN"/>
        </w:rPr>
        <w:t>，</w:t>
      </w:r>
      <w:r>
        <w:rPr>
          <w:lang w:val="zh-CN"/>
        </w:rPr>
        <w:t>朝鲜民主主义人民共和国的</w:t>
      </w:r>
      <w:r>
        <w:rPr>
          <w:lang w:val="zh-CN"/>
        </w:rPr>
        <w:t>“</w:t>
      </w:r>
      <w:r>
        <w:rPr>
          <w:lang w:val="zh-CN"/>
        </w:rPr>
        <w:t>叛逃者</w:t>
      </w:r>
      <w:r>
        <w:rPr>
          <w:lang w:val="zh-CN"/>
        </w:rPr>
        <w:t>”</w:t>
      </w:r>
      <w:r>
        <w:rPr>
          <w:lang w:val="zh-CN"/>
        </w:rPr>
        <w:t>到达时即被拘留在一个特别中心</w:t>
      </w:r>
      <w:r w:rsidR="00345F98">
        <w:rPr>
          <w:lang w:val="zh-CN"/>
        </w:rPr>
        <w:t>，</w:t>
      </w:r>
      <w:r>
        <w:rPr>
          <w:lang w:val="zh-CN"/>
        </w:rPr>
        <w:t>他们在那里可被拘留长达六个月。虽然注意到代表团提供的资料</w:t>
      </w:r>
      <w:r w:rsidR="00345F98">
        <w:rPr>
          <w:lang w:val="zh-CN"/>
        </w:rPr>
        <w:t>，</w:t>
      </w:r>
      <w:r>
        <w:rPr>
          <w:lang w:val="zh-CN"/>
        </w:rPr>
        <w:t>说明被拘留者可联系人权保护官员</w:t>
      </w:r>
      <w:r w:rsidR="00345F98">
        <w:rPr>
          <w:lang w:val="zh-CN"/>
        </w:rPr>
        <w:t>，</w:t>
      </w:r>
      <w:r>
        <w:rPr>
          <w:lang w:val="zh-CN"/>
        </w:rPr>
        <w:t>但委员会仍感到关切的是</w:t>
      </w:r>
      <w:r w:rsidR="00345F98">
        <w:rPr>
          <w:lang w:val="zh-CN"/>
        </w:rPr>
        <w:t>，</w:t>
      </w:r>
      <w:r>
        <w:rPr>
          <w:lang w:val="zh-CN"/>
        </w:rPr>
        <w:t>他们无法获得律师</w:t>
      </w:r>
      <w:r>
        <w:rPr>
          <w:rFonts w:hint="eastAsia"/>
          <w:lang w:val="zh-CN"/>
        </w:rPr>
        <w:t>帮助</w:t>
      </w:r>
      <w:r>
        <w:rPr>
          <w:lang w:val="zh-CN"/>
        </w:rPr>
        <w:t>。委员会还感到关切的是</w:t>
      </w:r>
      <w:r w:rsidR="00345F98">
        <w:rPr>
          <w:lang w:val="zh-CN"/>
        </w:rPr>
        <w:t>，</w:t>
      </w:r>
      <w:r>
        <w:rPr>
          <w:lang w:val="zh-CN"/>
        </w:rPr>
        <w:t>有报告</w:t>
      </w:r>
      <w:r>
        <w:rPr>
          <w:rFonts w:hint="eastAsia"/>
          <w:lang w:val="zh-CN"/>
        </w:rPr>
        <w:t>称</w:t>
      </w:r>
      <w:r>
        <w:rPr>
          <w:lang w:val="zh-CN"/>
        </w:rPr>
        <w:t>如果确定朝鲜民主主义人民共和国的</w:t>
      </w:r>
      <w:r>
        <w:rPr>
          <w:lang w:val="zh-CN"/>
        </w:rPr>
        <w:t>“</w:t>
      </w:r>
      <w:r>
        <w:rPr>
          <w:lang w:val="zh-CN"/>
        </w:rPr>
        <w:t>叛逃者</w:t>
      </w:r>
      <w:r>
        <w:rPr>
          <w:lang w:val="zh-CN"/>
        </w:rPr>
        <w:t>”</w:t>
      </w:r>
      <w:r>
        <w:rPr>
          <w:lang w:val="zh-CN"/>
        </w:rPr>
        <w:t>没有资格获得保护</w:t>
      </w:r>
      <w:r w:rsidR="00345F98">
        <w:rPr>
          <w:lang w:val="zh-CN"/>
        </w:rPr>
        <w:t>，</w:t>
      </w:r>
      <w:r>
        <w:rPr>
          <w:lang w:val="zh-CN"/>
        </w:rPr>
        <w:t>则可能不经独立审查而将他们驱逐到第三个国家</w:t>
      </w:r>
      <w:r w:rsidR="00345F98">
        <w:rPr>
          <w:lang w:val="zh-CN"/>
        </w:rPr>
        <w:t>(</w:t>
      </w:r>
      <w:r>
        <w:rPr>
          <w:lang w:val="zh-CN"/>
        </w:rPr>
        <w:t>第九、第十和第十三条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3</w:t>
      </w:r>
      <w:r w:rsidR="00345F98">
        <w:rPr>
          <w:lang w:val="zh-CN"/>
        </w:rPr>
        <w:t>7.</w:t>
      </w:r>
      <w:r>
        <w:rPr>
          <w:rFonts w:hint="eastAsia"/>
          <w:lang w:val="zh-CN"/>
        </w:rPr>
        <w:t xml:space="preserve">  </w:t>
      </w:r>
      <w:r w:rsidRPr="00752A49">
        <w:rPr>
          <w:rFonts w:ascii="黑体" w:eastAsia="黑体"/>
          <w:lang w:val="zh-CN"/>
        </w:rPr>
        <w:t>缔约国应确保来自朝鲜民主主义人民共和国的</w:t>
      </w:r>
      <w:r w:rsidRPr="00752A49">
        <w:rPr>
          <w:rFonts w:ascii="黑体" w:eastAsia="黑体"/>
          <w:lang w:val="zh-CN"/>
        </w:rPr>
        <w:t>“</w:t>
      </w:r>
      <w:r w:rsidRPr="00752A49">
        <w:rPr>
          <w:rFonts w:ascii="黑体" w:eastAsia="黑体"/>
          <w:lang w:val="zh-CN"/>
        </w:rPr>
        <w:t>叛逃者</w:t>
      </w:r>
      <w:r w:rsidRPr="00752A49">
        <w:rPr>
          <w:rFonts w:ascii="黑体" w:eastAsia="黑体"/>
          <w:lang w:val="zh-CN"/>
        </w:rPr>
        <w:t>”</w:t>
      </w:r>
      <w:r w:rsidRPr="00752A49">
        <w:rPr>
          <w:rFonts w:ascii="黑体" w:eastAsia="黑体"/>
          <w:lang w:val="zh-CN"/>
        </w:rPr>
        <w:t>的拘留期</w:t>
      </w:r>
      <w:r w:rsidRPr="00752A49">
        <w:rPr>
          <w:rFonts w:ascii="黑体" w:eastAsia="黑体" w:hint="eastAsia"/>
          <w:lang w:val="zh-CN"/>
        </w:rPr>
        <w:t>限</w:t>
      </w:r>
      <w:r w:rsidRPr="00752A49">
        <w:rPr>
          <w:rFonts w:ascii="黑体" w:eastAsia="黑体"/>
          <w:lang w:val="zh-CN"/>
        </w:rPr>
        <w:t>应尽可能短</w:t>
      </w:r>
      <w:r w:rsidR="00345F98">
        <w:rPr>
          <w:rFonts w:ascii="黑体" w:eastAsia="黑体"/>
          <w:lang w:val="zh-CN"/>
        </w:rPr>
        <w:t>，</w:t>
      </w:r>
      <w:r w:rsidRPr="00752A49">
        <w:rPr>
          <w:rFonts w:ascii="黑体" w:eastAsia="黑体"/>
          <w:lang w:val="zh-CN"/>
        </w:rPr>
        <w:t>被拘留者在整个拘留期间</w:t>
      </w:r>
      <w:r w:rsidRPr="00752A49">
        <w:rPr>
          <w:rFonts w:ascii="黑体" w:eastAsia="黑体" w:hint="eastAsia"/>
          <w:lang w:val="zh-CN"/>
        </w:rPr>
        <w:t>可联系律师</w:t>
      </w:r>
      <w:r w:rsidR="00345F98">
        <w:rPr>
          <w:rFonts w:ascii="黑体" w:eastAsia="黑体"/>
          <w:lang w:val="zh-CN"/>
        </w:rPr>
        <w:t>，</w:t>
      </w:r>
      <w:r w:rsidRPr="00752A49">
        <w:rPr>
          <w:rFonts w:ascii="黑体" w:eastAsia="黑体"/>
          <w:lang w:val="zh-CN"/>
        </w:rPr>
        <w:t>在审讯期间</w:t>
      </w:r>
      <w:r w:rsidRPr="00752A49">
        <w:rPr>
          <w:rFonts w:ascii="黑体" w:eastAsia="黑体" w:hint="eastAsia"/>
          <w:lang w:val="zh-CN"/>
        </w:rPr>
        <w:t>提供</w:t>
      </w:r>
      <w:r w:rsidRPr="00752A49">
        <w:rPr>
          <w:rFonts w:ascii="黑体" w:eastAsia="黑体"/>
          <w:lang w:val="zh-CN"/>
        </w:rPr>
        <w:t>律师协助</w:t>
      </w:r>
      <w:r w:rsidR="00345F98">
        <w:rPr>
          <w:rFonts w:ascii="黑体" w:eastAsia="黑体"/>
          <w:lang w:val="zh-CN"/>
        </w:rPr>
        <w:t>，</w:t>
      </w:r>
      <w:r w:rsidRPr="00752A49">
        <w:rPr>
          <w:rFonts w:ascii="黑体" w:eastAsia="黑体"/>
          <w:lang w:val="zh-CN"/>
        </w:rPr>
        <w:t>审讯持续的时间和审讯的方式均受到严格限制</w:t>
      </w:r>
      <w:r w:rsidR="00345F98">
        <w:rPr>
          <w:rFonts w:ascii="黑体" w:eastAsia="黑体"/>
          <w:lang w:val="zh-CN"/>
        </w:rPr>
        <w:t>，</w:t>
      </w:r>
      <w:r w:rsidRPr="00752A49">
        <w:rPr>
          <w:rFonts w:ascii="黑体" w:eastAsia="黑体"/>
          <w:lang w:val="zh-CN"/>
        </w:rPr>
        <w:t>符合国际人权标准。缔约国应该采取明确和透明的程序</w:t>
      </w:r>
      <w:r w:rsidR="00345F98">
        <w:rPr>
          <w:rFonts w:ascii="黑体" w:eastAsia="黑体"/>
          <w:lang w:val="zh-CN"/>
        </w:rPr>
        <w:t>，</w:t>
      </w:r>
      <w:r w:rsidRPr="00752A49">
        <w:rPr>
          <w:rFonts w:ascii="黑体" w:eastAsia="黑体"/>
          <w:lang w:val="zh-CN"/>
        </w:rPr>
        <w:t>规定在个人被驱逐到第三个国家之前</w:t>
      </w:r>
      <w:r w:rsidR="00345F98">
        <w:rPr>
          <w:rFonts w:ascii="黑体" w:eastAsia="黑体"/>
          <w:lang w:val="zh-CN"/>
        </w:rPr>
        <w:t>，</w:t>
      </w:r>
      <w:r w:rsidRPr="00752A49">
        <w:rPr>
          <w:rFonts w:ascii="黑体" w:eastAsia="黑体" w:hint="eastAsia"/>
          <w:lang w:val="zh-CN"/>
        </w:rPr>
        <w:t>可</w:t>
      </w:r>
      <w:r w:rsidRPr="00752A49">
        <w:rPr>
          <w:rFonts w:ascii="黑体" w:eastAsia="黑体"/>
          <w:lang w:val="zh-CN"/>
        </w:rPr>
        <w:t>由充分独立的机制</w:t>
      </w:r>
      <w:r w:rsidRPr="00752A49">
        <w:rPr>
          <w:rFonts w:ascii="黑体" w:eastAsia="黑体" w:hint="eastAsia"/>
          <w:lang w:val="zh-CN"/>
        </w:rPr>
        <w:t>开展</w:t>
      </w:r>
      <w:r w:rsidRPr="00752A49">
        <w:rPr>
          <w:rFonts w:ascii="黑体" w:eastAsia="黑体"/>
          <w:lang w:val="zh-CN"/>
        </w:rPr>
        <w:t>具有</w:t>
      </w:r>
      <w:r w:rsidRPr="00752A49">
        <w:rPr>
          <w:rFonts w:ascii="黑体" w:eastAsia="黑体" w:hint="eastAsia"/>
          <w:lang w:val="zh-CN"/>
        </w:rPr>
        <w:t>暂缓执行效力</w:t>
      </w:r>
      <w:r w:rsidRPr="00752A49">
        <w:rPr>
          <w:rFonts w:ascii="黑体" w:eastAsia="黑体"/>
          <w:lang w:val="zh-CN"/>
        </w:rPr>
        <w:t>的审查。</w:t>
      </w:r>
    </w:p>
    <w:p w:rsidR="00752A49" w:rsidRPr="00752A49" w:rsidRDefault="00752A49" w:rsidP="00752A49">
      <w:pPr>
        <w:pStyle w:val="SingleTxt"/>
        <w:spacing w:after="0" w:line="120" w:lineRule="exact"/>
        <w:rPr>
          <w:rFonts w:ascii="黑体" w:eastAsia="黑体"/>
          <w:sz w:val="10"/>
          <w:lang w:val="zh-CN"/>
        </w:rPr>
      </w:pPr>
    </w:p>
    <w:p w:rsidR="00752A49" w:rsidRPr="004210BB"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2A49">
        <w:rPr>
          <w:lang w:val="zh-CN"/>
        </w:rPr>
        <w:tab/>
      </w:r>
      <w:r>
        <w:rPr>
          <w:lang w:val="zh-CN"/>
        </w:rPr>
        <w:tab/>
        <w:t>拘留寻求庇护者</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3</w:t>
      </w:r>
      <w:r w:rsidR="00345F98">
        <w:rPr>
          <w:lang w:val="zh-CN"/>
        </w:rPr>
        <w:t>8.</w:t>
      </w:r>
      <w:r>
        <w:rPr>
          <w:rFonts w:hint="eastAsia"/>
          <w:lang w:val="zh-CN"/>
        </w:rPr>
        <w:t xml:space="preserve">  </w:t>
      </w:r>
      <w:r>
        <w:rPr>
          <w:lang w:val="zh-CN"/>
        </w:rPr>
        <w:t>虽然委员会欣见缔约国</w:t>
      </w:r>
      <w:r w:rsidR="007302A8">
        <w:rPr>
          <w:lang w:val="zh-CN"/>
        </w:rPr>
        <w:t>2013</w:t>
      </w:r>
      <w:r>
        <w:rPr>
          <w:lang w:val="zh-CN"/>
        </w:rPr>
        <w:t>年颁布</w:t>
      </w:r>
      <w:r>
        <w:rPr>
          <w:rFonts w:hint="eastAsia"/>
          <w:lang w:val="zh-CN"/>
        </w:rPr>
        <w:t>《</w:t>
      </w:r>
      <w:r>
        <w:rPr>
          <w:lang w:val="zh-CN"/>
        </w:rPr>
        <w:t>难民法</w:t>
      </w:r>
      <w:r>
        <w:rPr>
          <w:rFonts w:hint="eastAsia"/>
          <w:lang w:val="zh-CN"/>
        </w:rPr>
        <w:t>》</w:t>
      </w:r>
      <w:r>
        <w:rPr>
          <w:lang w:val="zh-CN"/>
        </w:rPr>
        <w:t>及随附的总统法令和条例</w:t>
      </w:r>
      <w:r w:rsidR="00345F98">
        <w:rPr>
          <w:lang w:val="zh-CN"/>
        </w:rPr>
        <w:t>，</w:t>
      </w:r>
      <w:r>
        <w:rPr>
          <w:lang w:val="zh-CN"/>
        </w:rPr>
        <w:t>但委员会感到关切的是</w:t>
      </w:r>
      <w:r w:rsidR="00345F98">
        <w:rPr>
          <w:lang w:val="zh-CN"/>
        </w:rPr>
        <w:t>，</w:t>
      </w:r>
      <w:r>
        <w:rPr>
          <w:lang w:val="zh-CN"/>
        </w:rPr>
        <w:t>没有任何法律规定移民拘留的最长期限</w:t>
      </w:r>
      <w:r w:rsidR="00345F98">
        <w:rPr>
          <w:lang w:val="zh-CN"/>
        </w:rPr>
        <w:t>，</w:t>
      </w:r>
      <w:r>
        <w:rPr>
          <w:lang w:val="zh-CN"/>
        </w:rPr>
        <w:t>对移民儿童的拘留</w:t>
      </w:r>
      <w:r w:rsidR="00345F98">
        <w:rPr>
          <w:lang w:val="zh-CN"/>
        </w:rPr>
        <w:t>，</w:t>
      </w:r>
      <w:r>
        <w:rPr>
          <w:lang w:val="zh-CN"/>
        </w:rPr>
        <w:t>以及移民拘留设施的恶劣生活条件</w:t>
      </w:r>
      <w:r w:rsidR="00345F98">
        <w:rPr>
          <w:lang w:val="zh-CN"/>
        </w:rPr>
        <w:t>(</w:t>
      </w:r>
      <w:r>
        <w:rPr>
          <w:lang w:val="zh-CN"/>
        </w:rPr>
        <w:t>第九和第二十四条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3</w:t>
      </w:r>
      <w:r w:rsidR="00345F98">
        <w:rPr>
          <w:lang w:val="zh-CN"/>
        </w:rPr>
        <w:t>9.</w:t>
      </w:r>
      <w:r>
        <w:rPr>
          <w:rFonts w:hint="eastAsia"/>
          <w:lang w:val="zh-CN"/>
        </w:rPr>
        <w:t xml:space="preserve">  </w:t>
      </w:r>
      <w:r w:rsidRPr="00752A49">
        <w:rPr>
          <w:rFonts w:ascii="黑体" w:eastAsia="黑体"/>
          <w:lang w:val="zh-CN"/>
        </w:rPr>
        <w:t>缔约国应当限制移民拘留期限</w:t>
      </w:r>
      <w:r w:rsidR="00345F98">
        <w:rPr>
          <w:rFonts w:ascii="黑体" w:eastAsia="黑体"/>
          <w:lang w:val="zh-CN"/>
        </w:rPr>
        <w:t>，</w:t>
      </w:r>
      <w:r w:rsidRPr="00752A49">
        <w:rPr>
          <w:rFonts w:ascii="黑体" w:eastAsia="黑体"/>
          <w:lang w:val="zh-CN"/>
        </w:rPr>
        <w:t>确保这类拘留</w:t>
      </w:r>
      <w:r w:rsidRPr="00752A49">
        <w:rPr>
          <w:rFonts w:ascii="黑体" w:eastAsia="黑体" w:hint="eastAsia"/>
          <w:lang w:val="zh-CN"/>
        </w:rPr>
        <w:t>是</w:t>
      </w:r>
      <w:r w:rsidRPr="00752A49">
        <w:rPr>
          <w:rFonts w:ascii="黑体" w:eastAsia="黑体"/>
          <w:lang w:val="zh-CN"/>
        </w:rPr>
        <w:t>作为最后手段</w:t>
      </w:r>
      <w:r w:rsidR="00345F98">
        <w:rPr>
          <w:rFonts w:ascii="黑体" w:eastAsia="黑体"/>
          <w:lang w:val="zh-CN"/>
        </w:rPr>
        <w:t>，</w:t>
      </w:r>
      <w:r w:rsidRPr="00752A49">
        <w:rPr>
          <w:rFonts w:ascii="黑体" w:eastAsia="黑体"/>
          <w:lang w:val="zh-CN"/>
        </w:rPr>
        <w:t>期限应为最短的适当时间。根据委员会关于人身自由和安全权的第35号</w:t>
      </w:r>
      <w:r w:rsidR="00345F98">
        <w:rPr>
          <w:rFonts w:ascii="黑体" w:eastAsia="黑体"/>
          <w:lang w:val="zh-CN"/>
        </w:rPr>
        <w:t>(</w:t>
      </w:r>
      <w:r w:rsidRPr="00752A49">
        <w:rPr>
          <w:rFonts w:ascii="黑体" w:eastAsia="黑体"/>
          <w:lang w:val="zh-CN"/>
        </w:rPr>
        <w:t>2004</w:t>
      </w:r>
      <w:r w:rsidR="00345F98">
        <w:rPr>
          <w:rFonts w:ascii="黑体" w:eastAsia="黑体"/>
          <w:lang w:val="zh-CN"/>
        </w:rPr>
        <w:t>)</w:t>
      </w:r>
      <w:r w:rsidRPr="00752A49">
        <w:rPr>
          <w:rFonts w:ascii="黑体" w:eastAsia="黑体"/>
          <w:lang w:val="zh-CN"/>
        </w:rPr>
        <w:t>一般性意见</w:t>
      </w:r>
      <w:r w:rsidR="00345F98">
        <w:rPr>
          <w:rFonts w:ascii="黑体" w:eastAsia="黑体" w:hint="eastAsia"/>
          <w:lang w:val="zh-CN"/>
        </w:rPr>
        <w:t>，</w:t>
      </w:r>
      <w:r w:rsidRPr="00752A49">
        <w:rPr>
          <w:rFonts w:ascii="黑体" w:eastAsia="黑体"/>
          <w:lang w:val="zh-CN"/>
        </w:rPr>
        <w:t>缔约国还应确保儿童不被剥夺自由</w:t>
      </w:r>
      <w:r w:rsidR="00345F98">
        <w:rPr>
          <w:rFonts w:ascii="黑体" w:eastAsia="黑体"/>
          <w:lang w:val="zh-CN"/>
        </w:rPr>
        <w:t>，</w:t>
      </w:r>
      <w:r w:rsidRPr="00752A49">
        <w:rPr>
          <w:rFonts w:ascii="黑体" w:eastAsia="黑体"/>
          <w:lang w:val="zh-CN"/>
        </w:rPr>
        <w:t>除非作为最后手段</w:t>
      </w:r>
      <w:r w:rsidR="00345F98">
        <w:rPr>
          <w:rFonts w:ascii="黑体" w:eastAsia="黑体"/>
          <w:lang w:val="zh-CN"/>
        </w:rPr>
        <w:t>，</w:t>
      </w:r>
      <w:r w:rsidRPr="00752A49">
        <w:rPr>
          <w:rFonts w:ascii="黑体" w:eastAsia="黑体"/>
          <w:lang w:val="zh-CN"/>
        </w:rPr>
        <w:t>期限应为最短的适当时间</w:t>
      </w:r>
      <w:r w:rsidR="00345F98">
        <w:rPr>
          <w:rFonts w:ascii="黑体" w:eastAsia="黑体"/>
          <w:lang w:val="zh-CN"/>
        </w:rPr>
        <w:t>，</w:t>
      </w:r>
      <w:r w:rsidRPr="00752A49">
        <w:rPr>
          <w:rFonts w:ascii="黑体" w:eastAsia="黑体"/>
          <w:lang w:val="zh-CN"/>
        </w:rPr>
        <w:t>同时考虑儿童的最大利益。缔约国还应确保移民拘留中心的生活条件符合国际标准并接受定期独立监督。</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移徙工人和以强迫劳动为目的的人口贩运</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4</w:t>
      </w:r>
      <w:r w:rsidR="00345F98">
        <w:rPr>
          <w:lang w:val="zh-CN"/>
        </w:rPr>
        <w:t>0.</w:t>
      </w:r>
      <w:r>
        <w:rPr>
          <w:rFonts w:hint="eastAsia"/>
          <w:lang w:val="zh-CN"/>
        </w:rPr>
        <w:t xml:space="preserve">  </w:t>
      </w:r>
      <w:r>
        <w:rPr>
          <w:lang w:val="zh-CN"/>
        </w:rPr>
        <w:t>委员会关切地注意到</w:t>
      </w:r>
      <w:r w:rsidR="00345F98">
        <w:rPr>
          <w:lang w:val="zh-CN"/>
        </w:rPr>
        <w:t>，</w:t>
      </w:r>
      <w:r>
        <w:rPr>
          <w:lang w:val="zh-CN"/>
        </w:rPr>
        <w:t>虽然缔约国是贩运人口的来源国、过境国和目的地国</w:t>
      </w:r>
      <w:r w:rsidR="00345F98">
        <w:rPr>
          <w:lang w:val="zh-CN"/>
        </w:rPr>
        <w:t>，</w:t>
      </w:r>
      <w:r>
        <w:rPr>
          <w:lang w:val="zh-CN"/>
        </w:rPr>
        <w:t>但贩运者很少受到起诉和定罪。委员会还感到关切的是</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a</w:t>
      </w:r>
      <w:r w:rsidR="00345F98">
        <w:rPr>
          <w:lang w:val="zh-CN"/>
        </w:rPr>
        <w:t>)</w:t>
      </w:r>
      <w:r>
        <w:rPr>
          <w:lang w:val="zh-CN"/>
        </w:rPr>
        <w:tab/>
      </w:r>
      <w:r>
        <w:rPr>
          <w:lang w:val="zh-CN"/>
        </w:rPr>
        <w:t>大量农业工人是以剥削为目的</w:t>
      </w:r>
      <w:r w:rsidR="00345F98">
        <w:rPr>
          <w:rFonts w:hint="eastAsia"/>
          <w:lang w:val="zh-CN"/>
        </w:rPr>
        <w:t>(</w:t>
      </w:r>
      <w:r>
        <w:rPr>
          <w:lang w:val="zh-CN"/>
        </w:rPr>
        <w:t>包括强迫劳动</w:t>
      </w:r>
      <w:r w:rsidR="00345F98">
        <w:rPr>
          <w:rFonts w:hint="eastAsia"/>
          <w:lang w:val="zh-CN"/>
        </w:rPr>
        <w:t>)</w:t>
      </w:r>
      <w:r>
        <w:rPr>
          <w:lang w:val="zh-CN"/>
        </w:rPr>
        <w:t>被贩运到缔约国</w:t>
      </w:r>
      <w:r w:rsidR="00345F98">
        <w:rPr>
          <w:lang w:val="zh-CN"/>
        </w:rPr>
        <w:t>，</w:t>
      </w:r>
      <w:r>
        <w:rPr>
          <w:lang w:val="zh-CN"/>
        </w:rPr>
        <w:t>根据就业许可证制度</w:t>
      </w:r>
      <w:r w:rsidR="00345F98">
        <w:rPr>
          <w:lang w:val="zh-CN"/>
        </w:rPr>
        <w:t>，</w:t>
      </w:r>
      <w:r>
        <w:rPr>
          <w:lang w:val="zh-CN"/>
        </w:rPr>
        <w:t>没有现有雇主的允许</w:t>
      </w:r>
      <w:r w:rsidR="00345F98">
        <w:rPr>
          <w:lang w:val="zh-CN"/>
        </w:rPr>
        <w:t>，</w:t>
      </w:r>
      <w:r>
        <w:rPr>
          <w:lang w:val="zh-CN"/>
        </w:rPr>
        <w:t>移徙工人不能变更雇主</w:t>
      </w:r>
      <w:r w:rsidR="00345F98">
        <w:rPr>
          <w:lang w:val="zh-CN"/>
        </w:rPr>
        <w:t>，</w:t>
      </w:r>
      <w:r>
        <w:rPr>
          <w:lang w:val="zh-CN"/>
        </w:rPr>
        <w:t>或只</w:t>
      </w:r>
      <w:r>
        <w:rPr>
          <w:rFonts w:hint="eastAsia"/>
          <w:lang w:val="zh-CN"/>
        </w:rPr>
        <w:t>能</w:t>
      </w:r>
      <w:r>
        <w:rPr>
          <w:lang w:val="zh-CN"/>
        </w:rPr>
        <w:t>在《外籍工人就业法》第</w:t>
      </w:r>
      <w:r w:rsidR="007302A8">
        <w:rPr>
          <w:lang w:val="zh-CN"/>
        </w:rPr>
        <w:t>25</w:t>
      </w:r>
      <w:r>
        <w:rPr>
          <w:lang w:val="zh-CN"/>
        </w:rPr>
        <w:t>条规定的有限情况下</w:t>
      </w:r>
      <w:r>
        <w:rPr>
          <w:rFonts w:hint="eastAsia"/>
          <w:lang w:val="zh-CN"/>
        </w:rPr>
        <w:t>才可以</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b</w:t>
      </w:r>
      <w:r w:rsidR="00345F98">
        <w:rPr>
          <w:lang w:val="zh-CN"/>
        </w:rPr>
        <w:t>)</w:t>
      </w:r>
      <w:r>
        <w:rPr>
          <w:lang w:val="zh-CN"/>
        </w:rPr>
        <w:tab/>
      </w:r>
      <w:r>
        <w:rPr>
          <w:rFonts w:hint="eastAsia"/>
          <w:lang w:val="zh-CN"/>
        </w:rPr>
        <w:t>持</w:t>
      </w:r>
      <w:r w:rsidR="007302A8">
        <w:rPr>
          <w:lang w:val="zh-CN"/>
        </w:rPr>
        <w:t>E-6</w:t>
      </w:r>
      <w:r w:rsidR="00345F98">
        <w:rPr>
          <w:lang w:val="zh-CN"/>
        </w:rPr>
        <w:t>(</w:t>
      </w:r>
      <w:r>
        <w:rPr>
          <w:lang w:val="zh-CN"/>
        </w:rPr>
        <w:t>文化和娱乐</w:t>
      </w:r>
      <w:r w:rsidR="00345F98">
        <w:rPr>
          <w:lang w:val="zh-CN"/>
        </w:rPr>
        <w:t>)</w:t>
      </w:r>
      <w:r>
        <w:rPr>
          <w:lang w:val="zh-CN"/>
        </w:rPr>
        <w:t>签证进入该国的妇女往往会</w:t>
      </w:r>
      <w:r>
        <w:rPr>
          <w:rFonts w:hint="eastAsia"/>
          <w:lang w:val="zh-CN"/>
        </w:rPr>
        <w:t>被迫</w:t>
      </w:r>
      <w:r>
        <w:rPr>
          <w:lang w:val="zh-CN"/>
        </w:rPr>
        <w:t>卖淫</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c</w:t>
      </w:r>
      <w:r w:rsidR="00345F98">
        <w:rPr>
          <w:lang w:val="zh-CN"/>
        </w:rPr>
        <w:t>)</w:t>
      </w:r>
      <w:r>
        <w:rPr>
          <w:lang w:val="zh-CN"/>
        </w:rPr>
        <w:tab/>
      </w:r>
      <w:r>
        <w:rPr>
          <w:lang w:val="zh-CN"/>
        </w:rPr>
        <w:t>缔约国没有一种充分查明人口贩运受害者的机制</w:t>
      </w:r>
      <w:r w:rsidR="00345F98">
        <w:rPr>
          <w:lang w:val="zh-CN"/>
        </w:rPr>
        <w:t>，</w:t>
      </w:r>
      <w:r>
        <w:rPr>
          <w:lang w:val="zh-CN"/>
        </w:rPr>
        <w:t>这使受害者面临被拘留和驱逐出境的风险</w:t>
      </w:r>
      <w:r w:rsidR="00345F98">
        <w:rPr>
          <w:lang w:val="zh-CN"/>
        </w:rPr>
        <w:t>；</w:t>
      </w:r>
    </w:p>
    <w:p w:rsidR="00752A49" w:rsidRDefault="00752A49" w:rsidP="00752A49">
      <w:pPr>
        <w:pStyle w:val="SingleTxt"/>
      </w:pPr>
      <w:r>
        <w:rPr>
          <w:rFonts w:hint="eastAsia"/>
          <w:lang w:val="zh-CN"/>
        </w:rPr>
        <w:tab/>
      </w:r>
      <w:r w:rsidR="00345F98">
        <w:rPr>
          <w:lang w:val="zh-CN"/>
        </w:rPr>
        <w:t>(</w:t>
      </w:r>
      <w:r>
        <w:rPr>
          <w:lang w:val="zh-CN"/>
        </w:rPr>
        <w:t>d</w:t>
      </w:r>
      <w:r w:rsidR="00345F98">
        <w:rPr>
          <w:lang w:val="zh-CN"/>
        </w:rPr>
        <w:t>)</w:t>
      </w:r>
      <w:r>
        <w:rPr>
          <w:lang w:val="zh-CN"/>
        </w:rPr>
        <w:tab/>
      </w:r>
      <w:r>
        <w:rPr>
          <w:lang w:val="zh-CN"/>
        </w:rPr>
        <w:t>《刑法典》中人口贩运的定义只将</w:t>
      </w:r>
      <w:r>
        <w:rPr>
          <w:rFonts w:hint="eastAsia"/>
          <w:lang w:val="zh-CN"/>
        </w:rPr>
        <w:t>买卖</w:t>
      </w:r>
      <w:r>
        <w:rPr>
          <w:lang w:val="zh-CN"/>
        </w:rPr>
        <w:t>行为定为</w:t>
      </w:r>
      <w:r>
        <w:rPr>
          <w:rFonts w:hint="eastAsia"/>
          <w:lang w:val="zh-CN"/>
        </w:rPr>
        <w:t>刑事罪</w:t>
      </w:r>
      <w:r w:rsidR="00345F98">
        <w:rPr>
          <w:lang w:val="zh-CN"/>
        </w:rPr>
        <w:t>，</w:t>
      </w:r>
      <w:r>
        <w:rPr>
          <w:lang w:val="zh-CN"/>
        </w:rPr>
        <w:t>这妨碍了对通过合同</w:t>
      </w:r>
      <w:r>
        <w:rPr>
          <w:rFonts w:hint="eastAsia"/>
          <w:lang w:val="zh-CN"/>
        </w:rPr>
        <w:t>欺诈</w:t>
      </w:r>
      <w:r>
        <w:rPr>
          <w:lang w:val="zh-CN"/>
        </w:rPr>
        <w:t>招募和剥削移徙工人的人员进行起诉</w:t>
      </w:r>
      <w:r w:rsidR="00345F98">
        <w:rPr>
          <w:lang w:val="zh-CN"/>
        </w:rPr>
        <w:t>(</w:t>
      </w:r>
      <w:r>
        <w:rPr>
          <w:lang w:val="zh-CN"/>
        </w:rPr>
        <w:t>第三、第七和第八条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4</w:t>
      </w:r>
      <w:r w:rsidR="00345F98">
        <w:rPr>
          <w:lang w:val="zh-CN"/>
        </w:rPr>
        <w:t>1.</w:t>
      </w:r>
      <w:r>
        <w:rPr>
          <w:rFonts w:hint="eastAsia"/>
          <w:lang w:val="zh-CN"/>
        </w:rPr>
        <w:t xml:space="preserve">  </w:t>
      </w:r>
      <w:r w:rsidRPr="00752A49">
        <w:rPr>
          <w:rFonts w:ascii="黑体" w:eastAsia="黑体"/>
          <w:lang w:val="zh-CN"/>
        </w:rPr>
        <w:t>缔约国应大力打击人口贩运</w:t>
      </w:r>
      <w:r w:rsidR="00345F98">
        <w:rPr>
          <w:rFonts w:ascii="黑体" w:eastAsia="黑体"/>
          <w:lang w:val="zh-CN"/>
        </w:rPr>
        <w:t>，</w:t>
      </w:r>
      <w:r w:rsidRPr="00752A49">
        <w:rPr>
          <w:rFonts w:ascii="黑体" w:eastAsia="黑体"/>
          <w:lang w:val="zh-CN"/>
        </w:rPr>
        <w:t>特别是</w:t>
      </w:r>
      <w:r w:rsidRPr="00752A49">
        <w:rPr>
          <w:rFonts w:ascii="黑体" w:eastAsia="黑体" w:hint="eastAsia"/>
          <w:lang w:val="zh-CN"/>
        </w:rPr>
        <w:t>通过减少对被</w:t>
      </w:r>
      <w:r w:rsidRPr="00752A49">
        <w:rPr>
          <w:rFonts w:ascii="黑体" w:eastAsia="黑体"/>
          <w:lang w:val="zh-CN"/>
        </w:rPr>
        <w:t>贩运</w:t>
      </w:r>
      <w:r w:rsidRPr="00752A49">
        <w:rPr>
          <w:rFonts w:ascii="黑体" w:eastAsia="黑体" w:hint="eastAsia"/>
          <w:lang w:val="zh-CN"/>
        </w:rPr>
        <w:t>者</w:t>
      </w:r>
      <w:r w:rsidRPr="00752A49">
        <w:rPr>
          <w:rFonts w:ascii="黑体" w:eastAsia="黑体"/>
          <w:lang w:val="zh-CN"/>
        </w:rPr>
        <w:t>的需求</w:t>
      </w:r>
      <w:r w:rsidR="00345F98">
        <w:rPr>
          <w:rFonts w:ascii="黑体" w:eastAsia="黑体"/>
          <w:lang w:val="zh-CN"/>
        </w:rPr>
        <w:t>，</w:t>
      </w:r>
      <w:r w:rsidRPr="00752A49">
        <w:rPr>
          <w:rFonts w:ascii="黑体" w:eastAsia="黑体"/>
          <w:lang w:val="zh-CN"/>
        </w:rPr>
        <w:t>并通过</w:t>
      </w:r>
      <w:r w:rsidR="00345F98">
        <w:rPr>
          <w:rFonts w:ascii="黑体" w:eastAsia="黑体"/>
          <w:lang w:val="zh-CN"/>
        </w:rPr>
        <w:t>：</w:t>
      </w:r>
    </w:p>
    <w:p w:rsidR="00752A49" w:rsidRPr="00752A49" w:rsidRDefault="00345F98" w:rsidP="00752A49">
      <w:pPr>
        <w:pStyle w:val="SingleTxt"/>
        <w:rPr>
          <w:rFonts w:ascii="黑体" w:eastAsia="黑体"/>
        </w:rPr>
      </w:pPr>
      <w:r>
        <w:rPr>
          <w:rFonts w:ascii="黑体" w:eastAsia="黑体"/>
          <w:lang w:val="zh-CN"/>
        </w:rPr>
        <w:t>(</w:t>
      </w:r>
      <w:r w:rsidR="00752A49" w:rsidRPr="00752A49">
        <w:rPr>
          <w:rFonts w:ascii="黑体" w:eastAsia="黑体"/>
          <w:lang w:val="zh-CN"/>
        </w:rPr>
        <w:t>a</w:t>
      </w:r>
      <w:r>
        <w:rPr>
          <w:rFonts w:ascii="黑体" w:eastAsia="黑体"/>
          <w:lang w:val="zh-CN"/>
        </w:rPr>
        <w:t>)</w:t>
      </w:r>
      <w:r w:rsidR="00752A49" w:rsidRPr="00752A49">
        <w:rPr>
          <w:rFonts w:ascii="黑体" w:eastAsia="黑体"/>
          <w:lang w:val="zh-CN"/>
        </w:rPr>
        <w:tab/>
        <w:t>允许就业许可制度下的所有移徙工人自由</w:t>
      </w:r>
      <w:r w:rsidR="00752A49" w:rsidRPr="00752A49">
        <w:rPr>
          <w:rFonts w:ascii="黑体" w:eastAsia="黑体" w:hint="eastAsia"/>
          <w:lang w:val="zh-CN"/>
        </w:rPr>
        <w:t>变更</w:t>
      </w:r>
      <w:r w:rsidR="00752A49" w:rsidRPr="00752A49">
        <w:rPr>
          <w:rFonts w:ascii="黑体" w:eastAsia="黑体"/>
          <w:lang w:val="zh-CN"/>
        </w:rPr>
        <w:t>雇主</w:t>
      </w:r>
      <w:r>
        <w:rPr>
          <w:rFonts w:ascii="黑体" w:eastAsia="黑体"/>
          <w:lang w:val="zh-CN"/>
        </w:rPr>
        <w:t>；</w:t>
      </w:r>
    </w:p>
    <w:p w:rsidR="00752A49" w:rsidRPr="00752A49" w:rsidRDefault="00345F98" w:rsidP="00752A49">
      <w:pPr>
        <w:pStyle w:val="SingleTxt"/>
        <w:rPr>
          <w:rFonts w:ascii="黑体" w:eastAsia="黑体"/>
        </w:rPr>
      </w:pPr>
      <w:r>
        <w:rPr>
          <w:rFonts w:ascii="黑体" w:eastAsia="黑体"/>
          <w:lang w:val="zh-CN"/>
        </w:rPr>
        <w:t>(</w:t>
      </w:r>
      <w:r w:rsidR="00752A49" w:rsidRPr="00752A49">
        <w:rPr>
          <w:rFonts w:ascii="黑体" w:eastAsia="黑体"/>
          <w:lang w:val="zh-CN"/>
        </w:rPr>
        <w:t>b</w:t>
      </w:r>
      <w:r>
        <w:rPr>
          <w:rFonts w:ascii="黑体" w:eastAsia="黑体"/>
          <w:lang w:val="zh-CN"/>
        </w:rPr>
        <w:t>)</w:t>
      </w:r>
      <w:r w:rsidR="00752A49" w:rsidRPr="00752A49">
        <w:rPr>
          <w:rFonts w:ascii="黑体" w:eastAsia="黑体"/>
          <w:lang w:val="zh-CN"/>
        </w:rPr>
        <w:tab/>
        <w:t>加</w:t>
      </w:r>
      <w:r w:rsidR="00752A49" w:rsidRPr="00752A49">
        <w:rPr>
          <w:rFonts w:ascii="黑体" w:eastAsia="黑体" w:hint="eastAsia"/>
          <w:lang w:val="zh-CN"/>
        </w:rPr>
        <w:t>大</w:t>
      </w:r>
      <w:r w:rsidR="00752A49" w:rsidRPr="00752A49">
        <w:rPr>
          <w:rFonts w:ascii="黑体" w:eastAsia="黑体"/>
          <w:lang w:val="zh-CN"/>
        </w:rPr>
        <w:t>努力防止强迫劳动</w:t>
      </w:r>
      <w:r>
        <w:rPr>
          <w:rFonts w:ascii="黑体" w:eastAsia="黑体"/>
          <w:lang w:val="zh-CN"/>
        </w:rPr>
        <w:t>，</w:t>
      </w:r>
      <w:r w:rsidR="00752A49" w:rsidRPr="00752A49">
        <w:rPr>
          <w:rFonts w:ascii="黑体" w:eastAsia="黑体"/>
          <w:lang w:val="zh-CN"/>
        </w:rPr>
        <w:t>包括增加</w:t>
      </w:r>
      <w:r w:rsidR="00752A49" w:rsidRPr="00752A49">
        <w:rPr>
          <w:rFonts w:ascii="黑体" w:eastAsia="黑体" w:hint="eastAsia"/>
          <w:lang w:val="zh-CN"/>
        </w:rPr>
        <w:t>劳动监察</w:t>
      </w:r>
      <w:r w:rsidR="00752A49" w:rsidRPr="00752A49">
        <w:rPr>
          <w:rFonts w:ascii="黑体" w:eastAsia="黑体"/>
          <w:lang w:val="zh-CN"/>
        </w:rPr>
        <w:t>次数</w:t>
      </w:r>
      <w:r>
        <w:rPr>
          <w:rFonts w:ascii="黑体" w:eastAsia="黑体"/>
          <w:lang w:val="zh-CN"/>
        </w:rPr>
        <w:t>；</w:t>
      </w:r>
    </w:p>
    <w:p w:rsidR="00752A49" w:rsidRPr="00752A49" w:rsidRDefault="00345F98" w:rsidP="00752A49">
      <w:pPr>
        <w:pStyle w:val="SingleTxt"/>
        <w:rPr>
          <w:rFonts w:ascii="黑体" w:eastAsia="黑体"/>
        </w:rPr>
      </w:pPr>
      <w:r>
        <w:rPr>
          <w:rFonts w:ascii="黑体" w:eastAsia="黑体"/>
          <w:lang w:val="zh-CN"/>
        </w:rPr>
        <w:t>(</w:t>
      </w:r>
      <w:r w:rsidR="00752A49" w:rsidRPr="00752A49">
        <w:rPr>
          <w:rFonts w:ascii="黑体" w:eastAsia="黑体"/>
          <w:lang w:val="zh-CN"/>
        </w:rPr>
        <w:t>c</w:t>
      </w:r>
      <w:r>
        <w:rPr>
          <w:rFonts w:ascii="黑体" w:eastAsia="黑体"/>
          <w:lang w:val="zh-CN"/>
        </w:rPr>
        <w:t>)</w:t>
      </w:r>
      <w:r w:rsidR="00752A49" w:rsidRPr="00752A49">
        <w:rPr>
          <w:rFonts w:ascii="黑体" w:eastAsia="黑体"/>
          <w:lang w:val="zh-CN"/>
        </w:rPr>
        <w:tab/>
        <w:t>监管</w:t>
      </w:r>
      <w:r w:rsidR="007302A8">
        <w:rPr>
          <w:rFonts w:ascii="黑体" w:eastAsia="黑体"/>
          <w:lang w:val="zh-CN"/>
        </w:rPr>
        <w:t>E-6</w:t>
      </w:r>
      <w:r>
        <w:rPr>
          <w:rFonts w:ascii="黑体" w:eastAsia="黑体"/>
          <w:lang w:val="zh-CN"/>
        </w:rPr>
        <w:t>(</w:t>
      </w:r>
      <w:r w:rsidR="00752A49" w:rsidRPr="00752A49">
        <w:rPr>
          <w:rFonts w:ascii="黑体" w:eastAsia="黑体"/>
          <w:lang w:val="zh-CN"/>
        </w:rPr>
        <w:t>文化和娱乐</w:t>
      </w:r>
      <w:r>
        <w:rPr>
          <w:rFonts w:ascii="黑体" w:eastAsia="黑体"/>
          <w:lang w:val="zh-CN"/>
        </w:rPr>
        <w:t>)</w:t>
      </w:r>
      <w:r w:rsidR="00752A49" w:rsidRPr="00752A49">
        <w:rPr>
          <w:rFonts w:ascii="黑体" w:eastAsia="黑体"/>
          <w:lang w:val="zh-CN"/>
        </w:rPr>
        <w:t>签证的使用</w:t>
      </w:r>
      <w:r>
        <w:rPr>
          <w:rFonts w:ascii="黑体" w:eastAsia="黑体"/>
          <w:lang w:val="zh-CN"/>
        </w:rPr>
        <w:t>，</w:t>
      </w:r>
      <w:r w:rsidR="00752A49" w:rsidRPr="00752A49">
        <w:rPr>
          <w:rFonts w:ascii="黑体" w:eastAsia="黑体"/>
          <w:lang w:val="zh-CN"/>
        </w:rPr>
        <w:t>确保这类签证不被用</w:t>
      </w:r>
      <w:r w:rsidR="00752A49" w:rsidRPr="00752A49">
        <w:rPr>
          <w:rFonts w:ascii="黑体" w:eastAsia="黑体" w:hint="eastAsia"/>
          <w:lang w:val="zh-CN"/>
        </w:rPr>
        <w:t>于</w:t>
      </w:r>
      <w:r w:rsidR="00752A49" w:rsidRPr="00752A49">
        <w:rPr>
          <w:rFonts w:ascii="黑体" w:eastAsia="黑体"/>
          <w:lang w:val="zh-CN"/>
        </w:rPr>
        <w:t>掩盖以卖淫为目的的人口贩运</w:t>
      </w:r>
      <w:r>
        <w:rPr>
          <w:rFonts w:ascii="黑体" w:eastAsia="黑体"/>
          <w:lang w:val="zh-CN"/>
        </w:rPr>
        <w:t>；</w:t>
      </w:r>
    </w:p>
    <w:p w:rsidR="00752A49" w:rsidRPr="00752A49" w:rsidRDefault="00345F98" w:rsidP="00752A49">
      <w:pPr>
        <w:pStyle w:val="SingleTxt"/>
        <w:rPr>
          <w:rFonts w:ascii="黑体" w:eastAsia="黑体"/>
        </w:rPr>
      </w:pPr>
      <w:r>
        <w:rPr>
          <w:rFonts w:ascii="黑体" w:eastAsia="黑体"/>
          <w:lang w:val="zh-CN"/>
        </w:rPr>
        <w:t>(</w:t>
      </w:r>
      <w:r w:rsidR="00752A49" w:rsidRPr="00752A49">
        <w:rPr>
          <w:rFonts w:ascii="黑体" w:eastAsia="黑体"/>
          <w:lang w:val="zh-CN"/>
        </w:rPr>
        <w:t>d</w:t>
      </w:r>
      <w:r>
        <w:rPr>
          <w:rFonts w:ascii="黑体" w:eastAsia="黑体"/>
          <w:lang w:val="zh-CN"/>
        </w:rPr>
        <w:t>)</w:t>
      </w:r>
      <w:r w:rsidR="00752A49" w:rsidRPr="00752A49">
        <w:rPr>
          <w:rFonts w:ascii="黑体" w:eastAsia="黑体"/>
          <w:lang w:val="zh-CN"/>
        </w:rPr>
        <w:tab/>
        <w:t>使人口贩运的定义符合国际标准</w:t>
      </w:r>
      <w:r>
        <w:rPr>
          <w:rFonts w:ascii="黑体" w:eastAsia="黑体"/>
          <w:lang w:val="zh-CN"/>
        </w:rPr>
        <w:t>，</w:t>
      </w:r>
      <w:r w:rsidR="00752A49" w:rsidRPr="00752A49">
        <w:rPr>
          <w:rFonts w:ascii="黑体" w:eastAsia="黑体"/>
          <w:lang w:val="zh-CN"/>
        </w:rPr>
        <w:t>建立识别贩运受害者</w:t>
      </w:r>
      <w:r w:rsidR="00752A49" w:rsidRPr="00752A49">
        <w:rPr>
          <w:rFonts w:ascii="黑体" w:eastAsia="黑体" w:hint="eastAsia"/>
          <w:lang w:val="zh-CN"/>
        </w:rPr>
        <w:t>的</w:t>
      </w:r>
      <w:r w:rsidR="00752A49" w:rsidRPr="00752A49">
        <w:rPr>
          <w:rFonts w:ascii="黑体" w:eastAsia="黑体"/>
          <w:lang w:val="zh-CN"/>
        </w:rPr>
        <w:t>机制</w:t>
      </w:r>
      <w:r>
        <w:rPr>
          <w:rFonts w:ascii="黑体" w:eastAsia="黑体"/>
          <w:lang w:val="zh-CN"/>
        </w:rPr>
        <w:t>，</w:t>
      </w:r>
      <w:r w:rsidR="00752A49" w:rsidRPr="00752A49">
        <w:rPr>
          <w:rFonts w:ascii="黑体" w:eastAsia="黑体"/>
          <w:lang w:val="zh-CN"/>
        </w:rPr>
        <w:t>确保他们被视为受害者并获得所有必要的支持。</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监测、监控和拦截私人通信</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4</w:t>
      </w:r>
      <w:r w:rsidR="00345F98">
        <w:rPr>
          <w:lang w:val="zh-CN"/>
        </w:rPr>
        <w:t>2.</w:t>
      </w:r>
      <w:r>
        <w:rPr>
          <w:rFonts w:hint="eastAsia"/>
          <w:lang w:val="zh-CN"/>
        </w:rPr>
        <w:t xml:space="preserve">  </w:t>
      </w:r>
      <w:r>
        <w:rPr>
          <w:lang w:val="zh-CN"/>
        </w:rPr>
        <w:t>委员会关切地注意到</w:t>
      </w:r>
      <w:r w:rsidR="00345F98">
        <w:rPr>
          <w:lang w:val="zh-CN"/>
        </w:rPr>
        <w:t>，</w:t>
      </w:r>
      <w:r>
        <w:rPr>
          <w:lang w:val="zh-CN"/>
        </w:rPr>
        <w:t>根据《电信企业法》第</w:t>
      </w:r>
      <w:r>
        <w:rPr>
          <w:lang w:val="zh-CN"/>
        </w:rPr>
        <w:t>8</w:t>
      </w:r>
      <w:r>
        <w:rPr>
          <w:rFonts w:hint="eastAsia"/>
          <w:lang w:val="zh-CN"/>
        </w:rPr>
        <w:t>3</w:t>
      </w:r>
      <w:r w:rsidR="00345F98">
        <w:rPr>
          <w:rFonts w:hint="eastAsia"/>
          <w:lang w:val="zh-CN"/>
        </w:rPr>
        <w:t>(</w:t>
      </w:r>
      <w:r>
        <w:rPr>
          <w:rFonts w:hint="eastAsia"/>
          <w:lang w:val="zh-CN"/>
        </w:rPr>
        <w:t>3</w:t>
      </w:r>
      <w:r w:rsidR="00345F98">
        <w:rPr>
          <w:rFonts w:hint="eastAsia"/>
          <w:lang w:val="zh-CN"/>
        </w:rPr>
        <w:t>)</w:t>
      </w:r>
      <w:r>
        <w:rPr>
          <w:lang w:val="zh-CN"/>
        </w:rPr>
        <w:t>条</w:t>
      </w:r>
      <w:r w:rsidR="00345F98">
        <w:rPr>
          <w:lang w:val="zh-CN"/>
        </w:rPr>
        <w:t>，</w:t>
      </w:r>
      <w:r>
        <w:rPr>
          <w:rFonts w:hint="eastAsia"/>
          <w:lang w:val="zh-CN"/>
        </w:rPr>
        <w:t>出于</w:t>
      </w:r>
      <w:r>
        <w:rPr>
          <w:lang w:val="zh-CN"/>
        </w:rPr>
        <w:t>调查目的</w:t>
      </w:r>
      <w:r w:rsidR="00345F98">
        <w:rPr>
          <w:lang w:val="zh-CN"/>
        </w:rPr>
        <w:t>，</w:t>
      </w:r>
      <w:r>
        <w:rPr>
          <w:lang w:val="zh-CN"/>
        </w:rPr>
        <w:t>可在没有任何电信运营商授权的情况下要求获得用户信息。委员会还感到关切的是</w:t>
      </w:r>
      <w:r w:rsidR="00345F98">
        <w:rPr>
          <w:lang w:val="zh-CN"/>
        </w:rPr>
        <w:t>，</w:t>
      </w:r>
      <w:r>
        <w:rPr>
          <w:lang w:val="zh-CN"/>
        </w:rPr>
        <w:t>缔约国在实践中使用基站调查在示威地点附近获取的移动电话信号以确定参与者的身份</w:t>
      </w:r>
      <w:r w:rsidR="00345F98">
        <w:rPr>
          <w:lang w:val="zh-CN"/>
        </w:rPr>
        <w:t>，</w:t>
      </w:r>
      <w:r>
        <w:rPr>
          <w:lang w:val="zh-CN"/>
        </w:rPr>
        <w:t>而且</w:t>
      </w:r>
      <w:r>
        <w:rPr>
          <w:rFonts w:hint="eastAsia"/>
          <w:lang w:val="zh-CN"/>
        </w:rPr>
        <w:t>对此</w:t>
      </w:r>
      <w:r>
        <w:rPr>
          <w:lang w:val="zh-CN"/>
        </w:rPr>
        <w:t>监管不力</w:t>
      </w:r>
      <w:r w:rsidR="00345F98">
        <w:rPr>
          <w:lang w:val="zh-CN"/>
        </w:rPr>
        <w:t>，</w:t>
      </w:r>
      <w:r>
        <w:rPr>
          <w:lang w:val="zh-CN"/>
        </w:rPr>
        <w:t>以及对窃听做法的广泛使用和监管不力</w:t>
      </w:r>
      <w:r w:rsidR="00345F98">
        <w:rPr>
          <w:lang w:val="zh-CN"/>
        </w:rPr>
        <w:t>，</w:t>
      </w:r>
      <w:r>
        <w:rPr>
          <w:lang w:val="zh-CN"/>
        </w:rPr>
        <w:t>尤其是国家情报局的窃听</w:t>
      </w:r>
      <w:r>
        <w:rPr>
          <w:rFonts w:hint="eastAsia"/>
          <w:lang w:val="zh-CN"/>
        </w:rPr>
        <w:t>行为</w:t>
      </w:r>
      <w:r w:rsidR="00345F98">
        <w:rPr>
          <w:lang w:val="zh-CN"/>
        </w:rPr>
        <w:t>(</w:t>
      </w:r>
      <w:r>
        <w:rPr>
          <w:lang w:val="zh-CN"/>
        </w:rPr>
        <w:t>第十七和第二十一条</w:t>
      </w:r>
      <w:r w:rsidR="00345F98">
        <w:rPr>
          <w:lang w:val="zh-CN"/>
        </w:rPr>
        <w:t>)</w:t>
      </w:r>
      <w:r>
        <w:rPr>
          <w:lang w:val="zh-CN"/>
        </w:rPr>
        <w:t>。</w:t>
      </w:r>
    </w:p>
    <w:p w:rsidR="00752A49" w:rsidRDefault="00752A49" w:rsidP="00752A49">
      <w:pPr>
        <w:pStyle w:val="SingleTxt"/>
      </w:pPr>
      <w:r>
        <w:rPr>
          <w:lang w:val="zh-CN"/>
        </w:rPr>
        <w:t>4</w:t>
      </w:r>
      <w:r w:rsidR="00345F98">
        <w:rPr>
          <w:lang w:val="zh-CN"/>
        </w:rPr>
        <w:t>3.</w:t>
      </w:r>
      <w:r>
        <w:rPr>
          <w:rFonts w:hint="eastAsia"/>
          <w:lang w:val="zh-CN"/>
        </w:rPr>
        <w:t xml:space="preserve">  </w:t>
      </w:r>
      <w:r w:rsidRPr="00752A49">
        <w:rPr>
          <w:rFonts w:ascii="黑体" w:eastAsia="黑体"/>
          <w:lang w:val="zh-CN"/>
        </w:rPr>
        <w:t>缔约国应</w:t>
      </w:r>
      <w:r w:rsidRPr="00752A49">
        <w:rPr>
          <w:rFonts w:ascii="黑体" w:eastAsia="黑体" w:hint="eastAsia"/>
          <w:lang w:val="zh-CN"/>
        </w:rPr>
        <w:t>提出</w:t>
      </w:r>
      <w:r w:rsidRPr="00752A49">
        <w:rPr>
          <w:rFonts w:ascii="黑体" w:eastAsia="黑体"/>
          <w:lang w:val="zh-CN"/>
        </w:rPr>
        <w:t>必要的法律修正案</w:t>
      </w:r>
      <w:r w:rsidR="00345F98">
        <w:rPr>
          <w:rFonts w:ascii="黑体" w:eastAsia="黑体"/>
          <w:lang w:val="zh-CN"/>
        </w:rPr>
        <w:t>，</w:t>
      </w:r>
      <w:r w:rsidRPr="00752A49">
        <w:rPr>
          <w:rFonts w:ascii="黑体" w:eastAsia="黑体"/>
          <w:lang w:val="zh-CN"/>
        </w:rPr>
        <w:t>以确保任何监督</w:t>
      </w:r>
      <w:r w:rsidR="00345F98">
        <w:rPr>
          <w:rFonts w:ascii="黑体" w:eastAsia="黑体"/>
          <w:lang w:val="zh-CN"/>
        </w:rPr>
        <w:t>(</w:t>
      </w:r>
      <w:r w:rsidRPr="00752A49">
        <w:rPr>
          <w:rFonts w:ascii="黑体" w:eastAsia="黑体"/>
          <w:lang w:val="zh-CN"/>
        </w:rPr>
        <w:t>包括</w:t>
      </w:r>
      <w:r w:rsidRPr="00752A49">
        <w:rPr>
          <w:rFonts w:ascii="黑体" w:eastAsia="黑体" w:hint="eastAsia"/>
          <w:lang w:val="zh-CN"/>
        </w:rPr>
        <w:t>出于</w:t>
      </w:r>
      <w:r w:rsidRPr="00752A49">
        <w:rPr>
          <w:rFonts w:ascii="黑体" w:eastAsia="黑体"/>
          <w:lang w:val="zh-CN"/>
        </w:rPr>
        <w:t>国家安全的目的</w:t>
      </w:r>
      <w:r w:rsidR="00345F98">
        <w:rPr>
          <w:rFonts w:ascii="黑体" w:eastAsia="黑体"/>
          <w:lang w:val="zh-CN"/>
        </w:rPr>
        <w:t>)</w:t>
      </w:r>
      <w:r w:rsidRPr="00752A49">
        <w:rPr>
          <w:rFonts w:ascii="黑体" w:eastAsia="黑体"/>
          <w:lang w:val="zh-CN"/>
        </w:rPr>
        <w:t>均符合《公约》。除其他外</w:t>
      </w:r>
      <w:r w:rsidR="00345F98">
        <w:rPr>
          <w:rFonts w:ascii="黑体" w:eastAsia="黑体"/>
          <w:lang w:val="zh-CN"/>
        </w:rPr>
        <w:t>，</w:t>
      </w:r>
      <w:r w:rsidRPr="00752A49">
        <w:rPr>
          <w:rFonts w:ascii="黑体" w:eastAsia="黑体"/>
          <w:lang w:val="zh-CN"/>
        </w:rPr>
        <w:t>缔约国应确保只有在有授权的情况下才能发布用户信息</w:t>
      </w:r>
      <w:r w:rsidR="00345F98">
        <w:rPr>
          <w:rFonts w:ascii="黑体" w:eastAsia="黑体"/>
          <w:lang w:val="zh-CN"/>
        </w:rPr>
        <w:t>，</w:t>
      </w:r>
      <w:r w:rsidRPr="00752A49">
        <w:rPr>
          <w:rFonts w:ascii="黑体" w:eastAsia="黑体"/>
          <w:lang w:val="zh-CN"/>
        </w:rPr>
        <w:t>引入一个机制</w:t>
      </w:r>
      <w:r w:rsidRPr="00752A49">
        <w:rPr>
          <w:rFonts w:ascii="黑体" w:eastAsia="黑体" w:hint="eastAsia"/>
          <w:lang w:val="zh-CN"/>
        </w:rPr>
        <w:t>以</w:t>
      </w:r>
      <w:r w:rsidRPr="00752A49">
        <w:rPr>
          <w:rFonts w:ascii="黑体" w:eastAsia="黑体"/>
          <w:lang w:val="zh-CN"/>
        </w:rPr>
        <w:t>监测国家情报局的通信调查</w:t>
      </w:r>
      <w:r w:rsidR="00345F98">
        <w:rPr>
          <w:rFonts w:ascii="黑体" w:eastAsia="黑体"/>
          <w:lang w:val="zh-CN"/>
        </w:rPr>
        <w:t>，</w:t>
      </w:r>
      <w:r w:rsidRPr="00752A49">
        <w:rPr>
          <w:rFonts w:ascii="黑体" w:eastAsia="黑体"/>
          <w:lang w:val="zh-CN"/>
        </w:rPr>
        <w:t>增加保障</w:t>
      </w:r>
      <w:r w:rsidRPr="00752A49">
        <w:rPr>
          <w:rFonts w:ascii="黑体" w:eastAsia="黑体" w:hint="eastAsia"/>
          <w:lang w:val="zh-CN"/>
        </w:rPr>
        <w:t>措施</w:t>
      </w:r>
      <w:r w:rsidRPr="00752A49">
        <w:rPr>
          <w:rFonts w:ascii="黑体" w:eastAsia="黑体"/>
          <w:lang w:val="zh-CN"/>
        </w:rPr>
        <w:t>以防止基站调查的任意</w:t>
      </w:r>
      <w:r w:rsidRPr="00752A49">
        <w:rPr>
          <w:rFonts w:ascii="黑体" w:eastAsia="黑体" w:hint="eastAsia"/>
          <w:lang w:val="zh-CN"/>
        </w:rPr>
        <w:t>操作</w:t>
      </w:r>
      <w:r w:rsidRPr="000A7DE4">
        <w:rPr>
          <w:lang w:val="zh-CN"/>
        </w:rPr>
        <w:t>。</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r>
      <w:r>
        <w:rPr>
          <w:rFonts w:hint="eastAsia"/>
        </w:rPr>
        <w:t>依良心拒服兵役</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4</w:t>
      </w:r>
      <w:r w:rsidR="00345F98">
        <w:rPr>
          <w:lang w:val="zh-CN"/>
        </w:rPr>
        <w:t>4.</w:t>
      </w:r>
      <w:r>
        <w:rPr>
          <w:rFonts w:hint="eastAsia"/>
          <w:lang w:val="zh-CN"/>
        </w:rPr>
        <w:t xml:space="preserve">  </w:t>
      </w:r>
      <w:r>
        <w:rPr>
          <w:lang w:val="zh-CN"/>
        </w:rPr>
        <w:t>委员会感到关切的是</w:t>
      </w:r>
      <w:r w:rsidR="00345F98">
        <w:rPr>
          <w:lang w:val="zh-CN"/>
        </w:rPr>
        <w:t>，</w:t>
      </w:r>
      <w:r>
        <w:rPr>
          <w:lang w:val="zh-CN"/>
        </w:rPr>
        <w:t>由于缺乏文职兵役替代办法</w:t>
      </w:r>
      <w:r w:rsidR="00345F98">
        <w:rPr>
          <w:lang w:val="zh-CN"/>
        </w:rPr>
        <w:t>，</w:t>
      </w:r>
      <w:r>
        <w:rPr>
          <w:rFonts w:hint="eastAsia"/>
        </w:rPr>
        <w:t>依</w:t>
      </w:r>
      <w:r>
        <w:rPr>
          <w:lang w:val="zh-CN"/>
        </w:rPr>
        <w:t>良心拒服兵役者</w:t>
      </w:r>
      <w:r>
        <w:rPr>
          <w:rFonts w:hint="eastAsia"/>
          <w:lang w:val="zh-CN"/>
        </w:rPr>
        <w:t>仍</w:t>
      </w:r>
      <w:r>
        <w:rPr>
          <w:lang w:val="zh-CN"/>
        </w:rPr>
        <w:t>受到刑事处罚。委员会关切地注意到</w:t>
      </w:r>
      <w:r w:rsidR="00345F98">
        <w:rPr>
          <w:lang w:val="zh-CN"/>
        </w:rPr>
        <w:t>，</w:t>
      </w:r>
      <w:r>
        <w:rPr>
          <w:lang w:val="zh-CN"/>
        </w:rPr>
        <w:t>出于良心拒服兵役者的个人资料可</w:t>
      </w:r>
      <w:r>
        <w:rPr>
          <w:rFonts w:hint="eastAsia"/>
          <w:lang w:val="zh-CN"/>
        </w:rPr>
        <w:t>能被</w:t>
      </w:r>
      <w:r>
        <w:rPr>
          <w:lang w:val="zh-CN"/>
        </w:rPr>
        <w:t>在线公布</w:t>
      </w:r>
      <w:r w:rsidR="00345F98">
        <w:rPr>
          <w:lang w:val="zh-CN"/>
        </w:rPr>
        <w:t>(</w:t>
      </w:r>
      <w:r>
        <w:rPr>
          <w:lang w:val="zh-CN"/>
        </w:rPr>
        <w:t>第十八条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4</w:t>
      </w:r>
      <w:r w:rsidR="00345F98">
        <w:rPr>
          <w:lang w:val="zh-CN"/>
        </w:rPr>
        <w:t>5.</w:t>
      </w:r>
      <w:r>
        <w:rPr>
          <w:rFonts w:hint="eastAsia"/>
          <w:lang w:val="zh-CN"/>
        </w:rPr>
        <w:t xml:space="preserve"> </w:t>
      </w:r>
      <w:r w:rsidRPr="00752A49">
        <w:rPr>
          <w:rFonts w:ascii="黑体" w:eastAsia="黑体" w:hint="eastAsia"/>
          <w:lang w:val="zh-CN"/>
        </w:rPr>
        <w:t xml:space="preserve"> </w:t>
      </w:r>
      <w:r w:rsidRPr="00752A49">
        <w:rPr>
          <w:rFonts w:ascii="黑体" w:eastAsia="黑体"/>
          <w:lang w:val="zh-CN"/>
        </w:rPr>
        <w:t>缔约国应</w:t>
      </w:r>
      <w:r w:rsidR="00345F98">
        <w:rPr>
          <w:rFonts w:ascii="黑体" w:eastAsia="黑体"/>
          <w:lang w:val="zh-CN"/>
        </w:rPr>
        <w:t>：</w:t>
      </w:r>
    </w:p>
    <w:p w:rsidR="00752A49" w:rsidRPr="00752A49" w:rsidRDefault="00752A49" w:rsidP="00752A49">
      <w:pPr>
        <w:pStyle w:val="SingleTxt"/>
        <w:rPr>
          <w:rFonts w:ascii="黑体" w:eastAsia="黑体"/>
        </w:rPr>
      </w:pPr>
      <w:r w:rsidRPr="00752A49">
        <w:rPr>
          <w:rFonts w:ascii="黑体" w:eastAsia="黑体" w:hint="eastAsia"/>
          <w:lang w:val="zh-CN"/>
        </w:rPr>
        <w:tab/>
      </w:r>
      <w:r w:rsidR="00345F98">
        <w:rPr>
          <w:rFonts w:ascii="黑体" w:eastAsia="黑体"/>
          <w:lang w:val="zh-CN"/>
        </w:rPr>
        <w:t>(</w:t>
      </w:r>
      <w:r w:rsidRPr="00752A49">
        <w:rPr>
          <w:rFonts w:ascii="黑体" w:eastAsia="黑体"/>
          <w:lang w:val="zh-CN"/>
        </w:rPr>
        <w:t>a</w:t>
      </w:r>
      <w:r w:rsidR="00345F98">
        <w:rPr>
          <w:rFonts w:ascii="黑体" w:eastAsia="黑体"/>
          <w:lang w:val="zh-CN"/>
        </w:rPr>
        <w:t>)</w:t>
      </w:r>
      <w:r w:rsidRPr="00752A49">
        <w:rPr>
          <w:rFonts w:ascii="黑体" w:eastAsia="黑体"/>
          <w:lang w:val="zh-CN"/>
        </w:rPr>
        <w:tab/>
        <w:t>立即释放所有因行使免服兵役的权利而被判处监禁的</w:t>
      </w:r>
      <w:r w:rsidRPr="00752A49">
        <w:rPr>
          <w:rFonts w:ascii="黑体" w:eastAsia="黑体" w:hint="eastAsia"/>
        </w:rPr>
        <w:t>依</w:t>
      </w:r>
      <w:r w:rsidRPr="00752A49">
        <w:rPr>
          <w:rFonts w:ascii="黑体" w:eastAsia="黑体"/>
          <w:lang w:val="zh-CN"/>
        </w:rPr>
        <w:t>良心拒服兵役者</w:t>
      </w:r>
      <w:r w:rsidR="00345F98">
        <w:rPr>
          <w:rFonts w:ascii="黑体" w:eastAsia="黑体"/>
          <w:lang w:val="zh-CN"/>
        </w:rPr>
        <w:t>；</w:t>
      </w:r>
    </w:p>
    <w:p w:rsidR="00752A49" w:rsidRPr="00752A49" w:rsidRDefault="00752A49" w:rsidP="00752A49">
      <w:pPr>
        <w:pStyle w:val="SingleTxt"/>
        <w:rPr>
          <w:rFonts w:ascii="黑体" w:eastAsia="黑体"/>
        </w:rPr>
      </w:pPr>
      <w:r w:rsidRPr="00752A49">
        <w:rPr>
          <w:rFonts w:ascii="黑体" w:eastAsia="黑体" w:hint="eastAsia"/>
          <w:lang w:val="zh-CN"/>
        </w:rPr>
        <w:tab/>
      </w:r>
      <w:r w:rsidR="00345F98">
        <w:rPr>
          <w:rFonts w:ascii="黑体" w:eastAsia="黑体"/>
          <w:lang w:val="zh-CN"/>
        </w:rPr>
        <w:t>(</w:t>
      </w:r>
      <w:r w:rsidRPr="00752A49">
        <w:rPr>
          <w:rFonts w:ascii="黑体" w:eastAsia="黑体"/>
          <w:lang w:val="zh-CN"/>
        </w:rPr>
        <w:t>b</w:t>
      </w:r>
      <w:r w:rsidR="00345F98">
        <w:rPr>
          <w:rFonts w:ascii="黑体" w:eastAsia="黑体"/>
          <w:lang w:val="zh-CN"/>
        </w:rPr>
        <w:t>)</w:t>
      </w:r>
      <w:r w:rsidRPr="00752A49">
        <w:rPr>
          <w:rFonts w:ascii="黑体" w:eastAsia="黑体"/>
          <w:lang w:val="zh-CN"/>
        </w:rPr>
        <w:tab/>
        <w:t>确保出于良心拒服兵役者的犯罪记录被删除</w:t>
      </w:r>
      <w:r w:rsidR="00345F98">
        <w:rPr>
          <w:rFonts w:ascii="黑体" w:eastAsia="黑体"/>
          <w:lang w:val="zh-CN"/>
        </w:rPr>
        <w:t>，</w:t>
      </w:r>
      <w:r w:rsidRPr="00752A49">
        <w:rPr>
          <w:rFonts w:ascii="黑体" w:eastAsia="黑体"/>
          <w:lang w:val="zh-CN"/>
        </w:rPr>
        <w:t>确保向他们提供适当的赔偿</w:t>
      </w:r>
      <w:r w:rsidR="00345F98">
        <w:rPr>
          <w:rFonts w:ascii="黑体" w:eastAsia="黑体"/>
          <w:lang w:val="zh-CN"/>
        </w:rPr>
        <w:t>，</w:t>
      </w:r>
      <w:r w:rsidRPr="00752A49">
        <w:rPr>
          <w:rFonts w:ascii="黑体" w:eastAsia="黑体"/>
          <w:lang w:val="zh-CN"/>
        </w:rPr>
        <w:t>其个人信息不</w:t>
      </w:r>
      <w:r w:rsidRPr="00752A49">
        <w:rPr>
          <w:rFonts w:ascii="黑体" w:eastAsia="黑体" w:hint="eastAsia"/>
          <w:lang w:val="zh-CN"/>
        </w:rPr>
        <w:t>被</w:t>
      </w:r>
      <w:r w:rsidRPr="00752A49">
        <w:rPr>
          <w:rFonts w:ascii="黑体" w:eastAsia="黑体"/>
          <w:lang w:val="zh-CN"/>
        </w:rPr>
        <w:t>公开披露</w:t>
      </w:r>
      <w:r w:rsidR="00345F98">
        <w:rPr>
          <w:rFonts w:ascii="黑体" w:eastAsia="黑体"/>
          <w:lang w:val="zh-CN"/>
        </w:rPr>
        <w:t>；</w:t>
      </w:r>
    </w:p>
    <w:p w:rsidR="00752A49" w:rsidRPr="00752A49" w:rsidRDefault="00752A49" w:rsidP="00752A49">
      <w:pPr>
        <w:pStyle w:val="SingleTxt"/>
        <w:rPr>
          <w:rFonts w:ascii="黑体" w:eastAsia="黑体"/>
        </w:rPr>
      </w:pPr>
      <w:r w:rsidRPr="00752A49">
        <w:rPr>
          <w:rFonts w:ascii="黑体" w:eastAsia="黑体" w:hint="eastAsia"/>
        </w:rPr>
        <w:tab/>
      </w:r>
      <w:r w:rsidR="00345F98">
        <w:rPr>
          <w:rFonts w:ascii="黑体" w:eastAsia="黑体" w:hint="eastAsia"/>
        </w:rPr>
        <w:t>(</w:t>
      </w:r>
      <w:r w:rsidRPr="00752A49">
        <w:rPr>
          <w:rFonts w:ascii="黑体" w:eastAsia="黑体" w:hint="eastAsia"/>
        </w:rPr>
        <w:t>c</w:t>
      </w:r>
      <w:r w:rsidR="00345F98">
        <w:rPr>
          <w:rFonts w:ascii="黑体" w:eastAsia="黑体" w:hint="eastAsia"/>
        </w:rPr>
        <w:t>)</w:t>
      </w:r>
      <w:r w:rsidRPr="00752A49">
        <w:rPr>
          <w:rFonts w:ascii="黑体" w:eastAsia="黑体"/>
          <w:lang w:val="zh-CN"/>
        </w:rPr>
        <w:tab/>
        <w:t>确保在法律上承认依良心拒服兵役</w:t>
      </w:r>
      <w:r w:rsidR="00345F98">
        <w:rPr>
          <w:rFonts w:ascii="黑体" w:eastAsia="黑体"/>
          <w:lang w:val="zh-CN"/>
        </w:rPr>
        <w:t>，</w:t>
      </w:r>
      <w:r w:rsidRPr="00752A49">
        <w:rPr>
          <w:rFonts w:ascii="黑体" w:eastAsia="黑体"/>
          <w:lang w:val="zh-CN"/>
        </w:rPr>
        <w:t>为依良心拒服兵役者提供文职性质替代服役的可能性。</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r>
      <w:r w:rsidRPr="004F59EC">
        <w:rPr>
          <w:lang w:val="zh-CN"/>
        </w:rPr>
        <w:t>刑事诽谤法律</w:t>
      </w:r>
    </w:p>
    <w:p w:rsidR="00752A49" w:rsidRPr="00752A49" w:rsidRDefault="00752A49" w:rsidP="00752A49">
      <w:pPr>
        <w:pStyle w:val="SingleTxt"/>
        <w:spacing w:after="0" w:line="120" w:lineRule="exact"/>
        <w:rPr>
          <w:sz w:val="10"/>
          <w:lang w:val="zh-CN"/>
        </w:rPr>
      </w:pPr>
    </w:p>
    <w:p w:rsidR="00752A49" w:rsidRDefault="00752A49" w:rsidP="00752A49">
      <w:pPr>
        <w:pStyle w:val="SingleTxt"/>
        <w:rPr>
          <w:rStyle w:val="2Char"/>
          <w:b w:val="0"/>
        </w:rPr>
      </w:pPr>
      <w:r>
        <w:rPr>
          <w:lang w:val="zh-CN"/>
        </w:rPr>
        <w:t>4</w:t>
      </w:r>
      <w:r w:rsidR="00345F98">
        <w:rPr>
          <w:lang w:val="zh-CN"/>
        </w:rPr>
        <w:t>6.</w:t>
      </w:r>
      <w:r>
        <w:rPr>
          <w:rFonts w:hint="eastAsia"/>
          <w:lang w:val="zh-CN"/>
        </w:rPr>
        <w:t xml:space="preserve">  </w:t>
      </w:r>
      <w:r>
        <w:rPr>
          <w:lang w:val="zh-CN"/>
        </w:rPr>
        <w:t>委员会感到关切的是</w:t>
      </w:r>
      <w:r w:rsidR="00345F98">
        <w:rPr>
          <w:lang w:val="zh-CN"/>
        </w:rPr>
        <w:t>，</w:t>
      </w:r>
      <w:r>
        <w:rPr>
          <w:rFonts w:hint="eastAsia"/>
          <w:lang w:val="zh-CN"/>
        </w:rPr>
        <w:t>缔约国</w:t>
      </w:r>
      <w:r>
        <w:rPr>
          <w:lang w:val="zh-CN"/>
        </w:rPr>
        <w:t>越来越多地使用刑事诽谤</w:t>
      </w:r>
      <w:r>
        <w:rPr>
          <w:rFonts w:hint="eastAsia"/>
          <w:lang w:val="zh-CN"/>
        </w:rPr>
        <w:t>法律</w:t>
      </w:r>
      <w:r w:rsidR="00345F98">
        <w:rPr>
          <w:lang w:val="zh-CN"/>
        </w:rPr>
        <w:t>，</w:t>
      </w:r>
      <w:r>
        <w:rPr>
          <w:lang w:val="zh-CN"/>
        </w:rPr>
        <w:t>起诉批评政府行动和妨碍商业利益的人员</w:t>
      </w:r>
      <w:r w:rsidR="00345F98">
        <w:rPr>
          <w:lang w:val="zh-CN"/>
        </w:rPr>
        <w:t>，</w:t>
      </w:r>
      <w:r>
        <w:rPr>
          <w:rFonts w:hint="eastAsia"/>
          <w:lang w:val="zh-CN"/>
        </w:rPr>
        <w:t>委员会</w:t>
      </w:r>
      <w:r>
        <w:rPr>
          <w:lang w:val="zh-CN"/>
        </w:rPr>
        <w:t>也对重刑感到关切</w:t>
      </w:r>
      <w:r w:rsidR="00345F98">
        <w:rPr>
          <w:lang w:val="zh-CN"/>
        </w:rPr>
        <w:t>，</w:t>
      </w:r>
      <w:r>
        <w:rPr>
          <w:lang w:val="zh-CN"/>
        </w:rPr>
        <w:t>包括此类案件中判处的长期监禁。委员会关切地注意到</w:t>
      </w:r>
      <w:r w:rsidR="00345F98">
        <w:rPr>
          <w:lang w:val="zh-CN"/>
        </w:rPr>
        <w:t>，</w:t>
      </w:r>
      <w:r>
        <w:rPr>
          <w:lang w:val="zh-CN"/>
        </w:rPr>
        <w:t>人们甚至因</w:t>
      </w:r>
      <w:r>
        <w:rPr>
          <w:rFonts w:hint="eastAsia"/>
          <w:lang w:val="zh-CN"/>
        </w:rPr>
        <w:t>发表真实言论</w:t>
      </w:r>
      <w:r>
        <w:rPr>
          <w:lang w:val="zh-CN"/>
        </w:rPr>
        <w:t>而受到刑事起诉</w:t>
      </w:r>
      <w:r w:rsidR="00345F98">
        <w:rPr>
          <w:lang w:val="zh-CN"/>
        </w:rPr>
        <w:t>，</w:t>
      </w:r>
      <w:r>
        <w:rPr>
          <w:lang w:val="zh-CN"/>
        </w:rPr>
        <w:t>除非这些</w:t>
      </w:r>
      <w:r>
        <w:rPr>
          <w:rFonts w:hint="eastAsia"/>
          <w:lang w:val="zh-CN"/>
        </w:rPr>
        <w:t>言论仅仅</w:t>
      </w:r>
      <w:r>
        <w:rPr>
          <w:lang w:val="zh-CN"/>
        </w:rPr>
        <w:t>是为了</w:t>
      </w:r>
      <w:r>
        <w:rPr>
          <w:rFonts w:hint="eastAsia"/>
          <w:lang w:val="zh-CN"/>
        </w:rPr>
        <w:t>公众</w:t>
      </w:r>
      <w:r>
        <w:rPr>
          <w:lang w:val="zh-CN"/>
        </w:rPr>
        <w:t>利益</w:t>
      </w:r>
      <w:r w:rsidR="00345F98">
        <w:rPr>
          <w:lang w:val="zh-CN"/>
        </w:rPr>
        <w:t>(</w:t>
      </w:r>
      <w:r>
        <w:rPr>
          <w:lang w:val="zh-CN"/>
        </w:rPr>
        <w:t>第十九条</w:t>
      </w:r>
      <w:r w:rsidR="00345F98">
        <w:rPr>
          <w:lang w:val="zh-CN"/>
        </w:rPr>
        <w:t>)</w:t>
      </w:r>
      <w:r>
        <w:rPr>
          <w:lang w:val="zh-CN"/>
        </w:rPr>
        <w:t>。</w:t>
      </w:r>
    </w:p>
    <w:p w:rsidR="00752A49" w:rsidRPr="00752A49" w:rsidRDefault="00752A49" w:rsidP="00752A49">
      <w:pPr>
        <w:pStyle w:val="SingleTxt"/>
        <w:rPr>
          <w:rFonts w:ascii="黑体" w:eastAsia="黑体" w:cs="Verdana"/>
          <w:bCs/>
          <w:szCs w:val="24"/>
        </w:rPr>
      </w:pPr>
      <w:r>
        <w:rPr>
          <w:lang w:val="zh-CN"/>
        </w:rPr>
        <w:t>4</w:t>
      </w:r>
      <w:r w:rsidR="00345F98">
        <w:rPr>
          <w:lang w:val="zh-CN"/>
        </w:rPr>
        <w:t>7.</w:t>
      </w:r>
      <w:r>
        <w:rPr>
          <w:rFonts w:hint="eastAsia"/>
          <w:lang w:val="zh-CN"/>
        </w:rPr>
        <w:t xml:space="preserve">  </w:t>
      </w:r>
      <w:r w:rsidRPr="00752A49">
        <w:rPr>
          <w:rFonts w:ascii="黑体" w:eastAsia="黑体"/>
          <w:lang w:val="zh-CN"/>
        </w:rPr>
        <w:t>鉴于《民事法》现有的禁止</w:t>
      </w:r>
      <w:r w:rsidR="00345F98">
        <w:rPr>
          <w:rFonts w:ascii="黑体" w:eastAsia="黑体"/>
          <w:lang w:val="zh-CN"/>
        </w:rPr>
        <w:t>，</w:t>
      </w:r>
      <w:r w:rsidRPr="00752A49">
        <w:rPr>
          <w:rFonts w:ascii="黑体" w:eastAsia="黑体"/>
          <w:lang w:val="zh-CN"/>
        </w:rPr>
        <w:t>缔约国应该考虑撤销诽谤罪</w:t>
      </w:r>
      <w:r w:rsidR="00345F98">
        <w:rPr>
          <w:rFonts w:ascii="黑体" w:eastAsia="黑体"/>
          <w:lang w:val="zh-CN"/>
        </w:rPr>
        <w:t>，</w:t>
      </w:r>
      <w:r w:rsidRPr="00752A49">
        <w:rPr>
          <w:rFonts w:ascii="黑体" w:eastAsia="黑体"/>
          <w:lang w:val="zh-CN"/>
        </w:rPr>
        <w:t>在任何情况下只应对最严重的诽谤案件适用刑法</w:t>
      </w:r>
      <w:r w:rsidR="00345F98">
        <w:rPr>
          <w:rFonts w:ascii="黑体" w:eastAsia="黑体"/>
          <w:lang w:val="zh-CN"/>
        </w:rPr>
        <w:t>，</w:t>
      </w:r>
      <w:r w:rsidRPr="00752A49">
        <w:rPr>
          <w:rFonts w:ascii="黑体" w:eastAsia="黑体"/>
          <w:lang w:val="zh-CN"/>
        </w:rPr>
        <w:t>同时牢记监禁决不是一种合适的惩罚。缔约国应确保</w:t>
      </w:r>
      <w:r w:rsidRPr="00752A49">
        <w:rPr>
          <w:rFonts w:ascii="黑体" w:eastAsia="黑体" w:hint="eastAsia"/>
          <w:lang w:val="zh-CN"/>
        </w:rPr>
        <w:t>捍卫真理</w:t>
      </w:r>
      <w:r w:rsidRPr="00752A49">
        <w:rPr>
          <w:rFonts w:ascii="黑体" w:eastAsia="黑体"/>
          <w:lang w:val="zh-CN"/>
        </w:rPr>
        <w:t>不必</w:t>
      </w:r>
      <w:r w:rsidRPr="00752A49">
        <w:rPr>
          <w:rFonts w:ascii="黑体" w:eastAsia="黑体" w:hint="eastAsia"/>
          <w:lang w:val="zh-CN"/>
        </w:rPr>
        <w:t>遵循</w:t>
      </w:r>
      <w:r w:rsidRPr="00752A49">
        <w:rPr>
          <w:rFonts w:ascii="黑体" w:eastAsia="黑体"/>
          <w:lang w:val="zh-CN"/>
        </w:rPr>
        <w:t>任何其他要求。缔约国应促进容忍批评的文化</w:t>
      </w:r>
      <w:r w:rsidR="00345F98">
        <w:rPr>
          <w:rFonts w:ascii="黑体" w:eastAsia="黑体"/>
          <w:lang w:val="zh-CN"/>
        </w:rPr>
        <w:t>，</w:t>
      </w:r>
      <w:r w:rsidRPr="00752A49">
        <w:rPr>
          <w:rFonts w:ascii="黑体" w:eastAsia="黑体"/>
          <w:lang w:val="zh-CN"/>
        </w:rPr>
        <w:t>这对于一个运作良好的民主国家而言</w:t>
      </w:r>
      <w:r w:rsidRPr="00752A49">
        <w:rPr>
          <w:rFonts w:ascii="黑体" w:eastAsia="黑体" w:hint="eastAsia"/>
          <w:lang w:val="zh-CN"/>
        </w:rPr>
        <w:t>很有</w:t>
      </w:r>
      <w:r w:rsidRPr="00752A49">
        <w:rPr>
          <w:rFonts w:ascii="黑体" w:eastAsia="黑体"/>
          <w:lang w:val="zh-CN"/>
        </w:rPr>
        <w:t>必要。</w:t>
      </w:r>
    </w:p>
    <w:p w:rsidR="00752A49" w:rsidRPr="00752A49" w:rsidRDefault="00752A49" w:rsidP="00752A49">
      <w:pPr>
        <w:pStyle w:val="SingleTxt"/>
        <w:spacing w:after="0" w:line="120" w:lineRule="exact"/>
        <w:rPr>
          <w:sz w:val="10"/>
          <w:lang w:val="zh-CN"/>
        </w:rPr>
      </w:pPr>
    </w:p>
    <w:p w:rsidR="00752A49" w:rsidRPr="002259EB"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2Char"/>
        </w:rPr>
      </w:pPr>
      <w:r>
        <w:rPr>
          <w:lang w:val="zh-CN"/>
        </w:rPr>
        <w:tab/>
      </w:r>
      <w:r>
        <w:rPr>
          <w:lang w:val="zh-CN"/>
        </w:rPr>
        <w:tab/>
        <w:t>依据《国家安全法》的起诉</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4</w:t>
      </w:r>
      <w:r w:rsidR="00345F98">
        <w:rPr>
          <w:lang w:val="zh-CN"/>
        </w:rPr>
        <w:t>8.</w:t>
      </w:r>
      <w:r>
        <w:rPr>
          <w:rFonts w:hint="eastAsia"/>
          <w:lang w:val="zh-CN"/>
        </w:rPr>
        <w:t xml:space="preserve">  </w:t>
      </w:r>
      <w:r>
        <w:rPr>
          <w:lang w:val="zh-CN"/>
        </w:rPr>
        <w:t>委员会感到关切的是</w:t>
      </w:r>
      <w:r w:rsidR="00345F98">
        <w:rPr>
          <w:lang w:val="zh-CN"/>
        </w:rPr>
        <w:t>，</w:t>
      </w:r>
      <w:r>
        <w:rPr>
          <w:rFonts w:hint="eastAsia"/>
          <w:lang w:val="zh-CN"/>
        </w:rPr>
        <w:t>缔约国仍</w:t>
      </w:r>
      <w:r>
        <w:rPr>
          <w:lang w:val="zh-CN"/>
        </w:rPr>
        <w:t>依据《国家安全法》</w:t>
      </w:r>
      <w:r>
        <w:rPr>
          <w:rFonts w:hint="eastAsia"/>
          <w:lang w:val="zh-CN"/>
        </w:rPr>
        <w:t>提出</w:t>
      </w:r>
      <w:r>
        <w:rPr>
          <w:lang w:val="zh-CN"/>
        </w:rPr>
        <w:t>起诉。委员会尤其感到关切的是</w:t>
      </w:r>
      <w:r w:rsidR="00345F98">
        <w:rPr>
          <w:lang w:val="zh-CN"/>
        </w:rPr>
        <w:t>，</w:t>
      </w:r>
      <w:r>
        <w:rPr>
          <w:lang w:val="zh-CN"/>
        </w:rPr>
        <w:t>法案第</w:t>
      </w:r>
      <w:r>
        <w:rPr>
          <w:rFonts w:hint="eastAsia"/>
          <w:lang w:val="zh-CN"/>
        </w:rPr>
        <w:t>七</w:t>
      </w:r>
      <w:r>
        <w:rPr>
          <w:lang w:val="zh-CN"/>
        </w:rPr>
        <w:t>条</w:t>
      </w:r>
      <w:r>
        <w:rPr>
          <w:rFonts w:hint="eastAsia"/>
          <w:lang w:val="zh-CN"/>
        </w:rPr>
        <w:t>中</w:t>
      </w:r>
      <w:r>
        <w:rPr>
          <w:lang w:val="zh-CN"/>
        </w:rPr>
        <w:t>不合理的模糊措辞可能对公共对话产生激冷效应</w:t>
      </w:r>
      <w:r w:rsidR="00345F98">
        <w:rPr>
          <w:lang w:val="zh-CN"/>
        </w:rPr>
        <w:t>，</w:t>
      </w:r>
      <w:r>
        <w:rPr>
          <w:lang w:val="zh-CN"/>
        </w:rPr>
        <w:t>而且据报已不必要且不成比例地</w:t>
      </w:r>
      <w:r>
        <w:rPr>
          <w:rFonts w:hint="eastAsia"/>
          <w:lang w:val="zh-CN"/>
        </w:rPr>
        <w:t>在</w:t>
      </w:r>
      <w:r>
        <w:rPr>
          <w:lang w:val="zh-CN"/>
        </w:rPr>
        <w:t>多个案件</w:t>
      </w:r>
      <w:r>
        <w:rPr>
          <w:rFonts w:hint="eastAsia"/>
          <w:lang w:val="zh-CN"/>
        </w:rPr>
        <w:t>中干涉</w:t>
      </w:r>
      <w:r>
        <w:rPr>
          <w:lang w:val="zh-CN"/>
        </w:rPr>
        <w:t>了见解和言论自由。委员会关切地注意到</w:t>
      </w:r>
      <w:r w:rsidR="00345F98">
        <w:rPr>
          <w:lang w:val="zh-CN"/>
        </w:rPr>
        <w:t>，</w:t>
      </w:r>
      <w:r>
        <w:rPr>
          <w:lang w:val="zh-CN"/>
        </w:rPr>
        <w:t>该法案正越来越多地用于审查目的</w:t>
      </w:r>
      <w:r w:rsidR="00345F98">
        <w:rPr>
          <w:lang w:val="zh-CN"/>
        </w:rPr>
        <w:t>(</w:t>
      </w:r>
      <w:r>
        <w:rPr>
          <w:lang w:val="zh-CN"/>
        </w:rPr>
        <w:t>第十九条</w:t>
      </w:r>
      <w:r w:rsidR="00345F98">
        <w:rPr>
          <w:lang w:val="zh-CN"/>
        </w:rPr>
        <w:t>)</w:t>
      </w:r>
      <w:r>
        <w:rPr>
          <w:lang w:val="zh-CN"/>
        </w:rPr>
        <w:t>。</w:t>
      </w:r>
    </w:p>
    <w:p w:rsidR="00752A49" w:rsidRPr="00752A49" w:rsidRDefault="00752A49" w:rsidP="007302A8">
      <w:pPr>
        <w:pStyle w:val="SingleTxt"/>
        <w:rPr>
          <w:rFonts w:ascii="黑体" w:eastAsia="黑体"/>
          <w:bCs/>
        </w:rPr>
      </w:pPr>
      <w:r>
        <w:rPr>
          <w:lang w:val="zh-CN"/>
        </w:rPr>
        <w:t>4</w:t>
      </w:r>
      <w:r w:rsidR="00345F98">
        <w:rPr>
          <w:lang w:val="zh-CN"/>
        </w:rPr>
        <w:t>9.</w:t>
      </w:r>
      <w:r>
        <w:rPr>
          <w:rFonts w:hint="eastAsia"/>
          <w:lang w:val="zh-CN"/>
        </w:rPr>
        <w:t xml:space="preserve">  </w:t>
      </w:r>
      <w:r w:rsidRPr="00752A49">
        <w:rPr>
          <w:rFonts w:ascii="黑体" w:eastAsia="黑体"/>
          <w:lang w:val="zh-CN"/>
        </w:rPr>
        <w:t>委员会回顾其关于见解和言论自由的第</w:t>
      </w:r>
      <w:r w:rsidR="007302A8">
        <w:rPr>
          <w:rFonts w:ascii="黑体" w:eastAsia="黑体"/>
          <w:lang w:val="zh-CN"/>
        </w:rPr>
        <w:t>34</w:t>
      </w:r>
      <w:r w:rsidRPr="00752A49">
        <w:rPr>
          <w:rFonts w:ascii="黑体" w:eastAsia="黑体"/>
          <w:lang w:val="zh-CN"/>
        </w:rPr>
        <w:t>号</w:t>
      </w:r>
      <w:r w:rsidR="00345F98">
        <w:rPr>
          <w:rFonts w:ascii="黑体" w:eastAsia="黑体"/>
          <w:lang w:val="zh-CN"/>
        </w:rPr>
        <w:t>(</w:t>
      </w:r>
      <w:r w:rsidRPr="00752A49">
        <w:rPr>
          <w:rFonts w:ascii="黑体" w:eastAsia="黑体"/>
          <w:lang w:val="zh-CN"/>
        </w:rPr>
        <w:t>2011</w:t>
      </w:r>
      <w:r w:rsidR="00345F98">
        <w:rPr>
          <w:rFonts w:ascii="黑体" w:eastAsia="黑体"/>
          <w:lang w:val="zh-CN"/>
        </w:rPr>
        <w:t>)</w:t>
      </w:r>
      <w:r w:rsidRPr="00752A49">
        <w:rPr>
          <w:rFonts w:ascii="黑体" w:eastAsia="黑体"/>
          <w:lang w:val="zh-CN"/>
        </w:rPr>
        <w:t>一般性意见及其对缔约国第二次定期报告的结论性意见</w:t>
      </w:r>
      <w:r w:rsidR="00345F98">
        <w:rPr>
          <w:rFonts w:ascii="黑体" w:eastAsia="黑体"/>
          <w:lang w:val="zh-CN"/>
        </w:rPr>
        <w:t>(</w:t>
      </w:r>
      <w:r w:rsidRPr="00752A49">
        <w:rPr>
          <w:rFonts w:ascii="黑体" w:eastAsia="黑体"/>
          <w:lang w:val="zh-CN"/>
        </w:rPr>
        <w:t>见CCPR</w:t>
      </w:r>
      <w:r w:rsidR="00345F98">
        <w:rPr>
          <w:rFonts w:ascii="黑体" w:eastAsia="黑体"/>
          <w:lang w:val="zh-CN"/>
        </w:rPr>
        <w:t>/</w:t>
      </w:r>
      <w:r w:rsidRPr="00752A49">
        <w:rPr>
          <w:rFonts w:ascii="黑体" w:eastAsia="黑体"/>
          <w:lang w:val="zh-CN"/>
        </w:rPr>
        <w:t>C</w:t>
      </w:r>
      <w:r w:rsidR="00345F98">
        <w:rPr>
          <w:rFonts w:ascii="黑体" w:eastAsia="黑体"/>
          <w:lang w:val="zh-CN"/>
        </w:rPr>
        <w:t>/</w:t>
      </w:r>
      <w:r w:rsidRPr="00752A49">
        <w:rPr>
          <w:rFonts w:ascii="黑体" w:eastAsia="黑体"/>
          <w:lang w:val="zh-CN"/>
        </w:rPr>
        <w:t>79</w:t>
      </w:r>
      <w:r w:rsidR="00345F98">
        <w:rPr>
          <w:rFonts w:ascii="黑体" w:eastAsia="黑体"/>
          <w:lang w:val="zh-CN"/>
        </w:rPr>
        <w:t>/</w:t>
      </w:r>
      <w:r w:rsidRPr="00752A49">
        <w:rPr>
          <w:rFonts w:ascii="黑体" w:eastAsia="黑体"/>
          <w:lang w:val="zh-CN"/>
        </w:rPr>
        <w:t>Add.11</w:t>
      </w:r>
      <w:r w:rsidR="00345F98">
        <w:rPr>
          <w:rFonts w:ascii="黑体" w:eastAsia="黑体"/>
          <w:lang w:val="zh-CN"/>
        </w:rPr>
        <w:t>4,</w:t>
      </w:r>
      <w:r w:rsidRPr="00752A49">
        <w:rPr>
          <w:rFonts w:ascii="黑体" w:eastAsia="黑体"/>
          <w:lang w:val="zh-CN"/>
        </w:rPr>
        <w:t>第9段</w:t>
      </w:r>
      <w:r w:rsidR="00345F98">
        <w:rPr>
          <w:rFonts w:ascii="黑体" w:eastAsia="黑体"/>
          <w:lang w:val="zh-CN"/>
        </w:rPr>
        <w:t>)，</w:t>
      </w:r>
      <w:r w:rsidRPr="00752A49">
        <w:rPr>
          <w:rFonts w:ascii="黑体" w:eastAsia="黑体"/>
          <w:lang w:val="zh-CN"/>
        </w:rPr>
        <w:t>并提醒缔约国</w:t>
      </w:r>
      <w:r w:rsidR="00345F98">
        <w:rPr>
          <w:rFonts w:ascii="黑体" w:eastAsia="黑体"/>
          <w:lang w:val="zh-CN"/>
        </w:rPr>
        <w:t>，</w:t>
      </w:r>
      <w:r w:rsidRPr="00752A49">
        <w:rPr>
          <w:rFonts w:ascii="黑体" w:eastAsia="黑体"/>
          <w:lang w:val="zh-CN"/>
        </w:rPr>
        <w:t>《公约》不允许仅仅因为</w:t>
      </w:r>
      <w:r w:rsidRPr="00752A49">
        <w:rPr>
          <w:rFonts w:ascii="黑体" w:eastAsia="黑体" w:hint="eastAsia"/>
          <w:lang w:val="zh-CN"/>
        </w:rPr>
        <w:t>意见</w:t>
      </w:r>
      <w:r w:rsidRPr="00752A49">
        <w:rPr>
          <w:rFonts w:ascii="黑体" w:eastAsia="黑体"/>
          <w:lang w:val="zh-CN"/>
        </w:rPr>
        <w:t>与敌对实体的</w:t>
      </w:r>
      <w:r w:rsidRPr="00752A49">
        <w:rPr>
          <w:rFonts w:ascii="黑体" w:eastAsia="黑体" w:hint="eastAsia"/>
          <w:lang w:val="zh-CN"/>
        </w:rPr>
        <w:t>意见一致</w:t>
      </w:r>
      <w:r w:rsidRPr="00752A49">
        <w:rPr>
          <w:rFonts w:ascii="黑体" w:eastAsia="黑体"/>
          <w:lang w:val="zh-CN"/>
        </w:rPr>
        <w:t>或被视为引起对该实体的同情而限制</w:t>
      </w:r>
      <w:r w:rsidRPr="00752A49">
        <w:rPr>
          <w:rFonts w:ascii="黑体" w:eastAsia="黑体" w:hint="eastAsia"/>
          <w:lang w:val="zh-CN"/>
        </w:rPr>
        <w:t>该意见</w:t>
      </w:r>
      <w:r w:rsidRPr="00752A49">
        <w:rPr>
          <w:rFonts w:ascii="黑体" w:eastAsia="黑体"/>
          <w:lang w:val="zh-CN"/>
        </w:rPr>
        <w:t>的表达。缔约国应废除《国家安全法》第七条。</w:t>
      </w:r>
    </w:p>
    <w:p w:rsidR="00752A49" w:rsidRDefault="00752A49">
      <w:pPr>
        <w:spacing w:line="240" w:lineRule="auto"/>
        <w:jc w:val="left"/>
        <w:rPr>
          <w:lang w:val="zh-CN"/>
        </w:rPr>
      </w:pPr>
      <w:r>
        <w:rPr>
          <w:lang w:val="zh-CN"/>
        </w:rPr>
        <w:br w:type="page"/>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解散统合进步党</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5</w:t>
      </w:r>
      <w:r w:rsidR="00345F98">
        <w:rPr>
          <w:lang w:val="zh-CN"/>
        </w:rPr>
        <w:t>0.</w:t>
      </w:r>
      <w:r>
        <w:rPr>
          <w:rFonts w:hint="eastAsia"/>
          <w:lang w:val="zh-CN"/>
        </w:rPr>
        <w:t xml:space="preserve">  </w:t>
      </w:r>
      <w:r>
        <w:rPr>
          <w:lang w:val="zh-CN"/>
        </w:rPr>
        <w:t>委员会</w:t>
      </w:r>
      <w:r>
        <w:rPr>
          <w:rFonts w:hint="eastAsia"/>
          <w:lang w:val="zh-CN"/>
        </w:rPr>
        <w:t>对</w:t>
      </w:r>
      <w:r>
        <w:rPr>
          <w:lang w:val="zh-CN"/>
        </w:rPr>
        <w:t>统合进步党被解散感到关切</w:t>
      </w:r>
      <w:r w:rsidR="00345F98">
        <w:rPr>
          <w:lang w:val="zh-CN"/>
        </w:rPr>
        <w:t>，</w:t>
      </w:r>
      <w:r>
        <w:rPr>
          <w:lang w:val="zh-CN"/>
        </w:rPr>
        <w:t>这是宪法法院</w:t>
      </w:r>
      <w:r w:rsidR="007302A8">
        <w:rPr>
          <w:lang w:val="zh-CN"/>
        </w:rPr>
        <w:t>2014</w:t>
      </w:r>
      <w:r>
        <w:rPr>
          <w:lang w:val="zh-CN"/>
        </w:rPr>
        <w:t>年对</w:t>
      </w:r>
      <w:r>
        <w:rPr>
          <w:rFonts w:hint="eastAsia"/>
          <w:lang w:val="zh-CN"/>
        </w:rPr>
        <w:t>涉嫌违反</w:t>
      </w:r>
      <w:r>
        <w:rPr>
          <w:lang w:val="zh-CN"/>
        </w:rPr>
        <w:t>基本民主秩序的行为下达的法令</w:t>
      </w:r>
      <w:r w:rsidR="00345F98">
        <w:rPr>
          <w:lang w:val="zh-CN"/>
        </w:rPr>
        <w:t>，</w:t>
      </w:r>
      <w:r>
        <w:rPr>
          <w:lang w:val="zh-CN"/>
        </w:rPr>
        <w:t>该党被解散主要是因为该党成员宣传朝鲜民主主义人民共和国的意识形态</w:t>
      </w:r>
      <w:r w:rsidR="00345F98">
        <w:rPr>
          <w:lang w:val="zh-CN"/>
        </w:rPr>
        <w:t>，</w:t>
      </w:r>
      <w:r>
        <w:rPr>
          <w:lang w:val="zh-CN"/>
        </w:rPr>
        <w:t>他们已面临依据《国家安全法》第</w:t>
      </w:r>
      <w:r>
        <w:rPr>
          <w:lang w:val="zh-CN"/>
        </w:rPr>
        <w:t>7</w:t>
      </w:r>
      <w:r>
        <w:rPr>
          <w:rFonts w:hint="eastAsia"/>
          <w:lang w:val="zh-CN"/>
        </w:rPr>
        <w:t>七</w:t>
      </w:r>
      <w:r>
        <w:rPr>
          <w:lang w:val="zh-CN"/>
        </w:rPr>
        <w:t>条提出的指控</w:t>
      </w:r>
      <w:r w:rsidR="00345F98">
        <w:rPr>
          <w:lang w:val="zh-CN"/>
        </w:rPr>
        <w:t>(</w:t>
      </w:r>
      <w:r>
        <w:rPr>
          <w:lang w:val="zh-CN"/>
        </w:rPr>
        <w:t>第十九和第二十二条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5</w:t>
      </w:r>
      <w:r w:rsidR="00345F98">
        <w:rPr>
          <w:lang w:val="zh-CN"/>
        </w:rPr>
        <w:t>1.</w:t>
      </w:r>
      <w:r>
        <w:rPr>
          <w:rFonts w:hint="eastAsia"/>
          <w:lang w:val="zh-CN"/>
        </w:rPr>
        <w:t xml:space="preserve">  </w:t>
      </w:r>
      <w:r w:rsidRPr="00752A49">
        <w:rPr>
          <w:rFonts w:ascii="黑体" w:eastAsia="黑体"/>
          <w:lang w:val="zh-CN"/>
        </w:rPr>
        <w:t>鉴于解散</w:t>
      </w:r>
      <w:r w:rsidRPr="00752A49">
        <w:rPr>
          <w:rFonts w:ascii="黑体" w:eastAsia="黑体" w:hint="eastAsia"/>
          <w:lang w:val="zh-CN"/>
        </w:rPr>
        <w:t>一个政党会产生</w:t>
      </w:r>
      <w:r w:rsidRPr="00752A49">
        <w:rPr>
          <w:rFonts w:ascii="黑体" w:eastAsia="黑体"/>
          <w:lang w:val="zh-CN"/>
        </w:rPr>
        <w:t>非常深远的影响</w:t>
      </w:r>
      <w:r w:rsidR="00345F98">
        <w:rPr>
          <w:rFonts w:ascii="黑体" w:eastAsia="黑体"/>
          <w:lang w:val="zh-CN"/>
        </w:rPr>
        <w:t>，</w:t>
      </w:r>
      <w:r w:rsidRPr="00752A49">
        <w:rPr>
          <w:rFonts w:ascii="黑体" w:eastAsia="黑体"/>
          <w:lang w:val="zh-CN"/>
        </w:rPr>
        <w:t>缔约国应确保</w:t>
      </w:r>
      <w:r w:rsidRPr="00752A49">
        <w:rPr>
          <w:rFonts w:ascii="黑体" w:eastAsia="黑体" w:hint="eastAsia"/>
          <w:lang w:val="zh-CN"/>
        </w:rPr>
        <w:t>采取</w:t>
      </w:r>
      <w:r w:rsidRPr="00752A49">
        <w:rPr>
          <w:rFonts w:ascii="黑体" w:eastAsia="黑体"/>
          <w:lang w:val="zh-CN"/>
        </w:rPr>
        <w:t>该措施时保持最大限度的克制且只作为最后手段</w:t>
      </w:r>
      <w:r w:rsidR="00345F98">
        <w:rPr>
          <w:rFonts w:ascii="黑体" w:eastAsia="黑体"/>
          <w:lang w:val="zh-CN"/>
        </w:rPr>
        <w:t>，</w:t>
      </w:r>
      <w:r w:rsidRPr="00752A49">
        <w:rPr>
          <w:rFonts w:ascii="黑体" w:eastAsia="黑体"/>
          <w:lang w:val="zh-CN"/>
        </w:rPr>
        <w:t>而且反映相称性原则。</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和平集会</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5</w:t>
      </w:r>
      <w:r w:rsidR="00345F98">
        <w:rPr>
          <w:lang w:val="zh-CN"/>
        </w:rPr>
        <w:t>2.</w:t>
      </w:r>
      <w:r>
        <w:rPr>
          <w:rFonts w:hint="eastAsia"/>
          <w:lang w:val="zh-CN"/>
        </w:rPr>
        <w:t xml:space="preserve">  </w:t>
      </w:r>
      <w:r>
        <w:rPr>
          <w:lang w:val="zh-CN"/>
        </w:rPr>
        <w:t>委员会对严格限制和平集会权感到关切</w:t>
      </w:r>
      <w:r w:rsidR="00345F98">
        <w:rPr>
          <w:lang w:val="zh-CN"/>
        </w:rPr>
        <w:t>，</w:t>
      </w:r>
      <w:r>
        <w:rPr>
          <w:lang w:val="zh-CN"/>
        </w:rPr>
        <w:t>包括警察实施和平集会</w:t>
      </w:r>
      <w:r>
        <w:rPr>
          <w:rFonts w:hint="eastAsia"/>
          <w:lang w:val="zh-CN"/>
        </w:rPr>
        <w:t>授权</w:t>
      </w:r>
      <w:r>
        <w:rPr>
          <w:lang w:val="zh-CN"/>
        </w:rPr>
        <w:t>制</w:t>
      </w:r>
      <w:r w:rsidR="00345F98">
        <w:rPr>
          <w:lang w:val="zh-CN"/>
        </w:rPr>
        <w:t>，</w:t>
      </w:r>
      <w:r>
        <w:rPr>
          <w:lang w:val="zh-CN"/>
        </w:rPr>
        <w:t>过度使用武力</w:t>
      </w:r>
      <w:r w:rsidR="00345F98">
        <w:rPr>
          <w:lang w:val="zh-CN"/>
        </w:rPr>
        <w:t>，</w:t>
      </w:r>
      <w:r>
        <w:rPr>
          <w:lang w:val="zh-CN"/>
        </w:rPr>
        <w:t>封锁汽车和</w:t>
      </w:r>
      <w:r>
        <w:rPr>
          <w:rFonts w:hint="eastAsia"/>
          <w:lang w:val="zh-CN"/>
        </w:rPr>
        <w:t>公交</w:t>
      </w:r>
      <w:r w:rsidR="00345F98">
        <w:rPr>
          <w:lang w:val="zh-CN"/>
        </w:rPr>
        <w:t>，</w:t>
      </w:r>
      <w:r>
        <w:rPr>
          <w:lang w:val="zh-CN"/>
        </w:rPr>
        <w:t>限制午夜之后举行示威活动。委员会还感到关切的是</w:t>
      </w:r>
      <w:r w:rsidR="00345F98">
        <w:rPr>
          <w:lang w:val="zh-CN"/>
        </w:rPr>
        <w:t>，</w:t>
      </w:r>
      <w:r>
        <w:rPr>
          <w:rFonts w:hint="eastAsia"/>
          <w:lang w:val="zh-CN"/>
        </w:rPr>
        <w:t>缔约国</w:t>
      </w:r>
      <w:r>
        <w:rPr>
          <w:lang w:val="zh-CN"/>
        </w:rPr>
        <w:t>频繁</w:t>
      </w:r>
      <w:r>
        <w:rPr>
          <w:rFonts w:hint="eastAsia"/>
          <w:lang w:val="zh-CN"/>
        </w:rPr>
        <w:t>应</w:t>
      </w:r>
      <w:r>
        <w:rPr>
          <w:lang w:val="zh-CN"/>
        </w:rPr>
        <w:t>用刑法</w:t>
      </w:r>
      <w:r w:rsidR="00345F98">
        <w:rPr>
          <w:lang w:val="zh-CN"/>
        </w:rPr>
        <w:t>，</w:t>
      </w:r>
      <w:r>
        <w:rPr>
          <w:lang w:val="zh-CN"/>
        </w:rPr>
        <w:t>对组织或参</w:t>
      </w:r>
      <w:r>
        <w:rPr>
          <w:rFonts w:hint="eastAsia"/>
          <w:lang w:val="zh-CN"/>
        </w:rPr>
        <w:t>与</w:t>
      </w:r>
      <w:r>
        <w:rPr>
          <w:lang w:val="zh-CN"/>
        </w:rPr>
        <w:t>抗议的记者和人权</w:t>
      </w:r>
      <w:r>
        <w:rPr>
          <w:rFonts w:hint="eastAsia"/>
          <w:lang w:val="zh-CN"/>
        </w:rPr>
        <w:t>捍卫</w:t>
      </w:r>
      <w:r>
        <w:rPr>
          <w:lang w:val="zh-CN"/>
        </w:rPr>
        <w:t>者</w:t>
      </w:r>
      <w:r>
        <w:rPr>
          <w:rFonts w:hint="eastAsia"/>
          <w:lang w:val="zh-CN"/>
        </w:rPr>
        <w:t>进行</w:t>
      </w:r>
      <w:r>
        <w:rPr>
          <w:lang w:val="zh-CN"/>
        </w:rPr>
        <w:t>罚款和逮捕</w:t>
      </w:r>
      <w:r>
        <w:rPr>
          <w:rFonts w:hint="eastAsia"/>
          <w:lang w:val="zh-CN"/>
        </w:rPr>
        <w:t>而</w:t>
      </w:r>
      <w:r>
        <w:rPr>
          <w:lang w:val="zh-CN"/>
        </w:rPr>
        <w:t>未适当考虑他们的集会自由权</w:t>
      </w:r>
      <w:r w:rsidR="00345F98">
        <w:rPr>
          <w:lang w:val="zh-CN"/>
        </w:rPr>
        <w:t>(</w:t>
      </w:r>
      <w:r>
        <w:rPr>
          <w:lang w:val="zh-CN"/>
        </w:rPr>
        <w:t>第七、第九和第二十一条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5</w:t>
      </w:r>
      <w:r w:rsidR="00345F98">
        <w:rPr>
          <w:lang w:val="zh-CN"/>
        </w:rPr>
        <w:t>3.</w:t>
      </w:r>
      <w:r>
        <w:rPr>
          <w:rFonts w:hint="eastAsia"/>
          <w:lang w:val="zh-CN"/>
        </w:rPr>
        <w:t xml:space="preserve">  </w:t>
      </w:r>
      <w:r w:rsidRPr="00752A49">
        <w:rPr>
          <w:rFonts w:ascii="黑体" w:eastAsia="黑体"/>
          <w:lang w:val="zh-CN"/>
        </w:rPr>
        <w:t>缔约国应确保所有人享有和平集会的权利</w:t>
      </w:r>
      <w:r w:rsidR="00345F98">
        <w:rPr>
          <w:rFonts w:ascii="黑体" w:eastAsia="黑体"/>
          <w:lang w:val="zh-CN"/>
        </w:rPr>
        <w:t>，</w:t>
      </w:r>
      <w:r w:rsidRPr="00752A49">
        <w:rPr>
          <w:rFonts w:ascii="黑体" w:eastAsia="黑体"/>
          <w:lang w:val="zh-CN"/>
        </w:rPr>
        <w:t>对</w:t>
      </w:r>
      <w:r w:rsidRPr="00752A49">
        <w:rPr>
          <w:rFonts w:ascii="黑体" w:eastAsia="黑体" w:hint="eastAsia"/>
          <w:lang w:val="zh-CN"/>
        </w:rPr>
        <w:t>该</w:t>
      </w:r>
      <w:r w:rsidRPr="00752A49">
        <w:rPr>
          <w:rFonts w:ascii="黑体" w:eastAsia="黑体"/>
          <w:lang w:val="zh-CN"/>
        </w:rPr>
        <w:t>权利的限制</w:t>
      </w:r>
      <w:r w:rsidRPr="00752A49">
        <w:rPr>
          <w:rFonts w:ascii="黑体" w:eastAsia="黑体" w:hint="eastAsia"/>
          <w:lang w:val="zh-CN"/>
        </w:rPr>
        <w:t>应</w:t>
      </w:r>
      <w:r w:rsidRPr="00752A49">
        <w:rPr>
          <w:rFonts w:ascii="黑体" w:eastAsia="黑体"/>
          <w:lang w:val="zh-CN"/>
        </w:rPr>
        <w:t>严格遵守《公约》第二十一条。缔约国应审查其关于使用武力的</w:t>
      </w:r>
      <w:r w:rsidRPr="00752A49">
        <w:rPr>
          <w:rFonts w:ascii="黑体" w:eastAsia="黑体" w:hint="eastAsia"/>
          <w:lang w:val="zh-CN"/>
        </w:rPr>
        <w:t>法规</w:t>
      </w:r>
      <w:r w:rsidRPr="00752A49">
        <w:rPr>
          <w:rFonts w:ascii="黑体" w:eastAsia="黑体"/>
          <w:lang w:val="zh-CN"/>
        </w:rPr>
        <w:t>并确保</w:t>
      </w:r>
      <w:r w:rsidRPr="00752A49">
        <w:rPr>
          <w:rFonts w:ascii="黑体" w:eastAsia="黑体" w:hint="eastAsia"/>
          <w:lang w:val="zh-CN"/>
        </w:rPr>
        <w:t>它</w:t>
      </w:r>
      <w:r w:rsidRPr="00752A49">
        <w:rPr>
          <w:rFonts w:ascii="黑体" w:eastAsia="黑体"/>
          <w:lang w:val="zh-CN"/>
        </w:rPr>
        <w:t>们遵循《公约》</w:t>
      </w:r>
      <w:r w:rsidR="00345F98">
        <w:rPr>
          <w:rFonts w:ascii="黑体" w:eastAsia="黑体"/>
          <w:lang w:val="zh-CN"/>
        </w:rPr>
        <w:t>，</w:t>
      </w:r>
      <w:r w:rsidRPr="00752A49">
        <w:rPr>
          <w:rFonts w:ascii="黑体" w:eastAsia="黑体"/>
          <w:lang w:val="zh-CN"/>
        </w:rPr>
        <w:t>并</w:t>
      </w:r>
      <w:r w:rsidRPr="00752A49">
        <w:rPr>
          <w:rFonts w:ascii="黑体" w:eastAsia="黑体" w:hint="eastAsia"/>
          <w:lang w:val="zh-CN"/>
        </w:rPr>
        <w:t>为</w:t>
      </w:r>
      <w:r w:rsidRPr="00752A49">
        <w:rPr>
          <w:rFonts w:ascii="黑体" w:eastAsia="黑体"/>
          <w:lang w:val="zh-CN"/>
        </w:rPr>
        <w:t>警察官员</w:t>
      </w:r>
      <w:r w:rsidRPr="00752A49">
        <w:rPr>
          <w:rFonts w:ascii="黑体" w:eastAsia="黑体" w:hint="eastAsia"/>
          <w:lang w:val="zh-CN"/>
        </w:rPr>
        <w:t>提供相应的培训</w:t>
      </w:r>
      <w:r w:rsidRPr="00752A49">
        <w:rPr>
          <w:rFonts w:ascii="黑体" w:eastAsia="黑体"/>
          <w:lang w:val="zh-CN"/>
        </w:rPr>
        <w:t>。</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结社自由</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5</w:t>
      </w:r>
      <w:r w:rsidR="00345F98">
        <w:rPr>
          <w:lang w:val="zh-CN"/>
        </w:rPr>
        <w:t>4.</w:t>
      </w:r>
      <w:r>
        <w:rPr>
          <w:rFonts w:hint="eastAsia"/>
          <w:lang w:val="zh-CN"/>
        </w:rPr>
        <w:t xml:space="preserve">  </w:t>
      </w:r>
      <w:r>
        <w:rPr>
          <w:lang w:val="zh-CN"/>
        </w:rPr>
        <w:t>委员会感到关切的是</w:t>
      </w:r>
      <w:r w:rsidR="00345F98">
        <w:rPr>
          <w:lang w:val="zh-CN"/>
        </w:rPr>
        <w:t>，</w:t>
      </w:r>
      <w:r>
        <w:rPr>
          <w:lang w:val="zh-CN"/>
        </w:rPr>
        <w:t>缔约国对公职人员的结社自由进行不合理的限制。委员会还感到关切的是</w:t>
      </w:r>
      <w:r w:rsidR="00345F98">
        <w:rPr>
          <w:lang w:val="zh-CN"/>
        </w:rPr>
        <w:t>，</w:t>
      </w:r>
      <w:r>
        <w:rPr>
          <w:rFonts w:hint="eastAsia"/>
          <w:lang w:val="zh-CN"/>
        </w:rPr>
        <w:t>缔约国以工会</w:t>
      </w:r>
      <w:r>
        <w:rPr>
          <w:lang w:val="zh-CN"/>
        </w:rPr>
        <w:t>成员包括被解雇的</w:t>
      </w:r>
      <w:r>
        <w:rPr>
          <w:rFonts w:hint="eastAsia"/>
          <w:lang w:val="zh-CN"/>
        </w:rPr>
        <w:t>员工为由拒绝</w:t>
      </w:r>
      <w:r>
        <w:rPr>
          <w:lang w:val="zh-CN"/>
        </w:rPr>
        <w:t>工会登记</w:t>
      </w:r>
      <w:r w:rsidR="00345F98">
        <w:rPr>
          <w:lang w:val="zh-CN"/>
        </w:rPr>
        <w:t>(</w:t>
      </w:r>
      <w:r>
        <w:rPr>
          <w:lang w:val="zh-CN"/>
        </w:rPr>
        <w:t>第</w:t>
      </w:r>
      <w:r>
        <w:rPr>
          <w:lang w:val="zh-CN"/>
        </w:rPr>
        <w:t>22</w:t>
      </w:r>
      <w:r>
        <w:rPr>
          <w:lang w:val="zh-CN"/>
        </w:rPr>
        <w:t>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5</w:t>
      </w:r>
      <w:r w:rsidR="00345F98">
        <w:rPr>
          <w:lang w:val="zh-CN"/>
        </w:rPr>
        <w:t>5.</w:t>
      </w:r>
      <w:r>
        <w:rPr>
          <w:rFonts w:hint="eastAsia"/>
          <w:lang w:val="zh-CN"/>
        </w:rPr>
        <w:t xml:space="preserve">  </w:t>
      </w:r>
      <w:r w:rsidRPr="00752A49">
        <w:rPr>
          <w:rFonts w:ascii="黑体" w:eastAsia="黑体"/>
          <w:lang w:val="zh-CN"/>
        </w:rPr>
        <w:t>缔约国应撤销</w:t>
      </w:r>
      <w:r w:rsidRPr="00752A49">
        <w:rPr>
          <w:rFonts w:ascii="黑体" w:eastAsia="黑体" w:hint="eastAsia"/>
          <w:lang w:val="zh-CN"/>
        </w:rPr>
        <w:t>其</w:t>
      </w:r>
      <w:r w:rsidRPr="00752A49">
        <w:rPr>
          <w:rFonts w:ascii="黑体" w:eastAsia="黑体"/>
          <w:lang w:val="zh-CN"/>
        </w:rPr>
        <w:t>对《公约》第二十二条的保留意见</w:t>
      </w:r>
      <w:r w:rsidR="00345F98">
        <w:rPr>
          <w:rFonts w:ascii="黑体" w:eastAsia="黑体"/>
          <w:lang w:val="zh-CN"/>
        </w:rPr>
        <w:t>，</w:t>
      </w:r>
      <w:r w:rsidRPr="00752A49">
        <w:rPr>
          <w:rFonts w:ascii="黑体" w:eastAsia="黑体"/>
          <w:lang w:val="zh-CN"/>
        </w:rPr>
        <w:t>使所有部门的劳动力</w:t>
      </w:r>
      <w:r w:rsidR="00345F98">
        <w:rPr>
          <w:rFonts w:ascii="黑体" w:eastAsia="黑体"/>
          <w:lang w:val="zh-CN"/>
        </w:rPr>
        <w:t>(</w:t>
      </w:r>
      <w:r w:rsidRPr="00752A49">
        <w:rPr>
          <w:rFonts w:ascii="黑体" w:eastAsia="黑体"/>
          <w:lang w:val="zh-CN"/>
        </w:rPr>
        <w:t>包括公职人员和被解雇的</w:t>
      </w:r>
      <w:r w:rsidRPr="00752A49">
        <w:rPr>
          <w:rFonts w:ascii="黑体" w:eastAsia="黑体" w:hint="eastAsia"/>
          <w:lang w:val="zh-CN"/>
        </w:rPr>
        <w:t>员工</w:t>
      </w:r>
      <w:r w:rsidR="00345F98">
        <w:rPr>
          <w:rFonts w:ascii="黑体" w:eastAsia="黑体"/>
          <w:lang w:val="zh-CN"/>
        </w:rPr>
        <w:t>)</w:t>
      </w:r>
      <w:r w:rsidRPr="00752A49">
        <w:rPr>
          <w:rFonts w:ascii="黑体" w:eastAsia="黑体"/>
          <w:lang w:val="zh-CN"/>
        </w:rPr>
        <w:t>加入工会。</w:t>
      </w:r>
    </w:p>
    <w:p w:rsidR="00752A49" w:rsidRPr="00752A49" w:rsidRDefault="00752A49" w:rsidP="00752A49">
      <w:pPr>
        <w:pStyle w:val="SingleTxt"/>
        <w:spacing w:after="0" w:line="120" w:lineRule="exact"/>
        <w:rPr>
          <w:sz w:val="10"/>
          <w:lang w:val="zh-CN"/>
        </w:rPr>
      </w:pPr>
    </w:p>
    <w:p w:rsidR="00752A49" w:rsidRDefault="00752A49" w:rsidP="00752A4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出生登记</w:t>
      </w:r>
    </w:p>
    <w:p w:rsidR="00752A49" w:rsidRPr="00752A49" w:rsidRDefault="00752A49" w:rsidP="00752A49">
      <w:pPr>
        <w:pStyle w:val="SingleTxt"/>
        <w:spacing w:after="0" w:line="120" w:lineRule="exact"/>
        <w:rPr>
          <w:sz w:val="10"/>
          <w:lang w:val="zh-CN"/>
        </w:rPr>
      </w:pPr>
    </w:p>
    <w:p w:rsidR="00752A49" w:rsidRDefault="00752A49" w:rsidP="00752A49">
      <w:pPr>
        <w:pStyle w:val="SingleTxt"/>
      </w:pPr>
      <w:r>
        <w:rPr>
          <w:lang w:val="zh-CN"/>
        </w:rPr>
        <w:t>5</w:t>
      </w:r>
      <w:r w:rsidR="00345F98">
        <w:rPr>
          <w:lang w:val="zh-CN"/>
        </w:rPr>
        <w:t>6.</w:t>
      </w:r>
      <w:r>
        <w:rPr>
          <w:rFonts w:hint="eastAsia"/>
          <w:lang w:val="zh-CN"/>
        </w:rPr>
        <w:t xml:space="preserve">  </w:t>
      </w:r>
      <w:r>
        <w:rPr>
          <w:lang w:val="zh-CN"/>
        </w:rPr>
        <w:t>委员会关切地注意到</w:t>
      </w:r>
      <w:r w:rsidR="00345F98">
        <w:rPr>
          <w:lang w:val="zh-CN"/>
        </w:rPr>
        <w:t>，</w:t>
      </w:r>
      <w:r>
        <w:rPr>
          <w:lang w:val="zh-CN"/>
        </w:rPr>
        <w:t>外国人都应向本国大使馆申请</w:t>
      </w:r>
      <w:r>
        <w:rPr>
          <w:rFonts w:hint="eastAsia"/>
          <w:lang w:val="zh-CN"/>
        </w:rPr>
        <w:t>新生儿出生</w:t>
      </w:r>
      <w:r>
        <w:rPr>
          <w:lang w:val="zh-CN"/>
        </w:rPr>
        <w:t>登记</w:t>
      </w:r>
      <w:r w:rsidR="00345F98">
        <w:rPr>
          <w:lang w:val="zh-CN"/>
        </w:rPr>
        <w:t>，</w:t>
      </w:r>
      <w:r>
        <w:rPr>
          <w:rFonts w:hint="eastAsia"/>
          <w:lang w:val="zh-CN"/>
        </w:rPr>
        <w:t>而</w:t>
      </w:r>
      <w:r>
        <w:rPr>
          <w:lang w:val="zh-CN"/>
        </w:rPr>
        <w:t>这对寻求庇护者、人道主义地位者和难民而言</w:t>
      </w:r>
      <w:r>
        <w:rPr>
          <w:rFonts w:hint="eastAsia"/>
          <w:lang w:val="zh-CN"/>
        </w:rPr>
        <w:t>常常</w:t>
      </w:r>
      <w:r>
        <w:rPr>
          <w:lang w:val="zh-CN"/>
        </w:rPr>
        <w:t>是不可能的</w:t>
      </w:r>
      <w:r w:rsidR="00345F98">
        <w:rPr>
          <w:lang w:val="zh-CN"/>
        </w:rPr>
        <w:t>(</w:t>
      </w:r>
      <w:r>
        <w:rPr>
          <w:lang w:val="zh-CN"/>
        </w:rPr>
        <w:t>第二十四条</w:t>
      </w:r>
      <w:r w:rsidR="00345F98">
        <w:rPr>
          <w:lang w:val="zh-CN"/>
        </w:rPr>
        <w:t>)</w:t>
      </w:r>
      <w:r>
        <w:rPr>
          <w:lang w:val="zh-CN"/>
        </w:rPr>
        <w:t>。</w:t>
      </w:r>
    </w:p>
    <w:p w:rsidR="00752A49" w:rsidRPr="00752A49" w:rsidRDefault="00752A49" w:rsidP="00752A49">
      <w:pPr>
        <w:pStyle w:val="SingleTxt"/>
        <w:rPr>
          <w:rFonts w:ascii="黑体" w:eastAsia="黑体"/>
        </w:rPr>
      </w:pPr>
      <w:r>
        <w:rPr>
          <w:lang w:val="zh-CN"/>
        </w:rPr>
        <w:t>5</w:t>
      </w:r>
      <w:r w:rsidR="00345F98">
        <w:rPr>
          <w:lang w:val="zh-CN"/>
        </w:rPr>
        <w:t>7.</w:t>
      </w:r>
      <w:r>
        <w:rPr>
          <w:rFonts w:hint="eastAsia"/>
          <w:lang w:val="zh-CN"/>
        </w:rPr>
        <w:t xml:space="preserve">  </w:t>
      </w:r>
      <w:r w:rsidRPr="00752A49">
        <w:rPr>
          <w:rFonts w:ascii="黑体" w:eastAsia="黑体"/>
          <w:lang w:val="zh-CN"/>
        </w:rPr>
        <w:t>缔约国应确保所有儿童</w:t>
      </w:r>
      <w:r w:rsidRPr="00752A49">
        <w:rPr>
          <w:rFonts w:ascii="黑体" w:eastAsia="黑体" w:hint="eastAsia"/>
          <w:lang w:val="zh-CN"/>
        </w:rPr>
        <w:t>得到</w:t>
      </w:r>
      <w:r w:rsidRPr="00752A49">
        <w:rPr>
          <w:rFonts w:ascii="黑体" w:eastAsia="黑体"/>
          <w:lang w:val="zh-CN"/>
        </w:rPr>
        <w:t>出生登记</w:t>
      </w:r>
      <w:r w:rsidR="00345F98">
        <w:rPr>
          <w:rFonts w:ascii="黑体" w:eastAsia="黑体"/>
          <w:lang w:val="zh-CN"/>
        </w:rPr>
        <w:t>，</w:t>
      </w:r>
      <w:r w:rsidRPr="00752A49">
        <w:rPr>
          <w:rFonts w:ascii="黑体" w:eastAsia="黑体"/>
          <w:lang w:val="zh-CN"/>
        </w:rPr>
        <w:t>无论其父母的法律地位和来源。</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Default="00752A49" w:rsidP="00752A4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t>D.</w:t>
      </w:r>
      <w:r>
        <w:rPr>
          <w:lang w:val="zh-CN"/>
        </w:rPr>
        <w:tab/>
        <w:t>传播《公约》相关信息</w:t>
      </w: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spacing w:after="0" w:line="120" w:lineRule="exact"/>
        <w:rPr>
          <w:sz w:val="10"/>
          <w:lang w:val="zh-CN"/>
        </w:rPr>
      </w:pPr>
    </w:p>
    <w:p w:rsidR="00752A49" w:rsidRPr="00752A49" w:rsidRDefault="00752A49" w:rsidP="00752A49">
      <w:pPr>
        <w:pStyle w:val="SingleTxt"/>
        <w:rPr>
          <w:rFonts w:ascii="黑体" w:eastAsia="黑体"/>
          <w:bCs/>
        </w:rPr>
      </w:pPr>
      <w:r>
        <w:rPr>
          <w:lang w:val="zh-CN"/>
        </w:rPr>
        <w:t>5</w:t>
      </w:r>
      <w:r w:rsidR="00345F98">
        <w:rPr>
          <w:lang w:val="zh-CN"/>
        </w:rPr>
        <w:t>8.</w:t>
      </w:r>
      <w:r>
        <w:rPr>
          <w:rFonts w:hint="eastAsia"/>
          <w:lang w:val="zh-CN"/>
        </w:rPr>
        <w:t xml:space="preserve">  </w:t>
      </w:r>
      <w:r w:rsidRPr="00752A49">
        <w:rPr>
          <w:rFonts w:ascii="黑体" w:eastAsia="黑体"/>
          <w:lang w:val="zh-CN"/>
        </w:rPr>
        <w:t>缔约国应向司法、立法和行政当局、</w:t>
      </w:r>
      <w:r w:rsidRPr="00752A49">
        <w:rPr>
          <w:rFonts w:ascii="黑体" w:eastAsia="黑体" w:hint="eastAsia"/>
          <w:lang w:val="zh-CN"/>
        </w:rPr>
        <w:t>公民</w:t>
      </w:r>
      <w:r w:rsidRPr="00752A49">
        <w:rPr>
          <w:rFonts w:ascii="黑体" w:eastAsia="黑体"/>
          <w:lang w:val="zh-CN"/>
        </w:rPr>
        <w:t>社会、在缔约国运作的非政府组织和广大公众广泛传播《公约》及其《第一</w:t>
      </w:r>
      <w:r w:rsidRPr="00752A49">
        <w:rPr>
          <w:rFonts w:ascii="黑体" w:eastAsia="黑体" w:hint="eastAsia"/>
          <w:lang w:val="zh-CN"/>
        </w:rPr>
        <w:t>项</w:t>
      </w:r>
      <w:r w:rsidRPr="00752A49">
        <w:rPr>
          <w:rFonts w:ascii="黑体" w:eastAsia="黑体"/>
          <w:lang w:val="zh-CN"/>
        </w:rPr>
        <w:t>任择议定书》、第四次定期报告、对委员会起草的问题单的书面答复和本结论性意见。缔约国应确保将该报告和本结论性意见翻译为缔约国的官方语言。</w:t>
      </w:r>
    </w:p>
    <w:p w:rsidR="00752A49" w:rsidRPr="00752A49" w:rsidRDefault="00752A49" w:rsidP="00752A49">
      <w:pPr>
        <w:pStyle w:val="SingleTxt"/>
        <w:rPr>
          <w:rFonts w:ascii="黑体" w:eastAsia="黑体"/>
          <w:bCs/>
        </w:rPr>
      </w:pPr>
      <w:r>
        <w:rPr>
          <w:lang w:val="zh-CN"/>
        </w:rPr>
        <w:t>5</w:t>
      </w:r>
      <w:r w:rsidR="00345F98">
        <w:rPr>
          <w:lang w:val="zh-CN"/>
        </w:rPr>
        <w:t>9.</w:t>
      </w:r>
      <w:r>
        <w:rPr>
          <w:rFonts w:hint="eastAsia"/>
          <w:lang w:val="zh-CN"/>
        </w:rPr>
        <w:t xml:space="preserve">  </w:t>
      </w:r>
      <w:r w:rsidRPr="00752A49">
        <w:rPr>
          <w:rFonts w:ascii="黑体" w:eastAsia="黑体"/>
          <w:lang w:val="zh-CN"/>
        </w:rPr>
        <w:t>根据委员会议事规则第71条第5款</w:t>
      </w:r>
      <w:r w:rsidR="00345F98">
        <w:rPr>
          <w:rFonts w:ascii="黑体" w:eastAsia="黑体"/>
          <w:lang w:val="zh-CN"/>
        </w:rPr>
        <w:t>，</w:t>
      </w:r>
      <w:r w:rsidRPr="00752A49">
        <w:rPr>
          <w:rFonts w:ascii="黑体" w:eastAsia="黑体"/>
          <w:lang w:val="zh-CN"/>
        </w:rPr>
        <w:t>缔约国应在一年内提供有关资料</w:t>
      </w:r>
      <w:r w:rsidR="00345F98">
        <w:rPr>
          <w:rFonts w:ascii="黑体" w:eastAsia="黑体"/>
          <w:lang w:val="zh-CN"/>
        </w:rPr>
        <w:t>，</w:t>
      </w:r>
      <w:r w:rsidRPr="00752A49">
        <w:rPr>
          <w:rFonts w:ascii="黑体" w:eastAsia="黑体"/>
          <w:lang w:val="zh-CN"/>
        </w:rPr>
        <w:t>说明上述第15段</w:t>
      </w:r>
      <w:r w:rsidR="00345F98">
        <w:rPr>
          <w:rFonts w:ascii="黑体" w:eastAsia="黑体"/>
          <w:lang w:val="zh-CN"/>
        </w:rPr>
        <w:t>(</w:t>
      </w:r>
      <w:r w:rsidRPr="00752A49">
        <w:rPr>
          <w:rFonts w:ascii="黑体" w:eastAsia="黑体"/>
          <w:lang w:val="zh-CN"/>
        </w:rPr>
        <w:t>基于性取向和性别认同的歧视</w:t>
      </w:r>
      <w:r w:rsidR="00345F98">
        <w:rPr>
          <w:rFonts w:ascii="黑体" w:eastAsia="黑体"/>
          <w:lang w:val="zh-CN"/>
        </w:rPr>
        <w:t>)</w:t>
      </w:r>
      <w:r w:rsidRPr="00752A49">
        <w:rPr>
          <w:rFonts w:ascii="黑体" w:eastAsia="黑体"/>
          <w:lang w:val="zh-CN"/>
        </w:rPr>
        <w:t>、第45段</w:t>
      </w:r>
      <w:r w:rsidR="00345F98">
        <w:rPr>
          <w:rFonts w:ascii="黑体" w:eastAsia="黑体"/>
          <w:lang w:val="zh-CN"/>
        </w:rPr>
        <w:t>(</w:t>
      </w:r>
      <w:r w:rsidRPr="00752A49">
        <w:rPr>
          <w:rFonts w:ascii="黑体" w:eastAsia="黑体"/>
          <w:lang w:val="zh-CN"/>
        </w:rPr>
        <w:t>良心拒服兵役</w:t>
      </w:r>
      <w:r w:rsidR="00345F98">
        <w:rPr>
          <w:rFonts w:ascii="黑体" w:eastAsia="黑体"/>
          <w:lang w:val="zh-CN"/>
        </w:rPr>
        <w:t>)</w:t>
      </w:r>
      <w:r w:rsidRPr="00752A49">
        <w:rPr>
          <w:rFonts w:ascii="黑体" w:eastAsia="黑体"/>
          <w:lang w:val="zh-CN"/>
        </w:rPr>
        <w:t>和第53段</w:t>
      </w:r>
      <w:r w:rsidR="00345F98">
        <w:rPr>
          <w:rFonts w:ascii="黑体" w:eastAsia="黑体"/>
          <w:lang w:val="zh-CN"/>
        </w:rPr>
        <w:t>(</w:t>
      </w:r>
      <w:r w:rsidRPr="00752A49">
        <w:rPr>
          <w:rFonts w:ascii="黑体" w:eastAsia="黑体"/>
          <w:lang w:val="zh-CN"/>
        </w:rPr>
        <w:t>和平集会</w:t>
      </w:r>
      <w:r w:rsidR="00345F98">
        <w:rPr>
          <w:rFonts w:ascii="黑体" w:eastAsia="黑体"/>
          <w:lang w:val="zh-CN"/>
        </w:rPr>
        <w:t>)</w:t>
      </w:r>
      <w:r w:rsidRPr="00752A49">
        <w:rPr>
          <w:rFonts w:ascii="黑体" w:eastAsia="黑体"/>
          <w:lang w:val="zh-CN"/>
        </w:rPr>
        <w:t>中委员会</w:t>
      </w:r>
      <w:r w:rsidRPr="00752A49">
        <w:rPr>
          <w:rFonts w:ascii="黑体" w:eastAsia="黑体" w:hint="eastAsia"/>
          <w:lang w:val="zh-CN"/>
        </w:rPr>
        <w:t>所提</w:t>
      </w:r>
      <w:r w:rsidRPr="00752A49">
        <w:rPr>
          <w:rFonts w:ascii="黑体" w:eastAsia="黑体"/>
          <w:lang w:val="zh-CN"/>
        </w:rPr>
        <w:t>建议的落实情况。</w:t>
      </w:r>
    </w:p>
    <w:p w:rsidR="00B31E9D" w:rsidRDefault="00752A49" w:rsidP="00EB191B">
      <w:pPr>
        <w:pStyle w:val="SingleTxt"/>
        <w:rPr>
          <w:rFonts w:ascii="黑体" w:eastAsia="黑体"/>
          <w:lang w:val="zh-CN"/>
        </w:rPr>
      </w:pPr>
      <w:r>
        <w:rPr>
          <w:lang w:val="zh-CN"/>
        </w:rPr>
        <w:t>6</w:t>
      </w:r>
      <w:r w:rsidR="00345F98">
        <w:rPr>
          <w:lang w:val="zh-CN"/>
        </w:rPr>
        <w:t>0.</w:t>
      </w:r>
      <w:r>
        <w:rPr>
          <w:rFonts w:hint="eastAsia"/>
          <w:lang w:val="zh-CN"/>
        </w:rPr>
        <w:t xml:space="preserve">  </w:t>
      </w:r>
      <w:r w:rsidRPr="00752A49">
        <w:rPr>
          <w:rFonts w:ascii="黑体" w:eastAsia="黑体"/>
          <w:lang w:val="zh-CN"/>
        </w:rPr>
        <w:t>委员会请缔约国在拟于2019年11月6日提交的下</w:t>
      </w:r>
      <w:r w:rsidRPr="00752A49">
        <w:rPr>
          <w:rFonts w:ascii="黑体" w:eastAsia="黑体" w:hint="eastAsia"/>
          <w:lang w:val="zh-CN"/>
        </w:rPr>
        <w:t>一</w:t>
      </w:r>
      <w:r w:rsidRPr="00752A49">
        <w:rPr>
          <w:rFonts w:ascii="黑体" w:eastAsia="黑体"/>
          <w:lang w:val="zh-CN"/>
        </w:rPr>
        <w:t>次定期报告中提供具体的最新资料</w:t>
      </w:r>
      <w:r w:rsidR="00345F98">
        <w:rPr>
          <w:rFonts w:ascii="黑体" w:eastAsia="黑体"/>
          <w:lang w:val="zh-CN"/>
        </w:rPr>
        <w:t>，</w:t>
      </w:r>
      <w:r w:rsidRPr="00752A49">
        <w:rPr>
          <w:rFonts w:ascii="黑体" w:eastAsia="黑体"/>
          <w:lang w:val="zh-CN"/>
        </w:rPr>
        <w:t>说明对委员会在本结论性</w:t>
      </w:r>
      <w:r w:rsidRPr="00752A49">
        <w:rPr>
          <w:rFonts w:ascii="黑体" w:eastAsia="黑体" w:hint="eastAsia"/>
          <w:lang w:val="zh-CN"/>
        </w:rPr>
        <w:t>意见</w:t>
      </w:r>
      <w:r w:rsidRPr="00752A49">
        <w:rPr>
          <w:rFonts w:ascii="黑体" w:eastAsia="黑体"/>
          <w:lang w:val="zh-CN"/>
        </w:rPr>
        <w:t>中提出的所有建议和整个《公约》的执行情况。委员会请缔约国在编写下</w:t>
      </w:r>
      <w:r w:rsidRPr="00752A49">
        <w:rPr>
          <w:rFonts w:ascii="黑体" w:eastAsia="黑体" w:hint="eastAsia"/>
          <w:lang w:val="zh-CN"/>
        </w:rPr>
        <w:t>一</w:t>
      </w:r>
      <w:r w:rsidRPr="00752A49">
        <w:rPr>
          <w:rFonts w:ascii="黑体" w:eastAsia="黑体"/>
          <w:lang w:val="zh-CN"/>
        </w:rPr>
        <w:t>次定期报告时按惯例继续广泛咨询</w:t>
      </w:r>
      <w:r w:rsidRPr="00752A49">
        <w:rPr>
          <w:rFonts w:ascii="黑体" w:eastAsia="黑体" w:hint="eastAsia"/>
          <w:lang w:val="zh-CN"/>
        </w:rPr>
        <w:t>公民</w:t>
      </w:r>
      <w:r w:rsidRPr="00752A49">
        <w:rPr>
          <w:rFonts w:ascii="黑体" w:eastAsia="黑体"/>
          <w:lang w:val="zh-CN"/>
        </w:rPr>
        <w:t>社会和在该国境内运作的非政府组织。根据大会第68</w:t>
      </w:r>
      <w:r w:rsidR="00345F98">
        <w:rPr>
          <w:rFonts w:ascii="黑体" w:eastAsia="黑体"/>
          <w:lang w:val="zh-CN"/>
        </w:rPr>
        <w:t>/</w:t>
      </w:r>
      <w:r w:rsidRPr="00752A49">
        <w:rPr>
          <w:rFonts w:ascii="黑体" w:eastAsia="黑体"/>
          <w:lang w:val="zh-CN"/>
        </w:rPr>
        <w:t>268号决议</w:t>
      </w:r>
      <w:r w:rsidR="00345F98">
        <w:rPr>
          <w:rFonts w:ascii="黑体" w:eastAsia="黑体"/>
          <w:lang w:val="zh-CN"/>
        </w:rPr>
        <w:t>，</w:t>
      </w:r>
      <w:r w:rsidRPr="00752A49">
        <w:rPr>
          <w:rFonts w:ascii="黑体" w:eastAsia="黑体"/>
          <w:lang w:val="zh-CN"/>
        </w:rPr>
        <w:t>报告篇幅</w:t>
      </w:r>
      <w:r w:rsidRPr="00752A49">
        <w:rPr>
          <w:rFonts w:ascii="黑体" w:eastAsia="黑体" w:hint="eastAsia"/>
          <w:lang w:val="zh-CN"/>
        </w:rPr>
        <w:t>不超过</w:t>
      </w:r>
      <w:r w:rsidRPr="00752A49">
        <w:rPr>
          <w:rFonts w:ascii="黑体" w:eastAsia="黑体"/>
          <w:lang w:val="zh-CN"/>
        </w:rPr>
        <w:t>2</w:t>
      </w:r>
      <w:r w:rsidR="00345F98">
        <w:rPr>
          <w:rFonts w:ascii="黑体" w:eastAsia="黑体"/>
          <w:lang w:val="zh-CN"/>
        </w:rPr>
        <w:t>1</w:t>
      </w:r>
      <w:r w:rsidR="00EB191B">
        <w:rPr>
          <w:rFonts w:ascii="黑体" w:eastAsia="黑体" w:hint="eastAsia"/>
          <w:lang w:val="zh-CN"/>
        </w:rPr>
        <w:t>,</w:t>
      </w:r>
      <w:r w:rsidRPr="00752A49">
        <w:rPr>
          <w:rFonts w:ascii="黑体" w:eastAsia="黑体"/>
          <w:lang w:val="zh-CN"/>
        </w:rPr>
        <w:t>200字。</w:t>
      </w:r>
    </w:p>
    <w:p w:rsidR="001F5939" w:rsidRPr="001F5939" w:rsidRDefault="001F5939" w:rsidP="001F5939">
      <w:pPr>
        <w:pStyle w:val="SingleTxt"/>
        <w:spacing w:after="0" w:line="240" w:lineRule="auto"/>
        <w:rPr>
          <w:rFonts w:ascii="黑体" w:eastAsia="黑体"/>
          <w:sz w:val="20"/>
        </w:rPr>
      </w:pPr>
      <w:r>
        <w:rPr>
          <w:rFonts w:ascii="黑体" w:eastAsia="黑体"/>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1F5939" w:rsidRPr="001F5939" w:rsidSect="00517FFB">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8T10:37:00Z" w:initials="Start">
    <w:p w:rsidR="00345F98" w:rsidRDefault="00345F9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NO&gt;&gt;N1527535C&lt;&lt;ODS JOB NO&gt;&gt;</w:t>
      </w:r>
    </w:p>
    <w:p w:rsidR="00345F98" w:rsidRDefault="00345F98">
      <w:pPr>
        <w:pStyle w:val="a7"/>
      </w:pPr>
      <w:r>
        <w:t>&lt;&lt;ODS DOC SYMBOL1&gt;&gt;CCPR/C/KOR/CO/4&lt;&lt;ODS DOC SYMBOL1&gt;&gt;</w:t>
      </w:r>
    </w:p>
    <w:p w:rsidR="00345F98" w:rsidRDefault="00345F98">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98" w:rsidRDefault="00345F98">
      <w:r>
        <w:separator/>
      </w:r>
    </w:p>
  </w:endnote>
  <w:endnote w:type="continuationSeparator" w:id="0">
    <w:p w:rsidR="00345F98" w:rsidRDefault="0034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45F98" w:rsidTr="00517FFB">
      <w:trPr>
        <w:jc w:val="center"/>
      </w:trPr>
      <w:tc>
        <w:tcPr>
          <w:tcW w:w="5126" w:type="dxa"/>
          <w:shd w:val="clear" w:color="auto" w:fill="auto"/>
        </w:tcPr>
        <w:p w:rsidR="00345F98" w:rsidRPr="00517FFB" w:rsidRDefault="00345F98" w:rsidP="00517FFB">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GE.15-20614 (C)</w:t>
          </w:r>
          <w:r>
            <w:rPr>
              <w:b w:val="0"/>
              <w:w w:val="103"/>
              <w:sz w:val="14"/>
            </w:rPr>
            <w:fldChar w:fldCharType="end"/>
          </w:r>
        </w:p>
      </w:tc>
      <w:tc>
        <w:tcPr>
          <w:tcW w:w="5127" w:type="dxa"/>
          <w:shd w:val="clear" w:color="auto" w:fill="auto"/>
        </w:tcPr>
        <w:p w:rsidR="00345F98" w:rsidRPr="00517FFB" w:rsidRDefault="00345F98" w:rsidP="00517FFB">
          <w:pPr>
            <w:pStyle w:val="ac"/>
            <w:jc w:val="left"/>
            <w:rPr>
              <w:w w:val="103"/>
            </w:rPr>
          </w:pPr>
          <w:r>
            <w:rPr>
              <w:w w:val="103"/>
            </w:rPr>
            <w:fldChar w:fldCharType="begin"/>
          </w:r>
          <w:r>
            <w:rPr>
              <w:w w:val="103"/>
            </w:rPr>
            <w:instrText xml:space="preserve"> PAGE  \* Arabic  \* MERGEFORMAT </w:instrText>
          </w:r>
          <w:r>
            <w:rPr>
              <w:w w:val="103"/>
            </w:rPr>
            <w:fldChar w:fldCharType="separate"/>
          </w:r>
          <w:r w:rsidR="007D7D3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7D36">
            <w:rPr>
              <w:w w:val="103"/>
            </w:rPr>
            <w:t>10</w:t>
          </w:r>
          <w:r>
            <w:rPr>
              <w:w w:val="103"/>
            </w:rPr>
            <w:fldChar w:fldCharType="end"/>
          </w:r>
        </w:p>
      </w:tc>
    </w:tr>
  </w:tbl>
  <w:p w:rsidR="00345F98" w:rsidRPr="00517FFB" w:rsidRDefault="00345F98" w:rsidP="00517FF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45F98" w:rsidTr="00517FFB">
      <w:trPr>
        <w:jc w:val="center"/>
      </w:trPr>
      <w:tc>
        <w:tcPr>
          <w:tcW w:w="5126" w:type="dxa"/>
          <w:shd w:val="clear" w:color="auto" w:fill="auto"/>
        </w:tcPr>
        <w:p w:rsidR="00345F98" w:rsidRPr="00517FFB" w:rsidRDefault="00345F98" w:rsidP="00517FFB">
          <w:pPr>
            <w:pStyle w:val="ac"/>
            <w:jc w:val="right"/>
          </w:pPr>
          <w:r>
            <w:fldChar w:fldCharType="begin"/>
          </w:r>
          <w:r>
            <w:instrText xml:space="preserve"> PAGE  \* Arabic  \* MERGEFORMAT </w:instrText>
          </w:r>
          <w:r>
            <w:fldChar w:fldCharType="separate"/>
          </w:r>
          <w:r w:rsidR="007D7D36">
            <w:t>9</w:t>
          </w:r>
          <w:r>
            <w:fldChar w:fldCharType="end"/>
          </w:r>
          <w:r>
            <w:t>/</w:t>
          </w:r>
          <w:r w:rsidR="007D7D36">
            <w:fldChar w:fldCharType="begin"/>
          </w:r>
          <w:r w:rsidR="007D7D36">
            <w:instrText xml:space="preserve"> NUMPAGES  \* Arabic  \* MERGEFORMAT </w:instrText>
          </w:r>
          <w:r w:rsidR="007D7D36">
            <w:fldChar w:fldCharType="separate"/>
          </w:r>
          <w:r w:rsidR="007D7D36">
            <w:t>10</w:t>
          </w:r>
          <w:r w:rsidR="007D7D36">
            <w:fldChar w:fldCharType="end"/>
          </w:r>
        </w:p>
      </w:tc>
      <w:tc>
        <w:tcPr>
          <w:tcW w:w="5127" w:type="dxa"/>
          <w:shd w:val="clear" w:color="auto" w:fill="auto"/>
        </w:tcPr>
        <w:p w:rsidR="00345F98" w:rsidRPr="00517FFB" w:rsidRDefault="00345F98" w:rsidP="00517FFB">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GE.15-20614 (C)</w:t>
          </w:r>
          <w:r>
            <w:rPr>
              <w:b w:val="0"/>
              <w:w w:val="103"/>
              <w:sz w:val="14"/>
            </w:rPr>
            <w:fldChar w:fldCharType="end"/>
          </w:r>
        </w:p>
      </w:tc>
    </w:tr>
  </w:tbl>
  <w:p w:rsidR="00345F98" w:rsidRPr="00517FFB" w:rsidRDefault="00345F98" w:rsidP="00517FF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45F98" w:rsidTr="00517FFB">
      <w:tc>
        <w:tcPr>
          <w:tcW w:w="3873" w:type="dxa"/>
        </w:tcPr>
        <w:p w:rsidR="00345F98" w:rsidRDefault="00345F98" w:rsidP="00517FFB">
          <w:pPr>
            <w:pStyle w:val="Release"/>
          </w:pPr>
          <w:r>
            <w:rPr>
              <w:noProof/>
            </w:rPr>
            <w:drawing>
              <wp:anchor distT="0" distB="0" distL="114300" distR="114300" simplePos="0" relativeHeight="251658240" behindDoc="0" locked="0" layoutInCell="1" allowOverlap="1" wp14:anchorId="3B217354" wp14:editId="0D523AE1">
                <wp:simplePos x="0" y="0"/>
                <wp:positionH relativeFrom="column">
                  <wp:posOffset>5692889</wp:posOffset>
                </wp:positionH>
                <wp:positionV relativeFrom="paragraph">
                  <wp:posOffset>-364895</wp:posOffset>
                </wp:positionV>
                <wp:extent cx="694690" cy="694690"/>
                <wp:effectExtent l="0" t="0" r="0" b="0"/>
                <wp:wrapNone/>
                <wp:docPr id="3" name="图片 3" descr="http://undocs.org/m2/QRCode2.ashx?DS=CCPR/C/KOR/CO/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KOR/CO/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D7D36">
            <w:fldChar w:fldCharType="begin"/>
          </w:r>
          <w:r w:rsidR="007D7D36">
            <w:instrText xml:space="preserve"> DOCVARIABLE "jobn" \* MERGEFORMAT </w:instrText>
          </w:r>
          <w:r w:rsidR="007D7D36">
            <w:fldChar w:fldCharType="separate"/>
          </w:r>
          <w:r>
            <w:t>GE.15-20614 (C)</w:t>
          </w:r>
          <w:r w:rsidR="007D7D36">
            <w:fldChar w:fldCharType="end"/>
          </w:r>
          <w:r>
            <w:t xml:space="preserve">    2</w:t>
          </w:r>
          <w:r>
            <w:rPr>
              <w:rFonts w:hint="eastAsia"/>
            </w:rPr>
            <w:t>1</w:t>
          </w:r>
          <w:r w:rsidR="006F6B53">
            <w:t>0116    2</w:t>
          </w:r>
          <w:r w:rsidR="006F6B53">
            <w:rPr>
              <w:rFonts w:hint="eastAsia"/>
            </w:rPr>
            <w:t>9</w:t>
          </w:r>
          <w:r>
            <w:t>0116</w:t>
          </w:r>
        </w:p>
        <w:p w:rsidR="00345F98" w:rsidRPr="00517FFB" w:rsidRDefault="00345F98" w:rsidP="00517FFB">
          <w:pPr>
            <w:spacing w:before="80" w:line="210" w:lineRule="exact"/>
            <w:rPr>
              <w:rFonts w:ascii="Barcode 3 of 9 by request" w:hAnsi="Barcode 3 of 9 by request"/>
              <w:sz w:val="24"/>
            </w:rPr>
          </w:pPr>
          <w:r>
            <w:rPr>
              <w:rFonts w:ascii="Barcode 3 of 9 by request" w:hAnsi="Barcode 3 of 9 by request"/>
              <w:sz w:val="24"/>
            </w:rPr>
            <w:t>*1520614*</w:t>
          </w:r>
        </w:p>
      </w:tc>
      <w:tc>
        <w:tcPr>
          <w:tcW w:w="5127" w:type="dxa"/>
        </w:tcPr>
        <w:p w:rsidR="00345F98" w:rsidRDefault="00345F98" w:rsidP="00517FFB">
          <w:pPr>
            <w:pStyle w:val="ac"/>
            <w:jc w:val="right"/>
            <w:rPr>
              <w:b w:val="0"/>
              <w:sz w:val="21"/>
            </w:rPr>
          </w:pPr>
          <w:r>
            <w:rPr>
              <w:b w:val="0"/>
              <w:sz w:val="21"/>
            </w:rPr>
            <w:drawing>
              <wp:inline distT="0" distB="0" distL="0" distR="0" wp14:anchorId="26A989A7" wp14:editId="5112A32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345F98" w:rsidRPr="00517FFB" w:rsidRDefault="00345F98" w:rsidP="00517FFB">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98" w:rsidRPr="00752A49" w:rsidRDefault="00345F98" w:rsidP="00752A49">
      <w:pPr>
        <w:pStyle w:val="ac"/>
        <w:spacing w:after="80"/>
        <w:ind w:left="792"/>
        <w:rPr>
          <w:sz w:val="16"/>
        </w:rPr>
      </w:pPr>
      <w:r w:rsidRPr="00752A49">
        <w:rPr>
          <w:sz w:val="16"/>
        </w:rPr>
        <w:t>__________________</w:t>
      </w:r>
    </w:p>
  </w:footnote>
  <w:footnote w:type="continuationSeparator" w:id="0">
    <w:p w:rsidR="00345F98" w:rsidRPr="00752A49" w:rsidRDefault="00345F98" w:rsidP="00752A49">
      <w:pPr>
        <w:pStyle w:val="ac"/>
        <w:spacing w:after="80"/>
        <w:ind w:left="792"/>
        <w:rPr>
          <w:sz w:val="16"/>
        </w:rPr>
      </w:pPr>
      <w:r w:rsidRPr="00752A49">
        <w:rPr>
          <w:sz w:val="16"/>
        </w:rPr>
        <w:t>__________________</w:t>
      </w:r>
    </w:p>
  </w:footnote>
  <w:footnote w:id="1">
    <w:p w:rsidR="00345F98" w:rsidRPr="00072FA0" w:rsidRDefault="00345F98" w:rsidP="00752A49">
      <w:pPr>
        <w:pStyle w:val="a5"/>
        <w:tabs>
          <w:tab w:val="clear" w:pos="418"/>
          <w:tab w:val="right" w:pos="1195"/>
          <w:tab w:val="left" w:pos="1264"/>
          <w:tab w:val="left" w:pos="1695"/>
          <w:tab w:val="left" w:pos="2126"/>
          <w:tab w:val="left" w:pos="2557"/>
        </w:tabs>
        <w:ind w:left="1264" w:right="1264" w:hanging="432"/>
        <w:rPr>
          <w:rStyle w:val="Char"/>
          <w:rFonts w:eastAsiaTheme="minorEastAsia"/>
        </w:rPr>
      </w:pPr>
      <w:r>
        <w:rPr>
          <w:lang w:val="zh-CN"/>
        </w:rPr>
        <w:tab/>
      </w:r>
      <w:r w:rsidRPr="00C96EEB">
        <w:rPr>
          <w:sz w:val="21"/>
          <w:szCs w:val="21"/>
          <w:lang w:val="zh-CN"/>
        </w:rPr>
        <w:t>*</w:t>
      </w:r>
      <w:r w:rsidRPr="00C96EEB">
        <w:rPr>
          <w:sz w:val="21"/>
          <w:szCs w:val="21"/>
          <w:lang w:val="zh-CN"/>
        </w:rPr>
        <w:tab/>
      </w:r>
      <w:r>
        <w:rPr>
          <w:lang w:val="zh-CN"/>
        </w:rPr>
        <w:t>委员会第</w:t>
      </w:r>
      <w:r>
        <w:rPr>
          <w:rFonts w:eastAsiaTheme="minorEastAsia" w:hint="eastAsia"/>
          <w:lang w:val="zh-CN"/>
        </w:rPr>
        <w:t>115</w:t>
      </w:r>
      <w:r>
        <w:rPr>
          <w:lang w:val="zh-CN"/>
        </w:rPr>
        <w:t>届会议</w:t>
      </w:r>
      <w:r>
        <w:rPr>
          <w:lang w:val="zh-CN"/>
        </w:rPr>
        <w:t>(2015</w:t>
      </w:r>
      <w:r>
        <w:rPr>
          <w:lang w:val="zh-CN"/>
        </w:rPr>
        <w:t>年</w:t>
      </w:r>
      <w:r>
        <w:rPr>
          <w:lang w:val="zh-CN"/>
        </w:rPr>
        <w:t>10</w:t>
      </w:r>
      <w:r>
        <w:rPr>
          <w:lang w:val="zh-CN"/>
        </w:rPr>
        <w:t>月</w:t>
      </w:r>
      <w:r>
        <w:rPr>
          <w:lang w:val="zh-CN"/>
        </w:rPr>
        <w:t>19</w:t>
      </w:r>
      <w:r>
        <w:rPr>
          <w:lang w:val="zh-CN"/>
        </w:rPr>
        <w:t>日至</w:t>
      </w:r>
      <w:r>
        <w:rPr>
          <w:lang w:val="zh-CN"/>
        </w:rPr>
        <w:t>11</w:t>
      </w:r>
      <w:r>
        <w:rPr>
          <w:lang w:val="zh-CN"/>
        </w:rPr>
        <w:t>月</w:t>
      </w:r>
      <w:r>
        <w:rPr>
          <w:lang w:val="zh-CN"/>
        </w:rPr>
        <w:t>6</w:t>
      </w:r>
      <w:r>
        <w:rPr>
          <w:lang w:val="zh-CN"/>
        </w:rPr>
        <w:t>日</w:t>
      </w:r>
      <w:r>
        <w:rPr>
          <w:lang w:val="zh-CN"/>
        </w:rPr>
        <w:t>)</w:t>
      </w:r>
      <w:r>
        <w:rPr>
          <w:lang w:val="zh-CN"/>
        </w:rPr>
        <w:t>通过</w:t>
      </w:r>
      <w:r>
        <w:rPr>
          <w:rFonts w:eastAsiaTheme="minorEastAsia" w:hint="eastAsia"/>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45F98" w:rsidTr="00517FFB">
      <w:trPr>
        <w:trHeight w:hRule="exact" w:val="864"/>
        <w:jc w:val="center"/>
      </w:trPr>
      <w:tc>
        <w:tcPr>
          <w:tcW w:w="4882" w:type="dxa"/>
          <w:shd w:val="clear" w:color="auto" w:fill="auto"/>
          <w:vAlign w:val="bottom"/>
        </w:tcPr>
        <w:p w:rsidR="00345F98" w:rsidRPr="00517FFB" w:rsidRDefault="00345F98" w:rsidP="00517FFB">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CCPR/C/KOR/CO/4</w:t>
          </w:r>
          <w:r>
            <w:rPr>
              <w:b/>
              <w:sz w:val="17"/>
            </w:rPr>
            <w:fldChar w:fldCharType="end"/>
          </w:r>
        </w:p>
      </w:tc>
      <w:tc>
        <w:tcPr>
          <w:tcW w:w="5127" w:type="dxa"/>
          <w:shd w:val="clear" w:color="auto" w:fill="auto"/>
          <w:vAlign w:val="bottom"/>
        </w:tcPr>
        <w:p w:rsidR="00345F98" w:rsidRDefault="00345F98" w:rsidP="00517FFB">
          <w:pPr>
            <w:pStyle w:val="ab"/>
          </w:pPr>
        </w:p>
      </w:tc>
    </w:tr>
  </w:tbl>
  <w:p w:rsidR="00345F98" w:rsidRPr="00517FFB" w:rsidRDefault="00345F98" w:rsidP="00517F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45F98" w:rsidTr="00517FFB">
      <w:trPr>
        <w:trHeight w:hRule="exact" w:val="864"/>
        <w:jc w:val="center"/>
      </w:trPr>
      <w:tc>
        <w:tcPr>
          <w:tcW w:w="4882" w:type="dxa"/>
          <w:shd w:val="clear" w:color="auto" w:fill="auto"/>
          <w:vAlign w:val="bottom"/>
        </w:tcPr>
        <w:p w:rsidR="00345F98" w:rsidRDefault="00345F98" w:rsidP="00517FFB">
          <w:pPr>
            <w:pStyle w:val="ab"/>
          </w:pPr>
        </w:p>
      </w:tc>
      <w:tc>
        <w:tcPr>
          <w:tcW w:w="5127" w:type="dxa"/>
          <w:shd w:val="clear" w:color="auto" w:fill="auto"/>
          <w:vAlign w:val="bottom"/>
        </w:tcPr>
        <w:p w:rsidR="00345F98" w:rsidRPr="00517FFB" w:rsidRDefault="00345F98" w:rsidP="00517FFB">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CCPR/C/KOR/CO/4</w:t>
          </w:r>
          <w:r>
            <w:rPr>
              <w:b/>
              <w:sz w:val="17"/>
            </w:rPr>
            <w:fldChar w:fldCharType="end"/>
          </w:r>
        </w:p>
      </w:tc>
    </w:tr>
  </w:tbl>
  <w:p w:rsidR="00345F98" w:rsidRPr="00517FFB" w:rsidRDefault="00345F98" w:rsidP="00517FF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345F98" w:rsidTr="00517FFB">
      <w:trPr>
        <w:trHeight w:hRule="exact" w:val="864"/>
      </w:trPr>
      <w:tc>
        <w:tcPr>
          <w:tcW w:w="1267" w:type="dxa"/>
          <w:tcBorders>
            <w:bottom w:val="single" w:sz="4" w:space="0" w:color="auto"/>
          </w:tcBorders>
          <w:shd w:val="clear" w:color="auto" w:fill="auto"/>
          <w:vAlign w:val="bottom"/>
        </w:tcPr>
        <w:p w:rsidR="00345F98" w:rsidRDefault="00345F98" w:rsidP="00517FFB">
          <w:pPr>
            <w:pStyle w:val="ab"/>
            <w:spacing w:after="120"/>
          </w:pPr>
        </w:p>
      </w:tc>
      <w:tc>
        <w:tcPr>
          <w:tcW w:w="1872" w:type="dxa"/>
          <w:tcBorders>
            <w:bottom w:val="single" w:sz="4" w:space="0" w:color="auto"/>
          </w:tcBorders>
          <w:shd w:val="clear" w:color="auto" w:fill="auto"/>
          <w:vAlign w:val="bottom"/>
        </w:tcPr>
        <w:p w:rsidR="00345F98" w:rsidRPr="00517FFB" w:rsidRDefault="00345F98" w:rsidP="00517FFB">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345F98" w:rsidRDefault="00345F98" w:rsidP="00517FFB">
          <w:pPr>
            <w:pStyle w:val="ab"/>
            <w:spacing w:after="120"/>
          </w:pPr>
        </w:p>
      </w:tc>
      <w:tc>
        <w:tcPr>
          <w:tcW w:w="6653" w:type="dxa"/>
          <w:gridSpan w:val="4"/>
          <w:tcBorders>
            <w:bottom w:val="single" w:sz="4" w:space="0" w:color="auto"/>
          </w:tcBorders>
          <w:shd w:val="clear" w:color="auto" w:fill="auto"/>
          <w:vAlign w:val="bottom"/>
        </w:tcPr>
        <w:p w:rsidR="00345F98" w:rsidRPr="00517FFB" w:rsidRDefault="00345F98" w:rsidP="00517FFB">
          <w:pPr>
            <w:spacing w:after="80" w:line="240" w:lineRule="auto"/>
            <w:jc w:val="right"/>
            <w:rPr>
              <w:position w:val="-4"/>
            </w:rPr>
          </w:pPr>
          <w:r>
            <w:rPr>
              <w:position w:val="-4"/>
              <w:sz w:val="40"/>
            </w:rPr>
            <w:t>CCPR</w:t>
          </w:r>
          <w:r>
            <w:rPr>
              <w:position w:val="-4"/>
            </w:rPr>
            <w:t>/C/KOR/CO/4</w:t>
          </w:r>
        </w:p>
      </w:tc>
    </w:tr>
    <w:tr w:rsidR="00345F98" w:rsidRPr="00517FFB" w:rsidTr="00517FFB">
      <w:trPr>
        <w:gridAfter w:val="1"/>
        <w:wAfter w:w="18" w:type="dxa"/>
        <w:trHeight w:hRule="exact" w:val="2880"/>
      </w:trPr>
      <w:tc>
        <w:tcPr>
          <w:tcW w:w="1267" w:type="dxa"/>
          <w:tcBorders>
            <w:top w:val="single" w:sz="4" w:space="0" w:color="auto"/>
            <w:bottom w:val="single" w:sz="12" w:space="0" w:color="auto"/>
          </w:tcBorders>
          <w:shd w:val="clear" w:color="auto" w:fill="auto"/>
        </w:tcPr>
        <w:p w:rsidR="00345F98" w:rsidRPr="00517FFB" w:rsidRDefault="00345F98" w:rsidP="00517FFB">
          <w:pPr>
            <w:pStyle w:val="ab"/>
            <w:spacing w:before="109"/>
            <w:ind w:left="-72"/>
          </w:pPr>
          <w:r>
            <w:t xml:space="preserve"> </w:t>
          </w:r>
          <w:r>
            <w:drawing>
              <wp:inline distT="0" distB="0" distL="0" distR="0" wp14:anchorId="18217C20" wp14:editId="57A39F4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45F98" w:rsidRPr="00517FFB" w:rsidRDefault="00345F98" w:rsidP="00517FFB">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345F98" w:rsidRPr="00517FFB" w:rsidRDefault="00345F98" w:rsidP="00517FFB">
          <w:pPr>
            <w:pStyle w:val="ab"/>
            <w:spacing w:before="109"/>
          </w:pPr>
        </w:p>
      </w:tc>
      <w:tc>
        <w:tcPr>
          <w:tcW w:w="3280" w:type="dxa"/>
          <w:tcBorders>
            <w:top w:val="single" w:sz="4" w:space="0" w:color="auto"/>
            <w:bottom w:val="single" w:sz="12" w:space="0" w:color="auto"/>
          </w:tcBorders>
          <w:shd w:val="clear" w:color="auto" w:fill="auto"/>
        </w:tcPr>
        <w:p w:rsidR="00345F98" w:rsidRDefault="00345F98" w:rsidP="00517FFB">
          <w:pPr>
            <w:pStyle w:val="Distr"/>
          </w:pPr>
          <w:r>
            <w:t>Distr.: General</w:t>
          </w:r>
        </w:p>
        <w:p w:rsidR="00345F98" w:rsidRDefault="00345F98" w:rsidP="00517FFB">
          <w:pPr>
            <w:pStyle w:val="Publication"/>
          </w:pPr>
          <w:r>
            <w:t>3 December 2015</w:t>
          </w:r>
        </w:p>
        <w:p w:rsidR="00345F98" w:rsidRDefault="00345F98" w:rsidP="00517FFB">
          <w:pPr>
            <w:spacing w:line="240" w:lineRule="exact"/>
          </w:pPr>
          <w:r>
            <w:t>Chinese</w:t>
          </w:r>
        </w:p>
        <w:p w:rsidR="00345F98" w:rsidRDefault="00345F98" w:rsidP="00517FFB">
          <w:pPr>
            <w:pStyle w:val="Original"/>
          </w:pPr>
          <w:r>
            <w:t>Original: English</w:t>
          </w:r>
        </w:p>
        <w:p w:rsidR="00345F98" w:rsidRPr="00517FFB" w:rsidRDefault="00345F98" w:rsidP="00517FFB"/>
      </w:tc>
    </w:tr>
  </w:tbl>
  <w:p w:rsidR="00345F98" w:rsidRPr="00517FFB" w:rsidRDefault="00345F98" w:rsidP="00517FFB">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614*"/>
    <w:docVar w:name="CreationDt" w:val="28/01/2016 10:37:20"/>
    <w:docVar w:name="DocCategory" w:val="Doc"/>
    <w:docVar w:name="DocType" w:val="Final"/>
    <w:docVar w:name="DutyStation" w:val="Geneva"/>
    <w:docVar w:name="FooterJN" w:val="GE.15-20614 (C)"/>
    <w:docVar w:name="jobn" w:val="GE.15-20614 (C)"/>
    <w:docVar w:name="jobnDT" w:val="15-20614 (C)   280116"/>
    <w:docVar w:name="jobnDTDT" w:val="15-20614 (C)   280116   280116"/>
    <w:docVar w:name="JobNo" w:val="GE.1520614C"/>
    <w:docVar w:name="LocalDrive" w:val="0"/>
    <w:docVar w:name="OandT" w:val="si"/>
    <w:docVar w:name="PaperSize" w:val="A4"/>
    <w:docVar w:name="sss1" w:val="CCPR/C/KOR/CO/4"/>
    <w:docVar w:name="sss2" w:val="-"/>
    <w:docVar w:name="Symbol1" w:val="CCPR/C/KOR/CO/4"/>
    <w:docVar w:name="Symbol2" w:val="-"/>
  </w:docVars>
  <w:rsids>
    <w:rsidRoot w:val="002F3624"/>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39"/>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E6EBA"/>
    <w:rsid w:val="002F3624"/>
    <w:rsid w:val="002F41E2"/>
    <w:rsid w:val="002F746E"/>
    <w:rsid w:val="00301C97"/>
    <w:rsid w:val="003063F6"/>
    <w:rsid w:val="00313030"/>
    <w:rsid w:val="00320C99"/>
    <w:rsid w:val="003274A9"/>
    <w:rsid w:val="003305F1"/>
    <w:rsid w:val="00331221"/>
    <w:rsid w:val="00345F98"/>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3591B"/>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17FFB"/>
    <w:rsid w:val="00521275"/>
    <w:rsid w:val="0052216F"/>
    <w:rsid w:val="00523247"/>
    <w:rsid w:val="005232CA"/>
    <w:rsid w:val="00523636"/>
    <w:rsid w:val="0052625F"/>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634D"/>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6B53"/>
    <w:rsid w:val="006F761A"/>
    <w:rsid w:val="006F7749"/>
    <w:rsid w:val="007016DF"/>
    <w:rsid w:val="007038D4"/>
    <w:rsid w:val="00704287"/>
    <w:rsid w:val="007052CC"/>
    <w:rsid w:val="00715C4B"/>
    <w:rsid w:val="00721BC6"/>
    <w:rsid w:val="00722965"/>
    <w:rsid w:val="00724400"/>
    <w:rsid w:val="007302A8"/>
    <w:rsid w:val="007319E0"/>
    <w:rsid w:val="00731FBF"/>
    <w:rsid w:val="007328A2"/>
    <w:rsid w:val="00732A10"/>
    <w:rsid w:val="007345AA"/>
    <w:rsid w:val="00735C21"/>
    <w:rsid w:val="00737B00"/>
    <w:rsid w:val="007435A3"/>
    <w:rsid w:val="00744E75"/>
    <w:rsid w:val="00747DB4"/>
    <w:rsid w:val="0075155C"/>
    <w:rsid w:val="0075174D"/>
    <w:rsid w:val="00752A49"/>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D7D36"/>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030D"/>
    <w:rsid w:val="00923D95"/>
    <w:rsid w:val="009248ED"/>
    <w:rsid w:val="009264B1"/>
    <w:rsid w:val="009331FA"/>
    <w:rsid w:val="0094294B"/>
    <w:rsid w:val="00946C87"/>
    <w:rsid w:val="0095295A"/>
    <w:rsid w:val="00956E95"/>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6EEB"/>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0712F"/>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276B9"/>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19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link w:val="4GZchn"/>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uiPriority w:val="9"/>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
    <w:name w:val="_ Single Txt_G"/>
    <w:basedOn w:val="a"/>
    <w:link w:val="SingleTxtGChar"/>
    <w:qFormat/>
    <w:rsid w:val="00752A49"/>
    <w:pPr>
      <w:suppressAutoHyphens/>
      <w:spacing w:after="120" w:line="280" w:lineRule="exact"/>
      <w:ind w:left="1134" w:right="1134"/>
    </w:pPr>
    <w:rPr>
      <w:kern w:val="0"/>
      <w:szCs w:val="10"/>
    </w:rPr>
  </w:style>
  <w:style w:type="paragraph" w:customStyle="1" w:styleId="HChG">
    <w:name w:val="_ H _Ch_G"/>
    <w:basedOn w:val="a"/>
    <w:next w:val="a"/>
    <w:rsid w:val="00752A49"/>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SLG">
    <w:name w:val="__S_L_G"/>
    <w:basedOn w:val="a"/>
    <w:next w:val="a"/>
    <w:rsid w:val="00752A49"/>
    <w:pPr>
      <w:keepNext/>
      <w:keepLines/>
      <w:suppressAutoHyphens/>
      <w:spacing w:before="240" w:after="240" w:line="580" w:lineRule="exact"/>
      <w:ind w:left="1134" w:right="1134"/>
    </w:pPr>
    <w:rPr>
      <w:b/>
      <w:kern w:val="0"/>
      <w:sz w:val="56"/>
      <w:szCs w:val="10"/>
    </w:rPr>
  </w:style>
  <w:style w:type="paragraph" w:customStyle="1" w:styleId="H1G">
    <w:name w:val="_ H_1_G"/>
    <w:basedOn w:val="a"/>
    <w:next w:val="a"/>
    <w:rsid w:val="00752A49"/>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23G">
    <w:name w:val="_ H_2/3_G"/>
    <w:basedOn w:val="a"/>
    <w:next w:val="a"/>
    <w:link w:val="H23GChar"/>
    <w:rsid w:val="00752A49"/>
    <w:pPr>
      <w:keepNext/>
      <w:keepLines/>
      <w:tabs>
        <w:tab w:val="right" w:pos="851"/>
      </w:tabs>
      <w:suppressAutoHyphens/>
      <w:spacing w:before="240" w:after="120" w:line="240" w:lineRule="exact"/>
      <w:ind w:left="1134" w:right="1134" w:hanging="1134"/>
    </w:pPr>
    <w:rPr>
      <w:b/>
      <w:kern w:val="0"/>
      <w:szCs w:val="10"/>
    </w:rPr>
  </w:style>
  <w:style w:type="character" w:customStyle="1" w:styleId="Char">
    <w:name w:val="脚注文本 Char"/>
    <w:aliases w:val="5_G Char"/>
    <w:link w:val="a5"/>
    <w:rsid w:val="00752A49"/>
    <w:rPr>
      <w:rFonts w:eastAsia="宋体"/>
      <w:noProof/>
      <w:kern w:val="14"/>
      <w:sz w:val="18"/>
      <w:lang w:val="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3"/>
    <w:rsid w:val="00752A49"/>
    <w:pPr>
      <w:spacing w:after="160" w:line="240" w:lineRule="exact"/>
    </w:pPr>
    <w:rPr>
      <w:rFonts w:eastAsiaTheme="minorEastAsia"/>
      <w:w w:val="150"/>
      <w:kern w:val="0"/>
      <w:sz w:val="20"/>
      <w:vertAlign w:val="superscript"/>
      <w:lang w:val="en-GB"/>
    </w:rPr>
  </w:style>
  <w:style w:type="character" w:customStyle="1" w:styleId="H23GChar">
    <w:name w:val="_ H_2/3_G Char"/>
    <w:link w:val="H23G"/>
    <w:rsid w:val="00752A49"/>
    <w:rPr>
      <w:rFonts w:eastAsia="宋体"/>
      <w:b/>
      <w:sz w:val="21"/>
      <w:szCs w:val="10"/>
      <w:lang w:val="en-US"/>
    </w:rPr>
  </w:style>
  <w:style w:type="character" w:customStyle="1" w:styleId="SingleTxtGChar">
    <w:name w:val="_ Single Txt_G Char"/>
    <w:link w:val="SingleTxtG"/>
    <w:rsid w:val="00752A49"/>
    <w:rPr>
      <w:rFonts w:eastAsia="宋体"/>
      <w:sz w:val="21"/>
      <w:szCs w:val="1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link w:val="4GZchn"/>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uiPriority w:val="9"/>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
    <w:name w:val="_ Single Txt_G"/>
    <w:basedOn w:val="a"/>
    <w:link w:val="SingleTxtGChar"/>
    <w:qFormat/>
    <w:rsid w:val="00752A49"/>
    <w:pPr>
      <w:suppressAutoHyphens/>
      <w:spacing w:after="120" w:line="280" w:lineRule="exact"/>
      <w:ind w:left="1134" w:right="1134"/>
    </w:pPr>
    <w:rPr>
      <w:kern w:val="0"/>
      <w:szCs w:val="10"/>
    </w:rPr>
  </w:style>
  <w:style w:type="paragraph" w:customStyle="1" w:styleId="HChG">
    <w:name w:val="_ H _Ch_G"/>
    <w:basedOn w:val="a"/>
    <w:next w:val="a"/>
    <w:rsid w:val="00752A49"/>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SLG">
    <w:name w:val="__S_L_G"/>
    <w:basedOn w:val="a"/>
    <w:next w:val="a"/>
    <w:rsid w:val="00752A49"/>
    <w:pPr>
      <w:keepNext/>
      <w:keepLines/>
      <w:suppressAutoHyphens/>
      <w:spacing w:before="240" w:after="240" w:line="580" w:lineRule="exact"/>
      <w:ind w:left="1134" w:right="1134"/>
    </w:pPr>
    <w:rPr>
      <w:b/>
      <w:kern w:val="0"/>
      <w:sz w:val="56"/>
      <w:szCs w:val="10"/>
    </w:rPr>
  </w:style>
  <w:style w:type="paragraph" w:customStyle="1" w:styleId="H1G">
    <w:name w:val="_ H_1_G"/>
    <w:basedOn w:val="a"/>
    <w:next w:val="a"/>
    <w:rsid w:val="00752A49"/>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23G">
    <w:name w:val="_ H_2/3_G"/>
    <w:basedOn w:val="a"/>
    <w:next w:val="a"/>
    <w:link w:val="H23GChar"/>
    <w:rsid w:val="00752A49"/>
    <w:pPr>
      <w:keepNext/>
      <w:keepLines/>
      <w:tabs>
        <w:tab w:val="right" w:pos="851"/>
      </w:tabs>
      <w:suppressAutoHyphens/>
      <w:spacing w:before="240" w:after="120" w:line="240" w:lineRule="exact"/>
      <w:ind w:left="1134" w:right="1134" w:hanging="1134"/>
    </w:pPr>
    <w:rPr>
      <w:b/>
      <w:kern w:val="0"/>
      <w:szCs w:val="10"/>
    </w:rPr>
  </w:style>
  <w:style w:type="character" w:customStyle="1" w:styleId="Char">
    <w:name w:val="脚注文本 Char"/>
    <w:aliases w:val="5_G Char"/>
    <w:link w:val="a5"/>
    <w:rsid w:val="00752A49"/>
    <w:rPr>
      <w:rFonts w:eastAsia="宋体"/>
      <w:noProof/>
      <w:kern w:val="14"/>
      <w:sz w:val="18"/>
      <w:lang w:val="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3"/>
    <w:rsid w:val="00752A49"/>
    <w:pPr>
      <w:spacing w:after="160" w:line="240" w:lineRule="exact"/>
    </w:pPr>
    <w:rPr>
      <w:rFonts w:eastAsiaTheme="minorEastAsia"/>
      <w:w w:val="150"/>
      <w:kern w:val="0"/>
      <w:sz w:val="20"/>
      <w:vertAlign w:val="superscript"/>
      <w:lang w:val="en-GB"/>
    </w:rPr>
  </w:style>
  <w:style w:type="character" w:customStyle="1" w:styleId="H23GChar">
    <w:name w:val="_ H_2/3_G Char"/>
    <w:link w:val="H23G"/>
    <w:rsid w:val="00752A49"/>
    <w:rPr>
      <w:rFonts w:eastAsia="宋体"/>
      <w:b/>
      <w:sz w:val="21"/>
      <w:szCs w:val="10"/>
      <w:lang w:val="en-US"/>
    </w:rPr>
  </w:style>
  <w:style w:type="character" w:customStyle="1" w:styleId="SingleTxtGChar">
    <w:name w:val="_ Single Txt_G Char"/>
    <w:link w:val="SingleTxtG"/>
    <w:rsid w:val="00752A49"/>
    <w:rPr>
      <w:rFonts w:eastAsia="宋体"/>
      <w:sz w:val="21"/>
      <w:szCs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BAAD-1404-442F-8F34-620A0062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1253</Words>
  <Characters>7148</Characters>
  <Application>Microsoft Office Word</Application>
  <DocSecurity>0</DocSecurity>
  <Lines>59</Lines>
  <Paragraphs>16</Paragraphs>
  <ScaleCrop>false</ScaleCrop>
  <Company>DCM</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2</cp:revision>
  <dcterms:created xsi:type="dcterms:W3CDTF">2016-01-29T07:27:00Z</dcterms:created>
  <dcterms:modified xsi:type="dcterms:W3CDTF">2016-01-29T07:27:00Z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1520614</vt:lpwstr>
  </property>
  <property fmtid="{D5CDD505-2E9C-101B-9397-08002B2CF9AE}" pid="3" name="ODSRefJobNo">
    <vt:lpwstr>1527535C</vt:lpwstr>
  </property>
  <property fmtid="{D5CDD505-2E9C-101B-9397-08002B2CF9AE}" pid="4" name="Symbol1">
    <vt:lpwstr>CCPR/C/KOR/CO/4</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December 2015</vt:lpwstr>
  </property>
  <property fmtid="{D5CDD505-2E9C-101B-9397-08002B2CF9AE}" pid="12" name="Original">
    <vt:lpwstr>English</vt:lpwstr>
  </property>
  <property fmtid="{D5CDD505-2E9C-101B-9397-08002B2CF9AE}" pid="13" name="Release Date">
    <vt:lpwstr>280116</vt:lpwstr>
  </property>
</Properties>
</file>