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B23E52" w:rsidP="00C95936">
            <w:pPr>
              <w:bidi w:val="0"/>
              <w:spacing w:after="20"/>
              <w:jc w:val="left"/>
              <w:rPr>
                <w:szCs w:val="20"/>
              </w:rPr>
            </w:pPr>
            <w:r w:rsidRPr="00B23E52">
              <w:rPr>
                <w:sz w:val="40"/>
                <w:szCs w:val="20"/>
              </w:rPr>
              <w:t>CAT</w:t>
            </w:r>
            <w:r>
              <w:rPr>
                <w:szCs w:val="20"/>
              </w:rPr>
              <w:t>/C/60/D/701/2015</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C95936" w:rsidP="00C95936">
            <w:pPr>
              <w:bidi w:val="0"/>
              <w:spacing w:after="20"/>
              <w:jc w:val="left"/>
              <w:rPr>
                <w:szCs w:val="20"/>
              </w:rPr>
            </w:pPr>
            <w:r>
              <w:rPr>
                <w:szCs w:val="20"/>
              </w:rPr>
              <w:t>Distr.: General</w:t>
            </w:r>
          </w:p>
          <w:p w:rsidR="00C95936" w:rsidRDefault="00C95936" w:rsidP="00C95936">
            <w:pPr>
              <w:bidi w:val="0"/>
              <w:jc w:val="left"/>
              <w:rPr>
                <w:szCs w:val="20"/>
              </w:rPr>
            </w:pPr>
            <w:r>
              <w:rPr>
                <w:szCs w:val="20"/>
              </w:rPr>
              <w:t>2017</w:t>
            </w:r>
          </w:p>
          <w:p w:rsidR="00C95936" w:rsidRDefault="00C95936" w:rsidP="00C95936">
            <w:pPr>
              <w:bidi w:val="0"/>
              <w:jc w:val="left"/>
              <w:rPr>
                <w:szCs w:val="20"/>
              </w:rPr>
            </w:pPr>
            <w:r>
              <w:rPr>
                <w:szCs w:val="20"/>
              </w:rPr>
              <w:t>Arabic</w:t>
            </w:r>
          </w:p>
          <w:p w:rsidR="00C95936" w:rsidRPr="00243C8A" w:rsidRDefault="00C95936" w:rsidP="00C95936">
            <w:pPr>
              <w:bidi w:val="0"/>
              <w:jc w:val="left"/>
              <w:rPr>
                <w:szCs w:val="20"/>
              </w:rPr>
            </w:pPr>
            <w:r>
              <w:rPr>
                <w:szCs w:val="20"/>
              </w:rPr>
              <w:t>Original: English</w:t>
            </w:r>
          </w:p>
        </w:tc>
      </w:tr>
    </w:tbl>
    <w:p w:rsidR="00C95936" w:rsidRDefault="00C95936" w:rsidP="00427AFA">
      <w:pPr>
        <w:spacing w:line="20" w:lineRule="exact"/>
        <w:rPr>
          <w:rtl/>
          <w:lang w:bidi="ar-DZ"/>
        </w:rPr>
      </w:pP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C95936" w:rsidRDefault="00C95936" w:rsidP="00C95936">
            <w:pPr>
              <w:bidi w:val="0"/>
              <w:spacing w:before="240" w:line="240" w:lineRule="exact"/>
              <w:jc w:val="left"/>
            </w:pPr>
            <w:r>
              <w:t>Distr.: General</w:t>
            </w:r>
          </w:p>
          <w:p w:rsidR="00C95936" w:rsidRDefault="00C95936" w:rsidP="00C95936">
            <w:pPr>
              <w:bidi w:val="0"/>
              <w:jc w:val="left"/>
            </w:pPr>
            <w:r>
              <w:t>15 June 2017</w:t>
            </w:r>
          </w:p>
          <w:p w:rsidR="00C95936" w:rsidRDefault="00C95936" w:rsidP="00C95936">
            <w:pPr>
              <w:bidi w:val="0"/>
              <w:jc w:val="left"/>
            </w:pPr>
            <w:r>
              <w:t>Arabic</w:t>
            </w:r>
          </w:p>
          <w:p w:rsidR="006B3E27" w:rsidRPr="008B4BC6" w:rsidRDefault="00C95936" w:rsidP="00C95936">
            <w:pPr>
              <w:bidi w:val="0"/>
              <w:jc w:val="left"/>
            </w:pPr>
            <w:r>
              <w:t>Original: English</w:t>
            </w:r>
          </w:p>
        </w:tc>
      </w:tr>
    </w:tbl>
    <w:p w:rsidR="0012133B" w:rsidRPr="00C2603C" w:rsidRDefault="0012133B" w:rsidP="0012133B">
      <w:pPr>
        <w:spacing w:before="120" w:after="120" w:line="380" w:lineRule="exact"/>
        <w:rPr>
          <w:b/>
          <w:bCs/>
          <w:sz w:val="26"/>
          <w:szCs w:val="36"/>
          <w:rtl/>
          <w:lang w:eastAsia="zh-TW"/>
        </w:rPr>
      </w:pPr>
      <w:r w:rsidRPr="00C2603C">
        <w:rPr>
          <w:b/>
          <w:bCs/>
          <w:sz w:val="26"/>
          <w:szCs w:val="36"/>
          <w:rtl/>
          <w:lang w:eastAsia="zh-TW"/>
        </w:rPr>
        <w:t>لجنة مناهضة التعذيب</w:t>
      </w:r>
    </w:p>
    <w:p w:rsidR="0012133B" w:rsidRPr="001C7470" w:rsidRDefault="0012133B" w:rsidP="0012133B">
      <w:pPr>
        <w:pStyle w:val="HChGA"/>
        <w:rPr>
          <w:rtl/>
          <w:lang w:val="en-GB" w:eastAsia="zh-TW"/>
        </w:rPr>
      </w:pPr>
      <w:r>
        <w:rPr>
          <w:rtl/>
          <w:lang w:val="en-GB" w:eastAsia="zh-TW"/>
        </w:rPr>
        <w:tab/>
      </w:r>
      <w:r>
        <w:rPr>
          <w:rtl/>
          <w:lang w:val="en-GB" w:eastAsia="zh-TW"/>
        </w:rPr>
        <w:tab/>
      </w:r>
      <w:r w:rsidRPr="001C7470">
        <w:rPr>
          <w:rtl/>
          <w:lang w:val="en-GB" w:eastAsia="zh-TW"/>
        </w:rPr>
        <w:t>قرار اعتمدته اللجنة بموجب المادة 22 من الاتفاقية، بشأن البلاغ رقم</w:t>
      </w:r>
      <w:r>
        <w:rPr>
          <w:rFonts w:hint="cs"/>
          <w:rtl/>
          <w:lang w:val="en-GB" w:eastAsia="zh-TW"/>
        </w:rPr>
        <w:t> </w:t>
      </w:r>
      <w:r>
        <w:rPr>
          <w:rtl/>
          <w:lang w:val="en-GB" w:eastAsia="zh-TW"/>
        </w:rPr>
        <w:t>701/2015</w:t>
      </w:r>
      <w:r w:rsidRPr="00931383">
        <w:rPr>
          <w:rStyle w:val="FootnoteReference"/>
          <w:sz w:val="20"/>
          <w:vertAlign w:val="baseline"/>
          <w:rtl/>
          <w:lang w:val="en-GB" w:eastAsia="zh-TW"/>
        </w:rPr>
        <w:footnoteReference w:customMarkFollows="1" w:id="1"/>
        <w:t>*</w:t>
      </w:r>
      <w:r w:rsidRPr="001C7470">
        <w:rPr>
          <w:rtl/>
          <w:lang w:val="en-GB" w:eastAsia="zh-TW"/>
        </w:rPr>
        <w:t xml:space="preserve"> </w:t>
      </w:r>
      <w:r w:rsidRPr="00931383">
        <w:rPr>
          <w:rStyle w:val="FootnoteReference"/>
          <w:sz w:val="20"/>
          <w:vertAlign w:val="baseline"/>
          <w:rtl/>
          <w:lang w:val="en-GB" w:eastAsia="zh-TW"/>
        </w:rPr>
        <w:footnoteReference w:customMarkFollows="1" w:id="2"/>
        <w:t>**</w:t>
      </w:r>
    </w:p>
    <w:p w:rsidR="0012133B" w:rsidRPr="001C7470" w:rsidRDefault="0012133B" w:rsidP="0012133B">
      <w:pPr>
        <w:pStyle w:val="SingleTxtGA"/>
        <w:tabs>
          <w:tab w:val="clear" w:pos="3289"/>
          <w:tab w:val="clear" w:pos="3969"/>
        </w:tabs>
        <w:ind w:left="4649" w:hanging="2721"/>
        <w:rPr>
          <w:rFonts w:eastAsia="SimSun"/>
          <w:rtl/>
          <w:lang w:val="en-GB" w:eastAsia="zh-TW"/>
        </w:rPr>
      </w:pPr>
      <w:r w:rsidRPr="00931383">
        <w:rPr>
          <w:i/>
          <w:iCs/>
          <w:rtl/>
          <w:lang w:val="en-GB" w:eastAsia="zh-TW"/>
        </w:rPr>
        <w:t>البلاغ ال</w:t>
      </w:r>
      <w:r>
        <w:rPr>
          <w:i/>
          <w:iCs/>
          <w:rtl/>
          <w:lang w:val="en-GB" w:eastAsia="zh-TW"/>
        </w:rPr>
        <w:t>مقدم من:</w:t>
      </w:r>
      <w:r>
        <w:rPr>
          <w:rtl/>
          <w:lang w:val="en-GB" w:eastAsia="zh-TW"/>
        </w:rPr>
        <w:tab/>
      </w:r>
      <w:r>
        <w:rPr>
          <w:rFonts w:hint="cs"/>
          <w:rtl/>
          <w:lang w:val="fr-CH" w:eastAsia="zh-TW"/>
        </w:rPr>
        <w:t>ه. ك.</w:t>
      </w:r>
      <w:r>
        <w:rPr>
          <w:rtl/>
          <w:lang w:val="en-GB" w:eastAsia="zh-TW"/>
        </w:rPr>
        <w:t xml:space="preserve"> (</w:t>
      </w:r>
      <w:r>
        <w:rPr>
          <w:rFonts w:hint="cs"/>
          <w:rtl/>
          <w:lang w:val="en-GB" w:eastAsia="zh-TW"/>
        </w:rPr>
        <w:t>ي</w:t>
      </w:r>
      <w:r w:rsidRPr="001C7470">
        <w:rPr>
          <w:rtl/>
          <w:lang w:val="en-GB" w:eastAsia="zh-TW"/>
        </w:rPr>
        <w:t xml:space="preserve">مثله </w:t>
      </w:r>
      <w:r>
        <w:rPr>
          <w:rFonts w:hint="cs"/>
          <w:rtl/>
          <w:lang w:val="en-GB" w:eastAsia="zh-TW"/>
        </w:rPr>
        <w:t xml:space="preserve">المحامي ريشي </w:t>
      </w:r>
      <w:proofErr w:type="spellStart"/>
      <w:r>
        <w:rPr>
          <w:rFonts w:hint="cs"/>
          <w:rtl/>
          <w:lang w:val="en-GB" w:eastAsia="zh-TW"/>
        </w:rPr>
        <w:t>غولاتي</w:t>
      </w:r>
      <w:proofErr w:type="spellEnd"/>
      <w:r w:rsidRPr="001C7470">
        <w:rPr>
          <w:rtl/>
          <w:lang w:val="en-GB" w:eastAsia="zh-TW"/>
        </w:rPr>
        <w:t>)</w:t>
      </w:r>
    </w:p>
    <w:p w:rsidR="0012133B" w:rsidRPr="00931383" w:rsidRDefault="0012133B" w:rsidP="0012133B">
      <w:pPr>
        <w:pStyle w:val="SingleTxtGA"/>
        <w:tabs>
          <w:tab w:val="clear" w:pos="3289"/>
          <w:tab w:val="clear" w:pos="3969"/>
        </w:tabs>
        <w:ind w:left="1928"/>
        <w:rPr>
          <w:rtl/>
          <w:lang w:val="en-GB" w:eastAsia="zh-TW"/>
        </w:rPr>
      </w:pPr>
      <w:r w:rsidRPr="00931383">
        <w:rPr>
          <w:i/>
          <w:iCs/>
          <w:rtl/>
          <w:lang w:val="en-GB" w:eastAsia="zh-TW"/>
        </w:rPr>
        <w:t>الشخص المدعى أنه ضحية:</w:t>
      </w:r>
      <w:r>
        <w:rPr>
          <w:rtl/>
          <w:lang w:val="en-GB" w:eastAsia="zh-TW"/>
        </w:rPr>
        <w:tab/>
      </w:r>
      <w:r w:rsidRPr="00931383">
        <w:rPr>
          <w:rtl/>
          <w:lang w:val="en-GB" w:eastAsia="zh-TW"/>
        </w:rPr>
        <w:t>صاحب الشكوى</w:t>
      </w:r>
    </w:p>
    <w:p w:rsidR="0012133B" w:rsidRPr="001C7470" w:rsidRDefault="0012133B" w:rsidP="0012133B">
      <w:pPr>
        <w:pStyle w:val="SingleTxtGA"/>
        <w:tabs>
          <w:tab w:val="clear" w:pos="3289"/>
          <w:tab w:val="clear" w:pos="3969"/>
        </w:tabs>
        <w:ind w:left="1928"/>
        <w:rPr>
          <w:rFonts w:eastAsia="SimSun"/>
          <w:rtl/>
          <w:lang w:val="en-GB" w:eastAsia="zh-TW"/>
        </w:rPr>
      </w:pPr>
      <w:r w:rsidRPr="00931383">
        <w:rPr>
          <w:i/>
          <w:iCs/>
          <w:rtl/>
          <w:lang w:val="en-GB" w:eastAsia="zh-TW"/>
        </w:rPr>
        <w:t>الدولة الطرف:</w:t>
      </w:r>
      <w:r>
        <w:rPr>
          <w:rtl/>
          <w:lang w:val="en-GB" w:eastAsia="zh-TW"/>
        </w:rPr>
        <w:tab/>
      </w:r>
      <w:r>
        <w:rPr>
          <w:rFonts w:hint="cs"/>
          <w:rtl/>
          <w:lang w:val="en-GB" w:eastAsia="zh-TW"/>
        </w:rPr>
        <w:t>أستراليا</w:t>
      </w:r>
    </w:p>
    <w:p w:rsidR="0012133B" w:rsidRPr="0025119D" w:rsidRDefault="0012133B" w:rsidP="0012133B">
      <w:pPr>
        <w:pStyle w:val="SingleTxtGA"/>
        <w:tabs>
          <w:tab w:val="clear" w:pos="3289"/>
          <w:tab w:val="clear" w:pos="3969"/>
        </w:tabs>
        <w:ind w:left="1928"/>
        <w:rPr>
          <w:rFonts w:eastAsia="SimSun"/>
          <w:spacing w:val="-4"/>
          <w:rtl/>
          <w:lang w:val="en-GB" w:eastAsia="zh-TW"/>
        </w:rPr>
      </w:pPr>
      <w:r w:rsidRPr="0025119D">
        <w:rPr>
          <w:i/>
          <w:iCs/>
          <w:spacing w:val="-4"/>
          <w:rtl/>
          <w:lang w:val="en-GB" w:eastAsia="zh-TW"/>
        </w:rPr>
        <w:t>تاريخ تقديم الشكوى:</w:t>
      </w:r>
      <w:r w:rsidRPr="0025119D">
        <w:rPr>
          <w:i/>
          <w:iCs/>
          <w:spacing w:val="-4"/>
          <w:rtl/>
          <w:lang w:val="en-GB" w:eastAsia="zh-TW"/>
        </w:rPr>
        <w:tab/>
      </w:r>
      <w:r>
        <w:rPr>
          <w:rFonts w:hint="cs"/>
          <w:spacing w:val="-4"/>
          <w:rtl/>
          <w:lang w:val="en-GB" w:eastAsia="zh-TW"/>
        </w:rPr>
        <w:t>16</w:t>
      </w:r>
      <w:r w:rsidRPr="0025119D">
        <w:rPr>
          <w:spacing w:val="-4"/>
          <w:rtl/>
          <w:lang w:val="en-GB" w:eastAsia="zh-TW"/>
        </w:rPr>
        <w:t xml:space="preserve"> </w:t>
      </w:r>
      <w:r>
        <w:rPr>
          <w:rFonts w:hint="cs"/>
          <w:spacing w:val="-4"/>
          <w:rtl/>
          <w:lang w:val="en-GB" w:eastAsia="zh-TW"/>
        </w:rPr>
        <w:t>أيلول</w:t>
      </w:r>
      <w:r w:rsidRPr="0025119D">
        <w:rPr>
          <w:spacing w:val="-4"/>
          <w:rtl/>
          <w:lang w:val="en-GB" w:eastAsia="zh-TW"/>
        </w:rPr>
        <w:t>/</w:t>
      </w:r>
      <w:r>
        <w:rPr>
          <w:rFonts w:hint="cs"/>
          <w:spacing w:val="-4"/>
          <w:rtl/>
          <w:lang w:val="en-GB" w:eastAsia="zh-TW"/>
        </w:rPr>
        <w:t>سبتمبر</w:t>
      </w:r>
      <w:r>
        <w:rPr>
          <w:spacing w:val="-4"/>
          <w:rtl/>
          <w:lang w:val="en-GB" w:eastAsia="zh-TW"/>
        </w:rPr>
        <w:t xml:space="preserve"> </w:t>
      </w:r>
      <w:r>
        <w:rPr>
          <w:rFonts w:hint="cs"/>
          <w:spacing w:val="-4"/>
          <w:rtl/>
          <w:lang w:val="en-GB" w:eastAsia="zh-TW"/>
        </w:rPr>
        <w:t>2015</w:t>
      </w:r>
    </w:p>
    <w:p w:rsidR="0012133B" w:rsidRPr="001C7470" w:rsidRDefault="0012133B" w:rsidP="0012133B">
      <w:pPr>
        <w:pStyle w:val="SingleTxtGA"/>
        <w:tabs>
          <w:tab w:val="clear" w:pos="3289"/>
          <w:tab w:val="clear" w:pos="3969"/>
        </w:tabs>
        <w:ind w:left="1928"/>
        <w:rPr>
          <w:rFonts w:eastAsia="SimSun"/>
          <w:rtl/>
          <w:lang w:val="en-GB" w:eastAsia="zh-TW"/>
        </w:rPr>
      </w:pPr>
      <w:r w:rsidRPr="00931383">
        <w:rPr>
          <w:i/>
          <w:iCs/>
          <w:rtl/>
          <w:lang w:val="en-GB" w:eastAsia="zh-TW"/>
        </w:rPr>
        <w:t>تاريخ اعتماد هذا القرار:</w:t>
      </w:r>
      <w:r w:rsidRPr="00931383">
        <w:rPr>
          <w:i/>
          <w:iCs/>
          <w:rtl/>
          <w:lang w:val="en-GB" w:eastAsia="zh-TW"/>
        </w:rPr>
        <w:tab/>
      </w:r>
      <w:r>
        <w:rPr>
          <w:rFonts w:hint="cs"/>
          <w:rtl/>
          <w:lang w:val="en-GB" w:eastAsia="zh-TW"/>
        </w:rPr>
        <w:t>10 أيار/مايو 2017</w:t>
      </w:r>
    </w:p>
    <w:p w:rsidR="0012133B" w:rsidRPr="001C7470" w:rsidRDefault="0012133B" w:rsidP="0012133B">
      <w:pPr>
        <w:pStyle w:val="SingleTxtGA"/>
        <w:tabs>
          <w:tab w:val="clear" w:pos="3289"/>
          <w:tab w:val="clear" w:pos="3969"/>
        </w:tabs>
        <w:ind w:left="1928"/>
        <w:rPr>
          <w:rFonts w:eastAsia="SimSun"/>
          <w:rtl/>
          <w:lang w:val="en-GB" w:eastAsia="zh-TW"/>
        </w:rPr>
      </w:pPr>
      <w:r w:rsidRPr="00931383">
        <w:rPr>
          <w:i/>
          <w:iCs/>
          <w:rtl/>
          <w:lang w:val="en-GB" w:eastAsia="zh-TW"/>
        </w:rPr>
        <w:t xml:space="preserve">الموضوع: </w:t>
      </w:r>
      <w:r w:rsidRPr="00931383">
        <w:rPr>
          <w:i/>
          <w:iCs/>
          <w:rtl/>
          <w:lang w:val="en-GB" w:eastAsia="zh-TW"/>
        </w:rPr>
        <w:tab/>
      </w:r>
      <w:r>
        <w:rPr>
          <w:rtl/>
          <w:lang w:val="en-GB" w:eastAsia="zh-TW"/>
        </w:rPr>
        <w:t>الت</w:t>
      </w:r>
      <w:r>
        <w:rPr>
          <w:rFonts w:hint="cs"/>
          <w:rtl/>
          <w:lang w:val="en-GB" w:eastAsia="zh-TW"/>
        </w:rPr>
        <w:t>رحيل من أستراليا إلى باكستان</w:t>
      </w:r>
    </w:p>
    <w:p w:rsidR="0012133B" w:rsidRPr="001C7470" w:rsidRDefault="0012133B" w:rsidP="0012133B">
      <w:pPr>
        <w:pStyle w:val="SingleTxtGA"/>
        <w:tabs>
          <w:tab w:val="clear" w:pos="3289"/>
          <w:tab w:val="clear" w:pos="3969"/>
        </w:tabs>
        <w:ind w:left="4649" w:hanging="2721"/>
        <w:rPr>
          <w:rFonts w:eastAsia="SimSun"/>
          <w:rtl/>
          <w:lang w:val="en-GB" w:eastAsia="zh-TW"/>
        </w:rPr>
      </w:pPr>
      <w:r>
        <w:rPr>
          <w:i/>
          <w:iCs/>
          <w:rtl/>
          <w:lang w:val="en-GB" w:eastAsia="zh-TW"/>
        </w:rPr>
        <w:t>المس</w:t>
      </w:r>
      <w:r>
        <w:rPr>
          <w:rFonts w:hint="cs"/>
          <w:i/>
          <w:iCs/>
          <w:rtl/>
          <w:lang w:val="en-GB" w:eastAsia="zh-TW"/>
        </w:rPr>
        <w:t xml:space="preserve">ائل </w:t>
      </w:r>
      <w:r w:rsidRPr="00931383">
        <w:rPr>
          <w:i/>
          <w:iCs/>
          <w:rtl/>
          <w:lang w:val="en-GB" w:eastAsia="zh-TW"/>
        </w:rPr>
        <w:t>الإجرائية:</w:t>
      </w:r>
      <w:r>
        <w:rPr>
          <w:rtl/>
          <w:lang w:val="en-GB" w:eastAsia="zh-TW"/>
        </w:rPr>
        <w:tab/>
      </w:r>
      <w:r>
        <w:rPr>
          <w:rFonts w:ascii="Traditional Arabic" w:hAnsi="Traditional Arabic" w:hint="cs"/>
          <w:rtl/>
          <w:lang w:val="en-GB" w:eastAsia="zh-TW"/>
        </w:rPr>
        <w:t>دعم الشكوى بالأدلة</w:t>
      </w:r>
    </w:p>
    <w:p w:rsidR="0012133B" w:rsidRPr="001C7470" w:rsidRDefault="0012133B" w:rsidP="0012133B">
      <w:pPr>
        <w:pStyle w:val="SingleTxtGA"/>
        <w:tabs>
          <w:tab w:val="clear" w:pos="3289"/>
          <w:tab w:val="clear" w:pos="3969"/>
        </w:tabs>
        <w:ind w:left="4649" w:hanging="2721"/>
        <w:rPr>
          <w:rFonts w:eastAsia="SimSun"/>
          <w:rtl/>
          <w:lang w:val="en-GB" w:eastAsia="zh-TW"/>
        </w:rPr>
      </w:pPr>
      <w:r w:rsidRPr="00931383">
        <w:rPr>
          <w:i/>
          <w:iCs/>
          <w:rtl/>
          <w:lang w:val="en-GB" w:eastAsia="zh-TW"/>
        </w:rPr>
        <w:t>المسائل الموضوعية:</w:t>
      </w:r>
      <w:r>
        <w:rPr>
          <w:rtl/>
          <w:lang w:val="en-GB" w:eastAsia="zh-TW"/>
        </w:rPr>
        <w:tab/>
      </w:r>
      <w:r>
        <w:rPr>
          <w:rFonts w:hint="cs"/>
          <w:rtl/>
          <w:lang w:val="en-GB" w:eastAsia="zh-TW"/>
        </w:rPr>
        <w:t xml:space="preserve">خطر التعرض </w:t>
      </w:r>
      <w:r w:rsidR="007321DC">
        <w:rPr>
          <w:rFonts w:hint="cs"/>
          <w:spacing w:val="-4"/>
          <w:rtl/>
          <w:lang w:val="en-GB" w:eastAsia="zh-TW"/>
        </w:rPr>
        <w:t>ل</w:t>
      </w:r>
      <w:r w:rsidRPr="00C25BAA">
        <w:rPr>
          <w:spacing w:val="-4"/>
          <w:rtl/>
          <w:lang w:val="en-GB" w:eastAsia="zh-TW"/>
        </w:rPr>
        <w:t>لتعذيب</w:t>
      </w:r>
      <w:r>
        <w:rPr>
          <w:rFonts w:hint="cs"/>
          <w:rtl/>
          <w:lang w:val="en-GB" w:eastAsia="zh-TW"/>
        </w:rPr>
        <w:t xml:space="preserve"> وسوء المعاملة</w:t>
      </w:r>
    </w:p>
    <w:p w:rsidR="0012133B" w:rsidRPr="001C7470" w:rsidRDefault="0012133B" w:rsidP="0012133B">
      <w:pPr>
        <w:pStyle w:val="SingleTxtGA"/>
        <w:tabs>
          <w:tab w:val="clear" w:pos="3289"/>
          <w:tab w:val="clear" w:pos="3969"/>
        </w:tabs>
        <w:ind w:left="1928"/>
        <w:rPr>
          <w:rFonts w:eastAsia="MS Mincho"/>
          <w:rtl/>
          <w:lang w:val="en-GB" w:eastAsia="zh-TW"/>
        </w:rPr>
      </w:pPr>
      <w:r w:rsidRPr="00931383">
        <w:rPr>
          <w:i/>
          <w:iCs/>
          <w:rtl/>
          <w:lang w:val="en-GB" w:eastAsia="zh-TW"/>
        </w:rPr>
        <w:t>مواد الاتفاقية:</w:t>
      </w:r>
      <w:r>
        <w:rPr>
          <w:rtl/>
          <w:lang w:val="en-GB" w:eastAsia="zh-TW"/>
        </w:rPr>
        <w:tab/>
      </w:r>
      <w:r>
        <w:rPr>
          <w:rFonts w:hint="cs"/>
          <w:rtl/>
          <w:lang w:val="en-GB" w:eastAsia="zh-TW"/>
        </w:rPr>
        <w:t>3</w:t>
      </w:r>
    </w:p>
    <w:p w:rsidR="0012133B" w:rsidRPr="00663475" w:rsidRDefault="0012133B" w:rsidP="007321DC">
      <w:pPr>
        <w:pStyle w:val="SingleTxtGA"/>
        <w:rPr>
          <w:rtl/>
          <w:lang w:val="en-GB" w:eastAsia="zh-TW"/>
        </w:rPr>
      </w:pPr>
      <w:r>
        <w:rPr>
          <w:rtl/>
          <w:lang w:val="en-GB" w:eastAsia="zh-TW"/>
        </w:rPr>
        <w:t>1-1</w:t>
      </w:r>
      <w:r>
        <w:rPr>
          <w:rtl/>
          <w:lang w:val="en-GB" w:eastAsia="zh-TW"/>
        </w:rPr>
        <w:tab/>
      </w:r>
      <w:r w:rsidRPr="00663475">
        <w:rPr>
          <w:rtl/>
          <w:lang w:val="en-GB" w:eastAsia="zh-TW"/>
        </w:rPr>
        <w:t>صاحب الشكوى هو ه.</w:t>
      </w:r>
      <w:r>
        <w:rPr>
          <w:rFonts w:hint="cs"/>
          <w:rtl/>
          <w:lang w:val="en-GB" w:eastAsia="zh-TW"/>
        </w:rPr>
        <w:t xml:space="preserve"> </w:t>
      </w:r>
      <w:r w:rsidRPr="00663475">
        <w:rPr>
          <w:rtl/>
          <w:lang w:val="en-GB" w:eastAsia="zh-TW"/>
        </w:rPr>
        <w:t>ك.، وهو مواطن باكستاني</w:t>
      </w:r>
      <w:r>
        <w:rPr>
          <w:rFonts w:hint="cs"/>
          <w:rtl/>
          <w:lang w:val="en-GB" w:eastAsia="zh-TW"/>
        </w:rPr>
        <w:t xml:space="preserve"> </w:t>
      </w:r>
      <w:r w:rsidR="007321DC">
        <w:rPr>
          <w:rFonts w:hint="cs"/>
          <w:rtl/>
          <w:lang w:val="en-GB" w:eastAsia="zh-TW"/>
        </w:rPr>
        <w:t xml:space="preserve">مسلم سنّي من </w:t>
      </w:r>
      <w:proofErr w:type="spellStart"/>
      <w:r w:rsidR="007321DC">
        <w:rPr>
          <w:rFonts w:hint="cs"/>
          <w:rtl/>
          <w:lang w:val="en-GB" w:eastAsia="zh-TW"/>
        </w:rPr>
        <w:t>إثنية</w:t>
      </w:r>
      <w:proofErr w:type="spellEnd"/>
      <w:r w:rsidR="007321DC">
        <w:rPr>
          <w:rFonts w:hint="cs"/>
          <w:rtl/>
          <w:lang w:val="en-GB" w:eastAsia="zh-TW"/>
        </w:rPr>
        <w:t xml:space="preserve"> </w:t>
      </w:r>
      <w:r>
        <w:rPr>
          <w:rFonts w:hint="cs"/>
          <w:rtl/>
          <w:lang w:val="en-GB" w:eastAsia="zh-TW"/>
        </w:rPr>
        <w:t>ال</w:t>
      </w:r>
      <w:r w:rsidRPr="00663475">
        <w:rPr>
          <w:rtl/>
          <w:lang w:val="en-GB" w:eastAsia="zh-TW"/>
        </w:rPr>
        <w:t>باشتو</w:t>
      </w:r>
      <w:r>
        <w:rPr>
          <w:rFonts w:hint="cs"/>
          <w:rtl/>
          <w:lang w:val="en-GB" w:eastAsia="zh-TW"/>
        </w:rPr>
        <w:t>،</w:t>
      </w:r>
      <w:r w:rsidRPr="00663475">
        <w:rPr>
          <w:rtl/>
          <w:lang w:val="en-GB" w:eastAsia="zh-TW"/>
        </w:rPr>
        <w:t xml:space="preserve"> وُلِد في عام 1980. ويدعي أن ترحيله إلى باكستان سيشكل انتهاكاً من جانب أستراليا للمادة 3 من الاتفاقية. ويمثله المحامي ريشي </w:t>
      </w:r>
      <w:proofErr w:type="spellStart"/>
      <w:r w:rsidRPr="00663475">
        <w:rPr>
          <w:rtl/>
          <w:lang w:val="en-GB" w:eastAsia="zh-TW"/>
        </w:rPr>
        <w:t>غولاتي</w:t>
      </w:r>
      <w:proofErr w:type="spellEnd"/>
      <w:r w:rsidRPr="00663475">
        <w:rPr>
          <w:rtl/>
          <w:lang w:val="en-GB" w:eastAsia="zh-TW"/>
        </w:rPr>
        <w:t>.</w:t>
      </w:r>
    </w:p>
    <w:p w:rsidR="0012133B" w:rsidRPr="001C7470" w:rsidRDefault="0012133B" w:rsidP="007321DC">
      <w:pPr>
        <w:pStyle w:val="SingleTxtGA"/>
        <w:rPr>
          <w:rtl/>
          <w:lang w:val="en-GB" w:eastAsia="zh-TW"/>
        </w:rPr>
      </w:pPr>
      <w:r w:rsidRPr="00663475">
        <w:rPr>
          <w:rtl/>
          <w:lang w:val="en-GB" w:eastAsia="zh-TW"/>
        </w:rPr>
        <w:t>1-2</w:t>
      </w:r>
      <w:r w:rsidRPr="00663475">
        <w:rPr>
          <w:rtl/>
          <w:lang w:val="en-GB" w:eastAsia="zh-TW"/>
        </w:rPr>
        <w:tab/>
        <w:t xml:space="preserve">وفي 25 أيلول/سبتمبر 2015، قررت اللجنة، من خلال مقررها المعني بالشكاوى الجديدة وتدابير الحماية المؤقتة، أن تصدر طلباً باتخاذ تدابير مؤقتة بموجب المادة 114(1) من نظامها الداخلي، وطلبت إلى الدولة الطرف عدم إعادة صاحب الشكوى إلى باكستان </w:t>
      </w:r>
      <w:r>
        <w:rPr>
          <w:rFonts w:hint="cs"/>
          <w:rtl/>
          <w:lang w:val="en-GB" w:eastAsia="zh-TW"/>
        </w:rPr>
        <w:t xml:space="preserve">ريثما </w:t>
      </w:r>
      <w:r w:rsidRPr="00663475">
        <w:rPr>
          <w:rtl/>
          <w:lang w:val="en-GB" w:eastAsia="zh-TW"/>
        </w:rPr>
        <w:t xml:space="preserve">تنظر اللجنة في شكواه. وفي 15 نيسان/أبريل 2015، طلبت الدولة الطرف إلى اللجنة </w:t>
      </w:r>
      <w:r w:rsidR="004A2A5E">
        <w:rPr>
          <w:rFonts w:hint="cs"/>
          <w:rtl/>
          <w:lang w:val="en-GB" w:eastAsia="zh-TW"/>
        </w:rPr>
        <w:t>س</w:t>
      </w:r>
      <w:r>
        <w:rPr>
          <w:rFonts w:hint="cs"/>
          <w:rtl/>
          <w:lang w:val="en-GB" w:eastAsia="zh-TW"/>
        </w:rPr>
        <w:t xml:space="preserve">حب </w:t>
      </w:r>
      <w:r w:rsidRPr="00663475">
        <w:rPr>
          <w:rtl/>
          <w:lang w:val="en-GB" w:eastAsia="zh-TW"/>
        </w:rPr>
        <w:lastRenderedPageBreak/>
        <w:t>طلبها باتخاذ تدابير الحماية المؤقتة. وفي 15 حزيران/يونيه 2015، رفضت اللجنة، من خلال مقرِّرها، طلب الدولة الطر</w:t>
      </w:r>
      <w:r>
        <w:rPr>
          <w:rtl/>
          <w:lang w:val="en-GB" w:eastAsia="zh-TW"/>
        </w:rPr>
        <w:t xml:space="preserve">ف </w:t>
      </w:r>
      <w:r>
        <w:rPr>
          <w:rFonts w:hint="cs"/>
          <w:rtl/>
          <w:lang w:val="en-GB" w:eastAsia="zh-TW"/>
        </w:rPr>
        <w:t xml:space="preserve">رفع </w:t>
      </w:r>
      <w:r>
        <w:rPr>
          <w:rtl/>
          <w:lang w:val="en-GB" w:eastAsia="zh-TW"/>
        </w:rPr>
        <w:t>تدابير الحماية المؤقتة</w:t>
      </w:r>
      <w:r w:rsidRPr="001C7470">
        <w:rPr>
          <w:rtl/>
          <w:lang w:val="en-GB" w:eastAsia="zh-TW"/>
        </w:rPr>
        <w:t>.</w:t>
      </w:r>
    </w:p>
    <w:p w:rsidR="0012133B" w:rsidRPr="00C43C27" w:rsidRDefault="0012133B" w:rsidP="0012133B">
      <w:pPr>
        <w:pStyle w:val="H23GA"/>
        <w:rPr>
          <w:rFonts w:eastAsia="MS Mincho"/>
          <w:rtl/>
          <w:lang w:val="en-GB"/>
        </w:rPr>
      </w:pPr>
      <w:r>
        <w:rPr>
          <w:rtl/>
          <w:lang w:val="en-GB"/>
        </w:rPr>
        <w:tab/>
      </w:r>
      <w:r>
        <w:rPr>
          <w:rtl/>
          <w:lang w:val="en-GB"/>
        </w:rPr>
        <w:tab/>
      </w:r>
      <w:r w:rsidRPr="00C43C27">
        <w:rPr>
          <w:rtl/>
          <w:lang w:val="en-GB"/>
        </w:rPr>
        <w:t>الوقائع كما عرضها صاحب الشكوى</w:t>
      </w:r>
    </w:p>
    <w:p w:rsidR="0012133B" w:rsidRDefault="0012133B" w:rsidP="007321DC">
      <w:pPr>
        <w:pStyle w:val="SingleTxtGA"/>
        <w:rPr>
          <w:rFonts w:eastAsia="MS Mincho"/>
          <w:b/>
          <w:rtl/>
          <w:lang w:val="en-GB" w:eastAsia="zh-TW"/>
        </w:rPr>
      </w:pPr>
      <w:r>
        <w:rPr>
          <w:rtl/>
          <w:lang w:val="en-GB" w:eastAsia="zh-TW"/>
        </w:rPr>
        <w:t>2-1</w:t>
      </w:r>
      <w:r>
        <w:rPr>
          <w:rtl/>
          <w:lang w:val="en-GB" w:eastAsia="zh-TW"/>
        </w:rPr>
        <w:tab/>
      </w:r>
      <w:r w:rsidRPr="009759F8">
        <w:rPr>
          <w:rtl/>
          <w:lang w:val="en-GB" w:eastAsia="zh-TW"/>
        </w:rPr>
        <w:t>و</w:t>
      </w:r>
      <w:r>
        <w:rPr>
          <w:rFonts w:hint="cs"/>
          <w:rtl/>
          <w:lang w:val="en-GB" w:eastAsia="zh-TW"/>
        </w:rPr>
        <w:t>ُ</w:t>
      </w:r>
      <w:r w:rsidRPr="009759F8">
        <w:rPr>
          <w:rtl/>
          <w:lang w:val="en-GB" w:eastAsia="zh-TW"/>
        </w:rPr>
        <w:t>ل</w:t>
      </w:r>
      <w:r>
        <w:rPr>
          <w:rFonts w:hint="cs"/>
          <w:rtl/>
          <w:lang w:val="en-GB" w:eastAsia="zh-TW"/>
        </w:rPr>
        <w:t>ِ</w:t>
      </w:r>
      <w:r w:rsidRPr="009759F8">
        <w:rPr>
          <w:rtl/>
          <w:lang w:val="en-GB" w:eastAsia="zh-TW"/>
        </w:rPr>
        <w:t xml:space="preserve">د صاحب الشكوى في كويتا، باكستان، </w:t>
      </w:r>
      <w:r>
        <w:rPr>
          <w:rFonts w:hint="cs"/>
          <w:rtl/>
          <w:lang w:val="en-GB" w:eastAsia="zh-TW"/>
        </w:rPr>
        <w:t>و</w:t>
      </w:r>
      <w:r w:rsidRPr="009759F8">
        <w:rPr>
          <w:rtl/>
          <w:lang w:val="en-GB" w:eastAsia="zh-TW"/>
        </w:rPr>
        <w:t xml:space="preserve">أقام هناك حتى </w:t>
      </w:r>
      <w:r>
        <w:rPr>
          <w:rFonts w:hint="cs"/>
          <w:rtl/>
          <w:lang w:val="en-GB" w:eastAsia="zh-TW"/>
        </w:rPr>
        <w:t xml:space="preserve">عام 2001. وخلال الفترة من عام 2001 إلى عام 2009، </w:t>
      </w:r>
      <w:r w:rsidRPr="009759F8">
        <w:rPr>
          <w:rtl/>
          <w:lang w:val="en-GB" w:eastAsia="zh-TW"/>
        </w:rPr>
        <w:t xml:space="preserve">عمل </w:t>
      </w:r>
      <w:r>
        <w:rPr>
          <w:rFonts w:hint="cs"/>
          <w:rtl/>
          <w:lang w:val="en-GB" w:eastAsia="zh-TW"/>
        </w:rPr>
        <w:t xml:space="preserve">وأقام </w:t>
      </w:r>
      <w:r w:rsidRPr="009759F8">
        <w:rPr>
          <w:rtl/>
          <w:lang w:val="en-GB" w:eastAsia="zh-TW"/>
        </w:rPr>
        <w:t>في الإمارات العربية المتحدة واليابان</w:t>
      </w:r>
      <w:r>
        <w:rPr>
          <w:rFonts w:hint="cs"/>
          <w:rtl/>
          <w:lang w:val="en-GB" w:eastAsia="zh-TW"/>
        </w:rPr>
        <w:t xml:space="preserve">. </w:t>
      </w:r>
      <w:r w:rsidRPr="009759F8">
        <w:rPr>
          <w:rtl/>
          <w:lang w:val="en-GB" w:eastAsia="zh-TW"/>
        </w:rPr>
        <w:t>وعاد إلى كويتا في</w:t>
      </w:r>
      <w:r>
        <w:rPr>
          <w:rFonts w:hint="cs"/>
          <w:rtl/>
          <w:lang w:val="en-GB" w:eastAsia="zh-TW"/>
        </w:rPr>
        <w:t xml:space="preserve"> عام</w:t>
      </w:r>
      <w:r w:rsidR="007321DC">
        <w:rPr>
          <w:rFonts w:hint="cs"/>
          <w:rtl/>
          <w:lang w:val="en-GB" w:eastAsia="zh-TW"/>
        </w:rPr>
        <w:t xml:space="preserve"> 2009 وفت</w:t>
      </w:r>
      <w:r>
        <w:rPr>
          <w:rtl/>
          <w:lang w:val="en-GB" w:eastAsia="zh-TW"/>
        </w:rPr>
        <w:t>ح</w:t>
      </w:r>
      <w:r w:rsidRPr="009759F8">
        <w:rPr>
          <w:rtl/>
          <w:lang w:val="en-GB" w:eastAsia="zh-TW"/>
        </w:rPr>
        <w:t xml:space="preserve"> </w:t>
      </w:r>
      <w:r>
        <w:rPr>
          <w:rFonts w:hint="cs"/>
          <w:rtl/>
          <w:lang w:val="en-GB" w:eastAsia="zh-TW"/>
        </w:rPr>
        <w:t>ورشة ل</w:t>
      </w:r>
      <w:r w:rsidRPr="009759F8">
        <w:rPr>
          <w:rtl/>
          <w:lang w:val="en-GB" w:eastAsia="zh-TW"/>
        </w:rPr>
        <w:t>إصلاح السيارات وبيع قطع الغيار</w:t>
      </w:r>
      <w:r>
        <w:rPr>
          <w:rFonts w:hint="cs"/>
          <w:rtl/>
          <w:lang w:val="en-GB" w:eastAsia="zh-TW"/>
        </w:rPr>
        <w:t xml:space="preserve">. </w:t>
      </w:r>
      <w:r w:rsidRPr="009759F8">
        <w:rPr>
          <w:rtl/>
          <w:lang w:val="en-GB" w:eastAsia="zh-TW"/>
        </w:rPr>
        <w:t xml:space="preserve">وهو متزوج وأب لطفلين، </w:t>
      </w:r>
      <w:r>
        <w:rPr>
          <w:rFonts w:hint="cs"/>
          <w:rtl/>
          <w:lang w:val="en-GB" w:eastAsia="zh-TW"/>
        </w:rPr>
        <w:t xml:space="preserve">وُلدا في عامي 2008 و2011، </w:t>
      </w:r>
      <w:r w:rsidRPr="009759F8">
        <w:rPr>
          <w:rtl/>
          <w:lang w:val="en-GB" w:eastAsia="zh-TW"/>
        </w:rPr>
        <w:t>لم ير</w:t>
      </w:r>
      <w:r>
        <w:rPr>
          <w:rFonts w:hint="cs"/>
          <w:rtl/>
          <w:lang w:val="en-GB" w:eastAsia="zh-TW"/>
        </w:rPr>
        <w:t>هما</w:t>
      </w:r>
      <w:r w:rsidRPr="009759F8">
        <w:rPr>
          <w:rtl/>
          <w:lang w:val="en-GB" w:eastAsia="zh-TW"/>
        </w:rPr>
        <w:t xml:space="preserve"> منذ وصوله إلى أستراليا في</w:t>
      </w:r>
      <w:r>
        <w:rPr>
          <w:rFonts w:hint="cs"/>
          <w:rtl/>
          <w:lang w:val="en-GB" w:eastAsia="zh-TW"/>
        </w:rPr>
        <w:t xml:space="preserve"> عام</w:t>
      </w:r>
      <w:r w:rsidRPr="009759F8">
        <w:rPr>
          <w:rtl/>
          <w:lang w:val="en-GB" w:eastAsia="zh-TW"/>
        </w:rPr>
        <w:t xml:space="preserve"> </w:t>
      </w:r>
      <w:r w:rsidR="007321DC">
        <w:rPr>
          <w:rFonts w:hint="cs"/>
          <w:rtl/>
          <w:lang w:val="en-GB" w:eastAsia="zh-TW"/>
        </w:rPr>
        <w:t>2012</w:t>
      </w:r>
      <w:r w:rsidRPr="009759F8">
        <w:rPr>
          <w:rtl/>
          <w:lang w:val="en-GB" w:eastAsia="zh-TW"/>
        </w:rPr>
        <w:t xml:space="preserve">، </w:t>
      </w:r>
      <w:r>
        <w:rPr>
          <w:rFonts w:hint="cs"/>
          <w:rtl/>
          <w:lang w:val="en-GB" w:eastAsia="zh-TW"/>
        </w:rPr>
        <w:t xml:space="preserve">وهو </w:t>
      </w:r>
      <w:r w:rsidRPr="009759F8">
        <w:rPr>
          <w:rtl/>
          <w:lang w:val="en-GB" w:eastAsia="zh-TW"/>
        </w:rPr>
        <w:t xml:space="preserve">ما </w:t>
      </w:r>
      <w:r>
        <w:rPr>
          <w:rFonts w:hint="cs"/>
          <w:rtl/>
          <w:lang w:val="en-GB" w:eastAsia="zh-TW"/>
        </w:rPr>
        <w:t xml:space="preserve">جعله يشعر بالأسى. </w:t>
      </w:r>
      <w:r w:rsidRPr="009759F8">
        <w:rPr>
          <w:rtl/>
          <w:lang w:val="en-GB" w:eastAsia="zh-TW"/>
        </w:rPr>
        <w:t xml:space="preserve">وتعيش </w:t>
      </w:r>
      <w:r>
        <w:rPr>
          <w:rFonts w:hint="cs"/>
          <w:rtl/>
          <w:lang w:val="en-GB" w:eastAsia="zh-TW"/>
        </w:rPr>
        <w:t xml:space="preserve">عائلته </w:t>
      </w:r>
      <w:r w:rsidR="007321DC">
        <w:rPr>
          <w:rFonts w:hint="cs"/>
          <w:rtl/>
          <w:lang w:val="en-GB" w:eastAsia="zh-TW"/>
        </w:rPr>
        <w:t xml:space="preserve">الموسّعة </w:t>
      </w:r>
      <w:r w:rsidRPr="009759F8">
        <w:rPr>
          <w:rtl/>
          <w:lang w:val="en-GB" w:eastAsia="zh-TW"/>
        </w:rPr>
        <w:t>في باكستان</w:t>
      </w:r>
      <w:r>
        <w:rPr>
          <w:rFonts w:eastAsia="MS Mincho" w:hint="cs"/>
          <w:b/>
          <w:rtl/>
          <w:lang w:val="en-GB" w:eastAsia="zh-TW"/>
        </w:rPr>
        <w:t>.</w:t>
      </w:r>
    </w:p>
    <w:p w:rsidR="0012133B" w:rsidRDefault="0012133B" w:rsidP="007321DC">
      <w:pPr>
        <w:pStyle w:val="SingleTxtGA"/>
        <w:rPr>
          <w:rFonts w:eastAsia="MS Mincho"/>
          <w:b/>
          <w:rtl/>
          <w:lang w:val="en-GB" w:eastAsia="zh-TW"/>
        </w:rPr>
      </w:pPr>
      <w:r>
        <w:rPr>
          <w:rFonts w:eastAsia="MS Mincho" w:hint="cs"/>
          <w:b/>
          <w:rtl/>
          <w:lang w:val="en-GB" w:eastAsia="zh-TW"/>
        </w:rPr>
        <w:t>2-2</w:t>
      </w:r>
      <w:r>
        <w:rPr>
          <w:rFonts w:eastAsia="MS Mincho" w:hint="cs"/>
          <w:b/>
          <w:rtl/>
          <w:lang w:val="en-GB" w:eastAsia="zh-TW"/>
        </w:rPr>
        <w:tab/>
        <w:t xml:space="preserve">ويرتبط </w:t>
      </w:r>
      <w:r w:rsidRPr="009759F8">
        <w:rPr>
          <w:rFonts w:eastAsia="MS Mincho"/>
          <w:b/>
          <w:rtl/>
          <w:lang w:val="en-GB" w:eastAsia="zh-TW"/>
        </w:rPr>
        <w:t xml:space="preserve">صاحب الشكوى </w:t>
      </w:r>
      <w:r>
        <w:rPr>
          <w:rFonts w:eastAsia="MS Mincho" w:hint="cs"/>
          <w:b/>
          <w:rtl/>
          <w:lang w:val="en-GB" w:eastAsia="zh-TW"/>
        </w:rPr>
        <w:t xml:space="preserve">بالجماعة البلوشية الإثنية </w:t>
      </w:r>
      <w:r w:rsidRPr="009759F8">
        <w:rPr>
          <w:rFonts w:eastAsia="MS Mincho"/>
          <w:b/>
          <w:rtl/>
          <w:lang w:val="en-GB" w:eastAsia="zh-TW"/>
        </w:rPr>
        <w:t xml:space="preserve">في باكستان، </w:t>
      </w:r>
      <w:r>
        <w:rPr>
          <w:rFonts w:eastAsia="MS Mincho" w:hint="cs"/>
          <w:b/>
          <w:rtl/>
          <w:lang w:val="en-GB" w:eastAsia="zh-TW"/>
        </w:rPr>
        <w:t>حيث كانت تنتمي إليها ج</w:t>
      </w:r>
      <w:r w:rsidRPr="009759F8">
        <w:rPr>
          <w:rFonts w:eastAsia="MS Mincho"/>
          <w:b/>
          <w:rtl/>
          <w:lang w:val="en-GB" w:eastAsia="zh-TW"/>
        </w:rPr>
        <w:t>دته</w:t>
      </w:r>
      <w:r>
        <w:rPr>
          <w:rFonts w:eastAsia="MS Mincho" w:hint="cs"/>
          <w:b/>
          <w:rtl/>
          <w:lang w:val="en-GB" w:eastAsia="zh-TW"/>
        </w:rPr>
        <w:t xml:space="preserve"> وينتمي إليها زوج عمته. </w:t>
      </w:r>
      <w:r w:rsidRPr="0061550D">
        <w:rPr>
          <w:rFonts w:eastAsia="MS Mincho"/>
          <w:b/>
          <w:rtl/>
          <w:lang w:val="en-GB" w:eastAsia="zh-TW"/>
        </w:rPr>
        <w:t>و</w:t>
      </w:r>
      <w:r>
        <w:rPr>
          <w:rFonts w:eastAsia="MS Mincho" w:hint="cs"/>
          <w:b/>
          <w:rtl/>
          <w:lang w:val="en-GB" w:eastAsia="zh-TW"/>
        </w:rPr>
        <w:t>لدى</w:t>
      </w:r>
      <w:r w:rsidRPr="0061550D">
        <w:rPr>
          <w:rFonts w:eastAsia="MS Mincho"/>
          <w:b/>
          <w:rtl/>
          <w:lang w:val="en-GB" w:eastAsia="zh-TW"/>
        </w:rPr>
        <w:t xml:space="preserve"> عودته إلى كويتا، كان القتال مستمر</w:t>
      </w:r>
      <w:r w:rsidR="00612D79">
        <w:rPr>
          <w:rFonts w:eastAsia="MS Mincho" w:hint="cs"/>
          <w:b/>
          <w:rtl/>
          <w:lang w:val="en-GB" w:eastAsia="zh-TW"/>
        </w:rPr>
        <w:t xml:space="preserve">اً </w:t>
      </w:r>
      <w:r w:rsidRPr="0061550D">
        <w:rPr>
          <w:rFonts w:eastAsia="MS Mincho"/>
          <w:b/>
          <w:rtl/>
          <w:lang w:val="en-GB" w:eastAsia="zh-TW"/>
        </w:rPr>
        <w:t>بين السلطات الباكستانية و</w:t>
      </w:r>
      <w:r>
        <w:rPr>
          <w:rFonts w:eastAsia="MS Mincho" w:hint="cs"/>
          <w:b/>
          <w:rtl/>
          <w:lang w:val="en-GB" w:eastAsia="zh-TW"/>
        </w:rPr>
        <w:t>ال</w:t>
      </w:r>
      <w:r w:rsidRPr="0061550D">
        <w:rPr>
          <w:rFonts w:eastAsia="MS Mincho"/>
          <w:b/>
          <w:rtl/>
          <w:lang w:val="en-GB" w:eastAsia="zh-TW"/>
        </w:rPr>
        <w:t xml:space="preserve">حركة </w:t>
      </w:r>
      <w:r w:rsidRPr="00FF3FDD">
        <w:rPr>
          <w:rFonts w:eastAsia="MS Mincho" w:hint="cs"/>
          <w:b/>
          <w:sz w:val="30"/>
          <w:rtl/>
          <w:lang w:val="en-GB" w:eastAsia="zh-TW"/>
        </w:rPr>
        <w:t>ال</w:t>
      </w:r>
      <w:r w:rsidRPr="00FF3FDD">
        <w:rPr>
          <w:rFonts w:eastAsia="MS Mincho"/>
          <w:b/>
          <w:sz w:val="30"/>
          <w:rtl/>
          <w:lang w:val="en-GB" w:eastAsia="zh-TW"/>
        </w:rPr>
        <w:t>قومية البلوشية</w:t>
      </w:r>
      <w:r w:rsidR="007321DC" w:rsidRPr="00FF3FDD">
        <w:rPr>
          <w:rFonts w:eastAsia="MS Mincho" w:hint="cs"/>
          <w:b/>
          <w:sz w:val="30"/>
          <w:vertAlign w:val="superscript"/>
          <w:rtl/>
          <w:lang w:val="en-GB" w:eastAsia="zh-TW"/>
        </w:rPr>
        <w:t>(</w:t>
      </w:r>
      <w:r w:rsidRPr="00FF3FDD">
        <w:rPr>
          <w:rStyle w:val="FootnoteReference"/>
          <w:rFonts w:eastAsia="MS Mincho"/>
          <w:b w:val="0"/>
          <w:sz w:val="30"/>
          <w:szCs w:val="30"/>
          <w:rtl/>
          <w:lang w:val="en-GB" w:eastAsia="zh-TW"/>
        </w:rPr>
        <w:footnoteReference w:id="3"/>
      </w:r>
      <w:r w:rsidR="007321DC" w:rsidRPr="00FF3FDD">
        <w:rPr>
          <w:rFonts w:eastAsia="MS Mincho" w:hint="cs"/>
          <w:b/>
          <w:sz w:val="30"/>
          <w:vertAlign w:val="superscript"/>
          <w:rtl/>
          <w:lang w:val="en-GB" w:eastAsia="zh-TW"/>
        </w:rPr>
        <w:t>)</w:t>
      </w:r>
      <w:r w:rsidRPr="00FF3FDD">
        <w:rPr>
          <w:rFonts w:eastAsia="MS Mincho" w:hint="cs"/>
          <w:b/>
          <w:sz w:val="30"/>
          <w:rtl/>
          <w:lang w:val="en-GB" w:eastAsia="zh-TW"/>
        </w:rPr>
        <w:t xml:space="preserve">. </w:t>
      </w:r>
      <w:r w:rsidR="007321DC" w:rsidRPr="00FF3FDD">
        <w:rPr>
          <w:rFonts w:eastAsia="MS Mincho"/>
          <w:b/>
          <w:sz w:val="30"/>
          <w:rtl/>
          <w:lang w:val="en-GB" w:eastAsia="zh-TW"/>
        </w:rPr>
        <w:t>وفي شباط/فبراير</w:t>
      </w:r>
      <w:r w:rsidR="007321DC" w:rsidRPr="00FF3FDD">
        <w:rPr>
          <w:rFonts w:eastAsia="MS Mincho" w:hint="cs"/>
          <w:b/>
          <w:sz w:val="30"/>
          <w:rtl/>
          <w:lang w:val="en-GB" w:eastAsia="zh-TW"/>
        </w:rPr>
        <w:t xml:space="preserve"> 2012، ك</w:t>
      </w:r>
      <w:r w:rsidRPr="00FF3FDD">
        <w:rPr>
          <w:rFonts w:eastAsia="MS Mincho" w:hint="cs"/>
          <w:b/>
          <w:sz w:val="30"/>
          <w:rtl/>
          <w:lang w:val="en-GB" w:eastAsia="zh-TW"/>
        </w:rPr>
        <w:t>ان</w:t>
      </w:r>
      <w:r w:rsidRPr="00FF3FDD">
        <w:rPr>
          <w:rFonts w:eastAsia="MS Mincho"/>
          <w:b/>
          <w:sz w:val="30"/>
          <w:rtl/>
          <w:lang w:val="en-GB" w:eastAsia="zh-TW"/>
        </w:rPr>
        <w:t xml:space="preserve"> صاحب الشكوى </w:t>
      </w:r>
      <w:r w:rsidRPr="00FF3FDD">
        <w:rPr>
          <w:rFonts w:eastAsia="MS Mincho" w:hint="cs"/>
          <w:b/>
          <w:sz w:val="30"/>
          <w:rtl/>
          <w:lang w:val="en-GB" w:eastAsia="zh-TW"/>
        </w:rPr>
        <w:t xml:space="preserve">في زيارة </w:t>
      </w:r>
      <w:r w:rsidRPr="00FF3FDD">
        <w:rPr>
          <w:rFonts w:eastAsia="MS Mincho" w:hint="cs"/>
          <w:b/>
          <w:sz w:val="30"/>
          <w:rtl/>
          <w:lang w:val="fr-FR" w:eastAsia="zh-TW"/>
        </w:rPr>
        <w:t xml:space="preserve">إلى </w:t>
      </w:r>
      <w:r w:rsidRPr="00FF3FDD">
        <w:rPr>
          <w:rFonts w:eastAsia="MS Mincho" w:hint="cs"/>
          <w:b/>
          <w:sz w:val="30"/>
          <w:rtl/>
          <w:lang w:val="en-GB" w:eastAsia="zh-TW"/>
        </w:rPr>
        <w:t>ورشة أحد أصدقائه</w:t>
      </w:r>
      <w:r w:rsidRPr="00FF3FDD">
        <w:rPr>
          <w:rFonts w:eastAsia="MS Mincho"/>
          <w:b/>
          <w:sz w:val="30"/>
          <w:rtl/>
          <w:lang w:val="en-GB" w:eastAsia="zh-TW"/>
        </w:rPr>
        <w:t xml:space="preserve">، </w:t>
      </w:r>
      <w:r w:rsidRPr="00FF3FDD">
        <w:rPr>
          <w:rFonts w:eastAsia="MS Mincho" w:hint="cs"/>
          <w:b/>
          <w:sz w:val="30"/>
          <w:rtl/>
          <w:lang w:val="en-GB" w:eastAsia="zh-TW"/>
        </w:rPr>
        <w:t xml:space="preserve">الواقعة </w:t>
      </w:r>
      <w:r w:rsidRPr="00FF3FDD">
        <w:rPr>
          <w:rFonts w:eastAsia="MS Mincho"/>
          <w:b/>
          <w:sz w:val="30"/>
          <w:rtl/>
          <w:lang w:val="en-GB" w:eastAsia="zh-TW"/>
        </w:rPr>
        <w:t xml:space="preserve">بالقرب من </w:t>
      </w:r>
      <w:r w:rsidRPr="00FF3FDD">
        <w:rPr>
          <w:rFonts w:eastAsia="MS Mincho" w:hint="cs"/>
          <w:b/>
          <w:sz w:val="30"/>
          <w:rtl/>
          <w:lang w:val="en-GB" w:eastAsia="zh-TW"/>
        </w:rPr>
        <w:t>ورشته</w:t>
      </w:r>
      <w:r w:rsidRPr="00FF3FDD">
        <w:rPr>
          <w:rFonts w:eastAsia="MS Mincho"/>
          <w:b/>
          <w:sz w:val="30"/>
          <w:rtl/>
          <w:lang w:val="en-GB" w:eastAsia="zh-TW"/>
        </w:rPr>
        <w:t xml:space="preserve">، حيث </w:t>
      </w:r>
      <w:r w:rsidRPr="00FF3FDD">
        <w:rPr>
          <w:rFonts w:eastAsia="MS Mincho" w:hint="cs"/>
          <w:b/>
          <w:sz w:val="30"/>
          <w:rtl/>
          <w:lang w:val="en-GB" w:eastAsia="zh-TW"/>
        </w:rPr>
        <w:t>كان ي</w:t>
      </w:r>
      <w:r w:rsidRPr="00FF3FDD">
        <w:rPr>
          <w:rFonts w:eastAsia="MS Mincho"/>
          <w:b/>
          <w:sz w:val="30"/>
          <w:rtl/>
          <w:lang w:val="en-GB" w:eastAsia="zh-TW"/>
        </w:rPr>
        <w:t xml:space="preserve">وجد رجال </w:t>
      </w:r>
      <w:r w:rsidRPr="00FF3FDD">
        <w:rPr>
          <w:rFonts w:eastAsia="MS Mincho" w:hint="cs"/>
          <w:b/>
          <w:sz w:val="30"/>
          <w:rtl/>
          <w:lang w:val="en-GB" w:eastAsia="zh-TW"/>
        </w:rPr>
        <w:t xml:space="preserve">آخرون من الجماعة البلوشية الإثنية. وكان </w:t>
      </w:r>
      <w:r w:rsidRPr="00FF3FDD">
        <w:rPr>
          <w:rFonts w:eastAsia="MS Mincho"/>
          <w:b/>
          <w:sz w:val="30"/>
          <w:rtl/>
          <w:lang w:val="en-GB" w:eastAsia="zh-TW"/>
        </w:rPr>
        <w:t xml:space="preserve">صاحب </w:t>
      </w:r>
      <w:r w:rsidRPr="00FF3FDD">
        <w:rPr>
          <w:rFonts w:eastAsia="MS Mincho" w:hint="cs"/>
          <w:b/>
          <w:sz w:val="30"/>
          <w:rtl/>
          <w:lang w:val="en-GB" w:eastAsia="zh-TW"/>
        </w:rPr>
        <w:t>الشكوى</w:t>
      </w:r>
      <w:r>
        <w:rPr>
          <w:rFonts w:eastAsia="MS Mincho" w:hint="cs"/>
          <w:b/>
          <w:rtl/>
          <w:lang w:val="en-GB" w:eastAsia="zh-TW"/>
        </w:rPr>
        <w:t xml:space="preserve"> </w:t>
      </w:r>
      <w:r w:rsidRPr="0061550D">
        <w:rPr>
          <w:rFonts w:eastAsia="MS Mincho"/>
          <w:b/>
          <w:rtl/>
          <w:lang w:val="en-GB" w:eastAsia="zh-TW"/>
        </w:rPr>
        <w:t xml:space="preserve">الشخص </w:t>
      </w:r>
      <w:r>
        <w:rPr>
          <w:rFonts w:eastAsia="MS Mincho" w:hint="cs"/>
          <w:b/>
          <w:rtl/>
          <w:lang w:val="en-GB" w:eastAsia="zh-TW"/>
        </w:rPr>
        <w:t xml:space="preserve">الوحيد غير المنتمي إلى هذه الجماعة في الورشة. </w:t>
      </w:r>
      <w:r w:rsidRPr="002B60B9">
        <w:rPr>
          <w:rFonts w:eastAsia="MS Mincho"/>
          <w:b/>
          <w:rtl/>
          <w:lang w:val="en-GB" w:eastAsia="zh-TW"/>
        </w:rPr>
        <w:t xml:space="preserve">وبعد </w:t>
      </w:r>
      <w:r>
        <w:rPr>
          <w:rFonts w:eastAsia="MS Mincho" w:hint="cs"/>
          <w:b/>
          <w:rtl/>
          <w:lang w:val="en-GB" w:eastAsia="zh-TW"/>
        </w:rPr>
        <w:t xml:space="preserve">وهلة </w:t>
      </w:r>
      <w:r w:rsidRPr="002B60B9">
        <w:rPr>
          <w:rFonts w:eastAsia="MS Mincho"/>
          <w:b/>
          <w:rtl/>
          <w:lang w:val="en-GB" w:eastAsia="zh-TW"/>
        </w:rPr>
        <w:t>قصير</w:t>
      </w:r>
      <w:r>
        <w:rPr>
          <w:rFonts w:eastAsia="MS Mincho" w:hint="cs"/>
          <w:b/>
          <w:rtl/>
          <w:lang w:val="en-GB" w:eastAsia="zh-TW"/>
        </w:rPr>
        <w:t>ة</w:t>
      </w:r>
      <w:r w:rsidRPr="002B60B9">
        <w:rPr>
          <w:rFonts w:eastAsia="MS Mincho"/>
          <w:b/>
          <w:rtl/>
          <w:lang w:val="en-GB" w:eastAsia="zh-TW"/>
        </w:rPr>
        <w:t xml:space="preserve"> </w:t>
      </w:r>
      <w:r>
        <w:rPr>
          <w:rFonts w:eastAsia="MS Mincho" w:hint="cs"/>
          <w:b/>
          <w:rtl/>
          <w:lang w:val="en-GB" w:eastAsia="zh-TW"/>
        </w:rPr>
        <w:t xml:space="preserve">من </w:t>
      </w:r>
      <w:r w:rsidRPr="002B60B9">
        <w:rPr>
          <w:rFonts w:eastAsia="MS Mincho"/>
          <w:b/>
          <w:rtl/>
          <w:lang w:val="en-GB" w:eastAsia="zh-TW"/>
        </w:rPr>
        <w:t>وص</w:t>
      </w:r>
      <w:r>
        <w:rPr>
          <w:rFonts w:eastAsia="MS Mincho" w:hint="cs"/>
          <w:b/>
          <w:rtl/>
          <w:lang w:val="en-GB" w:eastAsia="zh-TW"/>
        </w:rPr>
        <w:t>و</w:t>
      </w:r>
      <w:r w:rsidRPr="002B60B9">
        <w:rPr>
          <w:rFonts w:eastAsia="MS Mincho"/>
          <w:b/>
          <w:rtl/>
          <w:lang w:val="en-GB" w:eastAsia="zh-TW"/>
        </w:rPr>
        <w:t>ل</w:t>
      </w:r>
      <w:r>
        <w:rPr>
          <w:rFonts w:eastAsia="MS Mincho" w:hint="cs"/>
          <w:b/>
          <w:rtl/>
          <w:lang w:val="en-GB" w:eastAsia="zh-TW"/>
        </w:rPr>
        <w:t>ه</w:t>
      </w:r>
      <w:r w:rsidRPr="002B60B9">
        <w:rPr>
          <w:rFonts w:eastAsia="MS Mincho"/>
          <w:b/>
          <w:rtl/>
          <w:lang w:val="en-GB" w:eastAsia="zh-TW"/>
        </w:rPr>
        <w:t xml:space="preserve"> </w:t>
      </w:r>
      <w:r>
        <w:rPr>
          <w:rFonts w:eastAsia="MS Mincho" w:hint="cs"/>
          <w:b/>
          <w:rtl/>
          <w:lang w:val="en-GB" w:eastAsia="zh-TW"/>
        </w:rPr>
        <w:t xml:space="preserve">إلى الورشة، اقتحمها رجال </w:t>
      </w:r>
      <w:r w:rsidRPr="002B60B9">
        <w:rPr>
          <w:rFonts w:eastAsia="MS Mincho"/>
          <w:b/>
          <w:rtl/>
          <w:lang w:val="en-GB" w:eastAsia="zh-TW"/>
        </w:rPr>
        <w:t>مسلح</w:t>
      </w:r>
      <w:r>
        <w:rPr>
          <w:rFonts w:eastAsia="MS Mincho" w:hint="cs"/>
          <w:b/>
          <w:rtl/>
          <w:lang w:val="en-GB" w:eastAsia="zh-TW"/>
        </w:rPr>
        <w:t>و</w:t>
      </w:r>
      <w:r w:rsidRPr="002B60B9">
        <w:rPr>
          <w:rFonts w:eastAsia="MS Mincho"/>
          <w:b/>
          <w:rtl/>
          <w:lang w:val="en-GB" w:eastAsia="zh-TW"/>
        </w:rPr>
        <w:t xml:space="preserve">ن </w:t>
      </w:r>
      <w:r>
        <w:rPr>
          <w:rFonts w:eastAsia="MS Mincho" w:hint="cs"/>
          <w:b/>
          <w:rtl/>
          <w:lang w:val="en-GB" w:eastAsia="zh-TW"/>
        </w:rPr>
        <w:t xml:space="preserve">وألقوا القبض عليه وعلى </w:t>
      </w:r>
      <w:r w:rsidRPr="002B60B9">
        <w:rPr>
          <w:rFonts w:eastAsia="MS Mincho"/>
          <w:b/>
          <w:rtl/>
          <w:lang w:val="en-GB" w:eastAsia="zh-TW"/>
        </w:rPr>
        <w:t>أصدقا</w:t>
      </w:r>
      <w:r>
        <w:rPr>
          <w:rFonts w:eastAsia="MS Mincho" w:hint="cs"/>
          <w:b/>
          <w:rtl/>
          <w:lang w:val="en-GB" w:eastAsia="zh-TW"/>
        </w:rPr>
        <w:t>ئ</w:t>
      </w:r>
      <w:r w:rsidRPr="002B60B9">
        <w:rPr>
          <w:rFonts w:eastAsia="MS Mincho"/>
          <w:b/>
          <w:rtl/>
          <w:lang w:val="en-GB" w:eastAsia="zh-TW"/>
        </w:rPr>
        <w:t>ه</w:t>
      </w:r>
      <w:r>
        <w:rPr>
          <w:rFonts w:eastAsia="MS Mincho" w:hint="cs"/>
          <w:b/>
          <w:rtl/>
          <w:lang w:val="en-GB" w:eastAsia="zh-TW"/>
        </w:rPr>
        <w:t xml:space="preserve">. </w:t>
      </w:r>
      <w:r w:rsidRPr="002B60B9">
        <w:rPr>
          <w:rFonts w:eastAsia="MS Mincho"/>
          <w:b/>
          <w:rtl/>
          <w:lang w:val="en-GB" w:eastAsia="zh-TW"/>
        </w:rPr>
        <w:t>و</w:t>
      </w:r>
      <w:r>
        <w:rPr>
          <w:rFonts w:eastAsia="MS Mincho" w:hint="cs"/>
          <w:b/>
          <w:rtl/>
          <w:lang w:val="en-GB" w:eastAsia="zh-TW"/>
        </w:rPr>
        <w:t xml:space="preserve">كان </w:t>
      </w:r>
      <w:r w:rsidRPr="002B60B9">
        <w:rPr>
          <w:rFonts w:eastAsia="MS Mincho"/>
          <w:b/>
          <w:rtl/>
          <w:lang w:val="en-GB" w:eastAsia="zh-TW"/>
        </w:rPr>
        <w:t xml:space="preserve">بعض </w:t>
      </w:r>
      <w:r>
        <w:rPr>
          <w:rFonts w:eastAsia="MS Mincho" w:hint="cs"/>
          <w:b/>
          <w:rtl/>
          <w:lang w:val="en-GB" w:eastAsia="zh-TW"/>
        </w:rPr>
        <w:t xml:space="preserve">هؤلاء </w:t>
      </w:r>
      <w:r w:rsidRPr="002B60B9">
        <w:rPr>
          <w:rFonts w:eastAsia="MS Mincho"/>
          <w:b/>
          <w:rtl/>
          <w:lang w:val="en-GB" w:eastAsia="zh-TW"/>
        </w:rPr>
        <w:t xml:space="preserve">الرجال يرتدون الزي العسكري، </w:t>
      </w:r>
      <w:r>
        <w:rPr>
          <w:rFonts w:eastAsia="MS Mincho" w:hint="cs"/>
          <w:b/>
          <w:rtl/>
          <w:lang w:val="en-GB" w:eastAsia="zh-TW"/>
        </w:rPr>
        <w:t xml:space="preserve">في حين </w:t>
      </w:r>
      <w:r w:rsidRPr="002B60B9">
        <w:rPr>
          <w:rFonts w:eastAsia="MS Mincho"/>
          <w:b/>
          <w:rtl/>
          <w:lang w:val="en-GB" w:eastAsia="zh-TW"/>
        </w:rPr>
        <w:t xml:space="preserve">كان </w:t>
      </w:r>
      <w:r>
        <w:rPr>
          <w:rFonts w:eastAsia="MS Mincho" w:hint="cs"/>
          <w:b/>
          <w:rtl/>
          <w:lang w:val="en-GB" w:eastAsia="zh-TW"/>
        </w:rPr>
        <w:t xml:space="preserve">آخرون </w:t>
      </w:r>
      <w:r w:rsidRPr="002B60B9">
        <w:rPr>
          <w:rFonts w:eastAsia="MS Mincho"/>
          <w:b/>
          <w:rtl/>
          <w:lang w:val="en-GB" w:eastAsia="zh-TW"/>
        </w:rPr>
        <w:t xml:space="preserve">يرتدون </w:t>
      </w:r>
      <w:r>
        <w:rPr>
          <w:rFonts w:eastAsia="MS Mincho" w:hint="cs"/>
          <w:b/>
          <w:rtl/>
          <w:lang w:val="en-GB" w:eastAsia="zh-TW"/>
        </w:rPr>
        <w:t>زي</w:t>
      </w:r>
      <w:r w:rsidR="00612D79">
        <w:rPr>
          <w:rFonts w:eastAsia="MS Mincho" w:hint="cs"/>
          <w:b/>
          <w:rtl/>
          <w:lang w:val="en-GB" w:eastAsia="zh-TW"/>
        </w:rPr>
        <w:t xml:space="preserve">اً </w:t>
      </w:r>
      <w:r w:rsidRPr="002B60B9">
        <w:rPr>
          <w:rFonts w:eastAsia="MS Mincho"/>
          <w:b/>
          <w:rtl/>
          <w:lang w:val="en-GB" w:eastAsia="zh-TW"/>
        </w:rPr>
        <w:t>مدني</w:t>
      </w:r>
      <w:r>
        <w:rPr>
          <w:rFonts w:eastAsia="MS Mincho" w:hint="cs"/>
          <w:b/>
          <w:rtl/>
          <w:lang w:val="en-GB" w:eastAsia="zh-TW"/>
        </w:rPr>
        <w:t>ا</w:t>
      </w:r>
      <w:r w:rsidR="00612D79">
        <w:rPr>
          <w:rFonts w:eastAsia="MS Mincho" w:hint="cs"/>
          <w:b/>
          <w:rtl/>
          <w:lang w:val="en-GB" w:eastAsia="zh-TW"/>
        </w:rPr>
        <w:t>ً</w:t>
      </w:r>
      <w:r>
        <w:rPr>
          <w:rFonts w:eastAsia="MS Mincho" w:hint="cs"/>
          <w:b/>
          <w:rtl/>
          <w:lang w:val="en-GB" w:eastAsia="zh-TW"/>
        </w:rPr>
        <w:t>.</w:t>
      </w:r>
    </w:p>
    <w:p w:rsidR="0012133B" w:rsidRPr="007321DC" w:rsidRDefault="0012133B" w:rsidP="00923DFF">
      <w:pPr>
        <w:pStyle w:val="SingleTxtGA"/>
        <w:rPr>
          <w:rFonts w:eastAsia="MS Mincho"/>
          <w:b/>
          <w:rtl/>
          <w:lang w:val="en-GB" w:eastAsia="zh-TW"/>
        </w:rPr>
      </w:pPr>
      <w:r>
        <w:rPr>
          <w:rFonts w:eastAsia="MS Mincho" w:hint="cs"/>
          <w:b/>
          <w:rtl/>
          <w:lang w:val="en-GB" w:eastAsia="zh-TW"/>
        </w:rPr>
        <w:t>2-3</w:t>
      </w:r>
      <w:r>
        <w:rPr>
          <w:rFonts w:eastAsia="MS Mincho" w:hint="cs"/>
          <w:b/>
          <w:rtl/>
          <w:lang w:val="en-GB" w:eastAsia="zh-TW"/>
        </w:rPr>
        <w:tab/>
      </w:r>
      <w:r w:rsidRPr="00804EB1">
        <w:rPr>
          <w:rFonts w:eastAsia="MS Mincho"/>
          <w:b/>
          <w:rtl/>
          <w:lang w:val="en-GB" w:eastAsia="zh-TW"/>
        </w:rPr>
        <w:t xml:space="preserve">وبعد </w:t>
      </w:r>
      <w:r>
        <w:rPr>
          <w:rFonts w:eastAsia="MS Mincho" w:hint="cs"/>
          <w:b/>
          <w:rtl/>
          <w:lang w:val="en-GB" w:eastAsia="zh-TW"/>
        </w:rPr>
        <w:t xml:space="preserve">أن ألقى الرجال المسلحون </w:t>
      </w:r>
      <w:r w:rsidRPr="00804EB1">
        <w:rPr>
          <w:rFonts w:eastAsia="MS Mincho"/>
          <w:b/>
          <w:rtl/>
          <w:lang w:val="en-GB" w:eastAsia="zh-TW"/>
        </w:rPr>
        <w:t>القبض على صاحب الشكوى، وضع</w:t>
      </w:r>
      <w:r>
        <w:rPr>
          <w:rFonts w:eastAsia="MS Mincho" w:hint="cs"/>
          <w:b/>
          <w:rtl/>
          <w:lang w:val="en-GB" w:eastAsia="zh-TW"/>
        </w:rPr>
        <w:t>وا</w:t>
      </w:r>
      <w:r w:rsidRPr="00804EB1">
        <w:rPr>
          <w:rFonts w:eastAsia="MS Mincho"/>
          <w:b/>
          <w:rtl/>
          <w:lang w:val="en-GB" w:eastAsia="zh-TW"/>
        </w:rPr>
        <w:t xml:space="preserve"> على رأسه </w:t>
      </w:r>
      <w:r>
        <w:rPr>
          <w:rFonts w:eastAsia="MS Mincho" w:hint="cs"/>
          <w:b/>
          <w:rtl/>
          <w:lang w:val="en-GB" w:eastAsia="zh-TW"/>
        </w:rPr>
        <w:t>كيس</w:t>
      </w:r>
      <w:r w:rsidR="00612D79">
        <w:rPr>
          <w:rFonts w:eastAsia="MS Mincho" w:hint="cs"/>
          <w:b/>
          <w:rtl/>
          <w:lang w:val="en-GB" w:eastAsia="zh-TW"/>
        </w:rPr>
        <w:t xml:space="preserve">اً </w:t>
      </w:r>
      <w:r w:rsidRPr="00804EB1">
        <w:rPr>
          <w:rFonts w:eastAsia="MS Mincho"/>
          <w:b/>
          <w:rtl/>
          <w:lang w:val="en-GB" w:eastAsia="zh-TW"/>
        </w:rPr>
        <w:t>و</w:t>
      </w:r>
      <w:r>
        <w:rPr>
          <w:rFonts w:eastAsia="MS Mincho" w:hint="cs"/>
          <w:b/>
          <w:rtl/>
          <w:lang w:val="en-GB" w:eastAsia="zh-TW"/>
        </w:rPr>
        <w:t>كبلوا</w:t>
      </w:r>
      <w:r w:rsidRPr="00804EB1">
        <w:rPr>
          <w:rFonts w:eastAsia="MS Mincho"/>
          <w:b/>
          <w:rtl/>
          <w:lang w:val="en-GB" w:eastAsia="zh-TW"/>
        </w:rPr>
        <w:t xml:space="preserve"> يديه خلف ظهره</w:t>
      </w:r>
      <w:r>
        <w:rPr>
          <w:rFonts w:eastAsia="MS Mincho" w:hint="cs"/>
          <w:b/>
          <w:rtl/>
          <w:lang w:val="en-GB" w:eastAsia="zh-TW"/>
        </w:rPr>
        <w:t xml:space="preserve">. </w:t>
      </w:r>
      <w:r w:rsidRPr="00AD3DAD">
        <w:rPr>
          <w:rFonts w:eastAsia="MS Mincho"/>
          <w:b/>
          <w:rtl/>
          <w:lang w:val="en-GB" w:eastAsia="zh-TW"/>
        </w:rPr>
        <w:t xml:space="preserve">واقتيد إلى مكان مجهول </w:t>
      </w:r>
      <w:r>
        <w:rPr>
          <w:rFonts w:eastAsia="MS Mincho" w:hint="cs"/>
          <w:b/>
          <w:rtl/>
          <w:lang w:val="en-GB" w:eastAsia="zh-TW"/>
        </w:rPr>
        <w:t xml:space="preserve">حيث </w:t>
      </w:r>
      <w:r w:rsidRPr="00AD3DAD">
        <w:rPr>
          <w:rFonts w:eastAsia="MS Mincho"/>
          <w:b/>
          <w:rtl/>
          <w:lang w:val="en-GB" w:eastAsia="zh-TW"/>
        </w:rPr>
        <w:t>احت</w:t>
      </w:r>
      <w:r>
        <w:rPr>
          <w:rFonts w:eastAsia="MS Mincho" w:hint="cs"/>
          <w:b/>
          <w:rtl/>
          <w:lang w:val="en-GB" w:eastAsia="zh-TW"/>
        </w:rPr>
        <w:t>ُ</w:t>
      </w:r>
      <w:r w:rsidRPr="00AD3DAD">
        <w:rPr>
          <w:rFonts w:eastAsia="MS Mincho"/>
          <w:b/>
          <w:rtl/>
          <w:lang w:val="en-GB" w:eastAsia="zh-TW"/>
        </w:rPr>
        <w:t>ج</w:t>
      </w:r>
      <w:r>
        <w:rPr>
          <w:rFonts w:eastAsia="MS Mincho" w:hint="cs"/>
          <w:b/>
          <w:rtl/>
          <w:lang w:val="en-GB" w:eastAsia="zh-TW"/>
        </w:rPr>
        <w:t>ِ</w:t>
      </w:r>
      <w:r w:rsidRPr="00AD3DAD">
        <w:rPr>
          <w:rFonts w:eastAsia="MS Mincho"/>
          <w:b/>
          <w:rtl/>
          <w:lang w:val="en-GB" w:eastAsia="zh-TW"/>
        </w:rPr>
        <w:t>ز نحو</w:t>
      </w:r>
      <w:r w:rsidR="00923DFF">
        <w:rPr>
          <w:rFonts w:eastAsia="MS Mincho" w:hint="cs"/>
          <w:b/>
          <w:rtl/>
          <w:lang w:val="en-GB" w:eastAsia="zh-TW"/>
        </w:rPr>
        <w:t xml:space="preserve"> 10 </w:t>
      </w:r>
      <w:r w:rsidRPr="00AD3DAD">
        <w:rPr>
          <w:rFonts w:eastAsia="MS Mincho"/>
          <w:b/>
          <w:rtl/>
          <w:lang w:val="en-GB" w:eastAsia="zh-TW"/>
        </w:rPr>
        <w:t xml:space="preserve">أيام </w:t>
      </w:r>
      <w:r>
        <w:rPr>
          <w:rFonts w:eastAsia="MS Mincho" w:hint="cs"/>
          <w:b/>
          <w:rtl/>
          <w:lang w:val="en-GB" w:eastAsia="zh-TW"/>
        </w:rPr>
        <w:t xml:space="preserve">تعرض </w:t>
      </w:r>
      <w:r w:rsidRPr="00AD3DAD">
        <w:rPr>
          <w:rFonts w:eastAsia="MS Mincho"/>
          <w:b/>
          <w:rtl/>
          <w:lang w:val="en-GB" w:eastAsia="zh-TW"/>
        </w:rPr>
        <w:t>خلالها للضرب ولم ي</w:t>
      </w:r>
      <w:r>
        <w:rPr>
          <w:rFonts w:eastAsia="MS Mincho" w:hint="cs"/>
          <w:b/>
          <w:rtl/>
          <w:lang w:val="en-GB" w:eastAsia="zh-TW"/>
        </w:rPr>
        <w:t>ُ</w:t>
      </w:r>
      <w:r w:rsidRPr="00AD3DAD">
        <w:rPr>
          <w:rFonts w:eastAsia="MS Mincho"/>
          <w:b/>
          <w:rtl/>
          <w:lang w:val="en-GB" w:eastAsia="zh-TW"/>
        </w:rPr>
        <w:t>سمح له بالنوم</w:t>
      </w:r>
      <w:r>
        <w:rPr>
          <w:rFonts w:eastAsia="MS Mincho" w:hint="cs"/>
          <w:b/>
          <w:rtl/>
          <w:lang w:val="en-GB" w:eastAsia="zh-TW"/>
        </w:rPr>
        <w:t xml:space="preserve">. وسُئل </w:t>
      </w:r>
      <w:r w:rsidRPr="00C1491F">
        <w:rPr>
          <w:rFonts w:eastAsia="MS Mincho"/>
          <w:b/>
          <w:rtl/>
          <w:lang w:val="en-GB" w:eastAsia="zh-TW"/>
        </w:rPr>
        <w:t xml:space="preserve">عما يعرفه </w:t>
      </w:r>
      <w:r>
        <w:rPr>
          <w:rFonts w:eastAsia="MS Mincho" w:hint="cs"/>
          <w:b/>
          <w:rtl/>
          <w:lang w:val="en-GB" w:eastAsia="zh-TW"/>
        </w:rPr>
        <w:t>عن ال</w:t>
      </w:r>
      <w:r w:rsidRPr="00C1491F">
        <w:rPr>
          <w:rFonts w:eastAsia="MS Mincho"/>
          <w:b/>
          <w:rtl/>
          <w:lang w:val="en-GB" w:eastAsia="zh-TW"/>
        </w:rPr>
        <w:t xml:space="preserve">حركة </w:t>
      </w:r>
      <w:r>
        <w:rPr>
          <w:rFonts w:eastAsia="MS Mincho" w:hint="cs"/>
          <w:b/>
          <w:rtl/>
          <w:lang w:val="en-GB" w:eastAsia="zh-TW"/>
        </w:rPr>
        <w:t>ال</w:t>
      </w:r>
      <w:r w:rsidRPr="00C1491F">
        <w:rPr>
          <w:rFonts w:eastAsia="MS Mincho"/>
          <w:b/>
          <w:rtl/>
          <w:lang w:val="en-GB" w:eastAsia="zh-TW"/>
        </w:rPr>
        <w:t>قومية</w:t>
      </w:r>
      <w:r>
        <w:rPr>
          <w:rFonts w:eastAsia="MS Mincho" w:hint="cs"/>
          <w:b/>
          <w:rtl/>
          <w:lang w:val="en-GB" w:eastAsia="zh-TW"/>
        </w:rPr>
        <w:t xml:space="preserve"> </w:t>
      </w:r>
      <w:r w:rsidRPr="00C1491F">
        <w:rPr>
          <w:rFonts w:eastAsia="MS Mincho"/>
          <w:b/>
          <w:rtl/>
          <w:lang w:val="en-GB" w:eastAsia="zh-TW"/>
        </w:rPr>
        <w:t>البلوشية.</w:t>
      </w:r>
      <w:r>
        <w:rPr>
          <w:rFonts w:eastAsia="MS Mincho" w:hint="cs"/>
          <w:b/>
          <w:rtl/>
          <w:lang w:val="en-GB" w:eastAsia="zh-TW"/>
        </w:rPr>
        <w:t xml:space="preserve"> </w:t>
      </w:r>
      <w:r w:rsidRPr="00C1491F">
        <w:rPr>
          <w:rFonts w:eastAsia="MS Mincho"/>
          <w:b/>
          <w:rtl/>
          <w:lang w:val="en-GB" w:eastAsia="zh-TW"/>
        </w:rPr>
        <w:t>ويدع</w:t>
      </w:r>
      <w:r>
        <w:rPr>
          <w:rFonts w:eastAsia="MS Mincho" w:hint="cs"/>
          <w:b/>
          <w:rtl/>
          <w:lang w:val="en-GB" w:eastAsia="zh-TW"/>
        </w:rPr>
        <w:t>ي</w:t>
      </w:r>
      <w:r w:rsidRPr="00C1491F">
        <w:rPr>
          <w:rFonts w:eastAsia="MS Mincho"/>
          <w:b/>
          <w:rtl/>
          <w:lang w:val="en-GB" w:eastAsia="zh-TW"/>
        </w:rPr>
        <w:t xml:space="preserve"> أنه تعرض للضرب الشديد ثلاث ليال متتالية </w:t>
      </w:r>
      <w:r>
        <w:rPr>
          <w:rFonts w:eastAsia="MS Mincho" w:hint="cs"/>
          <w:b/>
          <w:rtl/>
          <w:lang w:val="en-GB" w:eastAsia="zh-TW"/>
        </w:rPr>
        <w:t>ول</w:t>
      </w:r>
      <w:r w:rsidRPr="00C1491F">
        <w:rPr>
          <w:rFonts w:eastAsia="MS Mincho"/>
          <w:b/>
          <w:rtl/>
          <w:lang w:val="en-GB" w:eastAsia="zh-TW"/>
        </w:rPr>
        <w:t>لكم والصفع والضرب بعقب بندقية</w:t>
      </w:r>
      <w:r>
        <w:rPr>
          <w:rFonts w:eastAsia="MS Mincho" w:hint="cs"/>
          <w:b/>
          <w:rtl/>
          <w:lang w:val="en-GB" w:eastAsia="zh-TW"/>
        </w:rPr>
        <w:t xml:space="preserve">. وسُئل </w:t>
      </w:r>
      <w:r w:rsidRPr="00C1491F">
        <w:rPr>
          <w:rFonts w:eastAsia="MS Mincho"/>
          <w:b/>
          <w:rtl/>
          <w:lang w:val="en-GB" w:eastAsia="zh-TW"/>
        </w:rPr>
        <w:t>عن صديق،</w:t>
      </w:r>
      <w:r>
        <w:rPr>
          <w:rFonts w:eastAsia="MS Mincho" w:hint="cs"/>
          <w:b/>
          <w:rtl/>
          <w:lang w:val="en-GB" w:eastAsia="zh-TW"/>
        </w:rPr>
        <w:t xml:space="preserve"> اسمه س. أ.،</w:t>
      </w:r>
      <w:r w:rsidRPr="00C1491F">
        <w:rPr>
          <w:rFonts w:eastAsia="MS Mincho"/>
          <w:b/>
          <w:rtl/>
          <w:lang w:val="en-GB" w:eastAsia="zh-TW"/>
        </w:rPr>
        <w:t xml:space="preserve"> </w:t>
      </w:r>
      <w:r>
        <w:rPr>
          <w:rFonts w:eastAsia="MS Mincho" w:hint="cs"/>
          <w:b/>
          <w:rtl/>
          <w:lang w:val="en-GB" w:eastAsia="zh-TW"/>
        </w:rPr>
        <w:t xml:space="preserve">كان يعمل في الورشة </w:t>
      </w:r>
      <w:r w:rsidRPr="00C1491F">
        <w:rPr>
          <w:rFonts w:eastAsia="MS Mincho"/>
          <w:b/>
          <w:rtl/>
          <w:lang w:val="en-GB" w:eastAsia="zh-TW"/>
        </w:rPr>
        <w:t xml:space="preserve">التي </w:t>
      </w:r>
      <w:r>
        <w:rPr>
          <w:rFonts w:eastAsia="MS Mincho" w:hint="cs"/>
          <w:b/>
          <w:rtl/>
          <w:lang w:val="en-GB" w:eastAsia="zh-TW"/>
        </w:rPr>
        <w:t>كان يزورها وكانت</w:t>
      </w:r>
      <w:r w:rsidRPr="00C1491F">
        <w:rPr>
          <w:rFonts w:eastAsia="MS Mincho"/>
          <w:b/>
          <w:rtl/>
          <w:lang w:val="en-GB" w:eastAsia="zh-TW"/>
        </w:rPr>
        <w:t xml:space="preserve"> السلطات </w:t>
      </w:r>
      <w:r>
        <w:rPr>
          <w:rFonts w:eastAsia="MS Mincho" w:hint="cs"/>
          <w:b/>
          <w:rtl/>
          <w:lang w:val="en-GB" w:eastAsia="zh-TW"/>
        </w:rPr>
        <w:t>ت</w:t>
      </w:r>
      <w:r w:rsidRPr="00C1491F">
        <w:rPr>
          <w:rFonts w:eastAsia="MS Mincho"/>
          <w:b/>
          <w:rtl/>
          <w:lang w:val="en-GB" w:eastAsia="zh-TW"/>
        </w:rPr>
        <w:t xml:space="preserve">عتقد أنه </w:t>
      </w:r>
      <w:r>
        <w:rPr>
          <w:rFonts w:eastAsia="MS Mincho" w:hint="cs"/>
          <w:b/>
          <w:rtl/>
          <w:lang w:val="en-GB" w:eastAsia="zh-TW"/>
        </w:rPr>
        <w:t xml:space="preserve">ينتمي </w:t>
      </w:r>
      <w:r w:rsidRPr="00612D79">
        <w:rPr>
          <w:rFonts w:ascii="Times New Roman Bold" w:eastAsia="MS Mincho" w:hAnsi="Times New Roman Bold" w:hint="cs"/>
          <w:b/>
          <w:spacing w:val="-4"/>
          <w:rtl/>
          <w:lang w:val="en-GB" w:eastAsia="zh-TW"/>
        </w:rPr>
        <w:t>إلى</w:t>
      </w:r>
      <w:r w:rsidRPr="00612D79">
        <w:rPr>
          <w:rFonts w:ascii="Times New Roman Bold" w:eastAsia="MS Mincho" w:hAnsi="Times New Roman Bold"/>
          <w:b/>
          <w:spacing w:val="-4"/>
          <w:rtl/>
          <w:lang w:val="en-GB" w:eastAsia="zh-TW"/>
        </w:rPr>
        <w:t xml:space="preserve"> حركة </w:t>
      </w:r>
      <w:r w:rsidRPr="00612D79">
        <w:rPr>
          <w:rFonts w:ascii="Times New Roman Bold" w:eastAsia="MS Mincho" w:hAnsi="Times New Roman Bold" w:hint="cs"/>
          <w:b/>
          <w:spacing w:val="-4"/>
          <w:rtl/>
          <w:lang w:val="en-GB" w:eastAsia="zh-TW"/>
        </w:rPr>
        <w:t>ت</w:t>
      </w:r>
      <w:r w:rsidRPr="00612D79">
        <w:rPr>
          <w:rFonts w:ascii="Times New Roman Bold" w:eastAsia="MS Mincho" w:hAnsi="Times New Roman Bold"/>
          <w:b/>
          <w:spacing w:val="-4"/>
          <w:rtl/>
          <w:lang w:val="en-GB" w:eastAsia="zh-TW"/>
        </w:rPr>
        <w:t xml:space="preserve">سعى إلى </w:t>
      </w:r>
      <w:r w:rsidRPr="00612D79">
        <w:rPr>
          <w:rFonts w:ascii="Times New Roman Bold" w:eastAsia="MS Mincho" w:hAnsi="Times New Roman Bold" w:hint="cs"/>
          <w:b/>
          <w:spacing w:val="-4"/>
          <w:rtl/>
          <w:lang w:val="en-GB" w:eastAsia="zh-TW"/>
        </w:rPr>
        <w:t>إ</w:t>
      </w:r>
      <w:r w:rsidR="007321DC" w:rsidRPr="00612D79">
        <w:rPr>
          <w:rFonts w:ascii="Times New Roman Bold" w:eastAsia="MS Mincho" w:hAnsi="Times New Roman Bold" w:hint="cs"/>
          <w:b/>
          <w:spacing w:val="-4"/>
          <w:rtl/>
          <w:lang w:val="en-GB" w:eastAsia="zh-TW"/>
        </w:rPr>
        <w:t xml:space="preserve">قامة </w:t>
      </w:r>
      <w:r w:rsidRPr="00612D79">
        <w:rPr>
          <w:rFonts w:ascii="Times New Roman Bold" w:eastAsia="MS Mincho" w:hAnsi="Times New Roman Bold"/>
          <w:b/>
          <w:spacing w:val="-4"/>
          <w:rtl/>
          <w:lang w:val="en-GB" w:eastAsia="zh-TW"/>
        </w:rPr>
        <w:t>دولة مستقلة</w:t>
      </w:r>
      <w:r w:rsidRPr="00612D79">
        <w:rPr>
          <w:rFonts w:ascii="Times New Roman Bold" w:eastAsia="MS Mincho" w:hAnsi="Times New Roman Bold" w:hint="cs"/>
          <w:b/>
          <w:spacing w:val="-4"/>
          <w:rtl/>
          <w:lang w:val="en-GB" w:eastAsia="zh-TW"/>
        </w:rPr>
        <w:t xml:space="preserve">. </w:t>
      </w:r>
      <w:r w:rsidRPr="00612D79">
        <w:rPr>
          <w:rFonts w:ascii="Times New Roman Bold" w:eastAsia="MS Mincho" w:hAnsi="Times New Roman Bold"/>
          <w:b/>
          <w:spacing w:val="-4"/>
          <w:rtl/>
          <w:lang w:val="en-GB" w:eastAsia="zh-TW"/>
        </w:rPr>
        <w:t>و</w:t>
      </w:r>
      <w:r w:rsidRPr="00612D79">
        <w:rPr>
          <w:rFonts w:ascii="Times New Roman Bold" w:eastAsia="MS Mincho" w:hAnsi="Times New Roman Bold" w:hint="cs"/>
          <w:b/>
          <w:spacing w:val="-4"/>
          <w:rtl/>
          <w:lang w:val="en-GB" w:eastAsia="zh-TW"/>
        </w:rPr>
        <w:t>رد</w:t>
      </w:r>
      <w:r w:rsidRPr="00612D79">
        <w:rPr>
          <w:rFonts w:ascii="Times New Roman Bold" w:eastAsia="MS Mincho" w:hAnsi="Times New Roman Bold"/>
          <w:b/>
          <w:spacing w:val="-4"/>
          <w:rtl/>
          <w:lang w:val="en-GB" w:eastAsia="zh-TW"/>
        </w:rPr>
        <w:t xml:space="preserve"> صاحب الشكوى </w:t>
      </w:r>
      <w:r w:rsidRPr="00612D79">
        <w:rPr>
          <w:rFonts w:ascii="Times New Roman Bold" w:eastAsia="MS Mincho" w:hAnsi="Times New Roman Bold" w:hint="cs"/>
          <w:b/>
          <w:spacing w:val="-4"/>
          <w:rtl/>
          <w:lang w:val="en-GB" w:eastAsia="zh-TW"/>
        </w:rPr>
        <w:t>ب</w:t>
      </w:r>
      <w:r w:rsidRPr="00612D79">
        <w:rPr>
          <w:rFonts w:ascii="Times New Roman Bold" w:eastAsia="MS Mincho" w:hAnsi="Times New Roman Bold"/>
          <w:b/>
          <w:spacing w:val="-4"/>
          <w:rtl/>
          <w:lang w:val="en-GB" w:eastAsia="zh-TW"/>
        </w:rPr>
        <w:t xml:space="preserve">أنه لا يعلم </w:t>
      </w:r>
      <w:r w:rsidRPr="00612D79">
        <w:rPr>
          <w:rFonts w:ascii="Times New Roman Bold" w:eastAsia="MS Mincho" w:hAnsi="Times New Roman Bold" w:hint="cs"/>
          <w:b/>
          <w:spacing w:val="-4"/>
          <w:rtl/>
          <w:lang w:val="en-GB" w:eastAsia="zh-TW"/>
        </w:rPr>
        <w:t>أي شيء ع</w:t>
      </w:r>
      <w:r w:rsidRPr="00612D79">
        <w:rPr>
          <w:rFonts w:ascii="Times New Roman Bold" w:eastAsia="MS Mincho" w:hAnsi="Times New Roman Bold"/>
          <w:b/>
          <w:spacing w:val="-4"/>
          <w:rtl/>
          <w:lang w:val="en-GB" w:eastAsia="zh-TW"/>
        </w:rPr>
        <w:t>ن</w:t>
      </w:r>
      <w:r w:rsidRPr="00612D79">
        <w:rPr>
          <w:rFonts w:ascii="Times New Roman Bold" w:eastAsia="MS Mincho" w:hAnsi="Times New Roman Bold" w:hint="cs"/>
          <w:b/>
          <w:spacing w:val="-4"/>
          <w:rtl/>
          <w:lang w:val="en-GB" w:eastAsia="zh-TW"/>
        </w:rPr>
        <w:t xml:space="preserve"> س. أ.</w:t>
      </w:r>
      <w:r w:rsidRPr="00612D79">
        <w:rPr>
          <w:rFonts w:ascii="Times New Roman Bold" w:eastAsia="MS Mincho" w:hAnsi="Times New Roman Bold"/>
          <w:b/>
          <w:spacing w:val="-4"/>
          <w:rtl/>
          <w:lang w:val="en-GB" w:eastAsia="zh-TW"/>
        </w:rPr>
        <w:t xml:space="preserve"> </w:t>
      </w:r>
      <w:r w:rsidRPr="00612D79">
        <w:rPr>
          <w:rFonts w:ascii="Times New Roman Bold" w:eastAsia="MS Mincho" w:hAnsi="Times New Roman Bold" w:hint="cs"/>
          <w:b/>
          <w:spacing w:val="-4"/>
          <w:rtl/>
          <w:lang w:val="en-GB" w:eastAsia="zh-TW"/>
        </w:rPr>
        <w:t>وبعد انقضاء</w:t>
      </w:r>
      <w:r>
        <w:rPr>
          <w:rFonts w:eastAsia="MS Mincho" w:hint="cs"/>
          <w:b/>
          <w:rtl/>
          <w:lang w:val="en-GB" w:eastAsia="zh-TW"/>
        </w:rPr>
        <w:t xml:space="preserve"> 10 </w:t>
      </w:r>
      <w:r w:rsidRPr="00C1491F">
        <w:rPr>
          <w:rFonts w:eastAsia="MS Mincho"/>
          <w:b/>
          <w:rtl/>
          <w:lang w:val="en-GB" w:eastAsia="zh-TW"/>
        </w:rPr>
        <w:t xml:space="preserve">أيام </w:t>
      </w:r>
      <w:r>
        <w:rPr>
          <w:rFonts w:eastAsia="MS Mincho" w:hint="cs"/>
          <w:b/>
          <w:rtl/>
          <w:lang w:val="en-GB" w:eastAsia="zh-TW"/>
        </w:rPr>
        <w:t xml:space="preserve">من </w:t>
      </w:r>
      <w:r w:rsidRPr="00C1491F">
        <w:rPr>
          <w:rFonts w:eastAsia="MS Mincho"/>
          <w:b/>
          <w:rtl/>
          <w:lang w:val="en-GB" w:eastAsia="zh-TW"/>
        </w:rPr>
        <w:t>احتجاز</w:t>
      </w:r>
      <w:r>
        <w:rPr>
          <w:rFonts w:eastAsia="MS Mincho" w:hint="cs"/>
          <w:b/>
          <w:rtl/>
          <w:lang w:val="en-GB" w:eastAsia="zh-TW"/>
        </w:rPr>
        <w:t>ه</w:t>
      </w:r>
      <w:r w:rsidRPr="00C1491F">
        <w:rPr>
          <w:rFonts w:eastAsia="MS Mincho"/>
          <w:b/>
          <w:rtl/>
          <w:lang w:val="en-GB" w:eastAsia="zh-TW"/>
        </w:rPr>
        <w:t xml:space="preserve">، </w:t>
      </w:r>
      <w:r>
        <w:rPr>
          <w:rFonts w:eastAsia="MS Mincho" w:hint="cs"/>
          <w:b/>
          <w:rtl/>
          <w:lang w:val="en-GB" w:eastAsia="zh-TW"/>
        </w:rPr>
        <w:t>أخبرته</w:t>
      </w:r>
      <w:r w:rsidRPr="00C1491F">
        <w:rPr>
          <w:rFonts w:eastAsia="MS Mincho"/>
          <w:b/>
          <w:rtl/>
          <w:lang w:val="en-GB" w:eastAsia="zh-TW"/>
        </w:rPr>
        <w:t xml:space="preserve"> </w:t>
      </w:r>
      <w:r>
        <w:rPr>
          <w:rFonts w:eastAsia="MS Mincho" w:hint="cs"/>
          <w:b/>
          <w:rtl/>
          <w:lang w:val="en-GB" w:eastAsia="zh-TW"/>
        </w:rPr>
        <w:t>ال</w:t>
      </w:r>
      <w:r w:rsidRPr="00C1491F">
        <w:rPr>
          <w:rFonts w:eastAsia="MS Mincho"/>
          <w:b/>
          <w:rtl/>
          <w:lang w:val="en-GB" w:eastAsia="zh-TW"/>
        </w:rPr>
        <w:t>سلطات أنه</w:t>
      </w:r>
      <w:r>
        <w:rPr>
          <w:rFonts w:eastAsia="MS Mincho" w:hint="cs"/>
          <w:b/>
          <w:rtl/>
          <w:lang w:val="en-GB" w:eastAsia="zh-TW"/>
        </w:rPr>
        <w:t>ا</w:t>
      </w:r>
      <w:r w:rsidRPr="00C1491F">
        <w:rPr>
          <w:rFonts w:eastAsia="MS Mincho"/>
          <w:b/>
          <w:rtl/>
          <w:lang w:val="en-GB" w:eastAsia="zh-TW"/>
        </w:rPr>
        <w:t xml:space="preserve"> </w:t>
      </w:r>
      <w:r>
        <w:rPr>
          <w:rFonts w:eastAsia="MS Mincho" w:hint="cs"/>
          <w:b/>
          <w:rtl/>
          <w:lang w:val="en-GB" w:eastAsia="zh-TW"/>
        </w:rPr>
        <w:t>ست</w:t>
      </w:r>
      <w:r w:rsidRPr="00C1491F">
        <w:rPr>
          <w:rFonts w:eastAsia="MS Mincho"/>
          <w:b/>
          <w:rtl/>
          <w:lang w:val="en-GB" w:eastAsia="zh-TW"/>
        </w:rPr>
        <w:t>قتله</w:t>
      </w:r>
      <w:r>
        <w:rPr>
          <w:rFonts w:eastAsia="MS Mincho" w:hint="cs"/>
          <w:b/>
          <w:rtl/>
          <w:lang w:val="en-GB" w:eastAsia="zh-TW"/>
        </w:rPr>
        <w:t xml:space="preserve">. </w:t>
      </w:r>
      <w:r w:rsidRPr="00C1491F">
        <w:rPr>
          <w:rFonts w:eastAsia="MS Mincho"/>
          <w:b/>
          <w:rtl/>
          <w:lang w:val="en-GB" w:eastAsia="zh-TW"/>
        </w:rPr>
        <w:t>و</w:t>
      </w:r>
      <w:r>
        <w:rPr>
          <w:rFonts w:eastAsia="MS Mincho" w:hint="cs"/>
          <w:b/>
          <w:rtl/>
          <w:lang w:val="en-GB" w:eastAsia="zh-TW"/>
        </w:rPr>
        <w:t>توسل إليها أن تفرج عنه</w:t>
      </w:r>
      <w:r w:rsidRPr="00C1491F">
        <w:rPr>
          <w:rFonts w:eastAsia="MS Mincho"/>
          <w:b/>
          <w:rtl/>
          <w:lang w:val="en-GB" w:eastAsia="zh-TW"/>
        </w:rPr>
        <w:t>.</w:t>
      </w:r>
      <w:r>
        <w:rPr>
          <w:rFonts w:eastAsia="MS Mincho" w:hint="cs"/>
          <w:b/>
          <w:rtl/>
          <w:lang w:val="en-GB" w:eastAsia="zh-TW"/>
        </w:rPr>
        <w:t xml:space="preserve"> و</w:t>
      </w:r>
      <w:r w:rsidRPr="00C1491F">
        <w:rPr>
          <w:rFonts w:eastAsia="MS Mincho"/>
          <w:b/>
          <w:rtl/>
          <w:lang w:val="en-GB" w:eastAsia="zh-TW"/>
        </w:rPr>
        <w:t>أبلغ</w:t>
      </w:r>
      <w:r>
        <w:rPr>
          <w:rFonts w:eastAsia="MS Mincho" w:hint="cs"/>
          <w:b/>
          <w:rtl/>
          <w:lang w:val="en-GB" w:eastAsia="zh-TW"/>
        </w:rPr>
        <w:t>ت</w:t>
      </w:r>
      <w:r w:rsidRPr="00C1491F">
        <w:rPr>
          <w:rFonts w:eastAsia="MS Mincho"/>
          <w:b/>
          <w:rtl/>
          <w:lang w:val="en-GB" w:eastAsia="zh-TW"/>
        </w:rPr>
        <w:t>ه أن</w:t>
      </w:r>
      <w:r>
        <w:rPr>
          <w:rFonts w:eastAsia="MS Mincho" w:hint="cs"/>
          <w:b/>
          <w:rtl/>
          <w:lang w:val="en-GB" w:eastAsia="zh-TW"/>
        </w:rPr>
        <w:t>ها ستعفو عنه</w:t>
      </w:r>
      <w:r w:rsidRPr="00C1491F">
        <w:rPr>
          <w:rFonts w:eastAsia="MS Mincho"/>
          <w:b/>
          <w:rtl/>
          <w:lang w:val="en-GB" w:eastAsia="zh-TW"/>
        </w:rPr>
        <w:t xml:space="preserve"> إ</w:t>
      </w:r>
      <w:r>
        <w:rPr>
          <w:rFonts w:eastAsia="MS Mincho" w:hint="cs"/>
          <w:b/>
          <w:rtl/>
          <w:lang w:val="en-GB" w:eastAsia="zh-TW"/>
        </w:rPr>
        <w:t>ن</w:t>
      </w:r>
      <w:r w:rsidRPr="00C1491F">
        <w:rPr>
          <w:rFonts w:eastAsia="MS Mincho"/>
          <w:b/>
          <w:rtl/>
          <w:lang w:val="en-GB" w:eastAsia="zh-TW"/>
        </w:rPr>
        <w:t xml:space="preserve"> أصبح مخبر</w:t>
      </w:r>
      <w:r w:rsidR="00612D79">
        <w:rPr>
          <w:rFonts w:eastAsia="MS Mincho"/>
          <w:b/>
          <w:rtl/>
          <w:lang w:val="en-GB" w:eastAsia="zh-TW"/>
        </w:rPr>
        <w:t xml:space="preserve">اً </w:t>
      </w:r>
      <w:r w:rsidRPr="00C1491F">
        <w:rPr>
          <w:rFonts w:eastAsia="MS Mincho"/>
          <w:b/>
          <w:rtl/>
          <w:lang w:val="en-GB" w:eastAsia="zh-TW"/>
        </w:rPr>
        <w:t>لها عن أنشطة الحركة القومية البلوشية</w:t>
      </w:r>
      <w:r>
        <w:rPr>
          <w:rFonts w:eastAsia="MS Mincho" w:hint="cs"/>
          <w:b/>
          <w:rtl/>
          <w:lang w:val="en-GB" w:eastAsia="zh-TW"/>
        </w:rPr>
        <w:t xml:space="preserve">. </w:t>
      </w:r>
      <w:r w:rsidRPr="00C1491F">
        <w:rPr>
          <w:rFonts w:eastAsia="MS Mincho"/>
          <w:b/>
          <w:rtl/>
          <w:lang w:val="en-GB" w:eastAsia="zh-TW"/>
        </w:rPr>
        <w:t>و</w:t>
      </w:r>
      <w:r>
        <w:rPr>
          <w:rFonts w:eastAsia="MS Mincho" w:hint="cs"/>
          <w:b/>
          <w:rtl/>
          <w:lang w:val="en-GB" w:eastAsia="zh-TW"/>
        </w:rPr>
        <w:t>و</w:t>
      </w:r>
      <w:r w:rsidRPr="00C1491F">
        <w:rPr>
          <w:rFonts w:eastAsia="MS Mincho"/>
          <w:b/>
          <w:rtl/>
          <w:lang w:val="en-GB" w:eastAsia="zh-TW"/>
        </w:rPr>
        <w:t xml:space="preserve">افق </w:t>
      </w:r>
      <w:r>
        <w:rPr>
          <w:rFonts w:eastAsia="MS Mincho" w:hint="cs"/>
          <w:b/>
          <w:rtl/>
          <w:lang w:val="en-GB" w:eastAsia="zh-TW"/>
        </w:rPr>
        <w:t>لينجو من القتل</w:t>
      </w:r>
      <w:r w:rsidRPr="00C1491F">
        <w:rPr>
          <w:rFonts w:eastAsia="MS Mincho"/>
          <w:b/>
          <w:rtl/>
          <w:lang w:val="en-GB" w:eastAsia="zh-TW"/>
        </w:rPr>
        <w:t xml:space="preserve"> </w:t>
      </w:r>
      <w:r w:rsidR="007321DC">
        <w:rPr>
          <w:rFonts w:eastAsia="MS Mincho" w:hint="cs"/>
          <w:b/>
          <w:rtl/>
          <w:lang w:val="en-GB" w:eastAsia="zh-TW"/>
        </w:rPr>
        <w:t xml:space="preserve">فأفرج </w:t>
      </w:r>
      <w:r w:rsidRPr="00C1491F">
        <w:rPr>
          <w:rFonts w:eastAsia="MS Mincho"/>
          <w:b/>
          <w:rtl/>
          <w:lang w:val="en-GB" w:eastAsia="zh-TW"/>
        </w:rPr>
        <w:t>عنه</w:t>
      </w:r>
      <w:r>
        <w:rPr>
          <w:rFonts w:eastAsia="MS Mincho" w:hint="cs"/>
          <w:b/>
          <w:rtl/>
          <w:lang w:val="en-GB" w:eastAsia="zh-TW"/>
        </w:rPr>
        <w:t>.</w:t>
      </w:r>
    </w:p>
    <w:p w:rsidR="0012133B" w:rsidRDefault="0012133B" w:rsidP="004A2A5E">
      <w:pPr>
        <w:pStyle w:val="SingleTxtGA"/>
        <w:rPr>
          <w:rFonts w:eastAsia="MS Mincho"/>
          <w:b/>
          <w:rtl/>
          <w:lang w:val="en-GB" w:eastAsia="zh-TW"/>
        </w:rPr>
      </w:pPr>
      <w:r>
        <w:rPr>
          <w:rFonts w:eastAsia="MS Mincho" w:hint="cs"/>
          <w:b/>
          <w:rtl/>
          <w:lang w:val="en-GB" w:eastAsia="zh-TW"/>
        </w:rPr>
        <w:t>2-4</w:t>
      </w:r>
      <w:r>
        <w:rPr>
          <w:rFonts w:eastAsia="MS Mincho" w:hint="cs"/>
          <w:b/>
          <w:rtl/>
          <w:lang w:val="en-GB" w:eastAsia="zh-TW"/>
        </w:rPr>
        <w:tab/>
      </w:r>
      <w:r w:rsidRPr="001B037D">
        <w:rPr>
          <w:rFonts w:eastAsia="MS Mincho"/>
          <w:b/>
          <w:rtl/>
          <w:lang w:val="en-GB" w:eastAsia="zh-TW"/>
        </w:rPr>
        <w:t>وبعد بضعة أيام من إطلاق سراح</w:t>
      </w:r>
      <w:r>
        <w:rPr>
          <w:rFonts w:eastAsia="MS Mincho" w:hint="cs"/>
          <w:b/>
          <w:rtl/>
          <w:lang w:val="en-GB" w:eastAsia="zh-TW"/>
        </w:rPr>
        <w:t xml:space="preserve"> صاحب الشكوى</w:t>
      </w:r>
      <w:r w:rsidRPr="001B037D">
        <w:rPr>
          <w:rFonts w:eastAsia="MS Mincho"/>
          <w:b/>
          <w:rtl/>
          <w:lang w:val="en-GB" w:eastAsia="zh-TW"/>
        </w:rPr>
        <w:t xml:space="preserve">، </w:t>
      </w:r>
      <w:r>
        <w:rPr>
          <w:rFonts w:eastAsia="MS Mincho" w:hint="cs"/>
          <w:b/>
          <w:rtl/>
          <w:lang w:val="en-GB" w:eastAsia="zh-TW"/>
        </w:rPr>
        <w:t>است</w:t>
      </w:r>
      <w:r w:rsidRPr="001B037D">
        <w:rPr>
          <w:rFonts w:eastAsia="MS Mincho"/>
          <w:b/>
          <w:rtl/>
          <w:lang w:val="en-GB" w:eastAsia="zh-TW"/>
        </w:rPr>
        <w:t>دع</w:t>
      </w:r>
      <w:r>
        <w:rPr>
          <w:rFonts w:eastAsia="MS Mincho" w:hint="cs"/>
          <w:b/>
          <w:rtl/>
          <w:lang w:val="en-GB" w:eastAsia="zh-TW"/>
        </w:rPr>
        <w:t>ته</w:t>
      </w:r>
      <w:r w:rsidRPr="001B037D">
        <w:rPr>
          <w:rFonts w:eastAsia="MS Mincho"/>
          <w:b/>
          <w:rtl/>
          <w:lang w:val="en-GB" w:eastAsia="zh-TW"/>
        </w:rPr>
        <w:t xml:space="preserve"> السلطات مرة أخرى.</w:t>
      </w:r>
      <w:r>
        <w:rPr>
          <w:rFonts w:eastAsia="MS Mincho" w:hint="cs"/>
          <w:b/>
          <w:rtl/>
          <w:lang w:val="en-GB" w:eastAsia="zh-TW"/>
        </w:rPr>
        <w:t xml:space="preserve"> </w:t>
      </w:r>
      <w:r w:rsidRPr="00F3347D">
        <w:rPr>
          <w:rFonts w:eastAsia="MS Mincho"/>
          <w:b/>
          <w:rtl/>
          <w:lang w:val="en-GB" w:eastAsia="zh-TW"/>
        </w:rPr>
        <w:t>واقتاد</w:t>
      </w:r>
      <w:r>
        <w:rPr>
          <w:rFonts w:eastAsia="MS Mincho" w:hint="cs"/>
          <w:b/>
          <w:rtl/>
          <w:lang w:val="en-GB" w:eastAsia="zh-TW"/>
        </w:rPr>
        <w:t>ت</w:t>
      </w:r>
      <w:r w:rsidRPr="00F3347D">
        <w:rPr>
          <w:rFonts w:eastAsia="MS Mincho"/>
          <w:b/>
          <w:rtl/>
          <w:lang w:val="en-GB" w:eastAsia="zh-TW"/>
        </w:rPr>
        <w:t>ه إلى مكان مجهول واستفسرت</w:t>
      </w:r>
      <w:r>
        <w:rPr>
          <w:rFonts w:eastAsia="MS Mincho" w:hint="cs"/>
          <w:b/>
          <w:rtl/>
          <w:lang w:val="en-GB" w:eastAsia="zh-TW"/>
        </w:rPr>
        <w:t xml:space="preserve"> عن س. أ. و</w:t>
      </w:r>
      <w:r w:rsidRPr="00F3347D">
        <w:rPr>
          <w:rFonts w:eastAsia="MS Mincho"/>
          <w:b/>
          <w:rtl/>
          <w:lang w:val="en-GB" w:eastAsia="zh-TW"/>
        </w:rPr>
        <w:t>هدد</w:t>
      </w:r>
      <w:r>
        <w:rPr>
          <w:rFonts w:eastAsia="MS Mincho" w:hint="cs"/>
          <w:b/>
          <w:rtl/>
          <w:lang w:val="en-GB" w:eastAsia="zh-TW"/>
        </w:rPr>
        <w:t>ته</w:t>
      </w:r>
      <w:r w:rsidRPr="00F3347D">
        <w:rPr>
          <w:rFonts w:eastAsia="MS Mincho"/>
          <w:b/>
          <w:rtl/>
          <w:lang w:val="en-GB" w:eastAsia="zh-TW"/>
        </w:rPr>
        <w:t xml:space="preserve"> وأخبر</w:t>
      </w:r>
      <w:r>
        <w:rPr>
          <w:rFonts w:eastAsia="MS Mincho" w:hint="cs"/>
          <w:b/>
          <w:rtl/>
          <w:lang w:val="en-GB" w:eastAsia="zh-TW"/>
        </w:rPr>
        <w:t>ت</w:t>
      </w:r>
      <w:r w:rsidRPr="00F3347D">
        <w:rPr>
          <w:rFonts w:eastAsia="MS Mincho"/>
          <w:b/>
          <w:rtl/>
          <w:lang w:val="en-GB" w:eastAsia="zh-TW"/>
        </w:rPr>
        <w:t xml:space="preserve">ه أنها </w:t>
      </w:r>
      <w:r>
        <w:rPr>
          <w:rFonts w:eastAsia="MS Mincho" w:hint="cs"/>
          <w:b/>
          <w:rtl/>
          <w:lang w:val="en-GB" w:eastAsia="zh-TW"/>
        </w:rPr>
        <w:t>كانت تراقبه</w:t>
      </w:r>
      <w:r w:rsidRPr="00F3347D">
        <w:rPr>
          <w:rFonts w:eastAsia="MS Mincho"/>
          <w:b/>
          <w:rtl/>
          <w:lang w:val="en-GB" w:eastAsia="zh-TW"/>
        </w:rPr>
        <w:t>.</w:t>
      </w:r>
      <w:r>
        <w:rPr>
          <w:rFonts w:eastAsia="MS Mincho" w:hint="cs"/>
          <w:b/>
          <w:rtl/>
          <w:lang w:val="en-GB" w:eastAsia="zh-TW"/>
        </w:rPr>
        <w:t xml:space="preserve"> </w:t>
      </w:r>
      <w:r w:rsidRPr="00F3347D">
        <w:rPr>
          <w:rFonts w:eastAsia="MS Mincho"/>
          <w:b/>
          <w:rtl/>
          <w:lang w:val="en-GB" w:eastAsia="zh-TW"/>
        </w:rPr>
        <w:t>وبعد ذلك بشهر</w:t>
      </w:r>
      <w:r>
        <w:rPr>
          <w:rFonts w:eastAsia="MS Mincho" w:hint="cs"/>
          <w:b/>
          <w:rtl/>
          <w:lang w:val="en-GB" w:eastAsia="zh-TW"/>
        </w:rPr>
        <w:t xml:space="preserve"> تقريب</w:t>
      </w:r>
      <w:r w:rsidR="00612D79">
        <w:rPr>
          <w:rFonts w:eastAsia="MS Mincho" w:hint="cs"/>
          <w:b/>
          <w:rtl/>
          <w:lang w:val="en-GB" w:eastAsia="zh-TW"/>
        </w:rPr>
        <w:t xml:space="preserve">اً، </w:t>
      </w:r>
      <w:r w:rsidRPr="00F3347D">
        <w:rPr>
          <w:rFonts w:eastAsia="MS Mincho"/>
          <w:b/>
          <w:rtl/>
          <w:lang w:val="en-GB" w:eastAsia="zh-TW"/>
        </w:rPr>
        <w:t xml:space="preserve">غادر </w:t>
      </w:r>
      <w:r>
        <w:rPr>
          <w:rFonts w:eastAsia="MS Mincho" w:hint="cs"/>
          <w:b/>
          <w:rtl/>
          <w:lang w:val="en-GB" w:eastAsia="zh-TW"/>
        </w:rPr>
        <w:t xml:space="preserve">صاحب الشكوى </w:t>
      </w:r>
      <w:r w:rsidRPr="00F3347D">
        <w:rPr>
          <w:rFonts w:eastAsia="MS Mincho"/>
          <w:b/>
          <w:rtl/>
          <w:lang w:val="en-GB" w:eastAsia="zh-TW"/>
        </w:rPr>
        <w:t xml:space="preserve">باكستان، عبر إندونيسيا، حيث </w:t>
      </w:r>
      <w:r>
        <w:rPr>
          <w:rFonts w:eastAsia="MS Mincho" w:hint="cs"/>
          <w:b/>
          <w:rtl/>
          <w:lang w:val="en-GB" w:eastAsia="zh-TW"/>
        </w:rPr>
        <w:t>ت</w:t>
      </w:r>
      <w:r>
        <w:rPr>
          <w:rFonts w:eastAsia="MS Mincho"/>
          <w:b/>
          <w:rtl/>
          <w:lang w:val="en-GB" w:eastAsia="zh-TW"/>
        </w:rPr>
        <w:t>سجل</w:t>
      </w:r>
      <w:r w:rsidRPr="00F3347D">
        <w:rPr>
          <w:rFonts w:eastAsia="MS Mincho"/>
          <w:b/>
          <w:rtl/>
          <w:lang w:val="en-GB" w:eastAsia="zh-TW"/>
        </w:rPr>
        <w:t xml:space="preserve"> لدى مفوضية الأمم المتحدة السامية لشؤون اللاجئين</w:t>
      </w:r>
      <w:r>
        <w:rPr>
          <w:rFonts w:eastAsia="MS Mincho" w:hint="cs"/>
          <w:b/>
          <w:rtl/>
          <w:lang w:val="en-GB" w:eastAsia="zh-TW"/>
        </w:rPr>
        <w:t xml:space="preserve">. وفي 1 </w:t>
      </w:r>
      <w:r w:rsidRPr="00F3347D">
        <w:rPr>
          <w:rFonts w:eastAsia="MS Mincho"/>
          <w:b/>
          <w:rtl/>
          <w:lang w:val="en-GB" w:eastAsia="zh-TW"/>
        </w:rPr>
        <w:t>أيار/مايو</w:t>
      </w:r>
      <w:r w:rsidR="007321DC">
        <w:rPr>
          <w:rFonts w:eastAsia="MS Mincho" w:hint="cs"/>
          <w:b/>
          <w:rtl/>
          <w:lang w:val="en-GB" w:eastAsia="zh-TW"/>
        </w:rPr>
        <w:t xml:space="preserve"> 2012</w:t>
      </w:r>
      <w:r w:rsidRPr="00F3347D">
        <w:rPr>
          <w:rFonts w:eastAsia="MS Mincho"/>
          <w:b/>
          <w:rtl/>
          <w:lang w:val="en-GB" w:eastAsia="zh-TW"/>
        </w:rPr>
        <w:t xml:space="preserve">، وصل في </w:t>
      </w:r>
      <w:r>
        <w:rPr>
          <w:rFonts w:eastAsia="MS Mincho" w:hint="cs"/>
          <w:b/>
          <w:rtl/>
          <w:lang w:val="en-GB" w:eastAsia="zh-TW"/>
        </w:rPr>
        <w:t xml:space="preserve">قارب إلى </w:t>
      </w:r>
      <w:r w:rsidRPr="00F3347D">
        <w:rPr>
          <w:rFonts w:eastAsia="MS Mincho"/>
          <w:b/>
          <w:rtl/>
          <w:lang w:val="en-GB" w:eastAsia="zh-TW"/>
        </w:rPr>
        <w:t>جزيرة كريسماس</w:t>
      </w:r>
      <w:r>
        <w:rPr>
          <w:rFonts w:eastAsia="MS Mincho" w:hint="cs"/>
          <w:b/>
          <w:rtl/>
          <w:lang w:val="en-GB" w:eastAsia="zh-TW"/>
        </w:rPr>
        <w:t>،</w:t>
      </w:r>
      <w:r w:rsidRPr="00F3347D">
        <w:rPr>
          <w:rFonts w:eastAsia="MS Mincho"/>
          <w:b/>
          <w:rtl/>
          <w:lang w:val="en-GB" w:eastAsia="zh-TW"/>
        </w:rPr>
        <w:t xml:space="preserve"> أستراليا</w:t>
      </w:r>
      <w:r>
        <w:rPr>
          <w:rFonts w:eastAsia="MS Mincho" w:hint="cs"/>
          <w:b/>
          <w:rtl/>
          <w:lang w:val="en-GB" w:eastAsia="zh-TW"/>
        </w:rPr>
        <w:t xml:space="preserve">. </w:t>
      </w:r>
      <w:r w:rsidRPr="00F3347D">
        <w:rPr>
          <w:rFonts w:eastAsia="MS Mincho"/>
          <w:b/>
          <w:rtl/>
          <w:lang w:val="en-GB" w:eastAsia="zh-TW"/>
        </w:rPr>
        <w:t xml:space="preserve">وفي </w:t>
      </w:r>
      <w:r>
        <w:rPr>
          <w:rFonts w:eastAsia="MS Mincho" w:hint="cs"/>
          <w:b/>
          <w:rtl/>
          <w:lang w:val="en-GB" w:eastAsia="zh-TW"/>
        </w:rPr>
        <w:t>20</w:t>
      </w:r>
      <w:r w:rsidRPr="00F3347D">
        <w:rPr>
          <w:rFonts w:eastAsia="MS Mincho"/>
          <w:b/>
          <w:rtl/>
          <w:lang w:val="en-GB" w:eastAsia="zh-TW"/>
        </w:rPr>
        <w:t xml:space="preserve"> آب/أغسطس </w:t>
      </w:r>
      <w:r>
        <w:rPr>
          <w:rFonts w:eastAsia="MS Mincho" w:hint="cs"/>
          <w:b/>
          <w:rtl/>
          <w:lang w:val="en-GB" w:eastAsia="zh-TW"/>
        </w:rPr>
        <w:t>2012</w:t>
      </w:r>
      <w:r w:rsidRPr="00F3347D">
        <w:rPr>
          <w:rFonts w:eastAsia="MS Mincho"/>
          <w:b/>
          <w:rtl/>
          <w:lang w:val="en-GB" w:eastAsia="zh-TW"/>
        </w:rPr>
        <w:t>، قدم صاحب الشكوى طلباً للحصول على تأشيرة الحماية.</w:t>
      </w:r>
      <w:r>
        <w:rPr>
          <w:rFonts w:eastAsia="MS Mincho" w:hint="cs"/>
          <w:b/>
          <w:rtl/>
          <w:lang w:val="en-GB" w:eastAsia="zh-TW"/>
        </w:rPr>
        <w:t xml:space="preserve"> </w:t>
      </w:r>
    </w:p>
    <w:p w:rsidR="0012133B" w:rsidRDefault="0012133B" w:rsidP="004A2A5E">
      <w:pPr>
        <w:pStyle w:val="SingleTxtGA"/>
        <w:rPr>
          <w:rFonts w:eastAsia="MS Mincho"/>
          <w:b/>
          <w:rtl/>
          <w:lang w:val="en-GB" w:eastAsia="zh-TW"/>
        </w:rPr>
      </w:pPr>
      <w:r>
        <w:rPr>
          <w:rFonts w:eastAsia="MS Mincho" w:hint="cs"/>
          <w:b/>
          <w:rtl/>
          <w:lang w:val="en-GB" w:eastAsia="zh-TW"/>
        </w:rPr>
        <w:lastRenderedPageBreak/>
        <w:t>2-5</w:t>
      </w:r>
      <w:r>
        <w:rPr>
          <w:rFonts w:eastAsia="MS Mincho" w:hint="cs"/>
          <w:b/>
          <w:rtl/>
          <w:lang w:val="en-GB" w:eastAsia="zh-TW"/>
        </w:rPr>
        <w:tab/>
      </w:r>
      <w:r w:rsidRPr="00F3347D">
        <w:rPr>
          <w:rFonts w:eastAsia="MS Mincho"/>
          <w:b/>
          <w:rtl/>
          <w:lang w:val="en-GB" w:eastAsia="zh-TW"/>
        </w:rPr>
        <w:t xml:space="preserve">ويقدم صاحب الشكوى </w:t>
      </w:r>
      <w:r>
        <w:rPr>
          <w:rFonts w:eastAsia="MS Mincho" w:hint="cs"/>
          <w:b/>
          <w:rtl/>
          <w:lang w:val="en-GB" w:eastAsia="zh-TW"/>
        </w:rPr>
        <w:t>كشف</w:t>
      </w:r>
      <w:r w:rsidR="00612D79">
        <w:rPr>
          <w:rFonts w:eastAsia="MS Mincho" w:hint="cs"/>
          <w:b/>
          <w:rtl/>
          <w:lang w:val="en-GB" w:eastAsia="zh-TW"/>
        </w:rPr>
        <w:t xml:space="preserve">اً </w:t>
      </w:r>
      <w:r>
        <w:rPr>
          <w:rFonts w:eastAsia="MS Mincho" w:hint="cs"/>
          <w:b/>
          <w:rtl/>
          <w:lang w:val="en-GB" w:eastAsia="zh-TW"/>
        </w:rPr>
        <w:t>طبي</w:t>
      </w:r>
      <w:r w:rsidR="00612D79">
        <w:rPr>
          <w:rFonts w:eastAsia="MS Mincho" w:hint="cs"/>
          <w:b/>
          <w:rtl/>
          <w:lang w:val="en-GB" w:eastAsia="zh-TW"/>
        </w:rPr>
        <w:t xml:space="preserve">اً </w:t>
      </w:r>
      <w:r>
        <w:rPr>
          <w:rFonts w:eastAsia="MS Mincho" w:hint="cs"/>
          <w:b/>
          <w:rtl/>
          <w:lang w:val="en-GB" w:eastAsia="zh-TW"/>
        </w:rPr>
        <w:t xml:space="preserve">وشهادة تسريح </w:t>
      </w:r>
      <w:r w:rsidRPr="00F3347D">
        <w:rPr>
          <w:rFonts w:eastAsia="MS Mincho"/>
          <w:b/>
          <w:rtl/>
          <w:lang w:val="en-GB" w:eastAsia="zh-TW"/>
        </w:rPr>
        <w:t>من مستشفى في كويتا مؤرخ</w:t>
      </w:r>
      <w:r>
        <w:rPr>
          <w:rFonts w:eastAsia="MS Mincho" w:hint="cs"/>
          <w:b/>
          <w:rtl/>
          <w:lang w:val="en-GB" w:eastAsia="zh-TW"/>
        </w:rPr>
        <w:t>ين</w:t>
      </w:r>
      <w:r w:rsidR="00271C67">
        <w:rPr>
          <w:rFonts w:eastAsia="MS Mincho" w:hint="cs"/>
          <w:b/>
          <w:rtl/>
          <w:lang w:val="en-GB" w:eastAsia="zh-TW"/>
        </w:rPr>
        <w:t> </w:t>
      </w:r>
      <w:r w:rsidRPr="00F3347D">
        <w:rPr>
          <w:rFonts w:eastAsia="MS Mincho"/>
          <w:b/>
          <w:rtl/>
          <w:lang w:val="en-GB" w:eastAsia="zh-TW"/>
        </w:rPr>
        <w:t>١٨ شباط/فبراير</w:t>
      </w:r>
      <w:r w:rsidR="00271C67">
        <w:rPr>
          <w:rFonts w:eastAsia="MS Mincho" w:hint="cs"/>
          <w:b/>
          <w:rtl/>
          <w:lang w:val="en-GB" w:eastAsia="zh-TW"/>
        </w:rPr>
        <w:t xml:space="preserve"> </w:t>
      </w:r>
      <w:r w:rsidR="007321DC">
        <w:rPr>
          <w:rFonts w:eastAsia="MS Mincho" w:hint="cs"/>
          <w:b/>
          <w:rtl/>
          <w:lang w:val="en-GB" w:eastAsia="zh-TW"/>
        </w:rPr>
        <w:t>2012</w:t>
      </w:r>
      <w:r w:rsidRPr="00F3347D">
        <w:rPr>
          <w:rFonts w:eastAsia="MS Mincho"/>
          <w:b/>
          <w:rtl/>
          <w:lang w:val="en-GB" w:eastAsia="zh-TW"/>
        </w:rPr>
        <w:t>.</w:t>
      </w:r>
      <w:r>
        <w:rPr>
          <w:rFonts w:eastAsia="MS Mincho" w:hint="cs"/>
          <w:b/>
          <w:rtl/>
          <w:lang w:val="en-GB" w:eastAsia="zh-TW"/>
        </w:rPr>
        <w:t xml:space="preserve"> </w:t>
      </w:r>
      <w:r w:rsidRPr="000103A0">
        <w:rPr>
          <w:rFonts w:eastAsia="MS Mincho"/>
          <w:b/>
          <w:rtl/>
          <w:lang w:val="en-GB" w:eastAsia="zh-TW"/>
        </w:rPr>
        <w:t>و</w:t>
      </w:r>
      <w:r>
        <w:rPr>
          <w:rFonts w:eastAsia="MS Mincho" w:hint="cs"/>
          <w:b/>
          <w:rtl/>
          <w:lang w:val="en-GB" w:eastAsia="zh-TW"/>
        </w:rPr>
        <w:t>يرد في الكشف الطبي أن صاحب الشكوى</w:t>
      </w:r>
      <w:r w:rsidRPr="000103A0">
        <w:rPr>
          <w:rFonts w:eastAsia="MS Mincho"/>
          <w:b/>
          <w:rtl/>
          <w:lang w:val="en-GB" w:eastAsia="zh-TW"/>
        </w:rPr>
        <w:t xml:space="preserve"> </w:t>
      </w:r>
      <w:r>
        <w:rPr>
          <w:rFonts w:eastAsia="MS Mincho" w:hint="cs"/>
          <w:b/>
          <w:rtl/>
          <w:lang w:val="en-GB" w:eastAsia="zh-TW"/>
        </w:rPr>
        <w:t xml:space="preserve">كان لدى </w:t>
      </w:r>
      <w:r w:rsidR="007321DC">
        <w:rPr>
          <w:rFonts w:eastAsia="MS Mincho" w:hint="cs"/>
          <w:b/>
          <w:rtl/>
          <w:lang w:val="en-GB" w:eastAsia="zh-TW"/>
        </w:rPr>
        <w:t xml:space="preserve">دخوله </w:t>
      </w:r>
      <w:r w:rsidRPr="000103A0">
        <w:rPr>
          <w:rFonts w:eastAsia="MS Mincho"/>
          <w:b/>
          <w:rtl/>
          <w:lang w:val="en-GB" w:eastAsia="zh-TW"/>
        </w:rPr>
        <w:t xml:space="preserve">المستشفى </w:t>
      </w:r>
      <w:r>
        <w:rPr>
          <w:rFonts w:eastAsia="MS Mincho" w:hint="cs"/>
          <w:b/>
          <w:rtl/>
          <w:lang w:val="en-GB" w:eastAsia="zh-TW"/>
        </w:rPr>
        <w:t xml:space="preserve">يعاني من </w:t>
      </w:r>
      <w:r w:rsidRPr="000103A0">
        <w:rPr>
          <w:rFonts w:eastAsia="MS Mincho"/>
          <w:b/>
          <w:rtl/>
          <w:lang w:val="en-GB" w:eastAsia="zh-TW"/>
        </w:rPr>
        <w:t xml:space="preserve">كدمات </w:t>
      </w:r>
      <w:r>
        <w:rPr>
          <w:rFonts w:eastAsia="MS Mincho" w:hint="cs"/>
          <w:b/>
          <w:rtl/>
          <w:lang w:val="en-GB" w:eastAsia="zh-TW"/>
        </w:rPr>
        <w:t xml:space="preserve">متعددة </w:t>
      </w:r>
      <w:r w:rsidRPr="000103A0">
        <w:rPr>
          <w:rFonts w:eastAsia="MS Mincho"/>
          <w:b/>
          <w:rtl/>
          <w:lang w:val="en-GB" w:eastAsia="zh-TW"/>
        </w:rPr>
        <w:t xml:space="preserve">على ظهره </w:t>
      </w:r>
      <w:r>
        <w:rPr>
          <w:rFonts w:eastAsia="MS Mincho" w:hint="cs"/>
          <w:b/>
          <w:rtl/>
          <w:lang w:val="en-GB" w:eastAsia="zh-TW"/>
        </w:rPr>
        <w:t xml:space="preserve">وأعلى </w:t>
      </w:r>
      <w:r w:rsidRPr="000103A0">
        <w:rPr>
          <w:rFonts w:eastAsia="MS Mincho"/>
          <w:b/>
          <w:rtl/>
          <w:lang w:val="en-GB" w:eastAsia="zh-TW"/>
        </w:rPr>
        <w:t>ذراعي</w:t>
      </w:r>
      <w:r>
        <w:rPr>
          <w:rFonts w:eastAsia="MS Mincho" w:hint="cs"/>
          <w:b/>
          <w:rtl/>
          <w:lang w:val="en-GB" w:eastAsia="zh-TW"/>
        </w:rPr>
        <w:t>ه</w:t>
      </w:r>
      <w:r w:rsidRPr="000103A0">
        <w:rPr>
          <w:rFonts w:eastAsia="MS Mincho"/>
          <w:b/>
          <w:rtl/>
          <w:lang w:val="en-GB" w:eastAsia="zh-TW"/>
        </w:rPr>
        <w:t xml:space="preserve"> </w:t>
      </w:r>
      <w:r>
        <w:rPr>
          <w:rFonts w:eastAsia="MS Mincho" w:hint="cs"/>
          <w:b/>
          <w:rtl/>
          <w:lang w:val="en-GB" w:eastAsia="zh-TW"/>
        </w:rPr>
        <w:t>بسبب التعرض ل</w:t>
      </w:r>
      <w:r w:rsidRPr="000103A0">
        <w:rPr>
          <w:rFonts w:eastAsia="MS Mincho"/>
          <w:b/>
          <w:rtl/>
          <w:lang w:val="en-GB" w:eastAsia="zh-TW"/>
        </w:rPr>
        <w:t xml:space="preserve">اعتداء </w:t>
      </w:r>
      <w:r>
        <w:rPr>
          <w:rFonts w:eastAsia="MS Mincho" w:hint="cs"/>
          <w:b/>
          <w:rtl/>
          <w:lang w:val="en-GB" w:eastAsia="zh-TW"/>
        </w:rPr>
        <w:t xml:space="preserve">من قِبل أشخاص </w:t>
      </w:r>
      <w:r w:rsidRPr="000103A0">
        <w:rPr>
          <w:rFonts w:eastAsia="MS Mincho"/>
          <w:b/>
          <w:rtl/>
          <w:lang w:val="en-GB" w:eastAsia="zh-TW"/>
        </w:rPr>
        <w:t>مجهول</w:t>
      </w:r>
      <w:r>
        <w:rPr>
          <w:rFonts w:eastAsia="MS Mincho" w:hint="cs"/>
          <w:b/>
          <w:rtl/>
          <w:lang w:val="en-GB" w:eastAsia="zh-TW"/>
        </w:rPr>
        <w:t>ي</w:t>
      </w:r>
      <w:r w:rsidRPr="000103A0">
        <w:rPr>
          <w:rFonts w:eastAsia="MS Mincho"/>
          <w:b/>
          <w:rtl/>
          <w:lang w:val="en-GB" w:eastAsia="zh-TW"/>
        </w:rPr>
        <w:t xml:space="preserve">ن وأنه </w:t>
      </w:r>
      <w:r>
        <w:rPr>
          <w:rFonts w:eastAsia="MS Mincho" w:hint="cs"/>
          <w:b/>
          <w:rtl/>
          <w:lang w:val="en-GB" w:eastAsia="zh-TW"/>
        </w:rPr>
        <w:t xml:space="preserve">كان في حالة من الاكتئاب والاضطراب الشديدين. وغادر صاحب </w:t>
      </w:r>
      <w:r w:rsidRPr="000103A0">
        <w:rPr>
          <w:rFonts w:eastAsia="MS Mincho"/>
          <w:b/>
          <w:rtl/>
          <w:lang w:val="en-GB" w:eastAsia="zh-TW"/>
        </w:rPr>
        <w:t>الشكوى المستشفى في اليوم نفسه</w:t>
      </w:r>
      <w:r>
        <w:rPr>
          <w:rFonts w:eastAsia="MS Mincho" w:hint="cs"/>
          <w:b/>
          <w:rtl/>
          <w:lang w:val="en-GB" w:eastAsia="zh-TW"/>
        </w:rPr>
        <w:t xml:space="preserve">. </w:t>
      </w:r>
      <w:r w:rsidRPr="000103A0">
        <w:rPr>
          <w:rFonts w:eastAsia="MS Mincho"/>
          <w:b/>
          <w:rtl/>
          <w:lang w:val="en-GB" w:eastAsia="zh-TW"/>
        </w:rPr>
        <w:t>و</w:t>
      </w:r>
      <w:r>
        <w:rPr>
          <w:rFonts w:eastAsia="MS Mincho" w:hint="cs"/>
          <w:b/>
          <w:rtl/>
          <w:lang w:val="en-GB" w:eastAsia="zh-TW"/>
        </w:rPr>
        <w:t xml:space="preserve">يشير إلى </w:t>
      </w:r>
      <w:r w:rsidRPr="000103A0">
        <w:rPr>
          <w:rFonts w:eastAsia="MS Mincho"/>
          <w:b/>
          <w:rtl/>
          <w:lang w:val="en-GB" w:eastAsia="zh-TW"/>
        </w:rPr>
        <w:t xml:space="preserve">أنه </w:t>
      </w:r>
      <w:r w:rsidR="007321DC">
        <w:rPr>
          <w:rFonts w:eastAsia="MS Mincho" w:hint="cs"/>
          <w:b/>
          <w:rtl/>
          <w:lang w:val="en-GB" w:eastAsia="zh-TW"/>
        </w:rPr>
        <w:t xml:space="preserve">أثناء تواجده </w:t>
      </w:r>
      <w:r>
        <w:rPr>
          <w:rFonts w:eastAsia="MS Mincho" w:hint="cs"/>
          <w:b/>
          <w:rtl/>
          <w:lang w:val="en-GB" w:eastAsia="zh-TW"/>
        </w:rPr>
        <w:t>في</w:t>
      </w:r>
      <w:r w:rsidRPr="000103A0">
        <w:rPr>
          <w:rFonts w:eastAsia="MS Mincho"/>
          <w:b/>
          <w:rtl/>
          <w:lang w:val="en-GB" w:eastAsia="zh-TW"/>
        </w:rPr>
        <w:t xml:space="preserve"> المستشفى، </w:t>
      </w:r>
      <w:r>
        <w:rPr>
          <w:rFonts w:eastAsia="MS Mincho" w:hint="cs"/>
          <w:b/>
          <w:rtl/>
          <w:lang w:val="en-GB" w:eastAsia="zh-TW"/>
        </w:rPr>
        <w:t>أخبر</w:t>
      </w:r>
      <w:r w:rsidRPr="000103A0">
        <w:rPr>
          <w:rFonts w:eastAsia="MS Mincho"/>
          <w:b/>
          <w:rtl/>
          <w:lang w:val="en-GB" w:eastAsia="zh-TW"/>
        </w:rPr>
        <w:t xml:space="preserve"> الطبيب </w:t>
      </w:r>
      <w:r>
        <w:rPr>
          <w:rFonts w:eastAsia="MS Mincho" w:hint="cs"/>
          <w:b/>
          <w:rtl/>
          <w:lang w:val="en-GB" w:eastAsia="zh-TW"/>
        </w:rPr>
        <w:t>أ</w:t>
      </w:r>
      <w:r w:rsidRPr="000103A0">
        <w:rPr>
          <w:rFonts w:eastAsia="MS Mincho"/>
          <w:b/>
          <w:rtl/>
          <w:lang w:val="en-GB" w:eastAsia="zh-TW"/>
        </w:rPr>
        <w:t xml:space="preserve">نه </w:t>
      </w:r>
      <w:r>
        <w:rPr>
          <w:rFonts w:eastAsia="MS Mincho" w:hint="cs"/>
          <w:b/>
          <w:rtl/>
          <w:lang w:val="en-GB" w:eastAsia="zh-TW"/>
        </w:rPr>
        <w:t>تعرض لل</w:t>
      </w:r>
      <w:r w:rsidRPr="000103A0">
        <w:rPr>
          <w:rFonts w:eastAsia="MS Mincho"/>
          <w:b/>
          <w:rtl/>
          <w:lang w:val="en-GB" w:eastAsia="zh-TW"/>
        </w:rPr>
        <w:t xml:space="preserve">ضرب </w:t>
      </w:r>
      <w:r w:rsidR="007321DC">
        <w:rPr>
          <w:rFonts w:eastAsia="MS Mincho" w:hint="cs"/>
          <w:b/>
          <w:rtl/>
          <w:lang w:val="en-GB" w:eastAsia="zh-TW"/>
        </w:rPr>
        <w:t>على أ</w:t>
      </w:r>
      <w:r w:rsidR="004A2A5E">
        <w:rPr>
          <w:rFonts w:eastAsia="MS Mincho" w:hint="cs"/>
          <w:b/>
          <w:rtl/>
          <w:lang w:val="en-GB" w:eastAsia="zh-TW"/>
        </w:rPr>
        <w:t>يدي</w:t>
      </w:r>
      <w:r w:rsidR="007321DC">
        <w:rPr>
          <w:rFonts w:eastAsia="MS Mincho" w:hint="cs"/>
          <w:b/>
          <w:rtl/>
          <w:lang w:val="en-GB" w:eastAsia="zh-TW"/>
        </w:rPr>
        <w:t xml:space="preserve"> </w:t>
      </w:r>
      <w:r>
        <w:rPr>
          <w:rFonts w:eastAsia="MS Mincho" w:hint="cs"/>
          <w:b/>
          <w:rtl/>
          <w:lang w:val="en-GB" w:eastAsia="zh-TW"/>
        </w:rPr>
        <w:t xml:space="preserve">أشخاص </w:t>
      </w:r>
      <w:r w:rsidRPr="000103A0">
        <w:rPr>
          <w:rFonts w:eastAsia="MS Mincho"/>
          <w:b/>
          <w:rtl/>
          <w:lang w:val="en-GB" w:eastAsia="zh-TW"/>
        </w:rPr>
        <w:t>مجهول</w:t>
      </w:r>
      <w:r>
        <w:rPr>
          <w:rFonts w:eastAsia="MS Mincho" w:hint="cs"/>
          <w:b/>
          <w:rtl/>
          <w:lang w:val="en-GB" w:eastAsia="zh-TW"/>
        </w:rPr>
        <w:t>ي</w:t>
      </w:r>
      <w:r w:rsidRPr="000103A0">
        <w:rPr>
          <w:rFonts w:eastAsia="MS Mincho"/>
          <w:b/>
          <w:rtl/>
          <w:lang w:val="en-GB" w:eastAsia="zh-TW"/>
        </w:rPr>
        <w:t xml:space="preserve">ن لأنه كان يخشى </w:t>
      </w:r>
      <w:r>
        <w:rPr>
          <w:rFonts w:eastAsia="MS Mincho" w:hint="cs"/>
          <w:b/>
          <w:rtl/>
          <w:lang w:val="en-GB" w:eastAsia="zh-TW"/>
        </w:rPr>
        <w:t xml:space="preserve">عواقب إخبار </w:t>
      </w:r>
      <w:r w:rsidRPr="000103A0">
        <w:rPr>
          <w:rFonts w:eastAsia="MS Mincho"/>
          <w:b/>
          <w:rtl/>
          <w:lang w:val="en-GB" w:eastAsia="zh-TW"/>
        </w:rPr>
        <w:t xml:space="preserve">الطبيب </w:t>
      </w:r>
      <w:r>
        <w:rPr>
          <w:rFonts w:eastAsia="MS Mincho" w:hint="cs"/>
          <w:b/>
          <w:rtl/>
          <w:lang w:val="en-GB" w:eastAsia="zh-TW"/>
        </w:rPr>
        <w:t>ب</w:t>
      </w:r>
      <w:r w:rsidRPr="000103A0">
        <w:rPr>
          <w:rFonts w:eastAsia="MS Mincho"/>
          <w:b/>
          <w:rtl/>
          <w:lang w:val="en-GB" w:eastAsia="zh-TW"/>
        </w:rPr>
        <w:t xml:space="preserve">أنه احتجز وتعرض للضرب من </w:t>
      </w:r>
      <w:r>
        <w:rPr>
          <w:rFonts w:eastAsia="MS Mincho" w:hint="cs"/>
          <w:b/>
          <w:rtl/>
          <w:lang w:val="en-GB" w:eastAsia="zh-TW"/>
        </w:rPr>
        <w:t xml:space="preserve">قِبل </w:t>
      </w:r>
      <w:r w:rsidRPr="000103A0">
        <w:rPr>
          <w:rFonts w:eastAsia="MS Mincho"/>
          <w:b/>
          <w:rtl/>
          <w:lang w:val="en-GB" w:eastAsia="zh-TW"/>
        </w:rPr>
        <w:t>السلطات</w:t>
      </w:r>
      <w:r>
        <w:rPr>
          <w:rFonts w:eastAsia="MS Mincho" w:hint="cs"/>
          <w:b/>
          <w:rtl/>
          <w:lang w:val="en-GB" w:eastAsia="zh-TW"/>
        </w:rPr>
        <w:t>. وي</w:t>
      </w:r>
      <w:r w:rsidRPr="000103A0">
        <w:rPr>
          <w:rFonts w:eastAsia="MS Mincho"/>
          <w:b/>
          <w:rtl/>
          <w:lang w:val="en-GB" w:eastAsia="zh-TW"/>
        </w:rPr>
        <w:t>قدم</w:t>
      </w:r>
      <w:r>
        <w:rPr>
          <w:rFonts w:eastAsia="MS Mincho" w:hint="cs"/>
          <w:b/>
          <w:rtl/>
          <w:lang w:val="en-GB" w:eastAsia="zh-TW"/>
        </w:rPr>
        <w:t xml:space="preserve"> أيض</w:t>
      </w:r>
      <w:r w:rsidR="00612D79">
        <w:rPr>
          <w:rFonts w:eastAsia="MS Mincho" w:hint="cs"/>
          <w:b/>
          <w:rtl/>
          <w:lang w:val="en-GB" w:eastAsia="zh-TW"/>
        </w:rPr>
        <w:t xml:space="preserve">اً </w:t>
      </w:r>
      <w:r>
        <w:rPr>
          <w:rFonts w:eastAsia="MS Mincho" w:hint="cs"/>
          <w:b/>
          <w:rtl/>
          <w:lang w:val="en-GB" w:eastAsia="zh-TW"/>
        </w:rPr>
        <w:t xml:space="preserve">شهادة طبية </w:t>
      </w:r>
      <w:r w:rsidRPr="000103A0">
        <w:rPr>
          <w:rFonts w:eastAsia="MS Mincho"/>
          <w:b/>
          <w:rtl/>
          <w:lang w:val="en-GB" w:eastAsia="zh-TW"/>
        </w:rPr>
        <w:t>مؤرخة ٢٤ حزيران/يونيه</w:t>
      </w:r>
      <w:r w:rsidR="007321DC">
        <w:rPr>
          <w:rFonts w:eastAsia="MS Mincho" w:hint="cs"/>
          <w:b/>
          <w:rtl/>
          <w:lang w:val="en-GB" w:eastAsia="zh-TW"/>
        </w:rPr>
        <w:t xml:space="preserve"> 2015</w:t>
      </w:r>
      <w:r w:rsidRPr="000103A0">
        <w:rPr>
          <w:rFonts w:eastAsia="MS Mincho"/>
          <w:b/>
          <w:rtl/>
          <w:lang w:val="en-GB" w:eastAsia="zh-TW"/>
        </w:rPr>
        <w:t xml:space="preserve"> </w:t>
      </w:r>
      <w:r>
        <w:rPr>
          <w:rFonts w:eastAsia="MS Mincho" w:hint="cs"/>
          <w:b/>
          <w:rtl/>
          <w:lang w:val="en-GB" w:eastAsia="zh-TW"/>
        </w:rPr>
        <w:t>مسلمة</w:t>
      </w:r>
      <w:r w:rsidRPr="000103A0">
        <w:rPr>
          <w:rFonts w:eastAsia="MS Mincho"/>
          <w:b/>
          <w:rtl/>
          <w:lang w:val="en-GB" w:eastAsia="zh-TW"/>
        </w:rPr>
        <w:t xml:space="preserve"> من طبيب نفساني في مركز طبي في أستراليا </w:t>
      </w:r>
      <w:r>
        <w:rPr>
          <w:rFonts w:eastAsia="MS Mincho" w:hint="cs"/>
          <w:b/>
          <w:rtl/>
          <w:lang w:val="en-GB" w:eastAsia="zh-TW"/>
        </w:rPr>
        <w:t xml:space="preserve">أُشير فيها إلى </w:t>
      </w:r>
      <w:r w:rsidRPr="000103A0">
        <w:rPr>
          <w:rFonts w:eastAsia="MS Mincho"/>
          <w:b/>
          <w:rtl/>
          <w:lang w:val="en-GB" w:eastAsia="zh-TW"/>
        </w:rPr>
        <w:t>أن</w:t>
      </w:r>
      <w:r>
        <w:rPr>
          <w:rFonts w:eastAsia="MS Mincho" w:hint="cs"/>
          <w:b/>
          <w:rtl/>
          <w:lang w:val="en-GB" w:eastAsia="zh-TW"/>
        </w:rPr>
        <w:t xml:space="preserve">ه شُخِّصت لديه حالة </w:t>
      </w:r>
      <w:r w:rsidRPr="000103A0">
        <w:rPr>
          <w:rFonts w:eastAsia="MS Mincho"/>
          <w:b/>
          <w:rtl/>
          <w:lang w:val="en-GB" w:eastAsia="zh-TW"/>
        </w:rPr>
        <w:t xml:space="preserve">اكتئاب </w:t>
      </w:r>
      <w:r>
        <w:rPr>
          <w:rFonts w:eastAsia="MS Mincho" w:hint="cs"/>
          <w:b/>
          <w:rtl/>
          <w:lang w:val="en-GB" w:eastAsia="zh-TW"/>
        </w:rPr>
        <w:t xml:space="preserve">ويعاني من </w:t>
      </w:r>
      <w:r>
        <w:rPr>
          <w:rFonts w:hint="cs"/>
          <w:rtl/>
        </w:rPr>
        <w:t xml:space="preserve">القلق </w:t>
      </w:r>
      <w:r>
        <w:rPr>
          <w:rFonts w:eastAsia="MS Mincho" w:hint="cs"/>
          <w:b/>
          <w:rtl/>
          <w:lang w:val="en-GB" w:eastAsia="zh-TW"/>
        </w:rPr>
        <w:t xml:space="preserve">وأعراض </w:t>
      </w:r>
      <w:r w:rsidRPr="00672668">
        <w:rPr>
          <w:rFonts w:eastAsia="MS Mincho"/>
          <w:b/>
          <w:rtl/>
          <w:lang w:val="en-GB" w:eastAsia="zh-TW"/>
        </w:rPr>
        <w:t xml:space="preserve">اضطراب الكرب التالي </w:t>
      </w:r>
      <w:r w:rsidR="007321DC">
        <w:rPr>
          <w:rFonts w:eastAsia="MS Mincho" w:hint="cs"/>
          <w:b/>
          <w:rtl/>
          <w:lang w:val="en-GB" w:eastAsia="zh-TW"/>
        </w:rPr>
        <w:t>للصدمة</w:t>
      </w:r>
      <w:r>
        <w:rPr>
          <w:rFonts w:eastAsia="MS Mincho" w:hint="cs"/>
          <w:b/>
          <w:rtl/>
          <w:lang w:val="en-GB" w:eastAsia="zh-TW"/>
        </w:rPr>
        <w:t xml:space="preserve">. </w:t>
      </w:r>
      <w:r w:rsidRPr="000103A0">
        <w:rPr>
          <w:rFonts w:eastAsia="MS Mincho"/>
          <w:b/>
          <w:rtl/>
          <w:lang w:val="en-GB" w:eastAsia="zh-TW"/>
        </w:rPr>
        <w:t>و</w:t>
      </w:r>
      <w:r>
        <w:rPr>
          <w:rFonts w:eastAsia="MS Mincho" w:hint="cs"/>
          <w:b/>
          <w:rtl/>
          <w:lang w:val="en-GB" w:eastAsia="zh-TW"/>
        </w:rPr>
        <w:t xml:space="preserve">يقدم كذلك </w:t>
      </w:r>
      <w:r w:rsidRPr="000103A0">
        <w:rPr>
          <w:rFonts w:eastAsia="MS Mincho"/>
          <w:b/>
          <w:rtl/>
          <w:lang w:val="en-GB" w:eastAsia="zh-TW"/>
        </w:rPr>
        <w:t xml:space="preserve">رسالة من </w:t>
      </w:r>
      <w:r>
        <w:rPr>
          <w:rFonts w:eastAsia="MS Mincho" w:hint="cs"/>
          <w:b/>
          <w:rtl/>
          <w:lang w:val="en-GB" w:eastAsia="zh-TW"/>
        </w:rPr>
        <w:t>أخصائي في الصحة ال</w:t>
      </w:r>
      <w:r w:rsidRPr="000103A0">
        <w:rPr>
          <w:rFonts w:eastAsia="MS Mincho"/>
          <w:b/>
          <w:rtl/>
          <w:lang w:val="en-GB" w:eastAsia="zh-TW"/>
        </w:rPr>
        <w:t>عقلية</w:t>
      </w:r>
      <w:r>
        <w:rPr>
          <w:rFonts w:eastAsia="MS Mincho" w:hint="cs"/>
          <w:b/>
          <w:rtl/>
          <w:lang w:val="en-GB" w:eastAsia="zh-TW"/>
        </w:rPr>
        <w:t>،</w:t>
      </w:r>
      <w:r w:rsidRPr="000103A0">
        <w:rPr>
          <w:rFonts w:eastAsia="MS Mincho"/>
          <w:b/>
          <w:rtl/>
          <w:lang w:val="en-GB" w:eastAsia="zh-TW"/>
        </w:rPr>
        <w:t xml:space="preserve"> </w:t>
      </w:r>
      <w:r>
        <w:rPr>
          <w:rFonts w:eastAsia="MS Mincho" w:hint="cs"/>
          <w:b/>
          <w:rtl/>
          <w:lang w:val="en-GB" w:eastAsia="zh-TW"/>
        </w:rPr>
        <w:t>م</w:t>
      </w:r>
      <w:r w:rsidRPr="000103A0">
        <w:rPr>
          <w:rFonts w:eastAsia="MS Mincho"/>
          <w:b/>
          <w:rtl/>
          <w:lang w:val="en-GB" w:eastAsia="zh-TW"/>
        </w:rPr>
        <w:t>ؤرخة ٨ آذار/مارس</w:t>
      </w:r>
      <w:r w:rsidR="00923DFF">
        <w:rPr>
          <w:rFonts w:eastAsia="MS Mincho" w:hint="cs"/>
          <w:b/>
          <w:rtl/>
          <w:lang w:val="en-GB" w:eastAsia="zh-TW"/>
        </w:rPr>
        <w:t xml:space="preserve"> 2013</w:t>
      </w:r>
      <w:r w:rsidR="004A2A5E">
        <w:rPr>
          <w:rFonts w:eastAsia="MS Mincho" w:hint="cs"/>
          <w:b/>
          <w:rtl/>
          <w:lang w:val="en-GB" w:eastAsia="zh-TW"/>
        </w:rPr>
        <w:t>،</w:t>
      </w:r>
      <w:r w:rsidRPr="000103A0">
        <w:rPr>
          <w:rFonts w:eastAsia="MS Mincho"/>
          <w:b/>
          <w:rtl/>
          <w:lang w:val="en-GB" w:eastAsia="zh-TW"/>
        </w:rPr>
        <w:t xml:space="preserve"> </w:t>
      </w:r>
      <w:r>
        <w:rPr>
          <w:rFonts w:eastAsia="MS Mincho" w:hint="cs"/>
          <w:b/>
          <w:rtl/>
          <w:lang w:val="en-GB" w:eastAsia="zh-TW"/>
        </w:rPr>
        <w:t xml:space="preserve">تشير إلى </w:t>
      </w:r>
      <w:r w:rsidRPr="000103A0">
        <w:rPr>
          <w:rFonts w:eastAsia="MS Mincho"/>
          <w:b/>
          <w:rtl/>
          <w:lang w:val="en-GB" w:eastAsia="zh-TW"/>
        </w:rPr>
        <w:t>أن</w:t>
      </w:r>
      <w:r>
        <w:rPr>
          <w:rFonts w:eastAsia="MS Mincho" w:hint="cs"/>
          <w:b/>
          <w:rtl/>
          <w:lang w:val="en-GB" w:eastAsia="zh-TW"/>
        </w:rPr>
        <w:t xml:space="preserve">ه شُخِّصت لديه حالة </w:t>
      </w:r>
      <w:r w:rsidRPr="000103A0">
        <w:rPr>
          <w:rFonts w:eastAsia="MS Mincho"/>
          <w:b/>
          <w:rtl/>
          <w:lang w:val="en-GB" w:eastAsia="zh-TW"/>
        </w:rPr>
        <w:t>اكتئاب</w:t>
      </w:r>
      <w:r>
        <w:rPr>
          <w:rFonts w:eastAsia="MS Mincho" w:hint="cs"/>
          <w:b/>
          <w:rtl/>
          <w:lang w:val="en-GB" w:eastAsia="zh-TW"/>
        </w:rPr>
        <w:t>.</w:t>
      </w:r>
    </w:p>
    <w:p w:rsidR="0012133B" w:rsidRDefault="0012133B" w:rsidP="00612D79">
      <w:pPr>
        <w:pStyle w:val="SingleTxtGA"/>
        <w:rPr>
          <w:rFonts w:eastAsia="MS Mincho"/>
          <w:b/>
          <w:rtl/>
          <w:lang w:val="en-GB" w:eastAsia="zh-TW"/>
        </w:rPr>
      </w:pPr>
      <w:r>
        <w:rPr>
          <w:rFonts w:eastAsia="MS Mincho" w:hint="cs"/>
          <w:b/>
          <w:rtl/>
          <w:lang w:val="en-GB" w:eastAsia="zh-TW"/>
        </w:rPr>
        <w:t>2-6</w:t>
      </w:r>
      <w:r>
        <w:rPr>
          <w:rFonts w:eastAsia="MS Mincho" w:hint="cs"/>
          <w:b/>
          <w:rtl/>
          <w:lang w:val="en-GB" w:eastAsia="zh-TW"/>
        </w:rPr>
        <w:tab/>
        <w:t xml:space="preserve">وفي 9 </w:t>
      </w:r>
      <w:r w:rsidRPr="000103A0">
        <w:rPr>
          <w:rFonts w:eastAsia="MS Mincho"/>
          <w:b/>
          <w:rtl/>
          <w:lang w:val="en-GB" w:eastAsia="zh-TW"/>
        </w:rPr>
        <w:t>تشرين الأول/أكتوبر</w:t>
      </w:r>
      <w:r w:rsidR="007321DC">
        <w:rPr>
          <w:rFonts w:eastAsia="MS Mincho" w:hint="cs"/>
          <w:b/>
          <w:rtl/>
          <w:lang w:val="en-GB" w:eastAsia="zh-TW"/>
        </w:rPr>
        <w:t xml:space="preserve"> 2012</w:t>
      </w:r>
      <w:r w:rsidRPr="000103A0">
        <w:rPr>
          <w:rFonts w:eastAsia="MS Mincho"/>
          <w:b/>
          <w:rtl/>
          <w:lang w:val="en-GB" w:eastAsia="zh-TW"/>
        </w:rPr>
        <w:t xml:space="preserve">، </w:t>
      </w:r>
      <w:r>
        <w:rPr>
          <w:rFonts w:eastAsia="MS Mincho" w:hint="cs"/>
          <w:b/>
          <w:rtl/>
          <w:lang w:val="en-GB" w:eastAsia="zh-TW"/>
        </w:rPr>
        <w:t xml:space="preserve">رفضت إدارة </w:t>
      </w:r>
      <w:r w:rsidRPr="00F04037">
        <w:rPr>
          <w:rFonts w:eastAsia="MS Mincho"/>
          <w:b/>
          <w:sz w:val="30"/>
          <w:rtl/>
          <w:lang w:val="en-GB" w:eastAsia="zh-TW"/>
        </w:rPr>
        <w:t>الهجرة و</w:t>
      </w:r>
      <w:r w:rsidRPr="00F04037">
        <w:rPr>
          <w:rFonts w:eastAsia="MS Mincho" w:hint="cs"/>
          <w:b/>
          <w:sz w:val="30"/>
          <w:rtl/>
          <w:lang w:val="en-GB" w:eastAsia="zh-TW"/>
        </w:rPr>
        <w:t xml:space="preserve">الجنسية </w:t>
      </w:r>
      <w:r w:rsidR="007321DC" w:rsidRPr="00F04037">
        <w:rPr>
          <w:rFonts w:eastAsia="MS Mincho"/>
          <w:b/>
          <w:sz w:val="30"/>
          <w:rtl/>
          <w:lang w:val="en-GB" w:eastAsia="zh-TW"/>
        </w:rPr>
        <w:t xml:space="preserve">طلب صاحب البلاغ </w:t>
      </w:r>
      <w:r w:rsidR="007321DC" w:rsidRPr="00F04037">
        <w:rPr>
          <w:rFonts w:eastAsia="MS Mincho" w:hint="cs"/>
          <w:b/>
          <w:sz w:val="30"/>
          <w:rtl/>
          <w:lang w:val="en-GB" w:eastAsia="zh-TW"/>
        </w:rPr>
        <w:t>ا</w:t>
      </w:r>
      <w:r w:rsidRPr="00F04037">
        <w:rPr>
          <w:rFonts w:eastAsia="MS Mincho"/>
          <w:b/>
          <w:sz w:val="30"/>
          <w:rtl/>
          <w:lang w:val="en-GB" w:eastAsia="zh-TW"/>
        </w:rPr>
        <w:t xml:space="preserve">لحصول على تأشيرة </w:t>
      </w:r>
      <w:r w:rsidRPr="00F04037">
        <w:rPr>
          <w:rFonts w:eastAsia="MS Mincho" w:hint="cs"/>
          <w:b/>
          <w:sz w:val="30"/>
          <w:rtl/>
          <w:lang w:val="en-GB" w:eastAsia="zh-TW"/>
        </w:rPr>
        <w:t>ال</w:t>
      </w:r>
      <w:r w:rsidRPr="00F04037">
        <w:rPr>
          <w:rFonts w:eastAsia="MS Mincho"/>
          <w:b/>
          <w:sz w:val="30"/>
          <w:rtl/>
          <w:lang w:val="en-GB" w:eastAsia="zh-TW"/>
        </w:rPr>
        <w:t>حماية.</w:t>
      </w:r>
      <w:r w:rsidRPr="00F04037">
        <w:rPr>
          <w:rFonts w:eastAsia="MS Mincho" w:hint="cs"/>
          <w:b/>
          <w:sz w:val="30"/>
          <w:rtl/>
          <w:lang w:val="en-GB" w:eastAsia="zh-TW"/>
        </w:rPr>
        <w:t xml:space="preserve"> </w:t>
      </w:r>
      <w:r w:rsidRPr="00F04037">
        <w:rPr>
          <w:rFonts w:eastAsia="MS Mincho"/>
          <w:b/>
          <w:sz w:val="30"/>
          <w:rtl/>
          <w:lang w:val="en-GB" w:eastAsia="zh-TW"/>
        </w:rPr>
        <w:t>واستناد</w:t>
      </w:r>
      <w:r w:rsidR="00612D79" w:rsidRPr="00F04037">
        <w:rPr>
          <w:rFonts w:eastAsia="MS Mincho"/>
          <w:b/>
          <w:sz w:val="30"/>
          <w:rtl/>
          <w:lang w:val="en-GB" w:eastAsia="zh-TW"/>
        </w:rPr>
        <w:t xml:space="preserve">اً </w:t>
      </w:r>
      <w:r w:rsidRPr="00F04037">
        <w:rPr>
          <w:rFonts w:eastAsia="MS Mincho"/>
          <w:b/>
          <w:sz w:val="30"/>
          <w:rtl/>
          <w:lang w:val="en-GB" w:eastAsia="zh-TW"/>
        </w:rPr>
        <w:t xml:space="preserve">إلى </w:t>
      </w:r>
      <w:r w:rsidRPr="00F04037">
        <w:rPr>
          <w:rFonts w:eastAsia="MS Mincho" w:hint="cs"/>
          <w:b/>
          <w:sz w:val="30"/>
          <w:rtl/>
          <w:lang w:val="en-GB" w:eastAsia="zh-TW"/>
        </w:rPr>
        <w:t>م</w:t>
      </w:r>
      <w:r w:rsidRPr="00F04037">
        <w:rPr>
          <w:rFonts w:eastAsia="MS Mincho"/>
          <w:b/>
          <w:sz w:val="30"/>
          <w:rtl/>
          <w:lang w:val="en-GB" w:eastAsia="zh-TW"/>
        </w:rPr>
        <w:t>علومات ق</w:t>
      </w:r>
      <w:r w:rsidRPr="00F04037">
        <w:rPr>
          <w:rFonts w:eastAsia="MS Mincho" w:hint="cs"/>
          <w:b/>
          <w:sz w:val="30"/>
          <w:rtl/>
          <w:lang w:val="en-GB" w:eastAsia="zh-TW"/>
        </w:rPr>
        <w:t>ُ</w:t>
      </w:r>
      <w:r w:rsidRPr="00F04037">
        <w:rPr>
          <w:rFonts w:eastAsia="MS Mincho"/>
          <w:b/>
          <w:sz w:val="30"/>
          <w:rtl/>
          <w:lang w:val="en-GB" w:eastAsia="zh-TW"/>
        </w:rPr>
        <w:t>طرية</w:t>
      </w:r>
      <w:r w:rsidR="007321DC" w:rsidRPr="00F04037">
        <w:rPr>
          <w:rFonts w:eastAsia="MS Mincho" w:hint="cs"/>
          <w:b/>
          <w:sz w:val="30"/>
          <w:vertAlign w:val="superscript"/>
          <w:rtl/>
          <w:lang w:val="en-GB" w:eastAsia="zh-TW"/>
        </w:rPr>
        <w:t>(</w:t>
      </w:r>
      <w:r w:rsidRPr="00F04037">
        <w:rPr>
          <w:rStyle w:val="FootnoteReference"/>
          <w:rFonts w:eastAsia="MS Mincho"/>
          <w:b w:val="0"/>
          <w:sz w:val="30"/>
          <w:szCs w:val="30"/>
          <w:rtl/>
          <w:lang w:val="en-GB" w:eastAsia="zh-TW"/>
        </w:rPr>
        <w:footnoteReference w:id="4"/>
      </w:r>
      <w:r w:rsidR="007321DC" w:rsidRPr="00F04037">
        <w:rPr>
          <w:rFonts w:eastAsia="MS Mincho" w:hint="cs"/>
          <w:b/>
          <w:sz w:val="30"/>
          <w:vertAlign w:val="superscript"/>
          <w:rtl/>
          <w:lang w:val="en-GB" w:eastAsia="zh-TW"/>
        </w:rPr>
        <w:t>)</w:t>
      </w:r>
      <w:r w:rsidRPr="00F04037">
        <w:rPr>
          <w:rFonts w:eastAsia="MS Mincho"/>
          <w:b/>
          <w:sz w:val="30"/>
          <w:rtl/>
          <w:lang w:val="en-GB" w:eastAsia="zh-TW"/>
        </w:rPr>
        <w:t xml:space="preserve">، قبلت إدارة </w:t>
      </w:r>
      <w:r w:rsidRPr="00F04037">
        <w:rPr>
          <w:rFonts w:eastAsia="MS Mincho" w:hint="cs"/>
          <w:b/>
          <w:sz w:val="30"/>
          <w:rtl/>
          <w:lang w:val="en-GB" w:eastAsia="zh-TW"/>
        </w:rPr>
        <w:t xml:space="preserve">الهجرة والجنسية </w:t>
      </w:r>
      <w:r w:rsidRPr="00F04037">
        <w:rPr>
          <w:rFonts w:eastAsia="MS Mincho"/>
          <w:b/>
          <w:sz w:val="30"/>
          <w:rtl/>
          <w:lang w:val="en-GB" w:eastAsia="zh-TW"/>
        </w:rPr>
        <w:t xml:space="preserve">ادعاء صاحب الشكوى </w:t>
      </w:r>
      <w:r w:rsidR="007321DC" w:rsidRPr="00F04037">
        <w:rPr>
          <w:rFonts w:eastAsia="MS Mincho" w:hint="cs"/>
          <w:b/>
          <w:sz w:val="30"/>
          <w:rtl/>
          <w:lang w:val="en-GB" w:eastAsia="zh-TW"/>
        </w:rPr>
        <w:t>و</w:t>
      </w:r>
      <w:r w:rsidRPr="00F04037">
        <w:rPr>
          <w:rFonts w:eastAsia="MS Mincho"/>
          <w:b/>
          <w:sz w:val="30"/>
          <w:rtl/>
          <w:lang w:val="en-GB" w:eastAsia="zh-TW"/>
        </w:rPr>
        <w:t xml:space="preserve">أن </w:t>
      </w:r>
      <w:r w:rsidRPr="00F04037">
        <w:rPr>
          <w:rFonts w:eastAsia="MS Mincho" w:hint="cs"/>
          <w:b/>
          <w:sz w:val="30"/>
          <w:rtl/>
          <w:lang w:val="en-GB" w:eastAsia="zh-TW"/>
        </w:rPr>
        <w:t xml:space="preserve">السلطات الحكومية </w:t>
      </w:r>
      <w:r w:rsidRPr="00F04037">
        <w:rPr>
          <w:rFonts w:eastAsia="MS Mincho"/>
          <w:b/>
          <w:sz w:val="30"/>
          <w:rtl/>
          <w:lang w:val="en-GB" w:eastAsia="zh-TW"/>
        </w:rPr>
        <w:t>اخ</w:t>
      </w:r>
      <w:r w:rsidRPr="00F04037">
        <w:rPr>
          <w:rFonts w:eastAsia="MS Mincho" w:hint="cs"/>
          <w:b/>
          <w:sz w:val="30"/>
          <w:rtl/>
          <w:lang w:val="en-GB" w:eastAsia="zh-TW"/>
        </w:rPr>
        <w:t>ت</w:t>
      </w:r>
      <w:r w:rsidRPr="00F04037">
        <w:rPr>
          <w:rFonts w:eastAsia="MS Mincho"/>
          <w:b/>
          <w:sz w:val="30"/>
          <w:rtl/>
          <w:lang w:val="en-GB" w:eastAsia="zh-TW"/>
        </w:rPr>
        <w:t>طف</w:t>
      </w:r>
      <w:r w:rsidRPr="00F04037">
        <w:rPr>
          <w:rFonts w:eastAsia="MS Mincho" w:hint="cs"/>
          <w:b/>
          <w:sz w:val="30"/>
          <w:rtl/>
          <w:lang w:val="en-GB" w:eastAsia="zh-TW"/>
        </w:rPr>
        <w:t>ت</w:t>
      </w:r>
      <w:r w:rsidR="007321DC" w:rsidRPr="00F04037">
        <w:rPr>
          <w:rFonts w:eastAsia="MS Mincho" w:hint="cs"/>
          <w:b/>
          <w:sz w:val="30"/>
          <w:rtl/>
          <w:lang w:val="en-GB" w:eastAsia="zh-TW"/>
        </w:rPr>
        <w:t>ه</w:t>
      </w:r>
      <w:r w:rsidRPr="00F04037">
        <w:rPr>
          <w:rFonts w:eastAsia="MS Mincho"/>
          <w:b/>
          <w:sz w:val="30"/>
          <w:rtl/>
          <w:lang w:val="en-GB" w:eastAsia="zh-TW"/>
        </w:rPr>
        <w:t xml:space="preserve"> من </w:t>
      </w:r>
      <w:r w:rsidRPr="00F04037">
        <w:rPr>
          <w:rFonts w:eastAsia="MS Mincho" w:hint="cs"/>
          <w:b/>
          <w:sz w:val="30"/>
          <w:rtl/>
          <w:lang w:val="en-GB" w:eastAsia="zh-TW"/>
        </w:rPr>
        <w:t xml:space="preserve">ورشة </w:t>
      </w:r>
      <w:r w:rsidRPr="00F04037">
        <w:rPr>
          <w:rFonts w:eastAsia="MS Mincho"/>
          <w:b/>
          <w:sz w:val="30"/>
          <w:rtl/>
          <w:lang w:val="en-GB" w:eastAsia="zh-TW"/>
        </w:rPr>
        <w:t xml:space="preserve">صديقه، </w:t>
      </w:r>
      <w:r w:rsidRPr="00F04037">
        <w:rPr>
          <w:rFonts w:eastAsia="MS Mincho" w:hint="cs"/>
          <w:b/>
          <w:sz w:val="30"/>
          <w:rtl/>
          <w:lang w:val="en-GB" w:eastAsia="zh-TW"/>
        </w:rPr>
        <w:t>إذ</w:t>
      </w:r>
      <w:r w:rsidRPr="00F04037">
        <w:rPr>
          <w:rFonts w:eastAsia="MS Mincho"/>
          <w:b/>
          <w:sz w:val="30"/>
          <w:rtl/>
          <w:lang w:val="en-GB" w:eastAsia="zh-TW"/>
        </w:rPr>
        <w:t xml:space="preserve"> تبين أنه </w:t>
      </w:r>
      <w:r w:rsidRPr="00F04037">
        <w:rPr>
          <w:rFonts w:eastAsia="MS Mincho" w:hint="cs"/>
          <w:b/>
          <w:sz w:val="30"/>
          <w:rtl/>
          <w:lang w:val="en-GB" w:eastAsia="zh-TW"/>
        </w:rPr>
        <w:t>من ال</w:t>
      </w:r>
      <w:r w:rsidRPr="00F04037">
        <w:rPr>
          <w:rFonts w:eastAsia="MS Mincho"/>
          <w:b/>
          <w:sz w:val="30"/>
          <w:rtl/>
          <w:lang w:val="en-GB" w:eastAsia="zh-TW"/>
        </w:rPr>
        <w:t xml:space="preserve">معقول أن </w:t>
      </w:r>
      <w:r w:rsidRPr="00F04037">
        <w:rPr>
          <w:rFonts w:eastAsia="MS Mincho" w:hint="cs"/>
          <w:b/>
          <w:sz w:val="30"/>
          <w:rtl/>
          <w:lang w:val="en-GB" w:eastAsia="zh-TW"/>
        </w:rPr>
        <w:t xml:space="preserve">تشتبه </w:t>
      </w:r>
      <w:r w:rsidRPr="00F04037">
        <w:rPr>
          <w:rFonts w:eastAsia="MS Mincho"/>
          <w:b/>
          <w:sz w:val="30"/>
          <w:rtl/>
          <w:lang w:val="en-GB" w:eastAsia="zh-TW"/>
        </w:rPr>
        <w:t xml:space="preserve">السلطات </w:t>
      </w:r>
      <w:r w:rsidRPr="00F04037">
        <w:rPr>
          <w:rFonts w:eastAsia="MS Mincho" w:hint="cs"/>
          <w:b/>
          <w:sz w:val="30"/>
          <w:rtl/>
          <w:lang w:val="en-GB" w:eastAsia="zh-TW"/>
        </w:rPr>
        <w:t>في س. أ.</w:t>
      </w:r>
      <w:r w:rsidRPr="00F04037">
        <w:rPr>
          <w:rFonts w:eastAsia="MS Mincho"/>
          <w:b/>
          <w:sz w:val="30"/>
          <w:rtl/>
          <w:lang w:val="en-GB" w:eastAsia="zh-TW"/>
        </w:rPr>
        <w:t xml:space="preserve">، </w:t>
      </w:r>
      <w:r w:rsidRPr="00F04037">
        <w:rPr>
          <w:rFonts w:eastAsia="MS Mincho" w:hint="cs"/>
          <w:b/>
          <w:sz w:val="30"/>
          <w:rtl/>
          <w:lang w:val="en-GB" w:eastAsia="zh-TW"/>
        </w:rPr>
        <w:t xml:space="preserve">بالنظر إلى مشاركته المزعومة </w:t>
      </w:r>
      <w:r w:rsidRPr="00F04037">
        <w:rPr>
          <w:rFonts w:eastAsia="MS Mincho"/>
          <w:b/>
          <w:sz w:val="30"/>
          <w:rtl/>
          <w:lang w:val="en-GB" w:eastAsia="zh-TW"/>
        </w:rPr>
        <w:t xml:space="preserve">في أنشطة الدعوة </w:t>
      </w:r>
      <w:r w:rsidRPr="00F04037">
        <w:rPr>
          <w:rFonts w:eastAsia="MS Mincho" w:hint="cs"/>
          <w:b/>
          <w:sz w:val="30"/>
          <w:rtl/>
          <w:lang w:val="en-GB" w:eastAsia="zh-TW"/>
        </w:rPr>
        <w:t xml:space="preserve">إلى تحرير </w:t>
      </w:r>
      <w:proofErr w:type="spellStart"/>
      <w:r w:rsidRPr="00F04037">
        <w:rPr>
          <w:rFonts w:eastAsia="MS Mincho"/>
          <w:b/>
          <w:sz w:val="30"/>
          <w:rtl/>
          <w:lang w:val="en-GB" w:eastAsia="zh-TW"/>
        </w:rPr>
        <w:t>بالوشستان</w:t>
      </w:r>
      <w:proofErr w:type="spellEnd"/>
      <w:r w:rsidRPr="00F04037">
        <w:rPr>
          <w:rFonts w:eastAsia="MS Mincho" w:hint="cs"/>
          <w:b/>
          <w:sz w:val="30"/>
          <w:rtl/>
          <w:lang w:val="en-GB" w:eastAsia="zh-TW"/>
        </w:rPr>
        <w:t xml:space="preserve">. وبناء على </w:t>
      </w:r>
      <w:r w:rsidRPr="00F04037">
        <w:rPr>
          <w:rFonts w:eastAsia="MS Mincho"/>
          <w:b/>
          <w:sz w:val="30"/>
          <w:rtl/>
          <w:lang w:val="en-GB" w:eastAsia="zh-TW"/>
        </w:rPr>
        <w:t>تقارير قطرية</w:t>
      </w:r>
      <w:r w:rsidR="007321DC" w:rsidRPr="00F04037">
        <w:rPr>
          <w:rFonts w:eastAsia="MS Mincho" w:hint="cs"/>
          <w:b/>
          <w:sz w:val="30"/>
          <w:vertAlign w:val="superscript"/>
          <w:rtl/>
          <w:lang w:val="en-GB" w:eastAsia="zh-TW"/>
        </w:rPr>
        <w:t>(</w:t>
      </w:r>
      <w:r w:rsidRPr="00F04037">
        <w:rPr>
          <w:rStyle w:val="FootnoteReference"/>
          <w:rFonts w:eastAsia="MS Mincho"/>
          <w:b w:val="0"/>
          <w:sz w:val="30"/>
          <w:szCs w:val="30"/>
          <w:rtl/>
          <w:lang w:val="en-GB" w:eastAsia="zh-TW"/>
        </w:rPr>
        <w:footnoteReference w:id="5"/>
      </w:r>
      <w:r w:rsidR="007321DC" w:rsidRPr="00F04037">
        <w:rPr>
          <w:rFonts w:eastAsia="MS Mincho" w:hint="cs"/>
          <w:b/>
          <w:sz w:val="30"/>
          <w:vertAlign w:val="superscript"/>
          <w:rtl/>
          <w:lang w:val="en-GB" w:eastAsia="zh-TW"/>
        </w:rPr>
        <w:t>)</w:t>
      </w:r>
      <w:r w:rsidRPr="00F04037">
        <w:rPr>
          <w:rFonts w:eastAsia="MS Mincho"/>
          <w:b/>
          <w:sz w:val="30"/>
          <w:rtl/>
          <w:lang w:val="en-GB" w:eastAsia="zh-TW"/>
        </w:rPr>
        <w:t xml:space="preserve">، قبلت الإدارة كذلك </w:t>
      </w:r>
      <w:r w:rsidRPr="00F04037">
        <w:rPr>
          <w:rFonts w:eastAsia="MS Mincho" w:hint="cs"/>
          <w:b/>
          <w:sz w:val="30"/>
          <w:rtl/>
          <w:lang w:val="en-GB" w:eastAsia="zh-TW"/>
        </w:rPr>
        <w:t xml:space="preserve">ادعاء </w:t>
      </w:r>
      <w:r w:rsidRPr="00F04037">
        <w:rPr>
          <w:rFonts w:eastAsia="MS Mincho"/>
          <w:b/>
          <w:sz w:val="30"/>
          <w:rtl/>
          <w:lang w:val="en-GB" w:eastAsia="zh-TW"/>
        </w:rPr>
        <w:t xml:space="preserve">صاحب الشكوى </w:t>
      </w:r>
      <w:r w:rsidRPr="00F04037">
        <w:rPr>
          <w:rFonts w:eastAsia="MS Mincho" w:hint="cs"/>
          <w:b/>
          <w:sz w:val="30"/>
          <w:rtl/>
          <w:lang w:val="en-GB" w:eastAsia="zh-TW"/>
        </w:rPr>
        <w:t xml:space="preserve">أنه تعرض للاحتجاز التعسفي وللضرب </w:t>
      </w:r>
      <w:r w:rsidRPr="00F04037">
        <w:rPr>
          <w:rFonts w:eastAsia="MS Mincho"/>
          <w:b/>
          <w:sz w:val="30"/>
          <w:rtl/>
          <w:lang w:val="en-GB" w:eastAsia="zh-TW"/>
        </w:rPr>
        <w:t>أثناء الاحتجاز</w:t>
      </w:r>
      <w:r w:rsidRPr="00F04037">
        <w:rPr>
          <w:rFonts w:eastAsia="MS Mincho" w:hint="cs"/>
          <w:b/>
          <w:sz w:val="30"/>
          <w:rtl/>
          <w:lang w:val="en-GB" w:eastAsia="zh-TW"/>
        </w:rPr>
        <w:t xml:space="preserve"> من قِبل</w:t>
      </w:r>
      <w:r>
        <w:rPr>
          <w:rFonts w:eastAsia="MS Mincho" w:hint="cs"/>
          <w:b/>
          <w:rtl/>
          <w:lang w:val="en-GB" w:eastAsia="zh-TW"/>
        </w:rPr>
        <w:t xml:space="preserve"> السلطات. </w:t>
      </w:r>
      <w:r w:rsidRPr="009F7BA6">
        <w:rPr>
          <w:rFonts w:eastAsia="MS Mincho"/>
          <w:b/>
          <w:rtl/>
          <w:lang w:val="en-GB" w:eastAsia="zh-TW"/>
        </w:rPr>
        <w:t xml:space="preserve">غير أن الإدارة لم تقبل </w:t>
      </w:r>
      <w:r>
        <w:rPr>
          <w:rFonts w:eastAsia="MS Mincho" w:hint="cs"/>
          <w:b/>
          <w:rtl/>
          <w:lang w:val="en-GB" w:eastAsia="zh-TW"/>
        </w:rPr>
        <w:t xml:space="preserve">ادعاء </w:t>
      </w:r>
      <w:r w:rsidRPr="009F7BA6">
        <w:rPr>
          <w:rFonts w:eastAsia="MS Mincho"/>
          <w:b/>
          <w:rtl/>
          <w:lang w:val="en-GB" w:eastAsia="zh-TW"/>
        </w:rPr>
        <w:t xml:space="preserve">صاحب الشكوى </w:t>
      </w:r>
      <w:r>
        <w:rPr>
          <w:rFonts w:eastAsia="MS Mincho" w:hint="cs"/>
          <w:b/>
          <w:rtl/>
          <w:lang w:val="en-GB" w:eastAsia="zh-TW"/>
        </w:rPr>
        <w:t xml:space="preserve">بأنه </w:t>
      </w:r>
      <w:r w:rsidRPr="009F7BA6">
        <w:rPr>
          <w:rFonts w:eastAsia="MS Mincho"/>
          <w:b/>
          <w:rtl/>
          <w:lang w:val="en-GB" w:eastAsia="zh-TW"/>
        </w:rPr>
        <w:t>احت</w:t>
      </w:r>
      <w:r>
        <w:rPr>
          <w:rFonts w:eastAsia="MS Mincho" w:hint="cs"/>
          <w:b/>
          <w:rtl/>
          <w:lang w:val="en-GB" w:eastAsia="zh-TW"/>
        </w:rPr>
        <w:t>ُ</w:t>
      </w:r>
      <w:r w:rsidRPr="009F7BA6">
        <w:rPr>
          <w:rFonts w:eastAsia="MS Mincho"/>
          <w:b/>
          <w:rtl/>
          <w:lang w:val="en-GB" w:eastAsia="zh-TW"/>
        </w:rPr>
        <w:t>جز</w:t>
      </w:r>
      <w:r>
        <w:rPr>
          <w:rFonts w:eastAsia="MS Mincho" w:hint="cs"/>
          <w:b/>
          <w:rtl/>
          <w:lang w:val="en-GB" w:eastAsia="zh-TW"/>
        </w:rPr>
        <w:t xml:space="preserve"> مدة</w:t>
      </w:r>
      <w:r w:rsidR="00923DFF">
        <w:rPr>
          <w:rFonts w:eastAsia="MS Mincho" w:hint="cs"/>
          <w:b/>
          <w:rtl/>
          <w:lang w:val="en-GB" w:eastAsia="zh-TW" w:bidi="ar-DZ"/>
        </w:rPr>
        <w:t xml:space="preserve"> 10</w:t>
      </w:r>
      <w:r w:rsidRPr="009F7BA6">
        <w:rPr>
          <w:rFonts w:eastAsia="MS Mincho"/>
          <w:b/>
          <w:rtl/>
          <w:lang w:val="en-GB" w:eastAsia="zh-TW"/>
        </w:rPr>
        <w:t xml:space="preserve"> </w:t>
      </w:r>
      <w:r>
        <w:rPr>
          <w:rFonts w:eastAsia="MS Mincho" w:hint="cs"/>
          <w:b/>
          <w:rtl/>
          <w:lang w:val="en-GB" w:eastAsia="zh-TW"/>
        </w:rPr>
        <w:t>أيام</w:t>
      </w:r>
      <w:r w:rsidRPr="009F7BA6">
        <w:rPr>
          <w:rFonts w:eastAsia="MS Mincho"/>
          <w:b/>
          <w:rtl/>
          <w:lang w:val="en-GB" w:eastAsia="zh-TW"/>
        </w:rPr>
        <w:t xml:space="preserve">، </w:t>
      </w:r>
      <w:r>
        <w:rPr>
          <w:rFonts w:eastAsia="MS Mincho" w:hint="cs"/>
          <w:b/>
          <w:rtl/>
          <w:lang w:val="en-GB" w:eastAsia="zh-TW"/>
        </w:rPr>
        <w:t>لأنه لم يكن شخصي</w:t>
      </w:r>
      <w:r w:rsidR="00612D79">
        <w:rPr>
          <w:rFonts w:eastAsia="MS Mincho" w:hint="cs"/>
          <w:b/>
          <w:rtl/>
          <w:lang w:val="en-GB" w:eastAsia="zh-TW"/>
        </w:rPr>
        <w:t xml:space="preserve">اً </w:t>
      </w:r>
      <w:r>
        <w:rPr>
          <w:rFonts w:eastAsia="MS Mincho" w:hint="cs"/>
          <w:b/>
          <w:rtl/>
          <w:lang w:val="en-GB" w:eastAsia="zh-TW"/>
        </w:rPr>
        <w:t xml:space="preserve">موضع اهتمام السلطات ولم يستطع أن يقدم إليها أي معلومات </w:t>
      </w:r>
      <w:r w:rsidRPr="009F7BA6">
        <w:rPr>
          <w:rFonts w:eastAsia="MS Mincho"/>
          <w:b/>
          <w:rtl/>
          <w:lang w:val="en-GB" w:eastAsia="zh-TW"/>
        </w:rPr>
        <w:t xml:space="preserve">عن </w:t>
      </w:r>
      <w:r>
        <w:rPr>
          <w:rFonts w:eastAsia="MS Mincho" w:hint="cs"/>
          <w:b/>
          <w:rtl/>
          <w:lang w:val="en-GB" w:eastAsia="zh-TW"/>
        </w:rPr>
        <w:t xml:space="preserve">س. أ.. وقد خلصت إدارة الهجرة والجنسية إلى أن احتكاك </w:t>
      </w:r>
      <w:r w:rsidRPr="009F7BA6">
        <w:rPr>
          <w:rFonts w:eastAsia="MS Mincho"/>
          <w:b/>
          <w:rtl/>
          <w:lang w:val="en-GB" w:eastAsia="zh-TW"/>
        </w:rPr>
        <w:t xml:space="preserve">صاحب </w:t>
      </w:r>
      <w:r>
        <w:rPr>
          <w:rFonts w:eastAsia="MS Mincho" w:hint="cs"/>
          <w:b/>
          <w:rtl/>
          <w:lang w:val="en-GB" w:eastAsia="zh-TW"/>
        </w:rPr>
        <w:t>الشكوى ب</w:t>
      </w:r>
      <w:r w:rsidRPr="009F7BA6">
        <w:rPr>
          <w:rFonts w:eastAsia="MS Mincho"/>
          <w:b/>
          <w:rtl/>
          <w:lang w:val="en-GB" w:eastAsia="zh-TW"/>
        </w:rPr>
        <w:t xml:space="preserve">أشخاص </w:t>
      </w:r>
      <w:r>
        <w:rPr>
          <w:rFonts w:eastAsia="MS Mincho" w:hint="cs"/>
          <w:b/>
          <w:rtl/>
          <w:lang w:val="en-GB" w:eastAsia="zh-TW"/>
        </w:rPr>
        <w:t xml:space="preserve">منتمين إلى الجماعة البلوشية الإثنية ليس من شأنه أن </w:t>
      </w:r>
      <w:r w:rsidRPr="009F7BA6">
        <w:rPr>
          <w:rFonts w:eastAsia="MS Mincho"/>
          <w:b/>
          <w:rtl/>
          <w:lang w:val="en-GB" w:eastAsia="zh-TW"/>
        </w:rPr>
        <w:t>يبرر اهتمام السلطات</w:t>
      </w:r>
      <w:r>
        <w:rPr>
          <w:rFonts w:eastAsia="MS Mincho" w:hint="cs"/>
          <w:b/>
          <w:rtl/>
          <w:lang w:val="en-GB" w:eastAsia="zh-TW"/>
        </w:rPr>
        <w:t xml:space="preserve"> به</w:t>
      </w:r>
      <w:r w:rsidRPr="009F7BA6">
        <w:rPr>
          <w:rFonts w:eastAsia="MS Mincho"/>
          <w:b/>
          <w:rtl/>
          <w:lang w:val="en-GB" w:eastAsia="zh-TW"/>
        </w:rPr>
        <w:t xml:space="preserve">، لأن </w:t>
      </w:r>
      <w:r>
        <w:rPr>
          <w:rFonts w:eastAsia="MS Mincho" w:hint="cs"/>
          <w:b/>
          <w:rtl/>
          <w:lang w:val="en-GB" w:eastAsia="zh-TW"/>
        </w:rPr>
        <w:t xml:space="preserve">إقليم </w:t>
      </w:r>
      <w:proofErr w:type="spellStart"/>
      <w:r w:rsidRPr="009F7BA6">
        <w:rPr>
          <w:rFonts w:eastAsia="MS Mincho"/>
          <w:b/>
          <w:rtl/>
          <w:lang w:val="en-GB" w:eastAsia="zh-TW"/>
        </w:rPr>
        <w:t>بلوشستان</w:t>
      </w:r>
      <w:proofErr w:type="spellEnd"/>
      <w:r w:rsidRPr="009F7BA6">
        <w:rPr>
          <w:rFonts w:eastAsia="MS Mincho"/>
          <w:b/>
          <w:rtl/>
          <w:lang w:val="en-GB" w:eastAsia="zh-TW"/>
        </w:rPr>
        <w:t xml:space="preserve"> </w:t>
      </w:r>
      <w:r>
        <w:rPr>
          <w:rFonts w:eastAsia="MS Mincho" w:hint="cs"/>
          <w:b/>
          <w:rtl/>
          <w:lang w:val="en-GB" w:eastAsia="zh-TW"/>
        </w:rPr>
        <w:t>م</w:t>
      </w:r>
      <w:r w:rsidRPr="009F7BA6">
        <w:rPr>
          <w:rFonts w:eastAsia="MS Mincho"/>
          <w:b/>
          <w:rtl/>
          <w:lang w:val="en-GB" w:eastAsia="zh-TW"/>
        </w:rPr>
        <w:t xml:space="preserve">تنوع </w:t>
      </w:r>
      <w:proofErr w:type="spellStart"/>
      <w:r>
        <w:rPr>
          <w:rFonts w:eastAsia="MS Mincho" w:hint="cs"/>
          <w:b/>
          <w:rtl/>
          <w:lang w:val="en-GB" w:eastAsia="zh-TW"/>
        </w:rPr>
        <w:t>إثنيا</w:t>
      </w:r>
      <w:r w:rsidR="00B5350B">
        <w:rPr>
          <w:rFonts w:eastAsia="MS Mincho" w:hint="cs"/>
          <w:b/>
          <w:rtl/>
          <w:lang w:val="en-GB" w:eastAsia="zh-TW"/>
        </w:rPr>
        <w:t>ً</w:t>
      </w:r>
      <w:proofErr w:type="spellEnd"/>
      <w:r>
        <w:rPr>
          <w:rFonts w:eastAsia="MS Mincho" w:hint="cs"/>
          <w:b/>
          <w:rtl/>
          <w:lang w:val="en-GB" w:eastAsia="zh-TW"/>
        </w:rPr>
        <w:t xml:space="preserve">. </w:t>
      </w:r>
      <w:r w:rsidRPr="009F7BA6">
        <w:rPr>
          <w:rFonts w:eastAsia="MS Mincho"/>
          <w:b/>
          <w:rtl/>
          <w:lang w:val="en-GB" w:eastAsia="zh-TW"/>
        </w:rPr>
        <w:t xml:space="preserve">ورأت الإدارة أن </w:t>
      </w:r>
      <w:r>
        <w:rPr>
          <w:rFonts w:eastAsia="MS Mincho" w:hint="cs"/>
          <w:b/>
          <w:rtl/>
          <w:lang w:val="en-GB" w:eastAsia="zh-TW"/>
        </w:rPr>
        <w:t xml:space="preserve">الإفراج عن </w:t>
      </w:r>
      <w:r w:rsidRPr="009F7BA6">
        <w:rPr>
          <w:rFonts w:eastAsia="MS Mincho"/>
          <w:b/>
          <w:rtl/>
          <w:lang w:val="en-GB" w:eastAsia="zh-TW"/>
        </w:rPr>
        <w:t xml:space="preserve">صاحب الشكوى </w:t>
      </w:r>
      <w:r>
        <w:rPr>
          <w:rFonts w:eastAsia="MS Mincho" w:hint="cs"/>
          <w:b/>
          <w:rtl/>
          <w:lang w:val="en-GB" w:eastAsia="zh-TW"/>
        </w:rPr>
        <w:t xml:space="preserve">وشخصين </w:t>
      </w:r>
      <w:r w:rsidRPr="009F7BA6">
        <w:rPr>
          <w:rFonts w:eastAsia="MS Mincho"/>
          <w:b/>
          <w:rtl/>
          <w:lang w:val="en-GB" w:eastAsia="zh-TW"/>
        </w:rPr>
        <w:t xml:space="preserve">آخرين </w:t>
      </w:r>
      <w:r>
        <w:rPr>
          <w:rFonts w:eastAsia="MS Mincho" w:hint="cs"/>
          <w:b/>
          <w:rtl/>
          <w:lang w:val="en-GB" w:eastAsia="zh-TW"/>
        </w:rPr>
        <w:t xml:space="preserve">احتُجزا معه </w:t>
      </w:r>
      <w:r w:rsidRPr="009F7BA6">
        <w:rPr>
          <w:rFonts w:eastAsia="MS Mincho"/>
          <w:b/>
          <w:rtl/>
          <w:lang w:val="en-GB" w:eastAsia="zh-TW"/>
        </w:rPr>
        <w:t>في الوقت</w:t>
      </w:r>
      <w:r>
        <w:rPr>
          <w:rFonts w:eastAsia="MS Mincho" w:hint="cs"/>
          <w:b/>
          <w:rtl/>
          <w:lang w:val="en-GB" w:eastAsia="zh-TW"/>
        </w:rPr>
        <w:t xml:space="preserve"> ذاته وعدم الإفراج عن</w:t>
      </w:r>
      <w:r w:rsidR="00923DFF">
        <w:rPr>
          <w:rFonts w:eastAsia="MS Mincho" w:hint="eastAsia"/>
          <w:b/>
          <w:rtl/>
          <w:lang w:val="en-GB" w:eastAsia="zh-TW"/>
        </w:rPr>
        <w:t> </w:t>
      </w:r>
      <w:r>
        <w:rPr>
          <w:rFonts w:eastAsia="MS Mincho" w:hint="cs"/>
          <w:b/>
          <w:rtl/>
          <w:lang w:val="en-GB" w:eastAsia="zh-TW"/>
        </w:rPr>
        <w:t xml:space="preserve">س. أ. مسألة تدل على أن </w:t>
      </w:r>
      <w:r w:rsidRPr="009F7BA6">
        <w:rPr>
          <w:rFonts w:eastAsia="MS Mincho"/>
          <w:b/>
          <w:rtl/>
          <w:lang w:val="en-GB" w:eastAsia="zh-TW"/>
        </w:rPr>
        <w:t xml:space="preserve">السلطات </w:t>
      </w:r>
      <w:r>
        <w:rPr>
          <w:rFonts w:eastAsia="MS Mincho" w:hint="cs"/>
          <w:b/>
          <w:rtl/>
          <w:lang w:val="en-GB" w:eastAsia="zh-TW"/>
        </w:rPr>
        <w:t>لم يكن لها أي غرض ب</w:t>
      </w:r>
      <w:r w:rsidRPr="009F7BA6">
        <w:rPr>
          <w:rFonts w:eastAsia="MS Mincho"/>
          <w:b/>
          <w:rtl/>
          <w:lang w:val="en-GB" w:eastAsia="zh-TW"/>
        </w:rPr>
        <w:t xml:space="preserve">صاحب الشكوى </w:t>
      </w:r>
      <w:r>
        <w:rPr>
          <w:rFonts w:eastAsia="MS Mincho" w:hint="cs"/>
          <w:b/>
          <w:rtl/>
          <w:lang w:val="en-GB" w:eastAsia="zh-TW"/>
        </w:rPr>
        <w:t xml:space="preserve">وصديقيه </w:t>
      </w:r>
      <w:r w:rsidRPr="009F7BA6">
        <w:rPr>
          <w:rFonts w:eastAsia="MS Mincho"/>
          <w:b/>
          <w:rtl/>
          <w:lang w:val="en-GB" w:eastAsia="zh-TW"/>
        </w:rPr>
        <w:t xml:space="preserve">بل </w:t>
      </w:r>
      <w:r>
        <w:rPr>
          <w:rFonts w:eastAsia="MS Mincho" w:hint="cs"/>
          <w:b/>
          <w:rtl/>
          <w:lang w:val="en-GB" w:eastAsia="zh-TW"/>
        </w:rPr>
        <w:t xml:space="preserve">كانت </w:t>
      </w:r>
      <w:r>
        <w:rPr>
          <w:rFonts w:eastAsia="MS Mincho"/>
          <w:b/>
          <w:rtl/>
          <w:lang w:val="en-GB" w:eastAsia="zh-TW"/>
        </w:rPr>
        <w:t>تستهدف</w:t>
      </w:r>
      <w:r>
        <w:rPr>
          <w:rFonts w:eastAsia="MS Mincho" w:hint="cs"/>
          <w:b/>
          <w:rtl/>
          <w:lang w:val="en-GB" w:eastAsia="zh-TW"/>
        </w:rPr>
        <w:t xml:space="preserve"> س. أ.. ول</w:t>
      </w:r>
      <w:r w:rsidRPr="009F7BA6">
        <w:rPr>
          <w:rFonts w:eastAsia="MS Mincho"/>
          <w:b/>
          <w:rtl/>
          <w:lang w:val="en-GB" w:eastAsia="zh-TW"/>
        </w:rPr>
        <w:t>لأسباب</w:t>
      </w:r>
      <w:r>
        <w:rPr>
          <w:rFonts w:eastAsia="MS Mincho" w:hint="cs"/>
          <w:b/>
          <w:rtl/>
          <w:lang w:val="en-GB" w:eastAsia="zh-TW"/>
        </w:rPr>
        <w:t xml:space="preserve"> ذاتها</w:t>
      </w:r>
      <w:r w:rsidRPr="009F7BA6">
        <w:rPr>
          <w:rFonts w:eastAsia="MS Mincho"/>
          <w:b/>
          <w:rtl/>
          <w:lang w:val="en-GB" w:eastAsia="zh-TW"/>
        </w:rPr>
        <w:t xml:space="preserve">، لم تقبل الإدارة ادعاء صاحب الشكوى </w:t>
      </w:r>
      <w:r>
        <w:rPr>
          <w:rFonts w:eastAsia="MS Mincho" w:hint="cs"/>
          <w:b/>
          <w:rtl/>
          <w:lang w:val="en-GB" w:eastAsia="zh-TW"/>
        </w:rPr>
        <w:t>ب</w:t>
      </w:r>
      <w:r w:rsidRPr="009F7BA6">
        <w:rPr>
          <w:rFonts w:eastAsia="MS Mincho"/>
          <w:b/>
          <w:rtl/>
          <w:lang w:val="en-GB" w:eastAsia="zh-TW"/>
        </w:rPr>
        <w:t>أنه ط</w:t>
      </w:r>
      <w:r>
        <w:rPr>
          <w:rFonts w:eastAsia="MS Mincho" w:hint="cs"/>
          <w:b/>
          <w:rtl/>
          <w:lang w:val="en-GB" w:eastAsia="zh-TW"/>
        </w:rPr>
        <w:t>ُ</w:t>
      </w:r>
      <w:r w:rsidRPr="009F7BA6">
        <w:rPr>
          <w:rFonts w:eastAsia="MS Mincho"/>
          <w:b/>
          <w:rtl/>
          <w:lang w:val="en-GB" w:eastAsia="zh-TW"/>
        </w:rPr>
        <w:t xml:space="preserve">لب </w:t>
      </w:r>
      <w:r>
        <w:rPr>
          <w:rFonts w:eastAsia="MS Mincho" w:hint="cs"/>
          <w:b/>
          <w:rtl/>
          <w:lang w:val="en-GB" w:eastAsia="zh-TW"/>
        </w:rPr>
        <w:t xml:space="preserve">إليه </w:t>
      </w:r>
      <w:r w:rsidRPr="009F7BA6">
        <w:rPr>
          <w:rFonts w:eastAsia="MS Mincho"/>
          <w:b/>
          <w:rtl/>
          <w:lang w:val="en-GB" w:eastAsia="zh-TW"/>
        </w:rPr>
        <w:t>أن يصبح مخبر</w:t>
      </w:r>
      <w:r w:rsidR="00612D79">
        <w:rPr>
          <w:rFonts w:eastAsia="MS Mincho"/>
          <w:b/>
          <w:rtl/>
          <w:lang w:val="en-GB" w:eastAsia="zh-TW"/>
        </w:rPr>
        <w:t xml:space="preserve">اً </w:t>
      </w:r>
      <w:r w:rsidRPr="009F7BA6">
        <w:rPr>
          <w:rFonts w:eastAsia="MS Mincho"/>
          <w:b/>
          <w:rtl/>
          <w:lang w:val="en-GB" w:eastAsia="zh-TW"/>
        </w:rPr>
        <w:t xml:space="preserve">للسلطات أو </w:t>
      </w:r>
      <w:r>
        <w:rPr>
          <w:rFonts w:eastAsia="MS Mincho" w:hint="cs"/>
          <w:b/>
          <w:rtl/>
          <w:lang w:val="en-GB" w:eastAsia="zh-TW"/>
        </w:rPr>
        <w:t>ب</w:t>
      </w:r>
      <w:r w:rsidRPr="009F7BA6">
        <w:rPr>
          <w:rFonts w:eastAsia="MS Mincho"/>
          <w:b/>
          <w:rtl/>
          <w:lang w:val="en-GB" w:eastAsia="zh-TW"/>
        </w:rPr>
        <w:t>أنه</w:t>
      </w:r>
      <w:r>
        <w:rPr>
          <w:rFonts w:eastAsia="MS Mincho" w:hint="cs"/>
          <w:b/>
          <w:rtl/>
          <w:lang w:val="en-GB" w:eastAsia="zh-TW"/>
        </w:rPr>
        <w:t>ا</w:t>
      </w:r>
      <w:r w:rsidRPr="009F7BA6">
        <w:rPr>
          <w:rFonts w:eastAsia="MS Mincho"/>
          <w:b/>
          <w:rtl/>
          <w:lang w:val="en-GB" w:eastAsia="zh-TW"/>
        </w:rPr>
        <w:t xml:space="preserve"> اتصل</w:t>
      </w:r>
      <w:r>
        <w:rPr>
          <w:rFonts w:eastAsia="MS Mincho" w:hint="cs"/>
          <w:b/>
          <w:rtl/>
          <w:lang w:val="en-GB" w:eastAsia="zh-TW"/>
        </w:rPr>
        <w:t>ت</w:t>
      </w:r>
      <w:r w:rsidRPr="009F7BA6">
        <w:rPr>
          <w:rFonts w:eastAsia="MS Mincho"/>
          <w:b/>
          <w:rtl/>
          <w:lang w:val="en-GB" w:eastAsia="zh-TW"/>
        </w:rPr>
        <w:t xml:space="preserve"> به مرة أخرى بعد الإفراج عنه</w:t>
      </w:r>
      <w:r>
        <w:rPr>
          <w:rFonts w:eastAsia="MS Mincho" w:hint="cs"/>
          <w:b/>
          <w:rtl/>
          <w:lang w:val="en-GB" w:eastAsia="zh-TW"/>
        </w:rPr>
        <w:t xml:space="preserve">. </w:t>
      </w:r>
      <w:r w:rsidRPr="009F7BA6">
        <w:rPr>
          <w:rFonts w:eastAsia="MS Mincho"/>
          <w:b/>
          <w:rtl/>
          <w:lang w:val="en-GB" w:eastAsia="zh-TW"/>
        </w:rPr>
        <w:t>وأحاطت الإدارة علم</w:t>
      </w:r>
      <w:r w:rsidR="00612D79">
        <w:rPr>
          <w:rFonts w:eastAsia="MS Mincho"/>
          <w:b/>
          <w:rtl/>
          <w:lang w:val="en-GB" w:eastAsia="zh-TW"/>
        </w:rPr>
        <w:t xml:space="preserve">اً </w:t>
      </w:r>
      <w:r>
        <w:rPr>
          <w:rFonts w:eastAsia="MS Mincho" w:hint="cs"/>
          <w:b/>
          <w:rtl/>
          <w:lang w:val="en-GB" w:eastAsia="zh-TW"/>
        </w:rPr>
        <w:t xml:space="preserve">بإشارة </w:t>
      </w:r>
      <w:r w:rsidRPr="009F7BA6">
        <w:rPr>
          <w:rFonts w:eastAsia="MS Mincho"/>
          <w:b/>
          <w:rtl/>
          <w:lang w:val="en-GB" w:eastAsia="zh-TW"/>
        </w:rPr>
        <w:t xml:space="preserve">صاحب الشكوى </w:t>
      </w:r>
      <w:r>
        <w:rPr>
          <w:rFonts w:eastAsia="MS Mincho" w:hint="cs"/>
          <w:b/>
          <w:rtl/>
          <w:lang w:val="en-GB" w:eastAsia="zh-TW"/>
        </w:rPr>
        <w:t xml:space="preserve">إلى </w:t>
      </w:r>
      <w:r w:rsidRPr="009F7BA6">
        <w:rPr>
          <w:rFonts w:eastAsia="MS Mincho"/>
          <w:b/>
          <w:rtl/>
          <w:lang w:val="en-GB" w:eastAsia="zh-TW"/>
        </w:rPr>
        <w:t xml:space="preserve">أنه </w:t>
      </w:r>
      <w:r>
        <w:rPr>
          <w:rFonts w:eastAsia="MS Mincho" w:hint="cs"/>
          <w:b/>
          <w:rtl/>
          <w:lang w:val="en-GB" w:eastAsia="zh-TW"/>
        </w:rPr>
        <w:t xml:space="preserve">قضى 35 </w:t>
      </w:r>
      <w:r w:rsidRPr="009F7BA6">
        <w:rPr>
          <w:rFonts w:eastAsia="MS Mincho"/>
          <w:b/>
          <w:rtl/>
          <w:lang w:val="en-GB" w:eastAsia="zh-TW"/>
        </w:rPr>
        <w:t>يوم</w:t>
      </w:r>
      <w:r w:rsidR="00612D79">
        <w:rPr>
          <w:rFonts w:eastAsia="MS Mincho"/>
          <w:b/>
          <w:rtl/>
          <w:lang w:val="en-GB" w:eastAsia="zh-TW"/>
        </w:rPr>
        <w:t xml:space="preserve">اً </w:t>
      </w:r>
      <w:r>
        <w:rPr>
          <w:rFonts w:eastAsia="MS Mincho" w:hint="cs"/>
          <w:b/>
          <w:rtl/>
          <w:lang w:val="en-GB" w:eastAsia="zh-TW"/>
        </w:rPr>
        <w:t>إضافي</w:t>
      </w:r>
      <w:r w:rsidR="00612D79">
        <w:rPr>
          <w:rFonts w:eastAsia="MS Mincho" w:hint="cs"/>
          <w:b/>
          <w:rtl/>
          <w:lang w:val="en-GB" w:eastAsia="zh-TW"/>
        </w:rPr>
        <w:t xml:space="preserve">اً </w:t>
      </w:r>
      <w:r w:rsidRPr="009F7BA6">
        <w:rPr>
          <w:rFonts w:eastAsia="MS Mincho"/>
          <w:b/>
          <w:rtl/>
          <w:lang w:val="en-GB" w:eastAsia="zh-TW"/>
        </w:rPr>
        <w:t xml:space="preserve">في باكستان قبل مغادرة </w:t>
      </w:r>
      <w:r w:rsidRPr="009F7BA6">
        <w:rPr>
          <w:rFonts w:eastAsia="MS Mincho"/>
          <w:b/>
          <w:rtl/>
          <w:lang w:val="en-GB" w:eastAsia="zh-TW"/>
        </w:rPr>
        <w:lastRenderedPageBreak/>
        <w:t xml:space="preserve">البلد </w:t>
      </w:r>
      <w:r>
        <w:rPr>
          <w:rFonts w:eastAsia="MS Mincho" w:hint="cs"/>
          <w:b/>
          <w:rtl/>
          <w:lang w:val="en-GB" w:eastAsia="zh-TW"/>
        </w:rPr>
        <w:t xml:space="preserve">من </w:t>
      </w:r>
      <w:r w:rsidRPr="009F7BA6">
        <w:rPr>
          <w:rFonts w:eastAsia="MS Mincho"/>
          <w:b/>
          <w:rtl/>
          <w:lang w:val="en-GB" w:eastAsia="zh-TW"/>
        </w:rPr>
        <w:t xml:space="preserve">دون أن </w:t>
      </w:r>
      <w:r>
        <w:rPr>
          <w:rFonts w:eastAsia="MS Mincho" w:hint="cs"/>
          <w:b/>
          <w:rtl/>
          <w:lang w:val="en-GB" w:eastAsia="zh-TW"/>
        </w:rPr>
        <w:t>ت</w:t>
      </w:r>
      <w:r w:rsidRPr="009F7BA6">
        <w:rPr>
          <w:rFonts w:eastAsia="MS Mincho"/>
          <w:b/>
          <w:rtl/>
          <w:lang w:val="en-GB" w:eastAsia="zh-TW"/>
        </w:rPr>
        <w:t xml:space="preserve">تصل به السلطات، </w:t>
      </w:r>
      <w:r>
        <w:rPr>
          <w:rFonts w:eastAsia="MS Mincho" w:hint="cs"/>
          <w:b/>
          <w:rtl/>
          <w:lang w:val="en-GB" w:eastAsia="zh-TW"/>
        </w:rPr>
        <w:t>وهو ما اعتبرته ال</w:t>
      </w:r>
      <w:r w:rsidRPr="009F7BA6">
        <w:rPr>
          <w:rFonts w:eastAsia="MS Mincho"/>
          <w:b/>
          <w:rtl/>
          <w:lang w:val="en-GB" w:eastAsia="zh-TW"/>
        </w:rPr>
        <w:t xml:space="preserve">إدارة </w:t>
      </w:r>
      <w:r>
        <w:rPr>
          <w:rFonts w:eastAsia="MS Mincho" w:hint="cs"/>
          <w:b/>
          <w:rtl/>
          <w:lang w:val="en-GB" w:eastAsia="zh-TW"/>
        </w:rPr>
        <w:t>دليل</w:t>
      </w:r>
      <w:r w:rsidR="00612D79">
        <w:rPr>
          <w:rFonts w:eastAsia="MS Mincho" w:hint="cs"/>
          <w:b/>
          <w:rtl/>
          <w:lang w:val="en-GB" w:eastAsia="zh-TW"/>
        </w:rPr>
        <w:t xml:space="preserve">اً </w:t>
      </w:r>
      <w:r>
        <w:rPr>
          <w:rFonts w:eastAsia="MS Mincho" w:hint="cs"/>
          <w:b/>
          <w:rtl/>
          <w:lang w:val="en-GB" w:eastAsia="zh-TW"/>
        </w:rPr>
        <w:t>إضافي</w:t>
      </w:r>
      <w:r w:rsidR="00612D79">
        <w:rPr>
          <w:rFonts w:eastAsia="MS Mincho" w:hint="cs"/>
          <w:b/>
          <w:rtl/>
          <w:lang w:val="en-GB" w:eastAsia="zh-TW"/>
        </w:rPr>
        <w:t xml:space="preserve">اً </w:t>
      </w:r>
      <w:r>
        <w:rPr>
          <w:rFonts w:eastAsia="MS Mincho" w:hint="cs"/>
          <w:b/>
          <w:rtl/>
          <w:lang w:val="en-GB" w:eastAsia="zh-TW"/>
        </w:rPr>
        <w:t xml:space="preserve">على </w:t>
      </w:r>
      <w:r>
        <w:rPr>
          <w:rFonts w:eastAsia="MS Mincho"/>
          <w:b/>
          <w:rtl/>
          <w:lang w:val="en-GB" w:eastAsia="zh-TW"/>
        </w:rPr>
        <w:t>أن</w:t>
      </w:r>
      <w:r>
        <w:rPr>
          <w:rFonts w:eastAsia="MS Mincho" w:hint="cs"/>
          <w:b/>
          <w:rtl/>
          <w:lang w:val="en-GB" w:eastAsia="zh-TW"/>
        </w:rPr>
        <w:t xml:space="preserve"> السلطات </w:t>
      </w:r>
      <w:r w:rsidRPr="009F7BA6">
        <w:rPr>
          <w:rFonts w:eastAsia="MS Mincho"/>
          <w:b/>
          <w:rtl/>
          <w:lang w:val="en-GB" w:eastAsia="zh-TW"/>
        </w:rPr>
        <w:t>لم</w:t>
      </w:r>
      <w:r w:rsidR="00612D79">
        <w:rPr>
          <w:rFonts w:eastAsia="MS Mincho" w:hint="cs"/>
          <w:b/>
          <w:rtl/>
          <w:lang w:val="en-GB" w:eastAsia="zh-TW"/>
        </w:rPr>
        <w:t> </w:t>
      </w:r>
      <w:r>
        <w:rPr>
          <w:rFonts w:eastAsia="MS Mincho" w:hint="cs"/>
          <w:b/>
          <w:rtl/>
          <w:lang w:val="en-GB" w:eastAsia="zh-TW"/>
        </w:rPr>
        <w:t>ت</w:t>
      </w:r>
      <w:r w:rsidRPr="009F7BA6">
        <w:rPr>
          <w:rFonts w:eastAsia="MS Mincho"/>
          <w:b/>
          <w:rtl/>
          <w:lang w:val="en-GB" w:eastAsia="zh-TW"/>
        </w:rPr>
        <w:t xml:space="preserve">كن </w:t>
      </w:r>
      <w:r>
        <w:rPr>
          <w:rFonts w:eastAsia="MS Mincho" w:hint="cs"/>
          <w:b/>
          <w:rtl/>
          <w:lang w:val="en-GB" w:eastAsia="zh-TW"/>
        </w:rPr>
        <w:t xml:space="preserve">تعيره </w:t>
      </w:r>
      <w:r w:rsidRPr="009F7BA6">
        <w:rPr>
          <w:rFonts w:eastAsia="MS Mincho"/>
          <w:b/>
          <w:rtl/>
          <w:lang w:val="en-GB" w:eastAsia="zh-TW"/>
        </w:rPr>
        <w:t>اهتمام</w:t>
      </w:r>
      <w:r w:rsidR="00612D79">
        <w:rPr>
          <w:rFonts w:eastAsia="MS Mincho" w:hint="cs"/>
          <w:b/>
          <w:rtl/>
          <w:lang w:val="en-GB" w:eastAsia="zh-TW"/>
        </w:rPr>
        <w:t xml:space="preserve">اً </w:t>
      </w:r>
      <w:r>
        <w:rPr>
          <w:rFonts w:eastAsia="MS Mincho" w:hint="cs"/>
          <w:b/>
          <w:rtl/>
          <w:lang w:val="en-GB" w:eastAsia="zh-TW"/>
        </w:rPr>
        <w:t>كبير</w:t>
      </w:r>
      <w:r w:rsidR="00612D79">
        <w:rPr>
          <w:rFonts w:eastAsia="MS Mincho" w:hint="cs"/>
          <w:b/>
          <w:rtl/>
          <w:lang w:val="en-GB" w:eastAsia="zh-TW"/>
        </w:rPr>
        <w:t xml:space="preserve">اً. </w:t>
      </w:r>
      <w:r w:rsidRPr="009F7BA6">
        <w:rPr>
          <w:rFonts w:eastAsia="MS Mincho"/>
          <w:b/>
          <w:rtl/>
          <w:lang w:val="en-GB" w:eastAsia="zh-TW"/>
        </w:rPr>
        <w:t>و</w:t>
      </w:r>
      <w:r>
        <w:rPr>
          <w:rFonts w:eastAsia="MS Mincho" w:hint="cs"/>
          <w:b/>
          <w:rtl/>
          <w:lang w:val="en-GB" w:eastAsia="zh-TW"/>
        </w:rPr>
        <w:t>بالتالي، خلصت</w:t>
      </w:r>
      <w:r w:rsidRPr="009F7BA6">
        <w:rPr>
          <w:rFonts w:eastAsia="MS Mincho"/>
          <w:b/>
          <w:rtl/>
          <w:lang w:val="en-GB" w:eastAsia="zh-TW"/>
        </w:rPr>
        <w:t xml:space="preserve"> الإدارة </w:t>
      </w:r>
      <w:r>
        <w:rPr>
          <w:rFonts w:eastAsia="MS Mincho" w:hint="cs"/>
          <w:b/>
          <w:rtl/>
          <w:lang w:val="en-GB" w:eastAsia="zh-TW"/>
        </w:rPr>
        <w:t xml:space="preserve">إلى </w:t>
      </w:r>
      <w:r w:rsidRPr="009F7BA6">
        <w:rPr>
          <w:rFonts w:eastAsia="MS Mincho"/>
          <w:b/>
          <w:rtl/>
          <w:lang w:val="en-GB" w:eastAsia="zh-TW"/>
        </w:rPr>
        <w:t>أنه لا توجد أسباب جوهرية للاعتقاد بأن</w:t>
      </w:r>
      <w:r>
        <w:rPr>
          <w:rFonts w:eastAsia="MS Mincho" w:hint="cs"/>
          <w:b/>
          <w:rtl/>
          <w:lang w:val="en-GB" w:eastAsia="zh-TW"/>
        </w:rPr>
        <w:t>ه يوجد</w:t>
      </w:r>
      <w:r w:rsidRPr="009F7BA6">
        <w:rPr>
          <w:rFonts w:eastAsia="MS Mincho"/>
          <w:b/>
          <w:rtl/>
          <w:lang w:val="en-GB" w:eastAsia="zh-TW"/>
        </w:rPr>
        <w:t xml:space="preserve"> خطر حقيقي ومتوقع </w:t>
      </w:r>
      <w:r>
        <w:rPr>
          <w:rFonts w:eastAsia="MS Mincho" w:hint="cs"/>
          <w:b/>
          <w:rtl/>
          <w:lang w:val="en-GB" w:eastAsia="zh-TW"/>
        </w:rPr>
        <w:t>ب</w:t>
      </w:r>
      <w:r w:rsidRPr="009F7BA6">
        <w:rPr>
          <w:rFonts w:eastAsia="MS Mincho"/>
          <w:b/>
          <w:rtl/>
          <w:lang w:val="en-GB" w:eastAsia="zh-TW"/>
        </w:rPr>
        <w:t xml:space="preserve">أن </w:t>
      </w:r>
      <w:r>
        <w:rPr>
          <w:rFonts w:eastAsia="MS Mincho" w:hint="cs"/>
          <w:b/>
          <w:rtl/>
          <w:lang w:val="en-GB" w:eastAsia="zh-TW"/>
        </w:rPr>
        <w:t xml:space="preserve">يتعرض </w:t>
      </w:r>
      <w:r w:rsidRPr="009F7BA6">
        <w:rPr>
          <w:rFonts w:eastAsia="MS Mincho"/>
          <w:b/>
          <w:rtl/>
          <w:lang w:val="en-GB" w:eastAsia="zh-TW"/>
        </w:rPr>
        <w:t xml:space="preserve">صاحب الشكوى </w:t>
      </w:r>
      <w:r>
        <w:rPr>
          <w:rFonts w:eastAsia="MS Mincho" w:hint="cs"/>
          <w:b/>
          <w:rtl/>
          <w:lang w:val="en-GB" w:eastAsia="zh-TW"/>
        </w:rPr>
        <w:t>ل</w:t>
      </w:r>
      <w:r w:rsidRPr="009F7BA6">
        <w:rPr>
          <w:rFonts w:eastAsia="MS Mincho"/>
          <w:b/>
          <w:rtl/>
          <w:lang w:val="en-GB" w:eastAsia="zh-TW"/>
        </w:rPr>
        <w:t>ضرر جسيم في حال</w:t>
      </w:r>
      <w:r>
        <w:rPr>
          <w:rFonts w:eastAsia="MS Mincho" w:hint="cs"/>
          <w:b/>
          <w:rtl/>
          <w:lang w:val="en-GB" w:eastAsia="zh-TW"/>
        </w:rPr>
        <w:t>ة</w:t>
      </w:r>
      <w:r w:rsidRPr="009F7BA6">
        <w:rPr>
          <w:rFonts w:eastAsia="MS Mincho"/>
          <w:b/>
          <w:rtl/>
          <w:lang w:val="en-GB" w:eastAsia="zh-TW"/>
        </w:rPr>
        <w:t xml:space="preserve"> ترحيله إلى باكستان</w:t>
      </w:r>
      <w:r>
        <w:rPr>
          <w:rFonts w:eastAsia="MS Mincho" w:hint="cs"/>
          <w:b/>
          <w:rtl/>
          <w:lang w:val="en-GB" w:eastAsia="zh-TW"/>
        </w:rPr>
        <w:t>.</w:t>
      </w:r>
    </w:p>
    <w:p w:rsidR="0012133B" w:rsidRPr="000103A0" w:rsidRDefault="0012133B" w:rsidP="004070A9">
      <w:pPr>
        <w:pStyle w:val="SingleTxtGA"/>
        <w:rPr>
          <w:rFonts w:eastAsia="MS Mincho"/>
          <w:b/>
          <w:rtl/>
          <w:lang w:val="en-GB" w:eastAsia="zh-TW"/>
        </w:rPr>
      </w:pPr>
      <w:r>
        <w:rPr>
          <w:rFonts w:eastAsia="MS Mincho" w:hint="cs"/>
          <w:b/>
          <w:rtl/>
          <w:lang w:val="en-GB" w:eastAsia="zh-TW"/>
        </w:rPr>
        <w:t>2-7</w:t>
      </w:r>
      <w:r>
        <w:rPr>
          <w:rFonts w:eastAsia="MS Mincho" w:hint="cs"/>
          <w:b/>
          <w:rtl/>
          <w:lang w:val="en-GB" w:eastAsia="zh-TW"/>
        </w:rPr>
        <w:tab/>
        <w:t>و</w:t>
      </w:r>
      <w:r w:rsidRPr="00126D2F">
        <w:rPr>
          <w:rFonts w:eastAsia="MS Mincho"/>
          <w:b/>
          <w:rtl/>
          <w:lang w:val="en-GB" w:eastAsia="zh-TW"/>
        </w:rPr>
        <w:t xml:space="preserve">استأنف صاحب البلاغ </w:t>
      </w:r>
      <w:r>
        <w:rPr>
          <w:rFonts w:eastAsia="MS Mincho" w:hint="cs"/>
          <w:b/>
          <w:rtl/>
          <w:lang w:val="en-GB" w:eastAsia="zh-TW"/>
        </w:rPr>
        <w:t>هذا ال</w:t>
      </w:r>
      <w:r w:rsidRPr="00126D2F">
        <w:rPr>
          <w:rFonts w:eastAsia="MS Mincho"/>
          <w:b/>
          <w:rtl/>
          <w:lang w:val="en-GB" w:eastAsia="zh-TW"/>
        </w:rPr>
        <w:t xml:space="preserve">قرار </w:t>
      </w:r>
      <w:r>
        <w:rPr>
          <w:rFonts w:eastAsia="MS Mincho" w:hint="cs"/>
          <w:b/>
          <w:rtl/>
          <w:lang w:val="en-GB" w:eastAsia="zh-TW"/>
        </w:rPr>
        <w:t xml:space="preserve">أمام </w:t>
      </w:r>
      <w:r w:rsidRPr="00126D2F">
        <w:rPr>
          <w:rFonts w:eastAsia="MS Mincho"/>
          <w:b/>
          <w:rtl/>
          <w:lang w:val="en-GB" w:eastAsia="zh-TW"/>
        </w:rPr>
        <w:t>محكمة مراجعة قضايا اللاجئين، التي أ</w:t>
      </w:r>
      <w:r>
        <w:rPr>
          <w:rFonts w:eastAsia="MS Mincho" w:hint="cs"/>
          <w:b/>
          <w:rtl/>
          <w:lang w:val="en-GB" w:eastAsia="zh-TW"/>
        </w:rPr>
        <w:t>ي</w:t>
      </w:r>
      <w:r w:rsidRPr="00126D2F">
        <w:rPr>
          <w:rFonts w:eastAsia="MS Mincho"/>
          <w:b/>
          <w:rtl/>
          <w:lang w:val="en-GB" w:eastAsia="zh-TW"/>
        </w:rPr>
        <w:t>دت قرار إدارة الهجرة وال</w:t>
      </w:r>
      <w:r w:rsidR="00923DFF">
        <w:rPr>
          <w:rFonts w:eastAsia="MS Mincho" w:hint="cs"/>
          <w:b/>
          <w:rtl/>
          <w:lang w:val="en-GB" w:eastAsia="zh-TW"/>
        </w:rPr>
        <w:t xml:space="preserve">مواطنة </w:t>
      </w:r>
      <w:r w:rsidRPr="00126D2F">
        <w:rPr>
          <w:rFonts w:eastAsia="MS Mincho"/>
          <w:b/>
          <w:rtl/>
          <w:lang w:val="en-GB" w:eastAsia="zh-TW"/>
        </w:rPr>
        <w:t>في ٢٩ كانون الثاني/يناير</w:t>
      </w:r>
      <w:r w:rsidR="004070A9">
        <w:rPr>
          <w:rFonts w:eastAsia="MS Mincho" w:hint="cs"/>
          <w:b/>
          <w:rtl/>
          <w:lang w:val="en-GB" w:eastAsia="zh-TW"/>
        </w:rPr>
        <w:t xml:space="preserve"> 2013</w:t>
      </w:r>
      <w:r w:rsidRPr="00126D2F">
        <w:rPr>
          <w:rFonts w:eastAsia="MS Mincho"/>
          <w:b/>
          <w:rtl/>
          <w:lang w:val="en-GB" w:eastAsia="zh-TW"/>
        </w:rPr>
        <w:t>.</w:t>
      </w:r>
      <w:r>
        <w:rPr>
          <w:rFonts w:eastAsia="MS Mincho" w:hint="cs"/>
          <w:b/>
          <w:rtl/>
          <w:lang w:val="en-GB" w:eastAsia="zh-TW"/>
        </w:rPr>
        <w:t xml:space="preserve"> </w:t>
      </w:r>
      <w:r w:rsidRPr="00126D2F">
        <w:rPr>
          <w:rFonts w:eastAsia="MS Mincho"/>
          <w:b/>
          <w:rtl/>
          <w:lang w:val="en-GB" w:eastAsia="zh-TW"/>
        </w:rPr>
        <w:t>و</w:t>
      </w:r>
      <w:r>
        <w:rPr>
          <w:rFonts w:eastAsia="MS Mincho" w:hint="cs"/>
          <w:b/>
          <w:rtl/>
          <w:lang w:val="en-GB" w:eastAsia="zh-TW"/>
        </w:rPr>
        <w:t xml:space="preserve">رُفض </w:t>
      </w:r>
      <w:r w:rsidRPr="00126D2F">
        <w:rPr>
          <w:rFonts w:eastAsia="MS Mincho"/>
          <w:b/>
          <w:rtl/>
          <w:lang w:val="en-GB" w:eastAsia="zh-TW"/>
        </w:rPr>
        <w:t>طلب صاحب ال</w:t>
      </w:r>
      <w:r>
        <w:rPr>
          <w:rFonts w:eastAsia="MS Mincho" w:hint="cs"/>
          <w:b/>
          <w:rtl/>
          <w:lang w:val="en-GB" w:eastAsia="zh-TW"/>
        </w:rPr>
        <w:t>شكوى</w:t>
      </w:r>
      <w:r w:rsidRPr="00126D2F">
        <w:rPr>
          <w:rFonts w:eastAsia="MS Mincho"/>
          <w:b/>
          <w:rtl/>
          <w:lang w:val="en-GB" w:eastAsia="zh-TW"/>
        </w:rPr>
        <w:t xml:space="preserve"> </w:t>
      </w:r>
      <w:r>
        <w:rPr>
          <w:rFonts w:eastAsia="MS Mincho" w:hint="cs"/>
          <w:b/>
          <w:rtl/>
          <w:lang w:val="en-GB" w:eastAsia="zh-TW"/>
        </w:rPr>
        <w:t>ل</w:t>
      </w:r>
      <w:r w:rsidRPr="00126D2F">
        <w:rPr>
          <w:rFonts w:eastAsia="MS Mincho"/>
          <w:b/>
          <w:rtl/>
          <w:lang w:val="en-GB" w:eastAsia="zh-TW"/>
        </w:rPr>
        <w:t xml:space="preserve">لتدخل الوزاري </w:t>
      </w:r>
      <w:r>
        <w:rPr>
          <w:rFonts w:eastAsia="MS Mincho" w:hint="cs"/>
          <w:b/>
          <w:rtl/>
          <w:lang w:val="en-GB" w:eastAsia="zh-TW"/>
        </w:rPr>
        <w:t>في</w:t>
      </w:r>
      <w:r w:rsidRPr="00126D2F">
        <w:rPr>
          <w:rFonts w:eastAsia="MS Mincho"/>
          <w:b/>
          <w:rtl/>
          <w:lang w:val="en-GB" w:eastAsia="zh-TW"/>
        </w:rPr>
        <w:t xml:space="preserve"> ٥ أيلول/سبتمبر</w:t>
      </w:r>
      <w:r w:rsidR="004070A9">
        <w:rPr>
          <w:rFonts w:eastAsia="MS Mincho" w:hint="cs"/>
          <w:b/>
          <w:rtl/>
          <w:lang w:val="en-GB" w:eastAsia="zh-TW"/>
        </w:rPr>
        <w:t xml:space="preserve"> 2014</w:t>
      </w:r>
      <w:r>
        <w:rPr>
          <w:rFonts w:eastAsia="MS Mincho" w:hint="cs"/>
          <w:b/>
          <w:rtl/>
          <w:lang w:val="en-GB" w:eastAsia="zh-TW"/>
        </w:rPr>
        <w:t>،</w:t>
      </w:r>
      <w:r w:rsidRPr="00126D2F">
        <w:rPr>
          <w:rFonts w:eastAsia="MS Mincho"/>
          <w:b/>
          <w:rtl/>
          <w:lang w:val="en-GB" w:eastAsia="zh-TW"/>
        </w:rPr>
        <w:t xml:space="preserve"> و</w:t>
      </w:r>
      <w:r>
        <w:rPr>
          <w:rFonts w:eastAsia="MS Mincho" w:hint="cs"/>
          <w:b/>
          <w:rtl/>
          <w:lang w:val="en-GB" w:eastAsia="zh-TW"/>
        </w:rPr>
        <w:t xml:space="preserve">رُفض في </w:t>
      </w:r>
      <w:r w:rsidRPr="00126D2F">
        <w:rPr>
          <w:rFonts w:eastAsia="MS Mincho"/>
          <w:b/>
          <w:rtl/>
          <w:lang w:val="en-GB" w:eastAsia="zh-TW"/>
        </w:rPr>
        <w:t>٢٩ حزيران/يونيه</w:t>
      </w:r>
      <w:r w:rsidR="004070A9">
        <w:rPr>
          <w:rFonts w:eastAsia="MS Mincho" w:hint="cs"/>
          <w:b/>
          <w:rtl/>
          <w:lang w:val="en-GB" w:eastAsia="zh-TW" w:bidi="ar-DZ"/>
        </w:rPr>
        <w:t xml:space="preserve"> 2015</w:t>
      </w:r>
      <w:r>
        <w:rPr>
          <w:rFonts w:eastAsia="MS Mincho" w:hint="cs"/>
          <w:b/>
          <w:rtl/>
          <w:lang w:val="en-GB" w:eastAsia="zh-TW"/>
        </w:rPr>
        <w:t xml:space="preserve"> </w:t>
      </w:r>
      <w:r w:rsidRPr="00126D2F">
        <w:rPr>
          <w:rFonts w:eastAsia="MS Mincho"/>
          <w:b/>
          <w:rtl/>
          <w:lang w:val="en-GB" w:eastAsia="zh-TW"/>
        </w:rPr>
        <w:t>طلب</w:t>
      </w:r>
      <w:r>
        <w:rPr>
          <w:rFonts w:eastAsia="MS Mincho" w:hint="cs"/>
          <w:b/>
          <w:rtl/>
          <w:lang w:val="en-GB" w:eastAsia="zh-TW"/>
        </w:rPr>
        <w:t>ه اللاحق</w:t>
      </w:r>
      <w:r w:rsidRPr="00126D2F">
        <w:rPr>
          <w:rFonts w:eastAsia="MS Mincho"/>
          <w:b/>
          <w:rtl/>
          <w:lang w:val="en-GB" w:eastAsia="zh-TW"/>
        </w:rPr>
        <w:t xml:space="preserve"> </w:t>
      </w:r>
      <w:r>
        <w:rPr>
          <w:rFonts w:eastAsia="MS Mincho" w:hint="cs"/>
          <w:b/>
          <w:rtl/>
          <w:lang w:val="en-GB" w:eastAsia="zh-TW"/>
        </w:rPr>
        <w:t>ل</w:t>
      </w:r>
      <w:r w:rsidRPr="00126D2F">
        <w:rPr>
          <w:rFonts w:eastAsia="MS Mincho"/>
          <w:b/>
          <w:rtl/>
          <w:lang w:val="en-GB" w:eastAsia="zh-TW"/>
        </w:rPr>
        <w:t xml:space="preserve">لمراجعة القضائية </w:t>
      </w:r>
      <w:r>
        <w:rPr>
          <w:rFonts w:eastAsia="MS Mincho" w:hint="cs"/>
          <w:b/>
          <w:rtl/>
          <w:lang w:val="en-GB" w:eastAsia="zh-TW"/>
        </w:rPr>
        <w:t>المقدم إلى محكمة ا</w:t>
      </w:r>
      <w:r w:rsidRPr="00126D2F">
        <w:rPr>
          <w:rFonts w:eastAsia="MS Mincho"/>
          <w:b/>
          <w:rtl/>
          <w:lang w:val="en-GB" w:eastAsia="zh-TW"/>
        </w:rPr>
        <w:t xml:space="preserve">لدائرة الاتحادية </w:t>
      </w:r>
      <w:r>
        <w:rPr>
          <w:rFonts w:eastAsia="MS Mincho" w:hint="cs"/>
          <w:b/>
          <w:rtl/>
          <w:lang w:val="en-GB" w:eastAsia="zh-TW"/>
        </w:rPr>
        <w:t xml:space="preserve">في </w:t>
      </w:r>
      <w:r w:rsidRPr="00126D2F">
        <w:rPr>
          <w:rFonts w:eastAsia="MS Mincho"/>
          <w:b/>
          <w:rtl/>
          <w:lang w:val="en-GB" w:eastAsia="zh-TW"/>
        </w:rPr>
        <w:t>أسترالي</w:t>
      </w:r>
      <w:r>
        <w:rPr>
          <w:rFonts w:eastAsia="MS Mincho" w:hint="cs"/>
          <w:b/>
          <w:rtl/>
          <w:lang w:val="en-GB" w:eastAsia="zh-TW"/>
        </w:rPr>
        <w:t>ا.</w:t>
      </w:r>
    </w:p>
    <w:p w:rsidR="0012133B" w:rsidRPr="001C7470" w:rsidRDefault="0012133B" w:rsidP="0012133B">
      <w:pPr>
        <w:pStyle w:val="H23GA"/>
        <w:rPr>
          <w:rtl/>
          <w:lang w:val="en-GB"/>
        </w:rPr>
      </w:pPr>
      <w:r>
        <w:rPr>
          <w:rtl/>
          <w:lang w:val="en-GB"/>
        </w:rPr>
        <w:tab/>
      </w:r>
      <w:r>
        <w:rPr>
          <w:rtl/>
          <w:lang w:val="en-GB"/>
        </w:rPr>
        <w:tab/>
      </w:r>
      <w:r w:rsidRPr="001F5888">
        <w:rPr>
          <w:rtl/>
          <w:lang w:val="en-GB"/>
        </w:rPr>
        <w:t>الشكوى</w:t>
      </w:r>
    </w:p>
    <w:p w:rsidR="0012133B" w:rsidRPr="00FF3FDD" w:rsidRDefault="0012133B" w:rsidP="0012133B">
      <w:pPr>
        <w:pStyle w:val="SingleTxtGA"/>
        <w:rPr>
          <w:sz w:val="30"/>
          <w:rtl/>
          <w:lang w:val="en-GB" w:eastAsia="zh-TW"/>
        </w:rPr>
      </w:pPr>
      <w:r>
        <w:rPr>
          <w:rtl/>
          <w:lang w:val="en-GB" w:eastAsia="zh-TW"/>
        </w:rPr>
        <w:t>3-1</w:t>
      </w:r>
      <w:r>
        <w:rPr>
          <w:rtl/>
          <w:lang w:val="en-GB" w:eastAsia="zh-TW"/>
        </w:rPr>
        <w:tab/>
      </w:r>
      <w:r w:rsidRPr="00CF7CEB">
        <w:rPr>
          <w:rtl/>
          <w:lang w:val="en-GB" w:eastAsia="zh-TW"/>
        </w:rPr>
        <w:t>يزعم صاحب الشكوى أنه يو</w:t>
      </w:r>
      <w:r>
        <w:rPr>
          <w:rFonts w:hint="cs"/>
          <w:rtl/>
          <w:lang w:val="en-GB" w:eastAsia="zh-TW"/>
        </w:rPr>
        <w:t>اجه</w:t>
      </w:r>
      <w:r w:rsidRPr="00CF7CEB">
        <w:rPr>
          <w:rtl/>
          <w:lang w:val="en-GB" w:eastAsia="zh-TW"/>
        </w:rPr>
        <w:t>، في حالة ترحيله إلى باكستان، خطر</w:t>
      </w:r>
      <w:r w:rsidR="00612D79">
        <w:rPr>
          <w:rFonts w:hint="cs"/>
          <w:rtl/>
          <w:lang w:val="en-GB" w:eastAsia="zh-TW"/>
        </w:rPr>
        <w:t xml:space="preserve">اً </w:t>
      </w:r>
      <w:r w:rsidRPr="00CF7CEB">
        <w:rPr>
          <w:rtl/>
          <w:lang w:val="en-GB" w:eastAsia="zh-TW"/>
        </w:rPr>
        <w:t>حقيقي</w:t>
      </w:r>
      <w:r w:rsidR="00612D79">
        <w:rPr>
          <w:rFonts w:hint="cs"/>
          <w:rtl/>
          <w:lang w:val="en-GB" w:eastAsia="zh-TW"/>
        </w:rPr>
        <w:t xml:space="preserve">اً </w:t>
      </w:r>
      <w:r w:rsidRPr="00CF7CEB">
        <w:rPr>
          <w:rtl/>
          <w:lang w:val="en-GB" w:eastAsia="zh-TW"/>
        </w:rPr>
        <w:t>ومتوقع</w:t>
      </w:r>
      <w:r w:rsidR="00612D79">
        <w:rPr>
          <w:rFonts w:hint="cs"/>
          <w:rtl/>
          <w:lang w:val="en-GB" w:eastAsia="zh-TW"/>
        </w:rPr>
        <w:t xml:space="preserve">اً </w:t>
      </w:r>
      <w:r w:rsidRPr="00CF7CEB">
        <w:rPr>
          <w:rtl/>
          <w:lang w:val="en-GB" w:eastAsia="zh-TW"/>
        </w:rPr>
        <w:t>وشخصي</w:t>
      </w:r>
      <w:r w:rsidR="00612D79">
        <w:rPr>
          <w:rFonts w:hint="cs"/>
          <w:rtl/>
          <w:lang w:val="en-GB" w:eastAsia="zh-TW"/>
        </w:rPr>
        <w:t xml:space="preserve">اً </w:t>
      </w:r>
      <w:r w:rsidRPr="00CF7CEB">
        <w:rPr>
          <w:rtl/>
          <w:lang w:val="en-GB" w:eastAsia="zh-TW"/>
        </w:rPr>
        <w:t xml:space="preserve">بأن يتعرض للاحتجاز والتعذيب والقتل من قِبل السلطات الباكستانية، مثل الجيش أو </w:t>
      </w:r>
      <w:r>
        <w:rPr>
          <w:rFonts w:hint="cs"/>
          <w:rtl/>
          <w:lang w:val="en-GB" w:eastAsia="zh-TW"/>
        </w:rPr>
        <w:t xml:space="preserve">جهاز الاستخبارات </w:t>
      </w:r>
      <w:r w:rsidRPr="00CF7CEB">
        <w:rPr>
          <w:rtl/>
          <w:lang w:val="en-GB" w:eastAsia="zh-TW"/>
        </w:rPr>
        <w:t>المشترك بين الدوائر، لاعتقادها أنه يملك معلومات عن أعضاء الحركة القومية البلوشية أو تعاوَن معهم. ويدعي أنه تعرض سابق</w:t>
      </w:r>
      <w:r w:rsidR="00612D79">
        <w:rPr>
          <w:rtl/>
          <w:lang w:val="en-GB" w:eastAsia="zh-TW"/>
        </w:rPr>
        <w:t xml:space="preserve">اً </w:t>
      </w:r>
      <w:r w:rsidRPr="00CF7CEB">
        <w:rPr>
          <w:rtl/>
          <w:lang w:val="en-GB" w:eastAsia="zh-TW"/>
        </w:rPr>
        <w:t xml:space="preserve">للاحتجاز التعسفي والتعذيب من قِبل السلطات الباكستانية وأن ذلك قد يتكرر إن رُحِّل إلى باكستان. </w:t>
      </w:r>
      <w:r w:rsidRPr="00FF3FDD">
        <w:rPr>
          <w:sz w:val="30"/>
          <w:rtl/>
          <w:lang w:val="en-GB" w:eastAsia="zh-TW"/>
        </w:rPr>
        <w:t xml:space="preserve">ويقول كذلك إنه يوجد في باكستان نمط ثابت من الانتهاكات الجسيمة والصارخة لحقوق الإنسان للأشخاص المشتبه في ارتباطهم بالحركة البلوشية. كما يحيل إلى آراء اللجنة في قضية </w:t>
      </w:r>
      <w:r w:rsidRPr="00D27611">
        <w:rPr>
          <w:i/>
          <w:iCs/>
          <w:sz w:val="30"/>
          <w:rtl/>
          <w:lang w:val="en-GB" w:eastAsia="zh-TW"/>
        </w:rPr>
        <w:t>خان ضد كندا</w:t>
      </w:r>
      <w:r w:rsidR="00923DFF" w:rsidRPr="00FF3FDD">
        <w:rPr>
          <w:rFonts w:hint="cs"/>
          <w:sz w:val="30"/>
          <w:vertAlign w:val="superscript"/>
          <w:rtl/>
          <w:lang w:val="en-GB" w:eastAsia="zh-TW"/>
        </w:rPr>
        <w:t>(</w:t>
      </w:r>
      <w:r w:rsidRPr="00FF3FDD">
        <w:rPr>
          <w:rStyle w:val="FootnoteReference"/>
          <w:sz w:val="30"/>
          <w:szCs w:val="30"/>
          <w:rtl/>
          <w:lang w:val="en-GB" w:eastAsia="zh-TW"/>
        </w:rPr>
        <w:footnoteReference w:id="6"/>
      </w:r>
      <w:r w:rsidR="00923DFF" w:rsidRPr="00FF3FDD">
        <w:rPr>
          <w:rFonts w:hint="cs"/>
          <w:sz w:val="30"/>
          <w:vertAlign w:val="superscript"/>
          <w:rtl/>
          <w:lang w:val="en-GB" w:eastAsia="zh-TW"/>
        </w:rPr>
        <w:t>)</w:t>
      </w:r>
      <w:r w:rsidRPr="00FF3FDD">
        <w:rPr>
          <w:sz w:val="30"/>
          <w:rtl/>
          <w:lang w:val="en-GB" w:eastAsia="zh-TW"/>
        </w:rPr>
        <w:t xml:space="preserve">، التي خلصت فيها اللجنة إلى أن ترحيل زعيم محلي لاتحاد طلاب </w:t>
      </w:r>
      <w:proofErr w:type="spellStart"/>
      <w:r w:rsidRPr="00FF3FDD">
        <w:rPr>
          <w:sz w:val="30"/>
          <w:rtl/>
          <w:lang w:val="en-GB" w:eastAsia="zh-TW"/>
        </w:rPr>
        <w:t>باليستان</w:t>
      </w:r>
      <w:proofErr w:type="spellEnd"/>
      <w:r w:rsidRPr="00FF3FDD">
        <w:rPr>
          <w:sz w:val="30"/>
          <w:rtl/>
          <w:lang w:val="en-GB" w:eastAsia="zh-TW"/>
        </w:rPr>
        <w:t xml:space="preserve"> إلى باكستان كان من شأنه أن يؤدي إلى انتهاك للمادة 3 من الاتفاقية.</w:t>
      </w:r>
    </w:p>
    <w:p w:rsidR="0012133B" w:rsidRPr="001C7470" w:rsidRDefault="0012133B" w:rsidP="0012133B">
      <w:pPr>
        <w:pStyle w:val="SingleTxtGA"/>
        <w:rPr>
          <w:rFonts w:eastAsia="MS Mincho"/>
          <w:b/>
          <w:rtl/>
          <w:lang w:val="en-GB" w:eastAsia="zh-TW"/>
        </w:rPr>
      </w:pPr>
      <w:r w:rsidRPr="00FF3FDD">
        <w:rPr>
          <w:sz w:val="30"/>
          <w:rtl/>
          <w:lang w:val="en-GB" w:eastAsia="zh-TW"/>
        </w:rPr>
        <w:t>3-2</w:t>
      </w:r>
      <w:r w:rsidRPr="00FF3FDD">
        <w:rPr>
          <w:sz w:val="30"/>
          <w:rtl/>
          <w:lang w:val="en-GB" w:eastAsia="zh-TW"/>
        </w:rPr>
        <w:tab/>
        <w:t>ويدعي صاحب الشكوى أنه لا يوجد أي مكان آمن يمكن أن يعود</w:t>
      </w:r>
      <w:r w:rsidRPr="00CF7CEB">
        <w:rPr>
          <w:rtl/>
          <w:lang w:val="en-GB" w:eastAsia="zh-TW"/>
        </w:rPr>
        <w:t xml:space="preserve"> إليه في باكستان، حيث سيصل، في حالة ترحيله، إلى مطار قد ت</w:t>
      </w:r>
      <w:r>
        <w:rPr>
          <w:rFonts w:hint="cs"/>
          <w:rtl/>
          <w:lang w:val="en-GB" w:eastAsia="zh-TW"/>
        </w:rPr>
        <w:t>عتقل</w:t>
      </w:r>
      <w:r w:rsidRPr="00CF7CEB">
        <w:rPr>
          <w:rtl/>
          <w:lang w:val="en-GB" w:eastAsia="zh-TW"/>
        </w:rPr>
        <w:t xml:space="preserve">ه فيه السلطات الباكستانية بسهولة. كما يدعي أن الجيش </w:t>
      </w:r>
      <w:r>
        <w:rPr>
          <w:rFonts w:hint="cs"/>
          <w:rtl/>
          <w:lang w:val="fr-FR" w:eastAsia="zh-TW"/>
        </w:rPr>
        <w:t xml:space="preserve">وجهاز الاستخبارات </w:t>
      </w:r>
      <w:r w:rsidRPr="00CF7CEB">
        <w:rPr>
          <w:rtl/>
          <w:lang w:val="en-GB" w:eastAsia="zh-TW"/>
        </w:rPr>
        <w:t xml:space="preserve">المشترك بين الدوائر، إن لم </w:t>
      </w:r>
      <w:r>
        <w:rPr>
          <w:rFonts w:hint="cs"/>
          <w:rtl/>
          <w:lang w:val="en-GB" w:eastAsia="zh-TW"/>
        </w:rPr>
        <w:t xml:space="preserve">يعتقلاه </w:t>
      </w:r>
      <w:r w:rsidRPr="00CF7CEB">
        <w:rPr>
          <w:rtl/>
          <w:lang w:val="en-GB" w:eastAsia="zh-TW"/>
        </w:rPr>
        <w:t xml:space="preserve">لدى وصوله، قد يستطيعان أن يتعقبا أثره </w:t>
      </w:r>
      <w:r>
        <w:rPr>
          <w:rtl/>
          <w:lang w:val="en-GB" w:eastAsia="zh-TW"/>
        </w:rPr>
        <w:t>بسهول</w:t>
      </w:r>
      <w:r>
        <w:rPr>
          <w:rFonts w:hint="cs"/>
          <w:rtl/>
          <w:lang w:val="en-GB" w:eastAsia="zh-TW"/>
        </w:rPr>
        <w:t>ة</w:t>
      </w:r>
      <w:r w:rsidRPr="001C7470">
        <w:rPr>
          <w:rtl/>
          <w:lang w:val="en-GB" w:eastAsia="zh-TW"/>
        </w:rPr>
        <w:t>.</w:t>
      </w:r>
    </w:p>
    <w:p w:rsidR="0012133B" w:rsidRPr="00CE645D" w:rsidRDefault="0012133B" w:rsidP="0012133B">
      <w:pPr>
        <w:pStyle w:val="H23GA"/>
        <w:rPr>
          <w:rFonts w:eastAsia="MS Mincho"/>
          <w:rtl/>
          <w:lang w:val="en-GB"/>
        </w:rPr>
      </w:pPr>
      <w:r>
        <w:rPr>
          <w:rtl/>
          <w:lang w:val="en-GB"/>
        </w:rPr>
        <w:tab/>
      </w:r>
      <w:r>
        <w:rPr>
          <w:rtl/>
          <w:lang w:val="en-GB"/>
        </w:rPr>
        <w:tab/>
      </w:r>
      <w:r w:rsidRPr="00CE645D">
        <w:rPr>
          <w:rtl/>
          <w:lang w:val="en-GB"/>
        </w:rPr>
        <w:t>ملاحظات الدولة الطرف بشأن المقبولية</w:t>
      </w:r>
      <w:r>
        <w:rPr>
          <w:rFonts w:hint="cs"/>
          <w:rtl/>
          <w:lang w:val="en-GB"/>
        </w:rPr>
        <w:t xml:space="preserve"> والأسس الموضوعية</w:t>
      </w:r>
    </w:p>
    <w:p w:rsidR="0012133B" w:rsidRDefault="0012133B" w:rsidP="00D27611">
      <w:pPr>
        <w:pStyle w:val="SingleTxtGA"/>
        <w:rPr>
          <w:rtl/>
          <w:lang w:val="en-GB" w:eastAsia="zh-TW"/>
        </w:rPr>
      </w:pPr>
      <w:r>
        <w:rPr>
          <w:rtl/>
          <w:lang w:val="en-GB" w:eastAsia="zh-TW"/>
        </w:rPr>
        <w:t>4-1</w:t>
      </w:r>
      <w:r>
        <w:rPr>
          <w:rtl/>
          <w:lang w:val="en-GB" w:eastAsia="zh-TW"/>
        </w:rPr>
        <w:tab/>
      </w:r>
      <w:r w:rsidRPr="009149D7">
        <w:rPr>
          <w:rtl/>
          <w:lang w:val="en-GB" w:eastAsia="zh-TW"/>
        </w:rPr>
        <w:t>في 15 نيسان/أبريل 2016، قدمت الدولة الطرف ملاحظاتها بشأن مقبولية البلاغ وأسسه الموضوعية. وترى أن ادعاءات صاحب الشكوى غير مقبولة إذ من الواضح</w:t>
      </w:r>
      <w:r w:rsidR="00923DFF">
        <w:rPr>
          <w:rtl/>
          <w:lang w:val="en-GB" w:eastAsia="zh-TW"/>
        </w:rPr>
        <w:t xml:space="preserve"> </w:t>
      </w:r>
      <w:r w:rsidR="00923DFF">
        <w:rPr>
          <w:rFonts w:hint="cs"/>
          <w:rtl/>
          <w:lang w:val="en-GB" w:eastAsia="zh-TW"/>
        </w:rPr>
        <w:t xml:space="preserve">أنه ليس لها أي </w:t>
      </w:r>
      <w:r w:rsidR="00923DFF">
        <w:rPr>
          <w:rtl/>
          <w:lang w:val="en-GB" w:eastAsia="zh-TW"/>
        </w:rPr>
        <w:t>أساس بموجب المادة 113</w:t>
      </w:r>
      <w:r w:rsidRPr="009149D7">
        <w:rPr>
          <w:rtl/>
          <w:lang w:val="en-GB" w:eastAsia="zh-TW"/>
        </w:rPr>
        <w:t>(ب) من نظام اللجنة الداخلي. وفي حال ما إذا رأت اللجنة أن الادعاءات مقبولة، فإن الدولة الطرف تدفع بأنها عديمة الأسس الموضوعية إذ لا توجد أي أسباب جوهرية للاعتقاد بأن صاحب الشكوى قد يواجه خطر التعرض للتعذيب إن رُحِّل إلى باكستان</w:t>
      </w:r>
      <w:r>
        <w:rPr>
          <w:rtl/>
          <w:lang w:val="en-GB" w:eastAsia="zh-TW"/>
        </w:rPr>
        <w:t>.</w:t>
      </w:r>
    </w:p>
    <w:p w:rsidR="0012133B" w:rsidRDefault="0012133B" w:rsidP="0012133B">
      <w:pPr>
        <w:pStyle w:val="SingleTxtGA"/>
        <w:rPr>
          <w:rFonts w:eastAsia="MS Mincho"/>
          <w:rtl/>
          <w:lang w:val="en-GB" w:eastAsia="zh-TW"/>
        </w:rPr>
      </w:pPr>
      <w:r>
        <w:rPr>
          <w:rFonts w:hint="cs"/>
          <w:rtl/>
          <w:lang w:val="en-GB" w:eastAsia="zh-TW"/>
        </w:rPr>
        <w:t>4-2</w:t>
      </w:r>
      <w:r>
        <w:rPr>
          <w:rFonts w:hint="cs"/>
          <w:rtl/>
          <w:lang w:val="en-GB" w:eastAsia="zh-TW"/>
        </w:rPr>
        <w:tab/>
      </w:r>
      <w:r w:rsidRPr="009149D7">
        <w:rPr>
          <w:rtl/>
          <w:lang w:val="en-GB" w:eastAsia="zh-TW"/>
        </w:rPr>
        <w:t>وتلاحظ الدولة الطرف</w:t>
      </w:r>
      <w:r>
        <w:rPr>
          <w:rFonts w:eastAsia="MS Mincho" w:hint="cs"/>
          <w:rtl/>
          <w:lang w:val="en-GB" w:eastAsia="zh-TW"/>
        </w:rPr>
        <w:t xml:space="preserve"> </w:t>
      </w:r>
      <w:r w:rsidRPr="00FB4CE7">
        <w:rPr>
          <w:rFonts w:eastAsia="MS Mincho"/>
          <w:rtl/>
          <w:lang w:val="en-GB" w:eastAsia="zh-TW"/>
        </w:rPr>
        <w:t>أن</w:t>
      </w:r>
      <w:r>
        <w:rPr>
          <w:rFonts w:eastAsia="MS Mincho" w:hint="cs"/>
          <w:rtl/>
          <w:lang w:val="en-GB" w:eastAsia="zh-TW"/>
        </w:rPr>
        <w:t xml:space="preserve"> </w:t>
      </w:r>
      <w:r w:rsidRPr="00FB4CE7">
        <w:rPr>
          <w:rFonts w:eastAsia="MS Mincho"/>
          <w:rtl/>
          <w:lang w:val="en-GB" w:eastAsia="zh-TW"/>
        </w:rPr>
        <w:t xml:space="preserve">من </w:t>
      </w:r>
      <w:r>
        <w:rPr>
          <w:rFonts w:eastAsia="MS Mincho" w:hint="cs"/>
          <w:rtl/>
          <w:lang w:val="en-GB" w:eastAsia="zh-TW"/>
        </w:rPr>
        <w:t xml:space="preserve">واجب </w:t>
      </w:r>
      <w:r w:rsidRPr="00FB4CE7">
        <w:rPr>
          <w:rFonts w:eastAsia="MS Mincho"/>
          <w:rtl/>
          <w:lang w:val="en-GB" w:eastAsia="zh-TW"/>
        </w:rPr>
        <w:t>صاحب الشكوى</w:t>
      </w:r>
      <w:r>
        <w:rPr>
          <w:rFonts w:eastAsia="MS Mincho" w:hint="cs"/>
          <w:rtl/>
          <w:lang w:val="en-GB" w:eastAsia="zh-TW"/>
        </w:rPr>
        <w:t>،</w:t>
      </w:r>
      <w:r w:rsidR="004070A9">
        <w:rPr>
          <w:rFonts w:eastAsia="MS Mincho"/>
          <w:rtl/>
          <w:lang w:val="en-GB" w:eastAsia="zh-TW"/>
        </w:rPr>
        <w:t xml:space="preserve"> بموجب المادة ١١٣</w:t>
      </w:r>
      <w:r w:rsidRPr="00FB4CE7">
        <w:rPr>
          <w:rFonts w:eastAsia="MS Mincho"/>
          <w:rtl/>
          <w:lang w:val="en-GB" w:eastAsia="zh-TW"/>
        </w:rPr>
        <w:t>(ب) من نظام</w:t>
      </w:r>
      <w:r>
        <w:rPr>
          <w:rFonts w:eastAsia="MS Mincho" w:hint="cs"/>
          <w:rtl/>
          <w:lang w:val="en-GB" w:eastAsia="zh-TW"/>
        </w:rPr>
        <w:t xml:space="preserve"> اللجنة</w:t>
      </w:r>
      <w:r w:rsidRPr="00FB4CE7">
        <w:rPr>
          <w:rFonts w:eastAsia="MS Mincho"/>
          <w:rtl/>
          <w:lang w:val="en-GB" w:eastAsia="zh-TW"/>
        </w:rPr>
        <w:t xml:space="preserve"> الداخلي، </w:t>
      </w:r>
      <w:r>
        <w:rPr>
          <w:rFonts w:eastAsia="MS Mincho" w:hint="cs"/>
          <w:rtl/>
          <w:lang w:val="en-GB" w:eastAsia="zh-TW"/>
        </w:rPr>
        <w:t xml:space="preserve">أن يقيم دعوى </w:t>
      </w:r>
      <w:r w:rsidRPr="00FB4CE7">
        <w:rPr>
          <w:rFonts w:eastAsia="MS Mincho"/>
          <w:rtl/>
          <w:lang w:val="en-GB" w:eastAsia="zh-TW"/>
        </w:rPr>
        <w:t>ظاهرة الوجاهة لغرض مقبولية شكواه</w:t>
      </w:r>
      <w:r>
        <w:rPr>
          <w:rFonts w:eastAsia="MS Mincho" w:hint="cs"/>
          <w:rtl/>
          <w:lang w:val="en-GB" w:eastAsia="zh-TW"/>
        </w:rPr>
        <w:t xml:space="preserve">. وترى </w:t>
      </w:r>
      <w:r w:rsidRPr="00FB4CE7">
        <w:rPr>
          <w:rFonts w:eastAsia="MS Mincho"/>
          <w:rtl/>
          <w:lang w:val="en-GB" w:eastAsia="zh-TW"/>
        </w:rPr>
        <w:t xml:space="preserve">الدولة الطرف أن صاحب </w:t>
      </w:r>
      <w:r>
        <w:rPr>
          <w:rFonts w:eastAsia="MS Mincho" w:hint="cs"/>
          <w:rtl/>
          <w:lang w:val="en-GB" w:eastAsia="zh-TW"/>
        </w:rPr>
        <w:t>الشكوى</w:t>
      </w:r>
      <w:r w:rsidRPr="00FB4CE7">
        <w:rPr>
          <w:rFonts w:eastAsia="MS Mincho"/>
          <w:rtl/>
          <w:lang w:val="en-GB" w:eastAsia="zh-TW"/>
        </w:rPr>
        <w:t xml:space="preserve"> لم </w:t>
      </w:r>
      <w:r>
        <w:rPr>
          <w:rFonts w:eastAsia="MS Mincho" w:hint="cs"/>
          <w:rtl/>
          <w:lang w:val="en-GB" w:eastAsia="zh-TW"/>
        </w:rPr>
        <w:t>ي</w:t>
      </w:r>
      <w:r w:rsidRPr="00FB4CE7">
        <w:rPr>
          <w:rFonts w:eastAsia="MS Mincho"/>
          <w:rtl/>
          <w:lang w:val="en-GB" w:eastAsia="zh-TW"/>
        </w:rPr>
        <w:t>فعل ذلك</w:t>
      </w:r>
      <w:r>
        <w:rPr>
          <w:rFonts w:eastAsia="MS Mincho" w:hint="cs"/>
          <w:rtl/>
          <w:lang w:val="en-GB" w:eastAsia="zh-TW"/>
        </w:rPr>
        <w:t xml:space="preserve">. كما ترى </w:t>
      </w:r>
      <w:r w:rsidRPr="00FB4CE7">
        <w:rPr>
          <w:rFonts w:eastAsia="MS Mincho"/>
          <w:rtl/>
          <w:lang w:val="en-GB" w:eastAsia="zh-TW"/>
        </w:rPr>
        <w:t xml:space="preserve">الدولة الطرف أن </w:t>
      </w:r>
      <w:r>
        <w:rPr>
          <w:rFonts w:eastAsia="MS Mincho" w:hint="cs"/>
          <w:rtl/>
          <w:lang w:val="en-GB" w:eastAsia="zh-TW"/>
        </w:rPr>
        <w:t xml:space="preserve">السلطات المحلية نظرت على نحو واف في </w:t>
      </w:r>
      <w:r w:rsidRPr="00FB4CE7">
        <w:rPr>
          <w:rFonts w:eastAsia="MS Mincho"/>
          <w:rtl/>
          <w:lang w:val="en-GB" w:eastAsia="zh-TW"/>
        </w:rPr>
        <w:t xml:space="preserve">ادعاءات صاحب الشكوى </w:t>
      </w:r>
      <w:r>
        <w:rPr>
          <w:rFonts w:eastAsia="MS Mincho" w:hint="cs"/>
          <w:rtl/>
          <w:lang w:val="en-GB" w:eastAsia="zh-TW"/>
        </w:rPr>
        <w:t>أثناء البت في طلبه ل</w:t>
      </w:r>
      <w:r w:rsidRPr="00FB4CE7">
        <w:rPr>
          <w:rFonts w:eastAsia="MS Mincho"/>
          <w:rtl/>
          <w:lang w:val="en-GB" w:eastAsia="zh-TW"/>
        </w:rPr>
        <w:t xml:space="preserve">تأشيرة </w:t>
      </w:r>
      <w:r>
        <w:rPr>
          <w:rFonts w:eastAsia="MS Mincho" w:hint="cs"/>
          <w:rtl/>
          <w:lang w:val="en-GB" w:eastAsia="zh-TW"/>
        </w:rPr>
        <w:t>ال</w:t>
      </w:r>
      <w:r w:rsidRPr="00FB4CE7">
        <w:rPr>
          <w:rFonts w:eastAsia="MS Mincho"/>
          <w:rtl/>
          <w:lang w:val="en-GB" w:eastAsia="zh-TW"/>
        </w:rPr>
        <w:t xml:space="preserve">حماية </w:t>
      </w:r>
      <w:r>
        <w:rPr>
          <w:rFonts w:eastAsia="MS Mincho" w:hint="cs"/>
          <w:rtl/>
          <w:lang w:val="en-GB" w:eastAsia="zh-TW"/>
        </w:rPr>
        <w:t>وال</w:t>
      </w:r>
      <w:r w:rsidRPr="00FB4CE7">
        <w:rPr>
          <w:rFonts w:eastAsia="MS Mincho"/>
          <w:rtl/>
          <w:lang w:val="en-GB" w:eastAsia="zh-TW"/>
        </w:rPr>
        <w:t xml:space="preserve">مراجعة </w:t>
      </w:r>
      <w:r>
        <w:rPr>
          <w:rFonts w:eastAsia="MS Mincho" w:hint="cs"/>
          <w:rtl/>
          <w:lang w:val="en-GB" w:eastAsia="zh-TW"/>
        </w:rPr>
        <w:lastRenderedPageBreak/>
        <w:t>ال</w:t>
      </w:r>
      <w:r w:rsidRPr="00FB4CE7">
        <w:rPr>
          <w:rFonts w:eastAsia="MS Mincho"/>
          <w:rtl/>
          <w:lang w:val="en-GB" w:eastAsia="zh-TW"/>
        </w:rPr>
        <w:t xml:space="preserve">قضائية </w:t>
      </w:r>
      <w:r>
        <w:rPr>
          <w:rFonts w:eastAsia="MS Mincho" w:hint="cs"/>
          <w:rtl/>
          <w:lang w:val="en-GB" w:eastAsia="zh-TW"/>
        </w:rPr>
        <w:t>ال</w:t>
      </w:r>
      <w:r w:rsidRPr="00FB4CE7">
        <w:rPr>
          <w:rFonts w:eastAsia="MS Mincho"/>
          <w:rtl/>
          <w:lang w:val="en-GB" w:eastAsia="zh-TW"/>
        </w:rPr>
        <w:t>لاحقة</w:t>
      </w:r>
      <w:r>
        <w:rPr>
          <w:rFonts w:eastAsia="MS Mincho" w:hint="cs"/>
          <w:rtl/>
          <w:lang w:val="en-GB" w:eastAsia="zh-TW"/>
        </w:rPr>
        <w:t xml:space="preserve">. </w:t>
      </w:r>
      <w:r w:rsidRPr="00FB4CE7">
        <w:rPr>
          <w:rFonts w:eastAsia="MS Mincho"/>
          <w:rtl/>
          <w:lang w:val="en-GB" w:eastAsia="zh-TW"/>
        </w:rPr>
        <w:t xml:space="preserve">وتطلب </w:t>
      </w:r>
      <w:r>
        <w:rPr>
          <w:rFonts w:eastAsia="MS Mincho" w:hint="cs"/>
          <w:rtl/>
          <w:lang w:val="en-GB" w:eastAsia="zh-TW"/>
        </w:rPr>
        <w:t xml:space="preserve">الدولة الطرف </w:t>
      </w:r>
      <w:r w:rsidRPr="00FB4CE7">
        <w:rPr>
          <w:rFonts w:eastAsia="MS Mincho"/>
          <w:rtl/>
          <w:lang w:val="en-GB" w:eastAsia="zh-TW"/>
        </w:rPr>
        <w:t>إلى اللجنة أن تقر بأن</w:t>
      </w:r>
      <w:r>
        <w:rPr>
          <w:rFonts w:eastAsia="MS Mincho" w:hint="cs"/>
          <w:rtl/>
          <w:lang w:val="en-GB" w:eastAsia="zh-TW"/>
        </w:rPr>
        <w:t xml:space="preserve"> سلطات</w:t>
      </w:r>
      <w:r w:rsidRPr="00FB4CE7">
        <w:rPr>
          <w:rFonts w:eastAsia="MS Mincho"/>
          <w:rtl/>
          <w:lang w:val="en-GB" w:eastAsia="zh-TW"/>
        </w:rPr>
        <w:t>ها قيمت ادعاءات صاحب ال</w:t>
      </w:r>
      <w:r>
        <w:rPr>
          <w:rFonts w:eastAsia="MS Mincho" w:hint="cs"/>
          <w:rtl/>
          <w:lang w:val="en-GB" w:eastAsia="zh-TW"/>
        </w:rPr>
        <w:t>بلاغ</w:t>
      </w:r>
      <w:r w:rsidRPr="00FB4CE7">
        <w:rPr>
          <w:rFonts w:eastAsia="MS Mincho"/>
          <w:rtl/>
          <w:lang w:val="en-GB" w:eastAsia="zh-TW"/>
        </w:rPr>
        <w:t xml:space="preserve"> </w:t>
      </w:r>
      <w:r>
        <w:rPr>
          <w:rFonts w:eastAsia="MS Mincho" w:hint="cs"/>
          <w:rtl/>
          <w:lang w:val="en-GB" w:eastAsia="zh-TW"/>
        </w:rPr>
        <w:t xml:space="preserve">على نحو واف </w:t>
      </w:r>
      <w:r w:rsidRPr="00FB4CE7">
        <w:rPr>
          <w:rFonts w:eastAsia="MS Mincho"/>
          <w:rtl/>
          <w:lang w:val="en-GB" w:eastAsia="zh-TW"/>
        </w:rPr>
        <w:t xml:space="preserve">في إطار إجراءاتها المحلية وخلصت إلى أنه </w:t>
      </w:r>
      <w:r>
        <w:rPr>
          <w:rFonts w:eastAsia="MS Mincho" w:hint="cs"/>
          <w:rtl/>
          <w:lang w:val="en-GB" w:eastAsia="zh-TW"/>
        </w:rPr>
        <w:t xml:space="preserve">لا تقع عليها التزامات </w:t>
      </w:r>
      <w:r w:rsidRPr="00FB4CE7">
        <w:rPr>
          <w:rFonts w:eastAsia="MS Mincho"/>
          <w:rtl/>
          <w:lang w:val="en-GB" w:eastAsia="zh-TW"/>
        </w:rPr>
        <w:t>توفير الحماية له بموجب الاتفاقية</w:t>
      </w:r>
      <w:r>
        <w:rPr>
          <w:rFonts w:eastAsia="MS Mincho" w:hint="cs"/>
          <w:rtl/>
          <w:lang w:val="en-GB" w:eastAsia="zh-TW"/>
        </w:rPr>
        <w:t>.</w:t>
      </w:r>
    </w:p>
    <w:p w:rsidR="0012133B" w:rsidRDefault="0012133B" w:rsidP="004070A9">
      <w:pPr>
        <w:pStyle w:val="SingleTxtGA"/>
        <w:rPr>
          <w:rFonts w:eastAsia="MS Mincho"/>
          <w:rtl/>
          <w:lang w:val="en-GB" w:eastAsia="zh-TW"/>
        </w:rPr>
      </w:pPr>
      <w:r>
        <w:rPr>
          <w:rFonts w:eastAsia="MS Mincho" w:hint="cs"/>
          <w:rtl/>
          <w:lang w:val="en-GB" w:eastAsia="zh-TW"/>
        </w:rPr>
        <w:t>4-3</w:t>
      </w:r>
      <w:r>
        <w:rPr>
          <w:rFonts w:eastAsia="MS Mincho" w:hint="cs"/>
          <w:rtl/>
          <w:lang w:val="en-GB" w:eastAsia="zh-TW"/>
        </w:rPr>
        <w:tab/>
      </w:r>
      <w:r w:rsidRPr="00FF4AB6">
        <w:rPr>
          <w:rFonts w:eastAsia="MS Mincho"/>
          <w:rtl/>
          <w:lang w:val="en-GB" w:eastAsia="zh-TW"/>
        </w:rPr>
        <w:t>وتلاحظ الدولة الطرف</w:t>
      </w:r>
      <w:r>
        <w:rPr>
          <w:rFonts w:eastAsia="MS Mincho" w:hint="cs"/>
          <w:rtl/>
          <w:lang w:val="en-GB" w:eastAsia="zh-TW"/>
        </w:rPr>
        <w:t xml:space="preserve"> أن صاحب الشكوى قدم إلى اللجنة</w:t>
      </w:r>
      <w:r w:rsidRPr="00FF4AB6">
        <w:rPr>
          <w:rFonts w:eastAsia="MS Mincho"/>
          <w:rtl/>
          <w:lang w:val="en-GB" w:eastAsia="zh-TW"/>
        </w:rPr>
        <w:t>، بالإضافة إلى شكواه المعروضة عل</w:t>
      </w:r>
      <w:r>
        <w:rPr>
          <w:rFonts w:eastAsia="MS Mincho" w:hint="cs"/>
          <w:rtl/>
          <w:lang w:val="en-GB" w:eastAsia="zh-TW"/>
        </w:rPr>
        <w:t>يها</w:t>
      </w:r>
      <w:r w:rsidRPr="00FF4AB6">
        <w:rPr>
          <w:rFonts w:eastAsia="MS Mincho"/>
          <w:rtl/>
          <w:lang w:val="en-GB" w:eastAsia="zh-TW"/>
        </w:rPr>
        <w:t xml:space="preserve">، </w:t>
      </w:r>
      <w:r w:rsidR="00923DFF">
        <w:rPr>
          <w:rFonts w:eastAsia="MS Mincho" w:hint="cs"/>
          <w:rtl/>
          <w:lang w:val="en-GB" w:eastAsia="zh-TW"/>
        </w:rPr>
        <w:t xml:space="preserve">إقراراً رسمياً يفيد </w:t>
      </w:r>
      <w:r>
        <w:rPr>
          <w:rFonts w:eastAsia="MS Mincho" w:hint="cs"/>
          <w:rtl/>
          <w:lang w:val="en-GB" w:eastAsia="zh-TW"/>
        </w:rPr>
        <w:t xml:space="preserve">فيه </w:t>
      </w:r>
      <w:r w:rsidR="00923DFF">
        <w:rPr>
          <w:rFonts w:eastAsia="MS Mincho" w:hint="cs"/>
          <w:rtl/>
          <w:lang w:val="en-GB" w:eastAsia="zh-TW"/>
        </w:rPr>
        <w:t>ب</w:t>
      </w:r>
      <w:r w:rsidRPr="00FF4AB6">
        <w:rPr>
          <w:rFonts w:eastAsia="MS Mincho"/>
          <w:rtl/>
          <w:lang w:val="en-GB" w:eastAsia="zh-TW"/>
        </w:rPr>
        <w:t xml:space="preserve">أنه تعرض للتعذيب </w:t>
      </w:r>
      <w:r>
        <w:rPr>
          <w:rFonts w:eastAsia="MS Mincho" w:hint="cs"/>
          <w:rtl/>
          <w:lang w:val="en-GB" w:eastAsia="zh-TW"/>
        </w:rPr>
        <w:t xml:space="preserve">من قِبل </w:t>
      </w:r>
      <w:r w:rsidRPr="00FF4AB6">
        <w:rPr>
          <w:rFonts w:eastAsia="MS Mincho"/>
          <w:rtl/>
          <w:lang w:val="en-GB" w:eastAsia="zh-TW"/>
        </w:rPr>
        <w:t>أفراد من الجيش الباكستاني</w:t>
      </w:r>
      <w:r>
        <w:rPr>
          <w:rFonts w:eastAsia="MS Mincho" w:hint="cs"/>
          <w:rtl/>
          <w:lang w:val="en-GB" w:eastAsia="zh-TW"/>
        </w:rPr>
        <w:t xml:space="preserve">. </w:t>
      </w:r>
      <w:r w:rsidRPr="00FF4AB6">
        <w:rPr>
          <w:rFonts w:eastAsia="MS Mincho"/>
          <w:rtl/>
          <w:lang w:val="en-GB" w:eastAsia="zh-TW"/>
        </w:rPr>
        <w:t xml:space="preserve">وتلاحظ الدولة الطرف أن </w:t>
      </w:r>
      <w:r>
        <w:rPr>
          <w:rFonts w:eastAsia="MS Mincho" w:hint="cs"/>
          <w:rtl/>
          <w:lang w:val="en-GB" w:eastAsia="zh-TW"/>
        </w:rPr>
        <w:t xml:space="preserve">الأحداث الموصوفة </w:t>
      </w:r>
      <w:r w:rsidR="00923DFF">
        <w:rPr>
          <w:rFonts w:eastAsia="MS Mincho"/>
          <w:rtl/>
          <w:lang w:val="en-GB" w:eastAsia="zh-TW"/>
        </w:rPr>
        <w:t>في الإ</w:t>
      </w:r>
      <w:r w:rsidR="00923DFF">
        <w:rPr>
          <w:rFonts w:eastAsia="MS Mincho" w:hint="cs"/>
          <w:rtl/>
          <w:lang w:val="en-GB" w:eastAsia="zh-TW"/>
        </w:rPr>
        <w:t>قرار الرسمي</w:t>
      </w:r>
      <w:r w:rsidRPr="00FF4AB6">
        <w:rPr>
          <w:rFonts w:eastAsia="MS Mincho"/>
          <w:rtl/>
          <w:lang w:val="en-GB" w:eastAsia="zh-TW"/>
        </w:rPr>
        <w:t xml:space="preserve"> مماثل</w:t>
      </w:r>
      <w:r>
        <w:rPr>
          <w:rFonts w:eastAsia="MS Mincho" w:hint="cs"/>
          <w:rtl/>
          <w:lang w:val="en-GB" w:eastAsia="zh-TW"/>
        </w:rPr>
        <w:t>ة</w:t>
      </w:r>
      <w:r w:rsidRPr="00FF4AB6">
        <w:rPr>
          <w:rFonts w:eastAsia="MS Mincho"/>
          <w:rtl/>
          <w:lang w:val="en-GB" w:eastAsia="zh-TW"/>
        </w:rPr>
        <w:t xml:space="preserve"> إلى حد كبير </w:t>
      </w:r>
      <w:r w:rsidR="00923DFF">
        <w:rPr>
          <w:rFonts w:eastAsia="MS Mincho" w:hint="cs"/>
          <w:rtl/>
          <w:lang w:val="en-GB" w:eastAsia="zh-TW"/>
        </w:rPr>
        <w:t xml:space="preserve">للوقائع </w:t>
      </w:r>
      <w:r w:rsidRPr="00FF4AB6">
        <w:rPr>
          <w:rFonts w:eastAsia="MS Mincho"/>
          <w:rtl/>
          <w:lang w:val="en-GB" w:eastAsia="zh-TW"/>
        </w:rPr>
        <w:t>الم</w:t>
      </w:r>
      <w:r>
        <w:rPr>
          <w:rFonts w:eastAsia="MS Mincho" w:hint="cs"/>
          <w:rtl/>
          <w:lang w:val="en-GB" w:eastAsia="zh-TW"/>
        </w:rPr>
        <w:t>وصوفة</w:t>
      </w:r>
      <w:r w:rsidRPr="00FF4AB6">
        <w:rPr>
          <w:rFonts w:eastAsia="MS Mincho"/>
          <w:rtl/>
          <w:lang w:val="en-GB" w:eastAsia="zh-TW"/>
        </w:rPr>
        <w:t xml:space="preserve"> في طلب </w:t>
      </w:r>
      <w:r>
        <w:rPr>
          <w:rFonts w:eastAsia="MS Mincho" w:hint="cs"/>
          <w:rtl/>
          <w:lang w:val="en-GB" w:eastAsia="zh-TW"/>
        </w:rPr>
        <w:t>صاحب الشكوى ل</w:t>
      </w:r>
      <w:r w:rsidRPr="00FF4AB6">
        <w:rPr>
          <w:rFonts w:eastAsia="MS Mincho"/>
          <w:rtl/>
          <w:lang w:val="en-GB" w:eastAsia="zh-TW"/>
        </w:rPr>
        <w:t xml:space="preserve">تأشيرة الحماية، الذي زعم </w:t>
      </w:r>
      <w:r>
        <w:rPr>
          <w:rFonts w:eastAsia="MS Mincho" w:hint="cs"/>
          <w:rtl/>
          <w:lang w:val="en-GB" w:eastAsia="zh-TW"/>
        </w:rPr>
        <w:t xml:space="preserve">فيه </w:t>
      </w:r>
      <w:r w:rsidRPr="00FF4AB6">
        <w:rPr>
          <w:rFonts w:eastAsia="MS Mincho"/>
          <w:rtl/>
          <w:lang w:val="en-GB" w:eastAsia="zh-TW"/>
        </w:rPr>
        <w:t>أنه ت</w:t>
      </w:r>
      <w:r>
        <w:rPr>
          <w:rFonts w:eastAsia="MS Mincho" w:hint="cs"/>
          <w:rtl/>
          <w:lang w:val="en-GB" w:eastAsia="zh-TW"/>
        </w:rPr>
        <w:t>عرض</w:t>
      </w:r>
      <w:r w:rsidRPr="00FF4AB6">
        <w:rPr>
          <w:rFonts w:eastAsia="MS Mincho"/>
          <w:rtl/>
          <w:lang w:val="en-GB" w:eastAsia="zh-TW"/>
        </w:rPr>
        <w:t xml:space="preserve"> </w:t>
      </w:r>
      <w:r>
        <w:rPr>
          <w:rFonts w:eastAsia="MS Mincho" w:hint="cs"/>
          <w:rtl/>
          <w:lang w:val="en-GB" w:eastAsia="zh-TW"/>
        </w:rPr>
        <w:t>لل</w:t>
      </w:r>
      <w:r w:rsidRPr="00FF4AB6">
        <w:rPr>
          <w:rFonts w:eastAsia="MS Mincho"/>
          <w:rtl/>
          <w:lang w:val="en-GB" w:eastAsia="zh-TW"/>
        </w:rPr>
        <w:t>اختطاف و</w:t>
      </w:r>
      <w:r>
        <w:rPr>
          <w:rFonts w:eastAsia="MS Mincho" w:hint="cs"/>
          <w:rtl/>
          <w:lang w:val="en-GB" w:eastAsia="zh-TW"/>
        </w:rPr>
        <w:t>ال</w:t>
      </w:r>
      <w:r w:rsidRPr="00FF4AB6">
        <w:rPr>
          <w:rFonts w:eastAsia="MS Mincho"/>
          <w:rtl/>
          <w:lang w:val="en-GB" w:eastAsia="zh-TW"/>
        </w:rPr>
        <w:t xml:space="preserve">ضرب </w:t>
      </w:r>
      <w:r>
        <w:rPr>
          <w:rFonts w:eastAsia="MS Mincho" w:hint="cs"/>
          <w:rtl/>
          <w:lang w:val="en-GB" w:eastAsia="zh-TW"/>
        </w:rPr>
        <w:t xml:space="preserve">من قبل </w:t>
      </w:r>
      <w:r w:rsidRPr="00FF4AB6">
        <w:rPr>
          <w:rFonts w:eastAsia="MS Mincho"/>
          <w:rtl/>
          <w:lang w:val="en-GB" w:eastAsia="zh-TW"/>
        </w:rPr>
        <w:t xml:space="preserve">مسلحين </w:t>
      </w:r>
      <w:r>
        <w:rPr>
          <w:rFonts w:eastAsia="MS Mincho" w:hint="cs"/>
          <w:rtl/>
          <w:lang w:val="en-GB" w:eastAsia="zh-TW"/>
        </w:rPr>
        <w:t xml:space="preserve">ببنادق </w:t>
      </w:r>
      <w:r w:rsidRPr="00FF4AB6">
        <w:rPr>
          <w:rFonts w:eastAsia="MS Mincho"/>
          <w:rtl/>
          <w:lang w:val="en-GB" w:eastAsia="zh-TW"/>
        </w:rPr>
        <w:t>"كان</w:t>
      </w:r>
      <w:r>
        <w:rPr>
          <w:rFonts w:eastAsia="MS Mincho" w:hint="cs"/>
          <w:rtl/>
          <w:lang w:val="en-GB" w:eastAsia="zh-TW"/>
        </w:rPr>
        <w:t>وا من</w:t>
      </w:r>
      <w:r w:rsidRPr="00FF4AB6">
        <w:rPr>
          <w:rFonts w:eastAsia="MS Mincho"/>
          <w:rtl/>
          <w:lang w:val="en-GB" w:eastAsia="zh-TW"/>
        </w:rPr>
        <w:t xml:space="preserve"> </w:t>
      </w:r>
      <w:r>
        <w:rPr>
          <w:rFonts w:eastAsia="MS Mincho" w:hint="cs"/>
          <w:rtl/>
          <w:lang w:val="en-GB" w:eastAsia="zh-TW"/>
        </w:rPr>
        <w:t>ال</w:t>
      </w:r>
      <w:r w:rsidRPr="00FF4AB6">
        <w:rPr>
          <w:rFonts w:eastAsia="MS Mincho"/>
          <w:rtl/>
          <w:lang w:val="en-GB" w:eastAsia="zh-TW"/>
        </w:rPr>
        <w:t xml:space="preserve">شرطة </w:t>
      </w:r>
      <w:r>
        <w:rPr>
          <w:rFonts w:eastAsia="MS Mincho" w:hint="cs"/>
          <w:rtl/>
          <w:lang w:val="en-GB" w:eastAsia="zh-TW"/>
        </w:rPr>
        <w:t xml:space="preserve">بالنظر إلى الزي الذي كانوا </w:t>
      </w:r>
      <w:r w:rsidRPr="00FF4AB6">
        <w:rPr>
          <w:rFonts w:eastAsia="MS Mincho"/>
          <w:rtl/>
          <w:lang w:val="en-GB" w:eastAsia="zh-TW"/>
        </w:rPr>
        <w:t>يرتدون</w:t>
      </w:r>
      <w:r>
        <w:rPr>
          <w:rFonts w:eastAsia="MS Mincho" w:hint="cs"/>
          <w:rtl/>
          <w:lang w:val="en-GB" w:eastAsia="zh-TW"/>
        </w:rPr>
        <w:t>ه</w:t>
      </w:r>
      <w:r w:rsidRPr="00FF4AB6">
        <w:rPr>
          <w:rFonts w:eastAsia="MS Mincho"/>
          <w:rtl/>
          <w:lang w:val="en-GB" w:eastAsia="zh-TW"/>
        </w:rPr>
        <w:t>"</w:t>
      </w:r>
      <w:r>
        <w:rPr>
          <w:rFonts w:eastAsia="MS Mincho" w:hint="cs"/>
          <w:rtl/>
          <w:lang w:val="en-GB" w:eastAsia="zh-TW"/>
        </w:rPr>
        <w:t>. كما</w:t>
      </w:r>
      <w:r w:rsidR="004070A9">
        <w:rPr>
          <w:rFonts w:eastAsia="MS Mincho" w:hint="eastAsia"/>
          <w:rtl/>
          <w:lang w:val="en-GB" w:eastAsia="zh-TW"/>
        </w:rPr>
        <w:t> </w:t>
      </w:r>
      <w:r w:rsidRPr="00FF4AB6">
        <w:rPr>
          <w:rFonts w:eastAsia="MS Mincho"/>
          <w:rtl/>
          <w:lang w:val="en-GB" w:eastAsia="zh-TW"/>
        </w:rPr>
        <w:t>تلاحظ الدولة الطرف أن</w:t>
      </w:r>
      <w:r>
        <w:rPr>
          <w:rFonts w:eastAsia="MS Mincho" w:hint="cs"/>
          <w:rtl/>
          <w:lang w:val="en-GB" w:eastAsia="zh-TW"/>
        </w:rPr>
        <w:t xml:space="preserve"> صاحب الشكوى وصف</w:t>
      </w:r>
      <w:r w:rsidRPr="00FF4AB6">
        <w:rPr>
          <w:rFonts w:eastAsia="MS Mincho"/>
          <w:rtl/>
          <w:lang w:val="en-GB" w:eastAsia="zh-TW"/>
        </w:rPr>
        <w:t xml:space="preserve">، في </w:t>
      </w:r>
      <w:r>
        <w:rPr>
          <w:rFonts w:eastAsia="MS Mincho" w:hint="cs"/>
          <w:rtl/>
          <w:lang w:val="en-GB" w:eastAsia="zh-TW"/>
        </w:rPr>
        <w:t>بيان مكتوب</w:t>
      </w:r>
      <w:r w:rsidRPr="00FF4AB6">
        <w:rPr>
          <w:rFonts w:eastAsia="MS Mincho"/>
          <w:rtl/>
          <w:lang w:val="en-GB" w:eastAsia="zh-TW"/>
        </w:rPr>
        <w:t xml:space="preserve"> مؤرخ</w:t>
      </w:r>
      <w:r w:rsidR="00923DFF">
        <w:rPr>
          <w:rFonts w:eastAsia="MS Mincho" w:hint="cs"/>
          <w:rtl/>
          <w:lang w:val="en-GB" w:eastAsia="zh-TW"/>
        </w:rPr>
        <w:t xml:space="preserve"> 20</w:t>
      </w:r>
      <w:r w:rsidRPr="00FF4AB6">
        <w:rPr>
          <w:rFonts w:eastAsia="MS Mincho"/>
          <w:rtl/>
          <w:lang w:val="en-GB" w:eastAsia="zh-TW"/>
        </w:rPr>
        <w:t xml:space="preserve"> آب/أغسطس </w:t>
      </w:r>
      <w:r w:rsidR="00923DFF">
        <w:rPr>
          <w:rFonts w:eastAsia="MS Mincho" w:hint="cs"/>
          <w:rtl/>
          <w:lang w:val="en-GB" w:eastAsia="zh-TW"/>
        </w:rPr>
        <w:t xml:space="preserve">2012 </w:t>
      </w:r>
      <w:r w:rsidRPr="00FF4AB6">
        <w:rPr>
          <w:rFonts w:eastAsia="MS Mincho"/>
          <w:rtl/>
          <w:lang w:val="en-GB" w:eastAsia="zh-TW"/>
        </w:rPr>
        <w:t>قدم</w:t>
      </w:r>
      <w:r>
        <w:rPr>
          <w:rFonts w:eastAsia="MS Mincho" w:hint="cs"/>
          <w:rtl/>
          <w:lang w:val="en-GB" w:eastAsia="zh-TW"/>
        </w:rPr>
        <w:t>ه</w:t>
      </w:r>
      <w:r w:rsidRPr="00FF4AB6">
        <w:rPr>
          <w:rFonts w:eastAsia="MS Mincho"/>
          <w:rtl/>
          <w:lang w:val="en-GB" w:eastAsia="zh-TW"/>
        </w:rPr>
        <w:t xml:space="preserve"> </w:t>
      </w:r>
      <w:r>
        <w:rPr>
          <w:rFonts w:eastAsia="MS Mincho" w:hint="cs"/>
          <w:rtl/>
          <w:lang w:val="en-GB" w:eastAsia="zh-TW"/>
        </w:rPr>
        <w:t xml:space="preserve">إلى المسؤول </w:t>
      </w:r>
      <w:r w:rsidRPr="00FF4AB6">
        <w:rPr>
          <w:rFonts w:eastAsia="MS Mincho"/>
          <w:rtl/>
          <w:lang w:val="en-GB" w:eastAsia="zh-TW"/>
        </w:rPr>
        <w:t xml:space="preserve">الذي قيم </w:t>
      </w:r>
      <w:r>
        <w:rPr>
          <w:rFonts w:eastAsia="MS Mincho" w:hint="cs"/>
          <w:rtl/>
          <w:lang w:val="en-GB" w:eastAsia="zh-TW"/>
        </w:rPr>
        <w:t>طلبه ل</w:t>
      </w:r>
      <w:r w:rsidRPr="00FF4AB6">
        <w:rPr>
          <w:rFonts w:eastAsia="MS Mincho"/>
          <w:rtl/>
          <w:lang w:val="en-GB" w:eastAsia="zh-TW"/>
        </w:rPr>
        <w:t xml:space="preserve">تأشيرة </w:t>
      </w:r>
      <w:r>
        <w:rPr>
          <w:rFonts w:eastAsia="MS Mincho" w:hint="cs"/>
          <w:rtl/>
          <w:lang w:val="en-GB" w:eastAsia="zh-TW"/>
        </w:rPr>
        <w:t>ال</w:t>
      </w:r>
      <w:r w:rsidRPr="00FF4AB6">
        <w:rPr>
          <w:rFonts w:eastAsia="MS Mincho"/>
          <w:rtl/>
          <w:lang w:val="en-GB" w:eastAsia="zh-TW"/>
        </w:rPr>
        <w:t xml:space="preserve">حماية، </w:t>
      </w:r>
      <w:r>
        <w:rPr>
          <w:rFonts w:eastAsia="MS Mincho" w:hint="cs"/>
          <w:rtl/>
          <w:lang w:val="en-GB" w:eastAsia="zh-TW"/>
        </w:rPr>
        <w:t>الأحداث ذاتها المشار إليها</w:t>
      </w:r>
      <w:r w:rsidRPr="00FF4AB6">
        <w:rPr>
          <w:rFonts w:eastAsia="MS Mincho"/>
          <w:rtl/>
          <w:lang w:val="en-GB" w:eastAsia="zh-TW"/>
        </w:rPr>
        <w:t xml:space="preserve"> في </w:t>
      </w:r>
      <w:r w:rsidR="00923DFF">
        <w:rPr>
          <w:rFonts w:eastAsia="MS Mincho" w:hint="cs"/>
          <w:rtl/>
          <w:lang w:val="en-GB" w:eastAsia="zh-TW"/>
        </w:rPr>
        <w:t xml:space="preserve">إقراره الرسمي </w:t>
      </w:r>
      <w:r>
        <w:rPr>
          <w:rFonts w:eastAsia="MS Mincho" w:hint="cs"/>
          <w:rtl/>
          <w:lang w:val="en-GB" w:eastAsia="zh-TW"/>
        </w:rPr>
        <w:t xml:space="preserve">وفي </w:t>
      </w:r>
      <w:r w:rsidRPr="00FF4AB6">
        <w:rPr>
          <w:rFonts w:eastAsia="MS Mincho"/>
          <w:rtl/>
          <w:lang w:val="en-GB" w:eastAsia="zh-TW"/>
        </w:rPr>
        <w:t>مقابل</w:t>
      </w:r>
      <w:r>
        <w:rPr>
          <w:rFonts w:eastAsia="MS Mincho" w:hint="cs"/>
          <w:rtl/>
          <w:lang w:val="en-GB" w:eastAsia="zh-TW"/>
        </w:rPr>
        <w:t>ته في إطار إجراءات تأشيرة الحماية</w:t>
      </w:r>
      <w:r w:rsidRPr="00FF4AB6">
        <w:rPr>
          <w:rFonts w:eastAsia="MS Mincho"/>
          <w:rtl/>
          <w:lang w:val="en-GB" w:eastAsia="zh-TW"/>
        </w:rPr>
        <w:t>، و</w:t>
      </w:r>
      <w:r>
        <w:rPr>
          <w:rFonts w:eastAsia="MS Mincho" w:hint="cs"/>
          <w:rtl/>
          <w:lang w:val="en-GB" w:eastAsia="zh-TW"/>
        </w:rPr>
        <w:t>ادعى</w:t>
      </w:r>
      <w:r w:rsidRPr="00FF4AB6">
        <w:rPr>
          <w:rFonts w:eastAsia="MS Mincho"/>
          <w:rtl/>
          <w:lang w:val="en-GB" w:eastAsia="zh-TW"/>
        </w:rPr>
        <w:t xml:space="preserve"> أن </w:t>
      </w:r>
      <w:r>
        <w:rPr>
          <w:rFonts w:eastAsia="MS Mincho" w:hint="cs"/>
          <w:rtl/>
          <w:lang w:val="en-GB" w:eastAsia="zh-TW"/>
        </w:rPr>
        <w:t>هذه ال</w:t>
      </w:r>
      <w:r w:rsidRPr="00FF4AB6">
        <w:rPr>
          <w:rFonts w:eastAsia="MS Mincho"/>
          <w:rtl/>
          <w:lang w:val="en-GB" w:eastAsia="zh-TW"/>
        </w:rPr>
        <w:t xml:space="preserve">جرائم </w:t>
      </w:r>
      <w:r>
        <w:rPr>
          <w:rFonts w:eastAsia="MS Mincho" w:hint="cs"/>
          <w:rtl/>
          <w:lang w:val="en-GB" w:eastAsia="zh-TW"/>
        </w:rPr>
        <w:t xml:space="preserve">ارتكبتها </w:t>
      </w:r>
      <w:r w:rsidRPr="00FF4AB6">
        <w:rPr>
          <w:rFonts w:eastAsia="MS Mincho"/>
          <w:rtl/>
          <w:lang w:val="en-GB" w:eastAsia="zh-TW"/>
        </w:rPr>
        <w:t>"</w:t>
      </w:r>
      <w:r>
        <w:rPr>
          <w:rFonts w:eastAsia="MS Mincho" w:hint="cs"/>
          <w:rtl/>
          <w:lang w:val="en-GB" w:eastAsia="zh-TW"/>
        </w:rPr>
        <w:t>ال</w:t>
      </w:r>
      <w:r w:rsidRPr="00FF4AB6">
        <w:rPr>
          <w:rFonts w:eastAsia="MS Mincho"/>
          <w:rtl/>
          <w:lang w:val="en-GB" w:eastAsia="zh-TW"/>
        </w:rPr>
        <w:t>سلطات" أو "</w:t>
      </w:r>
      <w:r>
        <w:rPr>
          <w:rFonts w:eastAsia="MS Mincho" w:hint="cs"/>
          <w:rtl/>
          <w:lang w:val="en-GB" w:eastAsia="zh-TW"/>
        </w:rPr>
        <w:t>ال</w:t>
      </w:r>
      <w:r w:rsidRPr="00FF4AB6">
        <w:rPr>
          <w:rFonts w:eastAsia="MS Mincho"/>
          <w:rtl/>
          <w:lang w:val="en-GB" w:eastAsia="zh-TW"/>
        </w:rPr>
        <w:t>سلطات</w:t>
      </w:r>
      <w:r>
        <w:rPr>
          <w:rFonts w:eastAsia="MS Mincho" w:hint="cs"/>
          <w:rtl/>
          <w:lang w:val="en-GB" w:eastAsia="zh-TW"/>
        </w:rPr>
        <w:t xml:space="preserve"> الحكومية</w:t>
      </w:r>
      <w:r w:rsidRPr="00FF4AB6">
        <w:rPr>
          <w:rFonts w:eastAsia="MS Mincho"/>
          <w:rtl/>
          <w:lang w:val="en-GB" w:eastAsia="zh-TW"/>
        </w:rPr>
        <w:t>"</w:t>
      </w:r>
      <w:r>
        <w:rPr>
          <w:rFonts w:eastAsia="MS Mincho" w:hint="cs"/>
          <w:rtl/>
          <w:lang w:val="en-GB" w:eastAsia="zh-TW"/>
        </w:rPr>
        <w:t>. و</w:t>
      </w:r>
      <w:r w:rsidRPr="00FF4AB6">
        <w:rPr>
          <w:rFonts w:eastAsia="MS Mincho"/>
          <w:rtl/>
          <w:lang w:val="en-GB" w:eastAsia="zh-TW"/>
        </w:rPr>
        <w:t xml:space="preserve">تلاحظ الدولة الطرف </w:t>
      </w:r>
      <w:r>
        <w:rPr>
          <w:rFonts w:eastAsia="MS Mincho" w:hint="cs"/>
          <w:rtl/>
          <w:lang w:val="en-GB" w:eastAsia="zh-TW"/>
        </w:rPr>
        <w:t xml:space="preserve">كذلك </w:t>
      </w:r>
      <w:r w:rsidRPr="00FF4AB6">
        <w:rPr>
          <w:rFonts w:eastAsia="MS Mincho"/>
          <w:rtl/>
          <w:lang w:val="en-GB" w:eastAsia="zh-TW"/>
        </w:rPr>
        <w:t>أن</w:t>
      </w:r>
      <w:r>
        <w:rPr>
          <w:rFonts w:eastAsia="MS Mincho" w:hint="cs"/>
          <w:rtl/>
          <w:lang w:val="en-GB" w:eastAsia="zh-TW"/>
        </w:rPr>
        <w:t xml:space="preserve"> صاحب الشكوى قدم في جلسة الاستماع المعقودة في محكمة مراجعة قضايا اللاجئين في </w:t>
      </w:r>
      <w:r w:rsidRPr="00FF4AB6">
        <w:rPr>
          <w:rFonts w:eastAsia="MS Mincho"/>
          <w:rtl/>
          <w:lang w:val="en-GB" w:eastAsia="zh-TW"/>
        </w:rPr>
        <w:t>٦ كانون الأول/ديسمبر</w:t>
      </w:r>
      <w:r w:rsidR="004070A9">
        <w:rPr>
          <w:rFonts w:eastAsia="MS Mincho" w:hint="cs"/>
          <w:rtl/>
          <w:lang w:val="en-GB" w:eastAsia="zh-TW"/>
        </w:rPr>
        <w:t xml:space="preserve"> 2012</w:t>
      </w:r>
      <w:r>
        <w:rPr>
          <w:rFonts w:eastAsia="MS Mincho" w:hint="cs"/>
          <w:rtl/>
          <w:lang w:val="en-GB" w:eastAsia="zh-TW"/>
        </w:rPr>
        <w:t>، أدلة على</w:t>
      </w:r>
      <w:r>
        <w:rPr>
          <w:rFonts w:eastAsia="MS Mincho"/>
          <w:rtl/>
          <w:lang w:val="en-GB" w:eastAsia="zh-TW"/>
        </w:rPr>
        <w:t xml:space="preserve"> أن </w:t>
      </w:r>
      <w:r w:rsidRPr="00FF4AB6">
        <w:rPr>
          <w:rFonts w:eastAsia="MS Mincho"/>
          <w:rtl/>
          <w:lang w:val="en-GB" w:eastAsia="zh-TW"/>
        </w:rPr>
        <w:t>السلطات الباكستانية</w:t>
      </w:r>
      <w:r>
        <w:rPr>
          <w:rFonts w:eastAsia="MS Mincho"/>
          <w:rtl/>
          <w:lang w:val="en-GB" w:eastAsia="zh-TW"/>
        </w:rPr>
        <w:t xml:space="preserve"> </w:t>
      </w:r>
      <w:r>
        <w:rPr>
          <w:rFonts w:eastAsia="MS Mincho" w:hint="cs"/>
          <w:rtl/>
          <w:lang w:val="en-GB" w:eastAsia="zh-TW"/>
        </w:rPr>
        <w:t>ارتكبت</w:t>
      </w:r>
      <w:r>
        <w:rPr>
          <w:rFonts w:eastAsia="MS Mincho"/>
          <w:rtl/>
          <w:lang w:val="en-GB" w:eastAsia="zh-TW"/>
        </w:rPr>
        <w:t xml:space="preserve"> الجرائم </w:t>
      </w:r>
      <w:r>
        <w:rPr>
          <w:rFonts w:eastAsia="MS Mincho" w:hint="cs"/>
          <w:rtl/>
          <w:lang w:val="en-GB" w:eastAsia="zh-TW"/>
        </w:rPr>
        <w:t>ذاتها</w:t>
      </w:r>
      <w:r w:rsidRPr="00FF4AB6">
        <w:rPr>
          <w:rFonts w:eastAsia="MS Mincho"/>
          <w:rtl/>
          <w:lang w:val="en-GB" w:eastAsia="zh-TW"/>
        </w:rPr>
        <w:t>، وأنه</w:t>
      </w:r>
      <w:r>
        <w:rPr>
          <w:rFonts w:eastAsia="MS Mincho" w:hint="cs"/>
          <w:rtl/>
          <w:lang w:val="en-GB" w:eastAsia="zh-TW"/>
        </w:rPr>
        <w:t xml:space="preserve"> ادعى، في</w:t>
      </w:r>
      <w:r w:rsidRPr="00FF4AB6">
        <w:rPr>
          <w:rFonts w:eastAsia="MS Mincho"/>
          <w:rtl/>
          <w:lang w:val="en-GB" w:eastAsia="zh-TW"/>
        </w:rPr>
        <w:t xml:space="preserve"> طلب</w:t>
      </w:r>
      <w:r>
        <w:rPr>
          <w:rFonts w:eastAsia="MS Mincho" w:hint="cs"/>
          <w:rtl/>
          <w:lang w:val="en-GB" w:eastAsia="zh-TW"/>
        </w:rPr>
        <w:t>ه</w:t>
      </w:r>
      <w:r w:rsidRPr="00FF4AB6">
        <w:rPr>
          <w:rFonts w:eastAsia="MS Mincho"/>
          <w:rtl/>
          <w:lang w:val="en-GB" w:eastAsia="zh-TW"/>
        </w:rPr>
        <w:t xml:space="preserve"> </w:t>
      </w:r>
      <w:r>
        <w:rPr>
          <w:rFonts w:eastAsia="MS Mincho" w:hint="cs"/>
          <w:rtl/>
          <w:lang w:val="en-GB" w:eastAsia="zh-TW"/>
        </w:rPr>
        <w:t>ل</w:t>
      </w:r>
      <w:r w:rsidRPr="00FF4AB6">
        <w:rPr>
          <w:rFonts w:eastAsia="MS Mincho"/>
          <w:rtl/>
          <w:lang w:val="en-GB" w:eastAsia="zh-TW"/>
        </w:rPr>
        <w:t xml:space="preserve">لتدخل الوزاري، أنه يخشى </w:t>
      </w:r>
      <w:r>
        <w:rPr>
          <w:rFonts w:eastAsia="MS Mincho" w:hint="cs"/>
          <w:rtl/>
          <w:lang w:val="en-GB" w:eastAsia="zh-TW"/>
        </w:rPr>
        <w:t>التعرض للأذى</w:t>
      </w:r>
      <w:r w:rsidRPr="00FF4AB6">
        <w:rPr>
          <w:rFonts w:eastAsia="MS Mincho"/>
          <w:rtl/>
          <w:lang w:val="en-GB" w:eastAsia="zh-TW"/>
        </w:rPr>
        <w:t xml:space="preserve"> من </w:t>
      </w:r>
      <w:r>
        <w:rPr>
          <w:rFonts w:eastAsia="MS Mincho" w:hint="cs"/>
          <w:rtl/>
          <w:lang w:val="en-GB" w:eastAsia="zh-TW"/>
        </w:rPr>
        <w:t xml:space="preserve">جانب </w:t>
      </w:r>
      <w:r w:rsidRPr="00FF4AB6">
        <w:rPr>
          <w:rFonts w:eastAsia="MS Mincho"/>
          <w:rtl/>
          <w:lang w:val="en-GB" w:eastAsia="zh-TW"/>
        </w:rPr>
        <w:t>حركة طالبان وسلطات الاستخبارات الباكستانية</w:t>
      </w:r>
      <w:r>
        <w:rPr>
          <w:rFonts w:eastAsia="MS Mincho" w:hint="cs"/>
          <w:rtl/>
          <w:lang w:val="en-GB" w:eastAsia="zh-TW"/>
        </w:rPr>
        <w:t xml:space="preserve">. </w:t>
      </w:r>
      <w:r>
        <w:rPr>
          <w:rFonts w:eastAsia="MS Mincho"/>
          <w:rtl/>
          <w:lang w:val="en-GB" w:eastAsia="zh-TW"/>
        </w:rPr>
        <w:t>وتلاحظ الدولة الطرف أن</w:t>
      </w:r>
      <w:r w:rsidRPr="00FF4AB6">
        <w:rPr>
          <w:rFonts w:eastAsia="MS Mincho"/>
          <w:rtl/>
          <w:lang w:val="en-GB" w:eastAsia="zh-TW"/>
        </w:rPr>
        <w:t xml:space="preserve"> </w:t>
      </w:r>
      <w:r>
        <w:rPr>
          <w:rFonts w:eastAsia="MS Mincho" w:hint="cs"/>
          <w:rtl/>
          <w:lang w:val="en-GB" w:eastAsia="zh-TW"/>
        </w:rPr>
        <w:t>صاحب الشكوى يدعي أيض</w:t>
      </w:r>
      <w:r w:rsidR="00612D79">
        <w:rPr>
          <w:rFonts w:eastAsia="MS Mincho" w:hint="cs"/>
          <w:rtl/>
          <w:lang w:val="en-GB" w:eastAsia="zh-TW"/>
        </w:rPr>
        <w:t xml:space="preserve">اً، </w:t>
      </w:r>
      <w:r w:rsidRPr="00FF4AB6">
        <w:rPr>
          <w:rFonts w:eastAsia="MS Mincho"/>
          <w:rtl/>
          <w:lang w:val="en-GB" w:eastAsia="zh-TW"/>
        </w:rPr>
        <w:t xml:space="preserve">في شكواه المعروضة على اللجنة، </w:t>
      </w:r>
      <w:r>
        <w:rPr>
          <w:rFonts w:eastAsia="MS Mincho" w:hint="cs"/>
          <w:rtl/>
          <w:lang w:val="en-GB" w:eastAsia="zh-TW"/>
        </w:rPr>
        <w:t>أنه يخشى التعرض ل</w:t>
      </w:r>
      <w:r w:rsidRPr="00FF4AB6">
        <w:rPr>
          <w:rFonts w:eastAsia="MS Mincho"/>
          <w:rtl/>
          <w:lang w:val="en-GB" w:eastAsia="zh-TW"/>
        </w:rPr>
        <w:t xml:space="preserve">سوء </w:t>
      </w:r>
      <w:r>
        <w:rPr>
          <w:rFonts w:eastAsia="MS Mincho" w:hint="cs"/>
          <w:rtl/>
          <w:lang w:val="en-GB" w:eastAsia="zh-TW"/>
        </w:rPr>
        <w:t>ال</w:t>
      </w:r>
      <w:r w:rsidRPr="00FF4AB6">
        <w:rPr>
          <w:rFonts w:eastAsia="MS Mincho"/>
          <w:rtl/>
          <w:lang w:val="en-GB" w:eastAsia="zh-TW"/>
        </w:rPr>
        <w:t xml:space="preserve">معاملة </w:t>
      </w:r>
      <w:r>
        <w:rPr>
          <w:rFonts w:eastAsia="MS Mincho" w:hint="cs"/>
          <w:rtl/>
          <w:lang w:val="en-GB" w:eastAsia="zh-TW"/>
        </w:rPr>
        <w:t>من جانب جهاز الاستخبارات</w:t>
      </w:r>
      <w:r w:rsidRPr="00FF4AB6">
        <w:rPr>
          <w:rFonts w:eastAsia="MS Mincho"/>
          <w:rtl/>
          <w:lang w:val="en-GB" w:eastAsia="zh-TW"/>
        </w:rPr>
        <w:t xml:space="preserve"> المشترك</w:t>
      </w:r>
      <w:r>
        <w:rPr>
          <w:rFonts w:eastAsia="MS Mincho" w:hint="cs"/>
          <w:rtl/>
          <w:lang w:val="en-GB" w:eastAsia="zh-TW"/>
        </w:rPr>
        <w:t xml:space="preserve"> بين الدوائر. </w:t>
      </w:r>
      <w:r w:rsidRPr="00FF4AB6">
        <w:rPr>
          <w:rFonts w:eastAsia="MS Mincho"/>
          <w:rtl/>
          <w:lang w:val="en-GB" w:eastAsia="zh-TW"/>
        </w:rPr>
        <w:t xml:space="preserve">وتلاحظ الدولة الطرف أن صاحب الشكوى لم يسبق </w:t>
      </w:r>
      <w:r>
        <w:rPr>
          <w:rFonts w:eastAsia="MS Mincho" w:hint="cs"/>
          <w:rtl/>
          <w:lang w:val="en-GB" w:eastAsia="zh-TW"/>
        </w:rPr>
        <w:t xml:space="preserve">له أن أثار مسألة تعرضه </w:t>
      </w:r>
      <w:r w:rsidRPr="00FF4AB6">
        <w:rPr>
          <w:rFonts w:eastAsia="MS Mincho"/>
          <w:rtl/>
          <w:lang w:val="en-GB" w:eastAsia="zh-TW"/>
        </w:rPr>
        <w:t xml:space="preserve">المزعوم </w:t>
      </w:r>
      <w:r>
        <w:rPr>
          <w:rFonts w:eastAsia="MS Mincho" w:hint="cs"/>
          <w:rtl/>
          <w:lang w:val="en-GB" w:eastAsia="zh-TW"/>
        </w:rPr>
        <w:t xml:space="preserve">للتعذيب </w:t>
      </w:r>
      <w:r w:rsidRPr="00FF4AB6">
        <w:rPr>
          <w:rFonts w:eastAsia="MS Mincho"/>
          <w:rtl/>
          <w:lang w:val="en-GB" w:eastAsia="zh-TW"/>
        </w:rPr>
        <w:t>أو خوف</w:t>
      </w:r>
      <w:r>
        <w:rPr>
          <w:rFonts w:eastAsia="MS Mincho" w:hint="cs"/>
          <w:rtl/>
          <w:lang w:val="en-GB" w:eastAsia="zh-TW"/>
        </w:rPr>
        <w:t>ه</w:t>
      </w:r>
      <w:r w:rsidRPr="00FF4AB6">
        <w:rPr>
          <w:rFonts w:eastAsia="MS Mincho"/>
          <w:rtl/>
          <w:lang w:val="en-GB" w:eastAsia="zh-TW"/>
        </w:rPr>
        <w:t xml:space="preserve"> من </w:t>
      </w:r>
      <w:r>
        <w:rPr>
          <w:rFonts w:eastAsia="MS Mincho" w:hint="cs"/>
          <w:rtl/>
          <w:lang w:val="en-GB" w:eastAsia="zh-TW"/>
        </w:rPr>
        <w:t xml:space="preserve">التعرض للأذى </w:t>
      </w:r>
      <w:r w:rsidRPr="00FF4AB6">
        <w:rPr>
          <w:rFonts w:eastAsia="MS Mincho"/>
          <w:rtl/>
          <w:lang w:val="en-GB" w:eastAsia="zh-TW"/>
        </w:rPr>
        <w:t xml:space="preserve">من </w:t>
      </w:r>
      <w:r>
        <w:rPr>
          <w:rFonts w:eastAsia="MS Mincho" w:hint="cs"/>
          <w:rtl/>
          <w:lang w:val="en-GB" w:eastAsia="zh-TW"/>
        </w:rPr>
        <w:t xml:space="preserve">جانب </w:t>
      </w:r>
      <w:r w:rsidRPr="00FF4AB6">
        <w:rPr>
          <w:rFonts w:eastAsia="MS Mincho"/>
          <w:rtl/>
          <w:lang w:val="en-GB" w:eastAsia="zh-TW"/>
        </w:rPr>
        <w:t xml:space="preserve">الجيش الباكستاني أو </w:t>
      </w:r>
      <w:r>
        <w:rPr>
          <w:rFonts w:eastAsia="MS Mincho" w:hint="cs"/>
          <w:rtl/>
          <w:lang w:val="en-GB" w:eastAsia="zh-TW"/>
        </w:rPr>
        <w:t xml:space="preserve">جهاز </w:t>
      </w:r>
      <w:r>
        <w:rPr>
          <w:rFonts w:eastAsia="MS Mincho"/>
          <w:rtl/>
          <w:lang w:val="en-GB" w:eastAsia="zh-TW"/>
        </w:rPr>
        <w:t>الاستخبارات المشترك</w:t>
      </w:r>
      <w:r w:rsidRPr="00FF4AB6">
        <w:rPr>
          <w:rFonts w:eastAsia="MS Mincho"/>
          <w:rtl/>
          <w:lang w:val="en-GB" w:eastAsia="zh-TW"/>
        </w:rPr>
        <w:t xml:space="preserve"> </w:t>
      </w:r>
      <w:r>
        <w:rPr>
          <w:rFonts w:eastAsia="MS Mincho" w:hint="cs"/>
          <w:rtl/>
          <w:lang w:val="en-GB" w:eastAsia="zh-TW"/>
        </w:rPr>
        <w:t xml:space="preserve">بين الدوائر </w:t>
      </w:r>
      <w:r w:rsidRPr="00FF4AB6">
        <w:rPr>
          <w:rFonts w:eastAsia="MS Mincho"/>
          <w:rtl/>
          <w:lang w:val="en-GB" w:eastAsia="zh-TW"/>
        </w:rPr>
        <w:t xml:space="preserve">في أي </w:t>
      </w:r>
      <w:r>
        <w:rPr>
          <w:rFonts w:eastAsia="MS Mincho" w:hint="cs"/>
          <w:rtl/>
          <w:lang w:val="en-GB" w:eastAsia="zh-TW"/>
        </w:rPr>
        <w:t xml:space="preserve">مرحلة من مراحل الإجراءات </w:t>
      </w:r>
      <w:r w:rsidRPr="00FF4AB6">
        <w:rPr>
          <w:rFonts w:eastAsia="MS Mincho"/>
          <w:rtl/>
          <w:lang w:val="en-GB" w:eastAsia="zh-TW"/>
        </w:rPr>
        <w:t xml:space="preserve">المحلية </w:t>
      </w:r>
      <w:r>
        <w:rPr>
          <w:rFonts w:eastAsia="MS Mincho" w:hint="cs"/>
          <w:rtl/>
          <w:lang w:val="en-GB" w:eastAsia="zh-TW"/>
        </w:rPr>
        <w:t xml:space="preserve">المختلفة </w:t>
      </w:r>
      <w:r w:rsidRPr="00FF4AB6">
        <w:rPr>
          <w:rFonts w:eastAsia="MS Mincho"/>
          <w:rtl/>
          <w:lang w:val="en-GB" w:eastAsia="zh-TW"/>
        </w:rPr>
        <w:t>وت</w:t>
      </w:r>
      <w:r>
        <w:rPr>
          <w:rFonts w:eastAsia="MS Mincho" w:hint="cs"/>
          <w:rtl/>
          <w:lang w:val="en-GB" w:eastAsia="zh-TW"/>
        </w:rPr>
        <w:t>رى</w:t>
      </w:r>
      <w:r w:rsidRPr="00FF4AB6">
        <w:rPr>
          <w:rFonts w:eastAsia="MS Mincho"/>
          <w:rtl/>
          <w:lang w:val="en-GB" w:eastAsia="zh-TW"/>
        </w:rPr>
        <w:t xml:space="preserve"> </w:t>
      </w:r>
      <w:r>
        <w:rPr>
          <w:rFonts w:eastAsia="MS Mincho" w:hint="cs"/>
          <w:rtl/>
          <w:lang w:val="en-GB" w:eastAsia="zh-TW"/>
        </w:rPr>
        <w:t>أن</w:t>
      </w:r>
      <w:r w:rsidRPr="00FF4AB6">
        <w:rPr>
          <w:rFonts w:eastAsia="MS Mincho"/>
          <w:rtl/>
          <w:lang w:val="en-GB" w:eastAsia="zh-TW"/>
        </w:rPr>
        <w:t xml:space="preserve"> صاحب البلاغ </w:t>
      </w:r>
      <w:r>
        <w:rPr>
          <w:rFonts w:eastAsia="MS Mincho" w:hint="cs"/>
          <w:rtl/>
          <w:lang w:val="en-GB" w:eastAsia="zh-TW"/>
        </w:rPr>
        <w:t>يطرح على ما يبدو</w:t>
      </w:r>
      <w:r w:rsidRPr="00FF4AB6">
        <w:rPr>
          <w:rFonts w:eastAsia="MS Mincho"/>
          <w:rtl/>
          <w:lang w:val="en-GB" w:eastAsia="zh-TW"/>
        </w:rPr>
        <w:t xml:space="preserve"> </w:t>
      </w:r>
      <w:r>
        <w:rPr>
          <w:rFonts w:eastAsia="MS Mincho" w:hint="cs"/>
          <w:rtl/>
          <w:lang w:val="en-GB" w:eastAsia="zh-TW"/>
        </w:rPr>
        <w:t>ادعاء</w:t>
      </w:r>
      <w:r w:rsidRPr="00FF4AB6">
        <w:rPr>
          <w:rFonts w:eastAsia="MS Mincho"/>
          <w:rtl/>
          <w:lang w:val="en-GB" w:eastAsia="zh-TW"/>
        </w:rPr>
        <w:t xml:space="preserve">ات جديدة </w:t>
      </w:r>
      <w:r>
        <w:rPr>
          <w:rFonts w:eastAsia="MS Mincho" w:hint="cs"/>
          <w:rtl/>
          <w:lang w:val="en-GB" w:eastAsia="zh-TW"/>
        </w:rPr>
        <w:t xml:space="preserve">بشأن التعرض </w:t>
      </w:r>
      <w:r w:rsidRPr="00FF4AB6">
        <w:rPr>
          <w:rFonts w:eastAsia="MS Mincho"/>
          <w:rtl/>
          <w:lang w:val="en-GB" w:eastAsia="zh-TW"/>
        </w:rPr>
        <w:t xml:space="preserve">للتعذيب </w:t>
      </w:r>
      <w:r w:rsidR="00923DFF">
        <w:rPr>
          <w:rFonts w:eastAsia="MS Mincho" w:hint="cs"/>
          <w:rtl/>
          <w:lang w:val="en-GB" w:eastAsia="zh-TW"/>
        </w:rPr>
        <w:t xml:space="preserve">على أيدي </w:t>
      </w:r>
      <w:r w:rsidRPr="00FF4AB6">
        <w:rPr>
          <w:rFonts w:eastAsia="MS Mincho"/>
          <w:rtl/>
          <w:lang w:val="en-GB" w:eastAsia="zh-TW"/>
        </w:rPr>
        <w:t xml:space="preserve">الجيش الباكستاني أو </w:t>
      </w:r>
      <w:r>
        <w:rPr>
          <w:rFonts w:eastAsia="MS Mincho" w:hint="cs"/>
          <w:rtl/>
          <w:lang w:val="en-GB" w:eastAsia="zh-TW"/>
        </w:rPr>
        <w:t xml:space="preserve">جهاز </w:t>
      </w:r>
      <w:r w:rsidRPr="00FF4AB6">
        <w:rPr>
          <w:rFonts w:eastAsia="MS Mincho"/>
          <w:rtl/>
          <w:lang w:val="en-GB" w:eastAsia="zh-TW"/>
        </w:rPr>
        <w:t>الاستخبارات المشترك</w:t>
      </w:r>
      <w:r>
        <w:rPr>
          <w:rFonts w:eastAsia="MS Mincho" w:hint="cs"/>
          <w:rtl/>
          <w:lang w:val="en-GB" w:eastAsia="zh-TW"/>
        </w:rPr>
        <w:t xml:space="preserve"> بين الدوائر</w:t>
      </w:r>
      <w:r w:rsidRPr="00FF4AB6">
        <w:rPr>
          <w:rFonts w:eastAsia="MS Mincho"/>
          <w:rtl/>
          <w:lang w:val="en-GB" w:eastAsia="zh-TW"/>
        </w:rPr>
        <w:t xml:space="preserve"> استناد</w:t>
      </w:r>
      <w:r w:rsidR="00612D79">
        <w:rPr>
          <w:rFonts w:eastAsia="MS Mincho"/>
          <w:rtl/>
          <w:lang w:val="en-GB" w:eastAsia="zh-TW"/>
        </w:rPr>
        <w:t xml:space="preserve">اً </w:t>
      </w:r>
      <w:r w:rsidRPr="00FF4AB6">
        <w:rPr>
          <w:rFonts w:eastAsia="MS Mincho"/>
          <w:rtl/>
          <w:lang w:val="en-GB" w:eastAsia="zh-TW"/>
        </w:rPr>
        <w:t xml:space="preserve">إلى الأدلة ذاتها </w:t>
      </w:r>
      <w:r>
        <w:rPr>
          <w:rFonts w:eastAsia="MS Mincho" w:hint="cs"/>
          <w:rtl/>
          <w:lang w:val="en-GB" w:eastAsia="zh-TW"/>
        </w:rPr>
        <w:t xml:space="preserve">التي </w:t>
      </w:r>
      <w:r w:rsidRPr="00FF4AB6">
        <w:rPr>
          <w:rFonts w:eastAsia="MS Mincho"/>
          <w:rtl/>
          <w:lang w:val="en-GB" w:eastAsia="zh-TW"/>
        </w:rPr>
        <w:t xml:space="preserve">قدمها </w:t>
      </w:r>
      <w:r>
        <w:rPr>
          <w:rFonts w:eastAsia="MS Mincho" w:hint="cs"/>
          <w:rtl/>
          <w:lang w:val="en-GB" w:eastAsia="zh-TW"/>
        </w:rPr>
        <w:t>سابق</w:t>
      </w:r>
      <w:r w:rsidR="00612D79">
        <w:rPr>
          <w:rFonts w:eastAsia="MS Mincho" w:hint="cs"/>
          <w:rtl/>
          <w:lang w:val="en-GB" w:eastAsia="zh-TW"/>
        </w:rPr>
        <w:t xml:space="preserve">اً </w:t>
      </w:r>
      <w:r w:rsidRPr="00FF4AB6">
        <w:rPr>
          <w:rFonts w:eastAsia="MS Mincho"/>
          <w:rtl/>
          <w:lang w:val="en-GB" w:eastAsia="zh-TW"/>
        </w:rPr>
        <w:t xml:space="preserve">إلى </w:t>
      </w:r>
      <w:r>
        <w:rPr>
          <w:rFonts w:eastAsia="MS Mincho" w:hint="cs"/>
          <w:rtl/>
          <w:lang w:val="en-GB" w:eastAsia="zh-TW"/>
        </w:rPr>
        <w:t xml:space="preserve">المسؤولين </w:t>
      </w:r>
      <w:r w:rsidRPr="00FF4AB6">
        <w:rPr>
          <w:rFonts w:eastAsia="MS Mincho"/>
          <w:rtl/>
          <w:lang w:val="en-GB" w:eastAsia="zh-TW"/>
        </w:rPr>
        <w:t>المحلي</w:t>
      </w:r>
      <w:r>
        <w:rPr>
          <w:rFonts w:eastAsia="MS Mincho" w:hint="cs"/>
          <w:rtl/>
          <w:lang w:val="en-GB" w:eastAsia="zh-TW"/>
        </w:rPr>
        <w:t xml:space="preserve">ين. </w:t>
      </w:r>
      <w:r w:rsidRPr="00FF4AB6">
        <w:rPr>
          <w:rFonts w:eastAsia="MS Mincho"/>
          <w:rtl/>
          <w:lang w:val="en-GB" w:eastAsia="zh-TW"/>
        </w:rPr>
        <w:t>و</w:t>
      </w:r>
      <w:r>
        <w:rPr>
          <w:rFonts w:eastAsia="MS Mincho" w:hint="cs"/>
          <w:rtl/>
          <w:lang w:val="en-GB" w:eastAsia="zh-TW"/>
        </w:rPr>
        <w:t xml:space="preserve">تؤكد </w:t>
      </w:r>
      <w:r w:rsidRPr="00FF4AB6">
        <w:rPr>
          <w:rFonts w:eastAsia="MS Mincho"/>
          <w:rtl/>
          <w:lang w:val="en-GB" w:eastAsia="zh-TW"/>
        </w:rPr>
        <w:t>الدولة الطرف أن هذا العامل يثير شكوك</w:t>
      </w:r>
      <w:r w:rsidR="00612D79">
        <w:rPr>
          <w:rFonts w:eastAsia="MS Mincho" w:hint="cs"/>
          <w:rtl/>
          <w:lang w:val="en-GB" w:eastAsia="zh-TW"/>
        </w:rPr>
        <w:t xml:space="preserve">اً </w:t>
      </w:r>
      <w:r>
        <w:rPr>
          <w:rFonts w:eastAsia="MS Mincho" w:hint="cs"/>
          <w:rtl/>
          <w:lang w:val="en-GB" w:eastAsia="zh-TW"/>
        </w:rPr>
        <w:t xml:space="preserve">بخصوص </w:t>
      </w:r>
      <w:r w:rsidRPr="00FF4AB6">
        <w:rPr>
          <w:rFonts w:eastAsia="MS Mincho"/>
          <w:rtl/>
          <w:lang w:val="en-GB" w:eastAsia="zh-TW"/>
        </w:rPr>
        <w:t>مصداقيته</w:t>
      </w:r>
      <w:r>
        <w:rPr>
          <w:rFonts w:eastAsia="MS Mincho" w:hint="cs"/>
          <w:rtl/>
          <w:lang w:val="en-GB" w:eastAsia="zh-TW"/>
        </w:rPr>
        <w:t xml:space="preserve">. </w:t>
      </w:r>
      <w:r w:rsidRPr="00FF4AB6">
        <w:rPr>
          <w:rFonts w:eastAsia="MS Mincho"/>
          <w:rtl/>
          <w:lang w:val="en-GB" w:eastAsia="zh-TW"/>
        </w:rPr>
        <w:t>و</w:t>
      </w:r>
      <w:r>
        <w:rPr>
          <w:rFonts w:eastAsia="MS Mincho" w:hint="cs"/>
          <w:rtl/>
          <w:lang w:val="en-GB" w:eastAsia="zh-TW"/>
        </w:rPr>
        <w:t xml:space="preserve">ترى </w:t>
      </w:r>
      <w:r w:rsidRPr="00FF4AB6">
        <w:rPr>
          <w:rFonts w:eastAsia="MS Mincho"/>
          <w:rtl/>
          <w:lang w:val="en-GB" w:eastAsia="zh-TW"/>
        </w:rPr>
        <w:t xml:space="preserve">أن هذا الادعاء </w:t>
      </w:r>
      <w:r>
        <w:rPr>
          <w:rFonts w:eastAsia="MS Mincho" w:hint="cs"/>
          <w:rtl/>
          <w:lang w:val="en-GB" w:eastAsia="zh-TW"/>
        </w:rPr>
        <w:t xml:space="preserve">الجديد </w:t>
      </w:r>
      <w:r w:rsidRPr="00FF4AB6">
        <w:rPr>
          <w:rFonts w:eastAsia="MS Mincho"/>
          <w:rtl/>
          <w:lang w:val="en-GB" w:eastAsia="zh-TW"/>
        </w:rPr>
        <w:t xml:space="preserve">لا يضيف أي </w:t>
      </w:r>
      <w:r>
        <w:rPr>
          <w:rFonts w:eastAsia="MS Mincho" w:hint="cs"/>
          <w:rtl/>
          <w:lang w:val="en-GB" w:eastAsia="zh-TW"/>
        </w:rPr>
        <w:t>قيمة</w:t>
      </w:r>
      <w:r w:rsidRPr="00FF4AB6">
        <w:rPr>
          <w:rFonts w:eastAsia="MS Mincho"/>
          <w:rtl/>
          <w:lang w:val="en-GB" w:eastAsia="zh-TW"/>
        </w:rPr>
        <w:t xml:space="preserve"> </w:t>
      </w:r>
      <w:r>
        <w:rPr>
          <w:rFonts w:eastAsia="MS Mincho" w:hint="cs"/>
          <w:rtl/>
          <w:lang w:val="en-GB" w:eastAsia="zh-TW"/>
        </w:rPr>
        <w:t xml:space="preserve">إلى </w:t>
      </w:r>
      <w:r w:rsidRPr="00FF4AB6">
        <w:rPr>
          <w:rFonts w:eastAsia="MS Mincho"/>
          <w:rtl/>
          <w:lang w:val="en-GB" w:eastAsia="zh-TW"/>
        </w:rPr>
        <w:t>شكو</w:t>
      </w:r>
      <w:r>
        <w:rPr>
          <w:rFonts w:eastAsia="MS Mincho" w:hint="cs"/>
          <w:rtl/>
          <w:lang w:val="en-GB" w:eastAsia="zh-TW"/>
        </w:rPr>
        <w:t>اه</w:t>
      </w:r>
      <w:r w:rsidRPr="00FF4AB6">
        <w:rPr>
          <w:rFonts w:eastAsia="MS Mincho"/>
          <w:rtl/>
          <w:lang w:val="en-GB" w:eastAsia="zh-TW"/>
        </w:rPr>
        <w:t xml:space="preserve"> </w:t>
      </w:r>
      <w:r>
        <w:rPr>
          <w:rFonts w:eastAsia="MS Mincho" w:hint="cs"/>
          <w:rtl/>
          <w:lang w:val="en-GB" w:eastAsia="zh-TW"/>
        </w:rPr>
        <w:t>بال</w:t>
      </w:r>
      <w:r w:rsidRPr="00FF4AB6">
        <w:rPr>
          <w:rFonts w:eastAsia="MS Mincho"/>
          <w:rtl/>
          <w:lang w:val="en-GB" w:eastAsia="zh-TW"/>
        </w:rPr>
        <w:t xml:space="preserve">نظر إلى أن محكمة مراجعة قضايا اللاجئين </w:t>
      </w:r>
      <w:r>
        <w:rPr>
          <w:rFonts w:eastAsia="MS Mincho" w:hint="cs"/>
          <w:rtl/>
          <w:lang w:val="en-GB" w:eastAsia="zh-TW"/>
        </w:rPr>
        <w:t>خلصت إلى</w:t>
      </w:r>
      <w:r w:rsidRPr="00FF4AB6">
        <w:rPr>
          <w:rFonts w:eastAsia="MS Mincho"/>
          <w:rtl/>
          <w:lang w:val="en-GB" w:eastAsia="zh-TW"/>
        </w:rPr>
        <w:t xml:space="preserve"> أنه لا يوجد خطر حقيقي </w:t>
      </w:r>
      <w:r>
        <w:rPr>
          <w:rFonts w:eastAsia="MS Mincho" w:hint="cs"/>
          <w:rtl/>
          <w:lang w:val="en-GB" w:eastAsia="zh-TW"/>
        </w:rPr>
        <w:t xml:space="preserve">بأن يتعرض </w:t>
      </w:r>
      <w:r w:rsidR="00923DFF">
        <w:rPr>
          <w:rFonts w:eastAsia="MS Mincho" w:hint="cs"/>
          <w:rtl/>
          <w:lang w:val="en-GB" w:eastAsia="zh-TW"/>
        </w:rPr>
        <w:t>لضرر جسيم ك</w:t>
      </w:r>
      <w:r w:rsidRPr="00FF4AB6">
        <w:rPr>
          <w:rFonts w:eastAsia="MS Mincho"/>
          <w:rtl/>
          <w:lang w:val="en-GB" w:eastAsia="zh-TW"/>
        </w:rPr>
        <w:t xml:space="preserve">نتيجة </w:t>
      </w:r>
      <w:r>
        <w:rPr>
          <w:rFonts w:eastAsia="MS Mincho" w:hint="cs"/>
          <w:rtl/>
          <w:lang w:val="en-GB" w:eastAsia="zh-TW"/>
        </w:rPr>
        <w:t>ل</w:t>
      </w:r>
      <w:r w:rsidRPr="00FF4AB6">
        <w:rPr>
          <w:rFonts w:eastAsia="MS Mincho"/>
          <w:rtl/>
          <w:lang w:val="en-GB" w:eastAsia="zh-TW"/>
        </w:rPr>
        <w:t xml:space="preserve">إعادته إلى باكستان، حتى وإن قبلت </w:t>
      </w:r>
      <w:r>
        <w:rPr>
          <w:rFonts w:eastAsia="MS Mincho" w:hint="cs"/>
          <w:rtl/>
          <w:lang w:val="en-GB" w:eastAsia="zh-TW"/>
        </w:rPr>
        <w:t>ادعاء</w:t>
      </w:r>
      <w:r w:rsidRPr="00FF4AB6">
        <w:rPr>
          <w:rFonts w:eastAsia="MS Mincho"/>
          <w:rtl/>
          <w:lang w:val="en-GB" w:eastAsia="zh-TW"/>
        </w:rPr>
        <w:t xml:space="preserve">اته </w:t>
      </w:r>
      <w:r>
        <w:rPr>
          <w:rFonts w:eastAsia="MS Mincho" w:hint="cs"/>
          <w:rtl/>
          <w:lang w:val="en-GB" w:eastAsia="zh-TW"/>
        </w:rPr>
        <w:t xml:space="preserve">بالتعرض للاختطاف </w:t>
      </w:r>
      <w:r w:rsidRPr="00FF4AB6">
        <w:rPr>
          <w:rFonts w:eastAsia="MS Mincho"/>
          <w:rtl/>
          <w:lang w:val="en-GB" w:eastAsia="zh-TW"/>
        </w:rPr>
        <w:t>والضرب من قبل السلطات الباكستانية</w:t>
      </w:r>
      <w:r>
        <w:rPr>
          <w:rFonts w:eastAsia="MS Mincho" w:hint="cs"/>
          <w:rtl/>
          <w:lang w:val="en-GB" w:eastAsia="zh-TW"/>
        </w:rPr>
        <w:t>.</w:t>
      </w:r>
    </w:p>
    <w:p w:rsidR="0012133B" w:rsidRPr="00343499" w:rsidRDefault="0012133B" w:rsidP="00923DFF">
      <w:pPr>
        <w:pStyle w:val="SingleTxtGA"/>
        <w:rPr>
          <w:rFonts w:eastAsia="MS Mincho"/>
          <w:rtl/>
          <w:lang w:val="en-GB" w:eastAsia="zh-TW"/>
        </w:rPr>
      </w:pPr>
      <w:r>
        <w:rPr>
          <w:rFonts w:eastAsia="MS Mincho" w:hint="cs"/>
          <w:rtl/>
          <w:lang w:val="en-GB" w:eastAsia="zh-TW"/>
        </w:rPr>
        <w:t>4-4</w:t>
      </w:r>
      <w:r>
        <w:rPr>
          <w:rFonts w:eastAsia="MS Mincho" w:hint="cs"/>
          <w:rtl/>
          <w:lang w:val="en-GB" w:eastAsia="zh-TW"/>
        </w:rPr>
        <w:tab/>
      </w:r>
      <w:r w:rsidRPr="00343499">
        <w:rPr>
          <w:rFonts w:eastAsia="MS Mincho"/>
          <w:rtl/>
          <w:lang w:val="en-GB" w:eastAsia="zh-TW"/>
        </w:rPr>
        <w:t>وتلاحظ الدولة الطرف أن صاحب الشكوى زعم أيض</w:t>
      </w:r>
      <w:r w:rsidR="00612D79">
        <w:rPr>
          <w:rFonts w:eastAsia="MS Mincho"/>
          <w:rtl/>
          <w:lang w:val="en-GB" w:eastAsia="zh-TW"/>
        </w:rPr>
        <w:t xml:space="preserve">اً </w:t>
      </w:r>
      <w:r w:rsidRPr="00343499">
        <w:rPr>
          <w:rFonts w:eastAsia="MS Mincho"/>
          <w:rtl/>
          <w:lang w:val="en-GB" w:eastAsia="zh-TW"/>
        </w:rPr>
        <w:t xml:space="preserve">أنه لا يوجد مكان آمن يمكنه </w:t>
      </w:r>
      <w:r>
        <w:rPr>
          <w:rFonts w:eastAsia="MS Mincho"/>
          <w:rtl/>
          <w:lang w:val="en-GB" w:eastAsia="zh-TW"/>
        </w:rPr>
        <w:t>أن ينتقل إليه</w:t>
      </w:r>
      <w:r w:rsidRPr="00343499">
        <w:rPr>
          <w:rFonts w:eastAsia="MS Mincho"/>
          <w:rtl/>
          <w:lang w:val="en-GB" w:eastAsia="zh-TW"/>
        </w:rPr>
        <w:t xml:space="preserve"> إن أُعيد إلى باكستان. وتشدد على أن إدارة الهجرة </w:t>
      </w:r>
      <w:r w:rsidR="00923DFF">
        <w:rPr>
          <w:rFonts w:eastAsia="MS Mincho" w:hint="cs"/>
          <w:rtl/>
          <w:lang w:val="en-GB" w:eastAsia="zh-TW"/>
        </w:rPr>
        <w:t xml:space="preserve">والمواطنة </w:t>
      </w:r>
      <w:r w:rsidRPr="00343499">
        <w:rPr>
          <w:rFonts w:eastAsia="MS Mincho"/>
          <w:rtl/>
          <w:lang w:val="en-GB" w:eastAsia="zh-TW"/>
        </w:rPr>
        <w:t>ومحكمة مراجعة قضايا اللاجئين نظرتا عن كثب في الملف الشخصي لصاحب البلاغ خلال الإجراءات المحلية وخلصتا إلى أنه لن يكون موضع اهتمام السلطات الباكستانية ولن يتعرض للأذى إن أعيد إلى باكستان.</w:t>
      </w:r>
    </w:p>
    <w:p w:rsidR="0012133B" w:rsidRPr="00343499" w:rsidRDefault="0012133B" w:rsidP="00923DFF">
      <w:pPr>
        <w:pStyle w:val="SingleTxtGA"/>
        <w:rPr>
          <w:rFonts w:eastAsia="MS Mincho"/>
          <w:rtl/>
          <w:lang w:val="en-GB" w:eastAsia="zh-TW"/>
        </w:rPr>
      </w:pPr>
      <w:r w:rsidRPr="00343499">
        <w:rPr>
          <w:rFonts w:eastAsia="MS Mincho"/>
          <w:rtl/>
          <w:lang w:val="en-GB" w:eastAsia="zh-TW"/>
        </w:rPr>
        <w:t>4-5</w:t>
      </w:r>
      <w:r w:rsidRPr="00343499">
        <w:rPr>
          <w:rFonts w:eastAsia="MS Mincho"/>
          <w:rtl/>
          <w:lang w:val="en-GB" w:eastAsia="zh-TW"/>
        </w:rPr>
        <w:tab/>
        <w:t>وتلاحظ الدولة الطرف أن صاحب الشكوى قدم أيض</w:t>
      </w:r>
      <w:r w:rsidR="00612D79">
        <w:rPr>
          <w:rFonts w:eastAsia="MS Mincho"/>
          <w:rtl/>
          <w:lang w:val="en-GB" w:eastAsia="zh-TW"/>
        </w:rPr>
        <w:t xml:space="preserve">اً </w:t>
      </w:r>
      <w:r w:rsidRPr="00343499">
        <w:rPr>
          <w:rFonts w:eastAsia="MS Mincho"/>
          <w:rtl/>
          <w:lang w:val="en-GB" w:eastAsia="zh-TW"/>
        </w:rPr>
        <w:t>أدلة جديدة بشأن صحته العقلية في شكواه المعروضة على اللجنة، ولكنها ترى أن هذا لا يثير أي ادعاءات جديدة وذات مصداقية ولا صلة له بتقييم التزامات الدولة الطرف المتعلقة بعدم الإعادة القسرية بموجب المادة</w:t>
      </w:r>
      <w:r w:rsidR="00923DFF">
        <w:rPr>
          <w:rFonts w:eastAsia="MS Mincho" w:hint="cs"/>
          <w:rtl/>
          <w:lang w:val="en-GB" w:eastAsia="zh-TW"/>
        </w:rPr>
        <w:t> </w:t>
      </w:r>
      <w:r w:rsidRPr="00343499">
        <w:rPr>
          <w:rFonts w:eastAsia="MS Mincho"/>
          <w:rtl/>
          <w:lang w:val="en-GB" w:eastAsia="zh-TW"/>
        </w:rPr>
        <w:t>3 من الاتفاقية.</w:t>
      </w:r>
    </w:p>
    <w:p w:rsidR="0012133B" w:rsidRPr="00343499" w:rsidRDefault="0012133B" w:rsidP="00923DFF">
      <w:pPr>
        <w:pStyle w:val="SingleTxtGA"/>
        <w:rPr>
          <w:rFonts w:eastAsia="MS Mincho"/>
          <w:rtl/>
          <w:lang w:val="en-GB" w:eastAsia="zh-TW"/>
        </w:rPr>
      </w:pPr>
      <w:r w:rsidRPr="00343499">
        <w:rPr>
          <w:rFonts w:eastAsia="MS Mincho"/>
          <w:rtl/>
          <w:lang w:val="en-GB" w:eastAsia="zh-TW"/>
        </w:rPr>
        <w:lastRenderedPageBreak/>
        <w:t>4-6</w:t>
      </w:r>
      <w:r w:rsidRPr="00343499">
        <w:rPr>
          <w:rFonts w:eastAsia="MS Mincho"/>
          <w:rtl/>
          <w:lang w:val="en-GB" w:eastAsia="zh-TW"/>
        </w:rPr>
        <w:tab/>
        <w:t xml:space="preserve">وتلاحظ الدولة الطرف ادعاءات صاحب الشكوى المتعلقة بوجود نمط ثابت من الانتهاكات الجسيمة أو الصارخة أو الجماعية لحقوق الإنسان ضد الأشخاص المشتبه في ارتباطهم بالحركة القومية البلوشية في باكستان. وتشدد على أنه جرى النظر بعناية خلال الإجراءات المحلية في معلومات قطرية مستفيضة بشأن باكستان وفي مسألة إعادة طالبي اللجوء </w:t>
      </w:r>
      <w:r w:rsidR="00923DFF">
        <w:rPr>
          <w:rFonts w:eastAsia="MS Mincho" w:hint="cs"/>
          <w:rtl/>
          <w:lang w:val="en-GB" w:eastAsia="zh-TW"/>
        </w:rPr>
        <w:t xml:space="preserve">المرفوضة </w:t>
      </w:r>
      <w:r w:rsidRPr="00343499">
        <w:rPr>
          <w:rFonts w:eastAsia="MS Mincho"/>
          <w:rtl/>
          <w:lang w:val="en-GB" w:eastAsia="zh-TW"/>
        </w:rPr>
        <w:t>طلباتهم. وتحيل الدولة الطرف إلى آراء ا</w:t>
      </w:r>
      <w:r>
        <w:rPr>
          <w:rFonts w:eastAsia="MS Mincho"/>
          <w:rtl/>
          <w:lang w:val="en-GB" w:eastAsia="zh-TW"/>
        </w:rPr>
        <w:t>للجنة في قضية غ.</w:t>
      </w:r>
      <w:r>
        <w:rPr>
          <w:rFonts w:eastAsia="MS Mincho" w:hint="cs"/>
          <w:rtl/>
          <w:lang w:val="en-GB" w:eastAsia="zh-TW"/>
        </w:rPr>
        <w:t xml:space="preserve"> </w:t>
      </w:r>
      <w:r>
        <w:rPr>
          <w:rFonts w:eastAsia="MS Mincho"/>
          <w:rtl/>
          <w:lang w:val="en-GB" w:eastAsia="zh-TW"/>
        </w:rPr>
        <w:t>ر.</w:t>
      </w:r>
      <w:r>
        <w:rPr>
          <w:rFonts w:eastAsia="MS Mincho" w:hint="cs"/>
          <w:rtl/>
          <w:lang w:val="en-GB" w:eastAsia="zh-TW"/>
        </w:rPr>
        <w:t xml:space="preserve"> </w:t>
      </w:r>
      <w:r>
        <w:rPr>
          <w:rFonts w:eastAsia="MS Mincho"/>
          <w:rtl/>
          <w:lang w:val="en-GB" w:eastAsia="zh-TW"/>
        </w:rPr>
        <w:t>ب. ضد السوي</w:t>
      </w:r>
      <w:r>
        <w:rPr>
          <w:rFonts w:eastAsia="MS Mincho" w:hint="cs"/>
          <w:rtl/>
          <w:lang w:val="en-GB" w:eastAsia="zh-TW"/>
        </w:rPr>
        <w:t>د</w:t>
      </w:r>
      <w:r w:rsidR="00923DFF" w:rsidRPr="00923DFF">
        <w:rPr>
          <w:rFonts w:eastAsia="MS Mincho" w:hint="cs"/>
          <w:vertAlign w:val="superscript"/>
          <w:rtl/>
          <w:lang w:val="en-GB" w:eastAsia="zh-TW"/>
        </w:rPr>
        <w:t>(</w:t>
      </w:r>
      <w:r w:rsidRPr="00923DFF">
        <w:rPr>
          <w:rStyle w:val="FootnoteReference"/>
          <w:rFonts w:eastAsia="MS Mincho"/>
          <w:rtl/>
          <w:lang w:val="en-GB" w:eastAsia="zh-TW"/>
        </w:rPr>
        <w:footnoteReference w:id="7"/>
      </w:r>
      <w:r w:rsidR="00923DFF" w:rsidRPr="00923DFF">
        <w:rPr>
          <w:rFonts w:eastAsia="MS Mincho" w:hint="cs"/>
          <w:vertAlign w:val="superscript"/>
          <w:rtl/>
          <w:lang w:val="en-GB" w:eastAsia="zh-TW"/>
        </w:rPr>
        <w:t>)</w:t>
      </w:r>
      <w:r w:rsidRPr="00343499">
        <w:rPr>
          <w:rFonts w:eastAsia="MS Mincho"/>
          <w:rtl/>
          <w:lang w:val="en-GB" w:eastAsia="zh-TW"/>
        </w:rPr>
        <w:t xml:space="preserve"> وتلاحظ أن وجود خطر عنف عام في بلد ما لا يشكل سبب</w:t>
      </w:r>
      <w:r w:rsidR="00612D79">
        <w:rPr>
          <w:rFonts w:eastAsia="MS Mincho"/>
          <w:rtl/>
          <w:lang w:val="en-GB" w:eastAsia="zh-TW"/>
        </w:rPr>
        <w:t xml:space="preserve">اً </w:t>
      </w:r>
      <w:r w:rsidRPr="00343499">
        <w:rPr>
          <w:rFonts w:eastAsia="MS Mincho"/>
          <w:rtl/>
          <w:lang w:val="en-GB" w:eastAsia="zh-TW"/>
        </w:rPr>
        <w:t>كافياً لاستنتاج أن شخص</w:t>
      </w:r>
      <w:r w:rsidR="00612D79">
        <w:rPr>
          <w:rFonts w:eastAsia="MS Mincho"/>
          <w:rtl/>
          <w:lang w:val="en-GB" w:eastAsia="zh-TW"/>
        </w:rPr>
        <w:t xml:space="preserve">اً </w:t>
      </w:r>
      <w:r w:rsidRPr="00343499">
        <w:rPr>
          <w:rFonts w:eastAsia="MS Mincho"/>
          <w:rtl/>
          <w:lang w:val="en-GB" w:eastAsia="zh-TW"/>
        </w:rPr>
        <w:t>بعينه سيواجه خطر التعرض للتعذيب لدى عودته إلى ذلك البلد إذ ينبغي وجود أسباب إضافية تبين أن الشخص المعني سيتعرض شخصياً للخطر. وترى الدولة الطرف أنه، وفقاً للمعلومات القُطرية الأخيرة، لم يحدث، منذ إجراء آخر تقييم لادعاءات صاحب الشكوى، أي تغير سلبي ذي صلة في حالة البلد يبرر التطرق في إطار قضية صاحب الشكوى لالتزامات الدولة الطرف المتعلقة بعدم الإعادة القسرية.</w:t>
      </w:r>
    </w:p>
    <w:p w:rsidR="0012133B" w:rsidRPr="009149D7" w:rsidRDefault="0012133B" w:rsidP="0012133B">
      <w:pPr>
        <w:pStyle w:val="SingleTxtGA"/>
        <w:rPr>
          <w:rFonts w:eastAsia="MS Mincho"/>
          <w:rtl/>
          <w:lang w:val="en-GB" w:eastAsia="zh-TW"/>
        </w:rPr>
      </w:pPr>
      <w:r w:rsidRPr="00343499">
        <w:rPr>
          <w:rFonts w:eastAsia="MS Mincho"/>
          <w:rtl/>
          <w:lang w:val="en-GB" w:eastAsia="zh-TW"/>
        </w:rPr>
        <w:t>4-7</w:t>
      </w:r>
      <w:r w:rsidRPr="00343499">
        <w:rPr>
          <w:rFonts w:eastAsia="MS Mincho"/>
          <w:rtl/>
          <w:lang w:val="en-GB" w:eastAsia="zh-TW"/>
        </w:rPr>
        <w:tab/>
        <w:t>وتلاحظ الدولة الطرف أن صاحب الشكوى أشار أيض</w:t>
      </w:r>
      <w:r w:rsidR="00612D79">
        <w:rPr>
          <w:rFonts w:eastAsia="MS Mincho"/>
          <w:rtl/>
          <w:lang w:val="en-GB" w:eastAsia="zh-TW"/>
        </w:rPr>
        <w:t xml:space="preserve">اً </w:t>
      </w:r>
      <w:r w:rsidRPr="00343499">
        <w:rPr>
          <w:rFonts w:eastAsia="MS Mincho"/>
          <w:rtl/>
          <w:lang w:val="en-GB" w:eastAsia="zh-TW"/>
        </w:rPr>
        <w:t xml:space="preserve">إلى آراء اللجنة في قضية </w:t>
      </w:r>
      <w:r w:rsidRPr="00D27611">
        <w:rPr>
          <w:rFonts w:eastAsia="MS Mincho"/>
          <w:i/>
          <w:iCs/>
          <w:rtl/>
          <w:lang w:val="en-GB" w:eastAsia="zh-TW"/>
        </w:rPr>
        <w:t>خان ضد كندا</w:t>
      </w:r>
      <w:r w:rsidRPr="00343499">
        <w:rPr>
          <w:rFonts w:eastAsia="MS Mincho"/>
          <w:rtl/>
          <w:lang w:val="en-GB" w:eastAsia="zh-TW"/>
        </w:rPr>
        <w:t xml:space="preserve">. وبهذا الخصوص، ترى أن صاحب الشكوى في قضية </w:t>
      </w:r>
      <w:r w:rsidRPr="00D27611">
        <w:rPr>
          <w:rFonts w:eastAsia="MS Mincho"/>
          <w:i/>
          <w:iCs/>
          <w:rtl/>
          <w:lang w:val="en-GB" w:eastAsia="zh-TW"/>
        </w:rPr>
        <w:t>خان ضد كندا</w:t>
      </w:r>
      <w:r w:rsidRPr="00343499">
        <w:rPr>
          <w:rFonts w:eastAsia="MS Mincho"/>
          <w:rtl/>
          <w:lang w:val="en-GB" w:eastAsia="zh-TW"/>
        </w:rPr>
        <w:t xml:space="preserve"> كان عضو</w:t>
      </w:r>
      <w:r w:rsidR="00612D79">
        <w:rPr>
          <w:rFonts w:eastAsia="MS Mincho"/>
          <w:rtl/>
          <w:lang w:val="en-GB" w:eastAsia="zh-TW"/>
        </w:rPr>
        <w:t xml:space="preserve">اً </w:t>
      </w:r>
      <w:r w:rsidRPr="00343499">
        <w:rPr>
          <w:rFonts w:eastAsia="MS Mincho"/>
          <w:rtl/>
          <w:lang w:val="en-GB" w:eastAsia="zh-TW"/>
        </w:rPr>
        <w:t>نشيط</w:t>
      </w:r>
      <w:r w:rsidR="00612D79">
        <w:rPr>
          <w:rFonts w:eastAsia="MS Mincho"/>
          <w:rtl/>
          <w:lang w:val="en-GB" w:eastAsia="zh-TW"/>
        </w:rPr>
        <w:t xml:space="preserve">اً </w:t>
      </w:r>
      <w:r w:rsidRPr="00343499">
        <w:rPr>
          <w:rFonts w:eastAsia="MS Mincho"/>
          <w:rtl/>
          <w:lang w:val="en-GB" w:eastAsia="zh-TW"/>
        </w:rPr>
        <w:t>في منظمة مناهضة للحكومة ومؤيدة للاستقلال واصل نشاطه في تلك المنظمة بعد مغادرته لباكستان، على خلاف صاحب هذه الشكوى، الذي أثبت تقييمها الشامل أنه ليس موضع اهتمام السلطات الباكستانية ولن يسترعي وضعه الانتباه إن أعيد إلى باكستان.</w:t>
      </w:r>
    </w:p>
    <w:p w:rsidR="0012133B" w:rsidRPr="00D614F0" w:rsidRDefault="0012133B" w:rsidP="0012133B">
      <w:pPr>
        <w:pStyle w:val="H23GA"/>
        <w:rPr>
          <w:rFonts w:eastAsia="SimSun"/>
          <w:rtl/>
          <w:lang w:val="en-GB"/>
        </w:rPr>
      </w:pPr>
      <w:r>
        <w:rPr>
          <w:rtl/>
          <w:lang w:val="en-GB"/>
        </w:rPr>
        <w:tab/>
      </w:r>
      <w:r>
        <w:rPr>
          <w:rtl/>
          <w:lang w:val="en-GB"/>
        </w:rPr>
        <w:tab/>
      </w:r>
      <w:r w:rsidRPr="00D614F0">
        <w:rPr>
          <w:rtl/>
          <w:lang w:val="en-GB"/>
        </w:rPr>
        <w:t>تعليقات صاحب الشكوى على ملاحظات الدولة الطرف</w:t>
      </w:r>
    </w:p>
    <w:p w:rsidR="0012133B" w:rsidRPr="00226C50" w:rsidRDefault="0012133B" w:rsidP="00923DFF">
      <w:pPr>
        <w:pStyle w:val="SingleTxtGA"/>
        <w:rPr>
          <w:rtl/>
          <w:lang w:val="en-GB" w:eastAsia="zh-TW"/>
        </w:rPr>
      </w:pPr>
      <w:r>
        <w:rPr>
          <w:rtl/>
          <w:lang w:val="en-GB" w:eastAsia="zh-TW"/>
        </w:rPr>
        <w:t>5-1</w:t>
      </w:r>
      <w:r>
        <w:rPr>
          <w:rtl/>
          <w:lang w:val="en-GB" w:eastAsia="zh-TW"/>
        </w:rPr>
        <w:tab/>
      </w:r>
      <w:r w:rsidRPr="00226C50">
        <w:rPr>
          <w:rtl/>
          <w:lang w:val="en-GB" w:eastAsia="zh-TW"/>
        </w:rPr>
        <w:t>في 8 تموز/يوليه 2016، قدم صاحب الشكوى تعليقاته على ملاحظات الدولة الطرف. ويؤكد أن شكواه تقوم على أسس سليمة و</w:t>
      </w:r>
      <w:r w:rsidR="00923DFF">
        <w:rPr>
          <w:rFonts w:hint="cs"/>
          <w:rtl/>
          <w:lang w:val="en-GB" w:eastAsia="zh-TW"/>
        </w:rPr>
        <w:t xml:space="preserve">تطرح </w:t>
      </w:r>
      <w:r w:rsidRPr="00226C50">
        <w:rPr>
          <w:rtl/>
          <w:lang w:val="en-GB" w:eastAsia="zh-TW"/>
        </w:rPr>
        <w:t>قضية ظاهرة الوجاهة وتفصِّل الوقائع والأسس بالقدر الكافي، ويشدد أيض</w:t>
      </w:r>
      <w:r w:rsidR="00612D79">
        <w:rPr>
          <w:rtl/>
          <w:lang w:val="en-GB" w:eastAsia="zh-TW"/>
        </w:rPr>
        <w:t xml:space="preserve">اً </w:t>
      </w:r>
      <w:r w:rsidRPr="00226C50">
        <w:rPr>
          <w:rtl/>
          <w:lang w:val="en-GB" w:eastAsia="zh-TW"/>
        </w:rPr>
        <w:t xml:space="preserve">على أنه دعَّم بالتالي ادعاءاته بالأدلة </w:t>
      </w:r>
      <w:r w:rsidR="00923DFF">
        <w:rPr>
          <w:rFonts w:hint="cs"/>
          <w:rtl/>
          <w:lang w:val="en-GB" w:eastAsia="zh-TW"/>
        </w:rPr>
        <w:t xml:space="preserve">الكافية </w:t>
      </w:r>
      <w:r w:rsidRPr="00226C50">
        <w:rPr>
          <w:rtl/>
          <w:lang w:val="en-GB" w:eastAsia="zh-TW"/>
        </w:rPr>
        <w:t>لأغراض المقبولية.</w:t>
      </w:r>
    </w:p>
    <w:p w:rsidR="0012133B" w:rsidRDefault="0012133B" w:rsidP="0012133B">
      <w:pPr>
        <w:pStyle w:val="SingleTxtGA"/>
        <w:rPr>
          <w:rtl/>
          <w:lang w:val="en-GB" w:eastAsia="zh-TW"/>
        </w:rPr>
      </w:pPr>
      <w:r w:rsidRPr="00226C50">
        <w:rPr>
          <w:rtl/>
          <w:lang w:val="en-GB" w:eastAsia="zh-TW"/>
        </w:rPr>
        <w:t>5-2</w:t>
      </w:r>
      <w:r w:rsidRPr="00226C50">
        <w:rPr>
          <w:rtl/>
          <w:lang w:val="en-GB" w:eastAsia="zh-TW"/>
        </w:rPr>
        <w:tab/>
        <w:t xml:space="preserve">ويؤكد صاحب الشكوى أن ادعاءاته ذات مصداقية ومتسقة. ويعتبر </w:t>
      </w:r>
      <w:r>
        <w:rPr>
          <w:rFonts w:hint="cs"/>
          <w:rtl/>
          <w:lang w:val="en-GB" w:eastAsia="zh-TW"/>
        </w:rPr>
        <w:t xml:space="preserve">التباين </w:t>
      </w:r>
      <w:r w:rsidRPr="00226C50">
        <w:rPr>
          <w:rtl/>
          <w:lang w:val="en-GB" w:eastAsia="zh-TW"/>
        </w:rPr>
        <w:t>في أقواله بخصوص تحديد هوية الأشخاص الذين ألقوا عليه القبض وضربوه، وبخاصة فيما يتعلق بالسلطة التي ينتمون إليها، اختلاف</w:t>
      </w:r>
      <w:r w:rsidR="00612D79">
        <w:rPr>
          <w:rtl/>
          <w:lang w:val="en-GB" w:eastAsia="zh-TW"/>
        </w:rPr>
        <w:t xml:space="preserve">اً </w:t>
      </w:r>
      <w:r w:rsidRPr="00226C50">
        <w:rPr>
          <w:rtl/>
          <w:lang w:val="en-GB" w:eastAsia="zh-TW"/>
        </w:rPr>
        <w:t>طفيف</w:t>
      </w:r>
      <w:r w:rsidR="00612D79">
        <w:rPr>
          <w:rtl/>
          <w:lang w:val="en-GB" w:eastAsia="zh-TW"/>
        </w:rPr>
        <w:t xml:space="preserve">اً </w:t>
      </w:r>
      <w:r w:rsidRPr="00226C50">
        <w:rPr>
          <w:rtl/>
          <w:lang w:val="en-GB" w:eastAsia="zh-TW"/>
        </w:rPr>
        <w:t>وغير جوهري في المصطلحات. ويشدد على أنه كان يشير دائم</w:t>
      </w:r>
      <w:r w:rsidR="00612D79">
        <w:rPr>
          <w:rtl/>
          <w:lang w:val="en-GB" w:eastAsia="zh-TW"/>
        </w:rPr>
        <w:t xml:space="preserve">اً </w:t>
      </w:r>
      <w:r w:rsidRPr="00226C50">
        <w:rPr>
          <w:rtl/>
          <w:lang w:val="en-GB" w:eastAsia="zh-TW"/>
        </w:rPr>
        <w:t>إلى نفس الجناة والوقائع وكان بالتالي متسق</w:t>
      </w:r>
      <w:r w:rsidR="00612D79">
        <w:rPr>
          <w:rtl/>
          <w:lang w:val="en-GB" w:eastAsia="zh-TW"/>
        </w:rPr>
        <w:t xml:space="preserve">اً </w:t>
      </w:r>
      <w:r w:rsidRPr="00226C50">
        <w:rPr>
          <w:rtl/>
          <w:lang w:val="en-GB" w:eastAsia="zh-TW"/>
        </w:rPr>
        <w:t>في أقواله. ويشير إلى أنه كان يعتمد على المترجمين الشفويين أثناء إجراءات اللجوء وأنه نادر</w:t>
      </w:r>
      <w:r w:rsidR="00612D79">
        <w:rPr>
          <w:rtl/>
          <w:lang w:val="en-GB" w:eastAsia="zh-TW"/>
        </w:rPr>
        <w:t xml:space="preserve">اً </w:t>
      </w:r>
      <w:r w:rsidRPr="00226C50">
        <w:rPr>
          <w:rtl/>
          <w:lang w:val="en-GB" w:eastAsia="zh-TW"/>
        </w:rPr>
        <w:t>ما يُتوقَّع الاتساق المطلق من ضحايا التعذيب. ويؤكد أنه كان متسقاً في قوله إن الأشخاص الذين احتجزوه تعسُّفاً وعذبوه وضربوه كانوا مسلحين ويرتدون ال</w:t>
      </w:r>
      <w:r>
        <w:rPr>
          <w:rtl/>
          <w:lang w:val="en-GB" w:eastAsia="zh-TW"/>
        </w:rPr>
        <w:t>زي العسكري</w:t>
      </w:r>
      <w:r w:rsidRPr="00226C50">
        <w:rPr>
          <w:rtl/>
          <w:lang w:val="en-GB" w:eastAsia="zh-TW"/>
        </w:rPr>
        <w:t xml:space="preserve"> وينتمون إلى السلطات الباكستانية. ويلاحظ أن الدولة الطرف لا تطعن في إشارته إلى أن السلطات الباكستانية احتجزته تعسفاً وقامت بضربه. ويرى أن استنتاج سلطات الهجرة في الدولة الطرف أنه لن يواجه خطر التعرض للتعذيب في حالة ترحيله إلى باكستان تعسفي وغير معقول بالنظر إلى أنه تعرض سابقاً للتعذيب من قبل السلطات الباكستانية. ويرى كذلك أن استنتاج سلطات الهجرة في الدولة الطرف أنه من غير المحتمل أنه طُلِب منه التجسس لصالح السلطات تعسفي وغير معقول.</w:t>
      </w:r>
    </w:p>
    <w:p w:rsidR="0012133B" w:rsidRPr="004511F8" w:rsidRDefault="0012133B" w:rsidP="00923DFF">
      <w:pPr>
        <w:pStyle w:val="SingleTxtGA"/>
        <w:rPr>
          <w:rtl/>
          <w:lang w:val="en-GB" w:eastAsia="zh-TW"/>
        </w:rPr>
      </w:pPr>
      <w:r>
        <w:rPr>
          <w:rFonts w:hint="cs"/>
          <w:rtl/>
          <w:lang w:val="en-GB" w:eastAsia="zh-TW"/>
        </w:rPr>
        <w:lastRenderedPageBreak/>
        <w:t>5-3</w:t>
      </w:r>
      <w:r>
        <w:rPr>
          <w:rtl/>
          <w:lang w:val="en-GB" w:eastAsia="zh-TW"/>
        </w:rPr>
        <w:tab/>
      </w:r>
      <w:r w:rsidRPr="004511F8">
        <w:rPr>
          <w:rtl/>
          <w:lang w:val="en-GB" w:eastAsia="zh-TW"/>
        </w:rPr>
        <w:t>كما يشدد صاحب الشكوى على أن الش</w:t>
      </w:r>
      <w:r w:rsidR="00923DFF">
        <w:rPr>
          <w:rFonts w:hint="cs"/>
          <w:rtl/>
          <w:lang w:val="en-GB" w:eastAsia="zh-TW"/>
        </w:rPr>
        <w:t xml:space="preserve">هادات </w:t>
      </w:r>
      <w:r w:rsidRPr="004511F8">
        <w:rPr>
          <w:rtl/>
          <w:lang w:val="en-GB" w:eastAsia="zh-TW"/>
        </w:rPr>
        <w:t>الطبية التي قدمها، والتي تؤكد أن</w:t>
      </w:r>
      <w:r>
        <w:rPr>
          <w:rFonts w:hint="cs"/>
          <w:rtl/>
          <w:lang w:val="en-GB" w:eastAsia="zh-TW"/>
        </w:rPr>
        <w:t xml:space="preserve">ه شُخِّصت لديه حالة </w:t>
      </w:r>
      <w:r w:rsidRPr="004511F8">
        <w:rPr>
          <w:rtl/>
          <w:lang w:val="en-GB" w:eastAsia="zh-TW"/>
        </w:rPr>
        <w:t>اكتئاب و</w:t>
      </w:r>
      <w:r>
        <w:rPr>
          <w:rFonts w:hint="cs"/>
          <w:rtl/>
          <w:lang w:val="en-GB" w:eastAsia="zh-TW"/>
        </w:rPr>
        <w:t xml:space="preserve">أعراض </w:t>
      </w:r>
      <w:r w:rsidRPr="004511F8">
        <w:rPr>
          <w:rtl/>
          <w:lang w:val="en-GB" w:eastAsia="zh-TW"/>
        </w:rPr>
        <w:t xml:space="preserve">اضطراب الكرب التالي </w:t>
      </w:r>
      <w:r w:rsidR="00923DFF">
        <w:rPr>
          <w:rFonts w:hint="cs"/>
          <w:rtl/>
          <w:lang w:val="en-GB" w:eastAsia="zh-TW"/>
        </w:rPr>
        <w:t>للصدمة</w:t>
      </w:r>
      <w:r w:rsidRPr="004511F8">
        <w:rPr>
          <w:rtl/>
          <w:lang w:val="en-GB" w:eastAsia="zh-TW"/>
        </w:rPr>
        <w:t>، دليل على الأثر الذي خلَّفه عليه تعرضه للتعذيب وعلى خوفه من إعادته إلى باكستان.</w:t>
      </w:r>
    </w:p>
    <w:p w:rsidR="0012133B" w:rsidRPr="00257386" w:rsidRDefault="0012133B" w:rsidP="00923DFF">
      <w:pPr>
        <w:pStyle w:val="SingleTxtGA"/>
        <w:rPr>
          <w:rFonts w:eastAsia="MS Mincho"/>
          <w:rtl/>
          <w:lang w:val="en-GB" w:eastAsia="zh-TW"/>
        </w:rPr>
      </w:pPr>
      <w:r w:rsidRPr="004511F8">
        <w:rPr>
          <w:rtl/>
          <w:lang w:val="en-GB" w:eastAsia="zh-TW"/>
        </w:rPr>
        <w:t>5-4</w:t>
      </w:r>
      <w:r w:rsidRPr="004511F8">
        <w:rPr>
          <w:rtl/>
          <w:lang w:val="en-GB" w:eastAsia="zh-TW"/>
        </w:rPr>
        <w:tab/>
        <w:t>ويرى صاحب الشكوى أنه، بالإضافة إلى الظروف الشخصية لأصحاب الشكاوى، ينبغي أن توضع أيضا</w:t>
      </w:r>
      <w:r w:rsidR="00D27611">
        <w:rPr>
          <w:rFonts w:hint="cs"/>
          <w:rtl/>
          <w:lang w:val="en-GB" w:eastAsia="zh-TW"/>
        </w:rPr>
        <w:t>ً</w:t>
      </w:r>
      <w:r w:rsidRPr="004511F8">
        <w:rPr>
          <w:rtl/>
          <w:lang w:val="en-GB" w:eastAsia="zh-TW"/>
        </w:rPr>
        <w:t xml:space="preserve"> في الاعتبار الأدلة على حدوث انتهاكات جماعية لحقوق الإنسان لدى تقييم التزامات الدول الأطراف بموجب المادة 3 من الاتفاقية. ويُذكِّر صاحب الشكوى بأنه ينتمي جزئي</w:t>
      </w:r>
      <w:r w:rsidR="00612D79">
        <w:rPr>
          <w:rtl/>
          <w:lang w:val="en-GB" w:eastAsia="zh-TW"/>
        </w:rPr>
        <w:t xml:space="preserve">اً </w:t>
      </w:r>
      <w:r w:rsidRPr="004511F8">
        <w:rPr>
          <w:rtl/>
          <w:lang w:val="en-GB" w:eastAsia="zh-TW"/>
        </w:rPr>
        <w:t xml:space="preserve">إلى </w:t>
      </w:r>
      <w:r>
        <w:rPr>
          <w:rFonts w:hint="cs"/>
          <w:rtl/>
          <w:lang w:val="en-GB" w:eastAsia="zh-TW"/>
        </w:rPr>
        <w:t>ال</w:t>
      </w:r>
      <w:r w:rsidRPr="004511F8">
        <w:rPr>
          <w:rtl/>
          <w:lang w:val="en-GB" w:eastAsia="zh-TW"/>
        </w:rPr>
        <w:t>جماعة البلوشية الإثنية. وبالنظر إلى الحالة السائدة في منطقة باكستان التي ينحدر منها وإلى أنه سبق أن تعرض للتعذيب، فإنه يرى أنه من غير المعقول ومن قبيل التعسف استنتاج أنه لن يواجه خطر</w:t>
      </w:r>
      <w:r w:rsidR="00612D79">
        <w:rPr>
          <w:rtl/>
          <w:lang w:val="en-GB" w:eastAsia="zh-TW"/>
        </w:rPr>
        <w:t xml:space="preserve">اً </w:t>
      </w:r>
      <w:r w:rsidRPr="004511F8">
        <w:rPr>
          <w:rtl/>
          <w:lang w:val="en-GB" w:eastAsia="zh-TW"/>
        </w:rPr>
        <w:t>حقيقي</w:t>
      </w:r>
      <w:r w:rsidR="00612D79">
        <w:rPr>
          <w:rtl/>
          <w:lang w:val="en-GB" w:eastAsia="zh-TW"/>
        </w:rPr>
        <w:t xml:space="preserve">اً </w:t>
      </w:r>
      <w:r w:rsidRPr="004511F8">
        <w:rPr>
          <w:rtl/>
          <w:lang w:val="en-GB" w:eastAsia="zh-TW"/>
        </w:rPr>
        <w:t>وشخصي</w:t>
      </w:r>
      <w:r w:rsidR="00612D79">
        <w:rPr>
          <w:rtl/>
          <w:lang w:val="en-GB" w:eastAsia="zh-TW"/>
        </w:rPr>
        <w:t xml:space="preserve">اً </w:t>
      </w:r>
      <w:r w:rsidRPr="004511F8">
        <w:rPr>
          <w:rtl/>
          <w:lang w:val="en-GB" w:eastAsia="zh-TW"/>
        </w:rPr>
        <w:t xml:space="preserve">ومتوقعاً بأن يتعرض للتعذيب في حالة ترحيله إلى باكستان. كما يشير صاحب الشكوى إلى النصائح التي أصدرتها الدولة الطرف بشأن السفر إلى باكستان والتي مفادها أنه يسود إلى حد كبير خطر التعرض للاختطاف في جميع أنحاء باكستان، ولا سيما في كراتشي </w:t>
      </w:r>
      <w:proofErr w:type="spellStart"/>
      <w:r w:rsidRPr="004511F8">
        <w:rPr>
          <w:rtl/>
          <w:lang w:val="en-GB" w:eastAsia="zh-TW"/>
        </w:rPr>
        <w:t>وبلوشستان</w:t>
      </w:r>
      <w:proofErr w:type="spellEnd"/>
      <w:r w:rsidRPr="004511F8">
        <w:rPr>
          <w:rtl/>
          <w:lang w:val="en-GB" w:eastAsia="zh-TW"/>
        </w:rPr>
        <w:t xml:space="preserve"> وخيبر</w:t>
      </w:r>
      <w:r w:rsidR="00923DFF">
        <w:rPr>
          <w:rFonts w:hint="cs"/>
          <w:rtl/>
          <w:lang w:val="en-GB" w:eastAsia="zh-TW"/>
        </w:rPr>
        <w:t xml:space="preserve"> </w:t>
      </w:r>
      <w:r w:rsidRPr="004511F8">
        <w:rPr>
          <w:rtl/>
          <w:lang w:val="en-GB" w:eastAsia="zh-TW"/>
        </w:rPr>
        <w:t>-</w:t>
      </w:r>
      <w:r w:rsidR="00923DFF">
        <w:rPr>
          <w:rFonts w:hint="cs"/>
          <w:rtl/>
          <w:lang w:val="en-GB" w:eastAsia="zh-TW"/>
        </w:rPr>
        <w:t xml:space="preserve"> </w:t>
      </w:r>
      <w:proofErr w:type="spellStart"/>
      <w:r w:rsidRPr="004511F8">
        <w:rPr>
          <w:rtl/>
          <w:lang w:val="en-GB" w:eastAsia="zh-TW"/>
        </w:rPr>
        <w:t>باختونخوا</w:t>
      </w:r>
      <w:proofErr w:type="spellEnd"/>
      <w:r w:rsidRPr="004511F8">
        <w:rPr>
          <w:rtl/>
          <w:lang w:val="en-GB" w:eastAsia="zh-TW"/>
        </w:rPr>
        <w:t xml:space="preserve"> والمناطق القبلية الخاضعة للإدارة الاتحادية، وأنه يُنهى بشدة عن</w:t>
      </w:r>
      <w:r w:rsidR="00923DFF">
        <w:rPr>
          <w:rtl/>
          <w:lang w:val="en-GB" w:eastAsia="zh-TW"/>
        </w:rPr>
        <w:t xml:space="preserve"> السفر إلى هذه المناطق بسبب "ال</w:t>
      </w:r>
      <w:r w:rsidR="00923DFF">
        <w:rPr>
          <w:rFonts w:hint="cs"/>
          <w:rtl/>
          <w:lang w:val="en-GB" w:eastAsia="zh-TW"/>
        </w:rPr>
        <w:t xml:space="preserve">وضع الأمني الخطير </w:t>
      </w:r>
      <w:r w:rsidRPr="004511F8">
        <w:rPr>
          <w:rtl/>
          <w:lang w:val="en-GB" w:eastAsia="zh-TW"/>
        </w:rPr>
        <w:t>للغاية وعملية مكافحة التمرد الجارية".</w:t>
      </w:r>
    </w:p>
    <w:p w:rsidR="0012133B" w:rsidRPr="006F2106" w:rsidRDefault="0012133B" w:rsidP="00923DFF">
      <w:pPr>
        <w:pStyle w:val="H23GA"/>
        <w:rPr>
          <w:rFonts w:eastAsia="MS Mincho"/>
          <w:rtl/>
          <w:lang w:val="en-GB"/>
        </w:rPr>
      </w:pPr>
      <w:r w:rsidRPr="006F2106">
        <w:rPr>
          <w:lang w:val="en-GB"/>
        </w:rPr>
        <w:tab/>
      </w:r>
      <w:r w:rsidRPr="006F2106">
        <w:rPr>
          <w:lang w:val="en-GB"/>
        </w:rPr>
        <w:tab/>
      </w:r>
      <w:r w:rsidRPr="006F2106">
        <w:rPr>
          <w:rtl/>
          <w:lang w:val="en-GB"/>
        </w:rPr>
        <w:t xml:space="preserve">المسائل والإجراءات المعروضة على اللجنة </w:t>
      </w:r>
    </w:p>
    <w:p w:rsidR="0012133B" w:rsidRPr="006F2106" w:rsidRDefault="0012133B" w:rsidP="0012133B">
      <w:pPr>
        <w:pStyle w:val="H4GA"/>
        <w:rPr>
          <w:rtl/>
          <w:lang w:val="en-GB" w:eastAsia="zh-TW"/>
        </w:rPr>
      </w:pPr>
      <w:r w:rsidRPr="00257386">
        <w:rPr>
          <w:lang w:val="en-GB" w:eastAsia="zh-TW"/>
        </w:rPr>
        <w:tab/>
      </w:r>
      <w:r w:rsidRPr="00257386">
        <w:rPr>
          <w:lang w:val="en-GB" w:eastAsia="zh-TW"/>
        </w:rPr>
        <w:tab/>
      </w:r>
      <w:r>
        <w:rPr>
          <w:rtl/>
          <w:lang w:val="en-GB" w:eastAsia="zh-TW"/>
        </w:rPr>
        <w:t xml:space="preserve">النظر في </w:t>
      </w:r>
      <w:r>
        <w:rPr>
          <w:rFonts w:hint="cs"/>
          <w:rtl/>
          <w:lang w:val="en-GB" w:eastAsia="zh-TW"/>
        </w:rPr>
        <w:t>المقبولية</w:t>
      </w:r>
    </w:p>
    <w:p w:rsidR="0012133B" w:rsidRPr="00D2210D" w:rsidRDefault="0012133B" w:rsidP="00923DFF">
      <w:pPr>
        <w:pStyle w:val="SingleTxtGA"/>
        <w:rPr>
          <w:rtl/>
          <w:lang w:val="en-GB" w:eastAsia="zh-TW"/>
        </w:rPr>
      </w:pPr>
      <w:r>
        <w:rPr>
          <w:rFonts w:hint="cs"/>
          <w:rtl/>
          <w:lang w:val="en-GB" w:eastAsia="zh-TW"/>
        </w:rPr>
        <w:t>6-1</w:t>
      </w:r>
      <w:r>
        <w:rPr>
          <w:rtl/>
          <w:lang w:val="en-GB" w:eastAsia="zh-TW"/>
        </w:rPr>
        <w:tab/>
      </w:r>
      <w:r w:rsidRPr="00D2210D">
        <w:rPr>
          <w:rtl/>
          <w:lang w:val="en-GB" w:eastAsia="zh-TW"/>
        </w:rPr>
        <w:t xml:space="preserve">قبل النظر في أي شكوى </w:t>
      </w:r>
      <w:r>
        <w:rPr>
          <w:rFonts w:hint="cs"/>
          <w:rtl/>
          <w:lang w:val="en-GB" w:eastAsia="zh-TW"/>
        </w:rPr>
        <w:t xml:space="preserve">مقدَّمة </w:t>
      </w:r>
      <w:r w:rsidRPr="00D2210D">
        <w:rPr>
          <w:rtl/>
          <w:lang w:val="en-GB" w:eastAsia="zh-TW"/>
        </w:rPr>
        <w:t xml:space="preserve">في بلاغ ما، يجب على اللجنة أن تقرر ما إذا كان </w:t>
      </w:r>
      <w:r>
        <w:rPr>
          <w:rFonts w:hint="cs"/>
          <w:rtl/>
          <w:lang w:val="en-GB" w:eastAsia="zh-TW"/>
        </w:rPr>
        <w:t xml:space="preserve">البلاغ </w:t>
      </w:r>
      <w:r w:rsidRPr="00D2210D">
        <w:rPr>
          <w:rtl/>
          <w:lang w:val="en-GB" w:eastAsia="zh-TW"/>
        </w:rPr>
        <w:t xml:space="preserve">مقبولاً بموجب المادة 22 </w:t>
      </w:r>
      <w:r>
        <w:rPr>
          <w:rtl/>
          <w:lang w:val="en-GB" w:eastAsia="zh-TW"/>
        </w:rPr>
        <w:t>من الاتفاقية. و</w:t>
      </w:r>
      <w:r w:rsidRPr="00E27720">
        <w:rPr>
          <w:rtl/>
          <w:lang w:val="en-GB" w:eastAsia="zh-TW"/>
        </w:rPr>
        <w:t xml:space="preserve">وفق ما </w:t>
      </w:r>
      <w:proofErr w:type="spellStart"/>
      <w:r w:rsidRPr="00E27720">
        <w:rPr>
          <w:rtl/>
          <w:lang w:val="en-GB" w:eastAsia="zh-TW"/>
        </w:rPr>
        <w:t>تقتضيه</w:t>
      </w:r>
      <w:proofErr w:type="spellEnd"/>
      <w:r w:rsidRPr="00E27720">
        <w:rPr>
          <w:rtl/>
          <w:lang w:val="en-GB" w:eastAsia="zh-TW"/>
        </w:rPr>
        <w:t xml:space="preserve"> المادة 22</w:t>
      </w:r>
      <w:r w:rsidR="00923DFF">
        <w:rPr>
          <w:rtl/>
          <w:lang w:val="en-GB" w:eastAsia="zh-TW"/>
        </w:rPr>
        <w:t>(5)</w:t>
      </w:r>
      <w:r w:rsidRPr="00E27720">
        <w:rPr>
          <w:rtl/>
          <w:lang w:val="en-GB" w:eastAsia="zh-TW"/>
        </w:rPr>
        <w:t xml:space="preserve">(أ) من الاتفاقية، </w:t>
      </w:r>
      <w:r>
        <w:rPr>
          <w:rtl/>
          <w:lang w:val="en-GB" w:eastAsia="zh-TW"/>
        </w:rPr>
        <w:t>تأكدت اللجنة</w:t>
      </w:r>
      <w:r>
        <w:rPr>
          <w:rFonts w:hint="cs"/>
          <w:rtl/>
          <w:lang w:val="en-GB" w:eastAsia="zh-TW"/>
        </w:rPr>
        <w:t xml:space="preserve"> </w:t>
      </w:r>
      <w:r w:rsidRPr="00D2210D">
        <w:rPr>
          <w:rtl/>
          <w:lang w:val="en-GB" w:eastAsia="zh-TW"/>
        </w:rPr>
        <w:t>من أن المسألة نفسها لم تُبحَث ولا يجري بحثها في إطار أي إجراء آخر للتحقيق الدولي أو التسوية الدولية.</w:t>
      </w:r>
    </w:p>
    <w:p w:rsidR="0012133B" w:rsidRPr="00FC1A7A" w:rsidRDefault="0012133B" w:rsidP="00612D79">
      <w:pPr>
        <w:pStyle w:val="SingleTxtGA"/>
        <w:rPr>
          <w:rtl/>
          <w:lang w:val="en-GB" w:eastAsia="zh-TW"/>
        </w:rPr>
      </w:pPr>
      <w:r w:rsidRPr="00D2210D">
        <w:rPr>
          <w:rtl/>
          <w:lang w:val="en-GB" w:eastAsia="zh-TW"/>
        </w:rPr>
        <w:t>6-2</w:t>
      </w:r>
      <w:r w:rsidRPr="00D2210D">
        <w:rPr>
          <w:rtl/>
          <w:lang w:val="en-GB" w:eastAsia="zh-TW"/>
        </w:rPr>
        <w:tab/>
      </w:r>
      <w:r w:rsidRPr="00FC1A7A">
        <w:rPr>
          <w:rtl/>
          <w:lang w:val="en-GB" w:eastAsia="zh-TW"/>
        </w:rPr>
        <w:t>وتذكِّر اللجنة بأنها لا تنظر في أي بلاغ يرد من فرد إلا بعد أن تتأكد من أن ذلك الفرد استنفد جميع سبل الانتصاف المحلية المتاحة، وذلك وفقاً للفقرة 5(ب) من المادة 22 من الاتفاقية. وتلاحظ اللجنة أن الدولة الطرف، في هذه القضية، لم تطعن في مسألة استنفاد صاحب الشكوى لجميع سبل الانتصاف المحلية المتاحة. ولذا، ترى اللجنة أنه ليس هناك ما</w:t>
      </w:r>
      <w:r w:rsidR="00612D79">
        <w:rPr>
          <w:rFonts w:hint="cs"/>
          <w:rtl/>
          <w:lang w:val="en-GB" w:eastAsia="zh-TW"/>
        </w:rPr>
        <w:t> </w:t>
      </w:r>
      <w:r w:rsidRPr="00FC1A7A">
        <w:rPr>
          <w:rtl/>
          <w:lang w:val="en-GB" w:eastAsia="zh-TW"/>
        </w:rPr>
        <w:t>يمنعها من النظر في البلاغ بموجب المادة 22(5)(ب) من الاتفاقية.</w:t>
      </w:r>
    </w:p>
    <w:p w:rsidR="0012133B" w:rsidRPr="00FC1A7A" w:rsidRDefault="0012133B" w:rsidP="0012133B">
      <w:pPr>
        <w:pStyle w:val="SingleTxtGA"/>
        <w:rPr>
          <w:rtl/>
          <w:lang w:val="en-GB" w:eastAsia="zh-TW"/>
        </w:rPr>
      </w:pPr>
      <w:r w:rsidRPr="00FC1A7A">
        <w:rPr>
          <w:rtl/>
          <w:lang w:val="en-GB" w:eastAsia="zh-TW"/>
        </w:rPr>
        <w:t>6-3</w:t>
      </w:r>
      <w:r w:rsidRPr="00FC1A7A">
        <w:rPr>
          <w:rtl/>
          <w:lang w:val="en-GB" w:eastAsia="zh-TW"/>
        </w:rPr>
        <w:tab/>
        <w:t>وتلاحظ اللجنة أن الدولة الطرف اعترضت على مقبولية الشكوى على أساس أن ادعاءات صاحبها لا تقوم على أسس واضحة. وفي ضوء المعلومات الواردة في الملف والحجج التي قدمها الطرفان، ترى اللجنة، لأغراض المقبولية، أن صاحب الشكوى قدم الأدلة الكافية لدعم ادعاءاته، التي تثير مسائل خطيرة تندرج في إطار الاتفاقية. وبناء عليه، تخلص اللجنة إلى أن البلاغ مقبول.</w:t>
      </w:r>
    </w:p>
    <w:p w:rsidR="0012133B" w:rsidRDefault="0012133B" w:rsidP="0012133B">
      <w:pPr>
        <w:pStyle w:val="SingleTxtGA"/>
        <w:rPr>
          <w:rtl/>
          <w:lang w:val="en-GB" w:eastAsia="zh-TW"/>
        </w:rPr>
      </w:pPr>
      <w:r w:rsidRPr="00FC1A7A">
        <w:rPr>
          <w:rtl/>
          <w:lang w:val="en-GB" w:eastAsia="zh-TW"/>
        </w:rPr>
        <w:t>6-4</w:t>
      </w:r>
      <w:r w:rsidRPr="00FC1A7A">
        <w:rPr>
          <w:rtl/>
          <w:lang w:val="en-GB" w:eastAsia="zh-TW"/>
        </w:rPr>
        <w:tab/>
        <w:t>وإذ لا ترى اللجنة أي موانع أخرى للمقبولية، فإنها تعلن قبول البلاغ المقدم بموجب المادة 3 من الاتفاقية وتنتقل إلى النظر في أسسه الموضوعية.</w:t>
      </w:r>
    </w:p>
    <w:p w:rsidR="0012133B" w:rsidRDefault="0012133B" w:rsidP="008731B0">
      <w:pPr>
        <w:pStyle w:val="H23GA"/>
        <w:rPr>
          <w:rtl/>
        </w:rPr>
      </w:pPr>
      <w:r>
        <w:rPr>
          <w:rtl/>
        </w:rPr>
        <w:lastRenderedPageBreak/>
        <w:tab/>
      </w:r>
      <w:r>
        <w:rPr>
          <w:rtl/>
        </w:rPr>
        <w:tab/>
        <w:t>النظر في الأسس الموضوعية</w:t>
      </w:r>
    </w:p>
    <w:p w:rsidR="0012133B" w:rsidRPr="00257386" w:rsidRDefault="0012133B" w:rsidP="0012133B">
      <w:pPr>
        <w:pStyle w:val="SingleTxtGA"/>
        <w:rPr>
          <w:rtl/>
          <w:lang w:val="en-GB" w:eastAsia="zh-TW"/>
        </w:rPr>
      </w:pPr>
      <w:r>
        <w:rPr>
          <w:rFonts w:hint="cs"/>
          <w:rtl/>
          <w:lang w:val="en-GB" w:eastAsia="zh-TW"/>
        </w:rPr>
        <w:t>7</w:t>
      </w:r>
      <w:r>
        <w:rPr>
          <w:rtl/>
          <w:lang w:val="en-GB" w:eastAsia="zh-TW"/>
        </w:rPr>
        <w:t>-١</w:t>
      </w:r>
      <w:r>
        <w:rPr>
          <w:rtl/>
          <w:lang w:val="en-GB" w:eastAsia="zh-TW"/>
        </w:rPr>
        <w:tab/>
      </w:r>
      <w:r>
        <w:rPr>
          <w:rFonts w:hint="cs"/>
          <w:rtl/>
          <w:lang w:val="en-GB" w:eastAsia="zh-TW"/>
        </w:rPr>
        <w:t>وفقاً ل</w:t>
      </w:r>
      <w:r w:rsidRPr="00257386">
        <w:rPr>
          <w:rtl/>
          <w:lang w:val="en-GB" w:eastAsia="zh-TW"/>
        </w:rPr>
        <w:t xml:space="preserve">لفقرة 4 من المادة 22 من الاتفاقية، نظرت اللجنة في </w:t>
      </w:r>
      <w:r>
        <w:rPr>
          <w:rFonts w:hint="cs"/>
          <w:rtl/>
          <w:lang w:val="en-GB" w:eastAsia="zh-TW"/>
        </w:rPr>
        <w:t xml:space="preserve">هذا البلاغ </w:t>
      </w:r>
      <w:r w:rsidRPr="00257386">
        <w:rPr>
          <w:rtl/>
          <w:lang w:val="en-GB" w:eastAsia="zh-TW"/>
        </w:rPr>
        <w:t>في ضوء جميع المعلومات التي أتاحها لها الطرفان</w:t>
      </w:r>
      <w:r>
        <w:rPr>
          <w:rFonts w:hint="cs"/>
          <w:rtl/>
          <w:lang w:val="en-GB" w:eastAsia="zh-TW"/>
        </w:rPr>
        <w:t xml:space="preserve"> المعنيان</w:t>
      </w:r>
      <w:r w:rsidRPr="00257386">
        <w:rPr>
          <w:rtl/>
          <w:lang w:val="en-GB" w:eastAsia="zh-TW"/>
        </w:rPr>
        <w:t>.</w:t>
      </w:r>
    </w:p>
    <w:p w:rsidR="0012133B" w:rsidRPr="00CC4DBB" w:rsidRDefault="0012133B" w:rsidP="0012133B">
      <w:pPr>
        <w:pStyle w:val="SingleTxtGA"/>
        <w:rPr>
          <w:spacing w:val="-2"/>
          <w:rtl/>
          <w:lang w:val="en-GB" w:eastAsia="zh-TW"/>
        </w:rPr>
      </w:pPr>
      <w:r>
        <w:rPr>
          <w:rFonts w:hint="cs"/>
          <w:spacing w:val="-2"/>
          <w:rtl/>
          <w:lang w:val="en-GB" w:eastAsia="zh-TW"/>
        </w:rPr>
        <w:t>7</w:t>
      </w:r>
      <w:r w:rsidRPr="00DE2110">
        <w:rPr>
          <w:spacing w:val="-2"/>
          <w:rtl/>
          <w:lang w:val="en-GB" w:eastAsia="zh-TW"/>
        </w:rPr>
        <w:t>-٢</w:t>
      </w:r>
      <w:r w:rsidRPr="00DE2110">
        <w:rPr>
          <w:spacing w:val="-2"/>
          <w:rtl/>
          <w:lang w:val="en-GB" w:eastAsia="zh-TW"/>
        </w:rPr>
        <w:tab/>
      </w:r>
      <w:r w:rsidRPr="00CC4DBB">
        <w:rPr>
          <w:spacing w:val="-2"/>
          <w:rtl/>
          <w:lang w:val="en-GB" w:eastAsia="zh-TW"/>
        </w:rPr>
        <w:t>وفي هذه القضية، تتمثل المسألة المعروضة على اللجنة في تحديد ما إذا كانت إعادة صاحب الشكوى إلى باكستان ستشكل انتهاكاً لالتزام الدولة الطرف بموجب المادة 3 من الاتفاقية بعدم طرد أو إعادة شخص ما إلى دولة أخرى في حالة وجود أسباب جوهرية للاعتقاد بأنه سيواجه فيها خطر التعرض للتعذيب.</w:t>
      </w:r>
    </w:p>
    <w:p w:rsidR="0012133B" w:rsidRDefault="0012133B" w:rsidP="00D27611">
      <w:pPr>
        <w:pStyle w:val="SingleTxtGA"/>
        <w:rPr>
          <w:rtl/>
          <w:lang w:val="en-GB" w:eastAsia="zh-TW"/>
        </w:rPr>
      </w:pPr>
      <w:r w:rsidRPr="00CC4DBB">
        <w:rPr>
          <w:rtl/>
          <w:lang w:val="en-GB" w:eastAsia="zh-TW"/>
        </w:rPr>
        <w:t>7-3</w:t>
      </w:r>
      <w:r w:rsidRPr="00CC4DBB">
        <w:rPr>
          <w:rtl/>
          <w:lang w:val="en-GB" w:eastAsia="zh-TW"/>
        </w:rPr>
        <w:tab/>
        <w:t>وفي هذه القضية، يجب على اللجنة أن تحدد ما إذا كانت توجد أسباب جوهرية للاعتقاد بأن صاحب الشكوى سيواجه شخصياً خطر التعرض للتعذيب في حالة إعادته إلى باكستان. ويجب على اللجنة، لدى تقييمها لهذا الخطر، أن تراعي جميع الاعتبارات ذات الصلة، عملاً بالفقرة 2 من المادة 3 من الاتفاقية، بما في ذلك وجود نمط ثابت من الانتهاكات الجسيمة أو الصارخة أو الجماعية لحقوق الإنسان في البلد الذي سيُعاد إليه</w:t>
      </w:r>
      <w:r>
        <w:rPr>
          <w:rFonts w:hint="cs"/>
          <w:rtl/>
          <w:lang w:val="en-GB" w:eastAsia="zh-TW"/>
        </w:rPr>
        <w:t xml:space="preserve"> ا</w:t>
      </w:r>
      <w:r w:rsidR="008731B0">
        <w:rPr>
          <w:rFonts w:hint="cs"/>
          <w:rtl/>
          <w:lang w:val="en-GB" w:eastAsia="zh-TW"/>
        </w:rPr>
        <w:t xml:space="preserve">لشخص المعني. </w:t>
      </w:r>
      <w:r w:rsidRPr="00CC4DBB">
        <w:rPr>
          <w:rtl/>
          <w:lang w:val="en-GB" w:eastAsia="zh-TW"/>
        </w:rPr>
        <w:t>وتذكِّر اللجنة بأن الهدف من ذلك يكمن في تحديد ما إذا كان الشخص المعني سيواجه شخصياً خطراً متوقعاً وحقيقياً بالتعرض للتعذيب في البلد الذي سيعاد إليه. ولا يشكل بالتالي وجود نمط من الانتهاكات الجسيمة أو الصارخة أو الجماعية لحقوق الإنسان في بلد ما في حد ذاته سبباً كافياً لاستنتاج أن شخصاً بعينه سيتعرض لخطر التعذيب لدى عودته إلى ذلك البلد، ولا بد من توافر أسباب إضافية تبين أن الشخص المعني سيتعرض شخصياً للخطر. وعلى عكس ذلك، لا يعني عدم وجود نمط ثابت من الانتهاكات الصارخة لحقوق الإنسان أن شخص</w:t>
      </w:r>
      <w:r w:rsidR="00612D79">
        <w:rPr>
          <w:rtl/>
          <w:lang w:val="en-GB" w:eastAsia="zh-TW"/>
        </w:rPr>
        <w:t xml:space="preserve">اً </w:t>
      </w:r>
      <w:r w:rsidRPr="00CC4DBB">
        <w:rPr>
          <w:rtl/>
          <w:lang w:val="en-GB" w:eastAsia="zh-TW"/>
        </w:rPr>
        <w:t>ما قد لا يواجه خطر التعرض للتعذيب في ظل ظروفه المحددة</w:t>
      </w:r>
      <w:r w:rsidR="008731B0" w:rsidRPr="008731B0">
        <w:rPr>
          <w:rFonts w:hint="cs"/>
          <w:vertAlign w:val="superscript"/>
          <w:rtl/>
          <w:lang w:val="en-GB" w:eastAsia="zh-TW"/>
        </w:rPr>
        <w:t>(</w:t>
      </w:r>
      <w:r w:rsidRPr="008731B0">
        <w:rPr>
          <w:rStyle w:val="FootnoteReference"/>
          <w:rtl/>
          <w:lang w:val="en-GB" w:eastAsia="zh-TW"/>
        </w:rPr>
        <w:footnoteReference w:id="8"/>
      </w:r>
      <w:r w:rsidR="008731B0" w:rsidRPr="008731B0">
        <w:rPr>
          <w:rFonts w:hint="cs"/>
          <w:vertAlign w:val="superscript"/>
          <w:rtl/>
          <w:lang w:val="en-GB" w:eastAsia="zh-TW"/>
        </w:rPr>
        <w:t>)</w:t>
      </w:r>
      <w:r w:rsidRPr="00CC4DBB">
        <w:rPr>
          <w:rtl/>
          <w:lang w:val="en-GB" w:eastAsia="zh-TW"/>
        </w:rPr>
        <w:t>.</w:t>
      </w:r>
    </w:p>
    <w:p w:rsidR="0012133B" w:rsidRDefault="0012133B" w:rsidP="008731B0">
      <w:pPr>
        <w:pStyle w:val="SingleTxtGA"/>
        <w:rPr>
          <w:rFonts w:eastAsia="SimSun"/>
          <w:rtl/>
        </w:rPr>
      </w:pPr>
      <w:r>
        <w:rPr>
          <w:rFonts w:eastAsia="SimSun" w:hint="cs"/>
          <w:rtl/>
        </w:rPr>
        <w:t>7-4</w:t>
      </w:r>
      <w:r>
        <w:rPr>
          <w:rFonts w:eastAsia="SimSun" w:hint="cs"/>
          <w:rtl/>
        </w:rPr>
        <w:tab/>
      </w:r>
      <w:r w:rsidRPr="000A2357">
        <w:rPr>
          <w:rFonts w:eastAsia="SimSun"/>
          <w:rtl/>
        </w:rPr>
        <w:t xml:space="preserve">وتشير اللجنة إلى تعليقها العام رقم 1(1997) بشأن تنفيذ المادة 3 من الاتفاقية، ومفاده أنه ينبغي تقييم خطر التعرض للتعذيب على أسس تتجاوز مجرد الافتراض أو الشك. ورغم أنه لا يُشترَط أن يكون التعرض للخطر مرجَّحاً للغاية، فإن اللجنة تذكِّر بأن عبء الإثبات يقع عموماً على عاتق صاحب الشكوى الذي يجب عليه أن يقدم حجة مقنعة بأنه يواجه </w:t>
      </w:r>
      <w:r>
        <w:rPr>
          <w:rFonts w:eastAsia="SimSun"/>
          <w:rtl/>
        </w:rPr>
        <w:t>خطراً متوقعاً وحقيقياً وشخصياً</w:t>
      </w:r>
      <w:r w:rsidR="008731B0" w:rsidRPr="008731B0">
        <w:rPr>
          <w:rFonts w:eastAsia="SimSun" w:hint="cs"/>
          <w:vertAlign w:val="superscript"/>
          <w:rtl/>
        </w:rPr>
        <w:t>(</w:t>
      </w:r>
      <w:r w:rsidRPr="008731B0">
        <w:rPr>
          <w:rStyle w:val="FootnoteReference"/>
          <w:rFonts w:eastAsia="SimSun"/>
          <w:rtl/>
        </w:rPr>
        <w:footnoteReference w:id="9"/>
      </w:r>
      <w:r w:rsidR="008731B0" w:rsidRPr="008731B0">
        <w:rPr>
          <w:rFonts w:eastAsia="SimSun" w:hint="cs"/>
          <w:vertAlign w:val="superscript"/>
          <w:rtl/>
        </w:rPr>
        <w:t>)</w:t>
      </w:r>
      <w:r w:rsidRPr="000A2357">
        <w:rPr>
          <w:rFonts w:eastAsia="SimSun"/>
          <w:rtl/>
        </w:rPr>
        <w:t>. وتذكِّر اللجنة بأنها، وفقاً لأحكام تعليقها العام رقم</w:t>
      </w:r>
      <w:r w:rsidR="008731B0">
        <w:rPr>
          <w:rFonts w:eastAsia="SimSun" w:hint="cs"/>
          <w:rtl/>
        </w:rPr>
        <w:t> </w:t>
      </w:r>
      <w:r w:rsidRPr="000A2357">
        <w:rPr>
          <w:rFonts w:eastAsia="SimSun"/>
          <w:rtl/>
        </w:rPr>
        <w:t>1، تولي أهمية كبيرة للنتائج التي تخلص إليها أجهزة الدولة الطرف المعنية بشأن الوقائع، ولكنها في الوقت نفسه ليست مُلزَمة بمراعاة تلك النتائج بل تتمتع بصلاحية تقييم الوقائع بحرية استناداً إلى كامل ملابسات كل قضية، وذلك وفق ما تنص عليه المادة 22(4) من الاتفاقية.</w:t>
      </w:r>
    </w:p>
    <w:p w:rsidR="0012133B" w:rsidRPr="00A57D48" w:rsidRDefault="0012133B" w:rsidP="004070A9">
      <w:pPr>
        <w:pStyle w:val="SingleTxtGA"/>
        <w:rPr>
          <w:rFonts w:eastAsia="SimSun"/>
          <w:rtl/>
        </w:rPr>
      </w:pPr>
      <w:r>
        <w:rPr>
          <w:rFonts w:eastAsia="SimSun" w:hint="cs"/>
          <w:rtl/>
        </w:rPr>
        <w:t>7-5</w:t>
      </w:r>
      <w:r>
        <w:rPr>
          <w:rFonts w:eastAsia="SimSun" w:hint="cs"/>
          <w:rtl/>
        </w:rPr>
        <w:tab/>
      </w:r>
      <w:r w:rsidRPr="00A57D48">
        <w:rPr>
          <w:rFonts w:eastAsia="SimSun"/>
          <w:rtl/>
        </w:rPr>
        <w:t xml:space="preserve">وفي هذه القضية، يدعي صاحب الشكوى أنه، في حالة إعادته، </w:t>
      </w:r>
      <w:r>
        <w:rPr>
          <w:rFonts w:eastAsia="SimSun" w:hint="cs"/>
          <w:rtl/>
        </w:rPr>
        <w:t>س</w:t>
      </w:r>
      <w:r w:rsidRPr="00A57D48">
        <w:rPr>
          <w:rFonts w:eastAsia="SimSun"/>
          <w:rtl/>
        </w:rPr>
        <w:t>يواجه خطر</w:t>
      </w:r>
      <w:r w:rsidR="00612D79">
        <w:rPr>
          <w:rFonts w:eastAsia="SimSun"/>
          <w:rtl/>
        </w:rPr>
        <w:t xml:space="preserve">اً </w:t>
      </w:r>
      <w:r w:rsidRPr="00A57D48">
        <w:rPr>
          <w:rFonts w:eastAsia="SimSun"/>
          <w:rtl/>
        </w:rPr>
        <w:t>حقيقي</w:t>
      </w:r>
      <w:r w:rsidR="00612D79">
        <w:rPr>
          <w:rFonts w:eastAsia="SimSun"/>
          <w:rtl/>
        </w:rPr>
        <w:t xml:space="preserve">اً </w:t>
      </w:r>
      <w:r w:rsidRPr="00A57D48">
        <w:rPr>
          <w:rFonts w:eastAsia="SimSun"/>
          <w:rtl/>
        </w:rPr>
        <w:t>ومتوقع</w:t>
      </w:r>
      <w:r w:rsidR="00612D79">
        <w:rPr>
          <w:rFonts w:eastAsia="SimSun"/>
          <w:rtl/>
        </w:rPr>
        <w:t xml:space="preserve">اً </w:t>
      </w:r>
      <w:r w:rsidRPr="00A57D48">
        <w:rPr>
          <w:rFonts w:eastAsia="SimSun"/>
          <w:rtl/>
        </w:rPr>
        <w:t>وشخصي</w:t>
      </w:r>
      <w:r w:rsidR="00612D79">
        <w:rPr>
          <w:rFonts w:eastAsia="SimSun"/>
          <w:rtl/>
        </w:rPr>
        <w:t xml:space="preserve">اً </w:t>
      </w:r>
      <w:r w:rsidRPr="00A57D48">
        <w:rPr>
          <w:rFonts w:eastAsia="SimSun"/>
          <w:rtl/>
        </w:rPr>
        <w:t xml:space="preserve">بأن يتعرض للاحتجاز والتعذيب والقتل من قِبل السلطات الباكستانية لاعتقادها أنه يملك معلومات عن الحركة القومية البلوشية في باكستان أو </w:t>
      </w:r>
      <w:r w:rsidR="008731B0">
        <w:rPr>
          <w:rFonts w:eastAsia="SimSun" w:hint="cs"/>
          <w:rtl/>
        </w:rPr>
        <w:t>يت</w:t>
      </w:r>
      <w:r w:rsidRPr="00A57D48">
        <w:rPr>
          <w:rFonts w:eastAsia="SimSun"/>
          <w:rtl/>
        </w:rPr>
        <w:t>عاوَن مع أعضائها. ويدعي أنه تعرض سابق</w:t>
      </w:r>
      <w:r w:rsidR="00612D79">
        <w:rPr>
          <w:rFonts w:eastAsia="SimSun"/>
          <w:rtl/>
        </w:rPr>
        <w:t xml:space="preserve">اً </w:t>
      </w:r>
      <w:r w:rsidRPr="00A57D48">
        <w:rPr>
          <w:rFonts w:eastAsia="SimSun"/>
          <w:rtl/>
        </w:rPr>
        <w:t xml:space="preserve">للاحتجاز التعسفي والتعذيب من قِبل السلطات الباكستانية وأن ذلك </w:t>
      </w:r>
      <w:r w:rsidRPr="00A57D48">
        <w:rPr>
          <w:rFonts w:eastAsia="SimSun"/>
          <w:rtl/>
        </w:rPr>
        <w:lastRenderedPageBreak/>
        <w:t>قد يتكرر إن رُحِّل إلى باكستان. ويدعي أيض</w:t>
      </w:r>
      <w:r w:rsidR="00612D79">
        <w:rPr>
          <w:rFonts w:eastAsia="SimSun"/>
          <w:rtl/>
        </w:rPr>
        <w:t xml:space="preserve">اً </w:t>
      </w:r>
      <w:r w:rsidRPr="00A57D48">
        <w:rPr>
          <w:rFonts w:eastAsia="SimSun"/>
          <w:rtl/>
        </w:rPr>
        <w:t xml:space="preserve">أنه لا يوجد مكان آمن يمكنه </w:t>
      </w:r>
      <w:r>
        <w:rPr>
          <w:rFonts w:eastAsia="SimSun"/>
          <w:rtl/>
        </w:rPr>
        <w:t>أن ينتقل إليه</w:t>
      </w:r>
      <w:r w:rsidRPr="00A57D48">
        <w:rPr>
          <w:rFonts w:eastAsia="SimSun"/>
          <w:rtl/>
        </w:rPr>
        <w:t xml:space="preserve"> في باكستان. وتحيط اللجنة علماً بإشارة الدولة الطرف إلى أن صاحب الشكوى لم يثبت بالأدلة أنه سيواجه خطر</w:t>
      </w:r>
      <w:r w:rsidR="00612D79">
        <w:rPr>
          <w:rFonts w:eastAsia="SimSun"/>
          <w:rtl/>
        </w:rPr>
        <w:t xml:space="preserve">اً </w:t>
      </w:r>
      <w:r w:rsidRPr="00A57D48">
        <w:rPr>
          <w:rFonts w:eastAsia="SimSun"/>
          <w:rtl/>
        </w:rPr>
        <w:t>متوقع</w:t>
      </w:r>
      <w:r w:rsidR="00612D79">
        <w:rPr>
          <w:rFonts w:eastAsia="SimSun"/>
          <w:rtl/>
        </w:rPr>
        <w:t xml:space="preserve">اً </w:t>
      </w:r>
      <w:r w:rsidRPr="00A57D48">
        <w:rPr>
          <w:rFonts w:eastAsia="SimSun"/>
          <w:rtl/>
        </w:rPr>
        <w:t>وحقيقي</w:t>
      </w:r>
      <w:r w:rsidR="00612D79">
        <w:rPr>
          <w:rFonts w:eastAsia="SimSun"/>
          <w:rtl/>
        </w:rPr>
        <w:t xml:space="preserve">اً </w:t>
      </w:r>
      <w:r w:rsidRPr="00A57D48">
        <w:rPr>
          <w:rFonts w:eastAsia="SimSun"/>
          <w:rtl/>
        </w:rPr>
        <w:t>وشخصي</w:t>
      </w:r>
      <w:r w:rsidR="00612D79">
        <w:rPr>
          <w:rFonts w:eastAsia="SimSun"/>
          <w:rtl/>
        </w:rPr>
        <w:t xml:space="preserve">اً </w:t>
      </w:r>
      <w:r w:rsidRPr="00A57D48">
        <w:rPr>
          <w:rFonts w:eastAsia="SimSun"/>
          <w:rtl/>
        </w:rPr>
        <w:t xml:space="preserve">بأن يتعرض للتعذيب </w:t>
      </w:r>
      <w:r w:rsidR="008731B0">
        <w:rPr>
          <w:rFonts w:eastAsia="SimSun" w:hint="cs"/>
          <w:rtl/>
        </w:rPr>
        <w:t xml:space="preserve">على أيدي </w:t>
      </w:r>
      <w:r w:rsidRPr="00A57D48">
        <w:rPr>
          <w:rFonts w:eastAsia="SimSun"/>
          <w:rtl/>
        </w:rPr>
        <w:t>السلطات إن أُعيد إلى باكستان؛ وأن السلطات المحلية المختصة راجعت ادعاءاته وفق</w:t>
      </w:r>
      <w:r w:rsidR="00612D79">
        <w:rPr>
          <w:rFonts w:eastAsia="SimSun"/>
          <w:rtl/>
        </w:rPr>
        <w:t xml:space="preserve">اً </w:t>
      </w:r>
      <w:r w:rsidRPr="00A57D48">
        <w:rPr>
          <w:rFonts w:eastAsia="SimSun"/>
          <w:rtl/>
        </w:rPr>
        <w:t>للقوانين المحلية وفي سياق مراعاة الحالة الراهنة لحقوق الإنسان في باكستان؛ وأن السلطات المحلية خلصت إلى أنه لن يكون موضع اهتمام السلطات الباكستانية ولن يتعرض للأذى إن أُعيد إلى باكستان.</w:t>
      </w:r>
    </w:p>
    <w:p w:rsidR="0012133B" w:rsidRPr="00A57D48" w:rsidRDefault="0012133B" w:rsidP="004070A9">
      <w:pPr>
        <w:pStyle w:val="SingleTxtGA"/>
        <w:rPr>
          <w:rFonts w:eastAsia="SimSun"/>
          <w:rtl/>
        </w:rPr>
      </w:pPr>
      <w:r w:rsidRPr="00A57D48">
        <w:rPr>
          <w:rFonts w:eastAsia="SimSun"/>
          <w:rtl/>
        </w:rPr>
        <w:t>7-6</w:t>
      </w:r>
      <w:r w:rsidRPr="00A57D48">
        <w:rPr>
          <w:rFonts w:eastAsia="SimSun"/>
          <w:rtl/>
        </w:rPr>
        <w:tab/>
        <w:t>وتلاحظ اللجنة أن إدارة الهجرة وا</w:t>
      </w:r>
      <w:r w:rsidR="008731B0">
        <w:rPr>
          <w:rFonts w:eastAsia="SimSun" w:hint="cs"/>
          <w:rtl/>
        </w:rPr>
        <w:t>لمواطنة</w:t>
      </w:r>
      <w:r w:rsidRPr="00A57D48">
        <w:rPr>
          <w:rFonts w:eastAsia="SimSun"/>
          <w:rtl/>
        </w:rPr>
        <w:t xml:space="preserve"> ومحكمة مراجعة قضايا اللاجئين قبِلتا في قراراتهما ادعاء صاحب الشكوى أنه تعرض في عام</w:t>
      </w:r>
      <w:r w:rsidR="008731B0">
        <w:rPr>
          <w:rFonts w:eastAsia="SimSun" w:hint="cs"/>
          <w:rtl/>
        </w:rPr>
        <w:t xml:space="preserve"> 2012 </w:t>
      </w:r>
      <w:r w:rsidRPr="00A57D48">
        <w:rPr>
          <w:rFonts w:eastAsia="SimSun"/>
          <w:rtl/>
        </w:rPr>
        <w:t>للاحتجاز التعسفي وسوء المعاملة من قبل السلطات الباكستانية. وتلاحظ اللجنة أيض</w:t>
      </w:r>
      <w:r w:rsidR="00612D79">
        <w:rPr>
          <w:rFonts w:eastAsia="SimSun"/>
          <w:rtl/>
        </w:rPr>
        <w:t xml:space="preserve">اً </w:t>
      </w:r>
      <w:r w:rsidRPr="00A57D48">
        <w:rPr>
          <w:rFonts w:eastAsia="SimSun"/>
          <w:rtl/>
        </w:rPr>
        <w:t>حجة الدولة الطرف بأن إشارة صاحب الشكوى في المقابلات والإفادات المختلفة إلى أن مرتكبي أفعال سوء المعاملة من أفراد سلطات باكستانية مختلفة مسألة تثير شكوك</w:t>
      </w:r>
      <w:r w:rsidR="00612D79">
        <w:rPr>
          <w:rFonts w:eastAsia="SimSun"/>
          <w:rtl/>
        </w:rPr>
        <w:t xml:space="preserve">اً </w:t>
      </w:r>
      <w:r w:rsidRPr="00A57D48">
        <w:rPr>
          <w:rFonts w:eastAsia="SimSun"/>
          <w:rtl/>
        </w:rPr>
        <w:t>بخصوص مصداقيته. وتلاحظ اللجنة أيض</w:t>
      </w:r>
      <w:r w:rsidR="00612D79">
        <w:rPr>
          <w:rFonts w:eastAsia="SimSun"/>
          <w:rtl/>
        </w:rPr>
        <w:t xml:space="preserve">اً </w:t>
      </w:r>
      <w:r w:rsidRPr="00A57D48">
        <w:rPr>
          <w:rFonts w:eastAsia="SimSun"/>
          <w:rtl/>
        </w:rPr>
        <w:t>حجة صاحب البلاغ بأنه كان يتواصل من خلال مترجمين شفويين أثناء إجراءات اللجوء وبأنه كان دائم</w:t>
      </w:r>
      <w:r w:rsidR="00612D79">
        <w:rPr>
          <w:rFonts w:eastAsia="SimSun"/>
          <w:rtl/>
        </w:rPr>
        <w:t xml:space="preserve">اً </w:t>
      </w:r>
      <w:r w:rsidRPr="00A57D48">
        <w:rPr>
          <w:rFonts w:eastAsia="SimSun"/>
          <w:rtl/>
        </w:rPr>
        <w:t>متسقاً في وصف الجناة بأنهم مسلحون يرتدون ال</w:t>
      </w:r>
      <w:r>
        <w:rPr>
          <w:rFonts w:eastAsia="SimSun"/>
          <w:rtl/>
        </w:rPr>
        <w:t>زي العسكري</w:t>
      </w:r>
      <w:r w:rsidRPr="00A57D48">
        <w:rPr>
          <w:rFonts w:eastAsia="SimSun"/>
          <w:rtl/>
        </w:rPr>
        <w:t xml:space="preserve"> ويمثلون السلطات الباكستانية. وترى اللجنة أن التوضيح الذي قدمه صاحب الشكوى معقول وأن الاختلاف في المصطلحات المستخدمة في أقواله لا يثير شكوكاً بخصوص مصداقيته.</w:t>
      </w:r>
    </w:p>
    <w:p w:rsidR="0012133B" w:rsidRPr="001D47B3" w:rsidRDefault="0012133B" w:rsidP="00DA39F2">
      <w:pPr>
        <w:pStyle w:val="SingleTxtGA"/>
        <w:rPr>
          <w:rFonts w:eastAsia="SimSun"/>
          <w:sz w:val="30"/>
          <w:rtl/>
          <w:lang w:bidi="ar-DZ"/>
        </w:rPr>
      </w:pPr>
      <w:r w:rsidRPr="00A57D48">
        <w:rPr>
          <w:rFonts w:eastAsia="SimSun"/>
          <w:rtl/>
        </w:rPr>
        <w:t>7-7</w:t>
      </w:r>
      <w:r w:rsidRPr="00A57D48">
        <w:rPr>
          <w:rFonts w:eastAsia="SimSun"/>
          <w:rtl/>
        </w:rPr>
        <w:tab/>
        <w:t>أمّا بخصوص الم</w:t>
      </w:r>
      <w:r>
        <w:rPr>
          <w:rFonts w:eastAsia="SimSun"/>
          <w:rtl/>
        </w:rPr>
        <w:t xml:space="preserve">علومات القُطرية المتاحة </w:t>
      </w:r>
      <w:r w:rsidRPr="001D47B3">
        <w:rPr>
          <w:rFonts w:eastAsia="SimSun"/>
          <w:sz w:val="30"/>
          <w:rtl/>
        </w:rPr>
        <w:t>للعموم</w:t>
      </w:r>
      <w:r w:rsidR="00612D79" w:rsidRPr="001D47B3">
        <w:rPr>
          <w:rFonts w:eastAsia="SimSun" w:hint="cs"/>
          <w:sz w:val="30"/>
          <w:vertAlign w:val="superscript"/>
          <w:rtl/>
        </w:rPr>
        <w:t>(</w:t>
      </w:r>
      <w:r w:rsidRPr="001D47B3">
        <w:rPr>
          <w:rStyle w:val="FootnoteReference"/>
          <w:rFonts w:eastAsia="SimSun"/>
          <w:sz w:val="30"/>
          <w:szCs w:val="30"/>
          <w:rtl/>
        </w:rPr>
        <w:footnoteReference w:id="10"/>
      </w:r>
      <w:r w:rsidR="00612D79" w:rsidRPr="001D47B3">
        <w:rPr>
          <w:rFonts w:eastAsia="SimSun" w:hint="cs"/>
          <w:sz w:val="30"/>
          <w:vertAlign w:val="superscript"/>
          <w:rtl/>
        </w:rPr>
        <w:t>)</w:t>
      </w:r>
      <w:r w:rsidRPr="001D47B3">
        <w:rPr>
          <w:rFonts w:eastAsia="SimSun"/>
          <w:sz w:val="30"/>
          <w:rtl/>
        </w:rPr>
        <w:t>، فتلاحظ</w:t>
      </w:r>
      <w:r w:rsidRPr="00A57D48">
        <w:rPr>
          <w:rFonts w:eastAsia="SimSun"/>
          <w:rtl/>
        </w:rPr>
        <w:t xml:space="preserve"> اللجنة أنه أُفيد بأن السلطات الباكستانية، ولا سيما وكالات الاستخبارات، تستهدف من أجل الاختفاء القسري المنتمين إلى الجماعة البلوشية </w:t>
      </w:r>
      <w:r>
        <w:rPr>
          <w:rFonts w:eastAsia="SimSun" w:hint="cs"/>
          <w:rtl/>
        </w:rPr>
        <w:t xml:space="preserve">الإثنية </w:t>
      </w:r>
      <w:r w:rsidRPr="00A57D48">
        <w:rPr>
          <w:rFonts w:eastAsia="SimSun"/>
          <w:rtl/>
        </w:rPr>
        <w:t>المشتبه في ضلوعهم في الحركة القومية البلوشية. وعلاوة على ذلك، أُشير في تقارير قُطرية إلى أن معظم الضحايا استُهدِفوا، على ما يبدو، بسبب مشاركتهم المزعومة في الأحزاب والحركات القومية البلوشية، وكذلك في المنظمات الطلابية البلوشية. وأُشير أيض</w:t>
      </w:r>
      <w:r w:rsidR="00612D79">
        <w:rPr>
          <w:rFonts w:eastAsia="SimSun"/>
          <w:rtl/>
        </w:rPr>
        <w:t xml:space="preserve">اً </w:t>
      </w:r>
      <w:r w:rsidRPr="00A57D48">
        <w:rPr>
          <w:rFonts w:eastAsia="SimSun"/>
          <w:rtl/>
        </w:rPr>
        <w:t xml:space="preserve">إلى أن أشخاصاً استُهدِفوا على ما يبدو، في عدة حالات، بسبب انتمائهم القَبلي، وبخاصة في الحالات التي شاركت فيها قبيلة معينة، مثل بوغتي أو </w:t>
      </w:r>
      <w:proofErr w:type="spellStart"/>
      <w:r w:rsidRPr="00A57D48">
        <w:rPr>
          <w:rFonts w:eastAsia="SimSun"/>
          <w:rtl/>
        </w:rPr>
        <w:t>منغال</w:t>
      </w:r>
      <w:proofErr w:type="spellEnd"/>
      <w:r w:rsidRPr="00A57D48">
        <w:rPr>
          <w:rFonts w:eastAsia="SimSun"/>
          <w:rtl/>
        </w:rPr>
        <w:t xml:space="preserve">، في القتال </w:t>
      </w:r>
      <w:r>
        <w:rPr>
          <w:rFonts w:eastAsia="SimSun" w:hint="cs"/>
          <w:rtl/>
        </w:rPr>
        <w:t>ضد</w:t>
      </w:r>
      <w:r w:rsidRPr="00A57D48">
        <w:rPr>
          <w:rFonts w:eastAsia="SimSun"/>
          <w:rtl/>
        </w:rPr>
        <w:t xml:space="preserve"> القوات المسلحة الباكستانية. وأُشير كذلك إلى أن العدد الدقيق لجرائم الاختفاء التي ارتكبتها قوات الأمن البا</w:t>
      </w:r>
      <w:r w:rsidR="008731B0">
        <w:rPr>
          <w:rFonts w:eastAsia="SimSun"/>
          <w:rtl/>
        </w:rPr>
        <w:t xml:space="preserve">كستانية في المقاطعة لا يزال </w:t>
      </w:r>
      <w:r w:rsidR="008731B0">
        <w:rPr>
          <w:rFonts w:eastAsia="SimSun" w:hint="cs"/>
          <w:rtl/>
        </w:rPr>
        <w:t xml:space="preserve">مجهولاً </w:t>
      </w:r>
      <w:r w:rsidRPr="00A57D48">
        <w:rPr>
          <w:rFonts w:eastAsia="SimSun"/>
          <w:rtl/>
        </w:rPr>
        <w:t xml:space="preserve">وأن القوميين </w:t>
      </w:r>
      <w:proofErr w:type="spellStart"/>
      <w:r w:rsidRPr="00A57D48">
        <w:rPr>
          <w:rFonts w:eastAsia="SimSun"/>
          <w:rtl/>
        </w:rPr>
        <w:t>البلوشيين</w:t>
      </w:r>
      <w:proofErr w:type="spellEnd"/>
      <w:r w:rsidRPr="00A57D48">
        <w:rPr>
          <w:rFonts w:eastAsia="SimSun"/>
          <w:rtl/>
        </w:rPr>
        <w:t xml:space="preserve"> يدَّعون وقوع آلاف من الحالات، في حين أشارت سلطات مقاطعة </w:t>
      </w:r>
      <w:proofErr w:type="spellStart"/>
      <w:r w:rsidRPr="00A57D48">
        <w:rPr>
          <w:rFonts w:eastAsia="SimSun"/>
          <w:rtl/>
        </w:rPr>
        <w:t>بلوشستان</w:t>
      </w:r>
      <w:proofErr w:type="spellEnd"/>
      <w:r w:rsidRPr="00A57D48">
        <w:rPr>
          <w:rFonts w:eastAsia="SimSun"/>
          <w:rtl/>
        </w:rPr>
        <w:t xml:space="preserve"> في عدة مناسبات إلى أن عدد حالات الاختفاء القسري ناهز 000 1 حالة. ووفق</w:t>
      </w:r>
      <w:r w:rsidR="00612D79">
        <w:rPr>
          <w:rFonts w:eastAsia="SimSun"/>
          <w:rtl/>
        </w:rPr>
        <w:t xml:space="preserve">اً </w:t>
      </w:r>
      <w:r w:rsidRPr="00A57D48">
        <w:rPr>
          <w:rFonts w:eastAsia="SimSun"/>
          <w:rtl/>
        </w:rPr>
        <w:t>للمعلومات القطرية، لا يزال ثمة كثير من الحالات التي ل</w:t>
      </w:r>
      <w:r>
        <w:rPr>
          <w:rFonts w:eastAsia="SimSun" w:hint="cs"/>
          <w:rtl/>
        </w:rPr>
        <w:t>ا</w:t>
      </w:r>
      <w:r w:rsidRPr="00A57D48">
        <w:rPr>
          <w:rFonts w:eastAsia="SimSun"/>
          <w:rtl/>
        </w:rPr>
        <w:t xml:space="preserve"> يُبلَّغ عنها لأن أفراد الأسر والشهود يفضلون في كثير من الأحيان عدم إبلاغ السلطات أو منظمات حقوق الإنسان بسبب الخوف من التعرض للانتقام من جان</w:t>
      </w:r>
      <w:r>
        <w:rPr>
          <w:rFonts w:eastAsia="SimSun"/>
          <w:rtl/>
        </w:rPr>
        <w:t xml:space="preserve">ب </w:t>
      </w:r>
      <w:r w:rsidRPr="001D47B3">
        <w:rPr>
          <w:rFonts w:eastAsia="SimSun"/>
          <w:sz w:val="30"/>
          <w:rtl/>
        </w:rPr>
        <w:t>السلطات</w:t>
      </w:r>
      <w:r w:rsidR="008731B0" w:rsidRPr="001D47B3">
        <w:rPr>
          <w:rFonts w:eastAsia="SimSun" w:hint="cs"/>
          <w:sz w:val="30"/>
          <w:vertAlign w:val="superscript"/>
          <w:rtl/>
        </w:rPr>
        <w:t>(</w:t>
      </w:r>
      <w:r w:rsidRPr="001D47B3">
        <w:rPr>
          <w:rStyle w:val="FootnoteReference"/>
          <w:rFonts w:eastAsia="SimSun"/>
          <w:sz w:val="30"/>
          <w:szCs w:val="30"/>
          <w:rtl/>
        </w:rPr>
        <w:footnoteReference w:id="11"/>
      </w:r>
      <w:r w:rsidR="008731B0" w:rsidRPr="001D47B3">
        <w:rPr>
          <w:rFonts w:eastAsia="SimSun" w:hint="cs"/>
          <w:sz w:val="30"/>
          <w:vertAlign w:val="superscript"/>
          <w:rtl/>
        </w:rPr>
        <w:t>)</w:t>
      </w:r>
      <w:r w:rsidRPr="001D47B3">
        <w:rPr>
          <w:rFonts w:eastAsia="SimSun"/>
          <w:sz w:val="30"/>
          <w:rtl/>
        </w:rPr>
        <w:t>. وفيما</w:t>
      </w:r>
      <w:r w:rsidRPr="00A57D48">
        <w:rPr>
          <w:rFonts w:eastAsia="SimSun"/>
          <w:rtl/>
        </w:rPr>
        <w:t xml:space="preserve"> يتعلق بالحجج التي قدمها صاحب الشكوى والدولة الطرف بشأن مكان آمن يمكن لصاحب الشكوى أن ينتقل إليه داخل باكستان، تذكِّر اللجنة بأن مفهوم "الخطر المحلي"، وفقاً </w:t>
      </w:r>
      <w:r w:rsidRPr="00A57D48">
        <w:rPr>
          <w:rFonts w:eastAsia="SimSun"/>
          <w:rtl/>
        </w:rPr>
        <w:lastRenderedPageBreak/>
        <w:t>لاجتهاداتها</w:t>
      </w:r>
      <w:r w:rsidRPr="001D47B3">
        <w:rPr>
          <w:rFonts w:eastAsia="SimSun"/>
          <w:sz w:val="30"/>
          <w:rtl/>
        </w:rPr>
        <w:t>، لا يتيح معايير قابلة للقياس ولا يكفي لتبديد خطر التعرض شخصياً للتعذيب بشكل كلي</w:t>
      </w:r>
      <w:r w:rsidR="00DA39F2" w:rsidRPr="001D47B3">
        <w:rPr>
          <w:rFonts w:eastAsia="SimSun" w:hint="cs"/>
          <w:sz w:val="30"/>
          <w:vertAlign w:val="superscript"/>
          <w:rtl/>
        </w:rPr>
        <w:t>(</w:t>
      </w:r>
      <w:r w:rsidRPr="001D47B3">
        <w:rPr>
          <w:rStyle w:val="FootnoteReference"/>
          <w:rFonts w:eastAsia="SimSun"/>
          <w:sz w:val="30"/>
          <w:szCs w:val="30"/>
          <w:rtl/>
        </w:rPr>
        <w:footnoteReference w:id="12"/>
      </w:r>
      <w:r w:rsidR="00DA39F2" w:rsidRPr="001D47B3">
        <w:rPr>
          <w:rFonts w:eastAsia="SimSun" w:hint="cs"/>
          <w:sz w:val="30"/>
          <w:vertAlign w:val="superscript"/>
          <w:rtl/>
        </w:rPr>
        <w:t>)</w:t>
      </w:r>
      <w:r w:rsidRPr="001D47B3">
        <w:rPr>
          <w:rFonts w:eastAsia="SimSun"/>
          <w:sz w:val="30"/>
          <w:rtl/>
        </w:rPr>
        <w:t>.</w:t>
      </w:r>
    </w:p>
    <w:p w:rsidR="0012133B" w:rsidRPr="00C9250F" w:rsidRDefault="0012133B" w:rsidP="00DA39F2">
      <w:pPr>
        <w:pStyle w:val="SingleTxtGA"/>
        <w:rPr>
          <w:rFonts w:eastAsia="SimSun"/>
          <w:rtl/>
        </w:rPr>
      </w:pPr>
      <w:r>
        <w:rPr>
          <w:rFonts w:eastAsia="SimSun" w:hint="cs"/>
          <w:rtl/>
        </w:rPr>
        <w:t>7-8</w:t>
      </w:r>
      <w:r>
        <w:rPr>
          <w:rFonts w:eastAsia="SimSun" w:hint="cs"/>
          <w:rtl/>
        </w:rPr>
        <w:tab/>
      </w:r>
      <w:r w:rsidRPr="00C9250F">
        <w:rPr>
          <w:rFonts w:eastAsia="SimSun"/>
          <w:rtl/>
        </w:rPr>
        <w:t xml:space="preserve">وفي هذا الصدد، تحيط اللجنة علماً بادعاء صاحب الشكوى أنه سيتعرض </w:t>
      </w:r>
      <w:r w:rsidRPr="00D33243">
        <w:rPr>
          <w:rFonts w:eastAsia="SimSun"/>
          <w:rtl/>
        </w:rPr>
        <w:t xml:space="preserve">من جانب السلطات الباكستانية </w:t>
      </w:r>
      <w:r w:rsidR="00D27611">
        <w:rPr>
          <w:rFonts w:eastAsia="SimSun"/>
          <w:rtl/>
        </w:rPr>
        <w:t>لخطر سوء المعاملة الم</w:t>
      </w:r>
      <w:r w:rsidRPr="00C9250F">
        <w:rPr>
          <w:rFonts w:eastAsia="SimSun"/>
          <w:rtl/>
        </w:rPr>
        <w:t>نافي للمادة 3 من الاتفاقية إن أُعيد قسر</w:t>
      </w:r>
      <w:r w:rsidR="00612D79">
        <w:rPr>
          <w:rFonts w:eastAsia="SimSun"/>
          <w:rtl/>
        </w:rPr>
        <w:t xml:space="preserve">اً </w:t>
      </w:r>
      <w:r w:rsidRPr="00C9250F">
        <w:rPr>
          <w:rFonts w:eastAsia="SimSun"/>
          <w:rtl/>
        </w:rPr>
        <w:t xml:space="preserve">إلى باكستان بسبب صلته </w:t>
      </w:r>
      <w:r w:rsidR="00DA39F2">
        <w:rPr>
          <w:rFonts w:eastAsia="SimSun" w:hint="cs"/>
          <w:rtl/>
        </w:rPr>
        <w:t xml:space="preserve">المزعومة </w:t>
      </w:r>
      <w:r w:rsidRPr="00C9250F">
        <w:rPr>
          <w:rFonts w:eastAsia="SimSun"/>
          <w:rtl/>
        </w:rPr>
        <w:t>بالحركة القومية البلوشية. وتلاحظ اللجنة أن صاحب الشكوى تعرَّض سابق</w:t>
      </w:r>
      <w:r w:rsidR="00612D79">
        <w:rPr>
          <w:rFonts w:eastAsia="SimSun"/>
          <w:rtl/>
        </w:rPr>
        <w:t xml:space="preserve">اً </w:t>
      </w:r>
      <w:r w:rsidRPr="00C9250F">
        <w:rPr>
          <w:rFonts w:eastAsia="SimSun"/>
          <w:rtl/>
        </w:rPr>
        <w:t xml:space="preserve">للاحتجاز التعسفي وسوء المعاملة من جانب السلطات الباكستانية، وأنه أكد احتجازه مدة 10 أيام وتعرُّضه لضغوط من أجل </w:t>
      </w:r>
      <w:r>
        <w:rPr>
          <w:rFonts w:eastAsia="SimSun" w:hint="cs"/>
          <w:rtl/>
        </w:rPr>
        <w:t xml:space="preserve">قبول </w:t>
      </w:r>
      <w:r w:rsidRPr="00C9250F">
        <w:rPr>
          <w:rFonts w:eastAsia="SimSun"/>
          <w:rtl/>
        </w:rPr>
        <w:t>تقديم أي معلومات يمكنه الحصول عليها بشأن الحركة القومية البلوشية إلى السلطات، وأن السلطات اتصلت به بعد الإفراج عنه لاستجوابه مرة أخرى. وتلاحظ اللجنة أن الدولة الطرف قد أقرت بصحة تعرُّض صاحب الشكوى للاحتجاز التعسفي وسوء المعاملة. وتلاحظ اللجنة أيض</w:t>
      </w:r>
      <w:r w:rsidR="00612D79">
        <w:rPr>
          <w:rFonts w:eastAsia="SimSun"/>
          <w:rtl/>
        </w:rPr>
        <w:t xml:space="preserve">اً </w:t>
      </w:r>
      <w:r w:rsidRPr="00C9250F">
        <w:rPr>
          <w:rFonts w:eastAsia="SimSun"/>
          <w:rtl/>
        </w:rPr>
        <w:t>أن الدولة الطرف لم تقبل ادعاءات صاحب الشكوى بشأن مدة الاحتجاز أو تعرُّضه لضغوط من أجل قبول تقديم أي معلومات يحصل عليها بشأن الحركة القومية البلوشية إلى السلطات. وتلاحظ اللجنة أن الدولة الطرف لم تقدم أي حجج ملموسة لتبرير استنتاجها وأنها لم تقدم أي معلومات محددة من شأنها أن تثير شكوك</w:t>
      </w:r>
      <w:r w:rsidR="00612D79">
        <w:rPr>
          <w:rFonts w:eastAsia="SimSun"/>
          <w:rtl/>
        </w:rPr>
        <w:t xml:space="preserve">اً </w:t>
      </w:r>
      <w:r w:rsidRPr="00C9250F">
        <w:rPr>
          <w:rFonts w:eastAsia="SimSun"/>
          <w:rtl/>
        </w:rPr>
        <w:t xml:space="preserve">بخصوص ما قاله صاحب الشكوى. ولذلك، ترى اللجنة أن الدولة الطرف، لدى تقييمها للخطر المزعوم في حالة صاحب الشكوى على وجه التحديد، لم تأخذ في الاعتبار على النحو الواجب ادعاءات صاحب البلاغ بشأن الوقائع التي عاشها في باكستان لدى تقييم الخطر المزعوم الذي قد </w:t>
      </w:r>
      <w:proofErr w:type="spellStart"/>
      <w:r w:rsidRPr="00C9250F">
        <w:rPr>
          <w:rFonts w:eastAsia="SimSun"/>
          <w:rtl/>
        </w:rPr>
        <w:t>يواجهه</w:t>
      </w:r>
      <w:proofErr w:type="spellEnd"/>
      <w:r w:rsidRPr="00C9250F">
        <w:rPr>
          <w:rFonts w:eastAsia="SimSun"/>
          <w:rtl/>
        </w:rPr>
        <w:t xml:space="preserve"> في حالة إعادته إلى بلده الأصلي.</w:t>
      </w:r>
    </w:p>
    <w:p w:rsidR="0012133B" w:rsidRPr="00C9250F" w:rsidRDefault="00DE60EC" w:rsidP="00DE60EC">
      <w:pPr>
        <w:pStyle w:val="SingleTxtGA"/>
        <w:rPr>
          <w:rFonts w:eastAsia="SimSun"/>
          <w:rtl/>
        </w:rPr>
      </w:pPr>
      <w:r>
        <w:rPr>
          <w:rFonts w:eastAsia="SimSun" w:hint="cs"/>
          <w:rtl/>
        </w:rPr>
        <w:t>8-</w:t>
      </w:r>
      <w:r w:rsidR="0012133B" w:rsidRPr="00C9250F">
        <w:rPr>
          <w:rFonts w:eastAsia="SimSun"/>
          <w:rtl/>
        </w:rPr>
        <w:tab/>
        <w:t>واستناد</w:t>
      </w:r>
      <w:r w:rsidR="00612D79">
        <w:rPr>
          <w:rFonts w:eastAsia="SimSun"/>
          <w:rtl/>
        </w:rPr>
        <w:t xml:space="preserve">اً </w:t>
      </w:r>
      <w:r w:rsidR="0012133B" w:rsidRPr="00C9250F">
        <w:rPr>
          <w:rFonts w:eastAsia="SimSun"/>
          <w:rtl/>
        </w:rPr>
        <w:t>إلى جميع المعلومات المقدمة، ترى اللجنة بالتالي أن صاحب الشكوى قدم إليها ما يكفي من الأدلة لاستنتاج أن إعادته إلى بلده الأصلي سيجعله يواجه خطر</w:t>
      </w:r>
      <w:r w:rsidR="00612D79">
        <w:rPr>
          <w:rFonts w:eastAsia="SimSun"/>
          <w:rtl/>
        </w:rPr>
        <w:t xml:space="preserve">اً </w:t>
      </w:r>
      <w:r w:rsidR="0012133B" w:rsidRPr="00C9250F">
        <w:rPr>
          <w:rFonts w:eastAsia="SimSun"/>
          <w:rtl/>
        </w:rPr>
        <w:t>حقيقي</w:t>
      </w:r>
      <w:r w:rsidR="00612D79">
        <w:rPr>
          <w:rFonts w:eastAsia="SimSun"/>
          <w:rtl/>
        </w:rPr>
        <w:t xml:space="preserve">اً </w:t>
      </w:r>
      <w:r w:rsidR="00DA39F2">
        <w:rPr>
          <w:rFonts w:eastAsia="SimSun" w:hint="cs"/>
          <w:rtl/>
        </w:rPr>
        <w:t xml:space="preserve">وقائماً </w:t>
      </w:r>
      <w:r w:rsidR="0012133B" w:rsidRPr="00C9250F">
        <w:rPr>
          <w:rFonts w:eastAsia="SimSun"/>
          <w:rtl/>
        </w:rPr>
        <w:t>وشخصي</w:t>
      </w:r>
      <w:r w:rsidR="00612D79">
        <w:rPr>
          <w:rFonts w:eastAsia="SimSun"/>
          <w:rtl/>
        </w:rPr>
        <w:t xml:space="preserve">اً </w:t>
      </w:r>
      <w:r w:rsidR="0012133B" w:rsidRPr="00C9250F">
        <w:rPr>
          <w:rFonts w:eastAsia="SimSun"/>
          <w:rtl/>
        </w:rPr>
        <w:t>بالتعرض للتعذيب.</w:t>
      </w:r>
    </w:p>
    <w:p w:rsidR="0012133B" w:rsidRPr="00C9250F" w:rsidRDefault="00DE60EC" w:rsidP="00DE60EC">
      <w:pPr>
        <w:pStyle w:val="SingleTxtGA"/>
        <w:rPr>
          <w:rFonts w:eastAsia="SimSun"/>
          <w:rtl/>
        </w:rPr>
      </w:pPr>
      <w:r>
        <w:rPr>
          <w:rFonts w:eastAsia="SimSun" w:hint="cs"/>
          <w:rtl/>
        </w:rPr>
        <w:t>9-</w:t>
      </w:r>
      <w:r>
        <w:rPr>
          <w:rFonts w:eastAsia="SimSun" w:hint="cs"/>
          <w:rtl/>
        </w:rPr>
        <w:tab/>
      </w:r>
      <w:r w:rsidR="0012133B" w:rsidRPr="00C9250F">
        <w:rPr>
          <w:rFonts w:eastAsia="SimSun"/>
          <w:rtl/>
        </w:rPr>
        <w:t>وعليه، فإن لجنة مناهضة التعذيب، إذ تتصرف بموجب الفقرة 7 من المادة 22 من الاتفاقية، تخلص إلى أن إعادة صاحب الشكوى إلى باكستان ستشكل انتهاكاً للمادة 3 من الاتفاقية.</w:t>
      </w:r>
    </w:p>
    <w:p w:rsidR="0012133B" w:rsidRPr="00C9250F" w:rsidRDefault="00DE60EC" w:rsidP="00DE60EC">
      <w:pPr>
        <w:pStyle w:val="SingleTxtGA"/>
        <w:rPr>
          <w:rFonts w:eastAsia="SimSun"/>
          <w:rtl/>
        </w:rPr>
      </w:pPr>
      <w:r>
        <w:rPr>
          <w:rFonts w:eastAsia="SimSun" w:hint="cs"/>
          <w:rtl/>
        </w:rPr>
        <w:t>10-</w:t>
      </w:r>
      <w:r>
        <w:rPr>
          <w:rFonts w:eastAsia="SimSun" w:hint="cs"/>
          <w:rtl/>
        </w:rPr>
        <w:tab/>
      </w:r>
      <w:r w:rsidR="0012133B" w:rsidRPr="00C9250F">
        <w:rPr>
          <w:rFonts w:eastAsia="SimSun"/>
          <w:rtl/>
        </w:rPr>
        <w:t xml:space="preserve">وفي ضوء ما </w:t>
      </w:r>
      <w:r w:rsidR="00DA39F2">
        <w:rPr>
          <w:rFonts w:eastAsia="SimSun" w:hint="cs"/>
          <w:rtl/>
        </w:rPr>
        <w:t xml:space="preserve">تقدم </w:t>
      </w:r>
      <w:r w:rsidR="0012133B" w:rsidRPr="00C9250F">
        <w:rPr>
          <w:rFonts w:eastAsia="SimSun"/>
          <w:rtl/>
        </w:rPr>
        <w:t xml:space="preserve">أعلاه، ترى اللجنة، </w:t>
      </w:r>
      <w:r w:rsidR="0012133B">
        <w:rPr>
          <w:rFonts w:eastAsia="SimSun" w:hint="cs"/>
          <w:rtl/>
        </w:rPr>
        <w:t xml:space="preserve">إذ تتصرف بموجب </w:t>
      </w:r>
      <w:r w:rsidR="0012133B" w:rsidRPr="00C9250F">
        <w:rPr>
          <w:rFonts w:eastAsia="SimSun"/>
          <w:rtl/>
        </w:rPr>
        <w:t>المادة 22(7) من الاتفاقية، أن الدولة الطرف ملزمة، وفقاً للمادة 3 من الاتفاقية، بالامتناع عن إعادة صاحب الشكوى قسراً إلى باكستان أو إلى أي بلد آخر قد يواجه فيه خطراً حقيقياً بأن يُطرَد أو يعاد إلى باكستان.</w:t>
      </w:r>
    </w:p>
    <w:p w:rsidR="0012133B" w:rsidRDefault="00DE60EC" w:rsidP="00DE60EC">
      <w:pPr>
        <w:pStyle w:val="SingleTxtGA"/>
        <w:rPr>
          <w:rFonts w:eastAsia="SimSun"/>
          <w:rtl/>
        </w:rPr>
      </w:pPr>
      <w:r>
        <w:rPr>
          <w:rFonts w:eastAsia="SimSun" w:hint="cs"/>
          <w:rtl/>
        </w:rPr>
        <w:t>11-</w:t>
      </w:r>
      <w:r>
        <w:rPr>
          <w:rFonts w:eastAsia="SimSun" w:hint="cs"/>
          <w:rtl/>
        </w:rPr>
        <w:tab/>
      </w:r>
      <w:r w:rsidR="0012133B" w:rsidRPr="00C9250F">
        <w:rPr>
          <w:rFonts w:eastAsia="SimSun"/>
          <w:rtl/>
        </w:rPr>
        <w:t>وتدعو اللجنة</w:t>
      </w:r>
      <w:r w:rsidR="0012133B" w:rsidRPr="00BF6FEB">
        <w:rPr>
          <w:rFonts w:eastAsia="SimSun"/>
          <w:rtl/>
        </w:rPr>
        <w:t xml:space="preserve">، عملاً بالفقرة 5 من المادة 118 من نظامها الداخلي، </w:t>
      </w:r>
      <w:r w:rsidR="0012133B" w:rsidRPr="00C9250F">
        <w:rPr>
          <w:rFonts w:eastAsia="SimSun"/>
          <w:rtl/>
        </w:rPr>
        <w:t>الدولة الطرف</w:t>
      </w:r>
      <w:r w:rsidR="0012133B">
        <w:rPr>
          <w:rFonts w:eastAsia="SimSun" w:hint="cs"/>
          <w:rtl/>
        </w:rPr>
        <w:t xml:space="preserve"> </w:t>
      </w:r>
      <w:r w:rsidR="0012133B" w:rsidRPr="00C9250F">
        <w:rPr>
          <w:rFonts w:eastAsia="SimSun"/>
          <w:rtl/>
        </w:rPr>
        <w:t>إلى إبلاغها في غضون 90 يوماً من تاريخ إحالة هذا القرار بما اتخذته من خطوات وفقاً للملاحظات أعلاه.</w:t>
      </w:r>
    </w:p>
    <w:p w:rsidR="004070A9" w:rsidRPr="004070A9" w:rsidRDefault="004070A9" w:rsidP="004070A9">
      <w:pPr>
        <w:spacing w:before="120"/>
        <w:jc w:val="center"/>
        <w:rPr>
          <w:rFonts w:eastAsia="SimSun"/>
          <w:u w:val="single"/>
        </w:rPr>
      </w:pPr>
      <w:r>
        <w:rPr>
          <w:rFonts w:eastAsia="SimSun"/>
          <w:u w:val="single"/>
          <w:rtl/>
        </w:rPr>
        <w:tab/>
      </w:r>
      <w:r>
        <w:rPr>
          <w:rFonts w:eastAsia="SimSun"/>
          <w:u w:val="single"/>
          <w:rtl/>
        </w:rPr>
        <w:tab/>
      </w:r>
      <w:r>
        <w:rPr>
          <w:rFonts w:eastAsia="SimSun"/>
          <w:u w:val="single"/>
          <w:rtl/>
        </w:rPr>
        <w:tab/>
      </w:r>
    </w:p>
    <w:sectPr w:rsidR="004070A9" w:rsidRPr="004070A9" w:rsidSect="00B23E5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4A0" w:rsidRPr="002901D9" w:rsidRDefault="000F04A0" w:rsidP="002901D9">
      <w:pPr>
        <w:spacing w:after="60" w:line="240" w:lineRule="auto"/>
        <w:rPr>
          <w:i/>
          <w:iCs/>
        </w:rPr>
      </w:pPr>
      <w:r>
        <w:rPr>
          <w:rFonts w:hint="cs"/>
          <w:i/>
          <w:iCs/>
          <w:rtl/>
        </w:rPr>
        <w:t>الحواشي</w:t>
      </w:r>
    </w:p>
  </w:endnote>
  <w:endnote w:type="continuationSeparator" w:id="0">
    <w:p w:rsidR="000F04A0" w:rsidRDefault="000F04A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E52" w:rsidRPr="00C95936" w:rsidRDefault="00C95936" w:rsidP="00C95936">
    <w:pPr>
      <w:pStyle w:val="Footer"/>
      <w:tabs>
        <w:tab w:val="right" w:pos="9598"/>
      </w:tabs>
      <w:rPr>
        <w:sz w:val="17"/>
      </w:rPr>
    </w:pPr>
    <w:r>
      <w:rPr>
        <w:sz w:val="17"/>
      </w:rPr>
      <w:t>GE.17-09836</w:t>
    </w:r>
    <w:r>
      <w:rPr>
        <w:sz w:val="17"/>
      </w:rPr>
      <w:tab/>
    </w:r>
    <w:r w:rsidRPr="00C95936">
      <w:rPr>
        <w:b/>
        <w:sz w:val="18"/>
      </w:rPr>
      <w:fldChar w:fldCharType="begin"/>
    </w:r>
    <w:r w:rsidRPr="00C95936">
      <w:rPr>
        <w:b/>
        <w:sz w:val="18"/>
      </w:rPr>
      <w:instrText xml:space="preserve"> PAGE  \* MERGEFORMAT </w:instrText>
    </w:r>
    <w:r w:rsidRPr="00C95936">
      <w:rPr>
        <w:b/>
        <w:sz w:val="18"/>
      </w:rPr>
      <w:fldChar w:fldCharType="separate"/>
    </w:r>
    <w:r w:rsidR="00A95DBB">
      <w:rPr>
        <w:b/>
        <w:noProof/>
        <w:sz w:val="18"/>
      </w:rPr>
      <w:t>10</w:t>
    </w:r>
    <w:r w:rsidRPr="00C9593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C95936" w:rsidRDefault="00C95936" w:rsidP="006959B0">
    <w:pPr>
      <w:pStyle w:val="Footer"/>
      <w:tabs>
        <w:tab w:val="right" w:pos="9599"/>
      </w:tabs>
      <w:jc w:val="left"/>
      <w:rPr>
        <w:b/>
        <w:sz w:val="18"/>
        <w:lang w:val="en-US"/>
      </w:rPr>
    </w:pPr>
    <w:r w:rsidRPr="00C95936">
      <w:rPr>
        <w:b/>
        <w:sz w:val="18"/>
        <w:lang w:val="en-US"/>
      </w:rPr>
      <w:fldChar w:fldCharType="begin"/>
    </w:r>
    <w:r w:rsidRPr="00C95936">
      <w:rPr>
        <w:b/>
        <w:sz w:val="18"/>
        <w:lang w:val="en-US"/>
      </w:rPr>
      <w:instrText xml:space="preserve"> PAGE  \* MERGEFORMAT </w:instrText>
    </w:r>
    <w:r w:rsidRPr="00C95936">
      <w:rPr>
        <w:b/>
        <w:sz w:val="18"/>
        <w:lang w:val="en-US"/>
      </w:rPr>
      <w:fldChar w:fldCharType="separate"/>
    </w:r>
    <w:r w:rsidR="00A95DBB">
      <w:rPr>
        <w:b/>
        <w:noProof/>
        <w:sz w:val="18"/>
        <w:lang w:val="en-US"/>
      </w:rPr>
      <w:t>9</w:t>
    </w:r>
    <w:r w:rsidRPr="00C95936">
      <w:rPr>
        <w:b/>
        <w:sz w:val="18"/>
        <w:lang w:val="en-US"/>
      </w:rPr>
      <w:fldChar w:fldCharType="end"/>
    </w:r>
    <w:r>
      <w:rPr>
        <w:b/>
        <w:sz w:val="18"/>
        <w:lang w:val="en-US"/>
      </w:rPr>
      <w:tab/>
    </w:r>
    <w:r>
      <w:rPr>
        <w:sz w:val="17"/>
        <w:lang w:val="en-US"/>
      </w:rPr>
      <w:t>GE.17-09836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A8" w:rsidRDefault="00B23E52" w:rsidP="005A3015">
    <w:pPr>
      <w:pStyle w:val="Footer"/>
      <w:spacing w:before="360"/>
      <w:jc w:val="right"/>
      <w:rPr>
        <w:sz w:val="20"/>
        <w:szCs w:val="20"/>
      </w:rPr>
    </w:pPr>
    <w:r>
      <w:rPr>
        <w:sz w:val="20"/>
        <w:szCs w:val="20"/>
      </w:rPr>
      <w:t>GE.17-09836</w:t>
    </w:r>
    <w:r w:rsidR="00A34EA8">
      <w:rPr>
        <w:noProof/>
        <w:lang w:val="en-US"/>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B23E52" w:rsidRPr="00B23E52" w:rsidRDefault="00B23E52" w:rsidP="00B23E5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4A0" w:rsidRPr="004956DC" w:rsidRDefault="000F04A0" w:rsidP="00761849">
      <w:pPr>
        <w:pStyle w:val="Footer"/>
        <w:bidi/>
        <w:spacing w:after="80" w:line="200" w:lineRule="exact"/>
        <w:ind w:left="680"/>
      </w:pPr>
      <w:r>
        <w:rPr>
          <w:rtl/>
        </w:rPr>
        <w:t>__________</w:t>
      </w:r>
    </w:p>
  </w:footnote>
  <w:footnote w:type="continuationSeparator" w:id="0">
    <w:p w:rsidR="000F04A0" w:rsidRDefault="000F04A0" w:rsidP="00656392">
      <w:pPr>
        <w:spacing w:line="240" w:lineRule="auto"/>
      </w:pPr>
      <w:r>
        <w:continuationSeparator/>
      </w:r>
    </w:p>
  </w:footnote>
  <w:footnote w:id="1">
    <w:p w:rsidR="0012133B" w:rsidRPr="00D070B4" w:rsidRDefault="0012133B" w:rsidP="0012133B">
      <w:pPr>
        <w:pStyle w:val="FootnoteText1"/>
        <w:rPr>
          <w:rtl/>
          <w:lang w:bidi="ar-DZ"/>
        </w:rPr>
      </w:pPr>
      <w:r w:rsidRPr="00D070B4">
        <w:rPr>
          <w:rtl/>
          <w:lang w:bidi="ar-DZ"/>
        </w:rPr>
        <w:t>*</w:t>
      </w:r>
      <w:r w:rsidRPr="00D070B4">
        <w:rPr>
          <w:rtl/>
          <w:lang w:bidi="ar-DZ"/>
        </w:rPr>
        <w:tab/>
      </w:r>
      <w:r w:rsidRPr="00D070B4">
        <w:rPr>
          <w:rtl/>
          <w:lang w:val="en-GB" w:eastAsia="zh-TW"/>
        </w:rPr>
        <w:t xml:space="preserve">اعتمدته اللجنة في دورتها </w:t>
      </w:r>
      <w:r>
        <w:rPr>
          <w:rFonts w:hint="cs"/>
          <w:rtl/>
          <w:lang w:val="en-GB" w:eastAsia="zh-TW"/>
        </w:rPr>
        <w:t>الستين</w:t>
      </w:r>
      <w:r w:rsidRPr="00D070B4">
        <w:rPr>
          <w:rtl/>
          <w:lang w:val="en-GB" w:eastAsia="zh-TW"/>
        </w:rPr>
        <w:t xml:space="preserve"> (</w:t>
      </w:r>
      <w:r>
        <w:rPr>
          <w:rFonts w:hint="cs"/>
          <w:rtl/>
          <w:lang w:val="en-GB" w:eastAsia="zh-TW"/>
        </w:rPr>
        <w:t>18</w:t>
      </w:r>
      <w:r w:rsidRPr="00D070B4">
        <w:rPr>
          <w:rtl/>
          <w:lang w:val="en-GB" w:eastAsia="zh-TW"/>
        </w:rPr>
        <w:t xml:space="preserve"> </w:t>
      </w:r>
      <w:r>
        <w:rPr>
          <w:rFonts w:hint="cs"/>
          <w:rtl/>
          <w:lang w:val="en-GB" w:eastAsia="zh-TW"/>
        </w:rPr>
        <w:t>نيسان</w:t>
      </w:r>
      <w:r w:rsidRPr="00D070B4">
        <w:rPr>
          <w:rtl/>
          <w:lang w:val="en-GB" w:eastAsia="zh-TW"/>
        </w:rPr>
        <w:t>/</w:t>
      </w:r>
      <w:r>
        <w:rPr>
          <w:rFonts w:hint="cs"/>
          <w:rtl/>
          <w:lang w:val="en-GB" w:eastAsia="zh-TW"/>
        </w:rPr>
        <w:t>أبريل</w:t>
      </w:r>
      <w:r w:rsidRPr="00D070B4">
        <w:rPr>
          <w:rtl/>
          <w:lang w:val="en-GB" w:eastAsia="zh-TW"/>
        </w:rPr>
        <w:t xml:space="preserve"> </w:t>
      </w:r>
      <w:r>
        <w:rPr>
          <w:rFonts w:hint="cs"/>
          <w:rtl/>
          <w:lang w:val="en-GB" w:eastAsia="zh-TW"/>
        </w:rPr>
        <w:t>-</w:t>
      </w:r>
      <w:r w:rsidRPr="00D070B4">
        <w:rPr>
          <w:rtl/>
          <w:lang w:val="en-GB" w:eastAsia="zh-TW"/>
        </w:rPr>
        <w:t xml:space="preserve"> </w:t>
      </w:r>
      <w:r>
        <w:rPr>
          <w:rFonts w:hint="cs"/>
          <w:rtl/>
          <w:lang w:val="en-GB" w:eastAsia="zh-TW"/>
        </w:rPr>
        <w:t>12 أيار</w:t>
      </w:r>
      <w:r w:rsidRPr="00D070B4">
        <w:rPr>
          <w:rtl/>
          <w:lang w:val="en-GB" w:eastAsia="zh-TW"/>
        </w:rPr>
        <w:t>/</w:t>
      </w:r>
      <w:r>
        <w:rPr>
          <w:rFonts w:hint="cs"/>
          <w:rtl/>
          <w:lang w:val="en-GB" w:eastAsia="zh-TW"/>
        </w:rPr>
        <w:t>مايو</w:t>
      </w:r>
      <w:r w:rsidRPr="00D070B4">
        <w:rPr>
          <w:rtl/>
          <w:lang w:val="en-GB" w:eastAsia="zh-TW"/>
        </w:rPr>
        <w:t xml:space="preserve"> 201</w:t>
      </w:r>
      <w:r>
        <w:rPr>
          <w:rFonts w:hint="cs"/>
          <w:rtl/>
          <w:lang w:val="en-GB" w:eastAsia="zh-TW"/>
        </w:rPr>
        <w:t>7</w:t>
      </w:r>
      <w:r w:rsidRPr="00D070B4">
        <w:rPr>
          <w:rtl/>
          <w:lang w:val="en-GB" w:eastAsia="zh-TW"/>
        </w:rPr>
        <w:t>).</w:t>
      </w:r>
    </w:p>
  </w:footnote>
  <w:footnote w:id="2">
    <w:p w:rsidR="0012133B" w:rsidRPr="00D070B4" w:rsidRDefault="0012133B" w:rsidP="0012133B">
      <w:pPr>
        <w:pStyle w:val="FootnoteText1"/>
        <w:rPr>
          <w:rtl/>
        </w:rPr>
      </w:pPr>
      <w:r w:rsidRPr="00D070B4">
        <w:rPr>
          <w:rtl/>
          <w:lang w:bidi="ar-DZ"/>
        </w:rPr>
        <w:t>**</w:t>
      </w:r>
      <w:r w:rsidRPr="00D070B4">
        <w:rPr>
          <w:rtl/>
          <w:lang w:bidi="ar-DZ"/>
        </w:rPr>
        <w:tab/>
      </w:r>
      <w:r w:rsidRPr="00D070B4">
        <w:rPr>
          <w:rtl/>
          <w:lang w:val="en-GB" w:eastAsia="zh-TW"/>
        </w:rPr>
        <w:t>شارك في النظر في هذا البلاغ أعضاء اللجنة التالية أسماؤهم: السيدة</w:t>
      </w:r>
      <w:r w:rsidRPr="00D070B4">
        <w:rPr>
          <w:rFonts w:hint="cs"/>
          <w:rtl/>
          <w:lang w:val="en-GB" w:eastAsia="zh-TW"/>
        </w:rPr>
        <w:t> </w:t>
      </w:r>
      <w:r w:rsidRPr="00D070B4">
        <w:rPr>
          <w:rtl/>
          <w:lang w:val="en-GB" w:eastAsia="zh-TW"/>
        </w:rPr>
        <w:t xml:space="preserve">السعدية </w:t>
      </w:r>
      <w:proofErr w:type="spellStart"/>
      <w:r w:rsidRPr="00D070B4">
        <w:rPr>
          <w:rtl/>
          <w:lang w:val="en-GB" w:eastAsia="zh-TW"/>
        </w:rPr>
        <w:t>بلمير</w:t>
      </w:r>
      <w:proofErr w:type="spellEnd"/>
      <w:r>
        <w:rPr>
          <w:rFonts w:hint="cs"/>
          <w:rtl/>
          <w:lang w:val="en-GB" w:eastAsia="zh-TW"/>
        </w:rPr>
        <w:t>،</w:t>
      </w:r>
      <w:r w:rsidRPr="00D070B4">
        <w:rPr>
          <w:rtl/>
          <w:lang w:val="en-GB" w:eastAsia="zh-TW"/>
        </w:rPr>
        <w:t xml:space="preserve"> </w:t>
      </w:r>
      <w:r>
        <w:rPr>
          <w:rFonts w:hint="cs"/>
          <w:rtl/>
          <w:lang w:val="en-GB" w:eastAsia="zh-TW"/>
        </w:rPr>
        <w:t>و</w:t>
      </w:r>
      <w:r w:rsidRPr="00D070B4">
        <w:rPr>
          <w:rtl/>
          <w:lang w:val="en-GB" w:eastAsia="zh-TW"/>
        </w:rPr>
        <w:t xml:space="preserve">السيد </w:t>
      </w:r>
      <w:proofErr w:type="spellStart"/>
      <w:r w:rsidRPr="00D070B4">
        <w:rPr>
          <w:rtl/>
          <w:lang w:val="en-GB" w:eastAsia="zh-TW"/>
        </w:rPr>
        <w:t>أليسيو</w:t>
      </w:r>
      <w:proofErr w:type="spellEnd"/>
      <w:r w:rsidRPr="00D070B4">
        <w:rPr>
          <w:rtl/>
          <w:lang w:val="en-GB" w:eastAsia="zh-TW"/>
        </w:rPr>
        <w:t xml:space="preserve"> بروني، والسيدة فيليس غاير، والسيد عبد الوهاب هاني، والسيد كلود هيلر </w:t>
      </w:r>
      <w:proofErr w:type="spellStart"/>
      <w:r w:rsidRPr="00D070B4">
        <w:rPr>
          <w:rtl/>
          <w:lang w:val="en-GB" w:eastAsia="zh-TW"/>
        </w:rPr>
        <w:t>رواسان</w:t>
      </w:r>
      <w:proofErr w:type="spellEnd"/>
      <w:r w:rsidRPr="00D070B4">
        <w:rPr>
          <w:rtl/>
          <w:lang w:val="en-GB" w:eastAsia="zh-TW"/>
        </w:rPr>
        <w:t xml:space="preserve">، والسيد ينس </w:t>
      </w:r>
      <w:proofErr w:type="spellStart"/>
      <w:r w:rsidRPr="00D070B4">
        <w:rPr>
          <w:rtl/>
          <w:lang w:val="en-GB" w:eastAsia="zh-TW"/>
        </w:rPr>
        <w:t>مودفيغ</w:t>
      </w:r>
      <w:proofErr w:type="spellEnd"/>
      <w:r w:rsidRPr="00D070B4">
        <w:rPr>
          <w:rtl/>
          <w:lang w:val="en-GB" w:eastAsia="zh-TW"/>
        </w:rPr>
        <w:t xml:space="preserve">، والسيدة آنا </w:t>
      </w:r>
      <w:proofErr w:type="spellStart"/>
      <w:r w:rsidRPr="00D070B4">
        <w:rPr>
          <w:rtl/>
          <w:lang w:val="en-GB" w:eastAsia="zh-TW"/>
        </w:rPr>
        <w:t>راكو</w:t>
      </w:r>
      <w:proofErr w:type="spellEnd"/>
      <w:r w:rsidRPr="00D070B4">
        <w:rPr>
          <w:rtl/>
          <w:lang w:val="en-GB" w:eastAsia="zh-TW"/>
        </w:rPr>
        <w:t xml:space="preserve">، والسيد </w:t>
      </w:r>
      <w:r>
        <w:rPr>
          <w:rtl/>
          <w:lang w:val="en-GB" w:eastAsia="zh-TW"/>
        </w:rPr>
        <w:t xml:space="preserve">سيباستيان توزيه، والسيد </w:t>
      </w:r>
      <w:proofErr w:type="spellStart"/>
      <w:r>
        <w:rPr>
          <w:rtl/>
          <w:lang w:val="en-GB" w:eastAsia="zh-TW"/>
        </w:rPr>
        <w:t>كينينغ</w:t>
      </w:r>
      <w:proofErr w:type="spellEnd"/>
      <w:r>
        <w:rPr>
          <w:rtl/>
          <w:lang w:val="en-GB" w:eastAsia="zh-TW"/>
        </w:rPr>
        <w:t xml:space="preserve"> </w:t>
      </w:r>
      <w:proofErr w:type="spellStart"/>
      <w:r w:rsidR="004A2A5E">
        <w:rPr>
          <w:rFonts w:hint="cs"/>
          <w:rtl/>
          <w:lang w:val="en-GB" w:eastAsia="zh-TW"/>
        </w:rPr>
        <w:t>ز</w:t>
      </w:r>
      <w:r w:rsidRPr="00D070B4">
        <w:rPr>
          <w:rtl/>
          <w:lang w:val="en-GB" w:eastAsia="zh-TW"/>
        </w:rPr>
        <w:t>انغ</w:t>
      </w:r>
      <w:proofErr w:type="spellEnd"/>
      <w:r w:rsidRPr="00D070B4">
        <w:rPr>
          <w:rtl/>
          <w:lang w:val="en-GB" w:eastAsia="zh-TW"/>
        </w:rPr>
        <w:t>.</w:t>
      </w:r>
    </w:p>
  </w:footnote>
  <w:footnote w:id="3">
    <w:p w:rsidR="0012133B" w:rsidRDefault="007321DC" w:rsidP="007321DC">
      <w:pPr>
        <w:pStyle w:val="FootnoteText1"/>
        <w:rPr>
          <w:rtl/>
        </w:rPr>
      </w:pPr>
      <w:r>
        <w:rPr>
          <w:rFonts w:hint="cs"/>
          <w:rtl/>
        </w:rPr>
        <w:t>(</w:t>
      </w:r>
      <w:r w:rsidR="0012133B" w:rsidRPr="007321DC">
        <w:rPr>
          <w:b/>
          <w:rtl/>
        </w:rPr>
        <w:footnoteRef/>
      </w:r>
      <w:r>
        <w:rPr>
          <w:rFonts w:hint="cs"/>
          <w:rtl/>
        </w:rPr>
        <w:t>)</w:t>
      </w:r>
      <w:r>
        <w:rPr>
          <w:rFonts w:hint="cs"/>
          <w:rtl/>
        </w:rPr>
        <w:tab/>
      </w:r>
      <w:r w:rsidR="0012133B">
        <w:rPr>
          <w:rFonts w:hint="cs"/>
          <w:rtl/>
        </w:rPr>
        <w:t xml:space="preserve">في </w:t>
      </w:r>
      <w:r w:rsidR="0012133B" w:rsidRPr="003B4636">
        <w:rPr>
          <w:rtl/>
        </w:rPr>
        <w:t xml:space="preserve">قرار مؤرخ ٢٩ كانون الثاني/يناير ٢٠١٣، </w:t>
      </w:r>
      <w:r w:rsidR="0012133B">
        <w:rPr>
          <w:rFonts w:hint="cs"/>
          <w:rtl/>
        </w:rPr>
        <w:t xml:space="preserve">ذكرت </w:t>
      </w:r>
      <w:r w:rsidR="0012133B" w:rsidRPr="003B4636">
        <w:rPr>
          <w:rtl/>
        </w:rPr>
        <w:t xml:space="preserve">محكمة مراجعة قضايا اللاجئين </w:t>
      </w:r>
      <w:r w:rsidR="0012133B">
        <w:rPr>
          <w:rFonts w:hint="cs"/>
          <w:rtl/>
        </w:rPr>
        <w:t>أ</w:t>
      </w:r>
      <w:r w:rsidR="0012133B" w:rsidRPr="003B4636">
        <w:rPr>
          <w:rtl/>
        </w:rPr>
        <w:t xml:space="preserve">ن </w:t>
      </w:r>
      <w:r w:rsidR="0012133B">
        <w:rPr>
          <w:rFonts w:hint="cs"/>
          <w:rtl/>
        </w:rPr>
        <w:t>ال</w:t>
      </w:r>
      <w:r w:rsidR="0012133B" w:rsidRPr="003B4636">
        <w:rPr>
          <w:rtl/>
        </w:rPr>
        <w:t xml:space="preserve">حركة </w:t>
      </w:r>
      <w:r w:rsidR="0012133B">
        <w:rPr>
          <w:rFonts w:hint="cs"/>
          <w:rtl/>
        </w:rPr>
        <w:t>ال</w:t>
      </w:r>
      <w:r w:rsidR="0012133B" w:rsidRPr="003B4636">
        <w:rPr>
          <w:rtl/>
        </w:rPr>
        <w:t xml:space="preserve">قومية </w:t>
      </w:r>
      <w:r w:rsidR="0012133B">
        <w:rPr>
          <w:rFonts w:hint="cs"/>
          <w:rtl/>
        </w:rPr>
        <w:t>البلوشية</w:t>
      </w:r>
      <w:r w:rsidR="004A2A5E">
        <w:rPr>
          <w:rFonts w:hint="cs"/>
          <w:rtl/>
        </w:rPr>
        <w:t xml:space="preserve"> بلغت أوجها</w:t>
      </w:r>
      <w:r>
        <w:rPr>
          <w:rFonts w:hint="cs"/>
          <w:rtl/>
        </w:rPr>
        <w:t xml:space="preserve"> في </w:t>
      </w:r>
      <w:r w:rsidR="004A2A5E">
        <w:rPr>
          <w:rFonts w:hint="cs"/>
          <w:rtl/>
        </w:rPr>
        <w:t>ت</w:t>
      </w:r>
      <w:r w:rsidR="0012133B" w:rsidRPr="003B4636">
        <w:rPr>
          <w:rtl/>
        </w:rPr>
        <w:t>مرد</w:t>
      </w:r>
      <w:r w:rsidR="0012133B">
        <w:rPr>
          <w:rFonts w:hint="cs"/>
          <w:rtl/>
        </w:rPr>
        <w:t>ين</w:t>
      </w:r>
      <w:r w:rsidR="0012133B" w:rsidRPr="003B4636">
        <w:rPr>
          <w:rtl/>
        </w:rPr>
        <w:t xml:space="preserve"> </w:t>
      </w:r>
      <w:r w:rsidR="0012133B">
        <w:rPr>
          <w:rFonts w:hint="cs"/>
          <w:rtl/>
        </w:rPr>
        <w:t>واسع</w:t>
      </w:r>
      <w:r w:rsidR="004A2A5E">
        <w:rPr>
          <w:rFonts w:hint="cs"/>
          <w:rtl/>
        </w:rPr>
        <w:t>ي</w:t>
      </w:r>
      <w:r w:rsidR="0012133B">
        <w:rPr>
          <w:rFonts w:hint="cs"/>
          <w:rtl/>
        </w:rPr>
        <w:t xml:space="preserve"> النطاق </w:t>
      </w:r>
      <w:r w:rsidR="0012133B" w:rsidRPr="003B4636">
        <w:rPr>
          <w:rtl/>
        </w:rPr>
        <w:t>(</w:t>
      </w:r>
      <w:r w:rsidR="0012133B">
        <w:rPr>
          <w:rFonts w:hint="cs"/>
          <w:rtl/>
        </w:rPr>
        <w:t>الفترة 1973-</w:t>
      </w:r>
      <w:r w:rsidR="0012133B" w:rsidRPr="003B4636">
        <w:rPr>
          <w:rtl/>
        </w:rPr>
        <w:t xml:space="preserve">1977 </w:t>
      </w:r>
      <w:r w:rsidR="0012133B">
        <w:rPr>
          <w:rFonts w:hint="cs"/>
          <w:rtl/>
        </w:rPr>
        <w:t>و</w:t>
      </w:r>
      <w:r>
        <w:rPr>
          <w:rFonts w:hint="cs"/>
          <w:rtl/>
        </w:rPr>
        <w:t xml:space="preserve">منذ </w:t>
      </w:r>
      <w:r>
        <w:rPr>
          <w:rtl/>
        </w:rPr>
        <w:t>عام ٢٠٠٣</w:t>
      </w:r>
      <w:r w:rsidR="0012133B" w:rsidRPr="003B4636">
        <w:rPr>
          <w:rtl/>
        </w:rPr>
        <w:t>) و</w:t>
      </w:r>
      <w:r w:rsidR="0012133B">
        <w:rPr>
          <w:rFonts w:hint="cs"/>
          <w:rtl/>
        </w:rPr>
        <w:t>ب</w:t>
      </w:r>
      <w:r w:rsidR="0012133B" w:rsidRPr="003B4636">
        <w:rPr>
          <w:rtl/>
        </w:rPr>
        <w:t xml:space="preserve">ثلاث انتفاضات </w:t>
      </w:r>
      <w:r w:rsidR="0012133B">
        <w:rPr>
          <w:rFonts w:hint="cs"/>
          <w:rtl/>
        </w:rPr>
        <w:t>م</w:t>
      </w:r>
      <w:r w:rsidR="0012133B" w:rsidRPr="003B4636">
        <w:rPr>
          <w:rtl/>
        </w:rPr>
        <w:t>حلية</w:t>
      </w:r>
      <w:r w:rsidR="0012133B">
        <w:rPr>
          <w:rFonts w:hint="cs"/>
          <w:rtl/>
        </w:rPr>
        <w:t xml:space="preserve">. </w:t>
      </w:r>
      <w:r w:rsidR="0012133B" w:rsidRPr="003B4636">
        <w:rPr>
          <w:rtl/>
        </w:rPr>
        <w:t xml:space="preserve">كما ذكرت أن </w:t>
      </w:r>
      <w:r w:rsidR="0012133B">
        <w:rPr>
          <w:rFonts w:hint="cs"/>
          <w:rtl/>
        </w:rPr>
        <w:t xml:space="preserve">المقاتلين القبليين دخلوا </w:t>
      </w:r>
      <w:r w:rsidR="0012133B" w:rsidRPr="003B4636">
        <w:rPr>
          <w:rtl/>
        </w:rPr>
        <w:t>مؤخرا</w:t>
      </w:r>
      <w:r w:rsidR="004A2A5E">
        <w:rPr>
          <w:rFonts w:hint="cs"/>
          <w:rtl/>
        </w:rPr>
        <w:t>ً</w:t>
      </w:r>
      <w:r w:rsidR="0012133B" w:rsidRPr="003B4636">
        <w:rPr>
          <w:rtl/>
        </w:rPr>
        <w:t xml:space="preserve"> </w:t>
      </w:r>
      <w:r w:rsidR="0012133B">
        <w:rPr>
          <w:rFonts w:hint="cs"/>
          <w:rtl/>
        </w:rPr>
        <w:t xml:space="preserve">في نزاع </w:t>
      </w:r>
      <w:r w:rsidR="0012133B" w:rsidRPr="003B4636">
        <w:rPr>
          <w:rtl/>
        </w:rPr>
        <w:t>طويل</w:t>
      </w:r>
      <w:r w:rsidR="0012133B">
        <w:rPr>
          <w:rFonts w:hint="cs"/>
          <w:rtl/>
        </w:rPr>
        <w:t xml:space="preserve"> الأمد ومنخفض الشدة</w:t>
      </w:r>
      <w:r w:rsidR="0012133B" w:rsidRPr="003B4636">
        <w:rPr>
          <w:rtl/>
        </w:rPr>
        <w:t xml:space="preserve"> </w:t>
      </w:r>
      <w:r w:rsidR="0012133B">
        <w:rPr>
          <w:rFonts w:hint="cs"/>
          <w:rtl/>
        </w:rPr>
        <w:t>مع</w:t>
      </w:r>
      <w:r w:rsidR="0012133B" w:rsidRPr="003B4636">
        <w:rPr>
          <w:rtl/>
        </w:rPr>
        <w:t xml:space="preserve"> الجيش الباكستاني</w:t>
      </w:r>
      <w:r w:rsidR="0012133B">
        <w:rPr>
          <w:rFonts w:hint="cs"/>
          <w:rtl/>
        </w:rPr>
        <w:t xml:space="preserve">. </w:t>
      </w:r>
      <w:r w:rsidR="0012133B" w:rsidRPr="003B4636">
        <w:rPr>
          <w:rtl/>
        </w:rPr>
        <w:t>ودع</w:t>
      </w:r>
      <w:r w:rsidR="0012133B">
        <w:rPr>
          <w:rFonts w:hint="cs"/>
          <w:rtl/>
        </w:rPr>
        <w:t xml:space="preserve">ا بعض المتمردين </w:t>
      </w:r>
      <w:r w:rsidR="0012133B" w:rsidRPr="003B4636">
        <w:rPr>
          <w:rtl/>
        </w:rPr>
        <w:t xml:space="preserve">إلى </w:t>
      </w:r>
      <w:r w:rsidR="0012133B">
        <w:rPr>
          <w:rFonts w:hint="cs"/>
          <w:rtl/>
        </w:rPr>
        <w:t>ال</w:t>
      </w:r>
      <w:r w:rsidR="0012133B" w:rsidRPr="003B4636">
        <w:rPr>
          <w:rtl/>
        </w:rPr>
        <w:t xml:space="preserve">انفصال </w:t>
      </w:r>
      <w:r w:rsidR="0012133B">
        <w:rPr>
          <w:rFonts w:hint="cs"/>
          <w:rtl/>
        </w:rPr>
        <w:t>التام ع</w:t>
      </w:r>
      <w:r w:rsidR="0012133B" w:rsidRPr="003B4636">
        <w:rPr>
          <w:rtl/>
        </w:rPr>
        <w:t xml:space="preserve">ن باكستان، </w:t>
      </w:r>
      <w:r w:rsidR="0012133B">
        <w:rPr>
          <w:rFonts w:hint="cs"/>
          <w:rtl/>
        </w:rPr>
        <w:t>في حين</w:t>
      </w:r>
      <w:r w:rsidR="0012133B" w:rsidRPr="003B4636">
        <w:rPr>
          <w:rtl/>
        </w:rPr>
        <w:t xml:space="preserve"> طالب </w:t>
      </w:r>
      <w:r w:rsidR="0012133B">
        <w:rPr>
          <w:rFonts w:hint="cs"/>
          <w:rtl/>
        </w:rPr>
        <w:t xml:space="preserve">آخرون </w:t>
      </w:r>
      <w:r w:rsidR="0012133B" w:rsidRPr="003B4636">
        <w:rPr>
          <w:rtl/>
        </w:rPr>
        <w:t xml:space="preserve">بمزيد من </w:t>
      </w:r>
      <w:r w:rsidR="0012133B">
        <w:rPr>
          <w:rFonts w:hint="cs"/>
          <w:rtl/>
        </w:rPr>
        <w:t>التحكم في</w:t>
      </w:r>
      <w:r w:rsidR="0012133B" w:rsidRPr="003B4636">
        <w:rPr>
          <w:rtl/>
        </w:rPr>
        <w:t xml:space="preserve"> موارد </w:t>
      </w:r>
      <w:r w:rsidR="0012133B">
        <w:rPr>
          <w:rFonts w:hint="cs"/>
          <w:rtl/>
        </w:rPr>
        <w:t xml:space="preserve">المنطقة </w:t>
      </w:r>
      <w:r w:rsidR="0012133B" w:rsidRPr="003B4636">
        <w:rPr>
          <w:rtl/>
        </w:rPr>
        <w:t>الطبيعية والسلطة السياسية</w:t>
      </w:r>
      <w:r w:rsidR="0012133B">
        <w:rPr>
          <w:rFonts w:hint="cs"/>
          <w:rtl/>
        </w:rPr>
        <w:t>.</w:t>
      </w:r>
    </w:p>
  </w:footnote>
  <w:footnote w:id="4">
    <w:p w:rsidR="0012133B" w:rsidRPr="004D561D" w:rsidRDefault="00271C67" w:rsidP="00B5350B">
      <w:pPr>
        <w:pStyle w:val="FootnoteText1"/>
        <w:rPr>
          <w:rtl/>
          <w:lang w:bidi="ar-DZ"/>
        </w:rPr>
      </w:pPr>
      <w:r w:rsidRPr="00271C67">
        <w:rPr>
          <w:rFonts w:hint="cs"/>
          <w:rtl/>
        </w:rPr>
        <w:t>(</w:t>
      </w:r>
      <w:r w:rsidR="0012133B" w:rsidRPr="00271C67">
        <w:rPr>
          <w:rStyle w:val="FootnoteReference"/>
          <w:vertAlign w:val="baseline"/>
          <w:rtl/>
        </w:rPr>
        <w:footnoteRef/>
      </w:r>
      <w:r w:rsidRPr="00271C67">
        <w:rPr>
          <w:rFonts w:hint="cs"/>
          <w:rtl/>
        </w:rPr>
        <w:t>)</w:t>
      </w:r>
      <w:r w:rsidRPr="00271C67">
        <w:rPr>
          <w:rtl/>
        </w:rPr>
        <w:tab/>
      </w:r>
      <w:r w:rsidR="00B5350B">
        <w:rPr>
          <w:rFonts w:hint="cs"/>
          <w:rtl/>
        </w:rPr>
        <w:t>يشير ق</w:t>
      </w:r>
      <w:r>
        <w:rPr>
          <w:rFonts w:hint="cs"/>
          <w:rtl/>
        </w:rPr>
        <w:t>رار إدارة الهجرة والمواطنة إلى المعلومات القطرية الواردة في تقرير فريق حقوق الأقليات المعنون "</w:t>
      </w:r>
      <w:r w:rsidRPr="00271C67">
        <w:rPr>
          <w:i/>
        </w:rPr>
        <w:t xml:space="preserve"> </w:t>
      </w:r>
      <w:r w:rsidRPr="00953D13">
        <w:rPr>
          <w:i/>
        </w:rPr>
        <w:t>State of the World</w:t>
      </w:r>
      <w:r>
        <w:rPr>
          <w:i/>
        </w:rPr>
        <w:t>’</w:t>
      </w:r>
      <w:r w:rsidRPr="00953D13">
        <w:rPr>
          <w:i/>
        </w:rPr>
        <w:t>s Minorities and Indigenous Peoples 2012</w:t>
      </w:r>
      <w:r>
        <w:rPr>
          <w:rFonts w:hint="cs"/>
          <w:rtl/>
        </w:rPr>
        <w:t>" (حزيران/يونيه 2012)، وهو متاح على الموقع التالي (</w:t>
      </w:r>
      <w:hyperlink r:id="rId1" w:history="1">
        <w:r w:rsidRPr="00441654">
          <w:t>www.unesco.org/library/PDF/MRG.pdf</w:t>
        </w:r>
      </w:hyperlink>
      <w:r>
        <w:rPr>
          <w:rFonts w:hint="cs"/>
          <w:rtl/>
        </w:rPr>
        <w:t>)، وتقرير وزارة داخلية المملكة المتحدة لبريطانيا العظمى وآيرلندا الشمالية "</w:t>
      </w:r>
      <w:r w:rsidRPr="00DA2D23">
        <w:t>Pakistan: Country of Origin Information Report</w:t>
      </w:r>
      <w:r>
        <w:rPr>
          <w:rFonts w:hint="cs"/>
          <w:rtl/>
        </w:rPr>
        <w:t xml:space="preserve">" (7 حزيران/يونيه 2012) (وهو </w:t>
      </w:r>
      <w:r w:rsidRPr="00441654">
        <w:rPr>
          <w:rFonts w:hint="cs"/>
          <w:spacing w:val="-4"/>
          <w:rtl/>
        </w:rPr>
        <w:t xml:space="preserve">متاح على الموقع التالي: </w:t>
      </w:r>
      <w:r w:rsidRPr="00441654">
        <w:rPr>
          <w:spacing w:val="-4"/>
        </w:rPr>
        <w:t>www.ecoi.net/file_upload/90_1339140574_ukba-2012-06-07-pakistan.pdf</w:t>
      </w:r>
      <w:r w:rsidRPr="00441654">
        <w:rPr>
          <w:rFonts w:hint="cs"/>
          <w:spacing w:val="-4"/>
          <w:rtl/>
        </w:rPr>
        <w:t>. ويلاحظ أن هناك</w:t>
      </w:r>
      <w:r w:rsidR="00441654" w:rsidRPr="00441654">
        <w:rPr>
          <w:rFonts w:hint="cs"/>
          <w:spacing w:val="-4"/>
          <w:rtl/>
        </w:rPr>
        <w:t xml:space="preserve"> </w:t>
      </w:r>
      <w:r w:rsidRPr="00441654">
        <w:rPr>
          <w:rFonts w:hint="cs"/>
          <w:spacing w:val="-4"/>
          <w:rtl/>
        </w:rPr>
        <w:t xml:space="preserve">خلافاً بين الأشخاص من </w:t>
      </w:r>
      <w:proofErr w:type="spellStart"/>
      <w:r w:rsidRPr="00441654">
        <w:rPr>
          <w:rFonts w:hint="cs"/>
          <w:spacing w:val="-4"/>
          <w:rtl/>
        </w:rPr>
        <w:t>إثنية</w:t>
      </w:r>
      <w:proofErr w:type="spellEnd"/>
      <w:r w:rsidRPr="00441654">
        <w:rPr>
          <w:rFonts w:hint="cs"/>
          <w:spacing w:val="-4"/>
          <w:rtl/>
        </w:rPr>
        <w:t xml:space="preserve"> البلوشي والحكومة الباكستانية. ويلاحظ </w:t>
      </w:r>
      <w:r w:rsidR="00B5350B">
        <w:rPr>
          <w:rFonts w:ascii="Traditional Arabic" w:hAnsi="Traditional Arabic" w:hint="cs"/>
          <w:spacing w:val="-4"/>
          <w:sz w:val="26"/>
          <w:rtl/>
        </w:rPr>
        <w:t>أيضاً</w:t>
      </w:r>
      <w:r>
        <w:rPr>
          <w:rFonts w:hint="cs"/>
          <w:rtl/>
        </w:rPr>
        <w:t xml:space="preserve"> أن الجهات الفاعلة الحكومية يُزعم أنها تلعب دوراً محورياً في العنف مستهدفة الأشخاص من الإثنية البلوشية المنخرطين في الأنشطة ذات النزعة القومية أو يشتبه في مشاركتهم فيها، بما في ذلك اختطافهم في وضع النهار والأماكن العامة. ويلاحظ كذلك في القرار أن الضحايا هم في أغلب الأحيان رجال يبلغون من العمر ما بين منتصف العشرينات ومنتصف الأربعينات ويشتبه في مشاركتهم ا</w:t>
      </w:r>
      <w:bookmarkStart w:id="0" w:name="_GoBack"/>
      <w:bookmarkEnd w:id="0"/>
      <w:r>
        <w:rPr>
          <w:rFonts w:hint="cs"/>
          <w:rtl/>
        </w:rPr>
        <w:t>لمزعومة في الأحزاب والحركات الوطنية البلوشية وغالباً ما ي</w:t>
      </w:r>
      <w:r w:rsidR="00441654">
        <w:rPr>
          <w:rFonts w:hint="cs"/>
          <w:rtl/>
        </w:rPr>
        <w:t xml:space="preserve">ختطفون من المتاجر وأماكن العمل. </w:t>
      </w:r>
    </w:p>
  </w:footnote>
  <w:footnote w:id="5">
    <w:p w:rsidR="0012133B" w:rsidRPr="00441654" w:rsidRDefault="00441654" w:rsidP="007D26E0">
      <w:pPr>
        <w:pStyle w:val="FootnoteText1"/>
        <w:rPr>
          <w:spacing w:val="-4"/>
          <w:lang w:bidi="ar-DZ"/>
        </w:rPr>
      </w:pPr>
      <w:r w:rsidRPr="00441654">
        <w:rPr>
          <w:rFonts w:hint="cs"/>
          <w:rtl/>
        </w:rPr>
        <w:t>(</w:t>
      </w:r>
      <w:r w:rsidR="0012133B" w:rsidRPr="00441654">
        <w:rPr>
          <w:rStyle w:val="FootnoteReference"/>
          <w:vertAlign w:val="baseline"/>
          <w:rtl/>
        </w:rPr>
        <w:footnoteRef/>
      </w:r>
      <w:r w:rsidRPr="00441654">
        <w:rPr>
          <w:rFonts w:hint="cs"/>
          <w:rtl/>
        </w:rPr>
        <w:t>)</w:t>
      </w:r>
      <w:r>
        <w:rPr>
          <w:rtl/>
        </w:rPr>
        <w:tab/>
      </w:r>
      <w:r w:rsidRPr="007D26E0">
        <w:rPr>
          <w:rFonts w:hint="cs"/>
          <w:rtl/>
        </w:rPr>
        <w:t>وزارة خارجية الولايات المتحدة</w:t>
      </w:r>
      <w:r w:rsidRPr="00441654">
        <w:rPr>
          <w:rFonts w:hint="cs"/>
          <w:spacing w:val="-4"/>
          <w:rtl/>
        </w:rPr>
        <w:t xml:space="preserve"> "</w:t>
      </w:r>
      <w:r w:rsidRPr="00441654">
        <w:rPr>
          <w:spacing w:val="-4"/>
        </w:rPr>
        <w:t>Country Reports on Human Rights Practices – Pakistan</w:t>
      </w:r>
      <w:r w:rsidRPr="00441654">
        <w:rPr>
          <w:rFonts w:hint="cs"/>
          <w:spacing w:val="-4"/>
          <w:rtl/>
        </w:rPr>
        <w:t>"، 24 أيار/</w:t>
      </w:r>
      <w:r w:rsidR="007D26E0">
        <w:rPr>
          <w:rFonts w:hint="cs"/>
          <w:spacing w:val="-4"/>
          <w:rtl/>
        </w:rPr>
        <w:t xml:space="preserve">      </w:t>
      </w:r>
      <w:r w:rsidRPr="00441654">
        <w:rPr>
          <w:rFonts w:hint="cs"/>
          <w:spacing w:val="-4"/>
          <w:rtl/>
        </w:rPr>
        <w:t xml:space="preserve">مايو 2012. وهذا التقرير متاح على الموقع التالي: </w:t>
      </w:r>
      <w:r w:rsidRPr="00441654">
        <w:rPr>
          <w:spacing w:val="-4"/>
        </w:rPr>
        <w:t>www.state.gov/documents/organization/204621.pdf</w:t>
      </w:r>
      <w:r w:rsidR="0012133B" w:rsidRPr="00441654">
        <w:rPr>
          <w:spacing w:val="-4"/>
          <w:rtl/>
        </w:rPr>
        <w:t>.</w:t>
      </w:r>
    </w:p>
  </w:footnote>
  <w:footnote w:id="6">
    <w:p w:rsidR="0012133B" w:rsidRDefault="004070A9" w:rsidP="004070A9">
      <w:pPr>
        <w:pStyle w:val="FootnoteText1"/>
        <w:rPr>
          <w:rtl/>
        </w:rPr>
      </w:pPr>
      <w:r>
        <w:rPr>
          <w:rFonts w:hint="cs"/>
          <w:rtl/>
          <w:lang w:bidi="ar-DZ"/>
        </w:rPr>
        <w:t>(</w:t>
      </w:r>
      <w:r w:rsidR="0012133B" w:rsidRPr="004070A9">
        <w:rPr>
          <w:b/>
          <w:rtl/>
        </w:rPr>
        <w:footnoteRef/>
      </w:r>
      <w:r>
        <w:rPr>
          <w:rFonts w:hint="cs"/>
          <w:rtl/>
          <w:lang w:bidi="ar-DZ"/>
        </w:rPr>
        <w:t>)</w:t>
      </w:r>
      <w:r>
        <w:rPr>
          <w:rtl/>
        </w:rPr>
        <w:tab/>
      </w:r>
      <w:r w:rsidR="0012133B">
        <w:rPr>
          <w:rFonts w:hint="cs"/>
          <w:rtl/>
        </w:rPr>
        <w:t xml:space="preserve">البلاغ رقم 15/1994، </w:t>
      </w:r>
      <w:r w:rsidR="0012133B" w:rsidRPr="004070A9">
        <w:rPr>
          <w:rFonts w:hint="cs"/>
          <w:i/>
          <w:iCs/>
          <w:rtl/>
        </w:rPr>
        <w:t>خان ضد كندا،</w:t>
      </w:r>
      <w:r w:rsidR="0012133B">
        <w:rPr>
          <w:rFonts w:hint="cs"/>
          <w:rtl/>
        </w:rPr>
        <w:t xml:space="preserve"> الآراء المعتمدة في 15 تشرين الثاني/نوفمبر 1994. </w:t>
      </w:r>
    </w:p>
  </w:footnote>
  <w:footnote w:id="7">
    <w:p w:rsidR="0012133B" w:rsidRDefault="004070A9" w:rsidP="004070A9">
      <w:pPr>
        <w:pStyle w:val="FootnoteText1"/>
      </w:pPr>
      <w:r>
        <w:rPr>
          <w:rFonts w:hint="cs"/>
          <w:rtl/>
          <w:lang w:bidi="ar-DZ"/>
        </w:rPr>
        <w:t>(</w:t>
      </w:r>
      <w:r w:rsidR="0012133B" w:rsidRPr="004070A9">
        <w:rPr>
          <w:b/>
          <w:rtl/>
          <w:lang w:bidi="ar-DZ"/>
        </w:rPr>
        <w:footnoteRef/>
      </w:r>
      <w:r>
        <w:rPr>
          <w:rFonts w:hint="cs"/>
          <w:rtl/>
          <w:lang w:bidi="ar-DZ"/>
        </w:rPr>
        <w:t>)</w:t>
      </w:r>
      <w:r>
        <w:rPr>
          <w:rFonts w:hint="cs"/>
          <w:rtl/>
          <w:lang w:bidi="ar-DZ"/>
        </w:rPr>
        <w:tab/>
      </w:r>
      <w:r w:rsidR="0012133B" w:rsidRPr="007E04DD">
        <w:rPr>
          <w:rtl/>
        </w:rPr>
        <w:t xml:space="preserve">البلاغ رقم 83/1997، </w:t>
      </w:r>
      <w:r w:rsidR="0012133B" w:rsidRPr="004070A9">
        <w:rPr>
          <w:i/>
          <w:iCs/>
          <w:rtl/>
        </w:rPr>
        <w:t>غ. ر. ب. ضد السويد،</w:t>
      </w:r>
      <w:r w:rsidR="0012133B" w:rsidRPr="007E04DD">
        <w:rPr>
          <w:rtl/>
        </w:rPr>
        <w:t xml:space="preserve"> الآراء المعتمدة في 15 أيار/مايو 1998، الفقرة 6-3.</w:t>
      </w:r>
    </w:p>
  </w:footnote>
  <w:footnote w:id="8">
    <w:p w:rsidR="0012133B" w:rsidRDefault="004070A9" w:rsidP="004070A9">
      <w:pPr>
        <w:pStyle w:val="FootnoteText1"/>
      </w:pPr>
      <w:r>
        <w:rPr>
          <w:rFonts w:hint="cs"/>
          <w:rtl/>
          <w:lang w:bidi="ar-DZ"/>
        </w:rPr>
        <w:t>(</w:t>
      </w:r>
      <w:r w:rsidR="0012133B" w:rsidRPr="004070A9">
        <w:rPr>
          <w:b/>
          <w:rtl/>
          <w:lang w:bidi="ar-DZ"/>
        </w:rPr>
        <w:footnoteRef/>
      </w:r>
      <w:r>
        <w:rPr>
          <w:rFonts w:hint="cs"/>
          <w:rtl/>
          <w:lang w:bidi="ar-DZ"/>
        </w:rPr>
        <w:t>)</w:t>
      </w:r>
      <w:r>
        <w:rPr>
          <w:rFonts w:hint="cs"/>
          <w:rtl/>
          <w:lang w:bidi="ar-DZ"/>
        </w:rPr>
        <w:tab/>
      </w:r>
      <w:r w:rsidR="0012133B" w:rsidRPr="00AE3BFA">
        <w:rPr>
          <w:rtl/>
          <w:lang w:bidi="ar-DZ"/>
        </w:rPr>
        <w:t>انظر</w:t>
      </w:r>
      <w:r w:rsidR="0012133B" w:rsidRPr="00AE3BFA">
        <w:rPr>
          <w:rtl/>
        </w:rPr>
        <w:t xml:space="preserve">، على سبيل المثال، البلاغ رقم 550/2013، </w:t>
      </w:r>
      <w:r w:rsidR="0012133B" w:rsidRPr="00AE3BFA">
        <w:rPr>
          <w:i/>
          <w:iCs/>
          <w:rtl/>
        </w:rPr>
        <w:t>س. ك. وآخرون ضد السويد</w:t>
      </w:r>
      <w:r w:rsidR="0012133B" w:rsidRPr="00AE3BFA">
        <w:rPr>
          <w:rtl/>
        </w:rPr>
        <w:t>، الآراء المعتمدة في 8 أيار/مايو 2015، الفقرة 7-3.</w:t>
      </w:r>
    </w:p>
  </w:footnote>
  <w:footnote w:id="9">
    <w:p w:rsidR="0012133B" w:rsidRDefault="004070A9" w:rsidP="004070A9">
      <w:pPr>
        <w:pStyle w:val="FootnoteText1"/>
      </w:pPr>
      <w:r>
        <w:rPr>
          <w:rFonts w:hint="cs"/>
          <w:rtl/>
          <w:lang w:bidi="ar-DZ"/>
        </w:rPr>
        <w:t>(</w:t>
      </w:r>
      <w:r w:rsidR="0012133B" w:rsidRPr="004070A9">
        <w:rPr>
          <w:b/>
          <w:rtl/>
          <w:lang w:bidi="ar-DZ"/>
        </w:rPr>
        <w:footnoteRef/>
      </w:r>
      <w:r>
        <w:rPr>
          <w:rFonts w:hint="cs"/>
          <w:rtl/>
          <w:lang w:bidi="ar-DZ"/>
        </w:rPr>
        <w:t>)</w:t>
      </w:r>
      <w:r>
        <w:rPr>
          <w:rFonts w:hint="cs"/>
          <w:rtl/>
          <w:lang w:bidi="ar-DZ"/>
        </w:rPr>
        <w:tab/>
      </w:r>
      <w:r w:rsidR="0012133B" w:rsidRPr="00F16E3A">
        <w:rPr>
          <w:rtl/>
          <w:lang w:bidi="ar-DZ"/>
        </w:rPr>
        <w:t>انظر</w:t>
      </w:r>
      <w:r w:rsidR="0012133B" w:rsidRPr="00F16E3A">
        <w:rPr>
          <w:rtl/>
        </w:rPr>
        <w:t xml:space="preserve">، على سبيل المثال، البلاغ رقم 203/2002، </w:t>
      </w:r>
      <w:r w:rsidR="0012133B" w:rsidRPr="00F16E3A">
        <w:rPr>
          <w:i/>
          <w:iCs/>
          <w:rtl/>
        </w:rPr>
        <w:t>أ. ر. ضد هولندا</w:t>
      </w:r>
      <w:r w:rsidR="0012133B" w:rsidRPr="00F16E3A">
        <w:rPr>
          <w:rtl/>
        </w:rPr>
        <w:t>، الآراء المعتمدة في 14 تشرين الثاني/ نوفمبر 2003، الفقرة 7-3.</w:t>
      </w:r>
    </w:p>
  </w:footnote>
  <w:footnote w:id="10">
    <w:p w:rsidR="0012133B" w:rsidRPr="004070A9" w:rsidRDefault="00DA39F2" w:rsidP="004070A9">
      <w:pPr>
        <w:pStyle w:val="FootnoteText1"/>
        <w:rPr>
          <w:spacing w:val="-4"/>
          <w:rtl/>
          <w:lang w:bidi="ar-DZ"/>
        </w:rPr>
      </w:pPr>
      <w:r>
        <w:rPr>
          <w:rFonts w:hint="cs"/>
          <w:rtl/>
          <w:lang w:bidi="ar-DZ"/>
        </w:rPr>
        <w:t>(</w:t>
      </w:r>
      <w:r w:rsidR="0012133B" w:rsidRPr="004070A9">
        <w:rPr>
          <w:b/>
          <w:rtl/>
          <w:lang w:bidi="ar-DZ"/>
        </w:rPr>
        <w:footnoteRef/>
      </w:r>
      <w:r>
        <w:rPr>
          <w:rFonts w:hint="cs"/>
          <w:rtl/>
          <w:lang w:bidi="ar-DZ"/>
        </w:rPr>
        <w:t>)</w:t>
      </w:r>
      <w:r>
        <w:rPr>
          <w:rFonts w:hint="cs"/>
          <w:rtl/>
        </w:rPr>
        <w:tab/>
      </w:r>
      <w:r>
        <w:rPr>
          <w:rFonts w:hint="cs"/>
          <w:rtl/>
          <w:lang w:bidi="ar-DZ"/>
        </w:rPr>
        <w:t>انظر على سبيل المثال، تقر</w:t>
      </w:r>
      <w:r w:rsidR="00D27611">
        <w:rPr>
          <w:rFonts w:hint="cs"/>
          <w:rtl/>
          <w:lang w:bidi="ar-DZ"/>
        </w:rPr>
        <w:t>ي</w:t>
      </w:r>
      <w:r>
        <w:rPr>
          <w:rFonts w:hint="cs"/>
          <w:rtl/>
          <w:lang w:bidi="ar-DZ"/>
        </w:rPr>
        <w:t>ر منظمة رصد حقوق الإنسان المعنون "</w:t>
      </w:r>
      <w:r w:rsidRPr="00DA2D23">
        <w:t xml:space="preserve">Enforced Disappearances by Pakistan Security </w:t>
      </w:r>
      <w:r w:rsidRPr="004070A9">
        <w:rPr>
          <w:spacing w:val="-4"/>
        </w:rPr>
        <w:t xml:space="preserve">Forces in </w:t>
      </w:r>
      <w:proofErr w:type="spellStart"/>
      <w:r w:rsidRPr="004070A9">
        <w:rPr>
          <w:spacing w:val="-4"/>
        </w:rPr>
        <w:t>Balochistan</w:t>
      </w:r>
      <w:proofErr w:type="spellEnd"/>
      <w:r w:rsidRPr="004070A9">
        <w:rPr>
          <w:rFonts w:hint="cs"/>
          <w:spacing w:val="-4"/>
          <w:rtl/>
          <w:lang w:bidi="ar-DZ"/>
        </w:rPr>
        <w:t>"، (تموز/يوليه 2011) والتقرير متاح على الموقع التالي:</w:t>
      </w:r>
      <w:r w:rsidR="004070A9" w:rsidRPr="004070A9">
        <w:rPr>
          <w:rFonts w:hint="cs"/>
          <w:spacing w:val="-4"/>
          <w:rtl/>
        </w:rPr>
        <w:t xml:space="preserve"> </w:t>
      </w:r>
      <w:hyperlink r:id="rId2" w:history="1">
        <w:r w:rsidR="004070A9" w:rsidRPr="004070A9">
          <w:rPr>
            <w:rStyle w:val="Hyperlink"/>
            <w:spacing w:val="-4"/>
            <w:u w:val="none"/>
          </w:rPr>
          <w:t>www.hrw.org</w:t>
        </w:r>
      </w:hyperlink>
      <w:r w:rsidR="004070A9" w:rsidRPr="004070A9">
        <w:rPr>
          <w:spacing w:val="-4"/>
        </w:rPr>
        <w:t xml:space="preserve"> </w:t>
      </w:r>
      <w:r w:rsidRPr="004070A9">
        <w:rPr>
          <w:spacing w:val="-4"/>
        </w:rPr>
        <w:t>/report</w:t>
      </w:r>
      <w:r w:rsidR="004070A9">
        <w:rPr>
          <w:spacing w:val="-4"/>
        </w:rPr>
        <w:t xml:space="preserve"> </w:t>
      </w:r>
      <w:r w:rsidRPr="004070A9">
        <w:rPr>
          <w:spacing w:val="-4"/>
        </w:rPr>
        <w:t>/2011/07/28/we-can-torture-kill-or-keep-you-years/enforced-disappearances-pakistan-security</w:t>
      </w:r>
      <w:r w:rsidRPr="004070A9">
        <w:rPr>
          <w:rFonts w:hint="cs"/>
          <w:spacing w:val="-4"/>
          <w:rtl/>
          <w:lang w:bidi="ar-DZ"/>
        </w:rPr>
        <w:t>.</w:t>
      </w:r>
    </w:p>
  </w:footnote>
  <w:footnote w:id="11">
    <w:p w:rsidR="0012133B" w:rsidRDefault="00DA39F2" w:rsidP="004070A9">
      <w:pPr>
        <w:pStyle w:val="FootnoteText1"/>
        <w:rPr>
          <w:rtl/>
        </w:rPr>
      </w:pPr>
      <w:r>
        <w:rPr>
          <w:rFonts w:hint="cs"/>
          <w:rtl/>
          <w:lang w:bidi="ar-DZ"/>
        </w:rPr>
        <w:t>(</w:t>
      </w:r>
      <w:r w:rsidR="0012133B" w:rsidRPr="004070A9">
        <w:rPr>
          <w:b/>
          <w:rtl/>
          <w:lang w:bidi="ar-DZ"/>
        </w:rPr>
        <w:footnoteRef/>
      </w:r>
      <w:r>
        <w:rPr>
          <w:rFonts w:hint="cs"/>
          <w:rtl/>
          <w:lang w:bidi="ar-DZ"/>
        </w:rPr>
        <w:t>)</w:t>
      </w:r>
      <w:r>
        <w:rPr>
          <w:rFonts w:hint="cs"/>
          <w:rtl/>
        </w:rPr>
        <w:tab/>
      </w:r>
      <w:r w:rsidR="0012133B">
        <w:rPr>
          <w:rFonts w:hint="cs"/>
          <w:rtl/>
        </w:rPr>
        <w:t>المرجع نفسه.</w:t>
      </w:r>
    </w:p>
  </w:footnote>
  <w:footnote w:id="12">
    <w:p w:rsidR="0012133B" w:rsidRDefault="00DA39F2" w:rsidP="004070A9">
      <w:pPr>
        <w:pStyle w:val="FootnoteText1"/>
      </w:pPr>
      <w:r>
        <w:rPr>
          <w:rFonts w:hint="cs"/>
          <w:rtl/>
          <w:lang w:bidi="ar-DZ"/>
        </w:rPr>
        <w:t>(</w:t>
      </w:r>
      <w:r w:rsidR="0012133B" w:rsidRPr="004070A9">
        <w:rPr>
          <w:b/>
          <w:rtl/>
          <w:lang w:bidi="ar-DZ"/>
        </w:rPr>
        <w:footnoteRef/>
      </w:r>
      <w:r>
        <w:rPr>
          <w:rFonts w:hint="cs"/>
          <w:rtl/>
          <w:lang w:bidi="ar-DZ"/>
        </w:rPr>
        <w:t>)</w:t>
      </w:r>
      <w:r>
        <w:rPr>
          <w:rFonts w:hint="cs"/>
          <w:rtl/>
          <w:lang w:bidi="ar-DZ"/>
        </w:rPr>
        <w:tab/>
      </w:r>
      <w:r w:rsidR="0012133B" w:rsidRPr="004070A9">
        <w:rPr>
          <w:spacing w:val="-4"/>
          <w:rtl/>
        </w:rPr>
        <w:t xml:space="preserve">انظر البلاغين رقم 338/2008، </w:t>
      </w:r>
      <w:proofErr w:type="spellStart"/>
      <w:r w:rsidR="0012133B" w:rsidRPr="004070A9">
        <w:rPr>
          <w:i/>
          <w:iCs/>
          <w:spacing w:val="-4"/>
          <w:rtl/>
        </w:rPr>
        <w:t>موندال</w:t>
      </w:r>
      <w:proofErr w:type="spellEnd"/>
      <w:r w:rsidR="0012133B" w:rsidRPr="004070A9">
        <w:rPr>
          <w:i/>
          <w:iCs/>
          <w:spacing w:val="-4"/>
          <w:rtl/>
        </w:rPr>
        <w:t xml:space="preserve"> ضد السويد</w:t>
      </w:r>
      <w:r w:rsidR="0012133B" w:rsidRPr="004070A9">
        <w:rPr>
          <w:spacing w:val="-4"/>
          <w:rtl/>
        </w:rPr>
        <w:t>، الآراء المعتمدة في 23 أيار/مايو 2011، الفقرة 7-</w:t>
      </w:r>
      <w:r w:rsidR="0012133B" w:rsidRPr="00283E39">
        <w:rPr>
          <w:rtl/>
        </w:rPr>
        <w:t xml:space="preserve">4؛ ورقم 343/2008، </w:t>
      </w:r>
      <w:proofErr w:type="spellStart"/>
      <w:r w:rsidR="0012133B" w:rsidRPr="008C07FA">
        <w:rPr>
          <w:i/>
          <w:iCs/>
          <w:rtl/>
        </w:rPr>
        <w:t>كالونزو</w:t>
      </w:r>
      <w:proofErr w:type="spellEnd"/>
      <w:r w:rsidR="0012133B" w:rsidRPr="008C07FA">
        <w:rPr>
          <w:i/>
          <w:iCs/>
          <w:rtl/>
        </w:rPr>
        <w:t xml:space="preserve"> ضد كندا</w:t>
      </w:r>
      <w:r w:rsidR="0012133B" w:rsidRPr="00283E39">
        <w:rPr>
          <w:rtl/>
        </w:rPr>
        <w:t>، الآراء المعتمدة في 18 أيار/مايو 2012، الفقرة 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E52" w:rsidRPr="00C95936" w:rsidRDefault="00C95936" w:rsidP="00C95936">
    <w:pPr>
      <w:pStyle w:val="Header"/>
      <w:jc w:val="right"/>
    </w:pPr>
    <w:r w:rsidRPr="00C95936">
      <w:t>CAT/C/60/D/701/2015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E52" w:rsidRPr="00C95936" w:rsidRDefault="00C95936" w:rsidP="00C95936">
    <w:pPr>
      <w:pStyle w:val="Header"/>
      <w:jc w:val="left"/>
    </w:pPr>
    <w:r w:rsidRPr="00C95936">
      <w:t>CAT/C/60/D/701/2015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F04A0"/>
    <w:rsid w:val="000076D5"/>
    <w:rsid w:val="00043663"/>
    <w:rsid w:val="000505CF"/>
    <w:rsid w:val="000A2113"/>
    <w:rsid w:val="000D701C"/>
    <w:rsid w:val="000E2A71"/>
    <w:rsid w:val="000F04A0"/>
    <w:rsid w:val="0012133B"/>
    <w:rsid w:val="001371F6"/>
    <w:rsid w:val="00160263"/>
    <w:rsid w:val="00167825"/>
    <w:rsid w:val="00181F96"/>
    <w:rsid w:val="001A1371"/>
    <w:rsid w:val="001B346A"/>
    <w:rsid w:val="001D47B3"/>
    <w:rsid w:val="001E1CAD"/>
    <w:rsid w:val="001E290D"/>
    <w:rsid w:val="002144FA"/>
    <w:rsid w:val="0023469A"/>
    <w:rsid w:val="00242599"/>
    <w:rsid w:val="00243C8A"/>
    <w:rsid w:val="00267A0E"/>
    <w:rsid w:val="00271C67"/>
    <w:rsid w:val="002901D9"/>
    <w:rsid w:val="002976C2"/>
    <w:rsid w:val="002C3F73"/>
    <w:rsid w:val="003260FF"/>
    <w:rsid w:val="00343D95"/>
    <w:rsid w:val="00374341"/>
    <w:rsid w:val="00384DA7"/>
    <w:rsid w:val="003D1062"/>
    <w:rsid w:val="004070A9"/>
    <w:rsid w:val="00420D7B"/>
    <w:rsid w:val="00427AFA"/>
    <w:rsid w:val="0043745F"/>
    <w:rsid w:val="00441654"/>
    <w:rsid w:val="00450B21"/>
    <w:rsid w:val="00453B63"/>
    <w:rsid w:val="00455780"/>
    <w:rsid w:val="00475AEE"/>
    <w:rsid w:val="004956DC"/>
    <w:rsid w:val="004A2A5E"/>
    <w:rsid w:val="004B0A1C"/>
    <w:rsid w:val="004D298E"/>
    <w:rsid w:val="0054472E"/>
    <w:rsid w:val="005662A9"/>
    <w:rsid w:val="005827D4"/>
    <w:rsid w:val="0059622A"/>
    <w:rsid w:val="005A3015"/>
    <w:rsid w:val="005A705E"/>
    <w:rsid w:val="005C5878"/>
    <w:rsid w:val="005C7CEA"/>
    <w:rsid w:val="005D3C0B"/>
    <w:rsid w:val="005E5217"/>
    <w:rsid w:val="005F0FA4"/>
    <w:rsid w:val="005F30EE"/>
    <w:rsid w:val="0060473A"/>
    <w:rsid w:val="00612D79"/>
    <w:rsid w:val="00656392"/>
    <w:rsid w:val="006646E9"/>
    <w:rsid w:val="0068781D"/>
    <w:rsid w:val="006959B0"/>
    <w:rsid w:val="006B3E27"/>
    <w:rsid w:val="006B6507"/>
    <w:rsid w:val="006C104C"/>
    <w:rsid w:val="007321DC"/>
    <w:rsid w:val="00733704"/>
    <w:rsid w:val="00761849"/>
    <w:rsid w:val="00765DE8"/>
    <w:rsid w:val="0078071A"/>
    <w:rsid w:val="007D26E0"/>
    <w:rsid w:val="00817373"/>
    <w:rsid w:val="00852A9A"/>
    <w:rsid w:val="008731B0"/>
    <w:rsid w:val="00882DC6"/>
    <w:rsid w:val="00893A8A"/>
    <w:rsid w:val="008F49E1"/>
    <w:rsid w:val="0090370F"/>
    <w:rsid w:val="00923DFF"/>
    <w:rsid w:val="009269D2"/>
    <w:rsid w:val="00942135"/>
    <w:rsid w:val="009521B0"/>
    <w:rsid w:val="00981C12"/>
    <w:rsid w:val="009A7E9F"/>
    <w:rsid w:val="009E5018"/>
    <w:rsid w:val="00A12B37"/>
    <w:rsid w:val="00A34EA8"/>
    <w:rsid w:val="00A67AF5"/>
    <w:rsid w:val="00A94CA3"/>
    <w:rsid w:val="00A95DBB"/>
    <w:rsid w:val="00AB6758"/>
    <w:rsid w:val="00B13763"/>
    <w:rsid w:val="00B23E52"/>
    <w:rsid w:val="00B477A4"/>
    <w:rsid w:val="00B5350B"/>
    <w:rsid w:val="00B54045"/>
    <w:rsid w:val="00B83F6D"/>
    <w:rsid w:val="00BC4861"/>
    <w:rsid w:val="00C438D7"/>
    <w:rsid w:val="00C81B50"/>
    <w:rsid w:val="00C87F1F"/>
    <w:rsid w:val="00C95936"/>
    <w:rsid w:val="00CD1801"/>
    <w:rsid w:val="00D10EF1"/>
    <w:rsid w:val="00D27611"/>
    <w:rsid w:val="00D42810"/>
    <w:rsid w:val="00D914A7"/>
    <w:rsid w:val="00DA39F2"/>
    <w:rsid w:val="00DC1D29"/>
    <w:rsid w:val="00DD13C3"/>
    <w:rsid w:val="00DD596E"/>
    <w:rsid w:val="00DD621E"/>
    <w:rsid w:val="00DE4639"/>
    <w:rsid w:val="00DE60EC"/>
    <w:rsid w:val="00DF0575"/>
    <w:rsid w:val="00E70E04"/>
    <w:rsid w:val="00E76499"/>
    <w:rsid w:val="00EC05A7"/>
    <w:rsid w:val="00EC4B6B"/>
    <w:rsid w:val="00EF1EE5"/>
    <w:rsid w:val="00F04037"/>
    <w:rsid w:val="00F763B4"/>
    <w:rsid w:val="00F900C3"/>
    <w:rsid w:val="00FF2AB2"/>
    <w:rsid w:val="00FF3FDD"/>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4G">
    <w:name w:val="_ H_4_G"/>
    <w:basedOn w:val="Normal"/>
    <w:next w:val="Normal"/>
    <w:rsid w:val="0012133B"/>
    <w:pPr>
      <w:keepNext/>
      <w:keepLines/>
      <w:tabs>
        <w:tab w:val="right" w:pos="851"/>
      </w:tabs>
      <w:suppressAutoHyphens/>
      <w:bidi w:val="0"/>
      <w:spacing w:before="240" w:after="120" w:line="240" w:lineRule="exact"/>
      <w:ind w:left="1134" w:right="1134" w:hanging="1134"/>
      <w:jc w:val="left"/>
    </w:pPr>
    <w:rPr>
      <w:rFonts w:cs="Times New Roman" w:hint="cs"/>
      <w:i/>
      <w:szCs w:val="20"/>
      <w:lang w:val="fr-CH"/>
    </w:rPr>
  </w:style>
  <w:style w:type="character" w:styleId="CommentReference">
    <w:name w:val="annotation reference"/>
    <w:rsid w:val="0012133B"/>
    <w:rPr>
      <w:sz w:val="16"/>
      <w:szCs w:val="16"/>
    </w:rPr>
  </w:style>
  <w:style w:type="paragraph" w:styleId="CommentText">
    <w:name w:val="annotation text"/>
    <w:basedOn w:val="Normal"/>
    <w:link w:val="CommentTextChar"/>
    <w:uiPriority w:val="99"/>
    <w:semiHidden/>
    <w:unhideWhenUsed/>
    <w:rsid w:val="0012133B"/>
    <w:pPr>
      <w:spacing w:after="200" w:line="240" w:lineRule="auto"/>
      <w:jc w:val="left"/>
    </w:pPr>
    <w:rPr>
      <w:rFonts w:eastAsiaTheme="minorHAnsi" w:hAnsiTheme="minorHAnsi" w:hint="cs"/>
      <w:szCs w:val="20"/>
    </w:rPr>
  </w:style>
  <w:style w:type="character" w:customStyle="1" w:styleId="CommentTextChar">
    <w:name w:val="Comment Text Char"/>
    <w:basedOn w:val="DefaultParagraphFont"/>
    <w:link w:val="CommentText"/>
    <w:uiPriority w:val="99"/>
    <w:semiHidden/>
    <w:rsid w:val="0012133B"/>
    <w:rPr>
      <w:rFonts w:ascii="Times New Roman" w:eastAsiaTheme="minorHAnsi" w:cs="Traditional Arabic"/>
      <w:sz w:val="20"/>
      <w:szCs w:val="20"/>
    </w:rPr>
  </w:style>
  <w:style w:type="character" w:styleId="Hyperlink">
    <w:name w:val="Hyperlink"/>
    <w:basedOn w:val="DefaultParagraphFont"/>
    <w:uiPriority w:val="99"/>
    <w:unhideWhenUsed/>
    <w:rsid w:val="00271C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4G">
    <w:name w:val="_ H_4_G"/>
    <w:basedOn w:val="Normal"/>
    <w:next w:val="Normal"/>
    <w:rsid w:val="0012133B"/>
    <w:pPr>
      <w:keepNext/>
      <w:keepLines/>
      <w:tabs>
        <w:tab w:val="right" w:pos="851"/>
      </w:tabs>
      <w:suppressAutoHyphens/>
      <w:bidi w:val="0"/>
      <w:spacing w:before="240" w:after="120" w:line="240" w:lineRule="exact"/>
      <w:ind w:left="1134" w:right="1134" w:hanging="1134"/>
      <w:jc w:val="left"/>
    </w:pPr>
    <w:rPr>
      <w:rFonts w:cs="Times New Roman" w:hint="cs"/>
      <w:i/>
      <w:szCs w:val="20"/>
      <w:lang w:val="fr-CH"/>
    </w:rPr>
  </w:style>
  <w:style w:type="character" w:styleId="CommentReference">
    <w:name w:val="annotation reference"/>
    <w:rsid w:val="0012133B"/>
    <w:rPr>
      <w:sz w:val="16"/>
      <w:szCs w:val="16"/>
    </w:rPr>
  </w:style>
  <w:style w:type="paragraph" w:styleId="CommentText">
    <w:name w:val="annotation text"/>
    <w:basedOn w:val="Normal"/>
    <w:link w:val="CommentTextChar"/>
    <w:uiPriority w:val="99"/>
    <w:semiHidden/>
    <w:unhideWhenUsed/>
    <w:rsid w:val="0012133B"/>
    <w:pPr>
      <w:spacing w:after="200" w:line="240" w:lineRule="auto"/>
      <w:jc w:val="left"/>
    </w:pPr>
    <w:rPr>
      <w:rFonts w:eastAsiaTheme="minorHAnsi" w:hAnsiTheme="minorHAnsi" w:hint="cs"/>
      <w:szCs w:val="20"/>
    </w:rPr>
  </w:style>
  <w:style w:type="character" w:customStyle="1" w:styleId="CommentTextChar">
    <w:name w:val="Comment Text Char"/>
    <w:basedOn w:val="DefaultParagraphFont"/>
    <w:link w:val="CommentText"/>
    <w:uiPriority w:val="99"/>
    <w:semiHidden/>
    <w:rsid w:val="0012133B"/>
    <w:rPr>
      <w:rFonts w:ascii="Times New Roman" w:eastAsiaTheme="minorHAnsi" w:cs="Traditional Arabic"/>
      <w:sz w:val="20"/>
      <w:szCs w:val="20"/>
    </w:rPr>
  </w:style>
  <w:style w:type="character" w:styleId="Hyperlink">
    <w:name w:val="Hyperlink"/>
    <w:basedOn w:val="DefaultParagraphFont"/>
    <w:uiPriority w:val="99"/>
    <w:unhideWhenUsed/>
    <w:rsid w:val="00271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hrw.org" TargetMode="External"/><Relationship Id="rId1" Type="http://schemas.openxmlformats.org/officeDocument/2006/relationships/hyperlink" Target="http://www.unesco.org/library/PDF/MR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AF576-C33C-4208-8EAC-6ADF80FC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10</Pages>
  <Words>3309</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CAT/C/60/D/701/2015</vt:lpstr>
    </vt:vector>
  </TitlesOfParts>
  <Company>DCM</Company>
  <LinksUpToDate>false</LinksUpToDate>
  <CharactersWithSpaces>22127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CAT/C/60/D/701/2015</dc:title>
  <dc:subject>GE.1709836A</dc:subject>
  <dc:creator>MBU, ABE</dc:creator>
  <cp:keywords>ODS No. 1716353</cp:keywords>
  <dc:description>Distribution:_x000d_
Original: English_x000d_
Date: 15 June 2017</dc:description>
  <cp:lastModifiedBy>Tpsara</cp:lastModifiedBy>
  <cp:revision>2</cp:revision>
  <cp:lastPrinted>2017-07-14T12:38:00Z</cp:lastPrinted>
  <dcterms:created xsi:type="dcterms:W3CDTF">2017-07-14T16:34:00Z</dcterms:created>
  <dcterms:modified xsi:type="dcterms:W3CDTF">2017-07-14T16:34:00Z</dcterms:modified>
  <cp:category>Final</cp:category>
</cp:coreProperties>
</file>