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535CEF" w:rsidRDefault="00535CEF" w:rsidP="00DC18BF">
            <w:pPr>
              <w:spacing w:line="240" w:lineRule="atLeast"/>
              <w:jc w:val="right"/>
              <w:rPr>
                <w:sz w:val="20"/>
                <w:szCs w:val="21"/>
              </w:rPr>
            </w:pPr>
            <w:r w:rsidRPr="00535CEF">
              <w:rPr>
                <w:sz w:val="40"/>
                <w:szCs w:val="21"/>
              </w:rPr>
              <w:t>CAT</w:t>
            </w:r>
            <w:r>
              <w:rPr>
                <w:sz w:val="20"/>
                <w:szCs w:val="21"/>
              </w:rPr>
              <w:t>/C/60/D/708/2015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96483E" w:rsidP="00DC18BF">
            <w:pPr>
              <w:spacing w:before="240" w:line="240" w:lineRule="atLeast"/>
              <w:rPr>
                <w:sz w:val="20"/>
              </w:rPr>
            </w:pPr>
            <w:r>
              <w:rPr>
                <w:sz w:val="20"/>
              </w:rPr>
              <w:t xml:space="preserve">Distr.: </w:t>
            </w:r>
            <w:r w:rsidR="009B38BB" w:rsidRPr="009B38BB">
              <w:rPr>
                <w:sz w:val="20"/>
              </w:rPr>
              <w:t>General</w:t>
            </w:r>
          </w:p>
          <w:p w:rsidR="00494EB8" w:rsidRPr="00F124C6" w:rsidRDefault="009B38BB" w:rsidP="00DC18BF">
            <w:pPr>
              <w:spacing w:line="240" w:lineRule="atLeast"/>
              <w:rPr>
                <w:sz w:val="20"/>
              </w:rPr>
            </w:pPr>
            <w:r>
              <w:rPr>
                <w:sz w:val="20"/>
              </w:rPr>
              <w:t xml:space="preserve">29 </w:t>
            </w:r>
            <w:r w:rsidRPr="009B38BB">
              <w:rPr>
                <w:sz w:val="20"/>
              </w:rPr>
              <w:t>June</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96483E" w:rsidP="00DC18BF">
            <w:pPr>
              <w:spacing w:line="240" w:lineRule="atLeast"/>
            </w:pPr>
            <w:r>
              <w:rPr>
                <w:sz w:val="20"/>
              </w:rPr>
              <w:t xml:space="preserve">Original: </w:t>
            </w:r>
            <w:r w:rsidR="00494EB8" w:rsidRPr="00F124C6">
              <w:rPr>
                <w:sz w:val="20"/>
              </w:rPr>
              <w:t>English</w:t>
            </w:r>
          </w:p>
        </w:tc>
      </w:tr>
    </w:tbl>
    <w:p w:rsidR="00535CEF" w:rsidRPr="00EC2359" w:rsidRDefault="00535CEF" w:rsidP="00831F30">
      <w:pPr>
        <w:spacing w:before="120"/>
        <w:rPr>
          <w:rFonts w:eastAsia="SimHei"/>
          <w:sz w:val="24"/>
          <w:szCs w:val="24"/>
        </w:rPr>
      </w:pPr>
      <w:r w:rsidRPr="00EC2359">
        <w:rPr>
          <w:rFonts w:eastAsia="SimHei" w:hAnsi="Time New Roman" w:hint="eastAsia"/>
          <w:sz w:val="24"/>
          <w:szCs w:val="24"/>
        </w:rPr>
        <w:t>禁止酷刑委员会</w:t>
      </w:r>
    </w:p>
    <w:p w:rsidR="00535CEF" w:rsidRPr="003F39BC" w:rsidRDefault="00535CEF" w:rsidP="00E63CCD">
      <w:pPr>
        <w:pStyle w:val="HChGC"/>
        <w:spacing w:before="480"/>
        <w:rPr>
          <w:lang w:val="en-GB"/>
        </w:rPr>
      </w:pPr>
      <w:r w:rsidRPr="00EC2359">
        <w:rPr>
          <w:rFonts w:hint="eastAsia"/>
          <w:lang w:val="fr-CH"/>
        </w:rPr>
        <w:tab/>
      </w:r>
      <w:r w:rsidRPr="00EC2359">
        <w:rPr>
          <w:rFonts w:hint="eastAsia"/>
          <w:lang w:val="fr-CH"/>
        </w:rPr>
        <w:tab/>
      </w:r>
      <w:r w:rsidR="00A60F90" w:rsidRPr="00A60F90">
        <w:rPr>
          <w:rFonts w:hint="eastAsia"/>
          <w:lang w:val="en-GB"/>
        </w:rPr>
        <w:t>委员会</w:t>
      </w:r>
      <w:r w:rsidR="00A60F90" w:rsidRPr="00A60F90">
        <w:rPr>
          <w:rFonts w:hint="eastAsia"/>
        </w:rPr>
        <w:t>根据</w:t>
      </w:r>
      <w:r w:rsidR="00A60F90" w:rsidRPr="00A60F90">
        <w:rPr>
          <w:rFonts w:hint="eastAsia"/>
          <w:lang w:val="en-GB"/>
        </w:rPr>
        <w:t>《公约》第</w:t>
      </w:r>
      <w:r w:rsidR="00A60F90" w:rsidRPr="00A60F90">
        <w:rPr>
          <w:rFonts w:hint="eastAsia"/>
        </w:rPr>
        <w:t>22</w:t>
      </w:r>
      <w:r w:rsidR="00A60F90" w:rsidRPr="00A60F90">
        <w:rPr>
          <w:rFonts w:hint="eastAsia"/>
        </w:rPr>
        <w:t>条通过的关于第</w:t>
      </w:r>
      <w:r w:rsidR="00A60F90" w:rsidRPr="00A60F90">
        <w:rPr>
          <w:lang w:val="en-GB"/>
        </w:rPr>
        <w:t>708/2015</w:t>
      </w:r>
      <w:r w:rsidR="00A60F90" w:rsidRPr="00A60F90">
        <w:rPr>
          <w:rFonts w:hint="eastAsia"/>
        </w:rPr>
        <w:t>号来文的决定</w:t>
      </w:r>
      <w:r w:rsidR="00A60F90" w:rsidRPr="00671062">
        <w:rPr>
          <w:position w:val="4"/>
          <w:sz w:val="21"/>
          <w:szCs w:val="21"/>
          <w:lang w:val="en-GB"/>
        </w:rPr>
        <w:footnoteReference w:customMarkFollows="1" w:id="2"/>
        <w:t>*</w:t>
      </w:r>
      <w:r w:rsidR="0096483E" w:rsidRPr="00DB650D">
        <w:rPr>
          <w:sz w:val="21"/>
          <w:szCs w:val="21"/>
          <w:vertAlign w:val="superscript"/>
          <w:lang w:val="en-GB"/>
        </w:rPr>
        <w:t>，</w:t>
      </w:r>
      <w:r w:rsidR="00A60F90" w:rsidRPr="00671062">
        <w:rPr>
          <w:position w:val="4"/>
          <w:sz w:val="21"/>
          <w:szCs w:val="21"/>
          <w:lang w:val="en-GB"/>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提交人：</w:t>
            </w:r>
          </w:p>
        </w:tc>
        <w:tc>
          <w:tcPr>
            <w:tcW w:w="4345" w:type="dxa"/>
          </w:tcPr>
          <w:p w:rsidR="00535CEF" w:rsidRPr="00EC2359" w:rsidRDefault="00A60F90" w:rsidP="00792F26">
            <w:pPr>
              <w:pStyle w:val="SingleTxtGC"/>
              <w:suppressAutoHyphens w:val="0"/>
              <w:ind w:left="0" w:right="0"/>
              <w:rPr>
                <w:snapToGrid/>
                <w:lang w:val="fr-FR"/>
              </w:rPr>
            </w:pPr>
            <w:r w:rsidRPr="00A60F90">
              <w:rPr>
                <w:rFonts w:hint="eastAsia"/>
                <w:snapToGrid/>
                <w:lang w:val="fr-FR"/>
              </w:rPr>
              <w:t xml:space="preserve">P.V. </w:t>
            </w:r>
            <w:r w:rsidR="0096483E">
              <w:rPr>
                <w:rFonts w:hint="eastAsia"/>
                <w:snapToGrid/>
                <w:lang w:val="fr-FR"/>
              </w:rPr>
              <w:t>(</w:t>
            </w:r>
            <w:r w:rsidRPr="00A60F90">
              <w:rPr>
                <w:rFonts w:hint="eastAsia"/>
                <w:snapToGrid/>
                <w:lang w:val="fr-FR"/>
              </w:rPr>
              <w:t>由律师</w:t>
            </w:r>
            <w:r w:rsidRPr="00A60F90">
              <w:rPr>
                <w:rFonts w:hint="eastAsia"/>
                <w:snapToGrid/>
                <w:lang w:val="fr-FR"/>
              </w:rPr>
              <w:t>Sally Thompson</w:t>
            </w:r>
            <w:r w:rsidRPr="00A60F90">
              <w:rPr>
                <w:rFonts w:hint="eastAsia"/>
                <w:snapToGrid/>
                <w:lang w:val="fr-FR"/>
              </w:rPr>
              <w:t>代理</w:t>
            </w:r>
            <w:r w:rsidR="0096483E">
              <w:rPr>
                <w:rFonts w:hint="eastAsia"/>
                <w:snapToGrid/>
                <w:lang w:val="fr-FR"/>
              </w:rPr>
              <w:t>)</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据称受害人：</w:t>
            </w:r>
          </w:p>
        </w:tc>
        <w:tc>
          <w:tcPr>
            <w:tcW w:w="4345" w:type="dxa"/>
          </w:tcPr>
          <w:p w:rsidR="00535CEF" w:rsidRPr="00EC2359" w:rsidRDefault="00535CEF" w:rsidP="00792F26">
            <w:pPr>
              <w:pStyle w:val="SingleTxtGC"/>
              <w:suppressAutoHyphens w:val="0"/>
              <w:ind w:left="0" w:right="0"/>
              <w:rPr>
                <w:snapToGrid/>
                <w:lang w:val="fr-FR"/>
              </w:rPr>
            </w:pPr>
            <w:r w:rsidRPr="00EC2359">
              <w:rPr>
                <w:rFonts w:hint="eastAsia"/>
                <w:snapToGrid/>
                <w:lang w:val="fr-FR"/>
              </w:rPr>
              <w:t>申诉人</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所涉缔约国：</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澳大利亚</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申诉日期：</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2015</w:t>
            </w:r>
            <w:r w:rsidRPr="00671062">
              <w:rPr>
                <w:rFonts w:hint="eastAsia"/>
                <w:snapToGrid/>
                <w:lang w:val="fr-FR"/>
              </w:rPr>
              <w:t>年</w:t>
            </w:r>
            <w:r w:rsidRPr="00671062">
              <w:rPr>
                <w:rFonts w:hint="eastAsia"/>
                <w:snapToGrid/>
                <w:lang w:val="fr-FR"/>
              </w:rPr>
              <w:t>10</w:t>
            </w:r>
            <w:r w:rsidRPr="00671062">
              <w:rPr>
                <w:rFonts w:hint="eastAsia"/>
                <w:snapToGrid/>
                <w:lang w:val="fr-FR"/>
              </w:rPr>
              <w:t>月</w:t>
            </w:r>
            <w:r w:rsidRPr="00671062">
              <w:rPr>
                <w:rFonts w:hint="eastAsia"/>
                <w:snapToGrid/>
                <w:lang w:val="fr-FR"/>
              </w:rPr>
              <w:t>20</w:t>
            </w:r>
            <w:r w:rsidRPr="00671062">
              <w:rPr>
                <w:rFonts w:hint="eastAsia"/>
                <w:snapToGrid/>
                <w:lang w:val="fr-FR"/>
              </w:rPr>
              <w:t>日</w:t>
            </w:r>
            <w:r w:rsidR="0096483E">
              <w:rPr>
                <w:rFonts w:hint="eastAsia"/>
                <w:snapToGrid/>
                <w:lang w:val="fr-FR"/>
              </w:rPr>
              <w:t>(</w:t>
            </w:r>
            <w:r w:rsidRPr="00671062">
              <w:rPr>
                <w:rFonts w:hint="eastAsia"/>
                <w:snapToGrid/>
                <w:lang w:val="fr-FR"/>
              </w:rPr>
              <w:t>首次提交</w:t>
            </w:r>
            <w:r w:rsidR="0096483E">
              <w:rPr>
                <w:rFonts w:hint="eastAsia"/>
                <w:snapToGrid/>
                <w:lang w:val="fr-FR"/>
              </w:rPr>
              <w:t>)</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本决定日期：</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2017</w:t>
            </w:r>
            <w:r w:rsidRPr="00671062">
              <w:rPr>
                <w:rFonts w:hint="eastAsia"/>
                <w:snapToGrid/>
                <w:lang w:val="fr-FR"/>
              </w:rPr>
              <w:t>年</w:t>
            </w:r>
            <w:r w:rsidRPr="00671062">
              <w:rPr>
                <w:rFonts w:hint="eastAsia"/>
                <w:snapToGrid/>
                <w:lang w:val="fr-FR"/>
              </w:rPr>
              <w:t>5</w:t>
            </w:r>
            <w:r w:rsidRPr="00671062">
              <w:rPr>
                <w:rFonts w:hint="eastAsia"/>
                <w:snapToGrid/>
                <w:lang w:val="fr-FR"/>
              </w:rPr>
              <w:t>月</w:t>
            </w:r>
            <w:r w:rsidRPr="00671062">
              <w:rPr>
                <w:rFonts w:hint="eastAsia"/>
                <w:snapToGrid/>
                <w:lang w:val="fr-FR"/>
              </w:rPr>
              <w:t>12</w:t>
            </w:r>
            <w:r w:rsidRPr="00671062">
              <w:rPr>
                <w:rFonts w:hint="eastAsia"/>
                <w:snapToGrid/>
                <w:lang w:val="fr-FR"/>
              </w:rPr>
              <w:t>日</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事由：</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驱逐至斯里兰卡</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iCs/>
                <w:lang w:val="en-GB"/>
              </w:rPr>
            </w:pPr>
            <w:r w:rsidRPr="005B2842">
              <w:rPr>
                <w:rFonts w:ascii="KaiTi_GB2312" w:eastAsia="KaiTi_GB2312" w:hint="eastAsia"/>
                <w:iCs/>
                <w:lang w:val="en-GB"/>
              </w:rPr>
              <w:t>程序性</w:t>
            </w:r>
            <w:r w:rsidRPr="005B2842">
              <w:rPr>
                <w:rFonts w:ascii="KaiTi_GB2312" w:eastAsia="KaiTi_GB2312" w:hAnsi="Time New Roman" w:hint="eastAsia"/>
              </w:rPr>
              <w:t>问题</w:t>
            </w:r>
            <w:r w:rsidRPr="005B2842">
              <w:rPr>
                <w:rFonts w:ascii="KaiTi_GB2312" w:eastAsia="KaiTi_GB2312" w:hint="eastAsia"/>
                <w:lang w:val="en-GB"/>
              </w:rPr>
              <w:t>：</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无</w:t>
            </w:r>
          </w:p>
        </w:tc>
      </w:tr>
      <w:tr w:rsidR="00535CEF" w:rsidRPr="00EC2359" w:rsidTr="00792F26">
        <w:tc>
          <w:tcPr>
            <w:tcW w:w="2459" w:type="dxa"/>
          </w:tcPr>
          <w:p w:rsidR="00535CEF" w:rsidRPr="005B2842" w:rsidRDefault="00535CEF" w:rsidP="00792F26">
            <w:pPr>
              <w:pStyle w:val="SingleTxtGC"/>
              <w:suppressAutoHyphens w:val="0"/>
              <w:ind w:left="0" w:right="0"/>
              <w:rPr>
                <w:rFonts w:ascii="KaiTi_GB2312" w:eastAsia="KaiTi_GB2312" w:hint="eastAsia"/>
              </w:rPr>
            </w:pPr>
            <w:r w:rsidRPr="005B2842">
              <w:rPr>
                <w:rFonts w:ascii="KaiTi_GB2312" w:eastAsia="KaiTi_GB2312" w:hAnsi="Time New Roman" w:hint="eastAsia"/>
              </w:rPr>
              <w:t>实质性问题：</w:t>
            </w:r>
          </w:p>
        </w:tc>
        <w:tc>
          <w:tcPr>
            <w:tcW w:w="4345" w:type="dxa"/>
          </w:tcPr>
          <w:p w:rsidR="00535CEF" w:rsidRPr="00EC2359" w:rsidRDefault="00671062" w:rsidP="00792F26">
            <w:pPr>
              <w:pStyle w:val="SingleTxtGC"/>
              <w:suppressAutoHyphens w:val="0"/>
              <w:ind w:left="0" w:right="0"/>
              <w:rPr>
                <w:snapToGrid/>
                <w:lang w:val="fr-FR"/>
              </w:rPr>
            </w:pPr>
            <w:r w:rsidRPr="00671062">
              <w:rPr>
                <w:rFonts w:hint="eastAsia"/>
                <w:snapToGrid/>
                <w:lang w:val="fr-FR"/>
              </w:rPr>
              <w:t>驱逐回原籍国的酷刑风险</w:t>
            </w:r>
            <w:r w:rsidR="0096483E">
              <w:rPr>
                <w:rFonts w:hint="eastAsia"/>
                <w:snapToGrid/>
                <w:lang w:val="fr-FR"/>
              </w:rPr>
              <w:t>(</w:t>
            </w:r>
            <w:r w:rsidRPr="00671062">
              <w:rPr>
                <w:rFonts w:hint="eastAsia"/>
                <w:snapToGrid/>
                <w:lang w:val="fr-FR"/>
              </w:rPr>
              <w:t>不驱回</w:t>
            </w:r>
            <w:r w:rsidR="0096483E">
              <w:rPr>
                <w:rFonts w:hint="eastAsia"/>
                <w:snapToGrid/>
                <w:lang w:val="fr-FR"/>
              </w:rPr>
              <w:t>)</w:t>
            </w:r>
          </w:p>
        </w:tc>
      </w:tr>
      <w:tr w:rsidR="00535CEF" w:rsidRPr="00EC2359" w:rsidTr="00792F26">
        <w:tc>
          <w:tcPr>
            <w:tcW w:w="2459" w:type="dxa"/>
          </w:tcPr>
          <w:p w:rsidR="00535CEF" w:rsidRPr="005B2842" w:rsidRDefault="00535CEF" w:rsidP="00792F26">
            <w:pPr>
              <w:pStyle w:val="SingleTxtGC"/>
              <w:suppressAutoHyphens w:val="0"/>
              <w:ind w:left="-85" w:right="0"/>
              <w:rPr>
                <w:rFonts w:ascii="KaiTi_GB2312" w:eastAsia="KaiTi_GB2312" w:hint="eastAsia"/>
              </w:rPr>
            </w:pPr>
            <w:r w:rsidRPr="005B2842">
              <w:rPr>
                <w:rFonts w:ascii="KaiTi_GB2312" w:eastAsia="KaiTi_GB2312" w:hAnsi="Time New Roman" w:hint="eastAsia"/>
              </w:rPr>
              <w:t>《公约》条款：</w:t>
            </w:r>
          </w:p>
        </w:tc>
        <w:tc>
          <w:tcPr>
            <w:tcW w:w="4345" w:type="dxa"/>
          </w:tcPr>
          <w:p w:rsidR="00535CEF" w:rsidRPr="00EC2359" w:rsidRDefault="00535CEF" w:rsidP="00792F26">
            <w:pPr>
              <w:pStyle w:val="SingleTxtGC"/>
              <w:suppressAutoHyphens w:val="0"/>
              <w:ind w:left="0" w:right="0"/>
              <w:rPr>
                <w:lang w:val="en-GB"/>
              </w:rPr>
            </w:pPr>
            <w:r w:rsidRPr="00EC2359">
              <w:rPr>
                <w:rFonts w:hint="eastAsia"/>
                <w:snapToGrid/>
                <w:lang w:val="fr-FR"/>
              </w:rPr>
              <w:t>第</w:t>
            </w:r>
            <w:r w:rsidR="00671062">
              <w:rPr>
                <w:snapToGrid/>
                <w:lang w:val="fr-FR"/>
              </w:rPr>
              <w:t>3</w:t>
            </w:r>
            <w:r w:rsidRPr="00EC2359">
              <w:rPr>
                <w:rFonts w:hint="eastAsia"/>
                <w:snapToGrid/>
                <w:lang w:val="fr-FR"/>
              </w:rPr>
              <w:t>条</w:t>
            </w:r>
          </w:p>
        </w:tc>
      </w:tr>
    </w:tbl>
    <w:p w:rsidR="00671062" w:rsidRDefault="00671062" w:rsidP="00063586">
      <w:pPr>
        <w:pStyle w:val="SingleTxtGC"/>
        <w:spacing w:before="120"/>
      </w:pPr>
      <w:r>
        <w:t>1.1</w:t>
      </w:r>
      <w:r w:rsidR="00063586">
        <w:t xml:space="preserve">  </w:t>
      </w:r>
      <w:r>
        <w:rPr>
          <w:rFonts w:hint="eastAsia"/>
        </w:rPr>
        <w:t>申诉人是</w:t>
      </w:r>
      <w:r>
        <w:rPr>
          <w:rFonts w:hint="eastAsia"/>
        </w:rPr>
        <w:t>P.V.</w:t>
      </w:r>
      <w:r>
        <w:rPr>
          <w:rFonts w:hint="eastAsia"/>
        </w:rPr>
        <w:t>，为斯里兰卡国民，出生于</w:t>
      </w:r>
      <w:r>
        <w:rPr>
          <w:rFonts w:hint="eastAsia"/>
        </w:rPr>
        <w:t>1983</w:t>
      </w:r>
      <w:r>
        <w:rPr>
          <w:rFonts w:hint="eastAsia"/>
        </w:rPr>
        <w:t>年</w:t>
      </w:r>
      <w:r>
        <w:rPr>
          <w:rFonts w:hint="eastAsia"/>
        </w:rPr>
        <w:t>4</w:t>
      </w:r>
      <w:r>
        <w:rPr>
          <w:rFonts w:hint="eastAsia"/>
        </w:rPr>
        <w:t>月</w:t>
      </w:r>
      <w:r>
        <w:rPr>
          <w:rFonts w:hint="eastAsia"/>
        </w:rPr>
        <w:t>14</w:t>
      </w:r>
      <w:r>
        <w:rPr>
          <w:rFonts w:hint="eastAsia"/>
        </w:rPr>
        <w:t>日，可能会从澳大利亚被驱逐至斯里兰卡。他称，澳大利亚驱逐他将侵犯他根据《公约》第</w:t>
      </w:r>
      <w:r>
        <w:rPr>
          <w:rFonts w:hint="eastAsia"/>
        </w:rPr>
        <w:t>3</w:t>
      </w:r>
      <w:r>
        <w:rPr>
          <w:rFonts w:hint="eastAsia"/>
        </w:rPr>
        <w:t>条的权利。申诉人由律师代理。</w:t>
      </w:r>
    </w:p>
    <w:p w:rsidR="00671062" w:rsidRDefault="00671062" w:rsidP="00063586">
      <w:pPr>
        <w:pStyle w:val="SingleTxtGC"/>
      </w:pPr>
      <w:r>
        <w:t>1.2</w:t>
      </w:r>
      <w:r w:rsidR="00063586">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日，委员会通过其关于新申述和临时措施报告员行事，决定根据委员会《议事规则》第</w:t>
      </w:r>
      <w:r>
        <w:rPr>
          <w:rFonts w:hint="eastAsia"/>
        </w:rPr>
        <w:t>114</w:t>
      </w:r>
      <w:r>
        <w:rPr>
          <w:rFonts w:hint="eastAsia"/>
        </w:rPr>
        <w:t>条第</w:t>
      </w:r>
      <w:r>
        <w:rPr>
          <w:rFonts w:hint="eastAsia"/>
        </w:rPr>
        <w:t>1</w:t>
      </w:r>
      <w:r>
        <w:rPr>
          <w:rFonts w:hint="eastAsia"/>
        </w:rPr>
        <w:t>款提出临时措施的要求，请缔约国在委员会审议来文期间不要将申诉人驱逐至斯里兰卡。缔约国</w:t>
      </w:r>
      <w:r>
        <w:rPr>
          <w:rFonts w:hint="eastAsia"/>
        </w:rPr>
        <w:t>2016</w:t>
      </w:r>
      <w:r>
        <w:rPr>
          <w:rFonts w:hint="eastAsia"/>
        </w:rPr>
        <w:t>年</w:t>
      </w:r>
      <w:r>
        <w:rPr>
          <w:rFonts w:hint="eastAsia"/>
        </w:rPr>
        <w:t>5</w:t>
      </w:r>
      <w:r>
        <w:rPr>
          <w:rFonts w:hint="eastAsia"/>
        </w:rPr>
        <w:t>月</w:t>
      </w:r>
      <w:r>
        <w:rPr>
          <w:rFonts w:hint="eastAsia"/>
        </w:rPr>
        <w:t>10</w:t>
      </w:r>
      <w:r>
        <w:rPr>
          <w:rFonts w:hint="eastAsia"/>
        </w:rPr>
        <w:t>日提出了一项要求，</w:t>
      </w:r>
      <w:r>
        <w:rPr>
          <w:rFonts w:hint="eastAsia"/>
        </w:rPr>
        <w:t>2016</w:t>
      </w:r>
      <w:r>
        <w:rPr>
          <w:rFonts w:hint="eastAsia"/>
        </w:rPr>
        <w:t>年</w:t>
      </w:r>
      <w:r>
        <w:rPr>
          <w:rFonts w:hint="eastAsia"/>
        </w:rPr>
        <w:t>5</w:t>
      </w:r>
      <w:r>
        <w:rPr>
          <w:rFonts w:hint="eastAsia"/>
        </w:rPr>
        <w:t>月</w:t>
      </w:r>
      <w:r>
        <w:rPr>
          <w:rFonts w:hint="eastAsia"/>
        </w:rPr>
        <w:t>31</w:t>
      </w:r>
      <w:r>
        <w:rPr>
          <w:rFonts w:hint="eastAsia"/>
        </w:rPr>
        <w:t>日，委员会通过报告员行事，拒绝了缔约国取消临时措施的要求。</w:t>
      </w:r>
    </w:p>
    <w:p w:rsidR="00671062" w:rsidRDefault="00671062" w:rsidP="009F3DE8">
      <w:pPr>
        <w:pStyle w:val="H23GC"/>
      </w:pPr>
      <w:r>
        <w:lastRenderedPageBreak/>
        <w:tab/>
      </w:r>
      <w:r>
        <w:tab/>
      </w:r>
      <w:r>
        <w:rPr>
          <w:rFonts w:hint="eastAsia"/>
        </w:rPr>
        <w:t>申诉人陈述的事实</w:t>
      </w:r>
    </w:p>
    <w:p w:rsidR="00671062" w:rsidRDefault="00671062" w:rsidP="009F3DE8">
      <w:pPr>
        <w:pStyle w:val="SingleTxtGC"/>
        <w:rPr>
          <w:shd w:val="clear" w:color="auto" w:fill="FFFFFF"/>
        </w:rPr>
      </w:pPr>
      <w:r>
        <w:t>2.1</w:t>
      </w:r>
      <w:r w:rsidR="009F3DE8">
        <w:t xml:space="preserve">  </w:t>
      </w:r>
      <w:r>
        <w:rPr>
          <w:rFonts w:hint="eastAsia"/>
        </w:rPr>
        <w:t>申诉人是斯里兰卡泰米尔族人，</w:t>
      </w:r>
      <w:r>
        <w:rPr>
          <w:rFonts w:hint="eastAsia"/>
        </w:rPr>
        <w:t>1983</w:t>
      </w:r>
      <w:r>
        <w:rPr>
          <w:rFonts w:hint="eastAsia"/>
        </w:rPr>
        <w:t>年出生于北方省</w:t>
      </w:r>
      <w:r>
        <w:rPr>
          <w:shd w:val="clear" w:color="auto" w:fill="FFFFFF"/>
        </w:rPr>
        <w:t>穆莱蒂武</w:t>
      </w:r>
      <w:r>
        <w:rPr>
          <w:rFonts w:hint="eastAsia"/>
          <w:shd w:val="clear" w:color="auto" w:fill="FFFFFF"/>
        </w:rPr>
        <w:t>的帕拉姆帕斯</w:t>
      </w:r>
      <w:r>
        <w:rPr>
          <w:rFonts w:hint="eastAsia"/>
        </w:rPr>
        <w:t>，当年斯里兰卡内战爆发。他生活的</w:t>
      </w:r>
      <w:r>
        <w:rPr>
          <w:shd w:val="clear" w:color="auto" w:fill="FFFFFF"/>
        </w:rPr>
        <w:t>穆莱蒂武</w:t>
      </w:r>
      <w:r>
        <w:rPr>
          <w:rFonts w:hint="eastAsia"/>
          <w:shd w:val="clear" w:color="auto" w:fill="FFFFFF"/>
        </w:rPr>
        <w:t>区为泰米尔</w:t>
      </w:r>
      <w:r>
        <w:rPr>
          <w:shd w:val="clear" w:color="auto" w:fill="FFFFFF"/>
        </w:rPr>
        <w:t>伊拉姆猛虎解放组织</w:t>
      </w:r>
      <w:r w:rsidR="0096483E">
        <w:rPr>
          <w:rFonts w:hint="eastAsia"/>
          <w:shd w:val="clear" w:color="auto" w:fill="FFFFFF"/>
        </w:rPr>
        <w:t>(</w:t>
      </w:r>
      <w:r>
        <w:rPr>
          <w:rFonts w:hint="eastAsia"/>
          <w:shd w:val="clear" w:color="auto" w:fill="FFFFFF"/>
        </w:rPr>
        <w:t>猛虎组织</w:t>
      </w:r>
      <w:r w:rsidR="0096483E">
        <w:rPr>
          <w:rFonts w:hint="eastAsia"/>
          <w:shd w:val="clear" w:color="auto" w:fill="FFFFFF"/>
        </w:rPr>
        <w:t>)</w:t>
      </w:r>
      <w:r>
        <w:rPr>
          <w:rFonts w:hint="eastAsia"/>
          <w:shd w:val="clear" w:color="auto" w:fill="FFFFFF"/>
        </w:rPr>
        <w:t>的据点，</w:t>
      </w:r>
      <w:r>
        <w:rPr>
          <w:rFonts w:hint="eastAsia"/>
          <w:shd w:val="clear" w:color="auto" w:fill="FFFFFF"/>
        </w:rPr>
        <w:t>2009</w:t>
      </w:r>
      <w:r>
        <w:rPr>
          <w:rFonts w:hint="eastAsia"/>
          <w:shd w:val="clear" w:color="auto" w:fill="FFFFFF"/>
        </w:rPr>
        <w:t>年战争快结束时发生了针对泰米尔人的种族灭绝。</w:t>
      </w:r>
    </w:p>
    <w:p w:rsidR="00671062" w:rsidRDefault="00671062" w:rsidP="009F3DE8">
      <w:pPr>
        <w:pStyle w:val="SingleTxtGC"/>
      </w:pPr>
      <w:r>
        <w:t>2.2</w:t>
      </w:r>
      <w:r w:rsidR="009F3DE8">
        <w:t xml:space="preserve">  </w:t>
      </w:r>
      <w:r>
        <w:rPr>
          <w:rFonts w:hint="eastAsia"/>
        </w:rPr>
        <w:t>提交人称，在童年期间他因为战争多次流离失所，目睹了许多暴行。他解释说他曾目睹的暴行仍然会浮现。</w:t>
      </w:r>
      <w:r>
        <w:rPr>
          <w:rStyle w:val="FootnoteReference"/>
          <w:rFonts w:eastAsia="SimSun"/>
        </w:rPr>
        <w:footnoteReference w:id="4"/>
      </w:r>
    </w:p>
    <w:p w:rsidR="00671062" w:rsidRDefault="00671062" w:rsidP="009F3DE8">
      <w:pPr>
        <w:pStyle w:val="SingleTxtGC"/>
      </w:pPr>
      <w:r>
        <w:t>2.3</w:t>
      </w:r>
      <w:r w:rsidR="009F3DE8">
        <w:t xml:space="preserve">  </w:t>
      </w:r>
      <w:r>
        <w:rPr>
          <w:rFonts w:hint="eastAsia"/>
        </w:rPr>
        <w:t>2001</w:t>
      </w:r>
      <w:r>
        <w:rPr>
          <w:rFonts w:hint="eastAsia"/>
        </w:rPr>
        <w:t>年和</w:t>
      </w:r>
      <w:r>
        <w:rPr>
          <w:rFonts w:hint="eastAsia"/>
        </w:rPr>
        <w:t>2002</w:t>
      </w:r>
      <w:r>
        <w:rPr>
          <w:rFonts w:hint="eastAsia"/>
        </w:rPr>
        <w:t>年期间，申诉人接受猛虎组织的培训，然后为其工作</w:t>
      </w:r>
      <w:r w:rsidR="009F3DE8">
        <w:rPr>
          <w:rFonts w:hint="eastAsia"/>
        </w:rPr>
        <w:t xml:space="preserve"> </w:t>
      </w:r>
      <w:r>
        <w:rPr>
          <w:rStyle w:val="FootnoteReference"/>
          <w:rFonts w:eastAsia="SimSun"/>
        </w:rPr>
        <w:footnoteReference w:id="5"/>
      </w:r>
      <w:r>
        <w:rPr>
          <w:rFonts w:hint="eastAsia"/>
        </w:rPr>
        <w:t>，时间大约为</w:t>
      </w:r>
      <w:r>
        <w:rPr>
          <w:rFonts w:hint="eastAsia"/>
        </w:rPr>
        <w:t>18</w:t>
      </w:r>
      <w:r>
        <w:rPr>
          <w:rFonts w:hint="eastAsia"/>
        </w:rPr>
        <w:t>个月，此外为了能够离开该组织，他还不得不从事了一段时间的</w:t>
      </w:r>
      <w:r w:rsidR="0096483E">
        <w:rPr>
          <w:rFonts w:hint="eastAsia"/>
        </w:rPr>
        <w:t>“</w:t>
      </w:r>
      <w:r>
        <w:rPr>
          <w:rFonts w:hint="eastAsia"/>
        </w:rPr>
        <w:t>惩罚性工作</w:t>
      </w:r>
      <w:r w:rsidR="0096483E">
        <w:rPr>
          <w:rFonts w:hint="eastAsia"/>
        </w:rPr>
        <w:t>”</w:t>
      </w:r>
      <w:r>
        <w:rPr>
          <w:rStyle w:val="FootnoteReference"/>
          <w:rFonts w:eastAsia="SimSun"/>
        </w:rPr>
        <w:footnoteReference w:id="6"/>
      </w:r>
      <w:r>
        <w:rPr>
          <w:rFonts w:hint="eastAsia"/>
        </w:rPr>
        <w:t>。申诉人向委员会提供了一张照片，其中他穿着猛虎组织的制服，手持他们的一部通讯器材。</w:t>
      </w:r>
    </w:p>
    <w:p w:rsidR="00671062" w:rsidRDefault="00671062" w:rsidP="009F3DE8">
      <w:pPr>
        <w:pStyle w:val="SingleTxtGC"/>
      </w:pPr>
      <w:r>
        <w:t>2.4</w:t>
      </w:r>
      <w:r w:rsidR="009F3DE8">
        <w:t xml:space="preserve">  </w:t>
      </w:r>
      <w:r>
        <w:rPr>
          <w:rFonts w:hint="eastAsia"/>
        </w:rPr>
        <w:t>2003</w:t>
      </w:r>
      <w:r>
        <w:rPr>
          <w:rFonts w:hint="eastAsia"/>
        </w:rPr>
        <w:t>年，申诉人返回到家人身边，一直留在当地，直到</w:t>
      </w:r>
      <w:r>
        <w:rPr>
          <w:rFonts w:hint="eastAsia"/>
        </w:rPr>
        <w:t>2004</w:t>
      </w:r>
      <w:r>
        <w:rPr>
          <w:rFonts w:hint="eastAsia"/>
        </w:rPr>
        <w:t>年他去了斯里兰卡军队控制下的瓦乌尼亚村，为一家矿业公司工作。</w:t>
      </w:r>
      <w:r>
        <w:rPr>
          <w:rFonts w:hint="eastAsia"/>
        </w:rPr>
        <w:t>2004</w:t>
      </w:r>
      <w:r>
        <w:rPr>
          <w:rFonts w:hint="eastAsia"/>
        </w:rPr>
        <w:t>年</w:t>
      </w:r>
      <w:r>
        <w:rPr>
          <w:rFonts w:hint="eastAsia"/>
        </w:rPr>
        <w:t>4</w:t>
      </w:r>
      <w:r>
        <w:rPr>
          <w:rFonts w:hint="eastAsia"/>
        </w:rPr>
        <w:t>月，申诉人被带到臭名昭著的约瑟夫营地，在那里遭受酷刑，长达</w:t>
      </w:r>
      <w:r>
        <w:rPr>
          <w:rFonts w:hint="eastAsia"/>
        </w:rPr>
        <w:t>15</w:t>
      </w:r>
      <w:r>
        <w:rPr>
          <w:rFonts w:hint="eastAsia"/>
        </w:rPr>
        <w:t>天。他们企图让他指认猛虎组织的成员，对他施加酷刑时，他的手指被折断。他后来终于说服施暴者，让他们相信他不是成员，得到释放。</w:t>
      </w:r>
      <w:r>
        <w:rPr>
          <w:rStyle w:val="FootnoteReference"/>
          <w:rFonts w:eastAsia="SimSun"/>
        </w:rPr>
        <w:footnoteReference w:id="7"/>
      </w:r>
    </w:p>
    <w:p w:rsidR="00671062" w:rsidRDefault="00671062" w:rsidP="000A71F6">
      <w:pPr>
        <w:pStyle w:val="SingleTxtGC"/>
      </w:pPr>
      <w:r>
        <w:t>2.5</w:t>
      </w:r>
      <w:r w:rsidR="000A71F6">
        <w:t xml:space="preserve"> </w:t>
      </w:r>
      <w:r>
        <w:t xml:space="preserve"> </w:t>
      </w:r>
      <w:r>
        <w:rPr>
          <w:rFonts w:hint="eastAsia"/>
        </w:rPr>
        <w:t>2005</w:t>
      </w:r>
      <w:r>
        <w:rPr>
          <w:rFonts w:hint="eastAsia"/>
        </w:rPr>
        <w:t>年和</w:t>
      </w:r>
      <w:r>
        <w:rPr>
          <w:rFonts w:hint="eastAsia"/>
        </w:rPr>
        <w:t>2006</w:t>
      </w:r>
      <w:r>
        <w:rPr>
          <w:rFonts w:hint="eastAsia"/>
        </w:rPr>
        <w:t>年期间，申诉人为一家清除地雷的丹麦公司工作。许多和他一起工作的人也曾经是猛虎组织的成员。在其中一些人被逮捕和带走之后，申诉人放弃了工作，因为他担心自己也会被逮捕，并再次遭受酷刑。由于内战仍在进行，他无法返回老家的村庄。申诉人解释说，斯里兰卡军队控制了道路，并正在积极搜寻猛虎组织的成员。</w:t>
      </w:r>
    </w:p>
    <w:p w:rsidR="00671062" w:rsidRDefault="00671062" w:rsidP="000A71F6">
      <w:pPr>
        <w:pStyle w:val="SingleTxtGC"/>
        <w:rPr>
          <w:szCs w:val="22"/>
        </w:rPr>
      </w:pPr>
      <w:r>
        <w:t>2.6</w:t>
      </w:r>
      <w:r w:rsidR="000A71F6">
        <w:t xml:space="preserve">  </w:t>
      </w:r>
      <w:r>
        <w:rPr>
          <w:rFonts w:hint="eastAsia"/>
        </w:rPr>
        <w:t>申诉人在付钱给中间人由其向官员行贿后，于</w:t>
      </w:r>
      <w:r>
        <w:rPr>
          <w:rFonts w:hint="eastAsia"/>
        </w:rPr>
        <w:t>2007</w:t>
      </w:r>
      <w:r>
        <w:rPr>
          <w:rFonts w:hint="eastAsia"/>
        </w:rPr>
        <w:t>年</w:t>
      </w:r>
      <w:r>
        <w:rPr>
          <w:rFonts w:hint="eastAsia"/>
        </w:rPr>
        <w:t>1</w:t>
      </w:r>
      <w:r>
        <w:rPr>
          <w:rFonts w:hint="eastAsia"/>
        </w:rPr>
        <w:t>月离开斯里兰卡，在国外停留了</w:t>
      </w:r>
      <w:r>
        <w:rPr>
          <w:rFonts w:hint="eastAsia"/>
        </w:rPr>
        <w:t>7</w:t>
      </w:r>
      <w:r>
        <w:rPr>
          <w:rFonts w:hint="eastAsia"/>
        </w:rPr>
        <w:t>个月。</w:t>
      </w:r>
      <w:r>
        <w:rPr>
          <w:rStyle w:val="FootnoteReference"/>
          <w:rFonts w:eastAsia="SimSun"/>
        </w:rPr>
        <w:footnoteReference w:id="8"/>
      </w:r>
      <w:r>
        <w:rPr>
          <w:rFonts w:hint="eastAsia"/>
        </w:rPr>
        <w:t xml:space="preserve"> </w:t>
      </w:r>
      <w:r>
        <w:rPr>
          <w:rFonts w:hint="eastAsia"/>
        </w:rPr>
        <w:t>他回国后，从姐妹那里得知他的哥哥被逮捕，原因是他被怀疑是猛虎组织成员。申诉人担心他自己也会被逮捕，再次通过行贿，</w:t>
      </w:r>
      <w:r>
        <w:rPr>
          <w:rFonts w:hint="eastAsia"/>
          <w:szCs w:val="22"/>
        </w:rPr>
        <w:t>于</w:t>
      </w:r>
      <w:r>
        <w:rPr>
          <w:rFonts w:hint="eastAsia"/>
          <w:szCs w:val="22"/>
        </w:rPr>
        <w:t>2007</w:t>
      </w:r>
      <w:r>
        <w:rPr>
          <w:rFonts w:hint="eastAsia"/>
          <w:szCs w:val="22"/>
        </w:rPr>
        <w:t>年</w:t>
      </w:r>
      <w:r>
        <w:rPr>
          <w:rFonts w:hint="eastAsia"/>
          <w:szCs w:val="22"/>
        </w:rPr>
        <w:t>9</w:t>
      </w:r>
      <w:r>
        <w:rPr>
          <w:rFonts w:hint="eastAsia"/>
          <w:szCs w:val="22"/>
        </w:rPr>
        <w:t>月前往印度的泰米尔纳德邦。</w:t>
      </w:r>
      <w:r>
        <w:rPr>
          <w:rFonts w:hint="eastAsia"/>
          <w:szCs w:val="22"/>
        </w:rPr>
        <w:t>2010</w:t>
      </w:r>
      <w:r>
        <w:rPr>
          <w:rFonts w:hint="eastAsia"/>
          <w:szCs w:val="22"/>
        </w:rPr>
        <w:t>年</w:t>
      </w:r>
      <w:r>
        <w:rPr>
          <w:rFonts w:hint="eastAsia"/>
          <w:szCs w:val="22"/>
        </w:rPr>
        <w:t>1</w:t>
      </w:r>
      <w:r>
        <w:rPr>
          <w:rFonts w:hint="eastAsia"/>
          <w:szCs w:val="22"/>
        </w:rPr>
        <w:t>月，他乘船离开前往澳大利亚。</w:t>
      </w:r>
    </w:p>
    <w:p w:rsidR="00671062" w:rsidRDefault="00671062" w:rsidP="000A71F6">
      <w:pPr>
        <w:pStyle w:val="SingleTxtGC"/>
        <w:rPr>
          <w:szCs w:val="22"/>
        </w:rPr>
      </w:pPr>
      <w:r>
        <w:t>2.7</w:t>
      </w:r>
      <w:r w:rsidR="000A71F6">
        <w:t xml:space="preserve">  </w:t>
      </w:r>
      <w:r>
        <w:rPr>
          <w:rFonts w:hint="eastAsia"/>
        </w:rPr>
        <w:t>2010</w:t>
      </w:r>
      <w:r>
        <w:rPr>
          <w:rFonts w:hint="eastAsia"/>
        </w:rPr>
        <w:t>年</w:t>
      </w:r>
      <w:r>
        <w:rPr>
          <w:rFonts w:hint="eastAsia"/>
        </w:rPr>
        <w:t>2</w:t>
      </w:r>
      <w:r>
        <w:rPr>
          <w:rFonts w:hint="eastAsia"/>
        </w:rPr>
        <w:t>月</w:t>
      </w:r>
      <w:r>
        <w:rPr>
          <w:rFonts w:hint="eastAsia"/>
        </w:rPr>
        <w:t>7</w:t>
      </w:r>
      <w:r>
        <w:rPr>
          <w:rFonts w:hint="eastAsia"/>
        </w:rPr>
        <w:t>日，申诉人抵达澳大利亚圣诞岛，被评估为非正规海上抵达。</w:t>
      </w:r>
      <w:r>
        <w:rPr>
          <w:rFonts w:hint="eastAsia"/>
        </w:rPr>
        <w:t>2010</w:t>
      </w:r>
      <w:r>
        <w:rPr>
          <w:rFonts w:hint="eastAsia"/>
        </w:rPr>
        <w:t>年</w:t>
      </w:r>
      <w:r>
        <w:rPr>
          <w:rFonts w:hint="eastAsia"/>
        </w:rPr>
        <w:t>3</w:t>
      </w:r>
      <w:r>
        <w:rPr>
          <w:rFonts w:hint="eastAsia"/>
        </w:rPr>
        <w:t>月</w:t>
      </w:r>
      <w:r>
        <w:rPr>
          <w:rFonts w:hint="eastAsia"/>
        </w:rPr>
        <w:t>12</w:t>
      </w:r>
      <w:r>
        <w:rPr>
          <w:rFonts w:hint="eastAsia"/>
        </w:rPr>
        <w:t>号，进行了入境面谈，以评估申诉人</w:t>
      </w:r>
      <w:r>
        <w:rPr>
          <w:rFonts w:hint="eastAsia"/>
          <w:szCs w:val="22"/>
        </w:rPr>
        <w:t>是否符合《关于</w:t>
      </w:r>
      <w:r>
        <w:rPr>
          <w:szCs w:val="22"/>
        </w:rPr>
        <w:t>难民地位的公约》</w:t>
      </w:r>
      <w:r>
        <w:rPr>
          <w:rFonts w:hint="eastAsia"/>
          <w:szCs w:val="22"/>
        </w:rPr>
        <w:t>的难民资格。</w:t>
      </w:r>
      <w:r>
        <w:rPr>
          <w:rFonts w:hint="eastAsia"/>
          <w:szCs w:val="22"/>
        </w:rPr>
        <w:t>2010</w:t>
      </w:r>
      <w:r>
        <w:rPr>
          <w:rFonts w:hint="eastAsia"/>
          <w:szCs w:val="22"/>
        </w:rPr>
        <w:t>年</w:t>
      </w:r>
      <w:r>
        <w:rPr>
          <w:rFonts w:hint="eastAsia"/>
          <w:szCs w:val="22"/>
        </w:rPr>
        <w:t>7</w:t>
      </w:r>
      <w:r>
        <w:rPr>
          <w:rFonts w:hint="eastAsia"/>
          <w:szCs w:val="22"/>
        </w:rPr>
        <w:t>月</w:t>
      </w:r>
      <w:r>
        <w:rPr>
          <w:rFonts w:hint="eastAsia"/>
          <w:szCs w:val="22"/>
        </w:rPr>
        <w:t>22</w:t>
      </w:r>
      <w:r>
        <w:rPr>
          <w:rFonts w:hint="eastAsia"/>
          <w:szCs w:val="22"/>
        </w:rPr>
        <w:t>日，他收到难民地位评估的否定结果。</w:t>
      </w:r>
    </w:p>
    <w:p w:rsidR="00671062" w:rsidRDefault="00671062" w:rsidP="000A71F6">
      <w:pPr>
        <w:pStyle w:val="SingleTxtGC"/>
      </w:pPr>
      <w:r>
        <w:t>2.8</w:t>
      </w:r>
      <w:r w:rsidR="000A71F6">
        <w:t xml:space="preserve">  </w:t>
      </w:r>
      <w:r>
        <w:rPr>
          <w:rFonts w:hint="eastAsia"/>
        </w:rPr>
        <w:t>2011</w:t>
      </w:r>
      <w:r>
        <w:rPr>
          <w:rFonts w:hint="eastAsia"/>
        </w:rPr>
        <w:t>年</w:t>
      </w:r>
      <w:r>
        <w:rPr>
          <w:rFonts w:hint="eastAsia"/>
        </w:rPr>
        <w:t>4</w:t>
      </w:r>
      <w:r>
        <w:rPr>
          <w:rFonts w:hint="eastAsia"/>
        </w:rPr>
        <w:t>月</w:t>
      </w:r>
      <w:r>
        <w:rPr>
          <w:rFonts w:hint="eastAsia"/>
        </w:rPr>
        <w:t>1</w:t>
      </w:r>
      <w:r>
        <w:rPr>
          <w:rFonts w:hint="eastAsia"/>
        </w:rPr>
        <w:t>日，申诉人收到其独立案情审查的否定建议。</w:t>
      </w:r>
      <w:r>
        <w:rPr>
          <w:rFonts w:hint="eastAsia"/>
        </w:rPr>
        <w:t>2011</w:t>
      </w:r>
      <w:r>
        <w:rPr>
          <w:rFonts w:hint="eastAsia"/>
        </w:rPr>
        <w:t>年</w:t>
      </w:r>
      <w:r>
        <w:rPr>
          <w:rFonts w:hint="eastAsia"/>
        </w:rPr>
        <w:t>6</w:t>
      </w:r>
      <w:r>
        <w:rPr>
          <w:rFonts w:hint="eastAsia"/>
        </w:rPr>
        <w:t>月</w:t>
      </w:r>
      <w:r>
        <w:rPr>
          <w:rFonts w:hint="eastAsia"/>
        </w:rPr>
        <w:t>27</w:t>
      </w:r>
      <w:r>
        <w:rPr>
          <w:rFonts w:hint="eastAsia"/>
        </w:rPr>
        <w:t>日，他收到国际条约义务评估的否定结果。</w:t>
      </w:r>
      <w:r>
        <w:rPr>
          <w:rFonts w:hint="eastAsia"/>
        </w:rPr>
        <w:t>2011</w:t>
      </w:r>
      <w:r>
        <w:rPr>
          <w:rFonts w:hint="eastAsia"/>
        </w:rPr>
        <w:t>年</w:t>
      </w:r>
      <w:r>
        <w:rPr>
          <w:rFonts w:hint="eastAsia"/>
        </w:rPr>
        <w:t>9</w:t>
      </w:r>
      <w:r>
        <w:rPr>
          <w:rFonts w:hint="eastAsia"/>
        </w:rPr>
        <w:t>月</w:t>
      </w:r>
      <w:r>
        <w:rPr>
          <w:rFonts w:hint="eastAsia"/>
        </w:rPr>
        <w:t>29</w:t>
      </w:r>
      <w:r>
        <w:rPr>
          <w:rFonts w:hint="eastAsia"/>
        </w:rPr>
        <w:t>日，联邦法院拒绝受理申诉人要求司法审查的申请。</w:t>
      </w:r>
      <w:r>
        <w:rPr>
          <w:rFonts w:hint="eastAsia"/>
        </w:rPr>
        <w:t>2012</w:t>
      </w:r>
      <w:r>
        <w:rPr>
          <w:rFonts w:hint="eastAsia"/>
        </w:rPr>
        <w:t>年</w:t>
      </w:r>
      <w:r>
        <w:rPr>
          <w:rFonts w:hint="eastAsia"/>
        </w:rPr>
        <w:t>5</w:t>
      </w:r>
      <w:r>
        <w:rPr>
          <w:rFonts w:hint="eastAsia"/>
        </w:rPr>
        <w:t>月</w:t>
      </w:r>
      <w:r>
        <w:rPr>
          <w:rFonts w:hint="eastAsia"/>
        </w:rPr>
        <w:t>1</w:t>
      </w:r>
      <w:r>
        <w:rPr>
          <w:rFonts w:hint="eastAsia"/>
        </w:rPr>
        <w:t>日，联邦法院全体拒绝受理申诉人要求司法审查的申请。</w:t>
      </w:r>
      <w:r>
        <w:rPr>
          <w:rFonts w:hint="eastAsia"/>
        </w:rPr>
        <w:t>2012</w:t>
      </w:r>
      <w:r>
        <w:rPr>
          <w:rFonts w:hint="eastAsia"/>
        </w:rPr>
        <w:t>年</w:t>
      </w:r>
      <w:r>
        <w:rPr>
          <w:rFonts w:hint="eastAsia"/>
        </w:rPr>
        <w:t>7</w:t>
      </w:r>
      <w:r>
        <w:rPr>
          <w:rFonts w:hint="eastAsia"/>
        </w:rPr>
        <w:t>月</w:t>
      </w:r>
      <w:r>
        <w:rPr>
          <w:rFonts w:hint="eastAsia"/>
        </w:rPr>
        <w:t>7</w:t>
      </w:r>
      <w:r>
        <w:rPr>
          <w:rFonts w:hint="eastAsia"/>
        </w:rPr>
        <w:t>日，申诉人根据《移民法》第</w:t>
      </w:r>
      <w:r>
        <w:rPr>
          <w:rFonts w:hint="eastAsia"/>
        </w:rPr>
        <w:t>195</w:t>
      </w:r>
      <w:r>
        <w:rPr>
          <w:rFonts w:hint="eastAsia"/>
        </w:rPr>
        <w:t>条</w:t>
      </w:r>
      <w:r>
        <w:rPr>
          <w:rFonts w:hint="eastAsia"/>
        </w:rPr>
        <w:t>A</w:t>
      </w:r>
      <w:r>
        <w:rPr>
          <w:rFonts w:hint="eastAsia"/>
        </w:rPr>
        <w:lastRenderedPageBreak/>
        <w:t>款对保护诉求进行复议的要求被驳回。</w:t>
      </w:r>
      <w:r>
        <w:rPr>
          <w:rFonts w:hint="eastAsia"/>
        </w:rPr>
        <w:t>2013</w:t>
      </w:r>
      <w:r>
        <w:rPr>
          <w:rFonts w:hint="eastAsia"/>
        </w:rPr>
        <w:t>年</w:t>
      </w:r>
      <w:r>
        <w:rPr>
          <w:rFonts w:hint="eastAsia"/>
        </w:rPr>
        <w:t>2</w:t>
      </w:r>
      <w:r>
        <w:rPr>
          <w:rFonts w:hint="eastAsia"/>
        </w:rPr>
        <w:t>月</w:t>
      </w:r>
      <w:r>
        <w:rPr>
          <w:rFonts w:hint="eastAsia"/>
        </w:rPr>
        <w:t>6</w:t>
      </w:r>
      <w:r>
        <w:rPr>
          <w:rFonts w:hint="eastAsia"/>
        </w:rPr>
        <w:t>日，联邦法院再次拒绝受理申诉人要求进行司法审查的申请。</w:t>
      </w:r>
    </w:p>
    <w:p w:rsidR="00671062" w:rsidRDefault="00671062" w:rsidP="000A71F6">
      <w:pPr>
        <w:pStyle w:val="SingleTxtGC"/>
      </w:pPr>
      <w:r>
        <w:t>2.9</w:t>
      </w:r>
      <w:r w:rsidR="000A71F6">
        <w:t xml:space="preserve">  </w:t>
      </w:r>
      <w:r w:rsidRPr="004D036C">
        <w:rPr>
          <w:rFonts w:hint="eastAsia"/>
          <w:spacing w:val="-4"/>
        </w:rPr>
        <w:t>2015</w:t>
      </w:r>
      <w:r w:rsidRPr="004D036C">
        <w:rPr>
          <w:rFonts w:hint="eastAsia"/>
          <w:spacing w:val="-4"/>
        </w:rPr>
        <w:t>年</w:t>
      </w:r>
      <w:r w:rsidRPr="004D036C">
        <w:rPr>
          <w:rFonts w:hint="eastAsia"/>
          <w:spacing w:val="-4"/>
        </w:rPr>
        <w:t>4</w:t>
      </w:r>
      <w:r w:rsidRPr="004D036C">
        <w:rPr>
          <w:rFonts w:hint="eastAsia"/>
          <w:spacing w:val="-4"/>
        </w:rPr>
        <w:t>月</w:t>
      </w:r>
      <w:r w:rsidRPr="004D036C">
        <w:rPr>
          <w:rFonts w:hint="eastAsia"/>
          <w:spacing w:val="-4"/>
        </w:rPr>
        <w:t>30</w:t>
      </w:r>
      <w:r w:rsidRPr="004D036C">
        <w:rPr>
          <w:rFonts w:hint="eastAsia"/>
          <w:spacing w:val="-4"/>
        </w:rPr>
        <w:t>日，申诉人收到第二次国际条约义务评估的否定评估结果。</w:t>
      </w:r>
      <w:r w:rsidRPr="004D036C">
        <w:rPr>
          <w:rStyle w:val="FootnoteReference"/>
          <w:rFonts w:eastAsia="SimSun"/>
          <w:spacing w:val="-4"/>
        </w:rPr>
        <w:footnoteReference w:id="9"/>
      </w:r>
      <w:r w:rsidRPr="004D036C">
        <w:rPr>
          <w:rFonts w:hint="eastAsia"/>
          <w:spacing w:val="-4"/>
        </w:rPr>
        <w:t xml:space="preserve"> 2015</w:t>
      </w:r>
      <w:r w:rsidRPr="004D036C">
        <w:rPr>
          <w:rFonts w:hint="eastAsia"/>
          <w:spacing w:val="-4"/>
        </w:rPr>
        <w:t>年</w:t>
      </w:r>
      <w:r w:rsidRPr="004D036C">
        <w:rPr>
          <w:rFonts w:hint="eastAsia"/>
          <w:spacing w:val="-4"/>
        </w:rPr>
        <w:t>9</w:t>
      </w:r>
      <w:r w:rsidRPr="004D036C">
        <w:rPr>
          <w:rFonts w:hint="eastAsia"/>
          <w:spacing w:val="-4"/>
        </w:rPr>
        <w:t>月</w:t>
      </w:r>
      <w:r w:rsidRPr="004D036C">
        <w:rPr>
          <w:rFonts w:hint="eastAsia"/>
          <w:spacing w:val="-4"/>
        </w:rPr>
        <w:t>1</w:t>
      </w:r>
      <w:r>
        <w:rPr>
          <w:rFonts w:hint="eastAsia"/>
        </w:rPr>
        <w:t>日，他在联邦巡回法院启动程序，针对评估进行上诉。</w:t>
      </w:r>
      <w:r>
        <w:rPr>
          <w:rFonts w:hint="eastAsia"/>
        </w:rPr>
        <w:t>2015</w:t>
      </w:r>
      <w:r>
        <w:rPr>
          <w:rFonts w:hint="eastAsia"/>
        </w:rPr>
        <w:t>年</w:t>
      </w:r>
      <w:r>
        <w:rPr>
          <w:rFonts w:hint="eastAsia"/>
        </w:rPr>
        <w:t>9</w:t>
      </w:r>
      <w:r>
        <w:rPr>
          <w:rFonts w:hint="eastAsia"/>
        </w:rPr>
        <w:t>月</w:t>
      </w:r>
      <w:r>
        <w:rPr>
          <w:rFonts w:hint="eastAsia"/>
        </w:rPr>
        <w:t>2</w:t>
      </w:r>
      <w:r>
        <w:rPr>
          <w:rFonts w:hint="eastAsia"/>
        </w:rPr>
        <w:t>日，针对申诉人发布了《驱逐出澳大利亚的意向通知》，定于</w:t>
      </w:r>
      <w:r>
        <w:rPr>
          <w:rFonts w:hint="eastAsia"/>
        </w:rPr>
        <w:t>2015</w:t>
      </w:r>
      <w:r>
        <w:rPr>
          <w:rFonts w:hint="eastAsia"/>
        </w:rPr>
        <w:t>年</w:t>
      </w:r>
      <w:r>
        <w:rPr>
          <w:rFonts w:hint="eastAsia"/>
        </w:rPr>
        <w:t>9</w:t>
      </w:r>
      <w:r>
        <w:rPr>
          <w:rFonts w:hint="eastAsia"/>
        </w:rPr>
        <w:t>月</w:t>
      </w:r>
      <w:r>
        <w:rPr>
          <w:rFonts w:hint="eastAsia"/>
        </w:rPr>
        <w:t>11</w:t>
      </w:r>
      <w:r>
        <w:rPr>
          <w:rFonts w:hint="eastAsia"/>
        </w:rPr>
        <w:t>日生效。</w:t>
      </w:r>
    </w:p>
    <w:p w:rsidR="00671062" w:rsidRDefault="00671062" w:rsidP="000A71F6">
      <w:pPr>
        <w:pStyle w:val="SingleTxtGC"/>
      </w:pPr>
      <w:r>
        <w:t>2.10</w:t>
      </w:r>
      <w:r w:rsidR="000A71F6">
        <w:t xml:space="preserve">  </w:t>
      </w:r>
      <w:r>
        <w:rPr>
          <w:rFonts w:hint="eastAsia"/>
        </w:rPr>
        <w:t>2015</w:t>
      </w:r>
      <w:r>
        <w:rPr>
          <w:rFonts w:hint="eastAsia"/>
        </w:rPr>
        <w:t>年</w:t>
      </w:r>
      <w:r>
        <w:rPr>
          <w:rFonts w:hint="eastAsia"/>
        </w:rPr>
        <w:t>9</w:t>
      </w:r>
      <w:r>
        <w:rPr>
          <w:rFonts w:hint="eastAsia"/>
        </w:rPr>
        <w:t>月</w:t>
      </w:r>
      <w:r>
        <w:rPr>
          <w:rFonts w:hint="eastAsia"/>
        </w:rPr>
        <w:t>7</w:t>
      </w:r>
      <w:r>
        <w:rPr>
          <w:rFonts w:hint="eastAsia"/>
        </w:rPr>
        <w:t>日，申诉人通过代理申请禁令，以避免自己在国际条约义务评估的上诉被审理之前被驱逐出澳大利亚。</w:t>
      </w:r>
      <w:r>
        <w:rPr>
          <w:rFonts w:hint="eastAsia"/>
        </w:rPr>
        <w:t>2015</w:t>
      </w:r>
      <w:r>
        <w:rPr>
          <w:rFonts w:hint="eastAsia"/>
        </w:rPr>
        <w:t>年</w:t>
      </w:r>
      <w:r>
        <w:rPr>
          <w:rFonts w:hint="eastAsia"/>
        </w:rPr>
        <w:t>9</w:t>
      </w:r>
      <w:r>
        <w:rPr>
          <w:rFonts w:hint="eastAsia"/>
        </w:rPr>
        <w:t>月</w:t>
      </w:r>
      <w:r>
        <w:rPr>
          <w:rFonts w:hint="eastAsia"/>
        </w:rPr>
        <w:t>8</w:t>
      </w:r>
      <w:r>
        <w:rPr>
          <w:rFonts w:hint="eastAsia"/>
        </w:rPr>
        <w:t>日，该禁令得到支持，直至</w:t>
      </w:r>
      <w:r>
        <w:rPr>
          <w:rFonts w:hint="eastAsia"/>
        </w:rPr>
        <w:t>2015</w:t>
      </w:r>
      <w:r>
        <w:rPr>
          <w:rFonts w:hint="eastAsia"/>
        </w:rPr>
        <w:t>年</w:t>
      </w:r>
      <w:r>
        <w:rPr>
          <w:rFonts w:hint="eastAsia"/>
        </w:rPr>
        <w:t>9</w:t>
      </w:r>
      <w:r>
        <w:rPr>
          <w:rFonts w:hint="eastAsia"/>
        </w:rPr>
        <w:t>月</w:t>
      </w:r>
      <w:r>
        <w:rPr>
          <w:rFonts w:hint="eastAsia"/>
        </w:rPr>
        <w:t>18</w:t>
      </w:r>
      <w:r>
        <w:rPr>
          <w:rFonts w:hint="eastAsia"/>
        </w:rPr>
        <w:t>日作出指示。当日，上诉未被受理，不驱逐的禁令被解除。申诉人仍面临针对其发布新的驱逐通知的威胁。申诉人向委员会提交申诉时被关押在</w:t>
      </w:r>
      <w:r>
        <w:t>Yongah Hill</w:t>
      </w:r>
      <w:r>
        <w:rPr>
          <w:rFonts w:hint="eastAsia"/>
        </w:rPr>
        <w:t>移民拘留中心。</w:t>
      </w:r>
      <w:r>
        <w:rPr>
          <w:rStyle w:val="FootnoteReference"/>
          <w:rFonts w:eastAsia="SimSun"/>
        </w:rPr>
        <w:footnoteReference w:id="10"/>
      </w:r>
      <w:r>
        <w:rPr>
          <w:rFonts w:hint="eastAsia"/>
        </w:rPr>
        <w:t xml:space="preserve"> </w:t>
      </w:r>
    </w:p>
    <w:p w:rsidR="00671062" w:rsidRDefault="00671062" w:rsidP="000A71F6">
      <w:pPr>
        <w:pStyle w:val="SingleTxtGC"/>
      </w:pPr>
      <w:r>
        <w:t>2.11</w:t>
      </w:r>
      <w:r w:rsidR="000A71F6">
        <w:t xml:space="preserve">  </w:t>
      </w:r>
      <w:r>
        <w:rPr>
          <w:rFonts w:hint="eastAsia"/>
        </w:rPr>
        <w:t>申诉人表示，昆士兰酷刑和创伤幸存者协助方案的一名心理医生对其进行了治疗。</w:t>
      </w:r>
      <w:r>
        <w:rPr>
          <w:rStyle w:val="FootnoteReference"/>
          <w:rFonts w:eastAsia="SimSun"/>
        </w:rPr>
        <w:footnoteReference w:id="11"/>
      </w:r>
      <w:r>
        <w:rPr>
          <w:rFonts w:hint="eastAsia"/>
        </w:rPr>
        <w:t xml:space="preserve"> </w:t>
      </w:r>
      <w:r>
        <w:rPr>
          <w:rFonts w:hint="eastAsia"/>
        </w:rPr>
        <w:t>该机构的一封信指出，申诉人</w:t>
      </w:r>
      <w:r w:rsidR="0096483E">
        <w:rPr>
          <w:rFonts w:hint="eastAsia"/>
        </w:rPr>
        <w:t>“</w:t>
      </w:r>
      <w:r>
        <w:rPr>
          <w:rFonts w:hint="eastAsia"/>
        </w:rPr>
        <w:t>报告了遭受酷刑和创伤的历史，并表现出符合这些经历的症状</w:t>
      </w:r>
      <w:r w:rsidR="0096483E">
        <w:rPr>
          <w:rFonts w:hint="eastAsia"/>
        </w:rPr>
        <w:t>”</w:t>
      </w:r>
      <w:r>
        <w:rPr>
          <w:rFonts w:hint="eastAsia"/>
        </w:rPr>
        <w:t>；澳大利亚对他的长期拘留对他的精神健康造成了不利影响。</w:t>
      </w:r>
    </w:p>
    <w:p w:rsidR="00671062" w:rsidRDefault="00671062" w:rsidP="00D1750A">
      <w:pPr>
        <w:pStyle w:val="SingleTxtGC"/>
      </w:pPr>
      <w:r>
        <w:t>2.12</w:t>
      </w:r>
      <w:r w:rsidR="00D1750A">
        <w:t xml:space="preserve">  </w:t>
      </w:r>
      <w:r>
        <w:rPr>
          <w:rFonts w:hint="eastAsia"/>
        </w:rPr>
        <w:t>申诉人解释说，当他初次接受难民申请面谈时，他不敢告诉移民部的官员自己曾经是猛虎组织的成员，原因是他听说被认定是猛虎组织成员的人会被无限期拘留，因为澳大利亚安全情报组织视他们为不利份子。提交人还解释说，这造成的后果是他提供的关于自己在斯里兰卡境内和境外的经历的信息并不正确，轻易就被澳大利亚主管部门推翻。他进一步表示，当他最终提供关于自己处境的真实版本时，缔约国的主管部门质疑他的可信性。</w:t>
      </w:r>
    </w:p>
    <w:p w:rsidR="00671062" w:rsidRDefault="00671062" w:rsidP="00D1750A">
      <w:pPr>
        <w:pStyle w:val="H23GC"/>
      </w:pPr>
      <w:r>
        <w:tab/>
      </w:r>
      <w:r>
        <w:tab/>
      </w:r>
      <w:r>
        <w:rPr>
          <w:rFonts w:hint="eastAsia"/>
        </w:rPr>
        <w:t>申诉人</w:t>
      </w:r>
    </w:p>
    <w:p w:rsidR="00671062" w:rsidRDefault="00671062" w:rsidP="00D1750A">
      <w:pPr>
        <w:pStyle w:val="SingleTxtGC"/>
      </w:pPr>
      <w:r>
        <w:t>3.1</w:t>
      </w:r>
      <w:r w:rsidR="00D1750A">
        <w:t xml:space="preserve">  </w:t>
      </w:r>
      <w:r>
        <w:rPr>
          <w:rFonts w:hint="eastAsia"/>
        </w:rPr>
        <w:t>申诉人称，如果自己被驱逐回斯里兰卡，根据《公约》第</w:t>
      </w:r>
      <w:r>
        <w:rPr>
          <w:rFonts w:hint="eastAsia"/>
        </w:rPr>
        <w:t>3</w:t>
      </w:r>
      <w:r>
        <w:rPr>
          <w:rFonts w:hint="eastAsia"/>
        </w:rPr>
        <w:t>条，缔约国将侵犯他的权利，因为他面临可能被无限期拘留的风险。</w:t>
      </w:r>
    </w:p>
    <w:p w:rsidR="00671062" w:rsidRDefault="00671062" w:rsidP="00D1750A">
      <w:pPr>
        <w:pStyle w:val="SingleTxtGC"/>
      </w:pPr>
      <w:r>
        <w:t>3.2</w:t>
      </w:r>
      <w:r w:rsidR="00D1750A">
        <w:t xml:space="preserve">  </w:t>
      </w:r>
      <w:r>
        <w:rPr>
          <w:rFonts w:hint="eastAsia"/>
        </w:rPr>
        <w:t>他称，因为自己曾参与猛虎组织的活动，如果被驱逐回斯里兰卡，根据</w:t>
      </w:r>
      <w:r>
        <w:rPr>
          <w:rFonts w:hint="eastAsia"/>
        </w:rPr>
        <w:t>1979</w:t>
      </w:r>
      <w:r>
        <w:rPr>
          <w:rFonts w:hint="eastAsia"/>
        </w:rPr>
        <w:t>年《预防恐怖主义法》，他将被拘留，该法案规定对猛虎组织成员进行无限期拘留。</w:t>
      </w:r>
      <w:r>
        <w:rPr>
          <w:rStyle w:val="FootnoteReference"/>
          <w:rFonts w:eastAsia="SimSun"/>
        </w:rPr>
        <w:footnoteReference w:id="12"/>
      </w:r>
      <w:r>
        <w:rPr>
          <w:rFonts w:hint="eastAsia"/>
        </w:rPr>
        <w:t xml:space="preserve"> </w:t>
      </w:r>
      <w:r>
        <w:rPr>
          <w:rFonts w:hint="eastAsia"/>
        </w:rPr>
        <w:t>申诉人解释说，</w:t>
      </w:r>
      <w:r>
        <w:rPr>
          <w:rFonts w:hint="eastAsia"/>
        </w:rPr>
        <w:t>2011</w:t>
      </w:r>
      <w:r>
        <w:rPr>
          <w:rFonts w:hint="eastAsia"/>
        </w:rPr>
        <w:t>年出台了新的法规以强化该法。</w:t>
      </w:r>
      <w:r>
        <w:rPr>
          <w:rStyle w:val="FootnoteReference"/>
          <w:rFonts w:eastAsia="SimSun"/>
        </w:rPr>
        <w:footnoteReference w:id="13"/>
      </w:r>
      <w:r>
        <w:rPr>
          <w:rFonts w:hint="eastAsia"/>
        </w:rPr>
        <w:t xml:space="preserve"> </w:t>
      </w:r>
      <w:r>
        <w:rPr>
          <w:rFonts w:hint="eastAsia"/>
        </w:rPr>
        <w:t>申诉人援引当前的报告，这些报告认为该法仍被用来拘留泰米尔人。</w:t>
      </w:r>
      <w:r>
        <w:rPr>
          <w:rStyle w:val="FootnoteReference"/>
          <w:rFonts w:eastAsia="SimSun"/>
        </w:rPr>
        <w:footnoteReference w:id="14"/>
      </w:r>
      <w:r>
        <w:rPr>
          <w:rFonts w:hint="eastAsia"/>
        </w:rPr>
        <w:t xml:space="preserve"> </w:t>
      </w:r>
      <w:r>
        <w:rPr>
          <w:rFonts w:hint="eastAsia"/>
        </w:rPr>
        <w:t>他称，如果被驱逐回斯里兰卡，他将在身体上和心理上再次遭受重大创伤。他进一步表示，根据该法，参与执行该法的安全人员享有豁免，实施任何侵犯人权的行为都不会被起诉。</w:t>
      </w:r>
      <w:r>
        <w:rPr>
          <w:rStyle w:val="FootnoteReference"/>
          <w:rFonts w:eastAsia="SimSun"/>
        </w:rPr>
        <w:footnoteReference w:id="15"/>
      </w:r>
      <w:r>
        <w:rPr>
          <w:rFonts w:hint="eastAsia"/>
        </w:rPr>
        <w:t xml:space="preserve"> </w:t>
      </w:r>
    </w:p>
    <w:p w:rsidR="00671062" w:rsidRDefault="00671062" w:rsidP="00CC4A2B">
      <w:pPr>
        <w:pStyle w:val="SingleTxtGC"/>
      </w:pPr>
      <w:r>
        <w:t>3.3</w:t>
      </w:r>
      <w:r w:rsidR="00CC4A2B">
        <w:t xml:space="preserve">  </w:t>
      </w:r>
      <w:r>
        <w:rPr>
          <w:rFonts w:hint="eastAsia"/>
        </w:rPr>
        <w:t>申诉人还称，自己将面临肉体酷刑的风险，并援引了关于斯里兰卡安全部队仍然对被拘留的泰米尔人施加酷刑的报告，哪怕实际上战争已结束多年。</w:t>
      </w:r>
      <w:r>
        <w:rPr>
          <w:rStyle w:val="FootnoteReference"/>
          <w:rFonts w:eastAsia="SimSun"/>
        </w:rPr>
        <w:footnoteReference w:id="16"/>
      </w:r>
      <w:r>
        <w:rPr>
          <w:rFonts w:hint="eastAsia"/>
        </w:rPr>
        <w:t xml:space="preserve"> </w:t>
      </w:r>
      <w:r>
        <w:rPr>
          <w:rFonts w:hint="eastAsia"/>
        </w:rPr>
        <w:t>申诉人还援引了真相和正义国际斯里兰卡项目的另一份报告，该报告认为</w:t>
      </w:r>
      <w:r w:rsidR="0096483E">
        <w:rPr>
          <w:rFonts w:hint="eastAsia"/>
        </w:rPr>
        <w:t>“</w:t>
      </w:r>
      <w:r>
        <w:rPr>
          <w:rFonts w:hint="eastAsia"/>
        </w:rPr>
        <w:t>白色面包车</w:t>
      </w:r>
      <w:r w:rsidR="0096483E">
        <w:rPr>
          <w:rFonts w:hint="eastAsia"/>
        </w:rPr>
        <w:t>”</w:t>
      </w:r>
      <w:r>
        <w:rPr>
          <w:rFonts w:hint="eastAsia"/>
        </w:rPr>
        <w:t>绑架</w:t>
      </w:r>
      <w:r>
        <w:rPr>
          <w:rFonts w:hint="eastAsia"/>
        </w:rPr>
        <w:t>2015</w:t>
      </w:r>
      <w:r>
        <w:rPr>
          <w:rFonts w:hint="eastAsia"/>
        </w:rPr>
        <w:t>年仍在继续。</w:t>
      </w:r>
      <w:r>
        <w:rPr>
          <w:rStyle w:val="FootnoteReference"/>
          <w:rFonts w:eastAsia="SimSun"/>
        </w:rPr>
        <w:footnoteReference w:id="17"/>
      </w:r>
      <w:r>
        <w:rPr>
          <w:rFonts w:hint="eastAsia"/>
        </w:rPr>
        <w:t xml:space="preserve"> </w:t>
      </w:r>
      <w:r>
        <w:rPr>
          <w:rFonts w:hint="eastAsia"/>
        </w:rPr>
        <w:t>该报告记录了</w:t>
      </w:r>
      <w:r>
        <w:rPr>
          <w:rFonts w:hint="eastAsia"/>
        </w:rPr>
        <w:t>115</w:t>
      </w:r>
      <w:r>
        <w:rPr>
          <w:rFonts w:hint="eastAsia"/>
        </w:rPr>
        <w:t>起战后酷刑案件，并表示有证据表明还有</w:t>
      </w:r>
      <w:r>
        <w:rPr>
          <w:rFonts w:hint="eastAsia"/>
        </w:rPr>
        <w:t>65</w:t>
      </w:r>
      <w:r>
        <w:rPr>
          <w:rFonts w:hint="eastAsia"/>
        </w:rPr>
        <w:t>起相似案件。个人关于酷刑的描述得到法医专家的印证。研究人员还从</w:t>
      </w:r>
      <w:r>
        <w:rPr>
          <w:rFonts w:ascii="Arial" w:hAnsi="Arial" w:cs="Arial"/>
          <w:color w:val="333333"/>
          <w:sz w:val="19"/>
          <w:szCs w:val="19"/>
          <w:shd w:val="clear" w:color="auto" w:fill="FFFFFF"/>
        </w:rPr>
        <w:t>僧伽罗人</w:t>
      </w:r>
      <w:r>
        <w:rPr>
          <w:rFonts w:ascii="Arial" w:hAnsi="Arial" w:cs="Arial" w:hint="eastAsia"/>
          <w:color w:val="333333"/>
          <w:sz w:val="19"/>
          <w:szCs w:val="19"/>
          <w:shd w:val="clear" w:color="auto" w:fill="FFFFFF"/>
        </w:rPr>
        <w:t>安全部队内幕人士和政府官员那里获取了证据。</w:t>
      </w:r>
    </w:p>
    <w:p w:rsidR="00671062" w:rsidRDefault="00671062" w:rsidP="00CC4A2B">
      <w:pPr>
        <w:pStyle w:val="H23GC"/>
      </w:pPr>
      <w:r>
        <w:tab/>
      </w:r>
      <w:r>
        <w:tab/>
      </w:r>
      <w:r>
        <w:rPr>
          <w:rFonts w:hint="eastAsia"/>
        </w:rPr>
        <w:t>缔约国关于可否受理和案情的意见</w:t>
      </w:r>
    </w:p>
    <w:p w:rsidR="00671062" w:rsidRDefault="00671062" w:rsidP="00CC4A2B">
      <w:pPr>
        <w:pStyle w:val="SingleTxtGC"/>
      </w:pPr>
      <w:r>
        <w:t>4.1</w:t>
      </w:r>
      <w:r w:rsidR="00CC4A2B">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日，缔约国提交了其关于申请人的意见。缔约国提出，根据委员会《议事规则》第</w:t>
      </w:r>
      <w:r>
        <w:rPr>
          <w:rFonts w:hint="eastAsia"/>
        </w:rPr>
        <w:t>113</w:t>
      </w:r>
      <w:r>
        <w:rPr>
          <w:rFonts w:hint="eastAsia"/>
        </w:rPr>
        <w:t>条</w:t>
      </w:r>
      <w:r w:rsidR="0096483E">
        <w:rPr>
          <w:rFonts w:hint="eastAsia"/>
        </w:rPr>
        <w:t>(</w:t>
      </w:r>
      <w:r>
        <w:rPr>
          <w:rFonts w:hint="eastAsia"/>
        </w:rPr>
        <w:t>b</w:t>
      </w:r>
      <w:r w:rsidR="0096483E">
        <w:rPr>
          <w:rFonts w:hint="eastAsia"/>
        </w:rPr>
        <w:t>)</w:t>
      </w:r>
      <w:r>
        <w:rPr>
          <w:rFonts w:hint="eastAsia"/>
        </w:rPr>
        <w:t>款，申诉人的指控明显没有依据而不可受理，委员会应拒绝受理，无需考虑案情。</w:t>
      </w:r>
    </w:p>
    <w:p w:rsidR="00671062" w:rsidRDefault="00671062" w:rsidP="00CC4A2B">
      <w:pPr>
        <w:pStyle w:val="SingleTxtGC"/>
      </w:pPr>
      <w:r>
        <w:t>4.2</w:t>
      </w:r>
      <w:r w:rsidR="00CC4A2B">
        <w:t xml:space="preserve">  </w:t>
      </w:r>
      <w:r>
        <w:rPr>
          <w:rFonts w:hint="eastAsia"/>
        </w:rPr>
        <w:t>缔约国解释说，申诉人的主张已经由一系列国内的决策人充分考虑，包括移民和公民部</w:t>
      </w:r>
      <w:r w:rsidR="0096483E">
        <w:rPr>
          <w:rFonts w:hint="eastAsia"/>
        </w:rPr>
        <w:t>(</w:t>
      </w:r>
      <w:r>
        <w:rPr>
          <w:rFonts w:hint="eastAsia"/>
        </w:rPr>
        <w:t>现在的移民和边境保护部</w:t>
      </w:r>
      <w:r w:rsidR="0096483E">
        <w:rPr>
          <w:rFonts w:hint="eastAsia"/>
        </w:rPr>
        <w:t>)</w:t>
      </w:r>
      <w:r>
        <w:rPr>
          <w:rFonts w:hint="eastAsia"/>
        </w:rPr>
        <w:t>进行的难民地位评估、独立案情审查、以及三套由该部启动的行政保护评估程序</w:t>
      </w:r>
      <w:r w:rsidR="0096483E">
        <w:rPr>
          <w:rFonts w:hint="eastAsia"/>
        </w:rPr>
        <w:t>(</w:t>
      </w:r>
      <w:r>
        <w:rPr>
          <w:rFonts w:hint="eastAsia"/>
        </w:rPr>
        <w:t>包括国际条约义务评估和审查后保护检查</w:t>
      </w:r>
      <w:r w:rsidR="0096483E">
        <w:rPr>
          <w:rFonts w:hint="eastAsia"/>
        </w:rPr>
        <w:t>)</w:t>
      </w:r>
      <w:r>
        <w:rPr>
          <w:rFonts w:hint="eastAsia"/>
        </w:rPr>
        <w:t>。</w:t>
      </w:r>
    </w:p>
    <w:p w:rsidR="00671062" w:rsidRDefault="00671062" w:rsidP="00CC4A2B">
      <w:pPr>
        <w:pStyle w:val="SingleTxtGC"/>
      </w:pPr>
      <w:r>
        <w:t>4.3</w:t>
      </w:r>
      <w:r w:rsidR="00CC4A2B">
        <w:t xml:space="preserve">  </w:t>
      </w:r>
      <w:r>
        <w:rPr>
          <w:rFonts w:hint="eastAsia"/>
        </w:rPr>
        <w:t>缔约国还指出，这些决定有可能接受澳大利亚联邦治安法院和澳大利亚联邦法院的司法审查，以及联邦治安法院</w:t>
      </w:r>
      <w:r w:rsidR="0096483E">
        <w:rPr>
          <w:rFonts w:hint="eastAsia"/>
        </w:rPr>
        <w:t>(</w:t>
      </w:r>
      <w:r>
        <w:rPr>
          <w:rFonts w:hint="eastAsia"/>
        </w:rPr>
        <w:t>当时已更名为澳大利亚联邦巡回上诉法院</w:t>
      </w:r>
      <w:r w:rsidR="0096483E">
        <w:rPr>
          <w:rFonts w:hint="eastAsia"/>
        </w:rPr>
        <w:t>)</w:t>
      </w:r>
      <w:r>
        <w:rPr>
          <w:rFonts w:hint="eastAsia"/>
        </w:rPr>
        <w:t>的再次司法审查，以发现移民部在其第二次国际条约义务评估的决定中和独立案情审查员的决定中的任何法律错误。</w:t>
      </w:r>
    </w:p>
    <w:p w:rsidR="00671062" w:rsidRDefault="00671062" w:rsidP="00CC4A2B">
      <w:pPr>
        <w:pStyle w:val="SingleTxtGC"/>
      </w:pPr>
      <w:r>
        <w:t>4.4</w:t>
      </w:r>
      <w:r w:rsidR="00CC4A2B">
        <w:t xml:space="preserve">  </w:t>
      </w:r>
      <w:r>
        <w:rPr>
          <w:rFonts w:hint="eastAsia"/>
        </w:rPr>
        <w:t>缔约国进一步指出，申诉人的诉求也通过部级干预程序进行了审查。这些国内程序考虑了提交人的诉求，始终一致认定这些诉求不可信，并不能调动缔约国的不驱回义务。缔约国强调说，根据</w:t>
      </w:r>
      <w:r>
        <w:rPr>
          <w:rFonts w:hint="eastAsia"/>
        </w:rPr>
        <w:t>1958</w:t>
      </w:r>
      <w:r>
        <w:rPr>
          <w:rFonts w:hint="eastAsia"/>
        </w:rPr>
        <w:t>年《移民法》第</w:t>
      </w:r>
      <w:r>
        <w:rPr>
          <w:rFonts w:hint="eastAsia"/>
        </w:rPr>
        <w:t>36</w:t>
      </w:r>
      <w:r>
        <w:rPr>
          <w:rFonts w:hint="eastAsia"/>
        </w:rPr>
        <w:t>段第</w:t>
      </w:r>
      <w:r w:rsidR="0096483E">
        <w:rPr>
          <w:rFonts w:hint="eastAsia"/>
        </w:rPr>
        <w:t>(</w:t>
      </w:r>
      <w:r>
        <w:rPr>
          <w:rFonts w:hint="eastAsia"/>
        </w:rPr>
        <w:t>2</w:t>
      </w:r>
      <w:r w:rsidR="0096483E">
        <w:rPr>
          <w:rFonts w:hint="eastAsia"/>
        </w:rPr>
        <w:t>)</w:t>
      </w:r>
      <w:r>
        <w:rPr>
          <w:rFonts w:hint="eastAsia"/>
        </w:rPr>
        <w:t>款</w:t>
      </w:r>
      <w:r w:rsidR="0096483E">
        <w:rPr>
          <w:rFonts w:hint="eastAsia"/>
        </w:rPr>
        <w:t>(</w:t>
      </w:r>
      <w:r>
        <w:rPr>
          <w:rFonts w:hint="eastAsia"/>
        </w:rPr>
        <w:t>aa</w:t>
      </w:r>
      <w:r w:rsidR="0096483E">
        <w:rPr>
          <w:rFonts w:hint="eastAsia"/>
        </w:rPr>
        <w:t>)</w:t>
      </w:r>
      <w:r>
        <w:rPr>
          <w:rFonts w:hint="eastAsia"/>
        </w:rPr>
        <w:t>项所载的补充保护条款对申诉人的诉求进行了评估，这些条款体现了缔约国在《公民权利和政治权利国际公约》下的不驱回义务。</w:t>
      </w:r>
    </w:p>
    <w:p w:rsidR="00671062" w:rsidRDefault="00671062" w:rsidP="00CC4A2B">
      <w:pPr>
        <w:pStyle w:val="SingleTxtGC"/>
      </w:pPr>
      <w:r>
        <w:t>4.5</w:t>
      </w:r>
      <w:r w:rsidR="00CC4A2B">
        <w:t xml:space="preserve">  </w:t>
      </w:r>
      <w:r>
        <w:rPr>
          <w:rFonts w:hint="eastAsia"/>
        </w:rPr>
        <w:t>缔约国提出，除非有新的主张和证据，提交人并没有向委员会提供任何未经其国内行政和司法程序审议过的新的相关材料。</w:t>
      </w:r>
      <w:r>
        <w:rPr>
          <w:rStyle w:val="FootnoteReference"/>
          <w:rFonts w:eastAsia="SimSun"/>
        </w:rPr>
        <w:footnoteReference w:id="18"/>
      </w:r>
      <w:r>
        <w:rPr>
          <w:rFonts w:hint="eastAsia"/>
        </w:rPr>
        <w:t xml:space="preserve"> </w:t>
      </w:r>
      <w:r>
        <w:rPr>
          <w:rFonts w:hint="eastAsia"/>
        </w:rPr>
        <w:t>缔约国请求委员接受：申诉人的主张已经通过其国内程序得到充分评估，结论是缔约国无须根据《公约》保护申诉人。</w:t>
      </w:r>
    </w:p>
    <w:p w:rsidR="00671062" w:rsidRDefault="00671062" w:rsidP="00CC4A2B">
      <w:pPr>
        <w:pStyle w:val="SingleTxtGC"/>
      </w:pPr>
      <w:r>
        <w:t>4.6</w:t>
      </w:r>
      <w:r w:rsidR="00CC4A2B">
        <w:t xml:space="preserve">  </w:t>
      </w:r>
      <w:r>
        <w:rPr>
          <w:rFonts w:hint="eastAsia"/>
        </w:rPr>
        <w:t>缔约国承认不能期望酷刑受害人的表述完全正确，并指出所有参与评估申诉人可信性的国内主管部门都考虑了这个因素。例如，在申诉人的难民地位评估中，承认</w:t>
      </w:r>
      <w:r w:rsidR="0096483E">
        <w:rPr>
          <w:rFonts w:hint="eastAsia"/>
        </w:rPr>
        <w:t>“</w:t>
      </w:r>
      <w:r>
        <w:rPr>
          <w:rFonts w:hint="eastAsia"/>
        </w:rPr>
        <w:t>决策人必须敏感地意识到寻求庇护的人经常面临的困难，应该倾向相信那些通常可信的人，哪怕他们无法证实自己所有的说法</w:t>
      </w:r>
      <w:r w:rsidR="0096483E">
        <w:rPr>
          <w:rFonts w:hint="eastAsia"/>
        </w:rPr>
        <w:t>”</w:t>
      </w:r>
      <w:r>
        <w:rPr>
          <w:rFonts w:hint="eastAsia"/>
        </w:rPr>
        <w:t>。此外，独立案情审查员承认评估可信性的难度，他们意识到评估可信性</w:t>
      </w:r>
      <w:r w:rsidR="0096483E">
        <w:rPr>
          <w:rFonts w:hint="eastAsia"/>
        </w:rPr>
        <w:t>“</w:t>
      </w:r>
      <w:r>
        <w:rPr>
          <w:rFonts w:hint="eastAsia"/>
        </w:rPr>
        <w:t>不应依据面谈时的举止或反应</w:t>
      </w:r>
      <w:r w:rsidR="0096483E">
        <w:rPr>
          <w:rFonts w:hint="eastAsia"/>
        </w:rPr>
        <w:t>”</w:t>
      </w:r>
      <w:r>
        <w:rPr>
          <w:rFonts w:hint="eastAsia"/>
        </w:rPr>
        <w:t>。</w:t>
      </w:r>
    </w:p>
    <w:p w:rsidR="00671062" w:rsidRDefault="00671062" w:rsidP="00CC4A2B">
      <w:pPr>
        <w:pStyle w:val="SingleTxtGC"/>
      </w:pPr>
      <w:r>
        <w:t>4.7</w:t>
      </w:r>
      <w:r w:rsidR="00CC4A2B">
        <w:t xml:space="preserve">  </w:t>
      </w:r>
      <w:r>
        <w:rPr>
          <w:rFonts w:hint="eastAsia"/>
        </w:rPr>
        <w:t>如果委员会认为提交人的所有指控都可以受理，缔约国提出，不应受理这些指控，因为国内主管部门在申诉人案件中的决定显示其缺少依据。</w:t>
      </w:r>
    </w:p>
    <w:p w:rsidR="00671062" w:rsidRDefault="00671062" w:rsidP="00CC4A2B">
      <w:pPr>
        <w:pStyle w:val="SingleTxtGC"/>
      </w:pPr>
      <w:r>
        <w:t>4.8</w:t>
      </w:r>
      <w:r w:rsidR="00CC4A2B">
        <w:t xml:space="preserve">  </w:t>
      </w:r>
      <w:r>
        <w:rPr>
          <w:rFonts w:hint="eastAsia"/>
        </w:rPr>
        <w:t>缔约国提出，</w:t>
      </w:r>
      <w:r>
        <w:rPr>
          <w:rFonts w:hint="eastAsia"/>
        </w:rPr>
        <w:t>2010</w:t>
      </w:r>
      <w:r>
        <w:rPr>
          <w:rFonts w:hint="eastAsia"/>
        </w:rPr>
        <w:t>年</w:t>
      </w:r>
      <w:r>
        <w:rPr>
          <w:rFonts w:hint="eastAsia"/>
        </w:rPr>
        <w:t>7</w:t>
      </w:r>
      <w:r>
        <w:rPr>
          <w:rFonts w:hint="eastAsia"/>
        </w:rPr>
        <w:t>月</w:t>
      </w:r>
      <w:r>
        <w:rPr>
          <w:rFonts w:hint="eastAsia"/>
        </w:rPr>
        <w:t>22</w:t>
      </w:r>
      <w:r>
        <w:rPr>
          <w:rFonts w:hint="eastAsia"/>
        </w:rPr>
        <w:t>日，申诉人被认定不具有难民地位。移民部审议了申诉人的诉求，这些诉求与其向委员会提交的材料中的诉求并不相同。</w:t>
      </w:r>
      <w:r>
        <w:rPr>
          <w:rStyle w:val="FootnoteReference"/>
          <w:rFonts w:eastAsia="SimSun"/>
        </w:rPr>
        <w:footnoteReference w:id="19"/>
      </w:r>
      <w:r>
        <w:rPr>
          <w:rFonts w:hint="eastAsia"/>
        </w:rPr>
        <w:t xml:space="preserve"> </w:t>
      </w:r>
      <w:r>
        <w:rPr>
          <w:rFonts w:hint="eastAsia"/>
        </w:rPr>
        <w:t>缔约国报告说，在难民地位评估中，申诉人称，</w:t>
      </w:r>
      <w:r>
        <w:rPr>
          <w:rFonts w:hint="eastAsia"/>
        </w:rPr>
        <w:t>2009</w:t>
      </w:r>
      <w:r>
        <w:rPr>
          <w:rFonts w:hint="eastAsia"/>
        </w:rPr>
        <w:t>年</w:t>
      </w:r>
      <w:r>
        <w:rPr>
          <w:rFonts w:hint="eastAsia"/>
        </w:rPr>
        <w:t>4</w:t>
      </w:r>
      <w:r>
        <w:rPr>
          <w:rFonts w:hint="eastAsia"/>
        </w:rPr>
        <w:t>月他在一所难民营，经常被斯里兰卡军队审讯和施加酷刑，包括要求他指认猛虎组织成员。他称，一名朋友协助他行贿，他得以离开营地，逃离该国。申诉人还称，他的兄弟于</w:t>
      </w:r>
      <w:r>
        <w:rPr>
          <w:rFonts w:hint="eastAsia"/>
        </w:rPr>
        <w:t>2007</w:t>
      </w:r>
      <w:r>
        <w:rPr>
          <w:rFonts w:hint="eastAsia"/>
        </w:rPr>
        <w:t>年失踪，但在瑞士重新出现</w:t>
      </w:r>
      <w:r w:rsidR="0096483E">
        <w:rPr>
          <w:rFonts w:hint="eastAsia"/>
        </w:rPr>
        <w:t>(</w:t>
      </w:r>
      <w:r>
        <w:rPr>
          <w:rFonts w:hint="eastAsia"/>
        </w:rPr>
        <w:t>在那里被授予了保护</w:t>
      </w:r>
      <w:r w:rsidR="0096483E">
        <w:rPr>
          <w:rFonts w:hint="eastAsia"/>
        </w:rPr>
        <w:t>)</w:t>
      </w:r>
      <w:r>
        <w:rPr>
          <w:rFonts w:hint="eastAsia"/>
        </w:rPr>
        <w:t>，他的姐妹的丈夫被绑架，再也没有出现过。缔约国报告说，在</w:t>
      </w:r>
      <w:r>
        <w:rPr>
          <w:rFonts w:hint="eastAsia"/>
        </w:rPr>
        <w:t>2010</w:t>
      </w:r>
      <w:r>
        <w:rPr>
          <w:rFonts w:hint="eastAsia"/>
        </w:rPr>
        <w:t>年</w:t>
      </w:r>
      <w:r>
        <w:rPr>
          <w:rFonts w:hint="eastAsia"/>
        </w:rPr>
        <w:t>3</w:t>
      </w:r>
      <w:r>
        <w:rPr>
          <w:rFonts w:hint="eastAsia"/>
        </w:rPr>
        <w:t>月</w:t>
      </w:r>
      <w:r>
        <w:rPr>
          <w:rFonts w:hint="eastAsia"/>
        </w:rPr>
        <w:t>12</w:t>
      </w:r>
      <w:r>
        <w:rPr>
          <w:rFonts w:hint="eastAsia"/>
        </w:rPr>
        <w:t>日申诉人的入境面谈期间，他最初说自己有一个</w:t>
      </w:r>
      <w:r w:rsidR="0096483E">
        <w:rPr>
          <w:rFonts w:hint="eastAsia"/>
        </w:rPr>
        <w:t>(</w:t>
      </w:r>
      <w:r>
        <w:rPr>
          <w:rFonts w:hint="eastAsia"/>
        </w:rPr>
        <w:t>失踪的</w:t>
      </w:r>
      <w:r w:rsidR="0096483E">
        <w:rPr>
          <w:rFonts w:hint="eastAsia"/>
        </w:rPr>
        <w:t>)</w:t>
      </w:r>
      <w:r>
        <w:rPr>
          <w:rFonts w:hint="eastAsia"/>
        </w:rPr>
        <w:t>兄弟和两个姐妹，但是在之后</w:t>
      </w:r>
      <w:r>
        <w:rPr>
          <w:rFonts w:hint="eastAsia"/>
        </w:rPr>
        <w:t>2010</w:t>
      </w:r>
      <w:r>
        <w:rPr>
          <w:rFonts w:hint="eastAsia"/>
        </w:rPr>
        <w:t>年</w:t>
      </w:r>
      <w:r>
        <w:rPr>
          <w:rFonts w:hint="eastAsia"/>
        </w:rPr>
        <w:t>4</w:t>
      </w:r>
      <w:r>
        <w:rPr>
          <w:rFonts w:hint="eastAsia"/>
        </w:rPr>
        <w:t>月</w:t>
      </w:r>
      <w:r>
        <w:rPr>
          <w:rFonts w:hint="eastAsia"/>
        </w:rPr>
        <w:t>27</w:t>
      </w:r>
      <w:r>
        <w:rPr>
          <w:rFonts w:hint="eastAsia"/>
        </w:rPr>
        <w:t>日的难民地位面谈中，他说自己有四个姐妹和两个兄弟。</w:t>
      </w:r>
      <w:r>
        <w:rPr>
          <w:rStyle w:val="FootnoteReference"/>
          <w:rFonts w:eastAsia="SimSun"/>
        </w:rPr>
        <w:footnoteReference w:id="20"/>
      </w:r>
      <w:r>
        <w:rPr>
          <w:rFonts w:hint="eastAsia"/>
        </w:rPr>
        <w:t xml:space="preserve"> </w:t>
      </w:r>
      <w:r>
        <w:rPr>
          <w:rFonts w:hint="eastAsia"/>
        </w:rPr>
        <w:t>申诉人还称，如果他返回斯里兰卡，他将被指控是猛虎组织的成员，他的名字将列入从营地逃跑的人的名单，军方或犯罪调查局将杀害他。</w:t>
      </w:r>
    </w:p>
    <w:p w:rsidR="00671062" w:rsidRDefault="00671062" w:rsidP="004A287E">
      <w:pPr>
        <w:pStyle w:val="SingleTxtGC"/>
      </w:pPr>
      <w:r>
        <w:t>4.9</w:t>
      </w:r>
      <w:r w:rsidR="004A287E">
        <w:t xml:space="preserve">  </w:t>
      </w:r>
      <w:r>
        <w:rPr>
          <w:rFonts w:hint="eastAsia"/>
        </w:rPr>
        <w:t>缔约国解释说，在提交人的难民地位面谈期间，他否认曾经是猛虎组织成员，并指出他从未被强迫加入该组织，因为他是长子，要照顾家庭。后来他称自己未被强迫加入是因为他已经结婚了。</w:t>
      </w:r>
      <w:r>
        <w:rPr>
          <w:rStyle w:val="FootnoteReference"/>
          <w:rFonts w:eastAsia="SimSun"/>
        </w:rPr>
        <w:footnoteReference w:id="21"/>
      </w:r>
      <w:r>
        <w:rPr>
          <w:rFonts w:hint="eastAsia"/>
        </w:rPr>
        <w:t xml:space="preserve"> </w:t>
      </w:r>
      <w:r>
        <w:rPr>
          <w:rFonts w:hint="eastAsia"/>
        </w:rPr>
        <w:t>决策人得出结论，申诉人不会仅仅因为其族裔和居住地而被视为是猛虎组织成员。</w:t>
      </w:r>
    </w:p>
    <w:p w:rsidR="00671062" w:rsidRDefault="00671062" w:rsidP="004A287E">
      <w:pPr>
        <w:pStyle w:val="SingleTxtGC"/>
      </w:pPr>
      <w:r>
        <w:t>4.10</w:t>
      </w:r>
      <w:r w:rsidR="004A287E">
        <w:t xml:space="preserve">  </w:t>
      </w:r>
      <w:r>
        <w:rPr>
          <w:rFonts w:hint="eastAsia"/>
        </w:rPr>
        <w:t>缔约国报告说，有可靠信息表明申请人之前曾经去过越南，但他在申请中并没有提供这些信息，在这些信息曝光之后，</w:t>
      </w:r>
      <w:r>
        <w:rPr>
          <w:rFonts w:hint="eastAsia"/>
        </w:rPr>
        <w:t>2010</w:t>
      </w:r>
      <w:r>
        <w:rPr>
          <w:rFonts w:hint="eastAsia"/>
        </w:rPr>
        <w:t>年</w:t>
      </w:r>
      <w:r>
        <w:rPr>
          <w:rFonts w:hint="eastAsia"/>
        </w:rPr>
        <w:t>5</w:t>
      </w:r>
      <w:r>
        <w:rPr>
          <w:rFonts w:hint="eastAsia"/>
        </w:rPr>
        <w:t>月</w:t>
      </w:r>
      <w:r>
        <w:rPr>
          <w:rFonts w:hint="eastAsia"/>
        </w:rPr>
        <w:t>4</w:t>
      </w:r>
      <w:r>
        <w:rPr>
          <w:rFonts w:hint="eastAsia"/>
        </w:rPr>
        <w:t>日，申诉人接受了第二次面谈。在这次面谈期间，申请人否认自己曾经有护照，否认在来到澳大利亚之前曾经离开过斯里兰卡。鉴于这些否认，移民部对申请人的可信性表示严重关注。</w:t>
      </w:r>
      <w:r>
        <w:rPr>
          <w:rStyle w:val="FootnoteReference"/>
          <w:rFonts w:eastAsia="SimSun"/>
        </w:rPr>
        <w:footnoteReference w:id="22"/>
      </w:r>
    </w:p>
    <w:p w:rsidR="00671062" w:rsidRDefault="00671062" w:rsidP="004A287E">
      <w:pPr>
        <w:pStyle w:val="SingleTxtGC"/>
      </w:pPr>
      <w:r>
        <w:t>4.11</w:t>
      </w:r>
      <w:r w:rsidR="004A287E">
        <w:t xml:space="preserve">  </w:t>
      </w:r>
      <w:r>
        <w:rPr>
          <w:rFonts w:hint="eastAsia"/>
        </w:rPr>
        <w:t>缔约国提出，鉴于申请人缺少可信性，以及缺少个人被骚扰的历史或令人关注的经历，移民部得出结论，提交人并不是澳大利亚根据</w:t>
      </w:r>
      <w:r>
        <w:rPr>
          <w:rFonts w:hint="eastAsia"/>
        </w:rPr>
        <w:t>1967</w:t>
      </w:r>
      <w:r>
        <w:rPr>
          <w:rFonts w:hint="eastAsia"/>
        </w:rPr>
        <w:t>年《议定书》修订后的《关于难民地位的公约》有义务保护的人。</w:t>
      </w:r>
      <w:r>
        <w:rPr>
          <w:rStyle w:val="FootnoteReference"/>
          <w:rFonts w:eastAsia="SimSun"/>
        </w:rPr>
        <w:footnoteReference w:id="23"/>
      </w:r>
    </w:p>
    <w:p w:rsidR="00671062" w:rsidRDefault="00671062" w:rsidP="004A287E">
      <w:pPr>
        <w:pStyle w:val="SingleTxtGC"/>
      </w:pPr>
      <w:r>
        <w:t>4.12</w:t>
      </w:r>
      <w:r w:rsidR="004A287E">
        <w:t xml:space="preserve">  </w:t>
      </w:r>
      <w:r>
        <w:rPr>
          <w:rFonts w:hint="eastAsia"/>
        </w:rPr>
        <w:t>缔约国还提出，</w:t>
      </w:r>
      <w:r>
        <w:rPr>
          <w:rFonts w:hint="eastAsia"/>
        </w:rPr>
        <w:t>2010</w:t>
      </w:r>
      <w:r>
        <w:rPr>
          <w:rFonts w:hint="eastAsia"/>
        </w:rPr>
        <w:t>年</w:t>
      </w:r>
      <w:r>
        <w:rPr>
          <w:rFonts w:hint="eastAsia"/>
        </w:rPr>
        <w:t>11</w:t>
      </w:r>
      <w:r>
        <w:rPr>
          <w:rFonts w:hint="eastAsia"/>
        </w:rPr>
        <w:t>月</w:t>
      </w:r>
      <w:r>
        <w:rPr>
          <w:rFonts w:hint="eastAsia"/>
        </w:rPr>
        <w:t>28</w:t>
      </w:r>
      <w:r>
        <w:rPr>
          <w:rFonts w:hint="eastAsia"/>
        </w:rPr>
        <w:t>日，在独立案情审查的面谈期间，申诉人承认在</w:t>
      </w:r>
      <w:r>
        <w:rPr>
          <w:rFonts w:hint="eastAsia"/>
        </w:rPr>
        <w:t>2007</w:t>
      </w:r>
      <w:r>
        <w:rPr>
          <w:rFonts w:hint="eastAsia"/>
        </w:rPr>
        <w:t>年离开斯里兰卡，去了马来西亚和越南，分别停留五个月和一个月，并申请美利坚合众国的签证。</w:t>
      </w:r>
      <w:r>
        <w:rPr>
          <w:rStyle w:val="FootnoteReference"/>
          <w:rFonts w:eastAsia="SimSun"/>
        </w:rPr>
        <w:footnoteReference w:id="24"/>
      </w:r>
      <w:r>
        <w:rPr>
          <w:rFonts w:hint="eastAsia"/>
        </w:rPr>
        <w:t xml:space="preserve"> </w:t>
      </w:r>
      <w:r>
        <w:rPr>
          <w:rFonts w:hint="eastAsia"/>
        </w:rPr>
        <w:t>申诉人说他之前没有提供这些信息是因为害怕，还因为他听说如果承认去过其他国家就会被驱逐。审查员认为更合理的理解是，申诉人没有提供护照和自己的去向，是因为这样做会影响他在</w:t>
      </w:r>
      <w:r>
        <w:rPr>
          <w:rFonts w:hint="eastAsia"/>
        </w:rPr>
        <w:t>2009</w:t>
      </w:r>
      <w:r>
        <w:rPr>
          <w:rFonts w:hint="eastAsia"/>
        </w:rPr>
        <w:t>年战争末期被拘留在斯里兰卡的说法。审查员认为更有可能的是，申诉人捏造了关于被拘留的说法，他当时并不在斯里兰卡。</w:t>
      </w:r>
    </w:p>
    <w:p w:rsidR="00671062" w:rsidRDefault="00671062" w:rsidP="008A2182">
      <w:pPr>
        <w:pStyle w:val="SingleTxtGC"/>
      </w:pPr>
      <w:r>
        <w:t>4.13</w:t>
      </w:r>
      <w:r w:rsidR="008A2182">
        <w:t xml:space="preserve">  </w:t>
      </w:r>
      <w:r>
        <w:rPr>
          <w:rFonts w:hint="eastAsia"/>
        </w:rPr>
        <w:t>缔约国解释说，审查员不接受申诉人是斯里兰卡当局关注的对象，并指出他曾经有一次通过科伦坡国际机场回国，并没有遇到任何问题。</w:t>
      </w:r>
      <w:r>
        <w:rPr>
          <w:rFonts w:hint="eastAsia"/>
        </w:rPr>
        <w:t>2011</w:t>
      </w:r>
      <w:r>
        <w:rPr>
          <w:rFonts w:hint="eastAsia"/>
        </w:rPr>
        <w:t>年</w:t>
      </w:r>
      <w:r>
        <w:rPr>
          <w:rFonts w:hint="eastAsia"/>
        </w:rPr>
        <w:t>4</w:t>
      </w:r>
      <w:r>
        <w:rPr>
          <w:rFonts w:hint="eastAsia"/>
        </w:rPr>
        <w:t>月</w:t>
      </w:r>
      <w:r>
        <w:rPr>
          <w:rFonts w:hint="eastAsia"/>
        </w:rPr>
        <w:t>1</w:t>
      </w:r>
      <w:r>
        <w:rPr>
          <w:rFonts w:hint="eastAsia"/>
        </w:rPr>
        <w:t>日，审查员作出建议，申诉人不应该被视为有资格享受缔约国的保护义务的人。</w:t>
      </w:r>
    </w:p>
    <w:p w:rsidR="00671062" w:rsidRDefault="00671062" w:rsidP="008A2182">
      <w:pPr>
        <w:pStyle w:val="SingleTxtGC"/>
      </w:pPr>
      <w:r>
        <w:t>4.14</w:t>
      </w:r>
      <w:r w:rsidR="008A2182">
        <w:t xml:space="preserve"> </w:t>
      </w:r>
      <w:r>
        <w:t xml:space="preserve"> </w:t>
      </w:r>
      <w:r>
        <w:rPr>
          <w:rFonts w:hint="eastAsia"/>
        </w:rPr>
        <w:t>缔约国报告说，</w:t>
      </w:r>
      <w:r>
        <w:rPr>
          <w:rFonts w:hint="eastAsia"/>
        </w:rPr>
        <w:t>2011</w:t>
      </w:r>
      <w:r>
        <w:rPr>
          <w:rFonts w:hint="eastAsia"/>
        </w:rPr>
        <w:t>年</w:t>
      </w:r>
      <w:r>
        <w:rPr>
          <w:rFonts w:hint="eastAsia"/>
        </w:rPr>
        <w:t>9</w:t>
      </w:r>
      <w:r>
        <w:rPr>
          <w:rFonts w:hint="eastAsia"/>
        </w:rPr>
        <w:t>月</w:t>
      </w:r>
      <w:r>
        <w:rPr>
          <w:rFonts w:hint="eastAsia"/>
        </w:rPr>
        <w:t>29</w:t>
      </w:r>
      <w:r>
        <w:rPr>
          <w:rFonts w:hint="eastAsia"/>
        </w:rPr>
        <w:t>日，鉴于并没有法律错误，联邦治安法院拒绝受理申诉人要求对审查员建议进行司法审查的申请。</w:t>
      </w:r>
      <w:r>
        <w:rPr>
          <w:rStyle w:val="FootnoteReference"/>
          <w:rFonts w:eastAsia="SimSun"/>
        </w:rPr>
        <w:footnoteReference w:id="25"/>
      </w:r>
      <w:r>
        <w:rPr>
          <w:rFonts w:hint="eastAsia"/>
        </w:rPr>
        <w:t xml:space="preserve"> </w:t>
      </w:r>
      <w:r>
        <w:rPr>
          <w:rFonts w:hint="eastAsia"/>
        </w:rPr>
        <w:t>缔约国还报告说，</w:t>
      </w:r>
      <w:r>
        <w:rPr>
          <w:rFonts w:hint="eastAsia"/>
        </w:rPr>
        <w:t>2012</w:t>
      </w:r>
      <w:r>
        <w:rPr>
          <w:rFonts w:hint="eastAsia"/>
        </w:rPr>
        <w:t>年</w:t>
      </w:r>
      <w:r>
        <w:rPr>
          <w:rFonts w:hint="eastAsia"/>
        </w:rPr>
        <w:t>5</w:t>
      </w:r>
      <w:r>
        <w:rPr>
          <w:rFonts w:hint="eastAsia"/>
        </w:rPr>
        <w:t>月</w:t>
      </w:r>
      <w:r>
        <w:rPr>
          <w:rFonts w:hint="eastAsia"/>
        </w:rPr>
        <w:t>1</w:t>
      </w:r>
      <w:r>
        <w:rPr>
          <w:rFonts w:hint="eastAsia"/>
        </w:rPr>
        <w:t>日，申诉人向澳大利亚联邦法院提出申请，要求延长针对该决定的上诉时间。联邦法院认为审查员和联邦治安法院两者都行为得当，申诉人上诉取得成功的前景并不充分。</w:t>
      </w:r>
      <w:r>
        <w:rPr>
          <w:rStyle w:val="FootnoteReference"/>
          <w:rFonts w:eastAsia="SimSun"/>
        </w:rPr>
        <w:footnoteReference w:id="26"/>
      </w:r>
      <w:r>
        <w:rPr>
          <w:rFonts w:hint="eastAsia"/>
        </w:rPr>
        <w:t xml:space="preserve"> </w:t>
      </w:r>
    </w:p>
    <w:p w:rsidR="00671062" w:rsidRDefault="00671062" w:rsidP="008A2182">
      <w:pPr>
        <w:pStyle w:val="SingleTxtGC"/>
      </w:pPr>
      <w:r>
        <w:t>4.15</w:t>
      </w:r>
      <w:r w:rsidR="008A2182">
        <w:t xml:space="preserve">  </w:t>
      </w:r>
      <w:r>
        <w:rPr>
          <w:rFonts w:hint="eastAsia"/>
        </w:rPr>
        <w:t>缔约国还报告说，</w:t>
      </w:r>
      <w:r>
        <w:rPr>
          <w:rFonts w:hint="eastAsia"/>
        </w:rPr>
        <w:t>2013</w:t>
      </w:r>
      <w:r>
        <w:rPr>
          <w:rFonts w:hint="eastAsia"/>
        </w:rPr>
        <w:t>年</w:t>
      </w:r>
      <w:r>
        <w:rPr>
          <w:rFonts w:hint="eastAsia"/>
        </w:rPr>
        <w:t>2</w:t>
      </w:r>
      <w:r>
        <w:rPr>
          <w:rFonts w:hint="eastAsia"/>
        </w:rPr>
        <w:t>月</w:t>
      </w:r>
      <w:r>
        <w:rPr>
          <w:rFonts w:hint="eastAsia"/>
        </w:rPr>
        <w:t>6</w:t>
      </w:r>
      <w:r>
        <w:rPr>
          <w:rFonts w:hint="eastAsia"/>
        </w:rPr>
        <w:t>日，因为申诉人未能出庭，联邦治安法院拒绝受理申诉人对独立案情审查的结果上诉的又一项申请。</w:t>
      </w:r>
    </w:p>
    <w:p w:rsidR="00671062" w:rsidRDefault="00671062" w:rsidP="008A2182">
      <w:pPr>
        <w:pStyle w:val="SingleTxtGC"/>
      </w:pPr>
      <w:r>
        <w:t>4.16</w:t>
      </w:r>
      <w:r w:rsidR="008A2182">
        <w:t xml:space="preserve">  </w:t>
      </w:r>
      <w:r>
        <w:rPr>
          <w:rFonts w:hint="eastAsia"/>
        </w:rPr>
        <w:t>它提出，在申诉人提出进行国际条约义务评估的要求之后，于</w:t>
      </w:r>
      <w:r>
        <w:rPr>
          <w:rFonts w:hint="eastAsia"/>
        </w:rPr>
        <w:t>2011</w:t>
      </w:r>
      <w:r>
        <w:rPr>
          <w:rFonts w:hint="eastAsia"/>
        </w:rPr>
        <w:t>年</w:t>
      </w:r>
      <w:r>
        <w:rPr>
          <w:rFonts w:hint="eastAsia"/>
        </w:rPr>
        <w:t>6</w:t>
      </w:r>
      <w:r>
        <w:rPr>
          <w:rFonts w:hint="eastAsia"/>
        </w:rPr>
        <w:t>月</w:t>
      </w:r>
      <w:r>
        <w:rPr>
          <w:rFonts w:hint="eastAsia"/>
        </w:rPr>
        <w:t>27</w:t>
      </w:r>
      <w:r>
        <w:rPr>
          <w:rFonts w:hint="eastAsia"/>
        </w:rPr>
        <w:t>日对其进行了评估，结论是他并不在缔约国有义务保护的人的范围之内。申诉人提交的材料再次提出他害怕回到斯里兰卡，再次称他将被视为猛虎组织的成员。申诉人重复了自己的说法，他在</w:t>
      </w:r>
      <w:r>
        <w:rPr>
          <w:rFonts w:hint="eastAsia"/>
        </w:rPr>
        <w:t>2009</w:t>
      </w:r>
      <w:r>
        <w:rPr>
          <w:rFonts w:hint="eastAsia"/>
        </w:rPr>
        <w:t>年被安置在一个难民营，时间长达</w:t>
      </w:r>
      <w:r>
        <w:rPr>
          <w:rFonts w:hint="eastAsia"/>
        </w:rPr>
        <w:t>10</w:t>
      </w:r>
      <w:r>
        <w:rPr>
          <w:rFonts w:hint="eastAsia"/>
        </w:rPr>
        <w:t>个月，期间他经常遭受斯里兰卡军队的酷刑，因为他和他的家人被怀疑参与猛虎组织而接受审讯，其中有一次他的手被打折。</w:t>
      </w:r>
      <w:r>
        <w:rPr>
          <w:rStyle w:val="FootnoteReference"/>
          <w:rFonts w:eastAsia="SimSun"/>
        </w:rPr>
        <w:footnoteReference w:id="27"/>
      </w:r>
      <w:r>
        <w:rPr>
          <w:rFonts w:hint="eastAsia"/>
        </w:rPr>
        <w:t xml:space="preserve"> </w:t>
      </w:r>
      <w:r>
        <w:rPr>
          <w:rFonts w:hint="eastAsia"/>
        </w:rPr>
        <w:t>申诉人还重申了他的说法，他通过行贿逃离了营地，他的姐妹的丈夫被绑架，其他亲属遭到逮捕。</w:t>
      </w:r>
    </w:p>
    <w:p w:rsidR="00671062" w:rsidRDefault="00671062" w:rsidP="008A2182">
      <w:pPr>
        <w:pStyle w:val="SingleTxtGC"/>
      </w:pPr>
      <w:r>
        <w:t>4.17</w:t>
      </w:r>
      <w:r w:rsidR="008A2182">
        <w:t xml:space="preserve">  </w:t>
      </w:r>
      <w:r w:rsidRPr="008A2182">
        <w:rPr>
          <w:rFonts w:hint="eastAsia"/>
          <w:spacing w:val="1"/>
        </w:rPr>
        <w:t>缔约国指出，根据有关职能部门对所涉国家的信息的研究，被驱逐的寻求庇护的人不太可能在回国后仅仅因为非法离境和申请过保护就会遭受恶劣待遇。</w:t>
      </w:r>
      <w:r>
        <w:rPr>
          <w:rStyle w:val="FootnoteReference"/>
          <w:rFonts w:eastAsia="SimSun"/>
        </w:rPr>
        <w:footnoteReference w:id="28"/>
      </w:r>
      <w:r>
        <w:rPr>
          <w:rFonts w:hint="eastAsia"/>
        </w:rPr>
        <w:t xml:space="preserve"> </w:t>
      </w:r>
      <w:r>
        <w:rPr>
          <w:rFonts w:hint="eastAsia"/>
        </w:rPr>
        <w:t>他们进一步认为，鉴于申诉人在</w:t>
      </w:r>
      <w:r>
        <w:rPr>
          <w:rFonts w:hint="eastAsia"/>
        </w:rPr>
        <w:t>2007</w:t>
      </w:r>
      <w:r>
        <w:rPr>
          <w:rFonts w:hint="eastAsia"/>
        </w:rPr>
        <w:t>年能够离开和返回斯里兰卡，而并没产生不利的后果，他并不具有斯里兰卡当局关注的经历。缔约国的移民主管部门还指出，没有证据表明申诉人曾经参与政治活动，或有重大的政治经历，或有犯罪记录，不会因此成为斯里兰卡当局的目标。</w:t>
      </w:r>
    </w:p>
    <w:p w:rsidR="00671062" w:rsidRDefault="00671062" w:rsidP="00715E28">
      <w:pPr>
        <w:pStyle w:val="SingleTxtGC"/>
      </w:pPr>
      <w:r>
        <w:t>4.18</w:t>
      </w:r>
      <w:r w:rsidR="00715E28">
        <w:t xml:space="preserve">  </w:t>
      </w:r>
      <w:r>
        <w:rPr>
          <w:rFonts w:hint="eastAsia"/>
        </w:rPr>
        <w:t>鉴于申诉人所称的拘留和酷刑，缔约国提出，其主管部门认为，斯里兰卡军队如果知道或怀疑申诉人曾经是猛虎组织成员，而且曾经被关押在营地，他的活动应该会受到限制，他几乎不可能逃脱。决策人认为，申诉人称向猛虎组织提供了诸如砍木棍和挖战壕的支持，许多生活在北方的泰米尔人也被迫提供了这样的支持，并没有什么不同。缔约国的主管部门还指出，申诉人的家人同样于</w:t>
      </w:r>
      <w:r>
        <w:rPr>
          <w:rFonts w:hint="eastAsia"/>
        </w:rPr>
        <w:t>2009</w:t>
      </w:r>
      <w:r>
        <w:rPr>
          <w:rFonts w:hint="eastAsia"/>
        </w:rPr>
        <w:t>年从营地释放，而他并未称他们此后引起了斯里兰卡当局的任何注意。他们还认为，根据关于该国可靠的信息来源，斯里兰卡的泰米尔人面临的危险已经降低，局势已经显著稳定。</w:t>
      </w:r>
    </w:p>
    <w:p w:rsidR="00671062" w:rsidRDefault="00671062" w:rsidP="00715E28">
      <w:pPr>
        <w:pStyle w:val="SingleTxtGC"/>
      </w:pPr>
      <w:r>
        <w:t>4.19</w:t>
      </w:r>
      <w:r w:rsidR="00715E28">
        <w:t xml:space="preserve">  </w:t>
      </w:r>
      <w:r>
        <w:rPr>
          <w:rFonts w:hint="eastAsia"/>
        </w:rPr>
        <w:t>缔约国提出，根据</w:t>
      </w:r>
      <w:r>
        <w:rPr>
          <w:rFonts w:hint="eastAsia"/>
        </w:rPr>
        <w:t>2011</w:t>
      </w:r>
      <w:r>
        <w:rPr>
          <w:rFonts w:hint="eastAsia"/>
        </w:rPr>
        <w:t>年进行的国际条约义务评估，提交人并未提交任何可以改变之前难民地位评估的新信息，没有证据表明将提交人逐回其祖国将违反缔约国在《公民权利和政治权利国际公约》下的不逐回义务。</w:t>
      </w:r>
      <w:r>
        <w:rPr>
          <w:rStyle w:val="FootnoteReference"/>
          <w:rFonts w:eastAsia="SimSun"/>
        </w:rPr>
        <w:footnoteReference w:id="29"/>
      </w:r>
    </w:p>
    <w:p w:rsidR="00671062" w:rsidRDefault="00671062" w:rsidP="00715E28">
      <w:pPr>
        <w:pStyle w:val="SingleTxtGC"/>
      </w:pPr>
      <w:r>
        <w:t>4.20</w:t>
      </w:r>
      <w:r w:rsidR="00715E28">
        <w:t xml:space="preserve">  </w:t>
      </w:r>
      <w:r>
        <w:rPr>
          <w:rFonts w:hint="eastAsia"/>
        </w:rPr>
        <w:t>缔约国报告说，</w:t>
      </w:r>
      <w:r>
        <w:rPr>
          <w:rFonts w:hint="eastAsia"/>
        </w:rPr>
        <w:t>2012</w:t>
      </w:r>
      <w:r>
        <w:rPr>
          <w:rFonts w:hint="eastAsia"/>
        </w:rPr>
        <w:t>年</w:t>
      </w:r>
      <w:r>
        <w:rPr>
          <w:rFonts w:hint="eastAsia"/>
        </w:rPr>
        <w:t>8</w:t>
      </w:r>
      <w:r>
        <w:rPr>
          <w:rFonts w:hint="eastAsia"/>
        </w:rPr>
        <w:t>月</w:t>
      </w:r>
      <w:r>
        <w:rPr>
          <w:rFonts w:hint="eastAsia"/>
        </w:rPr>
        <w:t>7</w:t>
      </w:r>
      <w:r>
        <w:rPr>
          <w:rFonts w:hint="eastAsia"/>
        </w:rPr>
        <w:t>日，对申诉人的诉求的审查后保护检查评估得以完成。移民部认为，申诉人并未提供任何证据或信息来表明自己是斯里兰卡非国家行动体或当局恶意关注的对象，他的案件并不符合移民和边境保护部长审查后保护检查评估的指南，案件并未移交给部长供其审议。</w:t>
      </w:r>
      <w:r>
        <w:rPr>
          <w:rStyle w:val="FootnoteReference"/>
          <w:rFonts w:eastAsia="SimSun"/>
        </w:rPr>
        <w:footnoteReference w:id="30"/>
      </w:r>
      <w:r>
        <w:rPr>
          <w:rFonts w:hint="eastAsia"/>
        </w:rPr>
        <w:t xml:space="preserve"> 2011</w:t>
      </w:r>
      <w:r>
        <w:rPr>
          <w:rFonts w:hint="eastAsia"/>
        </w:rPr>
        <w:t>年</w:t>
      </w:r>
      <w:r>
        <w:rPr>
          <w:rFonts w:hint="eastAsia"/>
        </w:rPr>
        <w:t>10</w:t>
      </w:r>
      <w:r>
        <w:rPr>
          <w:rFonts w:hint="eastAsia"/>
        </w:rPr>
        <w:t>月</w:t>
      </w:r>
      <w:r>
        <w:rPr>
          <w:rFonts w:hint="eastAsia"/>
        </w:rPr>
        <w:t>5</w:t>
      </w:r>
      <w:r>
        <w:rPr>
          <w:rFonts w:hint="eastAsia"/>
        </w:rPr>
        <w:t>日，申诉人提交文件，包括提交人母亲向斯里兰卡红十字会申报的失踪人员报告；</w:t>
      </w:r>
      <w:r>
        <w:rPr>
          <w:rStyle w:val="FootnoteReference"/>
          <w:rFonts w:eastAsia="SimSun"/>
        </w:rPr>
        <w:footnoteReference w:id="31"/>
      </w:r>
      <w:r>
        <w:rPr>
          <w:rFonts w:hint="eastAsia"/>
        </w:rPr>
        <w:t xml:space="preserve"> </w:t>
      </w:r>
      <w:r>
        <w:rPr>
          <w:rFonts w:hint="eastAsia"/>
        </w:rPr>
        <w:t>来自斯里兰卡治安法官的认证报告，指出提交人在战争中流离失所，因为被怀疑参与猛虎组织恐怖主义活动而被安全部队搜寻，</w:t>
      </w:r>
      <w:r>
        <w:rPr>
          <w:rFonts w:hint="eastAsia"/>
        </w:rPr>
        <w:t>2007</w:t>
      </w:r>
      <w:r>
        <w:rPr>
          <w:rFonts w:hint="eastAsia"/>
        </w:rPr>
        <w:t>年</w:t>
      </w:r>
      <w:r>
        <w:rPr>
          <w:rFonts w:hint="eastAsia"/>
        </w:rPr>
        <w:t>5</w:t>
      </w:r>
      <w:r>
        <w:rPr>
          <w:rFonts w:hint="eastAsia"/>
        </w:rPr>
        <w:t>月被逮捕，遭受酷刑，</w:t>
      </w:r>
      <w:r>
        <w:rPr>
          <w:rFonts w:hint="eastAsia"/>
        </w:rPr>
        <w:t>18</w:t>
      </w:r>
      <w:r>
        <w:rPr>
          <w:rFonts w:hint="eastAsia"/>
        </w:rPr>
        <w:t>个月后被释放；关于寻找家人的红十字会文件。移民部指出，申诉人称自己因为被怀疑是猛虎组织成员而遭到拘留，开展独立案情审查的审查员对此并不接受。它还指出，</w:t>
      </w:r>
      <w:r>
        <w:rPr>
          <w:rFonts w:hint="eastAsia"/>
        </w:rPr>
        <w:t>2009</w:t>
      </w:r>
      <w:r>
        <w:rPr>
          <w:rFonts w:hint="eastAsia"/>
        </w:rPr>
        <w:t>年敌对关系结束后，斯里兰卡安全局势发生了显著变化，改国提供的保护水平</w:t>
      </w:r>
      <w:r w:rsidR="0096483E">
        <w:rPr>
          <w:rFonts w:hint="eastAsia"/>
        </w:rPr>
        <w:t>“</w:t>
      </w:r>
      <w:r>
        <w:rPr>
          <w:rFonts w:hint="eastAsia"/>
        </w:rPr>
        <w:t>足以克服任何因为被怀疑参与猛虎组织或种族身份而受到严重伤害的忧虑</w:t>
      </w:r>
      <w:r w:rsidR="0096483E">
        <w:rPr>
          <w:rFonts w:hint="eastAsia"/>
        </w:rPr>
        <w:t>”</w:t>
      </w:r>
      <w:r>
        <w:rPr>
          <w:rFonts w:hint="eastAsia"/>
        </w:rPr>
        <w:t>。</w:t>
      </w:r>
      <w:r>
        <w:rPr>
          <w:rStyle w:val="FootnoteReference"/>
          <w:rFonts w:eastAsia="SimSun"/>
        </w:rPr>
        <w:footnoteReference w:id="32"/>
      </w:r>
      <w:r>
        <w:t xml:space="preserve"> </w:t>
      </w:r>
      <w:r>
        <w:rPr>
          <w:rFonts w:hint="eastAsia"/>
        </w:rPr>
        <w:t>移民部进一步注意到提交人申明他与猛虎组织没有关系，因此足以认为提交人并不具有会引起恶意关注的经历。</w:t>
      </w:r>
    </w:p>
    <w:p w:rsidR="00671062" w:rsidRDefault="00671062" w:rsidP="00715E28">
      <w:pPr>
        <w:pStyle w:val="SingleTxtGC"/>
      </w:pPr>
      <w:r>
        <w:t>4.21</w:t>
      </w:r>
      <w:r w:rsidR="00715E28">
        <w:t xml:space="preserve">  </w:t>
      </w:r>
      <w:r>
        <w:rPr>
          <w:rFonts w:hint="eastAsia"/>
        </w:rPr>
        <w:t>缔约国报告说，</w:t>
      </w:r>
      <w:r>
        <w:rPr>
          <w:rFonts w:hint="eastAsia"/>
        </w:rPr>
        <w:t>2012</w:t>
      </w:r>
      <w:r>
        <w:rPr>
          <w:rFonts w:hint="eastAsia"/>
        </w:rPr>
        <w:t>年</w:t>
      </w:r>
      <w:r>
        <w:rPr>
          <w:rFonts w:hint="eastAsia"/>
        </w:rPr>
        <w:t>9</w:t>
      </w:r>
      <w:r>
        <w:rPr>
          <w:rFonts w:hint="eastAsia"/>
        </w:rPr>
        <w:t>月</w:t>
      </w:r>
      <w:r>
        <w:rPr>
          <w:rFonts w:hint="eastAsia"/>
        </w:rPr>
        <w:t>12</w:t>
      </w:r>
      <w:r>
        <w:rPr>
          <w:rFonts w:hint="eastAsia"/>
        </w:rPr>
        <w:t>日作出决定</w:t>
      </w:r>
      <w:r w:rsidR="00715E28">
        <w:rPr>
          <w:rFonts w:hint="eastAsia"/>
        </w:rPr>
        <w:t xml:space="preserve"> </w:t>
      </w:r>
      <w:r>
        <w:rPr>
          <w:rStyle w:val="FootnoteReference"/>
          <w:rFonts w:eastAsia="SimSun"/>
        </w:rPr>
        <w:footnoteReference w:id="33"/>
      </w:r>
      <w:r>
        <w:rPr>
          <w:rFonts w:hint="eastAsia"/>
        </w:rPr>
        <w:t>，提交人并不具有独特或有说服力的情形，因此并不符合移送给部长由其依据《移民法》第</w:t>
      </w:r>
      <w:r>
        <w:rPr>
          <w:rFonts w:hint="eastAsia"/>
        </w:rPr>
        <w:t>195</w:t>
      </w:r>
      <w:r>
        <w:rPr>
          <w:rFonts w:hint="eastAsia"/>
        </w:rPr>
        <w:t>条</w:t>
      </w:r>
      <w:r>
        <w:rPr>
          <w:rFonts w:hint="eastAsia"/>
        </w:rPr>
        <w:t>A</w:t>
      </w:r>
      <w:r>
        <w:rPr>
          <w:rFonts w:hint="eastAsia"/>
        </w:rPr>
        <w:t>款进行审议的指南。</w:t>
      </w:r>
      <w:r>
        <w:rPr>
          <w:rStyle w:val="FootnoteReference"/>
          <w:rFonts w:eastAsia="SimSun"/>
        </w:rPr>
        <w:footnoteReference w:id="34"/>
      </w:r>
    </w:p>
    <w:p w:rsidR="00671062" w:rsidRDefault="00671062" w:rsidP="00715E28">
      <w:pPr>
        <w:pStyle w:val="SingleTxtGC"/>
      </w:pPr>
      <w:r>
        <w:t>4.22</w:t>
      </w:r>
      <w:r w:rsidR="00715E28">
        <w:t xml:space="preserve">  </w:t>
      </w:r>
      <w:r>
        <w:rPr>
          <w:rFonts w:hint="eastAsia"/>
        </w:rPr>
        <w:t>缔约国提出，</w:t>
      </w:r>
      <w:r>
        <w:rPr>
          <w:rFonts w:hint="eastAsia"/>
        </w:rPr>
        <w:t>2014</w:t>
      </w:r>
      <w:r>
        <w:rPr>
          <w:rFonts w:hint="eastAsia"/>
        </w:rPr>
        <w:t>年</w:t>
      </w:r>
      <w:r>
        <w:rPr>
          <w:rFonts w:hint="eastAsia"/>
        </w:rPr>
        <w:t>9</w:t>
      </w:r>
      <w:r>
        <w:rPr>
          <w:rFonts w:hint="eastAsia"/>
        </w:rPr>
        <w:t>月</w:t>
      </w:r>
      <w:r>
        <w:rPr>
          <w:rFonts w:hint="eastAsia"/>
        </w:rPr>
        <w:t>30</w:t>
      </w:r>
      <w:r>
        <w:rPr>
          <w:rFonts w:hint="eastAsia"/>
        </w:rPr>
        <w:t>日，另一次国际条约义务评估启动，以根据《移民法》第</w:t>
      </w:r>
      <w:r>
        <w:rPr>
          <w:rFonts w:hint="eastAsia"/>
        </w:rPr>
        <w:t>36</w:t>
      </w:r>
      <w:r>
        <w:rPr>
          <w:rFonts w:hint="eastAsia"/>
        </w:rPr>
        <w:t>条第</w:t>
      </w:r>
      <w:r w:rsidR="0096483E">
        <w:rPr>
          <w:rFonts w:hint="eastAsia"/>
        </w:rPr>
        <w:t>(</w:t>
      </w:r>
      <w:r>
        <w:rPr>
          <w:rFonts w:hint="eastAsia"/>
        </w:rPr>
        <w:t>2</w:t>
      </w:r>
      <w:r w:rsidR="0096483E">
        <w:rPr>
          <w:rFonts w:hint="eastAsia"/>
        </w:rPr>
        <w:t>)</w:t>
      </w:r>
      <w:r>
        <w:rPr>
          <w:rFonts w:hint="eastAsia"/>
        </w:rPr>
        <w:t>款</w:t>
      </w:r>
      <w:r w:rsidR="0096483E">
        <w:rPr>
          <w:rFonts w:hint="eastAsia"/>
        </w:rPr>
        <w:t>(</w:t>
      </w:r>
      <w:r>
        <w:rPr>
          <w:rFonts w:hint="eastAsia"/>
        </w:rPr>
        <w:t>aa</w:t>
      </w:r>
      <w:r w:rsidR="0096483E">
        <w:rPr>
          <w:rFonts w:hint="eastAsia"/>
        </w:rPr>
        <w:t>)</w:t>
      </w:r>
      <w:r>
        <w:rPr>
          <w:rFonts w:hint="eastAsia"/>
        </w:rPr>
        <w:t>项所载的补充保护义务评估申诉人的诉求。申诉人重申他最初的说法，包括他因为是泰米尔人而将受到迫害，并将被怀疑是猛虎组织的成员。申诉人曾经称他</w:t>
      </w:r>
      <w:r>
        <w:rPr>
          <w:rFonts w:hint="eastAsia"/>
        </w:rPr>
        <w:t>2008</w:t>
      </w:r>
      <w:r>
        <w:rPr>
          <w:rFonts w:hint="eastAsia"/>
        </w:rPr>
        <w:t>年至</w:t>
      </w:r>
      <w:r>
        <w:rPr>
          <w:rFonts w:hint="eastAsia"/>
        </w:rPr>
        <w:t>2010</w:t>
      </w:r>
      <w:r>
        <w:rPr>
          <w:rFonts w:hint="eastAsia"/>
        </w:rPr>
        <w:t>年</w:t>
      </w:r>
      <w:r>
        <w:rPr>
          <w:rStyle w:val="FootnoteReference"/>
          <w:rFonts w:eastAsia="SimSun"/>
        </w:rPr>
        <w:footnoteReference w:id="35"/>
      </w:r>
      <w:r w:rsidR="006020FD">
        <w:rPr>
          <w:rFonts w:hint="eastAsia"/>
        </w:rPr>
        <w:t xml:space="preserve"> </w:t>
      </w:r>
      <w:r>
        <w:rPr>
          <w:rFonts w:hint="eastAsia"/>
        </w:rPr>
        <w:t>被关押在</w:t>
      </w:r>
      <w:r>
        <w:t>Kathirkaran</w:t>
      </w:r>
      <w:r>
        <w:rPr>
          <w:rFonts w:hint="eastAsia"/>
        </w:rPr>
        <w:t>营地，在营地因为被怀疑与猛虎组织有联系而遭受斯里兰卡军队和犯罪调查局的酷刑；</w:t>
      </w:r>
      <w:r>
        <w:rPr>
          <w:rFonts w:hint="eastAsia"/>
        </w:rPr>
        <w:t>2015</w:t>
      </w:r>
      <w:r>
        <w:rPr>
          <w:rFonts w:hint="eastAsia"/>
        </w:rPr>
        <w:t>年</w:t>
      </w:r>
      <w:r>
        <w:rPr>
          <w:rFonts w:hint="eastAsia"/>
        </w:rPr>
        <w:t>1</w:t>
      </w:r>
      <w:r>
        <w:rPr>
          <w:rFonts w:hint="eastAsia"/>
        </w:rPr>
        <w:t>月</w:t>
      </w:r>
      <w:r>
        <w:rPr>
          <w:rFonts w:hint="eastAsia"/>
        </w:rPr>
        <w:t>14</w:t>
      </w:r>
      <w:r>
        <w:rPr>
          <w:rFonts w:hint="eastAsia"/>
        </w:rPr>
        <w:t>日，在一次面谈期间，他承认自己是在说谎，还承认</w:t>
      </w:r>
      <w:r>
        <w:rPr>
          <w:rFonts w:hint="eastAsia"/>
        </w:rPr>
        <w:t>2007</w:t>
      </w:r>
      <w:r>
        <w:rPr>
          <w:rFonts w:hint="eastAsia"/>
        </w:rPr>
        <w:t>年至</w:t>
      </w:r>
      <w:r>
        <w:rPr>
          <w:rFonts w:hint="eastAsia"/>
        </w:rPr>
        <w:t>2010</w:t>
      </w:r>
      <w:r>
        <w:rPr>
          <w:rFonts w:hint="eastAsia"/>
        </w:rPr>
        <w:t>年他生活在印度。</w:t>
      </w:r>
    </w:p>
    <w:p w:rsidR="00671062" w:rsidRDefault="00671062" w:rsidP="006020FD">
      <w:pPr>
        <w:pStyle w:val="SingleTxtGC"/>
      </w:pPr>
      <w:r>
        <w:t>4.23</w:t>
      </w:r>
      <w:r w:rsidR="006020FD">
        <w:t xml:space="preserve">  </w:t>
      </w:r>
      <w:r>
        <w:rPr>
          <w:rFonts w:hint="eastAsia"/>
        </w:rPr>
        <w:t>缔约国报告说，申诉人还提出了几个新的说法。例如，他称虽然自己不是猛虎组织的成员，在他所居住的地区，他和其他所有儿童在</w:t>
      </w:r>
      <w:r>
        <w:rPr>
          <w:rFonts w:hint="eastAsia"/>
        </w:rPr>
        <w:t>2000</w:t>
      </w:r>
      <w:r>
        <w:rPr>
          <w:rFonts w:hint="eastAsia"/>
        </w:rPr>
        <w:t>年接受了猛虎组织为期三个月的基本培训，而且他</w:t>
      </w:r>
      <w:r>
        <w:rPr>
          <w:rFonts w:hint="eastAsia"/>
        </w:rPr>
        <w:t>2000</w:t>
      </w:r>
      <w:r>
        <w:rPr>
          <w:rFonts w:hint="eastAsia"/>
        </w:rPr>
        <w:t>年至</w:t>
      </w:r>
      <w:r>
        <w:rPr>
          <w:rFonts w:hint="eastAsia"/>
        </w:rPr>
        <w:t>2004</w:t>
      </w:r>
      <w:r>
        <w:rPr>
          <w:rFonts w:hint="eastAsia"/>
        </w:rPr>
        <w:t>年支持了猛虎组织。他还称</w:t>
      </w:r>
      <w:r>
        <w:rPr>
          <w:rFonts w:hint="eastAsia"/>
        </w:rPr>
        <w:t>2004</w:t>
      </w:r>
      <w:r>
        <w:rPr>
          <w:rFonts w:hint="eastAsia"/>
        </w:rPr>
        <w:t>年自己在约瑟夫营地遭受酷刑和性侵犯，在科伦坡国际机场他没有被拘留或逮捕，是因为他付了钱给一名与他同行的中间人去贿赂机场的官员。</w:t>
      </w:r>
    </w:p>
    <w:p w:rsidR="00671062" w:rsidRDefault="00671062" w:rsidP="006020FD">
      <w:pPr>
        <w:pStyle w:val="SingleTxtGC"/>
      </w:pPr>
      <w:r>
        <w:t>4.24</w:t>
      </w:r>
      <w:r w:rsidR="006020FD">
        <w:t xml:space="preserve">  </w:t>
      </w:r>
      <w:r>
        <w:rPr>
          <w:rFonts w:hint="eastAsia"/>
        </w:rPr>
        <w:t>缔约国解释说，为了确保程序公平，移民部提供了几次机会让申诉人解释这些前后矛盾的地方，包括在整个过程中邀请他进一步提供材料和澄清面谈期间的疑点。</w:t>
      </w:r>
      <w:r>
        <w:rPr>
          <w:rStyle w:val="FootnoteReference"/>
          <w:rFonts w:eastAsia="SimSun"/>
        </w:rPr>
        <w:footnoteReference w:id="36"/>
      </w:r>
      <w:r>
        <w:rPr>
          <w:rFonts w:hint="eastAsia"/>
        </w:rPr>
        <w:t xml:space="preserve"> </w:t>
      </w:r>
      <w:r>
        <w:rPr>
          <w:rFonts w:hint="eastAsia"/>
        </w:rPr>
        <w:t>移民部认为提交人明显表现出缺少可信性。关于新的说法，决策人接受申诉人生活在猛虎组织控制的地区，他和其他村民都接受了基本的训练，并且被要求向猛虎组织提供基本的协助。然而，它并不接受申诉人曾经为丹麦扫雷公司工作，也不接受他因为受酷刑或其他方式的胁迫而支持猛虎组织。移民部认为，申诉人忘记自己声称的在约瑟夫营地的经历，这不符合逻辑，而且如果他被视为是猛虎组织成员，当局不可能在</w:t>
      </w:r>
      <w:r>
        <w:rPr>
          <w:rFonts w:hint="eastAsia"/>
        </w:rPr>
        <w:t>15</w:t>
      </w:r>
      <w:r>
        <w:rPr>
          <w:rFonts w:hint="eastAsia"/>
        </w:rPr>
        <w:t>至</w:t>
      </w:r>
      <w:r>
        <w:rPr>
          <w:rFonts w:hint="eastAsia"/>
        </w:rPr>
        <w:t>20</w:t>
      </w:r>
      <w:r>
        <w:rPr>
          <w:rFonts w:hint="eastAsia"/>
        </w:rPr>
        <w:t>天内就将他释放。它认为，申诉人每次离开斯里兰卡并没有中间人陪同，也没有向机场官员行贿。它还强调，当他前往澳大利亚时，他是合法地离开斯里兰卡，并没有遇到任何困难。</w:t>
      </w:r>
      <w:r>
        <w:rPr>
          <w:rStyle w:val="FootnoteReference"/>
          <w:rFonts w:eastAsia="SimSun"/>
        </w:rPr>
        <w:footnoteReference w:id="37"/>
      </w:r>
    </w:p>
    <w:p w:rsidR="00671062" w:rsidRDefault="00671062" w:rsidP="006020FD">
      <w:pPr>
        <w:pStyle w:val="SingleTxtGC"/>
      </w:pPr>
      <w:r>
        <w:t>4.25</w:t>
      </w:r>
      <w:r w:rsidR="006020FD">
        <w:t xml:space="preserve">  </w:t>
      </w:r>
      <w:r>
        <w:rPr>
          <w:rFonts w:hint="eastAsia"/>
        </w:rPr>
        <w:t>缔约国解释说，在</w:t>
      </w:r>
      <w:r>
        <w:rPr>
          <w:rFonts w:hint="eastAsia"/>
        </w:rPr>
        <w:t>2015</w:t>
      </w:r>
      <w:r>
        <w:rPr>
          <w:rFonts w:hint="eastAsia"/>
        </w:rPr>
        <w:t>年的国际条约义务评估的决定中，移民部认为提交人捏造了新的说法，目的就是要调动缔约国的国际条约义务。申诉人缺少可信性，这是判断他的说法不真实而不调动缔约国不驱回义务的主要原因。</w:t>
      </w:r>
    </w:p>
    <w:p w:rsidR="00671062" w:rsidRDefault="00671062" w:rsidP="005F22A1">
      <w:pPr>
        <w:pStyle w:val="SingleTxtGC"/>
      </w:pPr>
      <w:r>
        <w:t>4.26</w:t>
      </w:r>
      <w:r w:rsidR="005F22A1">
        <w:t xml:space="preserve">  </w:t>
      </w:r>
      <w:r>
        <w:rPr>
          <w:rFonts w:hint="eastAsia"/>
        </w:rPr>
        <w:t>2015</w:t>
      </w:r>
      <w:r>
        <w:rPr>
          <w:rFonts w:hint="eastAsia"/>
        </w:rPr>
        <w:t>年</w:t>
      </w:r>
      <w:r>
        <w:rPr>
          <w:rFonts w:hint="eastAsia"/>
        </w:rPr>
        <w:t>9</w:t>
      </w:r>
      <w:r>
        <w:rPr>
          <w:rFonts w:hint="eastAsia"/>
        </w:rPr>
        <w:t>月</w:t>
      </w:r>
      <w:r>
        <w:rPr>
          <w:rFonts w:hint="eastAsia"/>
        </w:rPr>
        <w:t>18</w:t>
      </w:r>
      <w:r>
        <w:rPr>
          <w:rFonts w:hint="eastAsia"/>
        </w:rPr>
        <w:t>日，澳大利亚联邦巡回法院拒绝受理申诉人关于对</w:t>
      </w:r>
      <w:r>
        <w:rPr>
          <w:rFonts w:hint="eastAsia"/>
        </w:rPr>
        <w:t>2015</w:t>
      </w:r>
      <w:r>
        <w:rPr>
          <w:rFonts w:hint="eastAsia"/>
        </w:rPr>
        <w:t>年国际条约义务评估进行司法审查的申请，原因是法院认为，提交的信息并未显示该评估开展过程中违背了程序公平或者出现法律错误。</w:t>
      </w:r>
    </w:p>
    <w:p w:rsidR="00671062" w:rsidRDefault="00671062" w:rsidP="005F22A1">
      <w:pPr>
        <w:pStyle w:val="SingleTxtGC"/>
      </w:pPr>
      <w:r>
        <w:t>4.27</w:t>
      </w:r>
      <w:r w:rsidR="005F22A1">
        <w:t xml:space="preserve">  </w:t>
      </w:r>
      <w:r>
        <w:rPr>
          <w:rFonts w:hint="eastAsia"/>
        </w:rPr>
        <w:t>关于申诉人向委员会提交的关于他是猛虎组织成员的新说法和证据，缔约国提出，在国际条约义务评估期间，移民部接受申诉人支持过猛虎组织，但是他并没有显著的经历。</w:t>
      </w:r>
      <w:r>
        <w:rPr>
          <w:rStyle w:val="FootnoteReference"/>
          <w:rFonts w:eastAsia="SimSun"/>
        </w:rPr>
        <w:footnoteReference w:id="38"/>
      </w:r>
      <w:r>
        <w:rPr>
          <w:rFonts w:hint="eastAsia"/>
        </w:rPr>
        <w:t xml:space="preserve"> </w:t>
      </w:r>
      <w:r>
        <w:rPr>
          <w:rFonts w:hint="eastAsia"/>
        </w:rPr>
        <w:t>缔约国报告说，移民部评估了申诉人提供的新证据，即一张提交人手持猛虎组织通讯器材和身着猛虎组织制服的照片。移民部认为这并没有提出新的诉求，也没有改变申诉人过去参与猛虎组织的经历。</w:t>
      </w:r>
    </w:p>
    <w:p w:rsidR="00671062" w:rsidRDefault="00671062" w:rsidP="005F22A1">
      <w:pPr>
        <w:pStyle w:val="SingleTxtGC"/>
      </w:pPr>
      <w:r>
        <w:t>4.28</w:t>
      </w:r>
      <w:r w:rsidR="005F22A1">
        <w:t xml:space="preserve">  </w:t>
      </w:r>
      <w:r>
        <w:rPr>
          <w:rFonts w:hint="eastAsia"/>
        </w:rPr>
        <w:t>关于涉及申诉人精神健康的新证据，缔约国提出，申诉人要求延长心理报告的提交时间，供移民部在其之后的国际条约义务评估的考量中参考。该要求被拒绝，因为根据申诉人提供的较早的一份心理报告，已经接受他的精神健康是导致他的说法前后矛盾的部分原因，一份新的报告对于他的案件不会有任何影响。缔约国提出，它认为新的证据与评估期间提供的信息并无实质性差异。</w:t>
      </w:r>
    </w:p>
    <w:p w:rsidR="00671062" w:rsidRDefault="00671062" w:rsidP="005F22A1">
      <w:pPr>
        <w:pStyle w:val="SingleTxtGC"/>
      </w:pPr>
      <w:r>
        <w:t>4.29</w:t>
      </w:r>
      <w:r w:rsidR="005F22A1">
        <w:t xml:space="preserve">  </w:t>
      </w:r>
      <w:r>
        <w:rPr>
          <w:rFonts w:hint="eastAsia"/>
        </w:rPr>
        <w:t>至于提交人关于自己被关押和如果回到斯里兰卡本人将面临酷刑的风险的新说法，缔约国提出，申诉人所依据的该国一般信息并不能确立他个人遭受酷刑的显而易见的风险。缔约国报告说，移民部评估了申诉人提供的该国的信息和该国最近的信息，自从上次评估他的诉求以来，并没有发生相关的不利变化表明他的案件应调动缔约国的不驱回义务。</w:t>
      </w:r>
    </w:p>
    <w:p w:rsidR="00671062" w:rsidRDefault="00671062" w:rsidP="005F22A1">
      <w:pPr>
        <w:pStyle w:val="SingleTxtGC"/>
      </w:pPr>
      <w:r>
        <w:t>4.30</w:t>
      </w:r>
      <w:r w:rsidR="005F22A1">
        <w:t xml:space="preserve">  </w:t>
      </w:r>
      <w:r>
        <w:rPr>
          <w:rFonts w:hint="eastAsia"/>
        </w:rPr>
        <w:t>缔约国认为，提交人并没有确立存在进一步的依据来表明如果被驱逐回斯里兰卡，他将面临可预见的、真实的和针对本人的酷刑风险。申诉人提出斯里兰卡侵犯人权，不应将寻求庇护的人驱逐回该国，这在整个国内程序中都得到认真考虑。相关的决策人考虑了关于该国的广泛信息，得出结论，申诉人并不具有可能会招致恶意关注的经历。</w:t>
      </w:r>
    </w:p>
    <w:p w:rsidR="00671062" w:rsidRDefault="00671062" w:rsidP="005F22A1">
      <w:pPr>
        <w:pStyle w:val="SingleTxtGC"/>
      </w:pPr>
      <w:r>
        <w:t>4.31</w:t>
      </w:r>
      <w:r w:rsidR="005F22A1">
        <w:t xml:space="preserve">  </w:t>
      </w:r>
      <w:r>
        <w:rPr>
          <w:rFonts w:hint="eastAsia"/>
        </w:rPr>
        <w:t>缔约国得出结论，申诉人并没有提供充分证据表明他本人有遭受酷刑的风险，足以构成对《公约》的违反。</w:t>
      </w:r>
    </w:p>
    <w:p w:rsidR="00671062" w:rsidRDefault="00671062" w:rsidP="005F22A1">
      <w:pPr>
        <w:pStyle w:val="H23GC"/>
      </w:pPr>
      <w:r>
        <w:tab/>
      </w:r>
      <w:r>
        <w:tab/>
      </w:r>
      <w:r>
        <w:rPr>
          <w:rFonts w:hint="eastAsia"/>
        </w:rPr>
        <w:t>申诉人对缔约国意见的评论</w:t>
      </w:r>
    </w:p>
    <w:p w:rsidR="00671062" w:rsidRDefault="00671062" w:rsidP="005F22A1">
      <w:pPr>
        <w:pStyle w:val="SingleTxtGC"/>
      </w:pPr>
      <w:r>
        <w:t>5.1</w:t>
      </w:r>
      <w:r w:rsidR="005F22A1">
        <w:t xml:space="preserve">  </w:t>
      </w:r>
      <w:r>
        <w:rPr>
          <w:rFonts w:hint="eastAsia"/>
        </w:rPr>
        <w:t>申诉人提出，他接受移民和边境保护部对自己的可信性的怀疑，因为他在早期提交的材料中和面谈中提供了不正确的信息。他解释说，否认自己是猛虎组织成员是因为他担心缔约国将如何看待这种身份。</w:t>
      </w:r>
    </w:p>
    <w:p w:rsidR="00671062" w:rsidRDefault="00671062" w:rsidP="005F22A1">
      <w:pPr>
        <w:pStyle w:val="SingleTxtGC"/>
      </w:pPr>
      <w:r>
        <w:t>5.2</w:t>
      </w:r>
      <w:r w:rsidR="005F22A1">
        <w:t xml:space="preserve">  </w:t>
      </w:r>
      <w:r>
        <w:rPr>
          <w:rFonts w:hint="eastAsia"/>
        </w:rPr>
        <w:t>申诉人还提出，他的指控并非关于其过去的难民地位评估，而是在他看来关于如果被驱回斯里兰卡是否将有遭受酷刑风险的问题。</w:t>
      </w:r>
    </w:p>
    <w:p w:rsidR="00671062" w:rsidRDefault="00671062" w:rsidP="008A3EF4">
      <w:pPr>
        <w:pStyle w:val="SingleTxtGC"/>
      </w:pPr>
      <w:r>
        <w:t>5.3</w:t>
      </w:r>
      <w:r w:rsidR="008A3EF4">
        <w:t xml:space="preserve">  </w:t>
      </w:r>
      <w:r>
        <w:rPr>
          <w:rFonts w:hint="eastAsia"/>
        </w:rPr>
        <w:t>提交人提出，缔约国的意见显示主管的职能部门已经默认他在斯里兰卡是酷刑的受害者。</w:t>
      </w:r>
      <w:r>
        <w:rPr>
          <w:rStyle w:val="FootnoteReference"/>
          <w:rFonts w:eastAsia="SimSun"/>
        </w:rPr>
        <w:footnoteReference w:id="39"/>
      </w:r>
      <w:r>
        <w:rPr>
          <w:rFonts w:hint="eastAsia"/>
        </w:rPr>
        <w:t xml:space="preserve"> </w:t>
      </w:r>
      <w:r>
        <w:rPr>
          <w:rFonts w:hint="eastAsia"/>
        </w:rPr>
        <w:t>他提出，他的手指和正手有明显的伤疤，就是</w:t>
      </w:r>
      <w:r>
        <w:rPr>
          <w:rFonts w:hint="eastAsia"/>
        </w:rPr>
        <w:t>2004</w:t>
      </w:r>
      <w:r>
        <w:rPr>
          <w:rFonts w:hint="eastAsia"/>
        </w:rPr>
        <w:t>年</w:t>
      </w:r>
      <w:r>
        <w:rPr>
          <w:rFonts w:hint="eastAsia"/>
        </w:rPr>
        <w:t>4</w:t>
      </w:r>
      <w:r>
        <w:rPr>
          <w:rFonts w:hint="eastAsia"/>
        </w:rPr>
        <w:t>月在约瑟夫营地遭受酷刑的结果。他解释说，虽然他关于自己被关押和遭受酷刑的日期的说法前后矛盾，关于向他施加的酷刑的性质，以及斯里兰卡政府许可向他施加酷刑，他一直都保持高度一致。</w:t>
      </w:r>
    </w:p>
    <w:p w:rsidR="00671062" w:rsidRDefault="00671062" w:rsidP="008A3EF4">
      <w:pPr>
        <w:pStyle w:val="SingleTxtGC"/>
      </w:pPr>
      <w:r>
        <w:t>5.4</w:t>
      </w:r>
      <w:r w:rsidR="008A3EF4">
        <w:t xml:space="preserve">  </w:t>
      </w:r>
      <w:r>
        <w:rPr>
          <w:rFonts w:hint="eastAsia"/>
        </w:rPr>
        <w:t>申诉人提出，他向委员会提交了维多利亚酷刑幸存者基金会</w:t>
      </w:r>
      <w:r w:rsidR="0096483E">
        <w:rPr>
          <w:rFonts w:hint="eastAsia"/>
        </w:rPr>
        <w:t>(</w:t>
      </w:r>
      <w:r>
        <w:rPr>
          <w:rFonts w:hint="eastAsia"/>
        </w:rPr>
        <w:t>基金会之家</w:t>
      </w:r>
      <w:r w:rsidR="0096483E">
        <w:rPr>
          <w:rFonts w:hint="eastAsia"/>
        </w:rPr>
        <w:t>)</w:t>
      </w:r>
      <w:r>
        <w:rPr>
          <w:rFonts w:hint="eastAsia"/>
        </w:rPr>
        <w:t>的酷刑和创伤报告，并不是为自己说法的矛盾寻找借口，而是作为自己在斯里兰卡遭受酷刑的佐证。他表示根据该报告，他描述了自己被抓获和拘留时直接经历的暴力，他的恐惧的主要来源是害怕被强迫送回这些酷刑所发生的国家。申诉人指出缔约国并没有回应这个问题。</w:t>
      </w:r>
    </w:p>
    <w:p w:rsidR="00671062" w:rsidRDefault="00671062" w:rsidP="008A3EF4">
      <w:pPr>
        <w:pStyle w:val="SingleTxtGC"/>
      </w:pPr>
      <w:r>
        <w:t>5.5</w:t>
      </w:r>
      <w:r w:rsidR="008A3EF4">
        <w:t xml:space="preserve">  </w:t>
      </w:r>
      <w:r>
        <w:rPr>
          <w:rFonts w:hint="eastAsia"/>
        </w:rPr>
        <w:t>申诉人进一步援引来自酷刑和创伤幸存者服务协会的第三份酷刑和创伤评估报告，其日期为</w:t>
      </w:r>
      <w:r>
        <w:rPr>
          <w:rFonts w:hint="eastAsia"/>
        </w:rPr>
        <w:t>2016</w:t>
      </w:r>
      <w:r>
        <w:rPr>
          <w:rFonts w:hint="eastAsia"/>
        </w:rPr>
        <w:t>年</w:t>
      </w:r>
      <w:r>
        <w:rPr>
          <w:rFonts w:hint="eastAsia"/>
        </w:rPr>
        <w:t>5</w:t>
      </w:r>
      <w:r>
        <w:rPr>
          <w:rFonts w:hint="eastAsia"/>
        </w:rPr>
        <w:t>月</w:t>
      </w:r>
      <w:r>
        <w:rPr>
          <w:rFonts w:hint="eastAsia"/>
        </w:rPr>
        <w:t>24</w:t>
      </w:r>
      <w:r>
        <w:rPr>
          <w:rFonts w:hint="eastAsia"/>
        </w:rPr>
        <w:t>日，该报告认定他处于《哈佛创伤问卷》的第</w:t>
      </w:r>
      <w:r>
        <w:rPr>
          <w:rFonts w:hint="eastAsia"/>
        </w:rPr>
        <w:t>3</w:t>
      </w:r>
      <w:r>
        <w:rPr>
          <w:rFonts w:hint="eastAsia"/>
        </w:rPr>
        <w:t>级风险水平。他提出，该报告指出</w:t>
      </w:r>
      <w:r w:rsidR="0096483E">
        <w:rPr>
          <w:rFonts w:hint="eastAsia"/>
        </w:rPr>
        <w:t>“</w:t>
      </w:r>
      <w:r>
        <w:rPr>
          <w:rFonts w:hint="eastAsia"/>
        </w:rPr>
        <w:t>结果表明</w:t>
      </w:r>
      <w:r>
        <w:t>Pratheepan</w:t>
      </w:r>
      <w:r>
        <w:rPr>
          <w:rFonts w:hint="eastAsia"/>
        </w:rPr>
        <w:t>具有与创伤后应激障碍有关的严重级别的症状。他的症状是他逃离斯里兰卡之前所发生的创伤性事件的结果，主要原因是他所承受的酷刑。直到今天他仍然在身体上和心理上受到这些事件的影响。</w:t>
      </w:r>
      <w:r w:rsidR="0096483E">
        <w:rPr>
          <w:rFonts w:hint="eastAsia"/>
        </w:rPr>
        <w:t>”</w:t>
      </w:r>
      <w:r>
        <w:rPr>
          <w:rStyle w:val="FootnoteReference"/>
          <w:rFonts w:eastAsia="SimSun"/>
        </w:rPr>
        <w:footnoteReference w:id="40"/>
      </w:r>
    </w:p>
    <w:p w:rsidR="00671062" w:rsidRDefault="00671062" w:rsidP="008A3EF4">
      <w:pPr>
        <w:pStyle w:val="SingleTxtGC"/>
      </w:pPr>
      <w:r>
        <w:t>5.6</w:t>
      </w:r>
      <w:r w:rsidR="008A3EF4">
        <w:t xml:space="preserve">  </w:t>
      </w:r>
      <w:r>
        <w:rPr>
          <w:rFonts w:hint="eastAsia"/>
        </w:rPr>
        <w:t>提交人提出，他提交的材料中的照片证实了</w:t>
      </w:r>
      <w:r>
        <w:rPr>
          <w:rFonts w:hint="eastAsia"/>
        </w:rPr>
        <w:t>2001</w:t>
      </w:r>
      <w:r>
        <w:rPr>
          <w:rFonts w:hint="eastAsia"/>
        </w:rPr>
        <w:t>至</w:t>
      </w:r>
      <w:r>
        <w:rPr>
          <w:rFonts w:hint="eastAsia"/>
        </w:rPr>
        <w:t>2002</w:t>
      </w:r>
      <w:r>
        <w:rPr>
          <w:rFonts w:hint="eastAsia"/>
        </w:rPr>
        <w:t>年期间他是猛虎组织众所周知和活跃的成员。他援引缔约国的提交的意见，即该照片已经被评估为对他的案件中缔约国的不驱回义务没有任何影响。</w:t>
      </w:r>
      <w:r>
        <w:rPr>
          <w:rStyle w:val="FootnoteReference"/>
          <w:rFonts w:eastAsia="SimSun"/>
        </w:rPr>
        <w:footnoteReference w:id="41"/>
      </w:r>
      <w:r>
        <w:rPr>
          <w:rFonts w:hint="eastAsia"/>
        </w:rPr>
        <w:t xml:space="preserve"> </w:t>
      </w:r>
      <w:r>
        <w:rPr>
          <w:rFonts w:hint="eastAsia"/>
        </w:rPr>
        <w:t>申诉人提出，他没有参与该照片的任何评估过程，这样的评估开展方式不具有透明性。申诉人指出，缔约国接受他</w:t>
      </w:r>
      <w:r w:rsidR="0096483E">
        <w:rPr>
          <w:rFonts w:hint="eastAsia"/>
        </w:rPr>
        <w:t>“</w:t>
      </w:r>
      <w:r>
        <w:rPr>
          <w:rFonts w:hint="eastAsia"/>
        </w:rPr>
        <w:t>支持过猛虎组织</w:t>
      </w:r>
      <w:r w:rsidR="0096483E">
        <w:rPr>
          <w:rFonts w:hint="eastAsia"/>
        </w:rPr>
        <w:t>”</w:t>
      </w:r>
      <w:r>
        <w:rPr>
          <w:rFonts w:hint="eastAsia"/>
        </w:rPr>
        <w:t>。</w:t>
      </w:r>
      <w:r>
        <w:rPr>
          <w:rStyle w:val="FootnoteReference"/>
          <w:rFonts w:eastAsia="SimSun"/>
        </w:rPr>
        <w:footnoteReference w:id="42"/>
      </w:r>
    </w:p>
    <w:p w:rsidR="00671062" w:rsidRDefault="00671062" w:rsidP="008A3EF4">
      <w:pPr>
        <w:pStyle w:val="SingleTxtGC"/>
      </w:pPr>
      <w:r>
        <w:t>5.7</w:t>
      </w:r>
      <w:r w:rsidR="008A3EF4">
        <w:t xml:space="preserve">  </w:t>
      </w:r>
      <w:r>
        <w:rPr>
          <w:rFonts w:hint="eastAsia"/>
        </w:rPr>
        <w:t>申诉人援引真相和正义国际斯里兰卡项目</w:t>
      </w:r>
      <w:r>
        <w:rPr>
          <w:rFonts w:hint="eastAsia"/>
        </w:rPr>
        <w:t>2016</w:t>
      </w:r>
      <w:r>
        <w:rPr>
          <w:rFonts w:hint="eastAsia"/>
        </w:rPr>
        <w:t>年</w:t>
      </w:r>
      <w:r>
        <w:rPr>
          <w:rFonts w:hint="eastAsia"/>
        </w:rPr>
        <w:t>1</w:t>
      </w:r>
      <w:r>
        <w:rPr>
          <w:rFonts w:hint="eastAsia"/>
        </w:rPr>
        <w:t>月发布的报告，</w:t>
      </w:r>
      <w:r>
        <w:rPr>
          <w:rStyle w:val="FootnoteReference"/>
          <w:rFonts w:eastAsia="SimSun"/>
        </w:rPr>
        <w:footnoteReference w:id="43"/>
      </w:r>
      <w:r>
        <w:rPr>
          <w:rFonts w:hint="eastAsia"/>
        </w:rPr>
        <w:t xml:space="preserve"> </w:t>
      </w:r>
      <w:r>
        <w:rPr>
          <w:rFonts w:hint="eastAsia"/>
        </w:rPr>
        <w:t>称</w:t>
      </w:r>
      <w:r w:rsidR="0096483E">
        <w:rPr>
          <w:rFonts w:hint="eastAsia"/>
        </w:rPr>
        <w:t>“</w:t>
      </w:r>
      <w:r>
        <w:rPr>
          <w:rFonts w:hint="eastAsia"/>
        </w:rPr>
        <w:t>与猛虎组织稍微有牵连的泰米尔人或低层干部继续遭受打击，连同他们的家人</w:t>
      </w:r>
      <w:r w:rsidR="0096483E">
        <w:rPr>
          <w:rFonts w:hint="eastAsia"/>
        </w:rPr>
        <w:t>”</w:t>
      </w:r>
      <w:r>
        <w:rPr>
          <w:rFonts w:hint="eastAsia"/>
        </w:rPr>
        <w:t>，因此他如果回到斯里兰卡将会有风险。</w:t>
      </w:r>
    </w:p>
    <w:p w:rsidR="00671062" w:rsidRDefault="00671062" w:rsidP="008A3EF4">
      <w:pPr>
        <w:pStyle w:val="SingleTxtGC"/>
      </w:pPr>
      <w:r>
        <w:t>5.8</w:t>
      </w:r>
      <w:r w:rsidR="008A3EF4">
        <w:t xml:space="preserve">  </w:t>
      </w:r>
      <w:r>
        <w:rPr>
          <w:rFonts w:hint="eastAsia"/>
        </w:rPr>
        <w:t>申诉人还援引免于酷刑组织的报告的关键结论，依据这些结论：</w:t>
      </w:r>
      <w:r w:rsidR="0096483E">
        <w:rPr>
          <w:rFonts w:hint="eastAsia"/>
        </w:rPr>
        <w:t>(</w:t>
      </w:r>
      <w:r>
        <w:rPr>
          <w:rFonts w:hint="eastAsia"/>
        </w:rPr>
        <w:t>a</w:t>
      </w:r>
      <w:r w:rsidR="0096483E">
        <w:rPr>
          <w:rFonts w:hint="eastAsia"/>
        </w:rPr>
        <w:t>)</w:t>
      </w:r>
      <w:r w:rsidR="008A3EF4">
        <w:t xml:space="preserve"> </w:t>
      </w:r>
      <w:r>
        <w:rPr>
          <w:rFonts w:hint="eastAsia"/>
        </w:rPr>
        <w:t>自从武装冲突结束后的</w:t>
      </w:r>
      <w:r w:rsidR="0096483E">
        <w:rPr>
          <w:rFonts w:hint="eastAsia"/>
        </w:rPr>
        <w:t>“</w:t>
      </w:r>
      <w:r>
        <w:rPr>
          <w:rFonts w:hint="eastAsia"/>
        </w:rPr>
        <w:t>和平</w:t>
      </w:r>
      <w:r w:rsidR="0096483E">
        <w:rPr>
          <w:rFonts w:hint="eastAsia"/>
        </w:rPr>
        <w:t>”</w:t>
      </w:r>
      <w:r>
        <w:rPr>
          <w:rFonts w:hint="eastAsia"/>
        </w:rPr>
        <w:t>年代期间，斯里兰卡军方、警察和情报机构继续实施酷刑，包括强奸和其他形式的性酷刑，以及大面积的焚烧；</w:t>
      </w:r>
      <w:r w:rsidR="0096483E">
        <w:rPr>
          <w:rFonts w:hint="eastAsia"/>
        </w:rPr>
        <w:t>(</w:t>
      </w:r>
      <w:r>
        <w:rPr>
          <w:rFonts w:hint="eastAsia"/>
        </w:rPr>
        <w:t>b</w:t>
      </w:r>
      <w:r w:rsidR="0096483E">
        <w:rPr>
          <w:rFonts w:hint="eastAsia"/>
        </w:rPr>
        <w:t>)</w:t>
      </w:r>
      <w:r w:rsidR="008A3EF4">
        <w:t xml:space="preserve"> </w:t>
      </w:r>
      <w:r>
        <w:rPr>
          <w:rFonts w:hint="eastAsia"/>
        </w:rPr>
        <w:t>施加酷刑的设施遍布斯里兰卡，形成网络，包括非官方的拘留中心；</w:t>
      </w:r>
      <w:r w:rsidR="0096483E">
        <w:rPr>
          <w:rFonts w:hint="eastAsia"/>
        </w:rPr>
        <w:t>(</w:t>
      </w:r>
      <w:r>
        <w:rPr>
          <w:rFonts w:hint="eastAsia"/>
        </w:rPr>
        <w:t>c</w:t>
      </w:r>
      <w:r w:rsidR="0096483E">
        <w:rPr>
          <w:rFonts w:hint="eastAsia"/>
        </w:rPr>
        <w:t>)</w:t>
      </w:r>
      <w:r w:rsidR="008A3EF4">
        <w:t xml:space="preserve"> </w:t>
      </w:r>
      <w:r>
        <w:rPr>
          <w:rFonts w:hint="eastAsia"/>
        </w:rPr>
        <w:t>有些人尤其持续面临酷刑风险，包括与猛虎组织在任何层面实际或被认为有牵连的泰米尔人，无论是现在还是以前；</w:t>
      </w:r>
      <w:r w:rsidR="0096483E">
        <w:rPr>
          <w:rFonts w:hint="eastAsia"/>
        </w:rPr>
        <w:t>(</w:t>
      </w:r>
      <w:r>
        <w:rPr>
          <w:rFonts w:hint="eastAsia"/>
        </w:rPr>
        <w:t>d</w:t>
      </w:r>
      <w:r w:rsidR="0096483E">
        <w:rPr>
          <w:rFonts w:hint="eastAsia"/>
        </w:rPr>
        <w:t>)</w:t>
      </w:r>
      <w:r w:rsidR="008A3EF4">
        <w:t xml:space="preserve"> </w:t>
      </w:r>
      <w:r>
        <w:rPr>
          <w:rFonts w:hint="eastAsia"/>
        </w:rPr>
        <w:t>斯里兰卡当局非常关注大不列颠及北爱尔兰联合国王的泰米尔侨民的活动，其中很多人回到斯里兰卡后，因为实际或被认为与猛虎组织有联系，无论在什么层面，是直接联系和</w:t>
      </w:r>
      <w:r>
        <w:rPr>
          <w:rFonts w:hint="eastAsia"/>
        </w:rPr>
        <w:t>/</w:t>
      </w:r>
      <w:r>
        <w:rPr>
          <w:rFonts w:hint="eastAsia"/>
        </w:rPr>
        <w:t>或通过家庭成员或熟人的联系，遭受了酷刑和审讯，被追查在斯里兰卡的活动和联络人；</w:t>
      </w:r>
      <w:r w:rsidR="0096483E">
        <w:rPr>
          <w:rFonts w:hint="eastAsia"/>
        </w:rPr>
        <w:t>(</w:t>
      </w:r>
      <w:r>
        <w:rPr>
          <w:rFonts w:hint="eastAsia"/>
        </w:rPr>
        <w:t>e</w:t>
      </w:r>
      <w:r w:rsidR="0096483E">
        <w:rPr>
          <w:rFonts w:hint="eastAsia"/>
        </w:rPr>
        <w:t>)</w:t>
      </w:r>
      <w:r w:rsidR="008A3EF4">
        <w:t xml:space="preserve"> </w:t>
      </w:r>
      <w:r>
        <w:rPr>
          <w:rFonts w:hint="eastAsia"/>
        </w:rPr>
        <w:t>从正当程序的缺失和受害者身体上留下的深深伤痕可以看出，施暴者实施酷刑时似乎不担心后果；以及</w:t>
      </w:r>
      <w:r w:rsidR="0096483E">
        <w:rPr>
          <w:rFonts w:hint="eastAsia"/>
        </w:rPr>
        <w:t>(</w:t>
      </w:r>
      <w:r>
        <w:rPr>
          <w:rFonts w:hint="eastAsia"/>
        </w:rPr>
        <w:t>f</w:t>
      </w:r>
      <w:r w:rsidR="0096483E">
        <w:rPr>
          <w:rFonts w:hint="eastAsia"/>
        </w:rPr>
        <w:t>)</w:t>
      </w:r>
      <w:r w:rsidR="008A3EF4">
        <w:t xml:space="preserve"> </w:t>
      </w:r>
      <w:r>
        <w:rPr>
          <w:rFonts w:hint="eastAsia"/>
        </w:rPr>
        <w:t>酷刑对幸存者有毁灭性的影响。</w:t>
      </w:r>
      <w:r>
        <w:rPr>
          <w:rStyle w:val="FootnoteReference"/>
          <w:rFonts w:eastAsia="SimSun"/>
        </w:rPr>
        <w:footnoteReference w:id="44"/>
      </w:r>
      <w:r>
        <w:t xml:space="preserve"> </w:t>
      </w:r>
    </w:p>
    <w:p w:rsidR="00671062" w:rsidRDefault="00671062" w:rsidP="008A3EF4">
      <w:pPr>
        <w:pStyle w:val="SingleTxtGC"/>
      </w:pPr>
      <w:r>
        <w:t>5.9</w:t>
      </w:r>
      <w:r w:rsidR="008A3EF4">
        <w:t xml:space="preserve">  </w:t>
      </w:r>
      <w:r>
        <w:rPr>
          <w:rFonts w:hint="eastAsia"/>
        </w:rPr>
        <w:t>申诉人提出，虽然上述所有要点都与他的处境有关，他尤其想强调实际或被认为与猛虎组织有联系，或者哪怕是通过家庭成员的间接联系，这会让返回的泰米尔族人面临未来遭受酷刑的实际或实质性的风险。</w:t>
      </w:r>
    </w:p>
    <w:p w:rsidR="00671062" w:rsidRDefault="00671062" w:rsidP="008A3EF4">
      <w:pPr>
        <w:pStyle w:val="SingleTxtGC"/>
      </w:pPr>
      <w:r>
        <w:t>5.10</w:t>
      </w:r>
      <w:r w:rsidR="008A3EF4">
        <w:t xml:space="preserve">  </w:t>
      </w:r>
      <w:r>
        <w:rPr>
          <w:rFonts w:hint="eastAsia"/>
        </w:rPr>
        <w:t>申诉人还援引免于酷刑组织的报告</w:t>
      </w:r>
      <w:r>
        <w:rPr>
          <w:rFonts w:hint="eastAsia"/>
        </w:rPr>
        <w:t>2016</w:t>
      </w:r>
      <w:r>
        <w:rPr>
          <w:rFonts w:hint="eastAsia"/>
        </w:rPr>
        <w:t>年</w:t>
      </w:r>
      <w:r>
        <w:rPr>
          <w:rFonts w:hint="eastAsia"/>
        </w:rPr>
        <w:t>5</w:t>
      </w:r>
      <w:r>
        <w:rPr>
          <w:rFonts w:hint="eastAsia"/>
        </w:rPr>
        <w:t>月发布的更新内容，指出：</w:t>
      </w:r>
      <w:r w:rsidR="0096483E">
        <w:rPr>
          <w:rFonts w:hint="eastAsia"/>
        </w:rPr>
        <w:t>“</w:t>
      </w:r>
      <w:r>
        <w:rPr>
          <w:rFonts w:hint="eastAsia"/>
        </w:rPr>
        <w:t>鉴于免于酷刑组织的这项证据和其他关于内战结束后返回斯里兰卡的人遭受酷刑和迫害的证据，联合国呼吁会员国确保‘政策不驱回曾遭受酷刑和其他人权被侵犯的泰米尔人，直到这些现象不再发生的保证足够充分，以确保他们不会遭受进一步的虐待，尤其是酷刑和性暴力’。</w:t>
      </w:r>
      <w:r w:rsidR="0096483E">
        <w:rPr>
          <w:rFonts w:hint="eastAsia"/>
        </w:rPr>
        <w:t>”</w:t>
      </w:r>
      <w:r>
        <w:rPr>
          <w:rStyle w:val="FootnoteReference"/>
          <w:rFonts w:eastAsia="SimSun"/>
        </w:rPr>
        <w:footnoteReference w:id="45"/>
      </w:r>
    </w:p>
    <w:p w:rsidR="00671062" w:rsidRDefault="00671062" w:rsidP="008A3EF4">
      <w:pPr>
        <w:pStyle w:val="SingleTxtGC"/>
      </w:pPr>
      <w:r>
        <w:t>5.11</w:t>
      </w:r>
      <w:r w:rsidR="008A3EF4">
        <w:t xml:space="preserve">  </w:t>
      </w:r>
      <w:r>
        <w:rPr>
          <w:rFonts w:hint="eastAsia"/>
        </w:rPr>
        <w:t>申诉人提出，对他的处境最近一次评估是一次国际条约义务评估，于</w:t>
      </w:r>
      <w:r>
        <w:rPr>
          <w:rFonts w:hint="eastAsia"/>
        </w:rPr>
        <w:t>2015</w:t>
      </w:r>
      <w:r>
        <w:rPr>
          <w:rFonts w:hint="eastAsia"/>
        </w:rPr>
        <w:t>年</w:t>
      </w:r>
      <w:r>
        <w:rPr>
          <w:rFonts w:hint="eastAsia"/>
        </w:rPr>
        <w:t>4</w:t>
      </w:r>
      <w:r>
        <w:rPr>
          <w:rFonts w:hint="eastAsia"/>
        </w:rPr>
        <w:t>月</w:t>
      </w:r>
      <w:r>
        <w:rPr>
          <w:rFonts w:hint="eastAsia"/>
        </w:rPr>
        <w:t>30</w:t>
      </w:r>
      <w:r>
        <w:rPr>
          <w:rFonts w:hint="eastAsia"/>
        </w:rPr>
        <w:t>日交回。根据这次评估，缔约国在他的案件中没有不驱回的义务。他指出，虽然他于</w:t>
      </w:r>
      <w:r>
        <w:rPr>
          <w:rFonts w:hint="eastAsia"/>
        </w:rPr>
        <w:t>2015</w:t>
      </w:r>
      <w:r>
        <w:rPr>
          <w:rFonts w:hint="eastAsia"/>
        </w:rPr>
        <w:t>年</w:t>
      </w:r>
      <w:r>
        <w:rPr>
          <w:rFonts w:hint="eastAsia"/>
        </w:rPr>
        <w:t>10</w:t>
      </w:r>
      <w:r>
        <w:rPr>
          <w:rFonts w:hint="eastAsia"/>
        </w:rPr>
        <w:t>月向主管部门提交了确认他是猛虎组织支持者的照片，这些义务并没有得到重新评估。他还称，他向委员会提交的国家信息是在</w:t>
      </w:r>
      <w:r>
        <w:rPr>
          <w:rFonts w:hint="eastAsia"/>
        </w:rPr>
        <w:t>2015</w:t>
      </w:r>
      <w:r>
        <w:rPr>
          <w:rFonts w:hint="eastAsia"/>
        </w:rPr>
        <w:t>年</w:t>
      </w:r>
      <w:r>
        <w:rPr>
          <w:rFonts w:hint="eastAsia"/>
        </w:rPr>
        <w:t>4</w:t>
      </w:r>
      <w:r>
        <w:rPr>
          <w:rFonts w:hint="eastAsia"/>
        </w:rPr>
        <w:t>月国际条约义务评估的决定作出后公布的，该信息显示如果他返回斯里兰卡，他本人将有遭受酷刑的风险。申诉人还提出，他有一个兄弟现在在瑞士做难民，如果自己被强制送回斯里兰卡，缔约国将违反他根据《公约》第</w:t>
      </w:r>
      <w:r>
        <w:rPr>
          <w:rFonts w:hint="eastAsia"/>
        </w:rPr>
        <w:t>3</w:t>
      </w:r>
      <w:r>
        <w:rPr>
          <w:rFonts w:hint="eastAsia"/>
        </w:rPr>
        <w:t>条的权利。</w:t>
      </w:r>
    </w:p>
    <w:p w:rsidR="00671062" w:rsidRDefault="00671062" w:rsidP="00814D61">
      <w:pPr>
        <w:pStyle w:val="H23GC"/>
      </w:pPr>
      <w:r>
        <w:tab/>
      </w:r>
      <w:r>
        <w:tab/>
      </w:r>
      <w:r>
        <w:rPr>
          <w:rFonts w:hint="eastAsia"/>
        </w:rPr>
        <w:t>缔约国的进一步信息</w:t>
      </w:r>
    </w:p>
    <w:p w:rsidR="00671062" w:rsidRDefault="00671062" w:rsidP="004D036C">
      <w:pPr>
        <w:pStyle w:val="SingleTxtGC"/>
      </w:pPr>
      <w:r>
        <w:t>6.</w:t>
      </w:r>
      <w:r w:rsidR="004D036C">
        <w:t xml:space="preserve">  </w:t>
      </w:r>
      <w:r>
        <w:rPr>
          <w:rFonts w:hint="eastAsia"/>
        </w:rPr>
        <w:t>2016</w:t>
      </w:r>
      <w:r>
        <w:rPr>
          <w:rFonts w:hint="eastAsia"/>
        </w:rPr>
        <w:t>年</w:t>
      </w:r>
      <w:r>
        <w:rPr>
          <w:rFonts w:hint="eastAsia"/>
        </w:rPr>
        <w:t>9</w:t>
      </w:r>
      <w:r>
        <w:rPr>
          <w:rFonts w:hint="eastAsia"/>
        </w:rPr>
        <w:t>月</w:t>
      </w:r>
      <w:r>
        <w:rPr>
          <w:rFonts w:hint="eastAsia"/>
        </w:rPr>
        <w:t>21</w:t>
      </w:r>
      <w:r>
        <w:rPr>
          <w:rFonts w:hint="eastAsia"/>
        </w:rPr>
        <w:t>日，缔约国援引申诉人提交的日期为</w:t>
      </w:r>
      <w:r>
        <w:rPr>
          <w:rFonts w:hint="eastAsia"/>
        </w:rPr>
        <w:t>2016</w:t>
      </w:r>
      <w:r>
        <w:rPr>
          <w:rFonts w:hint="eastAsia"/>
        </w:rPr>
        <w:t>年</w:t>
      </w:r>
      <w:r>
        <w:rPr>
          <w:rFonts w:hint="eastAsia"/>
        </w:rPr>
        <w:t>7</w:t>
      </w:r>
      <w:r>
        <w:rPr>
          <w:rFonts w:hint="eastAsia"/>
        </w:rPr>
        <w:t>月</w:t>
      </w:r>
      <w:r>
        <w:rPr>
          <w:rFonts w:hint="eastAsia"/>
        </w:rPr>
        <w:t>31</w:t>
      </w:r>
      <w:r>
        <w:rPr>
          <w:rFonts w:hint="eastAsia"/>
        </w:rPr>
        <w:t>日的材料，提出其并不含任何可能改变申诉人诉求的评估结果的信息，即不能调动缔约国根据《公约》第</w:t>
      </w:r>
      <w:r>
        <w:rPr>
          <w:rFonts w:hint="eastAsia"/>
        </w:rPr>
        <w:t>3</w:t>
      </w:r>
      <w:r>
        <w:rPr>
          <w:rFonts w:hint="eastAsia"/>
        </w:rPr>
        <w:t>条的不驱回义务。缔约国进一步重申其</w:t>
      </w:r>
      <w:r>
        <w:rPr>
          <w:rFonts w:hint="eastAsia"/>
        </w:rPr>
        <w:t>2016</w:t>
      </w:r>
      <w:r>
        <w:rPr>
          <w:rFonts w:hint="eastAsia"/>
        </w:rPr>
        <w:t>年</w:t>
      </w:r>
      <w:r>
        <w:rPr>
          <w:rFonts w:hint="eastAsia"/>
        </w:rPr>
        <w:t>4</w:t>
      </w:r>
      <w:r>
        <w:rPr>
          <w:rFonts w:hint="eastAsia"/>
        </w:rPr>
        <w:t>月</w:t>
      </w:r>
      <w:r>
        <w:rPr>
          <w:rFonts w:hint="eastAsia"/>
        </w:rPr>
        <w:t>27</w:t>
      </w:r>
      <w:r>
        <w:rPr>
          <w:rFonts w:hint="eastAsia"/>
        </w:rPr>
        <w:t>日提交的材料。</w:t>
      </w:r>
    </w:p>
    <w:p w:rsidR="00671062" w:rsidRDefault="00671062" w:rsidP="00814D61">
      <w:pPr>
        <w:pStyle w:val="H23GC"/>
      </w:pPr>
      <w:r>
        <w:tab/>
      </w:r>
      <w:r>
        <w:tab/>
      </w:r>
      <w:r>
        <w:rPr>
          <w:rFonts w:hint="eastAsia"/>
        </w:rPr>
        <w:t>委员会需处理的问题和议事情况</w:t>
      </w:r>
    </w:p>
    <w:p w:rsidR="00671062" w:rsidRPr="004D036C" w:rsidRDefault="00671062" w:rsidP="00814D61">
      <w:pPr>
        <w:pStyle w:val="H4GC"/>
        <w:rPr>
          <w:rFonts w:ascii="KaiTi_GB2312" w:eastAsia="KaiTi_GB2312" w:hint="eastAsia"/>
        </w:rPr>
      </w:pPr>
      <w:r w:rsidRPr="004D036C">
        <w:rPr>
          <w:rFonts w:ascii="KaiTi_GB2312" w:eastAsia="KaiTi_GB2312" w:hint="eastAsia"/>
        </w:rPr>
        <w:tab/>
      </w:r>
      <w:r w:rsidRPr="004D036C">
        <w:rPr>
          <w:rFonts w:ascii="KaiTi_GB2312" w:eastAsia="KaiTi_GB2312" w:hint="eastAsia"/>
        </w:rPr>
        <w:tab/>
        <w:t>审议可否受理问题</w:t>
      </w:r>
    </w:p>
    <w:p w:rsidR="00671062" w:rsidRDefault="00671062" w:rsidP="00814D61">
      <w:pPr>
        <w:pStyle w:val="SingleTxtGC"/>
      </w:pPr>
      <w:r>
        <w:t>7.1</w:t>
      </w:r>
      <w:r w:rsidR="00814D61">
        <w:t xml:space="preserve">  </w:t>
      </w:r>
      <w:r>
        <w:t>在审议来文所载申诉之前，委员会必须根据《公约》第</w:t>
      </w:r>
      <w:r>
        <w:t>22</w:t>
      </w:r>
      <w:r>
        <w:t>条决定来文可</w:t>
      </w:r>
      <w:r>
        <w:rPr>
          <w:rFonts w:hint="eastAsia"/>
        </w:rPr>
        <w:t>否</w:t>
      </w:r>
      <w:r>
        <w:t>受理。</w:t>
      </w:r>
      <w:r>
        <w:rPr>
          <w:rFonts w:hint="eastAsia"/>
        </w:rPr>
        <w:t>如《公约》第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项所要求的，委员会已确认，同一事项过去和现在均未受到另一国际调查程序或解决办法的审查。</w:t>
      </w:r>
    </w:p>
    <w:p w:rsidR="00671062" w:rsidRDefault="00671062" w:rsidP="00814D61">
      <w:pPr>
        <w:pStyle w:val="SingleTxtGC"/>
      </w:pPr>
      <w:r>
        <w:t>7.2</w:t>
      </w:r>
      <w:r w:rsidR="00814D61">
        <w:t xml:space="preserve">  </w:t>
      </w:r>
      <w:r>
        <w:rPr>
          <w:rFonts w:hint="eastAsia"/>
        </w:rPr>
        <w:t>委员会注意到缔约国提出的意见，即本来文显然没有依据，因此根据委员会《议事规则》第</w:t>
      </w:r>
      <w:r>
        <w:rPr>
          <w:rFonts w:hint="eastAsia"/>
        </w:rPr>
        <w:t>113</w:t>
      </w:r>
      <w:r>
        <w:rPr>
          <w:rFonts w:hint="eastAsia"/>
        </w:rPr>
        <w:t>条</w:t>
      </w:r>
      <w:r w:rsidR="0096483E">
        <w:rPr>
          <w:rFonts w:hint="eastAsia"/>
        </w:rPr>
        <w:t>(</w:t>
      </w:r>
      <w:r>
        <w:rPr>
          <w:rFonts w:hint="eastAsia"/>
        </w:rPr>
        <w:t>b</w:t>
      </w:r>
      <w:r w:rsidR="0096483E">
        <w:rPr>
          <w:rFonts w:hint="eastAsia"/>
        </w:rPr>
        <w:t>)</w:t>
      </w:r>
      <w:r>
        <w:rPr>
          <w:rFonts w:hint="eastAsia"/>
        </w:rPr>
        <w:t>规则不可受理。委员会认为来文的证实程度达到可以受理，因为申诉人足够详细地描述了事实和诉求的依据，供委员会作出决定。</w:t>
      </w:r>
    </w:p>
    <w:p w:rsidR="00671062" w:rsidRDefault="00671062" w:rsidP="00814D61">
      <w:pPr>
        <w:pStyle w:val="SingleTxtGC"/>
      </w:pPr>
      <w:r>
        <w:t>7.3</w:t>
      </w:r>
      <w:r w:rsidR="00814D61">
        <w:t xml:space="preserve">  </w:t>
      </w:r>
      <w:r>
        <w:rPr>
          <w:rFonts w:hint="eastAsia"/>
        </w:rPr>
        <w:t>委员会进一步回顾，根据《公约》第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项，除非查明一人已经用尽一切现行国内补救办法，否则它不审理此人的任何来文。委员会注意到，在本案中，缔约国并未否认申诉人已经用尽一切现行国内补救办法。因此，委员会认为《公约》第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项并不阻碍其审议来文。</w:t>
      </w:r>
    </w:p>
    <w:p w:rsidR="00671062" w:rsidRDefault="00671062" w:rsidP="004A47FE">
      <w:pPr>
        <w:pStyle w:val="SingleTxtGC"/>
      </w:pPr>
      <w:r>
        <w:t>7.4</w:t>
      </w:r>
      <w:r w:rsidR="004A47FE">
        <w:t xml:space="preserve">  </w:t>
      </w:r>
      <w:r>
        <w:rPr>
          <w:rFonts w:hint="eastAsia"/>
        </w:rPr>
        <w:t>鉴于委员会认为没有阻止受理的进一步阻碍，它宣告根据《公约》第</w:t>
      </w:r>
      <w:r>
        <w:rPr>
          <w:rFonts w:hint="eastAsia"/>
        </w:rPr>
        <w:t>3</w:t>
      </w:r>
      <w:r>
        <w:rPr>
          <w:rFonts w:hint="eastAsia"/>
        </w:rPr>
        <w:t>条提交的来文可予受理，并着手审议案情。</w:t>
      </w:r>
    </w:p>
    <w:p w:rsidR="00671062" w:rsidRPr="004D036C" w:rsidRDefault="00671062" w:rsidP="00EA4283">
      <w:pPr>
        <w:pStyle w:val="H4GC"/>
        <w:rPr>
          <w:rFonts w:ascii="KaiTi_GB2312" w:eastAsia="KaiTi_GB2312" w:hAnsi="Time New Roman" w:hint="eastAsia"/>
        </w:rPr>
      </w:pPr>
      <w:r w:rsidRPr="004D036C">
        <w:rPr>
          <w:rFonts w:ascii="KaiTi_GB2312" w:eastAsia="KaiTi_GB2312" w:hint="eastAsia"/>
        </w:rPr>
        <w:tab/>
      </w:r>
      <w:r w:rsidRPr="004D036C">
        <w:rPr>
          <w:rFonts w:ascii="KaiTi_GB2312" w:eastAsia="KaiTi_GB2312" w:hint="eastAsia"/>
        </w:rPr>
        <w:tab/>
        <w:t>审议案情</w:t>
      </w:r>
    </w:p>
    <w:p w:rsidR="00671062" w:rsidRDefault="00671062" w:rsidP="004A47FE">
      <w:pPr>
        <w:pStyle w:val="SingleTxtGC"/>
      </w:pPr>
      <w:r>
        <w:t>8.1</w:t>
      </w:r>
      <w:r w:rsidR="004A47FE">
        <w:t xml:space="preserve">  </w:t>
      </w:r>
      <w:r>
        <w:rPr>
          <w:rFonts w:hint="eastAsia"/>
        </w:rPr>
        <w:t>按照《公约》第</w:t>
      </w:r>
      <w:r>
        <w:rPr>
          <w:rFonts w:hint="eastAsia"/>
        </w:rPr>
        <w:t>22</w:t>
      </w:r>
      <w:r>
        <w:rPr>
          <w:rFonts w:hint="eastAsia"/>
        </w:rPr>
        <w:t>条第</w:t>
      </w:r>
      <w:r>
        <w:rPr>
          <w:rFonts w:hint="eastAsia"/>
        </w:rPr>
        <w:t>4</w:t>
      </w:r>
      <w:r>
        <w:rPr>
          <w:rFonts w:hint="eastAsia"/>
        </w:rPr>
        <w:t>款，委员会参照有关各方提交的全部信息后，审议了本来文。</w:t>
      </w:r>
    </w:p>
    <w:p w:rsidR="00671062" w:rsidRDefault="00671062" w:rsidP="004A47FE">
      <w:pPr>
        <w:pStyle w:val="SingleTxtGC"/>
      </w:pPr>
      <w:r>
        <w:t>8.2</w:t>
      </w:r>
      <w:r w:rsidR="004A47FE">
        <w:t xml:space="preserve">  </w:t>
      </w:r>
      <w:r>
        <w:rPr>
          <w:rFonts w:hint="eastAsia"/>
        </w:rPr>
        <w:t>本案中委员会面前的问题是，如果申诉人被强制驱逐回斯里兰卡，是否违反《公约》第</w:t>
      </w:r>
      <w:r>
        <w:rPr>
          <w:rFonts w:hint="eastAsia"/>
        </w:rPr>
        <w:t>3</w:t>
      </w:r>
      <w:r>
        <w:rPr>
          <w:rFonts w:hint="eastAsia"/>
        </w:rPr>
        <w:t>条规定的缔约国义务，即如果有充分理由相信一人将有遭受酷刑的危险，则不得将其驱逐或遣返</w:t>
      </w:r>
      <w:r>
        <w:rPr>
          <w:rFonts w:hint="eastAsia"/>
        </w:rPr>
        <w:t>(</w:t>
      </w:r>
      <w:r w:rsidR="0096483E">
        <w:rPr>
          <w:rFonts w:hint="eastAsia"/>
        </w:rPr>
        <w:t>“</w:t>
      </w:r>
      <w:r>
        <w:rPr>
          <w:rFonts w:hint="eastAsia"/>
        </w:rPr>
        <w:t>驱回</w:t>
      </w:r>
      <w:r w:rsidR="0096483E">
        <w:rPr>
          <w:rFonts w:hint="eastAsia"/>
        </w:rPr>
        <w:t>”</w:t>
      </w:r>
      <w:r>
        <w:rPr>
          <w:rFonts w:hint="eastAsia"/>
        </w:rPr>
        <w:t>)</w:t>
      </w:r>
      <w:r>
        <w:rPr>
          <w:rFonts w:hint="eastAsia"/>
        </w:rPr>
        <w:t>到另一国。</w:t>
      </w:r>
    </w:p>
    <w:p w:rsidR="00671062" w:rsidRDefault="00671062" w:rsidP="009E09D3">
      <w:pPr>
        <w:pStyle w:val="SingleTxtGC"/>
      </w:pPr>
      <w:r>
        <w:t>8.3</w:t>
      </w:r>
      <w:r w:rsidR="009E09D3">
        <w:t xml:space="preserve">  </w:t>
      </w:r>
      <w:r>
        <w:rPr>
          <w:rFonts w:hint="eastAsia"/>
        </w:rPr>
        <w:t>评估风险时，委员会根据《公约》第</w:t>
      </w:r>
      <w:r>
        <w:rPr>
          <w:rFonts w:hint="eastAsia"/>
        </w:rPr>
        <w:t>3</w:t>
      </w:r>
      <w:r>
        <w:rPr>
          <w:rFonts w:hint="eastAsia"/>
        </w:rPr>
        <w:t>条第</w:t>
      </w:r>
      <w:r>
        <w:rPr>
          <w:rFonts w:hint="eastAsia"/>
        </w:rPr>
        <w:t>2</w:t>
      </w:r>
      <w:r>
        <w:rPr>
          <w:rFonts w:hint="eastAsia"/>
        </w:rPr>
        <w:t>款必须考虑所有相关因素，包括是否存在一贯严重、公然或大规模侵犯人权的状况。然而，委员会回顾，该判断的目的是确立相关个人被遣返回国后，本人是否将有可预见的和真实的面临酷刑的风险。它随后指出，一个国家存在一贯严重、公然或大规模侵犯人权的状况，其本身并不构成判断特定个人回国后将面临酷刑的充分理由，必须举出更多的理由来表明相关个人本人面临风险。</w:t>
      </w:r>
      <w:r>
        <w:rPr>
          <w:rStyle w:val="FootnoteReference"/>
          <w:rFonts w:eastAsia="SimSun"/>
        </w:rPr>
        <w:footnoteReference w:id="46"/>
      </w:r>
    </w:p>
    <w:p w:rsidR="00671062" w:rsidRDefault="00671062" w:rsidP="009E09D3">
      <w:pPr>
        <w:pStyle w:val="SingleTxtGC"/>
      </w:pPr>
      <w:r>
        <w:t>8.4</w:t>
      </w:r>
      <w:r w:rsidR="009E09D3">
        <w:t xml:space="preserve">  </w:t>
      </w:r>
      <w:r>
        <w:rPr>
          <w:rFonts w:hint="eastAsia"/>
        </w:rPr>
        <w:t>委员回顾道，根据其关于执行《公约》第</w:t>
      </w:r>
      <w:r>
        <w:rPr>
          <w:rFonts w:hint="eastAsia"/>
        </w:rPr>
        <w:t>3</w:t>
      </w:r>
      <w:r>
        <w:rPr>
          <w:rFonts w:hint="eastAsia"/>
        </w:rPr>
        <w:t>条的第</w:t>
      </w:r>
      <w:r>
        <w:rPr>
          <w:rFonts w:hint="eastAsia"/>
        </w:rPr>
        <w:t>1</w:t>
      </w:r>
      <w:r>
        <w:rPr>
          <w:rFonts w:hint="eastAsia"/>
        </w:rPr>
        <w:t>号一般性意见</w:t>
      </w:r>
      <w:r w:rsidR="0096483E">
        <w:rPr>
          <w:rFonts w:hint="eastAsia"/>
        </w:rPr>
        <w:t>(</w:t>
      </w:r>
      <w:r>
        <w:rPr>
          <w:rFonts w:hint="eastAsia"/>
        </w:rPr>
        <w:t>1997</w:t>
      </w:r>
      <w:r>
        <w:rPr>
          <w:rFonts w:hint="eastAsia"/>
        </w:rPr>
        <w:t>年</w:t>
      </w:r>
      <w:r w:rsidR="0096483E">
        <w:rPr>
          <w:rFonts w:hint="eastAsia"/>
        </w:rPr>
        <w:t>)</w:t>
      </w:r>
      <w:r>
        <w:rPr>
          <w:rFonts w:hint="eastAsia"/>
        </w:rPr>
        <w:t>，评估酷刑的风险不能仅仅依据理论或怀疑。虽然风险不必满足极有可能</w:t>
      </w:r>
      <w:r w:rsidR="0096483E">
        <w:rPr>
          <w:rFonts w:hint="eastAsia"/>
        </w:rPr>
        <w:t>(</w:t>
      </w:r>
      <w:r>
        <w:rPr>
          <w:rFonts w:hint="eastAsia"/>
        </w:rPr>
        <w:t>第</w:t>
      </w:r>
      <w:r>
        <w:rPr>
          <w:rFonts w:hint="eastAsia"/>
        </w:rPr>
        <w:t>6</w:t>
      </w:r>
      <w:r>
        <w:rPr>
          <w:rFonts w:hint="eastAsia"/>
        </w:rPr>
        <w:t>段</w:t>
      </w:r>
      <w:r w:rsidR="0096483E">
        <w:rPr>
          <w:rFonts w:hint="eastAsia"/>
        </w:rPr>
        <w:t>)</w:t>
      </w:r>
      <w:r>
        <w:rPr>
          <w:rFonts w:hint="eastAsia"/>
        </w:rPr>
        <w:t>这一标准，委员会回顾道，申诉人一般负有举证责任，必须提交一个可争辩的案件，说明其面临着可预见的、真实的和个人的风险。</w:t>
      </w:r>
      <w:r>
        <w:rPr>
          <w:rStyle w:val="FootnoteReference"/>
          <w:rFonts w:eastAsia="SimSun"/>
        </w:rPr>
        <w:footnoteReference w:id="47"/>
      </w:r>
      <w:r>
        <w:rPr>
          <w:rFonts w:hint="eastAsia"/>
        </w:rPr>
        <w:t xml:space="preserve"> </w:t>
      </w:r>
      <w:r>
        <w:rPr>
          <w:rFonts w:hint="eastAsia"/>
        </w:rPr>
        <w:t>委员会还回顾道，按照其第</w:t>
      </w:r>
      <w:r>
        <w:t>1</w:t>
      </w:r>
      <w:r>
        <w:rPr>
          <w:rFonts w:hint="eastAsia"/>
        </w:rPr>
        <w:t>号一般性意见，它相当重视有关缔约国机关所做的事实调查的结果，但同时它不受这一调查结果的约束，而是按照《公约》第</w:t>
      </w:r>
      <w:r>
        <w:t>22</w:t>
      </w:r>
      <w:r>
        <w:rPr>
          <w:rFonts w:hint="eastAsia"/>
        </w:rPr>
        <w:t>条第</w:t>
      </w:r>
      <w:r>
        <w:t>4</w:t>
      </w:r>
      <w:r>
        <w:rPr>
          <w:rFonts w:hint="eastAsia"/>
        </w:rPr>
        <w:t>款，有权根据每一案件的全面情况对事实进行自主评估。</w:t>
      </w:r>
    </w:p>
    <w:p w:rsidR="00671062" w:rsidRDefault="00671062" w:rsidP="009E09D3">
      <w:pPr>
        <w:pStyle w:val="SingleTxtGC"/>
      </w:pPr>
      <w:r>
        <w:t>8.5</w:t>
      </w:r>
      <w:r w:rsidR="009E09D3">
        <w:t xml:space="preserve">  </w:t>
      </w:r>
      <w:r>
        <w:rPr>
          <w:rFonts w:hint="eastAsia"/>
        </w:rPr>
        <w:t>委员会注意到申诉人的诉求，即根据《公约》第</w:t>
      </w:r>
      <w:r>
        <w:rPr>
          <w:rFonts w:hint="eastAsia"/>
        </w:rPr>
        <w:t>3</w:t>
      </w:r>
      <w:r>
        <w:rPr>
          <w:rFonts w:hint="eastAsia"/>
        </w:rPr>
        <w:t>条，把他强迫遣返回斯里兰卡将构成对他的权利的侵犯，因为由于他过去与猛虎组织的关系，他将面临可能被斯里兰卡当局无限期拘留和施加酷刑的风险。与此相关，委员会注意到申诉人提交的意见，即</w:t>
      </w:r>
      <w:r>
        <w:rPr>
          <w:rFonts w:hint="eastAsia"/>
        </w:rPr>
        <w:t>2001</w:t>
      </w:r>
      <w:r>
        <w:rPr>
          <w:rFonts w:hint="eastAsia"/>
        </w:rPr>
        <w:t>年和</w:t>
      </w:r>
      <w:r>
        <w:rPr>
          <w:rFonts w:hint="eastAsia"/>
        </w:rPr>
        <w:t>2002</w:t>
      </w:r>
      <w:r>
        <w:rPr>
          <w:rFonts w:hint="eastAsia"/>
        </w:rPr>
        <w:t>年期间，他不得不接受猛虎组织的培训，并继而为其工作，时间大约为</w:t>
      </w:r>
      <w:r>
        <w:rPr>
          <w:rFonts w:hint="eastAsia"/>
        </w:rPr>
        <w:t>18</w:t>
      </w:r>
      <w:r>
        <w:rPr>
          <w:rFonts w:hint="eastAsia"/>
        </w:rPr>
        <w:t>个月，还有一段时间的</w:t>
      </w:r>
      <w:r w:rsidR="0096483E">
        <w:rPr>
          <w:rFonts w:hint="eastAsia"/>
        </w:rPr>
        <w:t>“</w:t>
      </w:r>
      <w:r>
        <w:rPr>
          <w:rFonts w:hint="eastAsia"/>
        </w:rPr>
        <w:t>惩罚性工作</w:t>
      </w:r>
      <w:r w:rsidR="0096483E">
        <w:rPr>
          <w:rFonts w:hint="eastAsia"/>
        </w:rPr>
        <w:t>”</w:t>
      </w:r>
      <w:r>
        <w:rPr>
          <w:rFonts w:hint="eastAsia"/>
        </w:rPr>
        <w:t>；以及在</w:t>
      </w:r>
      <w:r>
        <w:rPr>
          <w:rFonts w:hint="eastAsia"/>
        </w:rPr>
        <w:t>2004</w:t>
      </w:r>
      <w:r>
        <w:rPr>
          <w:rFonts w:hint="eastAsia"/>
        </w:rPr>
        <w:t>年</w:t>
      </w:r>
      <w:r>
        <w:rPr>
          <w:rFonts w:hint="eastAsia"/>
        </w:rPr>
        <w:t>4</w:t>
      </w:r>
      <w:r>
        <w:rPr>
          <w:rFonts w:hint="eastAsia"/>
        </w:rPr>
        <w:t>月他被带到约瑟夫营地，在那里他遭受了</w:t>
      </w:r>
      <w:r>
        <w:rPr>
          <w:rFonts w:hint="eastAsia"/>
        </w:rPr>
        <w:t>15</w:t>
      </w:r>
      <w:r>
        <w:rPr>
          <w:rFonts w:hint="eastAsia"/>
        </w:rPr>
        <w:t>天的酷刑，目的是让他指认猛虎组织的成员。委员会还注意到，申诉人是来自穆莱蒂武的泰米尔族人，他的哥哥因为被怀疑是猛虎组织成员而遭到逮捕。</w:t>
      </w:r>
    </w:p>
    <w:p w:rsidR="00671062" w:rsidRDefault="00671062" w:rsidP="009E09D3">
      <w:pPr>
        <w:pStyle w:val="SingleTxtGC"/>
      </w:pPr>
      <w:r>
        <w:t xml:space="preserve">8.6  </w:t>
      </w:r>
      <w:r>
        <w:rPr>
          <w:rFonts w:hint="eastAsia"/>
        </w:rPr>
        <w:t>委员会注意到缔约国的辩称，即申诉人的诉求已经由国内主管的职能部门充分审议，它们一直以来都认为申诉人缺少可信性，不能调动缔约国的不驱回义务。与此相关，委员会注意到以下和其他情况：缔约国提出在难民地位评估中，申诉人称</w:t>
      </w:r>
      <w:r>
        <w:rPr>
          <w:rFonts w:hint="eastAsia"/>
        </w:rPr>
        <w:t>2009</w:t>
      </w:r>
      <w:r>
        <w:rPr>
          <w:rFonts w:hint="eastAsia"/>
        </w:rPr>
        <w:t>年</w:t>
      </w:r>
      <w:r>
        <w:rPr>
          <w:rFonts w:hint="eastAsia"/>
        </w:rPr>
        <w:t>4</w:t>
      </w:r>
      <w:r>
        <w:rPr>
          <w:rFonts w:hint="eastAsia"/>
        </w:rPr>
        <w:t>月他在难民营中，并经常遭受斯里兰卡军队的审讯和酷刑，包括要求他指认猛虎组织的成员，但是他否认自己是猛虎组织成员；以及在</w:t>
      </w:r>
      <w:r>
        <w:rPr>
          <w:rFonts w:hint="eastAsia"/>
        </w:rPr>
        <w:t>2015</w:t>
      </w:r>
      <w:r>
        <w:rPr>
          <w:rFonts w:hint="eastAsia"/>
        </w:rPr>
        <w:t>年国际条约义务评估面谈期间，申诉人承认自己说</w:t>
      </w:r>
      <w:r>
        <w:rPr>
          <w:rFonts w:hint="eastAsia"/>
        </w:rPr>
        <w:t>2008</w:t>
      </w:r>
      <w:r>
        <w:rPr>
          <w:rFonts w:hint="eastAsia"/>
        </w:rPr>
        <w:t>年至</w:t>
      </w:r>
      <w:r>
        <w:rPr>
          <w:rFonts w:hint="eastAsia"/>
        </w:rPr>
        <w:t>2010</w:t>
      </w:r>
      <w:r>
        <w:rPr>
          <w:rFonts w:hint="eastAsia"/>
        </w:rPr>
        <w:t>年被关押在一个营地并遭受酷刑是在说谎，转而称他</w:t>
      </w:r>
      <w:r>
        <w:rPr>
          <w:rFonts w:hint="eastAsia"/>
        </w:rPr>
        <w:t>2000</w:t>
      </w:r>
      <w:r>
        <w:rPr>
          <w:rFonts w:hint="eastAsia"/>
        </w:rPr>
        <w:t>年至</w:t>
      </w:r>
      <w:r>
        <w:rPr>
          <w:rFonts w:hint="eastAsia"/>
        </w:rPr>
        <w:t>2004</w:t>
      </w:r>
      <w:r>
        <w:rPr>
          <w:rFonts w:hint="eastAsia"/>
        </w:rPr>
        <w:t>年期间支持猛虎组织，</w:t>
      </w:r>
      <w:r>
        <w:rPr>
          <w:rFonts w:hint="eastAsia"/>
        </w:rPr>
        <w:t>2004</w:t>
      </w:r>
      <w:r>
        <w:rPr>
          <w:rFonts w:hint="eastAsia"/>
        </w:rPr>
        <w:t>年在约瑟夫营地遭受酷刑。它还注意到缔约国的辩称，即申诉人最初否认在去澳大利亚之前离开过斯里兰卡，但是在</w:t>
      </w:r>
      <w:r>
        <w:rPr>
          <w:rFonts w:hint="eastAsia"/>
        </w:rPr>
        <w:t>2010</w:t>
      </w:r>
      <w:r>
        <w:rPr>
          <w:rFonts w:hint="eastAsia"/>
        </w:rPr>
        <w:t>年</w:t>
      </w:r>
      <w:r>
        <w:rPr>
          <w:rFonts w:hint="eastAsia"/>
        </w:rPr>
        <w:t>11</w:t>
      </w:r>
      <w:r>
        <w:rPr>
          <w:rFonts w:hint="eastAsia"/>
        </w:rPr>
        <w:t>月</w:t>
      </w:r>
      <w:r>
        <w:rPr>
          <w:rFonts w:hint="eastAsia"/>
        </w:rPr>
        <w:t>8</w:t>
      </w:r>
      <w:r>
        <w:rPr>
          <w:rFonts w:hint="eastAsia"/>
        </w:rPr>
        <w:t>日的独立案情审查期间，他承认</w:t>
      </w:r>
      <w:r>
        <w:rPr>
          <w:rFonts w:hint="eastAsia"/>
        </w:rPr>
        <w:t>2007</w:t>
      </w:r>
      <w:r>
        <w:rPr>
          <w:rFonts w:hint="eastAsia"/>
        </w:rPr>
        <w:t>年去了印度。</w:t>
      </w:r>
    </w:p>
    <w:p w:rsidR="00671062" w:rsidRDefault="00671062" w:rsidP="00947399">
      <w:pPr>
        <w:pStyle w:val="SingleTxtGC"/>
      </w:pPr>
      <w:r>
        <w:t>8.7</w:t>
      </w:r>
      <w:r w:rsidR="00947399">
        <w:t xml:space="preserve">  </w:t>
      </w:r>
      <w:r>
        <w:rPr>
          <w:rFonts w:hint="eastAsia"/>
        </w:rPr>
        <w:t>委员会注意到申诉人的解释，即他最初否认是猛虎组织的成员是因为担心缔约国将如何看待这一身份。它还注意到申诉人的辩解，即虽然关于被关押和遭受酷刑的日期他前后矛盾，但关于自己遭受的得到斯里兰卡政府许可的酷刑，他始终保持一致。在这个方面，委员会注意到来自于酷刑和创伤幸存者服务协会日期为</w:t>
      </w:r>
      <w:r>
        <w:rPr>
          <w:rFonts w:hint="eastAsia"/>
        </w:rPr>
        <w:t>2016</w:t>
      </w:r>
      <w:r>
        <w:rPr>
          <w:rFonts w:hint="eastAsia"/>
        </w:rPr>
        <w:t>年</w:t>
      </w:r>
      <w:r>
        <w:rPr>
          <w:rFonts w:hint="eastAsia"/>
        </w:rPr>
        <w:t>5</w:t>
      </w:r>
      <w:r>
        <w:rPr>
          <w:rFonts w:hint="eastAsia"/>
        </w:rPr>
        <w:t>月</w:t>
      </w:r>
      <w:r>
        <w:rPr>
          <w:rFonts w:hint="eastAsia"/>
        </w:rPr>
        <w:t>24</w:t>
      </w:r>
      <w:r>
        <w:rPr>
          <w:rFonts w:hint="eastAsia"/>
        </w:rPr>
        <w:t>日的报告，该报告认为申诉人处于《哈佛创伤问卷》第</w:t>
      </w:r>
      <w:r>
        <w:rPr>
          <w:rFonts w:hint="eastAsia"/>
        </w:rPr>
        <w:t>3</w:t>
      </w:r>
      <w:r>
        <w:rPr>
          <w:rFonts w:hint="eastAsia"/>
        </w:rPr>
        <w:t>级风险水平，该结果显示申诉人有与创伤后应激障碍有关的严重症状，他的症状主要是他所承受的酷刑造成的。然而委员会认为，虽然该报告显示申诉人过去可能经历了创伤事件，这</w:t>
      </w:r>
      <w:r>
        <w:rPr>
          <w:rFonts w:hint="eastAsia"/>
        </w:rPr>
        <w:t xml:space="preserve"> </w:t>
      </w:r>
      <w:r>
        <w:rPr>
          <w:rFonts w:hint="eastAsia"/>
        </w:rPr>
        <w:t>并不能被视为是申诉人曾经是酷刑受害者的确凿证据。因此委员会认为，申诉人未能提供自己过去曾遭受酷刑的确凿证据。</w:t>
      </w:r>
    </w:p>
    <w:p w:rsidR="00671062" w:rsidRDefault="00671062" w:rsidP="00947399">
      <w:pPr>
        <w:pStyle w:val="SingleTxtGC"/>
      </w:pPr>
      <w:r>
        <w:t>8.8</w:t>
      </w:r>
      <w:r w:rsidR="00947399">
        <w:t xml:space="preserve">  </w:t>
      </w:r>
      <w:r>
        <w:rPr>
          <w:rFonts w:hint="eastAsia"/>
        </w:rPr>
        <w:t>委员会注意到申诉人提交的材料，即根据公开报道，实际或被视为与猛虎组织有联系的泰米尔人，无论在什么层次，无论是现在还是以前，尤其有遭受酷刑的持续风险。委员会并不轻视就斯里兰卡当前的人权状况表达的合理关注，但是委员会回顾，一个申诉人的原籍国出现侵犯人权的现象，就其本身而言并不足以得出其本人有遭受酷刑风险的结论。</w:t>
      </w:r>
      <w:r>
        <w:rPr>
          <w:rStyle w:val="FootnoteReference"/>
          <w:rFonts w:eastAsia="SimSun"/>
        </w:rPr>
        <w:footnoteReference w:id="48"/>
      </w:r>
      <w:r>
        <w:rPr>
          <w:rFonts w:hint="eastAsia"/>
        </w:rPr>
        <w:t xml:space="preserve"> </w:t>
      </w:r>
      <w:r>
        <w:rPr>
          <w:rFonts w:hint="eastAsia"/>
        </w:rPr>
        <w:t>就此而言，委员会援引其对</w:t>
      </w:r>
      <w:r>
        <w:rPr>
          <w:rFonts w:hint="eastAsia"/>
        </w:rPr>
        <w:t>2015</w:t>
      </w:r>
      <w:r>
        <w:rPr>
          <w:rFonts w:hint="eastAsia"/>
        </w:rPr>
        <w:t>年斯里兰卡的第五次定期报告审议后所作的结论性意见，即它关注关于斯里兰卡国家行动方</w:t>
      </w:r>
      <w:r w:rsidR="0096483E">
        <w:rPr>
          <w:rFonts w:hint="eastAsia"/>
        </w:rPr>
        <w:t>(</w:t>
      </w:r>
      <w:r>
        <w:rPr>
          <w:rFonts w:hint="eastAsia"/>
        </w:rPr>
        <w:t>军方和警察</w:t>
      </w:r>
      <w:r w:rsidR="0096483E">
        <w:rPr>
          <w:rFonts w:hint="eastAsia"/>
        </w:rPr>
        <w:t>)</w:t>
      </w:r>
      <w:r>
        <w:rPr>
          <w:rFonts w:hint="eastAsia"/>
        </w:rPr>
        <w:t>持续实施酷刑和虐待的报告。</w:t>
      </w:r>
      <w:r>
        <w:rPr>
          <w:rStyle w:val="FootnoteReference"/>
          <w:rFonts w:eastAsia="SimSun"/>
        </w:rPr>
        <w:footnoteReference w:id="49"/>
      </w:r>
      <w:r>
        <w:rPr>
          <w:rFonts w:hint="eastAsia"/>
        </w:rPr>
        <w:t xml:space="preserve"> </w:t>
      </w:r>
      <w:r>
        <w:rPr>
          <w:rFonts w:hint="eastAsia"/>
        </w:rPr>
        <w:t>委员会还援引酷刑和其他残忍、不人道或有辱人格的待遇或处罚特别报告员在</w:t>
      </w:r>
      <w:r>
        <w:rPr>
          <w:rFonts w:hint="eastAsia"/>
        </w:rPr>
        <w:t>2016</w:t>
      </w:r>
      <w:r>
        <w:rPr>
          <w:rFonts w:hint="eastAsia"/>
        </w:rPr>
        <w:t>年</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7</w:t>
      </w:r>
      <w:r>
        <w:rPr>
          <w:rFonts w:hint="eastAsia"/>
        </w:rPr>
        <w:t>日正式走访斯里兰卡之后的报告，其中他指出酷刑和虐待，包括性酷刑和虐待仍在发生，当前的法律框架，以及武装部队、警察、总检察长办公室和司法机关的结构内缺乏改革，使酷刑的风险得以长期持续。</w:t>
      </w:r>
      <w:r>
        <w:rPr>
          <w:rStyle w:val="FootnoteReference"/>
          <w:rFonts w:eastAsia="SimSun"/>
        </w:rPr>
        <w:footnoteReference w:id="50"/>
      </w:r>
    </w:p>
    <w:p w:rsidR="00671062" w:rsidRDefault="00671062" w:rsidP="00947399">
      <w:pPr>
        <w:pStyle w:val="SingleTxtGC"/>
      </w:pPr>
      <w:r>
        <w:t>8.9</w:t>
      </w:r>
      <w:r w:rsidR="00947399">
        <w:t xml:space="preserve">  </w:t>
      </w:r>
      <w:r>
        <w:rPr>
          <w:rFonts w:hint="eastAsia"/>
        </w:rPr>
        <w:t>委员会还注意到非政府组织发布的关于斯里兰卡当局如何对待返回斯里兰卡的人的可信报告。</w:t>
      </w:r>
      <w:r>
        <w:rPr>
          <w:rStyle w:val="FootnoteReference"/>
          <w:rFonts w:eastAsia="SimSun"/>
        </w:rPr>
        <w:footnoteReference w:id="51"/>
      </w:r>
      <w:r>
        <w:rPr>
          <w:rFonts w:hint="eastAsia"/>
        </w:rPr>
        <w:t xml:space="preserve"> </w:t>
      </w:r>
      <w:r>
        <w:rPr>
          <w:rFonts w:hint="eastAsia"/>
        </w:rPr>
        <w:t>委员会认为上述所有信息显示，面临强制遣返的泰米尔族斯里兰卡人，如果之前本人或通过家庭与猛虎组织有联系，可能面临酷刑风险。</w:t>
      </w:r>
      <w:r>
        <w:rPr>
          <w:rStyle w:val="FootnoteReference"/>
          <w:rFonts w:eastAsia="SimSun"/>
        </w:rPr>
        <w:footnoteReference w:id="52"/>
      </w:r>
    </w:p>
    <w:p w:rsidR="00671062" w:rsidRDefault="00671062" w:rsidP="00947399">
      <w:pPr>
        <w:pStyle w:val="SingleTxtGC"/>
      </w:pPr>
      <w:r>
        <w:t>8.10</w:t>
      </w:r>
      <w:r w:rsidR="00947399">
        <w:t xml:space="preserve">  </w:t>
      </w:r>
      <w:r>
        <w:rPr>
          <w:rFonts w:hint="eastAsia"/>
        </w:rPr>
        <w:t>在本案中，委员会注意到申诉人的辩称，即他在提交的材料中展示的照片证实他曾经是猛虎组织成员。然而它也注意到缔约国的反驳，即其主管部门接受申诉人过去支持过猛虎组织，但是他的经历并不显著，不足以在他返回斯里兰卡后让他有风险。与此相关，委员会注意到缔约国的提交的意见，即申诉人</w:t>
      </w:r>
      <w:r>
        <w:rPr>
          <w:rFonts w:hint="eastAsia"/>
        </w:rPr>
        <w:t>2007</w:t>
      </w:r>
      <w:r>
        <w:rPr>
          <w:rFonts w:hint="eastAsia"/>
        </w:rPr>
        <w:t>年能够通过科伦坡国际机场离开和返回斯里兰卡，并没有引起斯里兰卡当局的注意，在该场合他也没有遭遇任何迫害。委员会注意到申诉人的辩称，即他通过行贿才离开了斯里兰卡，但认为他未能充分证实他在这方面的主张。</w:t>
      </w:r>
    </w:p>
    <w:p w:rsidR="00671062" w:rsidRDefault="00671062" w:rsidP="00947399">
      <w:pPr>
        <w:pStyle w:val="SingleTxtGC"/>
      </w:pPr>
      <w:r>
        <w:t>8.11</w:t>
      </w:r>
      <w:r w:rsidR="00947399">
        <w:t xml:space="preserve">  </w:t>
      </w:r>
      <w:r>
        <w:rPr>
          <w:rFonts w:hint="eastAsia"/>
        </w:rPr>
        <w:t>委员会还注意到缔约国的反驳，即没有证据表明申诉人曾经参与政治活动，或有重大政治经历，或有犯罪记录，让其在斯里兰卡会成为目标。委员会认为申诉人未能提供可信的证据和充分的证实，不足以让它得出相反结论，即因为他过去支持过猛虎组织，如果被遣返回斯里兰卡，他有可预见的、真实的和本人遭受当局酷刑的风险。</w:t>
      </w:r>
    </w:p>
    <w:p w:rsidR="00671062" w:rsidRDefault="00671062" w:rsidP="00947399">
      <w:pPr>
        <w:pStyle w:val="SingleTxtGC"/>
      </w:pPr>
      <w:r>
        <w:t>8.12</w:t>
      </w:r>
      <w:r w:rsidR="00947399">
        <w:t xml:space="preserve">  </w:t>
      </w:r>
      <w:r>
        <w:rPr>
          <w:rFonts w:hint="eastAsia"/>
        </w:rPr>
        <w:t>出于以上考虑，全盘审议，委员会认为，申诉人未能举出充分理由让其认为他回到斯里兰卡将有可预见的、个人的和真实的遭受酷刑的风险。委员会因此认为，其面前的材料不能让其认为遣返申诉人将违反《公约》第</w:t>
      </w:r>
      <w:r>
        <w:rPr>
          <w:rFonts w:hint="eastAsia"/>
        </w:rPr>
        <w:t>3</w:t>
      </w:r>
      <w:r>
        <w:rPr>
          <w:rFonts w:hint="eastAsia"/>
        </w:rPr>
        <w:t>条。</w:t>
      </w:r>
    </w:p>
    <w:p w:rsidR="00671062" w:rsidRDefault="00671062" w:rsidP="004D036C">
      <w:pPr>
        <w:pStyle w:val="SingleTxtGC"/>
      </w:pPr>
      <w:r>
        <w:t>9.</w:t>
      </w:r>
      <w:r w:rsidR="004D036C">
        <w:t xml:space="preserve">  </w:t>
      </w:r>
      <w:r>
        <w:rPr>
          <w:rFonts w:hint="eastAsia"/>
        </w:rPr>
        <w:t>鉴于之前的内容，禁止酷刑委员会，根据《公约》第</w:t>
      </w:r>
      <w:r>
        <w:rPr>
          <w:rFonts w:hint="eastAsia"/>
        </w:rPr>
        <w:t>22</w:t>
      </w:r>
      <w:r>
        <w:rPr>
          <w:rFonts w:hint="eastAsia"/>
        </w:rPr>
        <w:t>条第</w:t>
      </w:r>
      <w:r>
        <w:rPr>
          <w:rFonts w:hint="eastAsia"/>
        </w:rPr>
        <w:t>7</w:t>
      </w:r>
      <w:r>
        <w:rPr>
          <w:rFonts w:hint="eastAsia"/>
        </w:rPr>
        <w:t>款得出结论：缔约国遣返申诉人回斯里兰卡不构成对《公约》第</w:t>
      </w:r>
      <w:r>
        <w:rPr>
          <w:rFonts w:hint="eastAsia"/>
        </w:rPr>
        <w:t>3</w:t>
      </w:r>
      <w:r>
        <w:rPr>
          <w:rFonts w:hint="eastAsia"/>
        </w:rPr>
        <w:t>条的违反。</w:t>
      </w:r>
    </w:p>
    <w:p w:rsidR="004D036C" w:rsidRDefault="004D036C" w:rsidP="00947399">
      <w:pPr>
        <w:pStyle w:val="SingleTxtGC"/>
        <w:rPr>
          <w:rFonts w:hint="eastAsia"/>
        </w:rPr>
      </w:pPr>
    </w:p>
    <w:p w:rsidR="00C8711A" w:rsidRPr="002D6A9C" w:rsidRDefault="00C8711A" w:rsidP="00C8711A">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535CEF" w:rsidRPr="00671062" w:rsidRDefault="00535CEF" w:rsidP="00831F30">
      <w:pPr>
        <w:pStyle w:val="SingleTxtGC"/>
      </w:pPr>
      <w:bookmarkStart w:id="0" w:name="_GoBack"/>
      <w:bookmarkEnd w:id="0"/>
    </w:p>
    <w:sectPr w:rsidR="00535CEF" w:rsidRPr="0067106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26" w:rsidRPr="000D319F" w:rsidRDefault="00792F26" w:rsidP="000D319F">
      <w:pPr>
        <w:pStyle w:val="Footer"/>
        <w:spacing w:after="240"/>
        <w:ind w:left="907"/>
        <w:rPr>
          <w:rFonts w:asciiTheme="majorBidi" w:eastAsia="SimSun" w:hAnsiTheme="majorBidi" w:cstheme="majorBidi"/>
          <w:sz w:val="21"/>
          <w:szCs w:val="21"/>
          <w:lang w:val="en-US"/>
        </w:rPr>
      </w:pPr>
    </w:p>
    <w:p w:rsidR="00792F26" w:rsidRPr="000D319F" w:rsidRDefault="00792F26"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92F26" w:rsidRPr="000D319F" w:rsidRDefault="00792F26" w:rsidP="000D319F">
      <w:pPr>
        <w:pStyle w:val="Footer"/>
      </w:pPr>
    </w:p>
  </w:endnote>
  <w:endnote w:type="continuationNotice" w:id="1">
    <w:p w:rsidR="00792F26" w:rsidRDefault="00792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6" w:rsidRPr="00535CEF" w:rsidRDefault="00792F26" w:rsidP="00535CEF">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3491">
      <w:rPr>
        <w:rStyle w:val="PageNumber"/>
        <w:noProof/>
      </w:rPr>
      <w:t>12</w:t>
    </w:r>
    <w:r>
      <w:rPr>
        <w:rStyle w:val="PageNumber"/>
      </w:rPr>
      <w:fldChar w:fldCharType="end"/>
    </w:r>
    <w:r>
      <w:rPr>
        <w:rStyle w:val="PageNumber"/>
      </w:rPr>
      <w:tab/>
    </w:r>
    <w:r w:rsidRPr="00535CEF">
      <w:rPr>
        <w:rStyle w:val="PageNumber"/>
        <w:b w:val="0"/>
        <w:snapToGrid w:val="0"/>
        <w:sz w:val="16"/>
      </w:rPr>
      <w:t>GE.17-10817</w:t>
    </w:r>
    <w:r w:rsidR="004D036C">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6" w:rsidRPr="00535CEF" w:rsidRDefault="00792F26" w:rsidP="00535CEF">
    <w:pPr>
      <w:pStyle w:val="Footer"/>
      <w:tabs>
        <w:tab w:val="clear" w:pos="431"/>
        <w:tab w:val="right" w:pos="9638"/>
      </w:tabs>
      <w:rPr>
        <w:rStyle w:val="PageNumber"/>
      </w:rPr>
    </w:pPr>
    <w:r>
      <w:t>GE.17-10817</w:t>
    </w:r>
    <w:r w:rsidR="004D036C">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E349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6" w:rsidRPr="005505A1" w:rsidRDefault="00792F26" w:rsidP="005B2842">
    <w:pPr>
      <w:pStyle w:val="Footer"/>
      <w:tabs>
        <w:tab w:val="left" w:pos="1701"/>
        <w:tab w:val="left" w:pos="2552"/>
        <w:tab w:val="left" w:pos="8448"/>
      </w:tabs>
      <w:spacing w:before="360"/>
      <w:rPr>
        <w:rFonts w:eastAsiaTheme="minorEastAsia"/>
        <w:b/>
        <w:sz w:val="21"/>
        <w:lang w:eastAsia="zh-CN"/>
      </w:rPr>
    </w:pPr>
    <w:r>
      <w:rPr>
        <w:sz w:val="20"/>
        <w:lang w:eastAsia="zh-CN"/>
      </w:rPr>
      <w:t>GE.17-10817</w:t>
    </w:r>
    <w:r w:rsidR="005B2842">
      <w:rPr>
        <w:sz w:val="20"/>
        <w:lang w:eastAsia="zh-CN"/>
      </w:rPr>
      <w:t xml:space="preserve"> (EXT</w:t>
    </w:r>
    <w:r w:rsidRPr="00EE277A">
      <w:rPr>
        <w:sz w:val="20"/>
        <w:lang w:eastAsia="zh-CN"/>
      </w:rPr>
      <w:t>)</w:t>
    </w:r>
  </w:p>
  <w:p w:rsidR="00792F26" w:rsidRPr="00487939" w:rsidRDefault="00792F26" w:rsidP="00792F26">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60/D/70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0/D/70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26" w:rsidRPr="000157B1" w:rsidRDefault="00792F2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92F26" w:rsidRPr="000157B1" w:rsidRDefault="00792F2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92F26" w:rsidRDefault="00792F26"/>
  </w:footnote>
  <w:footnote w:id="2">
    <w:p w:rsidR="00792F26" w:rsidRDefault="00792F26" w:rsidP="00A60F90">
      <w:pPr>
        <w:pStyle w:val="FootnoteText"/>
      </w:pPr>
      <w:r>
        <w:rPr>
          <w:sz w:val="20"/>
        </w:rPr>
        <w:tab/>
      </w:r>
      <w:r w:rsidRPr="00421085">
        <w:rPr>
          <w:rStyle w:val="FootnoteReference"/>
          <w:rFonts w:eastAsia="SimSun"/>
          <w:szCs w:val="21"/>
          <w:vertAlign w:val="baseline"/>
        </w:rPr>
        <w:t>*</w:t>
      </w:r>
      <w:r>
        <w:tab/>
      </w:r>
      <w:r>
        <w:rPr>
          <w:rFonts w:hint="eastAsia"/>
        </w:rPr>
        <w:t>委员会第</w:t>
      </w:r>
      <w:r w:rsidR="001F3E10">
        <w:rPr>
          <w:rFonts w:hint="eastAsia"/>
        </w:rPr>
        <w:t>六十</w:t>
      </w:r>
      <w:r>
        <w:rPr>
          <w:rFonts w:hint="eastAsia"/>
        </w:rPr>
        <w:t>届会议</w:t>
      </w:r>
      <w:r>
        <w:rPr>
          <w:rFonts w:hint="eastAsia"/>
        </w:rPr>
        <w:t>(2017</w:t>
      </w:r>
      <w:r>
        <w:rPr>
          <w:rFonts w:hint="eastAsia"/>
        </w:rPr>
        <w:t>年</w:t>
      </w:r>
      <w:r>
        <w:rPr>
          <w:rFonts w:hint="eastAsia"/>
        </w:rPr>
        <w:t>4</w:t>
      </w:r>
      <w:r>
        <w:rPr>
          <w:rFonts w:hint="eastAsia"/>
        </w:rPr>
        <w:t>月</w:t>
      </w:r>
      <w:r>
        <w:rPr>
          <w:rFonts w:hint="eastAsia"/>
        </w:rPr>
        <w:t>18</w:t>
      </w:r>
      <w:r>
        <w:rPr>
          <w:rFonts w:hint="eastAsia"/>
        </w:rPr>
        <w:t>日至</w:t>
      </w:r>
      <w:r>
        <w:rPr>
          <w:rFonts w:hint="eastAsia"/>
        </w:rPr>
        <w:t>5</w:t>
      </w:r>
      <w:r>
        <w:rPr>
          <w:rFonts w:hint="eastAsia"/>
        </w:rPr>
        <w:t>月</w:t>
      </w:r>
      <w:r>
        <w:rPr>
          <w:rFonts w:hint="eastAsia"/>
        </w:rPr>
        <w:t>12</w:t>
      </w:r>
      <w:r>
        <w:rPr>
          <w:rFonts w:hint="eastAsia"/>
        </w:rPr>
        <w:t>日</w:t>
      </w:r>
      <w:r>
        <w:rPr>
          <w:rFonts w:hint="eastAsia"/>
        </w:rPr>
        <w:t>)</w:t>
      </w:r>
      <w:r>
        <w:rPr>
          <w:rFonts w:hint="eastAsia"/>
        </w:rPr>
        <w:t>通过。</w:t>
      </w:r>
    </w:p>
  </w:footnote>
  <w:footnote w:id="3">
    <w:p w:rsidR="00792F26" w:rsidRDefault="00792F26" w:rsidP="00A60F90">
      <w:pPr>
        <w:pStyle w:val="FootnoteText"/>
      </w:pPr>
      <w:r w:rsidRPr="00421085">
        <w:rPr>
          <w:rStyle w:val="FootnoteReference"/>
          <w:rFonts w:eastAsia="SimSun"/>
          <w:szCs w:val="21"/>
          <w:vertAlign w:val="baseline"/>
        </w:rPr>
        <w:tab/>
        <w:t>**</w:t>
      </w:r>
      <w:r>
        <w:tab/>
      </w:r>
      <w:r w:rsidRPr="00415C05">
        <w:rPr>
          <w:rFonts w:hint="eastAsia"/>
          <w:spacing w:val="-1"/>
        </w:rPr>
        <w:t>委员会下列成员参加了本来文的审议：艾</w:t>
      </w:r>
      <w:r w:rsidRPr="00415C05">
        <w:rPr>
          <w:spacing w:val="-1"/>
        </w:rPr>
        <w:t>萨迪亚</w:t>
      </w:r>
      <w:r w:rsidRPr="00415C05">
        <w:rPr>
          <w:rFonts w:hint="eastAsia"/>
          <w:spacing w:val="-1"/>
        </w:rPr>
        <w:t>·</w:t>
      </w:r>
      <w:r w:rsidRPr="00415C05">
        <w:rPr>
          <w:spacing w:val="-1"/>
        </w:rPr>
        <w:t>贝尔米</w:t>
      </w:r>
      <w:r w:rsidRPr="00415C05">
        <w:rPr>
          <w:rFonts w:hint="eastAsia"/>
          <w:spacing w:val="-1"/>
        </w:rPr>
        <w:t>、阿莱西奥·布鲁尼、菲利斯·盖尔、延斯·莫德维格、克劳德·海勒·鲁阿桑特、阿娜·拉库、塞巴斯蒂安·图泽和张克宁</w:t>
      </w:r>
      <w:r>
        <w:rPr>
          <w:rFonts w:hint="eastAsia"/>
        </w:rPr>
        <w:t>。</w:t>
      </w:r>
    </w:p>
  </w:footnote>
  <w:footnote w:id="4">
    <w:p w:rsidR="00792F26" w:rsidRDefault="00792F26" w:rsidP="00671062">
      <w:pPr>
        <w:pStyle w:val="FootnoteText"/>
      </w:pPr>
      <w:r>
        <w:tab/>
      </w:r>
      <w:r>
        <w:rPr>
          <w:rStyle w:val="FootnoteReference"/>
          <w:rFonts w:eastAsia="SimSun"/>
        </w:rPr>
        <w:footnoteRef/>
      </w:r>
      <w:r>
        <w:tab/>
      </w:r>
      <w:r>
        <w:rPr>
          <w:rFonts w:hint="eastAsia"/>
        </w:rPr>
        <w:t>申诉人提供了一份维多利亚酷刑幸存者基金会</w:t>
      </w:r>
      <w:r>
        <w:rPr>
          <w:rFonts w:hint="eastAsia"/>
        </w:rPr>
        <w:t>(</w:t>
      </w:r>
      <w:r>
        <w:rPr>
          <w:rFonts w:hint="eastAsia"/>
        </w:rPr>
        <w:t>基金会之家</w:t>
      </w:r>
      <w:r>
        <w:rPr>
          <w:rFonts w:hint="eastAsia"/>
        </w:rPr>
        <w:t>)</w:t>
      </w:r>
      <w:r>
        <w:rPr>
          <w:rFonts w:hint="eastAsia"/>
        </w:rPr>
        <w:t>的一名心理医生的评估报告，其日期为</w:t>
      </w:r>
      <w:r>
        <w:rPr>
          <w:rFonts w:hint="eastAsia"/>
        </w:rPr>
        <w:t>2014</w:t>
      </w:r>
      <w:r>
        <w:rPr>
          <w:rFonts w:hint="eastAsia"/>
        </w:rPr>
        <w:t>年</w:t>
      </w:r>
      <w:r>
        <w:rPr>
          <w:rFonts w:hint="eastAsia"/>
        </w:rPr>
        <w:t>3</w:t>
      </w:r>
      <w:r>
        <w:rPr>
          <w:rFonts w:hint="eastAsia"/>
        </w:rPr>
        <w:t>月</w:t>
      </w:r>
      <w:r>
        <w:rPr>
          <w:rFonts w:hint="eastAsia"/>
        </w:rPr>
        <w:t>17</w:t>
      </w:r>
      <w:r>
        <w:rPr>
          <w:rFonts w:hint="eastAsia"/>
        </w:rPr>
        <w:t>日。</w:t>
      </w:r>
    </w:p>
  </w:footnote>
  <w:footnote w:id="5">
    <w:p w:rsidR="00792F26" w:rsidRDefault="00792F26" w:rsidP="00671062">
      <w:pPr>
        <w:pStyle w:val="FootnoteText"/>
      </w:pPr>
      <w:r>
        <w:tab/>
      </w:r>
      <w:r>
        <w:rPr>
          <w:rStyle w:val="FootnoteReference"/>
          <w:rFonts w:eastAsia="SimSun"/>
        </w:rPr>
        <w:footnoteRef/>
      </w:r>
      <w:r>
        <w:tab/>
      </w:r>
      <w:r>
        <w:rPr>
          <w:rFonts w:hint="eastAsia"/>
        </w:rPr>
        <w:t>申诉人称，他在附件</w:t>
      </w:r>
      <w:r>
        <w:rPr>
          <w:rFonts w:hint="eastAsia"/>
        </w:rPr>
        <w:t>2</w:t>
      </w:r>
      <w:r>
        <w:rPr>
          <w:rFonts w:hint="eastAsia"/>
        </w:rPr>
        <w:t>附加了一份陈述，概述了他参与猛虎组织的程度。然而附件</w:t>
      </w:r>
      <w:r>
        <w:rPr>
          <w:rFonts w:hint="eastAsia"/>
        </w:rPr>
        <w:t>2</w:t>
      </w:r>
      <w:r>
        <w:rPr>
          <w:rFonts w:hint="eastAsia"/>
        </w:rPr>
        <w:t>的内容为</w:t>
      </w:r>
      <w:r>
        <w:rPr>
          <w:rFonts w:hint="eastAsia"/>
        </w:rPr>
        <w:t>2015</w:t>
      </w:r>
      <w:r>
        <w:rPr>
          <w:rFonts w:hint="eastAsia"/>
        </w:rPr>
        <w:t>年的国际条约义务评估</w:t>
      </w:r>
      <w:r>
        <w:rPr>
          <w:rFonts w:hint="eastAsia"/>
        </w:rPr>
        <w:t>(</w:t>
      </w:r>
      <w:r>
        <w:rPr>
          <w:rFonts w:hint="eastAsia"/>
        </w:rPr>
        <w:t>见以下第</w:t>
      </w:r>
      <w:r>
        <w:rPr>
          <w:rFonts w:hint="eastAsia"/>
        </w:rPr>
        <w:t>2.9</w:t>
      </w:r>
      <w:r>
        <w:rPr>
          <w:rFonts w:hint="eastAsia"/>
        </w:rPr>
        <w:t>段</w:t>
      </w:r>
      <w:r>
        <w:rPr>
          <w:rFonts w:hint="eastAsia"/>
        </w:rPr>
        <w:t>)</w:t>
      </w:r>
      <w:r>
        <w:rPr>
          <w:rFonts w:hint="eastAsia"/>
        </w:rPr>
        <w:t>。</w:t>
      </w:r>
    </w:p>
  </w:footnote>
  <w:footnote w:id="6">
    <w:p w:rsidR="00792F26" w:rsidRDefault="00792F26" w:rsidP="00671062">
      <w:pPr>
        <w:pStyle w:val="FootnoteText"/>
      </w:pPr>
      <w:r>
        <w:tab/>
      </w:r>
      <w:r>
        <w:rPr>
          <w:rStyle w:val="FootnoteReference"/>
          <w:rFonts w:eastAsia="SimSun"/>
        </w:rPr>
        <w:footnoteRef/>
      </w:r>
      <w:r>
        <w:tab/>
      </w:r>
      <w:r>
        <w:rPr>
          <w:rFonts w:hint="eastAsia"/>
        </w:rPr>
        <w:t>申诉人没有提供进一步信息。</w:t>
      </w:r>
    </w:p>
  </w:footnote>
  <w:footnote w:id="7">
    <w:p w:rsidR="00792F26" w:rsidRDefault="00792F26" w:rsidP="00671062">
      <w:pPr>
        <w:pStyle w:val="FootnoteText"/>
      </w:pPr>
      <w:r>
        <w:tab/>
      </w:r>
      <w:r>
        <w:rPr>
          <w:rStyle w:val="FootnoteReference"/>
          <w:rFonts w:eastAsia="SimSun"/>
        </w:rPr>
        <w:footnoteRef/>
      </w:r>
      <w:r>
        <w:tab/>
      </w:r>
      <w:r>
        <w:rPr>
          <w:rFonts w:hint="eastAsia"/>
        </w:rPr>
        <w:t>申诉人没有提供日期。</w:t>
      </w:r>
    </w:p>
  </w:footnote>
  <w:footnote w:id="8">
    <w:p w:rsidR="00792F26" w:rsidRDefault="00792F26" w:rsidP="00671062">
      <w:pPr>
        <w:pStyle w:val="FootnoteText"/>
      </w:pPr>
      <w:r>
        <w:tab/>
      </w:r>
      <w:r>
        <w:rPr>
          <w:rStyle w:val="FootnoteReference"/>
          <w:rFonts w:eastAsia="SimSun"/>
        </w:rPr>
        <w:footnoteRef/>
      </w:r>
      <w:r>
        <w:tab/>
      </w:r>
      <w:r>
        <w:rPr>
          <w:rFonts w:hint="eastAsia"/>
        </w:rPr>
        <w:t>申诉人没有提供进一步信息，也没有说明他去了哪里。</w:t>
      </w:r>
    </w:p>
  </w:footnote>
  <w:footnote w:id="9">
    <w:p w:rsidR="00792F26" w:rsidRDefault="00792F26" w:rsidP="00671062">
      <w:pPr>
        <w:pStyle w:val="FootnoteText"/>
      </w:pPr>
      <w:r>
        <w:tab/>
      </w:r>
      <w:r>
        <w:rPr>
          <w:rStyle w:val="FootnoteReference"/>
          <w:rFonts w:eastAsia="SimSun"/>
        </w:rPr>
        <w:footnoteRef/>
      </w:r>
      <w:r>
        <w:tab/>
      </w:r>
      <w:r>
        <w:rPr>
          <w:rFonts w:hint="eastAsia"/>
        </w:rPr>
        <w:t>申诉人附加了该评估的一份副本，其日期为</w:t>
      </w:r>
      <w:r>
        <w:rPr>
          <w:rFonts w:hint="eastAsia"/>
        </w:rPr>
        <w:t>2015</w:t>
      </w:r>
      <w:r>
        <w:rPr>
          <w:rFonts w:hint="eastAsia"/>
        </w:rPr>
        <w:t>年</w:t>
      </w:r>
      <w:r>
        <w:rPr>
          <w:rFonts w:hint="eastAsia"/>
        </w:rPr>
        <w:t>4</w:t>
      </w:r>
      <w:r>
        <w:rPr>
          <w:rFonts w:hint="eastAsia"/>
        </w:rPr>
        <w:t>月</w:t>
      </w:r>
      <w:r>
        <w:rPr>
          <w:rFonts w:hint="eastAsia"/>
        </w:rPr>
        <w:t xml:space="preserve">30 </w:t>
      </w:r>
      <w:r>
        <w:rPr>
          <w:rFonts w:hint="eastAsia"/>
        </w:rPr>
        <w:t>日。</w:t>
      </w:r>
    </w:p>
  </w:footnote>
  <w:footnote w:id="10">
    <w:p w:rsidR="00792F26" w:rsidRDefault="00792F26" w:rsidP="00671062">
      <w:pPr>
        <w:pStyle w:val="FootnoteText"/>
      </w:pPr>
      <w:r>
        <w:tab/>
      </w:r>
      <w:r>
        <w:rPr>
          <w:rStyle w:val="FootnoteReference"/>
          <w:rFonts w:eastAsia="SimSun"/>
        </w:rPr>
        <w:footnoteRef/>
      </w:r>
      <w:r>
        <w:tab/>
      </w:r>
      <w:r>
        <w:rPr>
          <w:rFonts w:hint="eastAsia"/>
        </w:rPr>
        <w:t>申诉人没有明确他从什么时候起被拘留在该中心。</w:t>
      </w:r>
    </w:p>
  </w:footnote>
  <w:footnote w:id="11">
    <w:p w:rsidR="00792F26" w:rsidRDefault="00792F26" w:rsidP="00671062">
      <w:pPr>
        <w:pStyle w:val="FootnoteText"/>
      </w:pPr>
      <w:r>
        <w:tab/>
      </w:r>
      <w:r>
        <w:rPr>
          <w:rStyle w:val="FootnoteReference"/>
          <w:rFonts w:eastAsia="SimSun"/>
        </w:rPr>
        <w:footnoteRef/>
      </w:r>
      <w:r>
        <w:tab/>
      </w:r>
      <w:r>
        <w:rPr>
          <w:rFonts w:hint="eastAsia"/>
        </w:rPr>
        <w:t>申诉人附加了一封该方案的来信，其日期为</w:t>
      </w:r>
      <w:r>
        <w:rPr>
          <w:rFonts w:hint="eastAsia"/>
        </w:rPr>
        <w:t>2011</w:t>
      </w:r>
      <w:r>
        <w:rPr>
          <w:rFonts w:hint="eastAsia"/>
        </w:rPr>
        <w:t>年</w:t>
      </w:r>
      <w:r>
        <w:rPr>
          <w:rFonts w:hint="eastAsia"/>
        </w:rPr>
        <w:t>12</w:t>
      </w:r>
      <w:r>
        <w:rPr>
          <w:rFonts w:hint="eastAsia"/>
        </w:rPr>
        <w:t>月</w:t>
      </w:r>
      <w:r>
        <w:rPr>
          <w:rFonts w:hint="eastAsia"/>
        </w:rPr>
        <w:t>11</w:t>
      </w:r>
      <w:r>
        <w:rPr>
          <w:rFonts w:hint="eastAsia"/>
        </w:rPr>
        <w:t>日。</w:t>
      </w:r>
    </w:p>
  </w:footnote>
  <w:footnote w:id="12">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见《预防恐怖主义法》</w:t>
      </w:r>
      <w:r>
        <w:rPr>
          <w:rFonts w:hint="eastAsia"/>
        </w:rPr>
        <w:t>(</w:t>
      </w:r>
      <w:r>
        <w:rPr>
          <w:rFonts w:hint="eastAsia"/>
        </w:rPr>
        <w:t>暂行条款</w:t>
      </w:r>
      <w:r>
        <w:rPr>
          <w:rFonts w:hint="eastAsia"/>
        </w:rPr>
        <w:t>)</w:t>
      </w:r>
      <w:r>
        <w:rPr>
          <w:rFonts w:hint="eastAsia"/>
        </w:rPr>
        <w:t>第</w:t>
      </w:r>
      <w:r>
        <w:rPr>
          <w:rFonts w:hint="eastAsia"/>
        </w:rPr>
        <w:t>9</w:t>
      </w:r>
      <w:r>
        <w:rPr>
          <w:rFonts w:hint="eastAsia"/>
        </w:rPr>
        <w:t>条第</w:t>
      </w:r>
      <w:r>
        <w:rPr>
          <w:rFonts w:hint="eastAsia"/>
        </w:rPr>
        <w:t>(1)</w:t>
      </w:r>
      <w:r>
        <w:rPr>
          <w:rFonts w:hint="eastAsia"/>
        </w:rPr>
        <w:t>款，</w:t>
      </w:r>
      <w:r>
        <w:rPr>
          <w:rFonts w:hint="eastAsia"/>
        </w:rPr>
        <w:t>1979</w:t>
      </w:r>
      <w:r>
        <w:rPr>
          <w:rFonts w:hint="eastAsia"/>
        </w:rPr>
        <w:t>年第</w:t>
      </w:r>
      <w:r>
        <w:rPr>
          <w:rFonts w:hint="eastAsia"/>
        </w:rPr>
        <w:t>48</w:t>
      </w:r>
      <w:r>
        <w:rPr>
          <w:rFonts w:hint="eastAsia"/>
        </w:rPr>
        <w:t>号，可访问</w:t>
      </w:r>
      <w:r>
        <w:br/>
      </w:r>
      <w:hyperlink r:id="rId1" w:history="1">
        <w:r w:rsidR="00F554C4" w:rsidRPr="00B41BDD">
          <w:rPr>
            <w:rStyle w:val="Hyperlink"/>
            <w:rFonts w:hint="eastAsia"/>
            <w:u w:val="none"/>
          </w:rPr>
          <w:t>www.commonlii.org/lk/legis/num_act/potpa48o1979608</w:t>
        </w:r>
        <w:r w:rsidR="00F554C4" w:rsidRPr="00B41BDD">
          <w:rPr>
            <w:rStyle w:val="Hyperlink"/>
            <w:rFonts w:hint="eastAsia"/>
            <w:u w:val="none"/>
          </w:rPr>
          <w:t>。</w:t>
        </w:r>
      </w:hyperlink>
    </w:p>
  </w:footnote>
  <w:footnote w:id="13">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申诉人附加了半岛电视台的一篇新闻报道，其日期为</w:t>
      </w:r>
      <w:r>
        <w:rPr>
          <w:rFonts w:hint="eastAsia"/>
        </w:rPr>
        <w:t>2011</w:t>
      </w:r>
      <w:r>
        <w:rPr>
          <w:rFonts w:hint="eastAsia"/>
        </w:rPr>
        <w:t>年</w:t>
      </w:r>
      <w:r>
        <w:rPr>
          <w:rFonts w:hint="eastAsia"/>
        </w:rPr>
        <w:t>9</w:t>
      </w:r>
      <w:r>
        <w:rPr>
          <w:rFonts w:hint="eastAsia"/>
        </w:rPr>
        <w:t>月</w:t>
      </w:r>
      <w:r>
        <w:rPr>
          <w:rFonts w:hint="eastAsia"/>
        </w:rPr>
        <w:t>1</w:t>
      </w:r>
      <w:r>
        <w:rPr>
          <w:rFonts w:hint="eastAsia"/>
        </w:rPr>
        <w:t>日，该报道指出，新的政府法规禁止释放被拘留的泰米尔分裂分子。</w:t>
      </w:r>
    </w:p>
  </w:footnote>
  <w:footnote w:id="14">
    <w:p w:rsidR="00792F26" w:rsidRDefault="00792F26" w:rsidP="00CC3774">
      <w:pPr>
        <w:pStyle w:val="FootnoteText"/>
        <w:spacing w:line="240" w:lineRule="auto"/>
        <w:ind w:left="1138" w:right="1138" w:hanging="1138"/>
      </w:pPr>
      <w:r>
        <w:rPr>
          <w:rFonts w:hint="eastAsia"/>
        </w:rPr>
        <w:tab/>
      </w:r>
      <w:r>
        <w:rPr>
          <w:rStyle w:val="FootnoteReference"/>
          <w:rFonts w:eastAsia="SimSun"/>
        </w:rPr>
        <w:footnoteRef/>
      </w:r>
      <w:r>
        <w:tab/>
      </w:r>
      <w:r>
        <w:rPr>
          <w:rFonts w:hint="eastAsia"/>
        </w:rPr>
        <w:t>提交人附加了免于酷刑组织的一份报告，《和平的污点：</w:t>
      </w:r>
      <w:r>
        <w:rPr>
          <w:rFonts w:hint="eastAsia"/>
        </w:rPr>
        <w:t>2009</w:t>
      </w:r>
      <w:r>
        <w:rPr>
          <w:rFonts w:hint="eastAsia"/>
        </w:rPr>
        <w:t>年</w:t>
      </w:r>
      <w:r>
        <w:rPr>
          <w:rFonts w:hint="eastAsia"/>
        </w:rPr>
        <w:t>5</w:t>
      </w:r>
      <w:r>
        <w:rPr>
          <w:rFonts w:hint="eastAsia"/>
        </w:rPr>
        <w:t>月以来斯里兰卡的酷刑》，摘要版</w:t>
      </w:r>
      <w:r>
        <w:rPr>
          <w:rFonts w:hint="eastAsia"/>
        </w:rPr>
        <w:t>(2015</w:t>
      </w:r>
      <w:r>
        <w:rPr>
          <w:rFonts w:hint="eastAsia"/>
        </w:rPr>
        <w:t>年</w:t>
      </w:r>
      <w:r>
        <w:rPr>
          <w:rFonts w:hint="eastAsia"/>
        </w:rPr>
        <w:t>8</w:t>
      </w:r>
      <w:r>
        <w:rPr>
          <w:rFonts w:hint="eastAsia"/>
        </w:rPr>
        <w:t>月</w:t>
      </w:r>
      <w:r>
        <w:rPr>
          <w:rFonts w:hint="eastAsia"/>
        </w:rPr>
        <w:t>)</w:t>
      </w:r>
      <w:r>
        <w:rPr>
          <w:rFonts w:hint="eastAsia"/>
        </w:rPr>
        <w:t>。</w:t>
      </w:r>
    </w:p>
  </w:footnote>
  <w:footnote w:id="15">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见第</w:t>
      </w:r>
      <w:r>
        <w:rPr>
          <w:rFonts w:hint="eastAsia"/>
        </w:rPr>
        <w:t>26</w:t>
      </w:r>
      <w:r>
        <w:rPr>
          <w:rFonts w:hint="eastAsia"/>
        </w:rPr>
        <w:t>条。</w:t>
      </w:r>
    </w:p>
  </w:footnote>
  <w:footnote w:id="16">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见附件</w:t>
      </w:r>
      <w:r>
        <w:rPr>
          <w:rFonts w:hint="eastAsia"/>
        </w:rPr>
        <w:t>8</w:t>
      </w:r>
      <w:r>
        <w:rPr>
          <w:rFonts w:hint="eastAsia"/>
        </w:rPr>
        <w:t>：《卫报》，“即使在改革派总统迈特里帕拉</w:t>
      </w:r>
      <w:r>
        <w:rPr>
          <w:rFonts w:ascii="SimSun" w:hAnsi="SimSun" w:cs="SimSun" w:hint="eastAsia"/>
        </w:rPr>
        <w:t>·西里塞纳</w:t>
      </w:r>
      <w:r>
        <w:rPr>
          <w:rFonts w:hint="eastAsia"/>
        </w:rPr>
        <w:t>当选后，斯里兰卡安全部队继续对被拘留的泰米尔人施加酷刑”，</w:t>
      </w:r>
      <w:r>
        <w:rPr>
          <w:rFonts w:hint="eastAsia"/>
        </w:rPr>
        <w:t>2015</w:t>
      </w:r>
      <w:r>
        <w:rPr>
          <w:rFonts w:hint="eastAsia"/>
        </w:rPr>
        <w:t>年</w:t>
      </w:r>
      <w:r>
        <w:rPr>
          <w:rFonts w:hint="eastAsia"/>
        </w:rPr>
        <w:t>8</w:t>
      </w:r>
      <w:r>
        <w:rPr>
          <w:rFonts w:hint="eastAsia"/>
        </w:rPr>
        <w:t>月</w:t>
      </w:r>
      <w:r>
        <w:rPr>
          <w:rFonts w:hint="eastAsia"/>
        </w:rPr>
        <w:t>13</w:t>
      </w:r>
      <w:r>
        <w:rPr>
          <w:rFonts w:hint="eastAsia"/>
        </w:rPr>
        <w:t>日。</w:t>
      </w:r>
    </w:p>
  </w:footnote>
  <w:footnote w:id="17">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见真相和正义国际斯里兰卡项目，《仍然没有结束的战争：斯里兰卡酷刑和性暴力的幸存者</w:t>
      </w:r>
      <w:r>
        <w:rPr>
          <w:rFonts w:hint="eastAsia"/>
        </w:rPr>
        <w:t>2009-2015</w:t>
      </w:r>
      <w:r>
        <w:rPr>
          <w:rFonts w:hint="eastAsia"/>
        </w:rPr>
        <w:t>》，</w:t>
      </w:r>
      <w:r>
        <w:rPr>
          <w:rFonts w:hint="eastAsia"/>
        </w:rPr>
        <w:t>2015</w:t>
      </w:r>
      <w:r>
        <w:rPr>
          <w:rFonts w:hint="eastAsia"/>
        </w:rPr>
        <w:t>年</w:t>
      </w:r>
      <w:r>
        <w:rPr>
          <w:rFonts w:hint="eastAsia"/>
        </w:rPr>
        <w:t>7</w:t>
      </w:r>
      <w:r>
        <w:rPr>
          <w:rFonts w:hint="eastAsia"/>
        </w:rPr>
        <w:t>月。该报告指出，其结论的依据是安全部队实施的“白色面包车”非法国家组织绑架案的幸存者的口述。</w:t>
      </w:r>
    </w:p>
  </w:footnote>
  <w:footnote w:id="18">
    <w:p w:rsidR="00792F26" w:rsidRDefault="00792F26" w:rsidP="00671062">
      <w:pPr>
        <w:pStyle w:val="FootnoteText"/>
      </w:pPr>
      <w:r>
        <w:tab/>
      </w:r>
      <w:r>
        <w:rPr>
          <w:rStyle w:val="FootnoteReference"/>
          <w:rFonts w:eastAsia="SimSun"/>
        </w:rPr>
        <w:footnoteRef/>
      </w:r>
      <w:r>
        <w:tab/>
      </w:r>
      <w:r>
        <w:rPr>
          <w:rFonts w:hint="eastAsia"/>
        </w:rPr>
        <w:t>缔约国援引其提交的材料的第</w:t>
      </w:r>
      <w:r>
        <w:rPr>
          <w:rFonts w:hint="eastAsia"/>
        </w:rPr>
        <w:t>51</w:t>
      </w:r>
      <w:r>
        <w:rPr>
          <w:rFonts w:hint="eastAsia"/>
        </w:rPr>
        <w:t>至</w:t>
      </w:r>
      <w:r>
        <w:rPr>
          <w:rFonts w:hint="eastAsia"/>
        </w:rPr>
        <w:t>58</w:t>
      </w:r>
      <w:r>
        <w:rPr>
          <w:rFonts w:hint="eastAsia"/>
        </w:rPr>
        <w:t>段。</w:t>
      </w:r>
    </w:p>
  </w:footnote>
  <w:footnote w:id="19">
    <w:p w:rsidR="00792F26" w:rsidRDefault="00792F26" w:rsidP="00671062">
      <w:pPr>
        <w:pStyle w:val="FootnoteText"/>
      </w:pPr>
      <w:r>
        <w:tab/>
      </w:r>
      <w:r>
        <w:rPr>
          <w:rStyle w:val="FootnoteReference"/>
          <w:rFonts w:eastAsia="SimSun"/>
        </w:rPr>
        <w:footnoteRef/>
      </w:r>
      <w:r>
        <w:tab/>
      </w:r>
      <w:r>
        <w:rPr>
          <w:rFonts w:hint="eastAsia"/>
        </w:rPr>
        <w:t>缔约国援引</w:t>
      </w:r>
      <w:r>
        <w:rPr>
          <w:rFonts w:hint="eastAsia"/>
        </w:rPr>
        <w:t>2010</w:t>
      </w:r>
      <w:r>
        <w:rPr>
          <w:rFonts w:hint="eastAsia"/>
        </w:rPr>
        <w:t>年的难民地位评估。申诉人的诉求在第</w:t>
      </w:r>
      <w:r>
        <w:rPr>
          <w:rFonts w:hint="eastAsia"/>
        </w:rPr>
        <w:t>2</w:t>
      </w:r>
      <w:r>
        <w:rPr>
          <w:rFonts w:hint="eastAsia"/>
        </w:rPr>
        <w:t>页列出。</w:t>
      </w:r>
    </w:p>
  </w:footnote>
  <w:footnote w:id="20">
    <w:p w:rsidR="00792F26" w:rsidRDefault="00792F26" w:rsidP="00671062">
      <w:pPr>
        <w:pStyle w:val="FootnoteText"/>
      </w:pPr>
      <w:r>
        <w:tab/>
      </w:r>
      <w:r>
        <w:rPr>
          <w:rStyle w:val="FootnoteReference"/>
          <w:rFonts w:eastAsia="SimSun"/>
        </w:rPr>
        <w:footnoteRef/>
      </w:r>
      <w:r>
        <w:tab/>
      </w:r>
      <w:r>
        <w:rPr>
          <w:rFonts w:hint="eastAsia"/>
        </w:rPr>
        <w:t>缔约国补充说，后来的独立案情审查</w:t>
      </w:r>
      <w:r>
        <w:rPr>
          <w:rFonts w:hint="eastAsia"/>
        </w:rPr>
        <w:t>(2011</w:t>
      </w:r>
      <w:r>
        <w:rPr>
          <w:rFonts w:hint="eastAsia"/>
        </w:rPr>
        <w:t>年</w:t>
      </w:r>
      <w:r>
        <w:rPr>
          <w:rFonts w:hint="eastAsia"/>
        </w:rPr>
        <w:t>)</w:t>
      </w:r>
      <w:r>
        <w:rPr>
          <w:rFonts w:hint="eastAsia"/>
        </w:rPr>
        <w:t>注意到这些前后矛盾的说法，第</w:t>
      </w:r>
      <w:r>
        <w:rPr>
          <w:rFonts w:hint="eastAsia"/>
        </w:rPr>
        <w:t>10</w:t>
      </w:r>
      <w:r>
        <w:rPr>
          <w:rFonts w:hint="eastAsia"/>
        </w:rPr>
        <w:t>段和第</w:t>
      </w:r>
      <w:r>
        <w:rPr>
          <w:rFonts w:hint="eastAsia"/>
        </w:rPr>
        <w:t>12</w:t>
      </w:r>
      <w:r>
        <w:rPr>
          <w:rFonts w:hint="eastAsia"/>
        </w:rPr>
        <w:t>段。</w:t>
      </w:r>
    </w:p>
  </w:footnote>
  <w:footnote w:id="21">
    <w:p w:rsidR="00792F26" w:rsidRDefault="00792F26" w:rsidP="00671062">
      <w:pPr>
        <w:pStyle w:val="FootnoteText"/>
      </w:pPr>
      <w:r>
        <w:tab/>
      </w:r>
      <w:r>
        <w:rPr>
          <w:rStyle w:val="FootnoteReference"/>
          <w:rFonts w:eastAsia="SimSun"/>
        </w:rPr>
        <w:footnoteRef/>
      </w:r>
      <w:r>
        <w:tab/>
      </w:r>
      <w:r>
        <w:rPr>
          <w:rFonts w:hint="eastAsia"/>
        </w:rPr>
        <w:t>见难民地位评估</w:t>
      </w:r>
      <w:r>
        <w:rPr>
          <w:rFonts w:hint="eastAsia"/>
        </w:rPr>
        <w:t>(2010</w:t>
      </w:r>
      <w:r>
        <w:rPr>
          <w:rFonts w:hint="eastAsia"/>
        </w:rPr>
        <w:t>年</w:t>
      </w:r>
      <w:r>
        <w:rPr>
          <w:rFonts w:hint="eastAsia"/>
        </w:rPr>
        <w:t>)</w:t>
      </w:r>
      <w:r>
        <w:rPr>
          <w:rFonts w:hint="eastAsia"/>
        </w:rPr>
        <w:t>，第</w:t>
      </w:r>
      <w:r>
        <w:rPr>
          <w:rFonts w:hint="eastAsia"/>
        </w:rPr>
        <w:t>8</w:t>
      </w:r>
      <w:r>
        <w:rPr>
          <w:rFonts w:hint="eastAsia"/>
        </w:rPr>
        <w:t>页。</w:t>
      </w:r>
    </w:p>
  </w:footnote>
  <w:footnote w:id="22">
    <w:p w:rsidR="00792F26" w:rsidRDefault="00792F26" w:rsidP="00671062">
      <w:pPr>
        <w:pStyle w:val="FootnoteText"/>
      </w:pPr>
      <w:r>
        <w:tab/>
      </w:r>
      <w:r>
        <w:rPr>
          <w:rStyle w:val="FootnoteReference"/>
          <w:rFonts w:eastAsia="SimSun"/>
        </w:rPr>
        <w:footnoteRef/>
      </w:r>
      <w:r>
        <w:tab/>
      </w:r>
      <w:r>
        <w:rPr>
          <w:rFonts w:hint="eastAsia"/>
        </w:rPr>
        <w:t>同上，第</w:t>
      </w:r>
      <w:r>
        <w:rPr>
          <w:rFonts w:hint="eastAsia"/>
        </w:rPr>
        <w:t>11</w:t>
      </w:r>
      <w:r>
        <w:rPr>
          <w:rFonts w:hint="eastAsia"/>
        </w:rPr>
        <w:t>页。</w:t>
      </w:r>
    </w:p>
  </w:footnote>
  <w:footnote w:id="23">
    <w:p w:rsidR="00792F26" w:rsidRDefault="00792F26" w:rsidP="00671062">
      <w:pPr>
        <w:pStyle w:val="FootnoteText"/>
      </w:pPr>
      <w:r>
        <w:tab/>
      </w:r>
      <w:r>
        <w:rPr>
          <w:rStyle w:val="FootnoteReference"/>
          <w:rFonts w:eastAsia="SimSun"/>
        </w:rPr>
        <w:footnoteRef/>
      </w:r>
      <w:r>
        <w:tab/>
      </w:r>
      <w:r>
        <w:rPr>
          <w:rFonts w:hint="eastAsia"/>
        </w:rPr>
        <w:t>同上，第</w:t>
      </w:r>
      <w:r>
        <w:rPr>
          <w:rFonts w:hint="eastAsia"/>
        </w:rPr>
        <w:t>12</w:t>
      </w:r>
      <w:r>
        <w:rPr>
          <w:rFonts w:hint="eastAsia"/>
        </w:rPr>
        <w:t>至</w:t>
      </w:r>
      <w:r>
        <w:rPr>
          <w:rFonts w:hint="eastAsia"/>
        </w:rPr>
        <w:t>14</w:t>
      </w:r>
      <w:r>
        <w:rPr>
          <w:rFonts w:hint="eastAsia"/>
        </w:rPr>
        <w:t>页。</w:t>
      </w:r>
    </w:p>
  </w:footnote>
  <w:footnote w:id="24">
    <w:p w:rsidR="00792F26" w:rsidRDefault="00792F26" w:rsidP="00671062">
      <w:pPr>
        <w:pStyle w:val="FootnoteText"/>
      </w:pPr>
      <w:r>
        <w:tab/>
      </w:r>
      <w:r>
        <w:rPr>
          <w:rStyle w:val="FootnoteReference"/>
          <w:rFonts w:eastAsia="SimSun"/>
        </w:rPr>
        <w:footnoteRef/>
      </w:r>
      <w:r>
        <w:tab/>
      </w:r>
      <w:r>
        <w:rPr>
          <w:rFonts w:hint="eastAsia"/>
        </w:rPr>
        <w:t>见独立案情审查</w:t>
      </w:r>
      <w:r>
        <w:rPr>
          <w:rFonts w:hint="eastAsia"/>
        </w:rPr>
        <w:t>(2011</w:t>
      </w:r>
      <w:r>
        <w:rPr>
          <w:rFonts w:hint="eastAsia"/>
        </w:rPr>
        <w:t>年</w:t>
      </w:r>
      <w:r>
        <w:rPr>
          <w:rFonts w:hint="eastAsia"/>
        </w:rPr>
        <w:t>)</w:t>
      </w:r>
      <w:r>
        <w:rPr>
          <w:rFonts w:hint="eastAsia"/>
        </w:rPr>
        <w:t>，第</w:t>
      </w:r>
      <w:r>
        <w:rPr>
          <w:rFonts w:hint="eastAsia"/>
        </w:rPr>
        <w:t>4</w:t>
      </w:r>
      <w:r>
        <w:rPr>
          <w:rFonts w:hint="eastAsia"/>
        </w:rPr>
        <w:t>页。</w:t>
      </w:r>
    </w:p>
  </w:footnote>
  <w:footnote w:id="25">
    <w:p w:rsidR="00792F26" w:rsidRDefault="00792F26" w:rsidP="00671062">
      <w:pPr>
        <w:pStyle w:val="FootnoteText"/>
      </w:pPr>
      <w:r>
        <w:tab/>
      </w:r>
      <w:r>
        <w:rPr>
          <w:rStyle w:val="FootnoteReference"/>
          <w:rFonts w:eastAsia="SimSun"/>
        </w:rPr>
        <w:footnoteRef/>
      </w:r>
      <w:r>
        <w:tab/>
        <w:t>SZQFU</w:t>
      </w:r>
      <w:r>
        <w:rPr>
          <w:rFonts w:hint="eastAsia"/>
        </w:rPr>
        <w:t>诉移民部长和</w:t>
      </w:r>
      <w:r>
        <w:t>Anor, 2011</w:t>
      </w:r>
      <w:r>
        <w:rPr>
          <w:rFonts w:hint="eastAsia"/>
        </w:rPr>
        <w:t>年，澳大利亚联邦治安法院</w:t>
      </w:r>
      <w:r>
        <w:t>599,</w:t>
      </w:r>
      <w:r w:rsidR="00B01757">
        <w:t xml:space="preserve"> </w:t>
      </w:r>
      <w:r>
        <w:rPr>
          <w:rFonts w:hint="eastAsia"/>
        </w:rPr>
        <w:t>第</w:t>
      </w:r>
      <w:r>
        <w:t>50</w:t>
      </w:r>
      <w:r>
        <w:rPr>
          <w:rFonts w:hint="eastAsia"/>
        </w:rPr>
        <w:t>段。</w:t>
      </w:r>
    </w:p>
  </w:footnote>
  <w:footnote w:id="26">
    <w:p w:rsidR="00792F26" w:rsidRDefault="00792F26" w:rsidP="00671062">
      <w:pPr>
        <w:pStyle w:val="FootnoteText"/>
      </w:pPr>
      <w:r>
        <w:tab/>
      </w:r>
      <w:r>
        <w:rPr>
          <w:rStyle w:val="FootnoteReference"/>
          <w:rFonts w:eastAsia="SimSun"/>
        </w:rPr>
        <w:footnoteRef/>
      </w:r>
      <w:r>
        <w:tab/>
      </w:r>
      <w:r>
        <w:rPr>
          <w:iCs/>
        </w:rPr>
        <w:t>S</w:t>
      </w:r>
      <w:r>
        <w:t>ZQFU</w:t>
      </w:r>
      <w:r>
        <w:rPr>
          <w:rFonts w:hint="eastAsia"/>
        </w:rPr>
        <w:t>诉移民和公民部长，</w:t>
      </w:r>
      <w:r>
        <w:t>201</w:t>
      </w:r>
      <w:r>
        <w:rPr>
          <w:rFonts w:hint="eastAsia"/>
        </w:rPr>
        <w:t>2</w:t>
      </w:r>
      <w:r>
        <w:rPr>
          <w:rFonts w:hint="eastAsia"/>
        </w:rPr>
        <w:t>年，澳大利亚联邦法院</w:t>
      </w:r>
      <w:r>
        <w:rPr>
          <w:rFonts w:hint="eastAsia"/>
        </w:rPr>
        <w:t>477,</w:t>
      </w:r>
      <w:r w:rsidR="00B01757">
        <w:t xml:space="preserve"> </w:t>
      </w:r>
      <w:r>
        <w:rPr>
          <w:rFonts w:hint="eastAsia"/>
        </w:rPr>
        <w:t>第</w:t>
      </w:r>
      <w:r>
        <w:rPr>
          <w:rFonts w:hint="eastAsia"/>
        </w:rPr>
        <w:t>1</w:t>
      </w:r>
      <w:r>
        <w:t>0</w:t>
      </w:r>
      <w:r>
        <w:rPr>
          <w:rFonts w:hint="eastAsia"/>
        </w:rPr>
        <w:t>至</w:t>
      </w:r>
      <w:r>
        <w:rPr>
          <w:rFonts w:hint="eastAsia"/>
        </w:rPr>
        <w:t>15</w:t>
      </w:r>
      <w:r>
        <w:rPr>
          <w:rFonts w:hint="eastAsia"/>
        </w:rPr>
        <w:t>段。</w:t>
      </w:r>
    </w:p>
  </w:footnote>
  <w:footnote w:id="27">
    <w:p w:rsidR="00792F26" w:rsidRDefault="00792F26" w:rsidP="00671062">
      <w:pPr>
        <w:pStyle w:val="FootnoteText"/>
      </w:pPr>
      <w:r>
        <w:tab/>
      </w:r>
      <w:r>
        <w:rPr>
          <w:rStyle w:val="FootnoteReference"/>
          <w:rFonts w:eastAsia="SimSun"/>
          <w:szCs w:val="22"/>
        </w:rPr>
        <w:footnoteRef/>
      </w:r>
      <w:r>
        <w:rPr>
          <w:rStyle w:val="FootnoteReference"/>
          <w:rFonts w:eastAsia="SimSun"/>
          <w:szCs w:val="22"/>
        </w:rPr>
        <w:tab/>
      </w:r>
      <w:r>
        <w:rPr>
          <w:rFonts w:hint="eastAsia"/>
        </w:rPr>
        <w:t>缔约国解释说，申诉人“重复了该说法，但是</w:t>
      </w:r>
      <w:r>
        <w:rPr>
          <w:rFonts w:hint="eastAsia"/>
        </w:rPr>
        <w:t>2009</w:t>
      </w:r>
      <w:r>
        <w:rPr>
          <w:rFonts w:hint="eastAsia"/>
        </w:rPr>
        <w:t>年发生的酷刑时而是斯里兰卡军队施加的</w:t>
      </w:r>
      <w:r>
        <w:rPr>
          <w:rFonts w:hint="eastAsia"/>
        </w:rPr>
        <w:t>(2010</w:t>
      </w:r>
      <w:r>
        <w:rPr>
          <w:rFonts w:hint="eastAsia"/>
        </w:rPr>
        <w:t>年难民地位评估期间，第</w:t>
      </w:r>
      <w:r>
        <w:rPr>
          <w:rFonts w:hint="eastAsia"/>
        </w:rPr>
        <w:t>9</w:t>
      </w:r>
      <w:r>
        <w:rPr>
          <w:rFonts w:hint="eastAsia"/>
        </w:rPr>
        <w:t>页</w:t>
      </w:r>
      <w:r>
        <w:rPr>
          <w:rFonts w:hint="eastAsia"/>
        </w:rPr>
        <w:t>)</w:t>
      </w:r>
      <w:r>
        <w:rPr>
          <w:rFonts w:hint="eastAsia"/>
        </w:rPr>
        <w:t>，时而是犯罪调查局施加的</w:t>
      </w:r>
      <w:r>
        <w:rPr>
          <w:rFonts w:hint="eastAsia"/>
        </w:rPr>
        <w:t>(</w:t>
      </w:r>
      <w:r>
        <w:rPr>
          <w:rFonts w:hint="eastAsia"/>
        </w:rPr>
        <w:t>国际条约义务评估，第</w:t>
      </w:r>
      <w:r>
        <w:rPr>
          <w:rFonts w:hint="eastAsia"/>
        </w:rPr>
        <w:t>3</w:t>
      </w:r>
      <w:r>
        <w:rPr>
          <w:rFonts w:hint="eastAsia"/>
        </w:rPr>
        <w:t>页</w:t>
      </w:r>
      <w:r>
        <w:rPr>
          <w:rFonts w:hint="eastAsia"/>
        </w:rPr>
        <w:t>)</w:t>
      </w:r>
      <w:r>
        <w:rPr>
          <w:rFonts w:hint="eastAsia"/>
        </w:rPr>
        <w:t>，时而又是斯里兰卡军队施加的</w:t>
      </w:r>
      <w:r>
        <w:rPr>
          <w:rFonts w:hint="eastAsia"/>
        </w:rPr>
        <w:t>(2015</w:t>
      </w:r>
      <w:r>
        <w:rPr>
          <w:rFonts w:hint="eastAsia"/>
        </w:rPr>
        <w:t>年国际条约义务评估，第</w:t>
      </w:r>
      <w:r>
        <w:rPr>
          <w:rFonts w:hint="eastAsia"/>
        </w:rPr>
        <w:t>4</w:t>
      </w:r>
      <w:r>
        <w:rPr>
          <w:rFonts w:hint="eastAsia"/>
        </w:rPr>
        <w:t>页</w:t>
      </w:r>
      <w:r>
        <w:rPr>
          <w:rFonts w:hint="eastAsia"/>
        </w:rPr>
        <w:t>)</w:t>
      </w:r>
      <w:r>
        <w:rPr>
          <w:rFonts w:hint="eastAsia"/>
        </w:rPr>
        <w:t>。</w:t>
      </w:r>
      <w:r>
        <w:rPr>
          <w:rFonts w:hint="eastAsia"/>
        </w:rPr>
        <w:t>(</w:t>
      </w:r>
      <w:r>
        <w:rPr>
          <w:rFonts w:hint="eastAsia"/>
        </w:rPr>
        <w:t>申诉人</w:t>
      </w:r>
      <w:r>
        <w:rPr>
          <w:rFonts w:hint="eastAsia"/>
        </w:rPr>
        <w:t>)</w:t>
      </w:r>
      <w:r>
        <w:rPr>
          <w:rFonts w:hint="eastAsia"/>
        </w:rPr>
        <w:t>现在向委员会提出，在他称自己遭受酷刑期间，他已经离开了斯里兰卡</w:t>
      </w:r>
      <w:r>
        <w:rPr>
          <w:rFonts w:hint="eastAsia"/>
        </w:rPr>
        <w:t>(2007</w:t>
      </w:r>
      <w:r>
        <w:rPr>
          <w:rFonts w:hint="eastAsia"/>
        </w:rPr>
        <w:t>年</w:t>
      </w:r>
      <w:r>
        <w:rPr>
          <w:rFonts w:hint="eastAsia"/>
        </w:rPr>
        <w:t>9</w:t>
      </w:r>
      <w:r>
        <w:rPr>
          <w:rFonts w:hint="eastAsia"/>
        </w:rPr>
        <w:t>月</w:t>
      </w:r>
      <w:r>
        <w:rPr>
          <w:rFonts w:hint="eastAsia"/>
        </w:rPr>
        <w:t>)</w:t>
      </w:r>
      <w:r>
        <w:rPr>
          <w:rFonts w:hint="eastAsia"/>
        </w:rPr>
        <w:t>，并去到泰米尔纳德邦，一直留在当地，直到</w:t>
      </w:r>
      <w:r>
        <w:rPr>
          <w:rFonts w:hint="eastAsia"/>
        </w:rPr>
        <w:t>2010</w:t>
      </w:r>
      <w:r>
        <w:rPr>
          <w:rFonts w:hint="eastAsia"/>
        </w:rPr>
        <w:t>年</w:t>
      </w:r>
      <w:r>
        <w:rPr>
          <w:rFonts w:hint="eastAsia"/>
        </w:rPr>
        <w:t>1</w:t>
      </w:r>
      <w:r>
        <w:rPr>
          <w:rFonts w:hint="eastAsia"/>
        </w:rPr>
        <w:t>月前往澳大利亚。</w:t>
      </w:r>
    </w:p>
  </w:footnote>
  <w:footnote w:id="28">
    <w:p w:rsidR="00792F26" w:rsidRDefault="00792F26" w:rsidP="00671062">
      <w:pPr>
        <w:pStyle w:val="FootnoteText"/>
      </w:pPr>
      <w:r>
        <w:tab/>
      </w:r>
      <w:r>
        <w:rPr>
          <w:rStyle w:val="FootnoteReference"/>
          <w:rFonts w:eastAsia="SimSun"/>
        </w:rPr>
        <w:footnoteRef/>
      </w:r>
      <w:r>
        <w:tab/>
      </w:r>
      <w:r>
        <w:rPr>
          <w:rFonts w:hint="eastAsia"/>
        </w:rPr>
        <w:t>见国际条约义务评估</w:t>
      </w:r>
      <w:r>
        <w:rPr>
          <w:rFonts w:hint="eastAsia"/>
        </w:rPr>
        <w:t>(2011</w:t>
      </w:r>
      <w:r>
        <w:rPr>
          <w:rFonts w:hint="eastAsia"/>
        </w:rPr>
        <w:t>年</w:t>
      </w:r>
      <w:r>
        <w:rPr>
          <w:rFonts w:hint="eastAsia"/>
        </w:rPr>
        <w:t>)</w:t>
      </w:r>
      <w:r>
        <w:rPr>
          <w:rFonts w:hint="eastAsia"/>
        </w:rPr>
        <w:t>，第</w:t>
      </w:r>
      <w:r>
        <w:rPr>
          <w:rFonts w:hint="eastAsia"/>
        </w:rPr>
        <w:t>9</w:t>
      </w:r>
      <w:r>
        <w:rPr>
          <w:rFonts w:hint="eastAsia"/>
        </w:rPr>
        <w:t>页。</w:t>
      </w:r>
    </w:p>
  </w:footnote>
  <w:footnote w:id="29">
    <w:p w:rsidR="00792F26" w:rsidRDefault="00792F26" w:rsidP="00671062">
      <w:pPr>
        <w:pStyle w:val="FootnoteText"/>
      </w:pPr>
      <w:r>
        <w:tab/>
      </w:r>
      <w:r>
        <w:rPr>
          <w:rStyle w:val="FootnoteReference"/>
          <w:rFonts w:eastAsia="SimSun"/>
        </w:rPr>
        <w:footnoteRef/>
      </w:r>
      <w:r>
        <w:tab/>
      </w:r>
      <w:r>
        <w:rPr>
          <w:rFonts w:hint="eastAsia"/>
        </w:rPr>
        <w:t>同上，第</w:t>
      </w:r>
      <w:r>
        <w:rPr>
          <w:rFonts w:hint="eastAsia"/>
        </w:rPr>
        <w:t>10</w:t>
      </w:r>
      <w:r>
        <w:rPr>
          <w:rFonts w:hint="eastAsia"/>
        </w:rPr>
        <w:t>页。</w:t>
      </w:r>
    </w:p>
  </w:footnote>
  <w:footnote w:id="30">
    <w:p w:rsidR="00792F26" w:rsidRDefault="00792F26" w:rsidP="00671062">
      <w:pPr>
        <w:pStyle w:val="FootnoteText"/>
      </w:pPr>
      <w:r>
        <w:tab/>
      </w:r>
      <w:r>
        <w:rPr>
          <w:rStyle w:val="FootnoteReference"/>
          <w:rFonts w:eastAsia="SimSun"/>
        </w:rPr>
        <w:footnoteRef/>
      </w:r>
      <w:r>
        <w:tab/>
      </w:r>
      <w:r>
        <w:rPr>
          <w:rFonts w:hint="eastAsia"/>
        </w:rPr>
        <w:t>见审查后保护诉求评估</w:t>
      </w:r>
      <w:r>
        <w:rPr>
          <w:rFonts w:hint="eastAsia"/>
        </w:rPr>
        <w:t>(2012</w:t>
      </w:r>
      <w:r>
        <w:rPr>
          <w:rFonts w:hint="eastAsia"/>
        </w:rPr>
        <w:t>年</w:t>
      </w:r>
      <w:r>
        <w:rPr>
          <w:rFonts w:hint="eastAsia"/>
        </w:rPr>
        <w:t>)</w:t>
      </w:r>
      <w:r>
        <w:rPr>
          <w:rFonts w:hint="eastAsia"/>
        </w:rPr>
        <w:t>，第</w:t>
      </w:r>
      <w:r>
        <w:rPr>
          <w:rFonts w:hint="eastAsia"/>
        </w:rPr>
        <w:t>6</w:t>
      </w:r>
      <w:r>
        <w:rPr>
          <w:rFonts w:hint="eastAsia"/>
        </w:rPr>
        <w:t>页。</w:t>
      </w:r>
    </w:p>
  </w:footnote>
  <w:footnote w:id="31">
    <w:p w:rsidR="00792F26" w:rsidRDefault="00792F26" w:rsidP="00671062">
      <w:pPr>
        <w:pStyle w:val="FootnoteText"/>
      </w:pPr>
      <w:r>
        <w:tab/>
      </w:r>
      <w:r>
        <w:rPr>
          <w:rStyle w:val="FootnoteReference"/>
          <w:rFonts w:eastAsia="SimSun"/>
        </w:rPr>
        <w:footnoteRef/>
      </w:r>
      <w:r>
        <w:tab/>
      </w:r>
      <w:r>
        <w:rPr>
          <w:rFonts w:hint="eastAsia"/>
        </w:rPr>
        <w:t>缔约国没有就此提供进一步的信息。</w:t>
      </w:r>
    </w:p>
  </w:footnote>
  <w:footnote w:id="32">
    <w:p w:rsidR="00792F26" w:rsidRDefault="00792F26" w:rsidP="00671062">
      <w:pPr>
        <w:pStyle w:val="FootnoteText"/>
      </w:pPr>
      <w:r>
        <w:tab/>
      </w:r>
      <w:r>
        <w:rPr>
          <w:rStyle w:val="FootnoteReference"/>
          <w:rFonts w:eastAsia="SimSun"/>
        </w:rPr>
        <w:footnoteRef/>
      </w:r>
      <w:r>
        <w:tab/>
      </w:r>
      <w:r>
        <w:rPr>
          <w:rFonts w:hint="eastAsia"/>
        </w:rPr>
        <w:t>见审查后保护诉求评估</w:t>
      </w:r>
      <w:r>
        <w:rPr>
          <w:rFonts w:hint="eastAsia"/>
        </w:rPr>
        <w:t>(2012</w:t>
      </w:r>
      <w:r>
        <w:rPr>
          <w:rFonts w:hint="eastAsia"/>
        </w:rPr>
        <w:t>年</w:t>
      </w:r>
      <w:r>
        <w:rPr>
          <w:rFonts w:hint="eastAsia"/>
        </w:rPr>
        <w:t>)</w:t>
      </w:r>
      <w:r>
        <w:rPr>
          <w:rFonts w:hint="eastAsia"/>
        </w:rPr>
        <w:t>，第</w:t>
      </w:r>
      <w:r>
        <w:rPr>
          <w:rFonts w:hint="eastAsia"/>
        </w:rPr>
        <w:t>6</w:t>
      </w:r>
      <w:r>
        <w:rPr>
          <w:rFonts w:hint="eastAsia"/>
        </w:rPr>
        <w:t>页。</w:t>
      </w:r>
    </w:p>
  </w:footnote>
  <w:footnote w:id="33">
    <w:p w:rsidR="00792F26" w:rsidRDefault="00792F26" w:rsidP="00671062">
      <w:pPr>
        <w:pStyle w:val="FootnoteText"/>
      </w:pPr>
      <w:r>
        <w:tab/>
      </w:r>
      <w:r>
        <w:rPr>
          <w:rStyle w:val="FootnoteReference"/>
          <w:rFonts w:eastAsia="SimSun"/>
        </w:rPr>
        <w:footnoteRef/>
      </w:r>
      <w:r>
        <w:tab/>
      </w:r>
      <w:r>
        <w:rPr>
          <w:rFonts w:hint="eastAsia"/>
        </w:rPr>
        <w:t>缔约国没有明确是哪个主管部门作出的决定。</w:t>
      </w:r>
    </w:p>
  </w:footnote>
  <w:footnote w:id="34">
    <w:p w:rsidR="00792F26" w:rsidRDefault="00792F26" w:rsidP="00671062">
      <w:pPr>
        <w:pStyle w:val="FootnoteText"/>
      </w:pPr>
      <w:r>
        <w:tab/>
      </w:r>
      <w:r>
        <w:rPr>
          <w:rStyle w:val="FootnoteReference"/>
          <w:rFonts w:eastAsia="SimSun"/>
        </w:rPr>
        <w:footnoteRef/>
      </w:r>
      <w:r>
        <w:tab/>
      </w:r>
      <w:r w:rsidRPr="00811DB7">
        <w:rPr>
          <w:rFonts w:hint="eastAsia"/>
          <w:spacing w:val="-4"/>
        </w:rPr>
        <w:t>根据</w:t>
      </w:r>
      <w:r w:rsidRPr="00811DB7">
        <w:rPr>
          <w:rFonts w:hint="eastAsia"/>
          <w:spacing w:val="-4"/>
        </w:rPr>
        <w:t>195</w:t>
      </w:r>
      <w:r w:rsidRPr="00811DB7">
        <w:rPr>
          <w:rFonts w:hint="eastAsia"/>
          <w:spacing w:val="-4"/>
        </w:rPr>
        <w:t>条</w:t>
      </w:r>
      <w:r w:rsidRPr="00811DB7">
        <w:rPr>
          <w:rFonts w:hint="eastAsia"/>
          <w:spacing w:val="-4"/>
        </w:rPr>
        <w:t>(A)</w:t>
      </w:r>
      <w:r w:rsidRPr="00811DB7">
        <w:rPr>
          <w:rFonts w:hint="eastAsia"/>
          <w:spacing w:val="-4"/>
        </w:rPr>
        <w:t>款，如果部长认为这样做符合公共利益，有权干预，向被移民拘留的人授予签证</w:t>
      </w:r>
      <w:r>
        <w:rPr>
          <w:rFonts w:hint="eastAsia"/>
        </w:rPr>
        <w:t>。</w:t>
      </w:r>
    </w:p>
  </w:footnote>
  <w:footnote w:id="35">
    <w:p w:rsidR="00792F26" w:rsidRDefault="00792F26" w:rsidP="00811DB7">
      <w:pPr>
        <w:pStyle w:val="FootnoteText"/>
        <w:spacing w:after="0"/>
      </w:pPr>
      <w:r>
        <w:tab/>
      </w:r>
      <w:r>
        <w:rPr>
          <w:rStyle w:val="FootnoteReference"/>
          <w:rFonts w:eastAsia="SimSun"/>
        </w:rPr>
        <w:footnoteRef/>
      </w:r>
      <w:r>
        <w:tab/>
      </w:r>
      <w:r>
        <w:rPr>
          <w:rFonts w:hint="eastAsia"/>
        </w:rPr>
        <w:t>见国际条约义务评估</w:t>
      </w:r>
      <w:r>
        <w:rPr>
          <w:rFonts w:hint="eastAsia"/>
        </w:rPr>
        <w:t>(2015</w:t>
      </w:r>
      <w:r>
        <w:rPr>
          <w:rFonts w:hint="eastAsia"/>
        </w:rPr>
        <w:t>年</w:t>
      </w:r>
      <w:r>
        <w:rPr>
          <w:rFonts w:hint="eastAsia"/>
        </w:rPr>
        <w:t>)</w:t>
      </w:r>
      <w:r>
        <w:rPr>
          <w:rFonts w:hint="eastAsia"/>
        </w:rPr>
        <w:t>，第</w:t>
      </w:r>
      <w:r>
        <w:rPr>
          <w:rFonts w:hint="eastAsia"/>
        </w:rPr>
        <w:t>8</w:t>
      </w:r>
      <w:r>
        <w:rPr>
          <w:rFonts w:hint="eastAsia"/>
        </w:rPr>
        <w:t>页。</w:t>
      </w:r>
    </w:p>
  </w:footnote>
  <w:footnote w:id="36">
    <w:p w:rsidR="00792F26" w:rsidRDefault="00792F26" w:rsidP="00671062">
      <w:pPr>
        <w:pStyle w:val="FootnoteText"/>
      </w:pPr>
      <w:r>
        <w:tab/>
      </w:r>
      <w:r>
        <w:rPr>
          <w:rStyle w:val="FootnoteReference"/>
          <w:rFonts w:eastAsia="SimSun"/>
        </w:rPr>
        <w:footnoteRef/>
      </w:r>
      <w:r>
        <w:tab/>
      </w:r>
      <w:r>
        <w:rPr>
          <w:rFonts w:hint="eastAsia"/>
        </w:rPr>
        <w:t>同上，第</w:t>
      </w:r>
      <w:r>
        <w:rPr>
          <w:rFonts w:hint="eastAsia"/>
        </w:rPr>
        <w:t>9</w:t>
      </w:r>
      <w:r>
        <w:rPr>
          <w:rFonts w:hint="eastAsia"/>
        </w:rPr>
        <w:t>至</w:t>
      </w:r>
      <w:r>
        <w:rPr>
          <w:rFonts w:hint="eastAsia"/>
        </w:rPr>
        <w:t>10</w:t>
      </w:r>
      <w:r>
        <w:rPr>
          <w:rFonts w:hint="eastAsia"/>
        </w:rPr>
        <w:t>页。</w:t>
      </w:r>
    </w:p>
  </w:footnote>
  <w:footnote w:id="37">
    <w:p w:rsidR="00792F26" w:rsidRDefault="00792F26" w:rsidP="00671062">
      <w:pPr>
        <w:pStyle w:val="FootnoteText"/>
      </w:pPr>
      <w:r>
        <w:tab/>
      </w:r>
      <w:r>
        <w:rPr>
          <w:rStyle w:val="FootnoteReference"/>
          <w:rFonts w:eastAsia="SimSun"/>
        </w:rPr>
        <w:footnoteRef/>
      </w:r>
      <w:r>
        <w:tab/>
        <w:t>17-18</w:t>
      </w:r>
      <w:r>
        <w:rPr>
          <w:rFonts w:hint="eastAsia"/>
        </w:rPr>
        <w:t>同上，第</w:t>
      </w:r>
      <w:r>
        <w:rPr>
          <w:rFonts w:hint="eastAsia"/>
        </w:rPr>
        <w:t>17</w:t>
      </w:r>
      <w:r>
        <w:rPr>
          <w:rFonts w:hint="eastAsia"/>
        </w:rPr>
        <w:t>至</w:t>
      </w:r>
      <w:r>
        <w:rPr>
          <w:rFonts w:hint="eastAsia"/>
        </w:rPr>
        <w:t>18</w:t>
      </w:r>
      <w:r>
        <w:rPr>
          <w:rFonts w:hint="eastAsia"/>
        </w:rPr>
        <w:t>页。</w:t>
      </w:r>
    </w:p>
  </w:footnote>
  <w:footnote w:id="38">
    <w:p w:rsidR="00792F26" w:rsidRDefault="00792F26" w:rsidP="00671062">
      <w:pPr>
        <w:pStyle w:val="FootnoteText"/>
      </w:pPr>
      <w:r>
        <w:tab/>
      </w:r>
      <w:r>
        <w:rPr>
          <w:rStyle w:val="FootnoteReference"/>
          <w:rFonts w:eastAsia="SimSun"/>
        </w:rPr>
        <w:footnoteRef/>
      </w:r>
      <w:r>
        <w:tab/>
      </w:r>
      <w:r>
        <w:rPr>
          <w:rFonts w:hint="eastAsia"/>
        </w:rPr>
        <w:t>见国际条约义务评估</w:t>
      </w:r>
      <w:r>
        <w:rPr>
          <w:rFonts w:hint="eastAsia"/>
        </w:rPr>
        <w:t>(2015</w:t>
      </w:r>
      <w:r>
        <w:rPr>
          <w:rFonts w:hint="eastAsia"/>
        </w:rPr>
        <w:t>年</w:t>
      </w:r>
      <w:r>
        <w:rPr>
          <w:rFonts w:hint="eastAsia"/>
        </w:rPr>
        <w:t>)</w:t>
      </w:r>
      <w:r>
        <w:rPr>
          <w:rFonts w:hint="eastAsia"/>
        </w:rPr>
        <w:t>，第</w:t>
      </w:r>
      <w:r>
        <w:rPr>
          <w:rFonts w:hint="eastAsia"/>
        </w:rPr>
        <w:t>21</w:t>
      </w:r>
      <w:r>
        <w:rPr>
          <w:rFonts w:hint="eastAsia"/>
        </w:rPr>
        <w:t>页和第</w:t>
      </w:r>
      <w:r>
        <w:rPr>
          <w:rFonts w:hint="eastAsia"/>
        </w:rPr>
        <w:t>27</w:t>
      </w:r>
      <w:r>
        <w:rPr>
          <w:rFonts w:hint="eastAsia"/>
        </w:rPr>
        <w:t>页。</w:t>
      </w:r>
    </w:p>
  </w:footnote>
  <w:footnote w:id="39">
    <w:p w:rsidR="00792F26" w:rsidRDefault="00792F26" w:rsidP="00671062">
      <w:pPr>
        <w:pStyle w:val="FootnoteText"/>
      </w:pPr>
      <w:r>
        <w:tab/>
      </w:r>
      <w:r>
        <w:rPr>
          <w:rStyle w:val="FootnoteReference"/>
          <w:rFonts w:eastAsia="SimSun"/>
        </w:rPr>
        <w:footnoteRef/>
      </w:r>
      <w:r>
        <w:tab/>
      </w:r>
      <w:r>
        <w:rPr>
          <w:rFonts w:hint="eastAsia"/>
        </w:rPr>
        <w:t>提交人援引缔约国提交的材料第</w:t>
      </w:r>
      <w:r>
        <w:rPr>
          <w:rFonts w:hint="eastAsia"/>
        </w:rPr>
        <w:t>21</w:t>
      </w:r>
      <w:r>
        <w:rPr>
          <w:rFonts w:hint="eastAsia"/>
        </w:rPr>
        <w:t>段第一句。</w:t>
      </w:r>
    </w:p>
  </w:footnote>
  <w:footnote w:id="40">
    <w:p w:rsidR="00792F26" w:rsidRDefault="00792F26" w:rsidP="00671062">
      <w:pPr>
        <w:pStyle w:val="FootnoteText"/>
      </w:pPr>
      <w:r>
        <w:tab/>
      </w:r>
      <w:r>
        <w:rPr>
          <w:rStyle w:val="FootnoteReference"/>
          <w:rFonts w:eastAsia="SimSun"/>
        </w:rPr>
        <w:footnoteRef/>
      </w:r>
      <w:r>
        <w:tab/>
      </w:r>
      <w:r>
        <w:rPr>
          <w:rFonts w:hint="eastAsia"/>
        </w:rPr>
        <w:t>附加了该协会的报告的一份副本。</w:t>
      </w:r>
    </w:p>
  </w:footnote>
  <w:footnote w:id="41">
    <w:p w:rsidR="00792F26" w:rsidRDefault="00792F26" w:rsidP="00671062">
      <w:pPr>
        <w:pStyle w:val="FootnoteText"/>
      </w:pPr>
      <w:r>
        <w:tab/>
      </w:r>
      <w:r>
        <w:rPr>
          <w:rStyle w:val="FootnoteReference"/>
          <w:rFonts w:eastAsia="SimSun"/>
        </w:rPr>
        <w:footnoteRef/>
      </w:r>
      <w:r>
        <w:tab/>
      </w:r>
      <w:r>
        <w:rPr>
          <w:rFonts w:hint="eastAsia"/>
        </w:rPr>
        <w:t>申诉人援引缔约国提交的材料，第</w:t>
      </w:r>
      <w:r>
        <w:rPr>
          <w:rFonts w:hint="eastAsia"/>
        </w:rPr>
        <w:t>52</w:t>
      </w:r>
      <w:r>
        <w:rPr>
          <w:rFonts w:hint="eastAsia"/>
        </w:rPr>
        <w:t>段。</w:t>
      </w:r>
    </w:p>
  </w:footnote>
  <w:footnote w:id="42">
    <w:p w:rsidR="00792F26" w:rsidRDefault="00792F26" w:rsidP="00671062">
      <w:pPr>
        <w:pStyle w:val="FootnoteText"/>
      </w:pPr>
      <w:r>
        <w:tab/>
      </w:r>
      <w:r>
        <w:rPr>
          <w:rStyle w:val="FootnoteReference"/>
          <w:rFonts w:eastAsia="SimSun"/>
        </w:rPr>
        <w:footnoteRef/>
      </w:r>
      <w:r>
        <w:tab/>
      </w:r>
      <w:r>
        <w:rPr>
          <w:rFonts w:hint="eastAsia"/>
        </w:rPr>
        <w:t>同上。</w:t>
      </w:r>
    </w:p>
  </w:footnote>
  <w:footnote w:id="43">
    <w:p w:rsidR="00792F26" w:rsidRDefault="00792F26" w:rsidP="00671062">
      <w:pPr>
        <w:pStyle w:val="FootnoteText"/>
      </w:pPr>
      <w:r>
        <w:tab/>
      </w:r>
      <w:r>
        <w:rPr>
          <w:rStyle w:val="FootnoteReference"/>
          <w:rFonts w:eastAsia="SimSun"/>
        </w:rPr>
        <w:footnoteRef/>
      </w:r>
      <w:r>
        <w:tab/>
      </w:r>
      <w:r>
        <w:rPr>
          <w:rFonts w:hint="eastAsia"/>
        </w:rPr>
        <w:t>真相和正义国际项目《被沉默：</w:t>
      </w:r>
      <w:r>
        <w:rPr>
          <w:rFonts w:hint="eastAsia"/>
        </w:rPr>
        <w:t>2015</w:t>
      </w:r>
      <w:r>
        <w:rPr>
          <w:rFonts w:hint="eastAsia"/>
        </w:rPr>
        <w:t>年的酷刑和性暴力的幸存者》</w:t>
      </w:r>
      <w:r>
        <w:rPr>
          <w:rFonts w:hint="eastAsia"/>
        </w:rPr>
        <w:t>(2016</w:t>
      </w:r>
      <w:r>
        <w:rPr>
          <w:rFonts w:hint="eastAsia"/>
        </w:rPr>
        <w:t>年</w:t>
      </w:r>
      <w:r>
        <w:rPr>
          <w:rFonts w:hint="eastAsia"/>
        </w:rPr>
        <w:t>1</w:t>
      </w:r>
      <w:r>
        <w:rPr>
          <w:rFonts w:hint="eastAsia"/>
        </w:rPr>
        <w:t>月</w:t>
      </w:r>
      <w:r>
        <w:rPr>
          <w:rFonts w:hint="eastAsia"/>
        </w:rPr>
        <w:t>)</w:t>
      </w:r>
      <w:r>
        <w:rPr>
          <w:rFonts w:hint="eastAsia"/>
        </w:rPr>
        <w:t>，第</w:t>
      </w:r>
      <w:r>
        <w:rPr>
          <w:rFonts w:hint="eastAsia"/>
        </w:rPr>
        <w:t>9</w:t>
      </w:r>
      <w:r>
        <w:rPr>
          <w:rFonts w:hint="eastAsia"/>
        </w:rPr>
        <w:t>页和第</w:t>
      </w:r>
      <w:r>
        <w:rPr>
          <w:rFonts w:hint="eastAsia"/>
        </w:rPr>
        <w:t>47</w:t>
      </w:r>
      <w:r>
        <w:rPr>
          <w:rFonts w:hint="eastAsia"/>
        </w:rPr>
        <w:t>页。</w:t>
      </w:r>
    </w:p>
  </w:footnote>
  <w:footnote w:id="44">
    <w:p w:rsidR="00792F26" w:rsidRDefault="00792F26" w:rsidP="00671062">
      <w:pPr>
        <w:pStyle w:val="FootnoteText"/>
      </w:pPr>
      <w:r>
        <w:tab/>
      </w:r>
      <w:r>
        <w:rPr>
          <w:rStyle w:val="FootnoteReference"/>
          <w:rFonts w:eastAsia="SimSun"/>
        </w:rPr>
        <w:footnoteRef/>
      </w:r>
      <w:r>
        <w:tab/>
      </w:r>
      <w:r>
        <w:rPr>
          <w:rFonts w:hint="eastAsia"/>
        </w:rPr>
        <w:t>免于酷刑组织，《和平的污点：</w:t>
      </w:r>
      <w:r>
        <w:rPr>
          <w:rFonts w:hint="eastAsia"/>
        </w:rPr>
        <w:t>2009</w:t>
      </w:r>
      <w:r>
        <w:rPr>
          <w:rFonts w:hint="eastAsia"/>
        </w:rPr>
        <w:t>年</w:t>
      </w:r>
      <w:r>
        <w:rPr>
          <w:rFonts w:hint="eastAsia"/>
        </w:rPr>
        <w:t>5</w:t>
      </w:r>
      <w:r>
        <w:rPr>
          <w:rFonts w:hint="eastAsia"/>
        </w:rPr>
        <w:t>月以来斯里兰卡的酷刑》，第</w:t>
      </w:r>
      <w:r>
        <w:rPr>
          <w:rFonts w:hint="eastAsia"/>
        </w:rPr>
        <w:t>9</w:t>
      </w:r>
      <w:r>
        <w:rPr>
          <w:rFonts w:hint="eastAsia"/>
        </w:rPr>
        <w:t>页。在该报告提及的所有</w:t>
      </w:r>
      <w:r>
        <w:rPr>
          <w:rFonts w:hint="eastAsia"/>
        </w:rPr>
        <w:t>148</w:t>
      </w:r>
      <w:r>
        <w:rPr>
          <w:rFonts w:hint="eastAsia"/>
        </w:rPr>
        <w:t>个案件中，都有证据表明存在重大的心理影响，包括很高比例的幸存者都有创伤后应激障碍和抑郁的持续症状。</w:t>
      </w:r>
    </w:p>
  </w:footnote>
  <w:footnote w:id="45">
    <w:p w:rsidR="00792F26" w:rsidRDefault="00792F26" w:rsidP="00671062">
      <w:pPr>
        <w:pStyle w:val="FootnoteText"/>
        <w:spacing w:line="240" w:lineRule="auto"/>
        <w:ind w:left="1138" w:right="1138" w:hanging="1138"/>
      </w:pPr>
      <w:r>
        <w:tab/>
      </w:r>
      <w:r>
        <w:rPr>
          <w:rStyle w:val="FootnoteReference"/>
          <w:rFonts w:eastAsia="SimSun"/>
        </w:rPr>
        <w:footnoteRef/>
      </w:r>
      <w:r>
        <w:tab/>
      </w:r>
      <w:r>
        <w:rPr>
          <w:rFonts w:hint="eastAsia"/>
        </w:rPr>
        <w:t>免于酷刑组织的报告，</w:t>
      </w:r>
      <w:r>
        <w:rPr>
          <w:rFonts w:hint="eastAsia"/>
        </w:rPr>
        <w:t>2016</w:t>
      </w:r>
      <w:r>
        <w:rPr>
          <w:rFonts w:hint="eastAsia"/>
        </w:rPr>
        <w:t>年</w:t>
      </w:r>
      <w:r w:rsidR="0000126A">
        <w:t>5</w:t>
      </w:r>
      <w:r>
        <w:rPr>
          <w:rFonts w:hint="eastAsia"/>
        </w:rPr>
        <w:t>月</w:t>
      </w:r>
      <w:r w:rsidR="00B10B37">
        <w:rPr>
          <w:rFonts w:hint="eastAsia"/>
        </w:rPr>
        <w:t>4</w:t>
      </w:r>
      <w:r w:rsidR="00B10B37">
        <w:rPr>
          <w:rFonts w:hint="eastAsia"/>
        </w:rPr>
        <w:t>日</w:t>
      </w:r>
      <w:r>
        <w:rPr>
          <w:rFonts w:hint="eastAsia"/>
        </w:rPr>
        <w:t>更新，援引了人权高专办对斯里兰卡的调查报告</w:t>
      </w:r>
      <w:r>
        <w:rPr>
          <w:rFonts w:hint="eastAsia"/>
        </w:rPr>
        <w:t>(</w:t>
      </w:r>
      <w:r>
        <w:t xml:space="preserve">A/HRC/30/CRP.2, </w:t>
      </w:r>
      <w:r>
        <w:rPr>
          <w:rFonts w:hint="eastAsia"/>
        </w:rPr>
        <w:t>第</w:t>
      </w:r>
      <w:r>
        <w:rPr>
          <w:rFonts w:hint="eastAsia"/>
        </w:rPr>
        <w:t>37</w:t>
      </w:r>
      <w:r>
        <w:rPr>
          <w:rFonts w:hint="eastAsia"/>
        </w:rPr>
        <w:t>号建议，第</w:t>
      </w:r>
      <w:r>
        <w:t>251</w:t>
      </w:r>
      <w:r>
        <w:rPr>
          <w:rFonts w:hint="eastAsia"/>
        </w:rPr>
        <w:t>页</w:t>
      </w:r>
      <w:r>
        <w:rPr>
          <w:rFonts w:hint="eastAsia"/>
        </w:rPr>
        <w:t>)</w:t>
      </w:r>
      <w:r>
        <w:rPr>
          <w:rFonts w:hint="eastAsia"/>
        </w:rPr>
        <w:t>。</w:t>
      </w:r>
    </w:p>
  </w:footnote>
  <w:footnote w:id="46">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lang w:val="zh-CN"/>
        </w:rPr>
        <w:t>见例如第</w:t>
      </w:r>
      <w:r>
        <w:t>282/2005</w:t>
      </w:r>
      <w:r>
        <w:rPr>
          <w:rFonts w:hint="eastAsia"/>
        </w:rPr>
        <w:t>号来文，</w:t>
      </w:r>
      <w:r>
        <w:t xml:space="preserve">S.P.A. </w:t>
      </w:r>
      <w:r w:rsidRPr="004D036C">
        <w:rPr>
          <w:rFonts w:ascii="KaiTi_GB2312" w:eastAsia="KaiTi_GB2312" w:hAnsi="Time New Roman" w:hint="eastAsia"/>
        </w:rPr>
        <w:t>诉</w:t>
      </w:r>
      <w:r>
        <w:t xml:space="preserve">Canada, </w:t>
      </w:r>
      <w:r>
        <w:rPr>
          <w:rFonts w:hint="eastAsia"/>
        </w:rPr>
        <w:t>2006</w:t>
      </w:r>
      <w:r>
        <w:rPr>
          <w:rFonts w:hint="eastAsia"/>
        </w:rPr>
        <w:t>年</w:t>
      </w:r>
      <w:r>
        <w:rPr>
          <w:rFonts w:hint="eastAsia"/>
        </w:rPr>
        <w:t>11</w:t>
      </w:r>
      <w:r>
        <w:rPr>
          <w:rFonts w:hint="eastAsia"/>
        </w:rPr>
        <w:t>月</w:t>
      </w:r>
      <w:r>
        <w:rPr>
          <w:rFonts w:hint="eastAsia"/>
        </w:rPr>
        <w:t>7</w:t>
      </w:r>
      <w:r>
        <w:rPr>
          <w:rFonts w:hint="eastAsia"/>
        </w:rPr>
        <w:t>日通过的决定；第</w:t>
      </w:r>
      <w:r>
        <w:t>333/2007</w:t>
      </w:r>
      <w:r>
        <w:rPr>
          <w:rFonts w:hint="eastAsia"/>
        </w:rPr>
        <w:t>号来文，</w:t>
      </w:r>
      <w:r>
        <w:t xml:space="preserve">T.I. </w:t>
      </w:r>
      <w:r w:rsidRPr="004D036C">
        <w:rPr>
          <w:rFonts w:ascii="KaiTi_GB2312" w:eastAsia="KaiTi_GB2312" w:hAnsi="Time New Roman" w:hint="eastAsia"/>
        </w:rPr>
        <w:t>诉加拿大</w:t>
      </w:r>
      <w:r>
        <w:rPr>
          <w:rFonts w:hint="eastAsia"/>
        </w:rPr>
        <w:t>，</w:t>
      </w:r>
      <w:r>
        <w:rPr>
          <w:rFonts w:hint="eastAsia"/>
        </w:rPr>
        <w:t>2010</w:t>
      </w:r>
      <w:r>
        <w:rPr>
          <w:rFonts w:hint="eastAsia"/>
        </w:rPr>
        <w:t>年</w:t>
      </w:r>
      <w:r>
        <w:rPr>
          <w:rFonts w:hint="eastAsia"/>
        </w:rPr>
        <w:t>11</w:t>
      </w:r>
      <w:r>
        <w:rPr>
          <w:rFonts w:hint="eastAsia"/>
        </w:rPr>
        <w:t>月</w:t>
      </w:r>
      <w:r>
        <w:rPr>
          <w:rFonts w:hint="eastAsia"/>
        </w:rPr>
        <w:t>5</w:t>
      </w:r>
      <w:r>
        <w:rPr>
          <w:rFonts w:hint="eastAsia"/>
        </w:rPr>
        <w:t>日通过的决定；第</w:t>
      </w:r>
      <w:r>
        <w:t>344/2008</w:t>
      </w:r>
      <w:r>
        <w:rPr>
          <w:rFonts w:hint="eastAsia"/>
        </w:rPr>
        <w:t>号来文，</w:t>
      </w:r>
      <w:r>
        <w:t>A.M.A.</w:t>
      </w:r>
      <w:r>
        <w:rPr>
          <w:rFonts w:hint="eastAsia"/>
        </w:rPr>
        <w:t xml:space="preserve"> </w:t>
      </w:r>
      <w:r w:rsidRPr="004D036C">
        <w:rPr>
          <w:rFonts w:ascii="KaiTi_GB2312" w:eastAsia="KaiTi_GB2312" w:hAnsi="Time New Roman" w:hint="eastAsia"/>
        </w:rPr>
        <w:t>诉瑞士</w:t>
      </w:r>
      <w:r>
        <w:rPr>
          <w:rFonts w:hint="eastAsia"/>
        </w:rPr>
        <w:t>，</w:t>
      </w:r>
      <w:r>
        <w:rPr>
          <w:rFonts w:hint="eastAsia"/>
        </w:rPr>
        <w:t>2010</w:t>
      </w:r>
      <w:r>
        <w:rPr>
          <w:rFonts w:hint="eastAsia"/>
        </w:rPr>
        <w:t>年</w:t>
      </w:r>
      <w:r>
        <w:rPr>
          <w:rFonts w:hint="eastAsia"/>
        </w:rPr>
        <w:t>11</w:t>
      </w:r>
      <w:r>
        <w:rPr>
          <w:rFonts w:hint="eastAsia"/>
        </w:rPr>
        <w:t>月</w:t>
      </w:r>
      <w:r>
        <w:rPr>
          <w:rFonts w:hint="eastAsia"/>
        </w:rPr>
        <w:t>12</w:t>
      </w:r>
      <w:r>
        <w:rPr>
          <w:rFonts w:hint="eastAsia"/>
        </w:rPr>
        <w:t>日通过的决定，以及第</w:t>
      </w:r>
      <w:r>
        <w:t>550/2013</w:t>
      </w:r>
      <w:r>
        <w:rPr>
          <w:rFonts w:hint="eastAsia"/>
        </w:rPr>
        <w:t>号来文，</w:t>
      </w:r>
      <w:r>
        <w:t>S.K</w:t>
      </w:r>
      <w:r w:rsidRPr="002E2D64">
        <w:rPr>
          <w:rFonts w:ascii="Time New Roman" w:eastAsia="楷体" w:hAnsi="Time New Roman"/>
        </w:rPr>
        <w:t xml:space="preserve">. </w:t>
      </w:r>
      <w:r w:rsidRPr="004D036C">
        <w:rPr>
          <w:rFonts w:ascii="KaiTi_GB2312" w:eastAsia="KaiTi_GB2312" w:hAnsi="Time New Roman" w:hint="eastAsia"/>
        </w:rPr>
        <w:t>和其他人诉瑞典</w:t>
      </w:r>
      <w:r>
        <w:rPr>
          <w:rFonts w:hint="eastAsia"/>
        </w:rPr>
        <w:t>，</w:t>
      </w:r>
      <w:r>
        <w:rPr>
          <w:rFonts w:hint="eastAsia"/>
        </w:rPr>
        <w:t>2015</w:t>
      </w:r>
      <w:r>
        <w:rPr>
          <w:rFonts w:hint="eastAsia"/>
        </w:rPr>
        <w:t>年</w:t>
      </w:r>
      <w:r>
        <w:rPr>
          <w:rFonts w:hint="eastAsia"/>
        </w:rPr>
        <w:t>5</w:t>
      </w:r>
      <w:r>
        <w:rPr>
          <w:rFonts w:hint="eastAsia"/>
        </w:rPr>
        <w:t>月</w:t>
      </w:r>
      <w:r>
        <w:rPr>
          <w:rFonts w:hint="eastAsia"/>
        </w:rPr>
        <w:t>8</w:t>
      </w:r>
      <w:r>
        <w:rPr>
          <w:rFonts w:hint="eastAsia"/>
        </w:rPr>
        <w:t>日通过的决定。</w:t>
      </w:r>
    </w:p>
  </w:footnote>
  <w:footnote w:id="47">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rPr>
        <w:t>见第</w:t>
      </w:r>
      <w:r>
        <w:t>203/2002</w:t>
      </w:r>
      <w:r>
        <w:rPr>
          <w:rFonts w:hint="eastAsia"/>
        </w:rPr>
        <w:t>号来文，</w:t>
      </w:r>
      <w:r>
        <w:t>A.R</w:t>
      </w:r>
      <w:r w:rsidRPr="00415C05">
        <w:rPr>
          <w:rFonts w:ascii="Time New Roman" w:eastAsia="楷体" w:hAnsi="Time New Roman" w:hint="eastAsia"/>
        </w:rPr>
        <w:t>.</w:t>
      </w:r>
      <w:r w:rsidRPr="004D036C">
        <w:rPr>
          <w:rFonts w:ascii="KaiTi_GB2312" w:eastAsia="KaiTi_GB2312" w:hAnsi="Time New Roman" w:hint="eastAsia"/>
        </w:rPr>
        <w:t>诉荷兰</w:t>
      </w:r>
      <w:r>
        <w:rPr>
          <w:rFonts w:hint="eastAsia"/>
        </w:rPr>
        <w:t>，</w:t>
      </w:r>
      <w:r>
        <w:t>2003</w:t>
      </w:r>
      <w:r>
        <w:rPr>
          <w:rFonts w:hint="eastAsia"/>
        </w:rPr>
        <w:t>年</w:t>
      </w:r>
      <w:r>
        <w:rPr>
          <w:rFonts w:hint="eastAsia"/>
        </w:rPr>
        <w:t>11</w:t>
      </w:r>
      <w:r>
        <w:rPr>
          <w:rFonts w:hint="eastAsia"/>
        </w:rPr>
        <w:t>月</w:t>
      </w:r>
      <w:r>
        <w:rPr>
          <w:rFonts w:hint="eastAsia"/>
        </w:rPr>
        <w:t>14</w:t>
      </w:r>
      <w:r>
        <w:rPr>
          <w:rFonts w:hint="eastAsia"/>
        </w:rPr>
        <w:t>日通过的决定，第</w:t>
      </w:r>
      <w:r>
        <w:rPr>
          <w:rFonts w:hint="eastAsia"/>
        </w:rPr>
        <w:t>7.3</w:t>
      </w:r>
      <w:r>
        <w:rPr>
          <w:rFonts w:hint="eastAsia"/>
        </w:rPr>
        <w:t>段。</w:t>
      </w:r>
    </w:p>
  </w:footnote>
  <w:footnote w:id="48">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rPr>
        <w:t>见例如第</w:t>
      </w:r>
      <w:r>
        <w:rPr>
          <w:rFonts w:hint="eastAsia"/>
        </w:rPr>
        <w:t>426/2010</w:t>
      </w:r>
      <w:r>
        <w:rPr>
          <w:rFonts w:hint="eastAsia"/>
        </w:rPr>
        <w:t>来文，</w:t>
      </w:r>
      <w:r>
        <w:rPr>
          <w:rFonts w:hint="eastAsia"/>
        </w:rPr>
        <w:t>RD</w:t>
      </w:r>
      <w:r w:rsidRPr="004D036C">
        <w:rPr>
          <w:rFonts w:ascii="KaiTi_GB2312" w:eastAsia="KaiTi_GB2312" w:hAnsi="Time New Roman" w:hint="eastAsia"/>
        </w:rPr>
        <w:t>诉瑞士</w:t>
      </w:r>
      <w:r>
        <w:rPr>
          <w:rFonts w:hint="eastAsia"/>
        </w:rPr>
        <w:t>，</w:t>
      </w:r>
      <w:r>
        <w:rPr>
          <w:rFonts w:hint="eastAsia"/>
        </w:rPr>
        <w:t>2013</w:t>
      </w:r>
      <w:r>
        <w:rPr>
          <w:rFonts w:hint="eastAsia"/>
        </w:rPr>
        <w:t>年</w:t>
      </w:r>
      <w:r>
        <w:rPr>
          <w:rFonts w:hint="eastAsia"/>
        </w:rPr>
        <w:t>11</w:t>
      </w:r>
      <w:r>
        <w:rPr>
          <w:rFonts w:hint="eastAsia"/>
        </w:rPr>
        <w:t>月</w:t>
      </w:r>
      <w:r>
        <w:rPr>
          <w:rFonts w:hint="eastAsia"/>
        </w:rPr>
        <w:t>8</w:t>
      </w:r>
      <w:r>
        <w:rPr>
          <w:rFonts w:hint="eastAsia"/>
        </w:rPr>
        <w:t>日通过的决定，第</w:t>
      </w:r>
      <w:r>
        <w:rPr>
          <w:rFonts w:hint="eastAsia"/>
        </w:rPr>
        <w:t>9.2</w:t>
      </w:r>
      <w:r>
        <w:rPr>
          <w:rFonts w:hint="eastAsia"/>
        </w:rPr>
        <w:t>段。</w:t>
      </w:r>
    </w:p>
  </w:footnote>
  <w:footnote w:id="49">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rPr>
        <w:t>见</w:t>
      </w:r>
      <w:r>
        <w:rPr>
          <w:rFonts w:hint="eastAsia"/>
        </w:rPr>
        <w:t>CAT/C/LKA/CO/5,</w:t>
      </w:r>
      <w:r w:rsidR="00415C05">
        <w:t xml:space="preserve"> </w:t>
      </w:r>
      <w:r>
        <w:rPr>
          <w:rFonts w:hint="eastAsia"/>
        </w:rPr>
        <w:t>第</w:t>
      </w:r>
      <w:r>
        <w:rPr>
          <w:rFonts w:hint="eastAsia"/>
        </w:rPr>
        <w:t>9</w:t>
      </w:r>
      <w:r>
        <w:rPr>
          <w:rFonts w:hint="eastAsia"/>
        </w:rPr>
        <w:t>至</w:t>
      </w:r>
      <w:r>
        <w:rPr>
          <w:rFonts w:hint="eastAsia"/>
        </w:rPr>
        <w:t>12</w:t>
      </w:r>
      <w:r>
        <w:rPr>
          <w:rFonts w:hint="eastAsia"/>
        </w:rPr>
        <w:t>段。</w:t>
      </w:r>
    </w:p>
  </w:footnote>
  <w:footnote w:id="50">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rPr>
        <w:t>见</w:t>
      </w:r>
      <w:r>
        <w:rPr>
          <w:rFonts w:hint="eastAsia"/>
        </w:rPr>
        <w:t>A/HRC/34/54/Add.2,</w:t>
      </w:r>
      <w:r w:rsidR="00415C05">
        <w:t xml:space="preserve"> </w:t>
      </w:r>
      <w:r>
        <w:rPr>
          <w:rFonts w:hint="eastAsia"/>
        </w:rPr>
        <w:t>第</w:t>
      </w:r>
      <w:r>
        <w:rPr>
          <w:rFonts w:hint="eastAsia"/>
        </w:rPr>
        <w:t>110</w:t>
      </w:r>
      <w:r w:rsidR="009A0192">
        <w:rPr>
          <w:rFonts w:hint="eastAsia"/>
        </w:rPr>
        <w:t>和</w:t>
      </w:r>
      <w:r w:rsidR="00750EE3">
        <w:t>113</w:t>
      </w:r>
      <w:r>
        <w:rPr>
          <w:rFonts w:hint="eastAsia"/>
        </w:rPr>
        <w:t>段。</w:t>
      </w:r>
    </w:p>
  </w:footnote>
  <w:footnote w:id="51">
    <w:p w:rsidR="00792F26" w:rsidRDefault="00792F26" w:rsidP="00671062">
      <w:pPr>
        <w:pStyle w:val="FootnoteText"/>
        <w:tabs>
          <w:tab w:val="clear" w:pos="1021"/>
          <w:tab w:val="right" w:pos="1020"/>
        </w:tabs>
        <w:spacing w:line="240" w:lineRule="auto"/>
        <w:ind w:left="1138" w:right="1138" w:hanging="1138"/>
      </w:pPr>
      <w:r>
        <w:tab/>
      </w:r>
      <w:r>
        <w:rPr>
          <w:rStyle w:val="FootnoteReference"/>
          <w:rFonts w:eastAsia="SimSun"/>
        </w:rPr>
        <w:footnoteRef/>
      </w:r>
      <w:r>
        <w:tab/>
      </w:r>
      <w:r>
        <w:rPr>
          <w:rFonts w:hint="eastAsia"/>
          <w:bCs/>
        </w:rPr>
        <w:t>见例如人权观察《英国：暂停驱逐泰米尔人回斯里兰卡》，</w:t>
      </w:r>
      <w:r>
        <w:rPr>
          <w:rFonts w:hint="eastAsia"/>
          <w:bCs/>
        </w:rPr>
        <w:t>2012</w:t>
      </w:r>
      <w:r>
        <w:rPr>
          <w:rFonts w:hint="eastAsia"/>
          <w:bCs/>
        </w:rPr>
        <w:t>年</w:t>
      </w:r>
      <w:r>
        <w:rPr>
          <w:rFonts w:hint="eastAsia"/>
          <w:bCs/>
        </w:rPr>
        <w:t>5</w:t>
      </w:r>
      <w:r>
        <w:rPr>
          <w:rFonts w:hint="eastAsia"/>
          <w:bCs/>
        </w:rPr>
        <w:t>月</w:t>
      </w:r>
      <w:r>
        <w:rPr>
          <w:rFonts w:hint="eastAsia"/>
          <w:bCs/>
        </w:rPr>
        <w:t>29</w:t>
      </w:r>
      <w:r>
        <w:rPr>
          <w:rFonts w:hint="eastAsia"/>
          <w:bCs/>
        </w:rPr>
        <w:t>日，可访问</w:t>
      </w:r>
      <w:hyperlink r:id="rId2" w:history="1">
        <w:r>
          <w:t>www.hrw.org/print/news/2012/05/29/uk-suspend-deportations-tamils-sri-lanka</w:t>
        </w:r>
      </w:hyperlink>
      <w:r>
        <w:rPr>
          <w:rFonts w:hint="eastAsia"/>
        </w:rPr>
        <w:t>；以及免于酷刑组织《和平的污点：</w:t>
      </w:r>
      <w:r>
        <w:rPr>
          <w:rFonts w:hint="eastAsia"/>
        </w:rPr>
        <w:t>2009</w:t>
      </w:r>
      <w:r>
        <w:rPr>
          <w:rFonts w:hint="eastAsia"/>
        </w:rPr>
        <w:t>年</w:t>
      </w:r>
      <w:r>
        <w:rPr>
          <w:rFonts w:hint="eastAsia"/>
        </w:rPr>
        <w:t>5</w:t>
      </w:r>
      <w:r>
        <w:rPr>
          <w:rFonts w:hint="eastAsia"/>
        </w:rPr>
        <w:t>月以来斯里兰卡的酷刑》。</w:t>
      </w:r>
    </w:p>
  </w:footnote>
  <w:footnote w:id="52">
    <w:p w:rsidR="00792F26" w:rsidRDefault="00792F26" w:rsidP="00671062">
      <w:pPr>
        <w:pStyle w:val="FootnoteText"/>
        <w:tabs>
          <w:tab w:val="clear" w:pos="1021"/>
          <w:tab w:val="right" w:pos="1020"/>
        </w:tabs>
      </w:pPr>
      <w:r>
        <w:tab/>
      </w:r>
      <w:r>
        <w:rPr>
          <w:rStyle w:val="FootnoteReference"/>
          <w:rFonts w:eastAsia="SimSun"/>
        </w:rPr>
        <w:footnoteRef/>
      </w:r>
      <w:r>
        <w:tab/>
      </w:r>
      <w:r>
        <w:rPr>
          <w:rFonts w:hint="eastAsia"/>
        </w:rPr>
        <w:t>见第</w:t>
      </w:r>
      <w:r>
        <w:rPr>
          <w:rFonts w:hint="eastAsia"/>
        </w:rPr>
        <w:t>628/2014</w:t>
      </w:r>
      <w:r>
        <w:rPr>
          <w:rFonts w:hint="eastAsia"/>
        </w:rPr>
        <w:t>号来文，</w:t>
      </w:r>
      <w:r>
        <w:rPr>
          <w:rFonts w:hint="eastAsia"/>
        </w:rPr>
        <w:t>J.N</w:t>
      </w:r>
      <w:r w:rsidRPr="00415C05">
        <w:rPr>
          <w:rFonts w:ascii="Time New Roman" w:eastAsia="楷体" w:hAnsi="Time New Roman" w:hint="eastAsia"/>
        </w:rPr>
        <w:t>.</w:t>
      </w:r>
      <w:r w:rsidRPr="004D036C">
        <w:rPr>
          <w:rFonts w:ascii="KaiTi_GB2312" w:eastAsia="KaiTi_GB2312" w:hAnsi="Time New Roman" w:hint="eastAsia"/>
        </w:rPr>
        <w:t>诉丹麦</w:t>
      </w:r>
      <w:r>
        <w:rPr>
          <w:rFonts w:hint="eastAsia"/>
        </w:rPr>
        <w:t>，</w:t>
      </w:r>
      <w:r>
        <w:rPr>
          <w:rFonts w:hint="eastAsia"/>
        </w:rPr>
        <w:t>2016</w:t>
      </w:r>
      <w:r>
        <w:rPr>
          <w:rFonts w:hint="eastAsia"/>
        </w:rPr>
        <w:t>年</w:t>
      </w:r>
      <w:r>
        <w:rPr>
          <w:rFonts w:hint="eastAsia"/>
        </w:rPr>
        <w:t>5</w:t>
      </w:r>
      <w:r>
        <w:rPr>
          <w:rFonts w:hint="eastAsia"/>
        </w:rPr>
        <w:t>月</w:t>
      </w:r>
      <w:r>
        <w:rPr>
          <w:rFonts w:hint="eastAsia"/>
        </w:rPr>
        <w:t>13</w:t>
      </w:r>
      <w:r>
        <w:rPr>
          <w:rFonts w:hint="eastAsia"/>
        </w:rPr>
        <w:t>日通过决定，第</w:t>
      </w:r>
      <w:r>
        <w:rPr>
          <w:rFonts w:hint="eastAsia"/>
        </w:rPr>
        <w:t>7.9</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6" w:rsidRDefault="00792F26" w:rsidP="00535CEF">
    <w:pPr>
      <w:pStyle w:val="Header"/>
    </w:pPr>
    <w:r>
      <w:t>CAT/C/60/D/708/2015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6" w:rsidRPr="00202A30" w:rsidRDefault="00792F26" w:rsidP="00535CEF">
    <w:pPr>
      <w:pStyle w:val="Header"/>
      <w:jc w:val="right"/>
    </w:pPr>
    <w:r>
      <w:t>CAT/C/60/D/708/2015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F"/>
    <w:rsid w:val="0000126A"/>
    <w:rsid w:val="00006FD1"/>
    <w:rsid w:val="00011483"/>
    <w:rsid w:val="0003324B"/>
    <w:rsid w:val="00063586"/>
    <w:rsid w:val="000A0B81"/>
    <w:rsid w:val="000A71F6"/>
    <w:rsid w:val="000D319F"/>
    <w:rsid w:val="000E4D0E"/>
    <w:rsid w:val="00144B69"/>
    <w:rsid w:val="00153E86"/>
    <w:rsid w:val="0015586B"/>
    <w:rsid w:val="00181B8D"/>
    <w:rsid w:val="001B1BD1"/>
    <w:rsid w:val="001B7A49"/>
    <w:rsid w:val="001C3EF2"/>
    <w:rsid w:val="001D17F6"/>
    <w:rsid w:val="001E5A8C"/>
    <w:rsid w:val="001F3E10"/>
    <w:rsid w:val="00204B42"/>
    <w:rsid w:val="00220B93"/>
    <w:rsid w:val="002231C3"/>
    <w:rsid w:val="0024417F"/>
    <w:rsid w:val="00250F8D"/>
    <w:rsid w:val="00256EC7"/>
    <w:rsid w:val="002D14FC"/>
    <w:rsid w:val="002E1C97"/>
    <w:rsid w:val="002E2D64"/>
    <w:rsid w:val="002F0F24"/>
    <w:rsid w:val="002F5834"/>
    <w:rsid w:val="003006AB"/>
    <w:rsid w:val="00326EBF"/>
    <w:rsid w:val="00327FE4"/>
    <w:rsid w:val="00346378"/>
    <w:rsid w:val="00352798"/>
    <w:rsid w:val="003F39BC"/>
    <w:rsid w:val="00415C05"/>
    <w:rsid w:val="00421085"/>
    <w:rsid w:val="00427E19"/>
    <w:rsid w:val="00427F63"/>
    <w:rsid w:val="00434D38"/>
    <w:rsid w:val="00494EB8"/>
    <w:rsid w:val="004A287E"/>
    <w:rsid w:val="004A34AA"/>
    <w:rsid w:val="004A47FE"/>
    <w:rsid w:val="004C4A0A"/>
    <w:rsid w:val="004D036C"/>
    <w:rsid w:val="00501220"/>
    <w:rsid w:val="00535CEF"/>
    <w:rsid w:val="005505A1"/>
    <w:rsid w:val="005B2842"/>
    <w:rsid w:val="005B5D35"/>
    <w:rsid w:val="005E403A"/>
    <w:rsid w:val="005F22A1"/>
    <w:rsid w:val="006020FD"/>
    <w:rsid w:val="00671062"/>
    <w:rsid w:val="00680656"/>
    <w:rsid w:val="006B07B3"/>
    <w:rsid w:val="006B1119"/>
    <w:rsid w:val="006C70CF"/>
    <w:rsid w:val="006E3E46"/>
    <w:rsid w:val="006E71B1"/>
    <w:rsid w:val="0070593B"/>
    <w:rsid w:val="00705D89"/>
    <w:rsid w:val="00715E28"/>
    <w:rsid w:val="00731A42"/>
    <w:rsid w:val="00750EE3"/>
    <w:rsid w:val="00767E69"/>
    <w:rsid w:val="0077079A"/>
    <w:rsid w:val="00792F26"/>
    <w:rsid w:val="007A5599"/>
    <w:rsid w:val="007D34DF"/>
    <w:rsid w:val="00811DB7"/>
    <w:rsid w:val="00814D61"/>
    <w:rsid w:val="00831F30"/>
    <w:rsid w:val="00856233"/>
    <w:rsid w:val="00860F27"/>
    <w:rsid w:val="00892E66"/>
    <w:rsid w:val="008A2182"/>
    <w:rsid w:val="008A3EF4"/>
    <w:rsid w:val="008B0560"/>
    <w:rsid w:val="008B2BFA"/>
    <w:rsid w:val="008E6A3F"/>
    <w:rsid w:val="00936F03"/>
    <w:rsid w:val="00943B69"/>
    <w:rsid w:val="00944CB3"/>
    <w:rsid w:val="00945B28"/>
    <w:rsid w:val="00947399"/>
    <w:rsid w:val="00951B31"/>
    <w:rsid w:val="00963D2B"/>
    <w:rsid w:val="0096483E"/>
    <w:rsid w:val="009A0192"/>
    <w:rsid w:val="009B09D7"/>
    <w:rsid w:val="009B38BB"/>
    <w:rsid w:val="009D35ED"/>
    <w:rsid w:val="009E09D3"/>
    <w:rsid w:val="009E489E"/>
    <w:rsid w:val="009E66AA"/>
    <w:rsid w:val="009F3DE8"/>
    <w:rsid w:val="00A03CB6"/>
    <w:rsid w:val="00A1364C"/>
    <w:rsid w:val="00A21076"/>
    <w:rsid w:val="00A3739A"/>
    <w:rsid w:val="00A42B68"/>
    <w:rsid w:val="00A52DAF"/>
    <w:rsid w:val="00A54203"/>
    <w:rsid w:val="00A60F90"/>
    <w:rsid w:val="00A84072"/>
    <w:rsid w:val="00A846B1"/>
    <w:rsid w:val="00AE3491"/>
    <w:rsid w:val="00B01757"/>
    <w:rsid w:val="00B10B37"/>
    <w:rsid w:val="00B16570"/>
    <w:rsid w:val="00B23B03"/>
    <w:rsid w:val="00B25A9D"/>
    <w:rsid w:val="00B41BDD"/>
    <w:rsid w:val="00B43EB7"/>
    <w:rsid w:val="00B53320"/>
    <w:rsid w:val="00B71DC1"/>
    <w:rsid w:val="00B82843"/>
    <w:rsid w:val="00BC6522"/>
    <w:rsid w:val="00C0053C"/>
    <w:rsid w:val="00C121D5"/>
    <w:rsid w:val="00C17349"/>
    <w:rsid w:val="00C351AA"/>
    <w:rsid w:val="00C65A0D"/>
    <w:rsid w:val="00C7253F"/>
    <w:rsid w:val="00C8711A"/>
    <w:rsid w:val="00CC3774"/>
    <w:rsid w:val="00CC4A2B"/>
    <w:rsid w:val="00D1750A"/>
    <w:rsid w:val="00D26A05"/>
    <w:rsid w:val="00D97B98"/>
    <w:rsid w:val="00DB650D"/>
    <w:rsid w:val="00DC18BF"/>
    <w:rsid w:val="00DC671F"/>
    <w:rsid w:val="00DE4DA7"/>
    <w:rsid w:val="00E245ED"/>
    <w:rsid w:val="00E33B38"/>
    <w:rsid w:val="00E47FE5"/>
    <w:rsid w:val="00E52B18"/>
    <w:rsid w:val="00E572EF"/>
    <w:rsid w:val="00E574AF"/>
    <w:rsid w:val="00E63CCD"/>
    <w:rsid w:val="00EA4283"/>
    <w:rsid w:val="00F24E6D"/>
    <w:rsid w:val="00F554C4"/>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A7DF4"/>
  <w15:docId w15:val="{63190013-7EEB-44B3-A9EE-F62DE31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qForma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7106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23G">
    <w:name w:val="_ H_2/3_G"/>
    <w:basedOn w:val="Normal"/>
    <w:next w:val="Normal"/>
    <w:qFormat/>
    <w:rsid w:val="006710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qFormat/>
    <w:rsid w:val="006710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character" w:customStyle="1" w:styleId="SingleTxtGChar">
    <w:name w:val="_ Single Txt_G Char"/>
    <w:basedOn w:val="DefaultParagraphFont"/>
    <w:link w:val="SingleTxtG"/>
    <w:locked/>
    <w:rsid w:val="00671062"/>
    <w:rPr>
      <w:lang w:val="en-GB"/>
    </w:rPr>
  </w:style>
  <w:style w:type="character" w:styleId="Hyperlink">
    <w:name w:val="Hyperlink"/>
    <w:basedOn w:val="DefaultParagraphFont"/>
    <w:uiPriority w:val="99"/>
    <w:unhideWhenUsed/>
    <w:rsid w:val="00B82843"/>
    <w:rPr>
      <w:color w:val="0000FF" w:themeColor="hyperlink"/>
      <w:u w:val="single"/>
    </w:rPr>
  </w:style>
  <w:style w:type="character" w:customStyle="1" w:styleId="UnresolvedMention">
    <w:name w:val="Unresolved Mention"/>
    <w:basedOn w:val="DefaultParagraphFont"/>
    <w:uiPriority w:val="99"/>
    <w:semiHidden/>
    <w:unhideWhenUsed/>
    <w:rsid w:val="00B82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8584">
      <w:bodyDiv w:val="1"/>
      <w:marLeft w:val="0"/>
      <w:marRight w:val="0"/>
      <w:marTop w:val="0"/>
      <w:marBottom w:val="0"/>
      <w:divBdr>
        <w:top w:val="none" w:sz="0" w:space="0" w:color="auto"/>
        <w:left w:val="none" w:sz="0" w:space="0" w:color="auto"/>
        <w:bottom w:val="none" w:sz="0" w:space="0" w:color="auto"/>
        <w:right w:val="none" w:sz="0" w:space="0" w:color="auto"/>
      </w:divBdr>
    </w:div>
    <w:div w:id="1643459406">
      <w:bodyDiv w:val="1"/>
      <w:marLeft w:val="0"/>
      <w:marRight w:val="0"/>
      <w:marTop w:val="0"/>
      <w:marBottom w:val="0"/>
      <w:divBdr>
        <w:top w:val="none" w:sz="0" w:space="0" w:color="auto"/>
        <w:left w:val="none" w:sz="0" w:space="0" w:color="auto"/>
        <w:bottom w:val="none" w:sz="0" w:space="0" w:color="auto"/>
        <w:right w:val="none" w:sz="0" w:space="0" w:color="auto"/>
      </w:divBdr>
    </w:div>
    <w:div w:id="1648784641">
      <w:bodyDiv w:val="1"/>
      <w:marLeft w:val="0"/>
      <w:marRight w:val="0"/>
      <w:marTop w:val="0"/>
      <w:marBottom w:val="0"/>
      <w:divBdr>
        <w:top w:val="none" w:sz="0" w:space="0" w:color="auto"/>
        <w:left w:val="none" w:sz="0" w:space="0" w:color="auto"/>
        <w:bottom w:val="none" w:sz="0" w:space="0" w:color="auto"/>
        <w:right w:val="none" w:sz="0" w:space="0" w:color="auto"/>
      </w:divBdr>
    </w:div>
    <w:div w:id="19168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file:///C:\Users\elena.garrido%20romero\AppData\Local\Temp\notes77DF16\www.hrw.org\print\news\2012\05\29\uk-suspend-deportations-tamils-sri-lanka" TargetMode="External"/><Relationship Id="rId1" Type="http://schemas.openxmlformats.org/officeDocument/2006/relationships/hyperlink" Target="http://www.commonlii.org/lk/legis/num_act/potpa48o1979608&#122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96B3-E27D-4D41-8EB8-5E84A3FE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1710817</vt:lpstr>
    </vt:vector>
  </TitlesOfParts>
  <Company>DCM</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1710817</dc:title>
  <dc:subject>CAT/C/60/D/708/2015</dc:subject>
  <dc:creator>nie</dc:creator>
  <cp:keywords/>
  <dc:description/>
  <cp:lastModifiedBy>Weixiu Yang</cp:lastModifiedBy>
  <cp:revision>3</cp:revision>
  <cp:lastPrinted>2017-12-08T14:31:00Z</cp:lastPrinted>
  <dcterms:created xsi:type="dcterms:W3CDTF">2017-12-08T14:31:00Z</dcterms:created>
  <dcterms:modified xsi:type="dcterms:W3CDTF">2017-12-08T14:32:00Z</dcterms:modified>
</cp:coreProperties>
</file>