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9AB" w:rsidRDefault="000B09AB" w:rsidP="000B09AB">
      <w:pPr>
        <w:spacing w:line="60" w:lineRule="exact"/>
        <w:rPr>
          <w:sz w:val="6"/>
          <w:lang w:val="en-US"/>
        </w:rPr>
        <w:sectPr w:rsidR="000B09AB" w:rsidSect="000B09A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endnotePr>
            <w:numFmt w:val="decimal"/>
          </w:endnotePr>
          <w:type w:val="continuous"/>
          <w:pgSz w:w="12240" w:h="15840" w:code="1"/>
          <w:pgMar w:top="1742" w:right="1195" w:bottom="1898" w:left="1195" w:header="576" w:footer="1030" w:gutter="0"/>
          <w:pgNumType w:start="1"/>
          <w:cols w:space="708"/>
          <w:noEndnote/>
          <w:titlePg/>
          <w:docGrid w:linePitch="360"/>
        </w:sectPr>
      </w:pPr>
      <w:r>
        <w:rPr>
          <w:rStyle w:val="CommentReference"/>
        </w:rPr>
        <w:commentReference w:id="0"/>
      </w:r>
    </w:p>
    <w:p w:rsidR="008A4271" w:rsidRDefault="008A4271" w:rsidP="008A4271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>
        <w:t>Комитет по ликвидации дискриминации</w:t>
      </w:r>
      <w:r>
        <w:br/>
        <w:t>в отношении женщин</w:t>
      </w:r>
    </w:p>
    <w:p w:rsidR="008A4271" w:rsidRDefault="008A4271" w:rsidP="008A4271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b/>
        </w:rPr>
      </w:pPr>
      <w:r>
        <w:rPr>
          <w:b/>
        </w:rPr>
        <w:t>Тридцать девятая сессия</w:t>
      </w:r>
    </w:p>
    <w:p w:rsidR="008A4271" w:rsidRDefault="008A4271" w:rsidP="008A4271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 xml:space="preserve">23 июля — 10 августа 2007 года </w:t>
      </w:r>
    </w:p>
    <w:p w:rsidR="008A4271" w:rsidRPr="00364737" w:rsidRDefault="008A4271" w:rsidP="008A4271">
      <w:pPr>
        <w:pStyle w:val="SingleTxt"/>
        <w:spacing w:after="0" w:line="120" w:lineRule="exact"/>
        <w:rPr>
          <w:sz w:val="10"/>
        </w:rPr>
      </w:pPr>
    </w:p>
    <w:p w:rsidR="008A4271" w:rsidRPr="00364737" w:rsidRDefault="008A4271" w:rsidP="008A4271">
      <w:pPr>
        <w:pStyle w:val="SingleTxt"/>
        <w:spacing w:after="0" w:line="120" w:lineRule="exact"/>
        <w:rPr>
          <w:sz w:val="10"/>
        </w:rPr>
      </w:pPr>
    </w:p>
    <w:p w:rsidR="008A4271" w:rsidRPr="00364737" w:rsidRDefault="008A4271" w:rsidP="008A4271">
      <w:pPr>
        <w:pStyle w:val="SingleTxt"/>
        <w:spacing w:after="0" w:line="120" w:lineRule="exact"/>
        <w:rPr>
          <w:sz w:val="10"/>
        </w:rPr>
      </w:pPr>
    </w:p>
    <w:p w:rsidR="008A4271" w:rsidRDefault="008A4271" w:rsidP="008A4271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Заключительные замечания Комитета по ликвидации дискриминации в отношении женщин: Венгрия</w:t>
      </w:r>
    </w:p>
    <w:p w:rsidR="008A4271" w:rsidRPr="00364737" w:rsidRDefault="008A4271" w:rsidP="008A4271">
      <w:pPr>
        <w:pStyle w:val="SingleTxt"/>
        <w:spacing w:after="0" w:line="120" w:lineRule="exact"/>
        <w:rPr>
          <w:sz w:val="10"/>
        </w:rPr>
      </w:pPr>
    </w:p>
    <w:p w:rsidR="008A4271" w:rsidRPr="00364737" w:rsidRDefault="008A4271" w:rsidP="008A4271">
      <w:pPr>
        <w:pStyle w:val="SingleTxt"/>
        <w:spacing w:after="0" w:line="120" w:lineRule="exact"/>
        <w:rPr>
          <w:sz w:val="10"/>
        </w:rPr>
      </w:pPr>
    </w:p>
    <w:p w:rsidR="008A4271" w:rsidRPr="00364737" w:rsidRDefault="008A4271" w:rsidP="008A4271">
      <w:pPr>
        <w:pStyle w:val="SingleTxt"/>
      </w:pPr>
      <w:r w:rsidRPr="00364737">
        <w:t>1.</w:t>
      </w:r>
      <w:r w:rsidRPr="00364737">
        <w:tab/>
        <w:t>Комитет рассмотрел шестой периодический доклад Венгрии (</w:t>
      </w:r>
      <w:r w:rsidRPr="00364737">
        <w:rPr>
          <w:lang w:val="en-US"/>
        </w:rPr>
        <w:t>CEDAW</w:t>
      </w:r>
      <w:r w:rsidRPr="00364737">
        <w:t>/</w:t>
      </w:r>
      <w:r w:rsidRPr="00364737">
        <w:rPr>
          <w:lang w:val="en-US"/>
        </w:rPr>
        <w:t>C</w:t>
      </w:r>
      <w:r w:rsidRPr="00364737">
        <w:t>/</w:t>
      </w:r>
      <w:r w:rsidRPr="00364737">
        <w:rPr>
          <w:lang w:val="en-US"/>
        </w:rPr>
        <w:t>HUN</w:t>
      </w:r>
      <w:r w:rsidRPr="00364737">
        <w:t>/6) на своих 801</w:t>
      </w:r>
      <w:r w:rsidRPr="00364737">
        <w:noBreakHyphen/>
        <w:t>м и 802</w:t>
      </w:r>
      <w:r w:rsidRPr="00364737">
        <w:noBreakHyphen/>
        <w:t>м заседаниях 31 июля 2007 года (см. </w:t>
      </w:r>
      <w:r w:rsidRPr="00364737">
        <w:rPr>
          <w:lang w:val="en-US"/>
        </w:rPr>
        <w:t>CEDAW</w:t>
      </w:r>
      <w:r w:rsidRPr="00364737">
        <w:t>/</w:t>
      </w:r>
      <w:r w:rsidRPr="00364737">
        <w:rPr>
          <w:lang w:val="en-US"/>
        </w:rPr>
        <w:t>C</w:t>
      </w:r>
      <w:r w:rsidRPr="00364737">
        <w:t>/</w:t>
      </w:r>
      <w:r w:rsidRPr="00364737">
        <w:rPr>
          <w:lang w:val="en-US"/>
        </w:rPr>
        <w:t>SR</w:t>
      </w:r>
      <w:r w:rsidRPr="00364737">
        <w:t>.801</w:t>
      </w:r>
      <w:r>
        <w:t>(A)</w:t>
      </w:r>
      <w:r w:rsidRPr="00364737">
        <w:t xml:space="preserve"> и 802</w:t>
      </w:r>
      <w:r>
        <w:t>(A)</w:t>
      </w:r>
      <w:r w:rsidRPr="00364737">
        <w:t>). Перечень тем и вопросов Комитета с</w:t>
      </w:r>
      <w:r w:rsidRPr="00364737">
        <w:t>о</w:t>
      </w:r>
      <w:r w:rsidRPr="00364737">
        <w:t>держится в документе </w:t>
      </w:r>
      <w:r w:rsidRPr="00364737">
        <w:rPr>
          <w:lang w:val="en-US"/>
        </w:rPr>
        <w:t>CEDAW</w:t>
      </w:r>
      <w:r w:rsidRPr="00364737">
        <w:t>/</w:t>
      </w:r>
      <w:r w:rsidRPr="00364737">
        <w:rPr>
          <w:lang w:val="en-US"/>
        </w:rPr>
        <w:t>C</w:t>
      </w:r>
      <w:r w:rsidRPr="00364737">
        <w:t>/</w:t>
      </w:r>
      <w:r w:rsidRPr="00364737">
        <w:rPr>
          <w:lang w:val="en-US"/>
        </w:rPr>
        <w:t>HUN</w:t>
      </w:r>
      <w:r w:rsidRPr="00364737">
        <w:t>/</w:t>
      </w:r>
      <w:r w:rsidRPr="00364737">
        <w:rPr>
          <w:lang w:val="en-US"/>
        </w:rPr>
        <w:t>Q</w:t>
      </w:r>
      <w:r w:rsidRPr="00364737">
        <w:t>/6, а ответы правительства Венгрии изложены в документе </w:t>
      </w:r>
      <w:r w:rsidRPr="00364737">
        <w:rPr>
          <w:lang w:val="en-US"/>
        </w:rPr>
        <w:t>CEDAW</w:t>
      </w:r>
      <w:r w:rsidRPr="00364737">
        <w:t>/</w:t>
      </w:r>
      <w:r w:rsidRPr="00364737">
        <w:rPr>
          <w:lang w:val="en-US"/>
        </w:rPr>
        <w:t>C</w:t>
      </w:r>
      <w:r w:rsidRPr="00364737">
        <w:t>/</w:t>
      </w:r>
      <w:r w:rsidRPr="00364737">
        <w:rPr>
          <w:lang w:val="en-US"/>
        </w:rPr>
        <w:t>HUN</w:t>
      </w:r>
      <w:r w:rsidRPr="00364737">
        <w:t>/</w:t>
      </w:r>
      <w:r w:rsidRPr="00364737">
        <w:rPr>
          <w:lang w:val="en-US"/>
        </w:rPr>
        <w:t>Q</w:t>
      </w:r>
      <w:r w:rsidRPr="00364737">
        <w:t>/6/</w:t>
      </w:r>
      <w:r w:rsidRPr="00364737">
        <w:rPr>
          <w:lang w:val="en-US"/>
        </w:rPr>
        <w:t>Add</w:t>
      </w:r>
      <w:r w:rsidRPr="00364737">
        <w:t>.1.</w:t>
      </w:r>
    </w:p>
    <w:p w:rsidR="008A4271" w:rsidRPr="00364737" w:rsidRDefault="008A4271" w:rsidP="008A4271">
      <w:pPr>
        <w:pStyle w:val="SingleTxt"/>
        <w:spacing w:after="0" w:line="120" w:lineRule="exact"/>
        <w:rPr>
          <w:sz w:val="10"/>
        </w:rPr>
      </w:pPr>
    </w:p>
    <w:p w:rsidR="008A4271" w:rsidRDefault="008A4271" w:rsidP="008A4271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Введение</w:t>
      </w:r>
    </w:p>
    <w:p w:rsidR="008A4271" w:rsidRPr="00364737" w:rsidRDefault="008A4271" w:rsidP="008A4271">
      <w:pPr>
        <w:pStyle w:val="SingleTxt"/>
        <w:spacing w:after="0" w:line="120" w:lineRule="exact"/>
        <w:rPr>
          <w:sz w:val="10"/>
        </w:rPr>
      </w:pPr>
    </w:p>
    <w:p w:rsidR="008A4271" w:rsidRDefault="008A4271" w:rsidP="008A4271">
      <w:pPr>
        <w:pStyle w:val="SingleTxt"/>
      </w:pPr>
      <w:r>
        <w:t>2.</w:t>
      </w:r>
      <w:r>
        <w:tab/>
        <w:t>Комитет выражает государству-участнику признательность за предста</w:t>
      </w:r>
      <w:r>
        <w:t>в</w:t>
      </w:r>
      <w:r>
        <w:t>ление его шестого периодического доклада, который составлен с учетом рук</w:t>
      </w:r>
      <w:r>
        <w:t>о</w:t>
      </w:r>
      <w:r>
        <w:t>водящих принципов Комитета в отношении подготовки докладов. Комитет в</w:t>
      </w:r>
      <w:r>
        <w:t>ы</w:t>
      </w:r>
      <w:r>
        <w:t>соко оценивает государство-участник за представление письменных ответов на перечень тем и вопросов, поставленных предсессионной рабочей группой, и за устное представление и дополнительную письменную информацию, которая уточняет последние изменения в процессе осуществления Конвенции в Вен</w:t>
      </w:r>
      <w:r>
        <w:t>г</w:t>
      </w:r>
      <w:r>
        <w:t>рии.</w:t>
      </w:r>
    </w:p>
    <w:p w:rsidR="008A4271" w:rsidRDefault="008A4271" w:rsidP="008A4271">
      <w:pPr>
        <w:pStyle w:val="SingleTxt"/>
      </w:pPr>
      <w:r>
        <w:t>3.</w:t>
      </w:r>
      <w:r>
        <w:tab/>
        <w:t>Комитет высоко оценивает направление государством-участником своей делегации во главе с государственным секретарем по вопросам равных во</w:t>
      </w:r>
      <w:r>
        <w:t>з</w:t>
      </w:r>
      <w:r>
        <w:t>можностей, министерство социальных дел и труда, в состав которой входили специалисты из различных министерств. Комитет признателен за откр</w:t>
      </w:r>
      <w:r>
        <w:t>о</w:t>
      </w:r>
      <w:r>
        <w:t>венный и конструктивный диалог, который состоялся между делегацией и членами К</w:t>
      </w:r>
      <w:r>
        <w:t>о</w:t>
      </w:r>
      <w:r>
        <w:t>митета.</w:t>
      </w:r>
    </w:p>
    <w:p w:rsidR="008A4271" w:rsidRPr="00364737" w:rsidRDefault="008A4271" w:rsidP="008A4271">
      <w:pPr>
        <w:pStyle w:val="SingleTxt"/>
        <w:spacing w:after="0" w:line="120" w:lineRule="exact"/>
        <w:rPr>
          <w:sz w:val="10"/>
        </w:rPr>
      </w:pPr>
    </w:p>
    <w:p w:rsidR="008A4271" w:rsidRDefault="008A4271" w:rsidP="008A4271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Позитивные аспекты</w:t>
      </w:r>
    </w:p>
    <w:p w:rsidR="008A4271" w:rsidRPr="00364737" w:rsidRDefault="008A4271" w:rsidP="008A4271">
      <w:pPr>
        <w:pStyle w:val="SingleTxt"/>
        <w:spacing w:after="0" w:line="120" w:lineRule="exact"/>
        <w:rPr>
          <w:sz w:val="10"/>
        </w:rPr>
      </w:pPr>
    </w:p>
    <w:p w:rsidR="008A4271" w:rsidRDefault="008A4271" w:rsidP="008A4271">
      <w:pPr>
        <w:pStyle w:val="SingleTxt"/>
      </w:pPr>
      <w:r>
        <w:t>4.</w:t>
      </w:r>
      <w:r>
        <w:tab/>
        <w:t>Комитет высоко оценивает выдвижение государством-участником целого ряда инициатив, направленных на ликвидацию дискриминации в отношении женщин и поощрение гендерного равенства. В частности, он приветствует принятие в 2003 году Закона о равном обращении и обеспечении равных во</w:t>
      </w:r>
      <w:r>
        <w:t>з</w:t>
      </w:r>
      <w:r>
        <w:t>можностей, а также создание в 2005 году Управления по вопросам равного о</w:t>
      </w:r>
      <w:r>
        <w:t>б</w:t>
      </w:r>
      <w:r>
        <w:t>ращения, которому поручено обеспечивать соблюдение принципа равного о</w:t>
      </w:r>
      <w:r>
        <w:t>б</w:t>
      </w:r>
      <w:r>
        <w:t>ращения.</w:t>
      </w:r>
    </w:p>
    <w:p w:rsidR="008A4271" w:rsidRDefault="008A4271" w:rsidP="008A4271">
      <w:pPr>
        <w:pStyle w:val="SingleTxt"/>
      </w:pPr>
      <w:r>
        <w:t>5.</w:t>
      </w:r>
      <w:r>
        <w:tab/>
        <w:t>Комитет приветствует ратификацию государством-участником в декабре 2006 года Протокола о предупреждении и пресечении торговли людьми, ос</w:t>
      </w:r>
      <w:r>
        <w:t>о</w:t>
      </w:r>
      <w:r>
        <w:t>бенно женщинами и детьми, и наказании за нее, дополняющего Конвенцию Организации Объединенных Наций против транснациональной организова</w:t>
      </w:r>
      <w:r>
        <w:t>н</w:t>
      </w:r>
      <w:r>
        <w:t>ной преступности. Комитет с удовлетворением отмечает, что государство-участник находится в процессе подготовки проекта национальной стратегии борьбы с торговлей людьми.</w:t>
      </w:r>
    </w:p>
    <w:p w:rsidR="008A4271" w:rsidRDefault="008A4271" w:rsidP="008A4271">
      <w:pPr>
        <w:pStyle w:val="SingleTxt"/>
      </w:pPr>
      <w:r>
        <w:t>6.</w:t>
      </w:r>
      <w:r>
        <w:tab/>
        <w:t>Комитет приветствует меры, принятые государством-участником в целях профилактики заболевания раком среди женщин, в частности программы о</w:t>
      </w:r>
      <w:r>
        <w:t>б</w:t>
      </w:r>
      <w:r>
        <w:t>следования с целью выявления рака молочной железы, шейки матки и то</w:t>
      </w:r>
      <w:r>
        <w:t>л</w:t>
      </w:r>
      <w:r>
        <w:t>стой кишки.</w:t>
      </w:r>
    </w:p>
    <w:p w:rsidR="008A4271" w:rsidRPr="00364737" w:rsidRDefault="008A4271" w:rsidP="008A4271">
      <w:pPr>
        <w:pStyle w:val="SingleTxt"/>
        <w:spacing w:after="0" w:line="120" w:lineRule="exact"/>
        <w:rPr>
          <w:sz w:val="10"/>
        </w:rPr>
      </w:pPr>
    </w:p>
    <w:p w:rsidR="008A4271" w:rsidRDefault="008A4271" w:rsidP="008A4271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Основные области, вызывающие озабоченность, и рекомендации</w:t>
      </w:r>
    </w:p>
    <w:p w:rsidR="008A4271" w:rsidRPr="00364737" w:rsidRDefault="008A4271" w:rsidP="008A4271">
      <w:pPr>
        <w:pStyle w:val="SingleTxt"/>
        <w:spacing w:after="0" w:line="120" w:lineRule="exact"/>
        <w:rPr>
          <w:sz w:val="10"/>
        </w:rPr>
      </w:pPr>
    </w:p>
    <w:p w:rsidR="008A4271" w:rsidRPr="001530C0" w:rsidRDefault="008A4271" w:rsidP="008A4271">
      <w:pPr>
        <w:pStyle w:val="SingleTxt"/>
      </w:pPr>
      <w:r w:rsidRPr="001530C0">
        <w:t>7.</w:t>
      </w:r>
      <w:r w:rsidRPr="001530C0">
        <w:tab/>
      </w:r>
      <w:r w:rsidRPr="005D7BE8">
        <w:rPr>
          <w:b/>
        </w:rPr>
        <w:t>Напоминая об обязательстве государства-участника систематически и последовательно осуществлять все положения Конвенции, Комитет ра</w:t>
      </w:r>
      <w:r w:rsidRPr="005D7BE8">
        <w:rPr>
          <w:b/>
        </w:rPr>
        <w:t>с</w:t>
      </w:r>
      <w:r w:rsidRPr="005D7BE8">
        <w:rPr>
          <w:b/>
        </w:rPr>
        <w:t>сматривает озабоченности и рекомендации, изложенные в настоящих з</w:t>
      </w:r>
      <w:r w:rsidRPr="005D7BE8">
        <w:rPr>
          <w:b/>
        </w:rPr>
        <w:t>а</w:t>
      </w:r>
      <w:r w:rsidRPr="005D7BE8">
        <w:rPr>
          <w:b/>
        </w:rPr>
        <w:t>ключительных замечаниях, как требующие уделения государством-участ-</w:t>
      </w:r>
      <w:r w:rsidRPr="005D7BE8">
        <w:rPr>
          <w:b/>
        </w:rPr>
        <w:br/>
        <w:t>ником первостепенного внимания в период между настоящим м</w:t>
      </w:r>
      <w:r w:rsidRPr="005D7BE8">
        <w:rPr>
          <w:b/>
        </w:rPr>
        <w:t>о</w:t>
      </w:r>
      <w:r w:rsidRPr="005D7BE8">
        <w:rPr>
          <w:b/>
        </w:rPr>
        <w:t>ментом и представлением следующего периодического доклада. Следовательно, К</w:t>
      </w:r>
      <w:r w:rsidRPr="005D7BE8">
        <w:rPr>
          <w:b/>
        </w:rPr>
        <w:t>о</w:t>
      </w:r>
      <w:r w:rsidRPr="005D7BE8">
        <w:rPr>
          <w:b/>
        </w:rPr>
        <w:t>митет призывает государство-участник сосредоточить свои усилия в этих областях своей деятельности по осуществлению Конвенции и сообщить о принятых мерах и достигнутых результатах в своем следующем период</w:t>
      </w:r>
      <w:r w:rsidRPr="005D7BE8">
        <w:rPr>
          <w:b/>
        </w:rPr>
        <w:t>и</w:t>
      </w:r>
      <w:r w:rsidRPr="005D7BE8">
        <w:rPr>
          <w:b/>
        </w:rPr>
        <w:t>ческом докладе. Комитет призывает государство-участник препроводить настоящие заключительные замечания всем соответствующим министе</w:t>
      </w:r>
      <w:r w:rsidRPr="005D7BE8">
        <w:rPr>
          <w:b/>
        </w:rPr>
        <w:t>р</w:t>
      </w:r>
      <w:r w:rsidRPr="005D7BE8">
        <w:rPr>
          <w:b/>
        </w:rPr>
        <w:t>ствам и парламенту, с тем чтобы обеспечить их полное претвор</w:t>
      </w:r>
      <w:r w:rsidRPr="005D7BE8">
        <w:rPr>
          <w:b/>
        </w:rPr>
        <w:t>е</w:t>
      </w:r>
      <w:r w:rsidRPr="005D7BE8">
        <w:rPr>
          <w:b/>
        </w:rPr>
        <w:t>ние в жизнь.</w:t>
      </w:r>
    </w:p>
    <w:p w:rsidR="008A4271" w:rsidRDefault="008A4271" w:rsidP="008A4271">
      <w:pPr>
        <w:pStyle w:val="SingleTxt"/>
      </w:pPr>
      <w:r>
        <w:t>8.</w:t>
      </w:r>
      <w:r>
        <w:tab/>
        <w:t>Комитет озабочен тем, что государство-участник не выполнило рекоме</w:t>
      </w:r>
      <w:r>
        <w:t>н</w:t>
      </w:r>
      <w:r>
        <w:t>дации Комитета, а более конкретно — рекомендацию выплатить соответс</w:t>
      </w:r>
      <w:r>
        <w:t>т</w:t>
      </w:r>
      <w:r>
        <w:t>вующую компенсацию г-же А.С., провести обзор своего внутреннего законод</w:t>
      </w:r>
      <w:r>
        <w:t>а</w:t>
      </w:r>
      <w:r>
        <w:t>тельства, касающегося принципа осознанного согласия, и обеспечить его соо</w:t>
      </w:r>
      <w:r>
        <w:t>т</w:t>
      </w:r>
      <w:r>
        <w:t>ветствие международным стандартам, касающимся прав человека, и медици</w:t>
      </w:r>
      <w:r>
        <w:t>н</w:t>
      </w:r>
      <w:r>
        <w:t>ским стандартам и осуществлять контроль над государственными и частными медицинскими центрами, в которых выполняются процедуры стерилизации, как указывается в соображениях Комитета согласно Факультативному проток</w:t>
      </w:r>
      <w:r>
        <w:t>о</w:t>
      </w:r>
      <w:r>
        <w:t>лу к Конвенции по сообщению № 4/2004 — г-жа А.С. против Венгрии. Кроме того, Комитет озабочен причинами, которые были приведены государством-участником и которые касались невыплаты компенсации г-же А.С. Комитет н</w:t>
      </w:r>
      <w:r>
        <w:t>а</w:t>
      </w:r>
      <w:r>
        <w:t>поминает о том, что в соответствии со статьей 7 Факультативного протокола государство-участник обязано надлежащим образом учитывать соображения Комитета наряду с его рекомендациями.</w:t>
      </w:r>
    </w:p>
    <w:p w:rsidR="008A4271" w:rsidRDefault="008A4271" w:rsidP="008A4271">
      <w:pPr>
        <w:pStyle w:val="SingleTxt"/>
        <w:rPr>
          <w:b/>
        </w:rPr>
      </w:pPr>
      <w:r>
        <w:t>9.</w:t>
      </w:r>
      <w:r>
        <w:tab/>
      </w:r>
      <w:r>
        <w:rPr>
          <w:b/>
        </w:rPr>
        <w:t>Комитет настоятельно призывает государство-участник пересмотреть свою позицию, касающуюся соображения Комитета в отношении сообщ</w:t>
      </w:r>
      <w:r>
        <w:rPr>
          <w:b/>
        </w:rPr>
        <w:t>е</w:t>
      </w:r>
      <w:r>
        <w:rPr>
          <w:b/>
        </w:rPr>
        <w:t>ния №4/2004 — г-жа А.С. против Венгрии, — и выплатить соответству</w:t>
      </w:r>
      <w:r>
        <w:rPr>
          <w:b/>
        </w:rPr>
        <w:t>ю</w:t>
      </w:r>
      <w:r>
        <w:rPr>
          <w:b/>
        </w:rPr>
        <w:t>щую компенсацию г-же</w:t>
      </w:r>
      <w:r>
        <w:t> </w:t>
      </w:r>
      <w:r>
        <w:rPr>
          <w:b/>
        </w:rPr>
        <w:t>А.С.</w:t>
      </w:r>
    </w:p>
    <w:p w:rsidR="008A4271" w:rsidRDefault="008A4271" w:rsidP="008A4271">
      <w:pPr>
        <w:pStyle w:val="SingleTxt"/>
      </w:pPr>
      <w:r>
        <w:t>10.</w:t>
      </w:r>
      <w:r>
        <w:tab/>
        <w:t>Комитет озабочен тем, что, хотя Конвенция была включена во внутреннее право, положения Конвенции и общие рекомендации Комитета не использую</w:t>
      </w:r>
      <w:r>
        <w:t>т</w:t>
      </w:r>
      <w:r>
        <w:t>ся надлежащим образом государством-участником в качестве основ для всех законодательных актов, политики и механизмов, направленных на достижение равенства женщин и мужчин. Комитет также озабочен тем, что положения Конвенции, Факультативного протокола и общие рекомендации Комитета не получили до</w:t>
      </w:r>
      <w:r>
        <w:t>с</w:t>
      </w:r>
      <w:r>
        <w:t>таточного распространения среди населения, включая судей, уполномоченных по правам человека, адвокатов и обвинителей, а также самих женщин.</w:t>
      </w:r>
    </w:p>
    <w:p w:rsidR="008A4271" w:rsidRPr="005D7BE8" w:rsidRDefault="008A4271" w:rsidP="008A4271">
      <w:pPr>
        <w:pStyle w:val="SingleTxt"/>
        <w:rPr>
          <w:b/>
        </w:rPr>
      </w:pPr>
      <w:r>
        <w:t>11.</w:t>
      </w:r>
      <w:r>
        <w:tab/>
      </w:r>
      <w:r w:rsidRPr="005D7BE8">
        <w:rPr>
          <w:b/>
        </w:rPr>
        <w:t>Комитет призывает государство-участник принять дополнительные меры по обеспечению последовательного использования Конвенции гос</w:t>
      </w:r>
      <w:r w:rsidRPr="005D7BE8">
        <w:rPr>
          <w:b/>
        </w:rPr>
        <w:t>у</w:t>
      </w:r>
      <w:r w:rsidRPr="005D7BE8">
        <w:rPr>
          <w:b/>
        </w:rPr>
        <w:t>дарством-участником в качестве основы для всех законодательных актов, политики и м</w:t>
      </w:r>
      <w:r w:rsidRPr="005D7BE8">
        <w:rPr>
          <w:b/>
        </w:rPr>
        <w:t>е</w:t>
      </w:r>
      <w:r w:rsidRPr="005D7BE8">
        <w:rPr>
          <w:b/>
        </w:rPr>
        <w:t>ханизмов, направленных на достижение равенства женщин и мужчин. Комитет призывает государство-участник принять дополн</w:t>
      </w:r>
      <w:r w:rsidRPr="005D7BE8">
        <w:rPr>
          <w:b/>
        </w:rPr>
        <w:t>и</w:t>
      </w:r>
      <w:r w:rsidRPr="005D7BE8">
        <w:rPr>
          <w:b/>
        </w:rPr>
        <w:t>тельные меры по распр</w:t>
      </w:r>
      <w:r w:rsidRPr="005D7BE8">
        <w:rPr>
          <w:b/>
        </w:rPr>
        <w:t>о</w:t>
      </w:r>
      <w:r w:rsidRPr="005D7BE8">
        <w:rPr>
          <w:b/>
        </w:rPr>
        <w:t>странению информации о Конвенции, процедурах, предусмотренных Факул</w:t>
      </w:r>
      <w:r w:rsidRPr="005D7BE8">
        <w:rPr>
          <w:b/>
        </w:rPr>
        <w:t>ь</w:t>
      </w:r>
      <w:r w:rsidRPr="005D7BE8">
        <w:rPr>
          <w:b/>
        </w:rPr>
        <w:t xml:space="preserve">тативным протоколом, и общих рекомендациях Комитета, а также </w:t>
      </w:r>
      <w:r>
        <w:rPr>
          <w:b/>
        </w:rPr>
        <w:t xml:space="preserve">разработать и систематически </w:t>
      </w:r>
      <w:r w:rsidRPr="005D7BE8">
        <w:rPr>
          <w:b/>
        </w:rPr>
        <w:t>осуществлять для обв</w:t>
      </w:r>
      <w:r w:rsidRPr="005D7BE8">
        <w:rPr>
          <w:b/>
        </w:rPr>
        <w:t>и</w:t>
      </w:r>
      <w:r w:rsidRPr="005D7BE8">
        <w:rPr>
          <w:b/>
        </w:rPr>
        <w:t>нителей, судей, уполномоченных по правам человека и адвокатов учебные программы, которые охватывают все соответствующие аспекты Конве</w:t>
      </w:r>
      <w:r w:rsidRPr="005D7BE8">
        <w:rPr>
          <w:b/>
        </w:rPr>
        <w:t>н</w:t>
      </w:r>
      <w:r w:rsidRPr="005D7BE8">
        <w:rPr>
          <w:b/>
        </w:rPr>
        <w:t>ции и Факультативного протокола. Он также рекомендует проводить п</w:t>
      </w:r>
      <w:r w:rsidRPr="005D7BE8">
        <w:rPr>
          <w:b/>
        </w:rPr>
        <w:t>о</w:t>
      </w:r>
      <w:r w:rsidRPr="005D7BE8">
        <w:rPr>
          <w:b/>
        </w:rPr>
        <w:t>следовательные кампании по углублению осведомленности и правовому просвещению в интересах женщин, включая сельских женщин, и непр</w:t>
      </w:r>
      <w:r w:rsidRPr="005D7BE8">
        <w:rPr>
          <w:b/>
        </w:rPr>
        <w:t>а</w:t>
      </w:r>
      <w:r w:rsidRPr="005D7BE8">
        <w:rPr>
          <w:b/>
        </w:rPr>
        <w:t>вительственных организаций, занимающихся вопросами женщин, с тем чтобы побуждать женщин и расширять их возможности в отношении и</w:t>
      </w:r>
      <w:r w:rsidRPr="005D7BE8">
        <w:rPr>
          <w:b/>
        </w:rPr>
        <w:t>с</w:t>
      </w:r>
      <w:r w:rsidRPr="005D7BE8">
        <w:rPr>
          <w:b/>
        </w:rPr>
        <w:t>пользов</w:t>
      </w:r>
      <w:r w:rsidRPr="005D7BE8">
        <w:rPr>
          <w:b/>
        </w:rPr>
        <w:t>а</w:t>
      </w:r>
      <w:r w:rsidRPr="005D7BE8">
        <w:rPr>
          <w:b/>
        </w:rPr>
        <w:t>ния процедур и средств защиты в случае нарушения их прав, включая судебные процедуры и использование возможностей правления по вопросам равного обр</w:t>
      </w:r>
      <w:r w:rsidRPr="005D7BE8">
        <w:rPr>
          <w:b/>
        </w:rPr>
        <w:t>а</w:t>
      </w:r>
      <w:r w:rsidRPr="005D7BE8">
        <w:rPr>
          <w:b/>
        </w:rPr>
        <w:t>щения.</w:t>
      </w:r>
    </w:p>
    <w:p w:rsidR="008A4271" w:rsidRDefault="008A4271" w:rsidP="008A4271">
      <w:pPr>
        <w:pStyle w:val="SingleTxt"/>
      </w:pPr>
      <w:r>
        <w:t>12.</w:t>
      </w:r>
      <w:r>
        <w:tab/>
        <w:t>Отмечая принятие в 2003 году Закона о равном обращении и обеспечении равных возможностей, Комитет выражает озабоченность в связи с тем, что о</w:t>
      </w:r>
      <w:r>
        <w:t>т</w:t>
      </w:r>
      <w:r>
        <w:t>сутствует определение понятия дискриминации в отношении женщин с</w:t>
      </w:r>
      <w:r>
        <w:t>о</w:t>
      </w:r>
      <w:r>
        <w:t>гласно статье 1 Конвенции в Конституции или в Законе о равном обращении и обесп</w:t>
      </w:r>
      <w:r>
        <w:t>е</w:t>
      </w:r>
      <w:r>
        <w:t>чении равных возможностей. Комитет озабочен отсутствием и</w:t>
      </w:r>
      <w:r>
        <w:t>н</w:t>
      </w:r>
      <w:r>
        <w:t>формации о воздействии Закона на поощрение гендерного равенства, а также недостато</w:t>
      </w:r>
      <w:r>
        <w:t>ч</w:t>
      </w:r>
      <w:r>
        <w:t>ным использованием женщинами услуг Управления по вопросам равного о</w:t>
      </w:r>
      <w:r>
        <w:t>б</w:t>
      </w:r>
      <w:r>
        <w:t>ращения для устранения дискриминации в отношении женщин, включая секс</w:t>
      </w:r>
      <w:r>
        <w:t>у</w:t>
      </w:r>
      <w:r>
        <w:t>альные домогательства.</w:t>
      </w:r>
    </w:p>
    <w:p w:rsidR="008A4271" w:rsidRPr="005D7BE8" w:rsidRDefault="008A4271" w:rsidP="008A4271">
      <w:pPr>
        <w:pStyle w:val="SingleTxt"/>
        <w:rPr>
          <w:b/>
        </w:rPr>
      </w:pPr>
      <w:r>
        <w:t>13.</w:t>
      </w:r>
      <w:r w:rsidRPr="001530C0">
        <w:tab/>
      </w:r>
      <w:r w:rsidRPr="005D7BE8">
        <w:rPr>
          <w:b/>
        </w:rPr>
        <w:t>Комитет рекомендует включить определение понятия дискримин</w:t>
      </w:r>
      <w:r w:rsidRPr="005D7BE8">
        <w:rPr>
          <w:b/>
        </w:rPr>
        <w:t>а</w:t>
      </w:r>
      <w:r w:rsidRPr="005D7BE8">
        <w:rPr>
          <w:b/>
        </w:rPr>
        <w:t>ции в отношении женщин согласно статье 1 Конвенции в Конституцию или такое соответствующее законодательство, как Закон о равном обр</w:t>
      </w:r>
      <w:r w:rsidRPr="005D7BE8">
        <w:rPr>
          <w:b/>
        </w:rPr>
        <w:t>а</w:t>
      </w:r>
      <w:r w:rsidRPr="005D7BE8">
        <w:rPr>
          <w:b/>
        </w:rPr>
        <w:t>щении и обеспечении равных возможностей. Комитет призывает госуда</w:t>
      </w:r>
      <w:r w:rsidRPr="005D7BE8">
        <w:rPr>
          <w:b/>
        </w:rPr>
        <w:t>р</w:t>
      </w:r>
      <w:r w:rsidRPr="005D7BE8">
        <w:rPr>
          <w:b/>
        </w:rPr>
        <w:t>ство-участник осуществлять с помощью поддающихся измерению показ</w:t>
      </w:r>
      <w:r w:rsidRPr="005D7BE8">
        <w:rPr>
          <w:b/>
        </w:rPr>
        <w:t>а</w:t>
      </w:r>
      <w:r w:rsidRPr="005D7BE8">
        <w:rPr>
          <w:b/>
        </w:rPr>
        <w:t>телей мониторинг степени воздействия Закона о равном обращении и обеспечении равных возможностей и других законодательных актов, пол</w:t>
      </w:r>
      <w:r w:rsidRPr="005D7BE8">
        <w:rPr>
          <w:b/>
        </w:rPr>
        <w:t>и</w:t>
      </w:r>
      <w:r w:rsidRPr="005D7BE8">
        <w:rPr>
          <w:b/>
        </w:rPr>
        <w:t>тики и планов действий, направленных на поощрение гендерного раве</w:t>
      </w:r>
      <w:r w:rsidRPr="005D7BE8">
        <w:rPr>
          <w:b/>
        </w:rPr>
        <w:t>н</w:t>
      </w:r>
      <w:r w:rsidRPr="005D7BE8">
        <w:rPr>
          <w:b/>
        </w:rPr>
        <w:t xml:space="preserve">ства, и </w:t>
      </w:r>
      <w:r>
        <w:rPr>
          <w:b/>
        </w:rPr>
        <w:t xml:space="preserve">работы Управления по вопросам равного обращения, а также </w:t>
      </w:r>
      <w:r w:rsidRPr="005D7BE8">
        <w:rPr>
          <w:b/>
        </w:rPr>
        <w:t>пр</w:t>
      </w:r>
      <w:r w:rsidRPr="005D7BE8">
        <w:rPr>
          <w:b/>
        </w:rPr>
        <w:t>о</w:t>
      </w:r>
      <w:r w:rsidRPr="005D7BE8">
        <w:rPr>
          <w:b/>
        </w:rPr>
        <w:t>водить оценку прогресса, достигнутого в реализации равенства женщин по существу. Комитет просит государство-участник включить результаты т</w:t>
      </w:r>
      <w:r w:rsidRPr="005D7BE8">
        <w:rPr>
          <w:b/>
        </w:rPr>
        <w:t>а</w:t>
      </w:r>
      <w:r w:rsidRPr="005D7BE8">
        <w:rPr>
          <w:b/>
        </w:rPr>
        <w:t>кой оценки в свой следующий доклад.</w:t>
      </w:r>
    </w:p>
    <w:p w:rsidR="008A4271" w:rsidRDefault="008A4271" w:rsidP="008A4271">
      <w:pPr>
        <w:pStyle w:val="SingleTxt"/>
      </w:pPr>
      <w:r>
        <w:t>14.</w:t>
      </w:r>
      <w:r>
        <w:tab/>
        <w:t>Комитет озабочен тем, что национальный механизм по улучшению пол</w:t>
      </w:r>
      <w:r>
        <w:t>о</w:t>
      </w:r>
      <w:r>
        <w:t>жения женщин, т.е. Управления по вопросам гендерного равенства, возможно, не имеет достаточного авторитета, директивных полномочий, а также фина</w:t>
      </w:r>
      <w:r>
        <w:t>н</w:t>
      </w:r>
      <w:r>
        <w:t>совых и людских ресурсов для эффективной координации деятельности прав</w:t>
      </w:r>
      <w:r>
        <w:t>и</w:t>
      </w:r>
      <w:r>
        <w:t>тельства по поощрению гендерного равенства и полному осуществлению Ко</w:t>
      </w:r>
      <w:r>
        <w:t>н</w:t>
      </w:r>
      <w:r>
        <w:t>венции, включая координацию и сотрудничество со всеми другими механизм</w:t>
      </w:r>
      <w:r>
        <w:t>а</w:t>
      </w:r>
      <w:r>
        <w:t>ми, занимающимися вопросами гендерного равенства и правами человека на национальном и местном уровнях. Комитет озабочен тем, что изменения структуры Управления по вопросам гендерного равенства в качестве одного из управлений в Главном управлении по обеспечению равных возможностей М</w:t>
      </w:r>
      <w:r>
        <w:t>и</w:t>
      </w:r>
      <w:r>
        <w:t>нистерства социальных дел и труда может уменьшить его значимость и иметь негативные последствия для его способности выполнять свои многие задачи.</w:t>
      </w:r>
    </w:p>
    <w:p w:rsidR="008A4271" w:rsidRPr="005D7BE8" w:rsidRDefault="008A4271" w:rsidP="008A4271">
      <w:pPr>
        <w:pStyle w:val="SingleTxt"/>
        <w:rPr>
          <w:b/>
        </w:rPr>
      </w:pPr>
      <w:r>
        <w:t>15.</w:t>
      </w:r>
      <w:r>
        <w:tab/>
      </w:r>
      <w:r w:rsidRPr="005D7BE8">
        <w:rPr>
          <w:b/>
        </w:rPr>
        <w:t>Комитет рекомендует государству-участнику обеспечить, чтобы н</w:t>
      </w:r>
      <w:r w:rsidRPr="005D7BE8">
        <w:rPr>
          <w:b/>
        </w:rPr>
        <w:t>а</w:t>
      </w:r>
      <w:r w:rsidRPr="005D7BE8">
        <w:rPr>
          <w:b/>
        </w:rPr>
        <w:t>циональный механизм по улучшению положения женщин имел авторитет, директивные полномочия, а также людские и финансовые ресурсы, кот</w:t>
      </w:r>
      <w:r w:rsidRPr="005D7BE8">
        <w:rPr>
          <w:b/>
        </w:rPr>
        <w:t>о</w:t>
      </w:r>
      <w:r w:rsidRPr="005D7BE8">
        <w:rPr>
          <w:b/>
        </w:rPr>
        <w:t>рые являю</w:t>
      </w:r>
      <w:r w:rsidRPr="005D7BE8">
        <w:rPr>
          <w:b/>
        </w:rPr>
        <w:t>т</w:t>
      </w:r>
      <w:r w:rsidRPr="005D7BE8">
        <w:rPr>
          <w:b/>
        </w:rPr>
        <w:t>ся необходимыми для эффективной работы в целях поощрения гендерного равенства и пользования женщинами своими правами челов</w:t>
      </w:r>
      <w:r w:rsidRPr="005D7BE8">
        <w:rPr>
          <w:b/>
        </w:rPr>
        <w:t>е</w:t>
      </w:r>
      <w:r w:rsidRPr="005D7BE8">
        <w:rPr>
          <w:b/>
        </w:rPr>
        <w:t>ка. Это должно включать потенциал для эффективной координации</w:t>
      </w:r>
      <w:r>
        <w:rPr>
          <w:b/>
        </w:rPr>
        <w:t>, в том числе актуализации принципов гендерного равенства,</w:t>
      </w:r>
      <w:r w:rsidRPr="005D7BE8">
        <w:rPr>
          <w:b/>
        </w:rPr>
        <w:t xml:space="preserve"> и сотрудничества с различными механизмами, занимающимися вопросами гендерного раве</w:t>
      </w:r>
      <w:r w:rsidRPr="005D7BE8">
        <w:rPr>
          <w:b/>
        </w:rPr>
        <w:t>н</w:t>
      </w:r>
      <w:r w:rsidRPr="005D7BE8">
        <w:rPr>
          <w:b/>
        </w:rPr>
        <w:t>ства и правами человека, и гражданским обществом.</w:t>
      </w:r>
    </w:p>
    <w:p w:rsidR="008A4271" w:rsidRDefault="008A4271" w:rsidP="008A4271">
      <w:pPr>
        <w:pStyle w:val="SingleTxt"/>
      </w:pPr>
      <w:r>
        <w:t>16.</w:t>
      </w:r>
      <w:r>
        <w:tab/>
        <w:t>Комитет по</w:t>
      </w:r>
      <w:r>
        <w:noBreakHyphen/>
        <w:t>прежнему озабочен сохранением патриархальных подходов и глубоко укоренившихся стереотипов в отношении роли и обязанностей же</w:t>
      </w:r>
      <w:r>
        <w:t>н</w:t>
      </w:r>
      <w:r>
        <w:t>щин и мужчин в семье и в обществе в Венгрии, которые отражаются в образ</w:t>
      </w:r>
      <w:r>
        <w:t>о</w:t>
      </w:r>
      <w:r>
        <w:t>вательных выборах женщин, их положении на рынке труда и их недопредста</w:t>
      </w:r>
      <w:r>
        <w:t>в</w:t>
      </w:r>
      <w:r>
        <w:t>ленности в политической и общественной жизни и на директивных постах. Комитет также озабочен сохраняющимся стереотипным изображением женщин в средствах массовой информации и расширением масштабов распространения порнографии.</w:t>
      </w:r>
    </w:p>
    <w:p w:rsidR="008A4271" w:rsidRPr="005D7BE8" w:rsidRDefault="008A4271" w:rsidP="008A4271">
      <w:pPr>
        <w:pStyle w:val="SingleTxt"/>
        <w:rPr>
          <w:b/>
        </w:rPr>
      </w:pPr>
      <w:r>
        <w:t>17.</w:t>
      </w:r>
      <w:r>
        <w:tab/>
      </w:r>
      <w:r w:rsidRPr="005D7BE8">
        <w:rPr>
          <w:b/>
        </w:rPr>
        <w:t>Комитет призывает государство-участник расширять свои усилия и активно принимать меры по ликвидации гендерных стереотипов. Комитет рек</w:t>
      </w:r>
      <w:r w:rsidRPr="005D7BE8">
        <w:rPr>
          <w:b/>
        </w:rPr>
        <w:t>о</w:t>
      </w:r>
      <w:r w:rsidRPr="005D7BE8">
        <w:rPr>
          <w:b/>
        </w:rPr>
        <w:t>мендует, чтобы кампании по углублению осведомленности населения осуществлялись в интересах и женщин, и мужчин и чтобы средства масс</w:t>
      </w:r>
      <w:r w:rsidRPr="005D7BE8">
        <w:rPr>
          <w:b/>
        </w:rPr>
        <w:t>о</w:t>
      </w:r>
      <w:r w:rsidRPr="005D7BE8">
        <w:rPr>
          <w:b/>
        </w:rPr>
        <w:t>вой инфо</w:t>
      </w:r>
      <w:r w:rsidRPr="005D7BE8">
        <w:rPr>
          <w:b/>
        </w:rPr>
        <w:t>р</w:t>
      </w:r>
      <w:r w:rsidRPr="005D7BE8">
        <w:rPr>
          <w:b/>
        </w:rPr>
        <w:t>мации побуждались к отражению позитивного имиджа женщин и равного статуса и обязанностей женщин и мужчин в частной и публи</w:t>
      </w:r>
      <w:r w:rsidRPr="005D7BE8">
        <w:rPr>
          <w:b/>
        </w:rPr>
        <w:t>ч</w:t>
      </w:r>
      <w:r w:rsidRPr="005D7BE8">
        <w:rPr>
          <w:b/>
        </w:rPr>
        <w:t>ной сферах. Комитет просит государство-участник углублять подготовку преподавателей с точки зрения вопросов гендерного равенства. Комитет настоятельно призывает государство-участник распространять информ</w:t>
      </w:r>
      <w:r w:rsidRPr="005D7BE8">
        <w:rPr>
          <w:b/>
        </w:rPr>
        <w:t>а</w:t>
      </w:r>
      <w:r w:rsidRPr="005D7BE8">
        <w:rPr>
          <w:b/>
        </w:rPr>
        <w:t>цию о Конвенции и закрепленной в ней концепции гендерного равенства по существу через систему образования, с тем чтобы изменить сущес</w:t>
      </w:r>
      <w:r w:rsidRPr="005D7BE8">
        <w:rPr>
          <w:b/>
        </w:rPr>
        <w:t>т</w:t>
      </w:r>
      <w:r w:rsidRPr="005D7BE8">
        <w:rPr>
          <w:b/>
        </w:rPr>
        <w:t>вующие стереотипные мнения и отношения к ролям мужчин и женщин. Комитет призывает государство-участник и далее содействовать диверс</w:t>
      </w:r>
      <w:r w:rsidRPr="005D7BE8">
        <w:rPr>
          <w:b/>
        </w:rPr>
        <w:t>и</w:t>
      </w:r>
      <w:r w:rsidRPr="005D7BE8">
        <w:rPr>
          <w:b/>
        </w:rPr>
        <w:t>фикации образовательных выборов мальчиков и девочек. Он настоятел</w:t>
      </w:r>
      <w:r w:rsidRPr="005D7BE8">
        <w:rPr>
          <w:b/>
        </w:rPr>
        <w:t>ь</w:t>
      </w:r>
      <w:r w:rsidRPr="005D7BE8">
        <w:rPr>
          <w:b/>
        </w:rPr>
        <w:t>но призывает государство-участник разработать и осуществить програ</w:t>
      </w:r>
      <w:r w:rsidRPr="005D7BE8">
        <w:rPr>
          <w:b/>
        </w:rPr>
        <w:t>м</w:t>
      </w:r>
      <w:r w:rsidRPr="005D7BE8">
        <w:rPr>
          <w:b/>
        </w:rPr>
        <w:t>мы, направленные на консультирование женщин и девочек</w:t>
      </w:r>
      <w:r>
        <w:rPr>
          <w:b/>
        </w:rPr>
        <w:t>, а также му</w:t>
      </w:r>
      <w:r>
        <w:rPr>
          <w:b/>
        </w:rPr>
        <w:t>ж</w:t>
      </w:r>
      <w:r>
        <w:rPr>
          <w:b/>
        </w:rPr>
        <w:t>чин и мальчиков</w:t>
      </w:r>
      <w:r w:rsidRPr="005D7BE8">
        <w:rPr>
          <w:b/>
        </w:rPr>
        <w:t xml:space="preserve"> по вопросам образовательного выбора с учетом их во</w:t>
      </w:r>
      <w:r w:rsidRPr="005D7BE8">
        <w:rPr>
          <w:b/>
        </w:rPr>
        <w:t>з</w:t>
      </w:r>
      <w:r w:rsidRPr="005D7BE8">
        <w:rPr>
          <w:b/>
        </w:rPr>
        <w:t xml:space="preserve">никающих впоследствии </w:t>
      </w:r>
      <w:r>
        <w:rPr>
          <w:b/>
        </w:rPr>
        <w:t xml:space="preserve">равных </w:t>
      </w:r>
      <w:r w:rsidRPr="005D7BE8">
        <w:rPr>
          <w:b/>
        </w:rPr>
        <w:t>возмо</w:t>
      </w:r>
      <w:r w:rsidRPr="005D7BE8">
        <w:rPr>
          <w:b/>
        </w:rPr>
        <w:t>ж</w:t>
      </w:r>
      <w:r w:rsidRPr="005D7BE8">
        <w:rPr>
          <w:b/>
        </w:rPr>
        <w:t>ностей и шансов на рынке труда.</w:t>
      </w:r>
    </w:p>
    <w:p w:rsidR="008A4271" w:rsidRDefault="008A4271" w:rsidP="008A4271">
      <w:pPr>
        <w:pStyle w:val="SingleTxt"/>
      </w:pPr>
      <w:r>
        <w:t>18.</w:t>
      </w:r>
      <w:r>
        <w:tab/>
        <w:t>Отмечая разработку национальной стратегии предупреждения и дейс</w:t>
      </w:r>
      <w:r>
        <w:t>т</w:t>
      </w:r>
      <w:r>
        <w:t>венной борьбы с насилием в семье и другие меры, которые были приняты, включая создание бесплатной телефонной службы доверия и открытие некот</w:t>
      </w:r>
      <w:r>
        <w:t>о</w:t>
      </w:r>
      <w:r>
        <w:t>рых приютов для жертв бытового насилия, Комитет по</w:t>
      </w:r>
      <w:r>
        <w:noBreakHyphen/>
        <w:t>прежнему озабочен фактами насилия в отношении женщин в Венгрии, включая бытовое насилие. Комитет озабочен тем, что инициатива по вынесению запрещающих предпис</w:t>
      </w:r>
      <w:r>
        <w:t>а</w:t>
      </w:r>
      <w:r>
        <w:t>ний не была эффективной в обеспечении защиты женщинам, явля</w:t>
      </w:r>
      <w:r>
        <w:t>ю</w:t>
      </w:r>
      <w:r>
        <w:t>щимся жертвами бытового насилия. Комитет по</w:t>
      </w:r>
      <w:r>
        <w:noBreakHyphen/>
        <w:t>прежнему озабочен отсутствием ко</w:t>
      </w:r>
      <w:r>
        <w:t>н</w:t>
      </w:r>
      <w:r>
        <w:t>кретного законодательного акта о бытовом насилии в отношении женщин, к</w:t>
      </w:r>
      <w:r>
        <w:t>о</w:t>
      </w:r>
      <w:r>
        <w:t xml:space="preserve">торый предусматривал бы эффективную защиту </w:t>
      </w:r>
      <w:r w:rsidR="007B03AC">
        <w:t>жертв, включая</w:t>
      </w:r>
      <w:r>
        <w:t xml:space="preserve"> вынесение з</w:t>
      </w:r>
      <w:r>
        <w:t>а</w:t>
      </w:r>
      <w:r>
        <w:t xml:space="preserve">прещающих предписаний, а также обеспечение </w:t>
      </w:r>
      <w:r w:rsidR="007B03AC">
        <w:t xml:space="preserve">их </w:t>
      </w:r>
      <w:r>
        <w:t>доступа к правовой помощи.</w:t>
      </w:r>
    </w:p>
    <w:p w:rsidR="008A4271" w:rsidRDefault="008A4271" w:rsidP="008A4271">
      <w:pPr>
        <w:pStyle w:val="SingleTxt"/>
      </w:pPr>
      <w:r>
        <w:t>19.</w:t>
      </w:r>
      <w:r>
        <w:tab/>
      </w:r>
      <w:r w:rsidRPr="009707D4">
        <w:rPr>
          <w:b/>
        </w:rPr>
        <w:t>Комитет настоятельно призывает государство-участник эффективно ос</w:t>
      </w:r>
      <w:r w:rsidRPr="009707D4">
        <w:rPr>
          <w:b/>
        </w:rPr>
        <w:t>у</w:t>
      </w:r>
      <w:r w:rsidRPr="009707D4">
        <w:rPr>
          <w:b/>
        </w:rPr>
        <w:t>ществлять в конкретно</w:t>
      </w:r>
      <w:r>
        <w:rPr>
          <w:b/>
        </w:rPr>
        <w:t xml:space="preserve"> установленные</w:t>
      </w:r>
      <w:r w:rsidRPr="009707D4">
        <w:rPr>
          <w:b/>
        </w:rPr>
        <w:t xml:space="preserve"> сроки национальную стратегию предупреждения и</w:t>
      </w:r>
      <w:r>
        <w:rPr>
          <w:b/>
        </w:rPr>
        <w:t xml:space="preserve"> действенно</w:t>
      </w:r>
      <w:r w:rsidR="007B03AC">
        <w:rPr>
          <w:b/>
        </w:rPr>
        <w:t>й борьбы с насилием</w:t>
      </w:r>
      <w:r w:rsidRPr="009707D4">
        <w:rPr>
          <w:b/>
        </w:rPr>
        <w:t xml:space="preserve"> в семье и контролир</w:t>
      </w:r>
      <w:r w:rsidRPr="009707D4">
        <w:rPr>
          <w:b/>
        </w:rPr>
        <w:t>о</w:t>
      </w:r>
      <w:r w:rsidRPr="009707D4">
        <w:rPr>
          <w:b/>
        </w:rPr>
        <w:t>вать ее воздействие. Комитет призывает государство-участник обеспечить, чтобы все женщины, являющиеся жертвами бытового насилия, включая сельских женщин, обладали доступом к непосредственным средствам</w:t>
      </w:r>
      <w:r>
        <w:rPr>
          <w:b/>
        </w:rPr>
        <w:t xml:space="preserve"> во</w:t>
      </w:r>
      <w:r>
        <w:rPr>
          <w:b/>
        </w:rPr>
        <w:t>з</w:t>
      </w:r>
      <w:r>
        <w:rPr>
          <w:b/>
        </w:rPr>
        <w:t>мещения вреда</w:t>
      </w:r>
      <w:r w:rsidRPr="009707D4">
        <w:rPr>
          <w:b/>
        </w:rPr>
        <w:t xml:space="preserve"> и защиты, включая</w:t>
      </w:r>
      <w:r>
        <w:rPr>
          <w:b/>
        </w:rPr>
        <w:t xml:space="preserve"> защитительные предписания</w:t>
      </w:r>
      <w:r w:rsidRPr="009707D4">
        <w:rPr>
          <w:b/>
        </w:rPr>
        <w:t>, и дост</w:t>
      </w:r>
      <w:r w:rsidRPr="009707D4">
        <w:rPr>
          <w:b/>
        </w:rPr>
        <w:t>у</w:t>
      </w:r>
      <w:r w:rsidRPr="009707D4">
        <w:rPr>
          <w:b/>
        </w:rPr>
        <w:t>пом к достаточному числу безопасных приютов и к правовой помощи. К</w:t>
      </w:r>
      <w:r w:rsidRPr="009707D4">
        <w:rPr>
          <w:b/>
        </w:rPr>
        <w:t>о</w:t>
      </w:r>
      <w:r w:rsidRPr="009707D4">
        <w:rPr>
          <w:b/>
        </w:rPr>
        <w:t>митет вновь выносит рекомендацию о том, чтобы государство-участник разработало конкретный законодательный акт о бытовом насилии в о</w:t>
      </w:r>
      <w:r w:rsidRPr="009707D4">
        <w:rPr>
          <w:b/>
        </w:rPr>
        <w:t>т</w:t>
      </w:r>
      <w:r w:rsidRPr="009707D4">
        <w:rPr>
          <w:b/>
        </w:rPr>
        <w:t>ношении женщин, который предусматривал бы т</w:t>
      </w:r>
      <w:r w:rsidRPr="009707D4">
        <w:rPr>
          <w:b/>
        </w:rPr>
        <w:t>а</w:t>
      </w:r>
      <w:r w:rsidRPr="009707D4">
        <w:rPr>
          <w:b/>
        </w:rPr>
        <w:t>кое возмещение вреда и защиту. Он призывает государство-участник обеспечить, чтобы публи</w:t>
      </w:r>
      <w:r w:rsidRPr="009707D4">
        <w:rPr>
          <w:b/>
        </w:rPr>
        <w:t>ч</w:t>
      </w:r>
      <w:r w:rsidRPr="009707D4">
        <w:rPr>
          <w:b/>
        </w:rPr>
        <w:t>ные должностные лица, особенно сотрудники правоохранительных орг</w:t>
      </w:r>
      <w:r w:rsidRPr="009707D4">
        <w:rPr>
          <w:b/>
        </w:rPr>
        <w:t>а</w:t>
      </w:r>
      <w:r w:rsidRPr="009707D4">
        <w:rPr>
          <w:b/>
        </w:rPr>
        <w:t>нов, судебных органов, работники системы здравоохранения и соц</w:t>
      </w:r>
      <w:r w:rsidRPr="009707D4">
        <w:rPr>
          <w:b/>
        </w:rPr>
        <w:t>и</w:t>
      </w:r>
      <w:r w:rsidRPr="009707D4">
        <w:rPr>
          <w:b/>
        </w:rPr>
        <w:t>альные работники, были в полной мере ознакомлены с применимыми правовыми положениями, а также осведомлены о всех формах насилия в отношении женщин и</w:t>
      </w:r>
      <w:r>
        <w:rPr>
          <w:b/>
        </w:rPr>
        <w:t xml:space="preserve"> принимали надлежащие ответные меры в связи с</w:t>
      </w:r>
      <w:r w:rsidRPr="009707D4">
        <w:rPr>
          <w:b/>
        </w:rPr>
        <w:t xml:space="preserve"> </w:t>
      </w:r>
      <w:r>
        <w:rPr>
          <w:b/>
        </w:rPr>
        <w:t>ними</w:t>
      </w:r>
      <w:r w:rsidRPr="009707D4">
        <w:rPr>
          <w:b/>
        </w:rPr>
        <w:t>. Он н</w:t>
      </w:r>
      <w:r w:rsidRPr="009707D4">
        <w:rPr>
          <w:b/>
        </w:rPr>
        <w:t>а</w:t>
      </w:r>
      <w:r w:rsidRPr="009707D4">
        <w:rPr>
          <w:b/>
        </w:rPr>
        <w:t>стоятельно призывает государство-участник использовать всеобъемл</w:t>
      </w:r>
      <w:r w:rsidRPr="009707D4">
        <w:rPr>
          <w:b/>
        </w:rPr>
        <w:t>ю</w:t>
      </w:r>
      <w:r w:rsidRPr="009707D4">
        <w:rPr>
          <w:b/>
        </w:rPr>
        <w:t>щий подход к предупреждению и искоренению всех форм насилия в отн</w:t>
      </w:r>
      <w:r w:rsidRPr="009707D4">
        <w:rPr>
          <w:b/>
        </w:rPr>
        <w:t>о</w:t>
      </w:r>
      <w:r w:rsidRPr="009707D4">
        <w:rPr>
          <w:b/>
        </w:rPr>
        <w:t>шении женщин и улучшению своих исследований и сбора данных о случ</w:t>
      </w:r>
      <w:r w:rsidRPr="009707D4">
        <w:rPr>
          <w:b/>
        </w:rPr>
        <w:t>а</w:t>
      </w:r>
      <w:r w:rsidRPr="009707D4">
        <w:rPr>
          <w:b/>
        </w:rPr>
        <w:t>ях, причинах и последствиях насилия в отношении женщин и включить результаты таких исследований в свой следующий п</w:t>
      </w:r>
      <w:r w:rsidRPr="009707D4">
        <w:rPr>
          <w:b/>
        </w:rPr>
        <w:t>е</w:t>
      </w:r>
      <w:r w:rsidRPr="009707D4">
        <w:rPr>
          <w:b/>
        </w:rPr>
        <w:t>риодический доклад.</w:t>
      </w:r>
    </w:p>
    <w:p w:rsidR="008A4271" w:rsidRDefault="008A4271" w:rsidP="008A4271">
      <w:pPr>
        <w:pStyle w:val="SingleTxt"/>
      </w:pPr>
      <w:r>
        <w:t>20.</w:t>
      </w:r>
      <w:r>
        <w:tab/>
        <w:t>Комитет вновь выражает озабоченность по поводу того, что в Уголовном кодексе по</w:t>
      </w:r>
      <w:r>
        <w:noBreakHyphen/>
        <w:t>прежнему сексуальные преступления рассматриваются как прест</w:t>
      </w:r>
      <w:r>
        <w:t>у</w:t>
      </w:r>
      <w:r>
        <w:t>пления против морали или преступления против приличий, а не как нарушения прав женщин на физическую неприкосновенность. Он вновь выражает озаб</w:t>
      </w:r>
      <w:r>
        <w:t>о</w:t>
      </w:r>
      <w:r>
        <w:t>ченность по поводу того, что определение понятия изнасилования основывае</w:t>
      </w:r>
      <w:r>
        <w:t>т</w:t>
      </w:r>
      <w:r>
        <w:t>ся на применении силы, а не на отсутствии согласия и что брачным возрастом по</w:t>
      </w:r>
      <w:r>
        <w:noBreakHyphen/>
        <w:t>прежнему остается 14</w:t>
      </w:r>
      <w:r>
        <w:noBreakHyphen/>
        <w:t>летний возраст. Комитет также выражает свою оз</w:t>
      </w:r>
      <w:r>
        <w:t>а</w:t>
      </w:r>
      <w:r>
        <w:t>боченность по поводу того, что несовершеннолетние в возрасте от 16 до 18 лет могут в законном порядке вступать в брак.</w:t>
      </w:r>
    </w:p>
    <w:p w:rsidR="008A4271" w:rsidRDefault="008A4271" w:rsidP="008A4271">
      <w:pPr>
        <w:pStyle w:val="SingleTxt"/>
      </w:pPr>
      <w:r>
        <w:t>21.</w:t>
      </w:r>
      <w:r>
        <w:tab/>
      </w:r>
      <w:r w:rsidRPr="00CE0876">
        <w:rPr>
          <w:b/>
        </w:rPr>
        <w:t>Комитет настоятельно призывает государство-участник реформир</w:t>
      </w:r>
      <w:r w:rsidRPr="00CE0876">
        <w:rPr>
          <w:b/>
        </w:rPr>
        <w:t>о</w:t>
      </w:r>
      <w:r w:rsidRPr="00CE0876">
        <w:rPr>
          <w:b/>
        </w:rPr>
        <w:t>в</w:t>
      </w:r>
      <w:r>
        <w:rPr>
          <w:b/>
        </w:rPr>
        <w:t>ать свое законодательство, с тем</w:t>
      </w:r>
      <w:r w:rsidRPr="00CE0876">
        <w:rPr>
          <w:b/>
        </w:rPr>
        <w:t xml:space="preserve"> чтобы</w:t>
      </w:r>
      <w:r>
        <w:rPr>
          <w:b/>
        </w:rPr>
        <w:t xml:space="preserve"> определить</w:t>
      </w:r>
      <w:r w:rsidRPr="00CE0876">
        <w:rPr>
          <w:b/>
        </w:rPr>
        <w:t xml:space="preserve"> </w:t>
      </w:r>
      <w:r>
        <w:rPr>
          <w:b/>
        </w:rPr>
        <w:t>в нем</w:t>
      </w:r>
      <w:r w:rsidRPr="00CE0876">
        <w:rPr>
          <w:b/>
        </w:rPr>
        <w:t xml:space="preserve"> сексуальные преступления в качестве преступлений, сопряженных с нарушениями прав женщин на физическую неприкосновенность, и</w:t>
      </w:r>
      <w:r>
        <w:rPr>
          <w:b/>
        </w:rPr>
        <w:t xml:space="preserve"> определить</w:t>
      </w:r>
      <w:r w:rsidRPr="00CE0876">
        <w:rPr>
          <w:b/>
        </w:rPr>
        <w:t xml:space="preserve"> в свое</w:t>
      </w:r>
      <w:r>
        <w:rPr>
          <w:b/>
        </w:rPr>
        <w:t>м</w:t>
      </w:r>
      <w:r w:rsidRPr="00CE0876">
        <w:rPr>
          <w:b/>
        </w:rPr>
        <w:t xml:space="preserve"> за</w:t>
      </w:r>
      <w:r>
        <w:rPr>
          <w:b/>
        </w:rPr>
        <w:t>конодательстве</w:t>
      </w:r>
      <w:r w:rsidRPr="00CE0876">
        <w:rPr>
          <w:b/>
        </w:rPr>
        <w:t xml:space="preserve"> </w:t>
      </w:r>
      <w:r>
        <w:rPr>
          <w:b/>
        </w:rPr>
        <w:t>преступление</w:t>
      </w:r>
      <w:r w:rsidRPr="00CE0876">
        <w:rPr>
          <w:b/>
        </w:rPr>
        <w:t xml:space="preserve"> в форме изнасилования как половой акт без согласия. Комитет вновь выносит рекомендацию о том, чтобы</w:t>
      </w:r>
      <w:r>
        <w:rPr>
          <w:b/>
        </w:rPr>
        <w:t xml:space="preserve"> брачный</w:t>
      </w:r>
      <w:r w:rsidRPr="00CE0876">
        <w:rPr>
          <w:b/>
        </w:rPr>
        <w:t xml:space="preserve"> возраст был повышен и чтобы государство-участник включило понятие изнасилования в законодательство и запретило половые акты с несове</w:t>
      </w:r>
      <w:r w:rsidRPr="00CE0876">
        <w:rPr>
          <w:b/>
        </w:rPr>
        <w:t>р</w:t>
      </w:r>
      <w:r w:rsidRPr="00CE0876">
        <w:rPr>
          <w:b/>
        </w:rPr>
        <w:t>шеннолетними девочками. Комитет вновь выносит рекомендацию о том, чтобы государство-участник повысило возраст</w:t>
      </w:r>
      <w:r>
        <w:rPr>
          <w:b/>
        </w:rPr>
        <w:t xml:space="preserve"> совершеннолетия</w:t>
      </w:r>
      <w:r w:rsidRPr="00CE0876">
        <w:rPr>
          <w:b/>
        </w:rPr>
        <w:t xml:space="preserve"> для вступления в брак женщин и мужчин до 18 лет в соответствии с пун</w:t>
      </w:r>
      <w:r w:rsidRPr="00CE0876">
        <w:rPr>
          <w:b/>
        </w:rPr>
        <w:t>к</w:t>
      </w:r>
      <w:r w:rsidRPr="00CE0876">
        <w:rPr>
          <w:b/>
        </w:rPr>
        <w:t>том 2 статьи 16 Конвенции о ликвидации всех форм дискриминации в отнош</w:t>
      </w:r>
      <w:r w:rsidRPr="00CE0876">
        <w:rPr>
          <w:b/>
        </w:rPr>
        <w:t>е</w:t>
      </w:r>
      <w:r w:rsidRPr="00CE0876">
        <w:rPr>
          <w:b/>
        </w:rPr>
        <w:t>нии женщин, общей рекомендацией 21 Комитета и Конвенцией о правах ребенка.</w:t>
      </w:r>
    </w:p>
    <w:p w:rsidR="008A4271" w:rsidRDefault="008A4271" w:rsidP="008A4271">
      <w:pPr>
        <w:pStyle w:val="SingleTxt"/>
      </w:pPr>
      <w:r>
        <w:t>22.</w:t>
      </w:r>
      <w:r>
        <w:tab/>
        <w:t>Отмечая ратификацию государством-участником в декабре 2006 года Пр</w:t>
      </w:r>
      <w:r>
        <w:t>о</w:t>
      </w:r>
      <w:r>
        <w:t>токола о предупреждении и пресечении торговли людьми, особенно женщин</w:t>
      </w:r>
      <w:r>
        <w:t>а</w:t>
      </w:r>
      <w:r>
        <w:t>ми и детьми, и наказании за нее, дополняющего Конвенцию Организации Об</w:t>
      </w:r>
      <w:r>
        <w:t>ъ</w:t>
      </w:r>
      <w:r>
        <w:t xml:space="preserve">единенных </w:t>
      </w:r>
      <w:r w:rsidRPr="00CE0876">
        <w:t>Наций</w:t>
      </w:r>
      <w:r>
        <w:t xml:space="preserve"> против транснациональной организованной преступности, и подготовку проекта национальной стратегии борьбы с торговлей людьми, К</w:t>
      </w:r>
      <w:r>
        <w:t>о</w:t>
      </w:r>
      <w:r>
        <w:t>митет по</w:t>
      </w:r>
      <w:r>
        <w:noBreakHyphen/>
        <w:t>прежнему озабочен сохраняющимися случаями торговли женщ</w:t>
      </w:r>
      <w:r>
        <w:t>и</w:t>
      </w:r>
      <w:r>
        <w:t>нами и девочками в Венгрии.</w:t>
      </w:r>
    </w:p>
    <w:p w:rsidR="008A4271" w:rsidRDefault="008A4271" w:rsidP="008A4271">
      <w:pPr>
        <w:pStyle w:val="SingleTxt"/>
      </w:pPr>
      <w:r>
        <w:t>23.</w:t>
      </w:r>
      <w:r>
        <w:tab/>
      </w:r>
      <w:r w:rsidRPr="00C034BD">
        <w:rPr>
          <w:b/>
        </w:rPr>
        <w:t>Комитет призывает государство-участник обеспечить, чтобы опред</w:t>
      </w:r>
      <w:r w:rsidRPr="00C034BD">
        <w:rPr>
          <w:b/>
        </w:rPr>
        <w:t>е</w:t>
      </w:r>
      <w:r w:rsidRPr="00C034BD">
        <w:rPr>
          <w:b/>
        </w:rPr>
        <w:t>ление торговли людьми в его законодательстве и в соответствующей пол</w:t>
      </w:r>
      <w:r w:rsidRPr="00C034BD">
        <w:rPr>
          <w:b/>
        </w:rPr>
        <w:t>и</w:t>
      </w:r>
      <w:r w:rsidRPr="00C034BD">
        <w:rPr>
          <w:b/>
        </w:rPr>
        <w:t>тике и пл</w:t>
      </w:r>
      <w:r w:rsidRPr="00C034BD">
        <w:rPr>
          <w:b/>
        </w:rPr>
        <w:t>а</w:t>
      </w:r>
      <w:r w:rsidRPr="00C034BD">
        <w:rPr>
          <w:b/>
        </w:rPr>
        <w:t>нах соответствовало статье 3(</w:t>
      </w:r>
      <w:r w:rsidRPr="00C034BD">
        <w:rPr>
          <w:b/>
          <w:lang w:val="en-US"/>
        </w:rPr>
        <w:t>a</w:t>
      </w:r>
      <w:r w:rsidRPr="00C034BD">
        <w:rPr>
          <w:b/>
        </w:rPr>
        <w:t>) Протокола о предупреждении и пресечении торговли людьми, особенно женщинами и детьми, и наказании за нее, допо</w:t>
      </w:r>
      <w:r w:rsidRPr="00C034BD">
        <w:rPr>
          <w:b/>
        </w:rPr>
        <w:t>л</w:t>
      </w:r>
      <w:r w:rsidRPr="00C034BD">
        <w:rPr>
          <w:b/>
        </w:rPr>
        <w:t>няющего Конвенцию Организации Объединенных Наций против транснациональной организованной преступности. Комитет пр</w:t>
      </w:r>
      <w:r w:rsidRPr="00C034BD">
        <w:rPr>
          <w:b/>
        </w:rPr>
        <w:t>и</w:t>
      </w:r>
      <w:r w:rsidRPr="00C034BD">
        <w:rPr>
          <w:b/>
        </w:rPr>
        <w:t xml:space="preserve">зывает государство-участник ускорить разработку своей национальной стратегии </w:t>
      </w:r>
      <w:r>
        <w:rPr>
          <w:b/>
        </w:rPr>
        <w:t>борьбы</w:t>
      </w:r>
      <w:r w:rsidRPr="00C034BD">
        <w:rPr>
          <w:b/>
        </w:rPr>
        <w:t xml:space="preserve"> с торговлей людьми и обеспечить эффективное осущ</w:t>
      </w:r>
      <w:r w:rsidRPr="00C034BD">
        <w:rPr>
          <w:b/>
        </w:rPr>
        <w:t>е</w:t>
      </w:r>
      <w:r w:rsidRPr="00C034BD">
        <w:rPr>
          <w:b/>
        </w:rPr>
        <w:t>ствление в конкретно установленные сроки всех мер, принятых в целях борьбы с торговлей людьми, а также обеспечить создание системы эффе</w:t>
      </w:r>
      <w:r w:rsidRPr="00C034BD">
        <w:rPr>
          <w:b/>
        </w:rPr>
        <w:t>к</w:t>
      </w:r>
      <w:r w:rsidRPr="00C034BD">
        <w:rPr>
          <w:b/>
        </w:rPr>
        <w:t>тивного наблюдения для определения прогресса. Комитет настоятельно призывает государство-участник</w:t>
      </w:r>
      <w:r>
        <w:rPr>
          <w:b/>
        </w:rPr>
        <w:t xml:space="preserve"> проводить</w:t>
      </w:r>
      <w:r w:rsidRPr="00C034BD">
        <w:rPr>
          <w:b/>
        </w:rPr>
        <w:t xml:space="preserve"> сбор и анализ данных, пол</w:t>
      </w:r>
      <w:r w:rsidRPr="00C034BD">
        <w:rPr>
          <w:b/>
        </w:rPr>
        <w:t>у</w:t>
      </w:r>
      <w:r w:rsidRPr="00C034BD">
        <w:rPr>
          <w:b/>
        </w:rPr>
        <w:t>ченных от полиции и из международных источников, осуществлять уг</w:t>
      </w:r>
      <w:r w:rsidRPr="00C034BD">
        <w:rPr>
          <w:b/>
        </w:rPr>
        <w:t>о</w:t>
      </w:r>
      <w:r w:rsidRPr="00C034BD">
        <w:rPr>
          <w:b/>
        </w:rPr>
        <w:t>ловное преследование и наказывать лиц, занимающихся торговлей люд</w:t>
      </w:r>
      <w:r w:rsidRPr="00C034BD">
        <w:rPr>
          <w:b/>
        </w:rPr>
        <w:t>ь</w:t>
      </w:r>
      <w:r w:rsidRPr="00C034BD">
        <w:rPr>
          <w:b/>
        </w:rPr>
        <w:t>ми, а также обеспечить защиту прав человека же</w:t>
      </w:r>
      <w:r w:rsidRPr="00C034BD">
        <w:rPr>
          <w:b/>
        </w:rPr>
        <w:t>н</w:t>
      </w:r>
      <w:r w:rsidRPr="00C034BD">
        <w:rPr>
          <w:b/>
        </w:rPr>
        <w:t>щин и девочек, ставших жертвами такой торговли. Он также рекомендует, чт</w:t>
      </w:r>
      <w:r w:rsidRPr="00C034BD">
        <w:rPr>
          <w:b/>
        </w:rPr>
        <w:t>о</w:t>
      </w:r>
      <w:r w:rsidRPr="00C034BD">
        <w:rPr>
          <w:b/>
        </w:rPr>
        <w:t>бы государство-участник устранило коренную причину торговли людьми путем активиз</w:t>
      </w:r>
      <w:r w:rsidRPr="00C034BD">
        <w:rPr>
          <w:b/>
        </w:rPr>
        <w:t>а</w:t>
      </w:r>
      <w:r w:rsidRPr="00C034BD">
        <w:rPr>
          <w:b/>
        </w:rPr>
        <w:t>ции своих усилий по улучшению экономического положения женщин и тем самым ликвидации их уязвимости с точки зрения эксплуатации, а также их уязвимости перед лицами, занимающи</w:t>
      </w:r>
      <w:r>
        <w:rPr>
          <w:b/>
        </w:rPr>
        <w:t>мися торговлей людьми, и приняло</w:t>
      </w:r>
      <w:r w:rsidRPr="00C034BD">
        <w:rPr>
          <w:b/>
        </w:rPr>
        <w:t xml:space="preserve"> меры по реабилитации и социальной интеграции женщин и дев</w:t>
      </w:r>
      <w:r w:rsidRPr="00C034BD">
        <w:rPr>
          <w:b/>
        </w:rPr>
        <w:t>о</w:t>
      </w:r>
      <w:r w:rsidRPr="00C034BD">
        <w:rPr>
          <w:b/>
        </w:rPr>
        <w:t>чек, являющихся жертвами такой торговли. Комитет просит государство-участник предоставить в его следующем докладе всеобъемлющую инфо</w:t>
      </w:r>
      <w:r w:rsidRPr="00C034BD">
        <w:rPr>
          <w:b/>
        </w:rPr>
        <w:t>р</w:t>
      </w:r>
      <w:r w:rsidRPr="00C034BD">
        <w:rPr>
          <w:b/>
        </w:rPr>
        <w:t>мацию и данные о торговле женщинами и девочками и об эксплуатации проституции, а также о мерах, приня</w:t>
      </w:r>
      <w:r>
        <w:rPr>
          <w:b/>
        </w:rPr>
        <w:t>тых в целях предупреждения таких деяний и борьбы с ними</w:t>
      </w:r>
      <w:r w:rsidRPr="00C034BD">
        <w:rPr>
          <w:b/>
        </w:rPr>
        <w:t>.</w:t>
      </w:r>
    </w:p>
    <w:p w:rsidR="008A4271" w:rsidRDefault="008A4271" w:rsidP="008A4271">
      <w:pPr>
        <w:pStyle w:val="SingleTxt"/>
      </w:pPr>
      <w:r>
        <w:t>24.</w:t>
      </w:r>
      <w:r>
        <w:tab/>
        <w:t>Отмечая, что Закон о равном обращении разрешает применять временные специальные меры, а также принимая к сведению заявление делегации о том, что парламент на своей осенней сессии рассмотрит законопроект, касающийся голосования на основе списков, который направлен на установление 50</w:t>
      </w:r>
      <w:r>
        <w:noBreakHyphen/>
        <w:t>процентной квоты мужчин/женщин на местных и национальных выборах на основе списков, Комитет выражает озабоченность сохраняющейся недопре</w:t>
      </w:r>
      <w:r>
        <w:t>д</w:t>
      </w:r>
      <w:r>
        <w:t>ставленностью женщин в общественной и политической жизни и на директи</w:t>
      </w:r>
      <w:r>
        <w:t>в</w:t>
      </w:r>
      <w:r>
        <w:t>ных постах, в том числе в парламенте, министерствах и местных орг</w:t>
      </w:r>
      <w:r>
        <w:t>а</w:t>
      </w:r>
      <w:r>
        <w:t>нах управления, а также в дипломатической службе. Комитет озабочен низким чи</w:t>
      </w:r>
      <w:r>
        <w:t>с</w:t>
      </w:r>
      <w:r>
        <w:t>лом женщин-преподавателей среди сотрудников учебных заведений.</w:t>
      </w:r>
    </w:p>
    <w:p w:rsidR="008A4271" w:rsidRDefault="008A4271" w:rsidP="008A4271">
      <w:pPr>
        <w:pStyle w:val="SingleTxt"/>
      </w:pPr>
      <w:r>
        <w:t>25.</w:t>
      </w:r>
      <w:r>
        <w:tab/>
      </w:r>
      <w:r>
        <w:rPr>
          <w:b/>
        </w:rPr>
        <w:t>Комитет призывает государство-участник безотлагательно принять и осуществить предложение, направленное на обеспечение 50</w:t>
      </w:r>
      <w:r>
        <w:rPr>
          <w:b/>
        </w:rPr>
        <w:noBreakHyphen/>
        <w:t>процентной квоты мужчин/женщин на местных и национальных выборах, осущест</w:t>
      </w:r>
      <w:r>
        <w:rPr>
          <w:b/>
        </w:rPr>
        <w:t>в</w:t>
      </w:r>
      <w:r>
        <w:rPr>
          <w:b/>
        </w:rPr>
        <w:t>ляемых на основе списков. Он далее призывает государство-участник принять другие последовательные меры, в том числе временные спец</w:t>
      </w:r>
      <w:r>
        <w:rPr>
          <w:b/>
        </w:rPr>
        <w:t>и</w:t>
      </w:r>
      <w:r>
        <w:rPr>
          <w:b/>
        </w:rPr>
        <w:t>альные меры, в соответствии с пунктом 1 статьи 4 Конвенции и общими рекомендациями 25 и 23 Комитета и, как предусматривается в Законе о равном обращении, ускорить меры по обеспечению полного и равного уч</w:t>
      </w:r>
      <w:r>
        <w:rPr>
          <w:b/>
        </w:rPr>
        <w:t>а</w:t>
      </w:r>
      <w:r>
        <w:rPr>
          <w:b/>
        </w:rPr>
        <w:t xml:space="preserve">стия женщин в выборных и назначаемых органах </w:t>
      </w:r>
      <w:r w:rsidR="007B03AC">
        <w:rPr>
          <w:b/>
        </w:rPr>
        <w:t xml:space="preserve">во всех секторах и </w:t>
      </w:r>
      <w:r>
        <w:rPr>
          <w:b/>
        </w:rPr>
        <w:t>на всех уровнях. Такие меры должны включать установление контрольных показателей, числовых целей и сроков, а также осуществление учебных программ по вопросам развития навыков руководства и общения для н</w:t>
      </w:r>
      <w:r>
        <w:rPr>
          <w:b/>
        </w:rPr>
        <w:t>ы</w:t>
      </w:r>
      <w:r>
        <w:rPr>
          <w:b/>
        </w:rPr>
        <w:t>нешних и будущих женщин-руководителей. Комитет настоятельно приз</w:t>
      </w:r>
      <w:r>
        <w:rPr>
          <w:b/>
        </w:rPr>
        <w:t>ы</w:t>
      </w:r>
      <w:r>
        <w:rPr>
          <w:b/>
        </w:rPr>
        <w:t>вает государство-участник принять политику, направленную на увелич</w:t>
      </w:r>
      <w:r>
        <w:rPr>
          <w:b/>
        </w:rPr>
        <w:t>е</w:t>
      </w:r>
      <w:r>
        <w:rPr>
          <w:b/>
        </w:rPr>
        <w:t>ние числа женщин-преподавателей в учебных заведениях. Он далее н</w:t>
      </w:r>
      <w:r>
        <w:rPr>
          <w:b/>
        </w:rPr>
        <w:t>а</w:t>
      </w:r>
      <w:r>
        <w:rPr>
          <w:b/>
        </w:rPr>
        <w:t>стоятельно призывает государство-участник проводить кампании по у</w:t>
      </w:r>
      <w:r>
        <w:rPr>
          <w:b/>
        </w:rPr>
        <w:t>г</w:t>
      </w:r>
      <w:r>
        <w:rPr>
          <w:b/>
        </w:rPr>
        <w:t>лублению осведомленности о большом значении участия женщин в общ</w:t>
      </w:r>
      <w:r>
        <w:rPr>
          <w:b/>
        </w:rPr>
        <w:t>е</w:t>
      </w:r>
      <w:r>
        <w:rPr>
          <w:b/>
        </w:rPr>
        <w:t>ственной и политической жизни, а также на директивных уровнях.</w:t>
      </w:r>
    </w:p>
    <w:p w:rsidR="008A4271" w:rsidRDefault="008A4271" w:rsidP="008A4271">
      <w:pPr>
        <w:pStyle w:val="SingleTxt"/>
      </w:pPr>
      <w:r>
        <w:t>26.</w:t>
      </w:r>
      <w:r>
        <w:tab/>
        <w:t>Комитет по</w:t>
      </w:r>
      <w:r>
        <w:noBreakHyphen/>
        <w:t>прежнему озабочен профессиональной сегрегацией женщ</w:t>
      </w:r>
      <w:r>
        <w:t>и</w:t>
      </w:r>
      <w:r>
        <w:t>н и мужчин на рынке труда, разрывом в их заработной плате и дискриминацией при найме женщин детородного возраста или матерей с м</w:t>
      </w:r>
      <w:r>
        <w:t>а</w:t>
      </w:r>
      <w:r>
        <w:t>ленькими детьми.</w:t>
      </w:r>
    </w:p>
    <w:p w:rsidR="008A4271" w:rsidRDefault="008A4271" w:rsidP="008A4271">
      <w:pPr>
        <w:pStyle w:val="SingleTxt"/>
      </w:pPr>
      <w:r>
        <w:t>27.</w:t>
      </w:r>
      <w:r>
        <w:tab/>
      </w:r>
      <w:r>
        <w:rPr>
          <w:b/>
        </w:rPr>
        <w:t>Комитет рекомендует активизировать усилия по устранению профе</w:t>
      </w:r>
      <w:r>
        <w:rPr>
          <w:b/>
        </w:rPr>
        <w:t>с</w:t>
      </w:r>
      <w:r>
        <w:rPr>
          <w:b/>
        </w:rPr>
        <w:t xml:space="preserve">сиональной сегрегации — как горизонтальной, так и вертикальной — и принять меры по сокращению </w:t>
      </w:r>
      <w:r w:rsidR="007B03AC">
        <w:rPr>
          <w:b/>
        </w:rPr>
        <w:t xml:space="preserve">и ликвидации </w:t>
      </w:r>
      <w:r>
        <w:rPr>
          <w:b/>
        </w:rPr>
        <w:t>разрыва в заработной плате женщин и мужчин путем применения схем оценки результатов работы в публичном секторе, связанной с увеличением заработной платы в сект</w:t>
      </w:r>
      <w:r>
        <w:rPr>
          <w:b/>
        </w:rPr>
        <w:t>о</w:t>
      </w:r>
      <w:r>
        <w:rPr>
          <w:b/>
        </w:rPr>
        <w:t>рах, в которых доминируют женщины. Комитет также рекомендует акт</w:t>
      </w:r>
      <w:r>
        <w:rPr>
          <w:b/>
        </w:rPr>
        <w:t>и</w:t>
      </w:r>
      <w:r>
        <w:rPr>
          <w:b/>
        </w:rPr>
        <w:t>визировать усилия по обеспечению женщинам доступа к профессионал</w:t>
      </w:r>
      <w:r>
        <w:rPr>
          <w:b/>
        </w:rPr>
        <w:t>ь</w:t>
      </w:r>
      <w:r>
        <w:rPr>
          <w:b/>
        </w:rPr>
        <w:t>но-технической подготовке во всех секторах. Комитет настоятельно пр</w:t>
      </w:r>
      <w:r>
        <w:rPr>
          <w:b/>
        </w:rPr>
        <w:t>и</w:t>
      </w:r>
      <w:r>
        <w:rPr>
          <w:b/>
        </w:rPr>
        <w:t>зывает государство-участник обеспечить эффективное осуществление з</w:t>
      </w:r>
      <w:r>
        <w:rPr>
          <w:b/>
        </w:rPr>
        <w:t>а</w:t>
      </w:r>
      <w:r>
        <w:rPr>
          <w:b/>
        </w:rPr>
        <w:t>конодательных положений, в том числе положений Трудового кодекса, к</w:t>
      </w:r>
      <w:r>
        <w:rPr>
          <w:b/>
        </w:rPr>
        <w:t>а</w:t>
      </w:r>
      <w:r>
        <w:rPr>
          <w:b/>
        </w:rPr>
        <w:t>сающихся равной оплаты за труд равной ценности и равных возможностей в области занятости. Комитет просит государство-участник предоставить в своем следующем докладе подробную информацию, включая статист</w:t>
      </w:r>
      <w:r>
        <w:rPr>
          <w:b/>
        </w:rPr>
        <w:t>и</w:t>
      </w:r>
      <w:r>
        <w:rPr>
          <w:b/>
        </w:rPr>
        <w:t>ческие данные, указывающие на временные тенденции, о положении же</w:t>
      </w:r>
      <w:r>
        <w:rPr>
          <w:b/>
        </w:rPr>
        <w:t>н</w:t>
      </w:r>
      <w:r>
        <w:rPr>
          <w:b/>
        </w:rPr>
        <w:t>щин в области занятости и труда в городских и сельских районах и в пу</w:t>
      </w:r>
      <w:r>
        <w:rPr>
          <w:b/>
        </w:rPr>
        <w:t>б</w:t>
      </w:r>
      <w:r>
        <w:rPr>
          <w:b/>
        </w:rPr>
        <w:t>личном, частном, формальном и неформальном секторах, а также о во</w:t>
      </w:r>
      <w:r>
        <w:rPr>
          <w:b/>
        </w:rPr>
        <w:t>з</w:t>
      </w:r>
      <w:r>
        <w:rPr>
          <w:b/>
        </w:rPr>
        <w:t>действии принятых мер по реализации равных возможностей для женщин. Комитет вновь выносит рекомендацию о том, чтобы меры, позволяющие совмещать семейные и профессиональные обязанности, были усилены и чтобы совместному несению бытовых и семейных обязанностей женщин</w:t>
      </w:r>
      <w:r>
        <w:rPr>
          <w:b/>
        </w:rPr>
        <w:t>а</w:t>
      </w:r>
      <w:r>
        <w:rPr>
          <w:b/>
        </w:rPr>
        <w:t>ми и мужчин</w:t>
      </w:r>
      <w:r>
        <w:rPr>
          <w:b/>
        </w:rPr>
        <w:t>а</w:t>
      </w:r>
      <w:r>
        <w:rPr>
          <w:b/>
        </w:rPr>
        <w:t>ми оказывалось содействие.</w:t>
      </w:r>
    </w:p>
    <w:p w:rsidR="008A4271" w:rsidRDefault="008A4271" w:rsidP="008A4271">
      <w:pPr>
        <w:pStyle w:val="SingleTxt"/>
      </w:pPr>
      <w:r>
        <w:t>28.</w:t>
      </w:r>
      <w:r>
        <w:tab/>
        <w:t>Отмечая программы обследований и другие меры, принятые в целях пр</w:t>
      </w:r>
      <w:r>
        <w:t>о</w:t>
      </w:r>
      <w:r>
        <w:t>филактики заболевания раком среди женщин, Комитет по</w:t>
      </w:r>
      <w:r>
        <w:noBreakHyphen/>
        <w:t>прежнему озабочен высокими показателями смертности среди женщин из</w:t>
      </w:r>
      <w:r>
        <w:noBreakHyphen/>
        <w:t>за болезни раком. Ком</w:t>
      </w:r>
      <w:r>
        <w:t>и</w:t>
      </w:r>
      <w:r>
        <w:t>тет озабочен тем, что, хотя число абортов уменьшилось, оно остается относ</w:t>
      </w:r>
      <w:r>
        <w:t>и</w:t>
      </w:r>
      <w:r>
        <w:t>тельно высоким. Комитет далее озабочен тем, что вся совокупность противоз</w:t>
      </w:r>
      <w:r>
        <w:t>а</w:t>
      </w:r>
      <w:r>
        <w:t>чато</w:t>
      </w:r>
      <w:r>
        <w:t>ч</w:t>
      </w:r>
      <w:r>
        <w:t>ных средств не является широкодоступной.</w:t>
      </w:r>
    </w:p>
    <w:p w:rsidR="008A4271" w:rsidRDefault="008A4271" w:rsidP="008A4271">
      <w:pPr>
        <w:pStyle w:val="SingleTxt"/>
      </w:pPr>
      <w:r>
        <w:t>29.</w:t>
      </w:r>
      <w:r>
        <w:tab/>
      </w:r>
      <w:r>
        <w:rPr>
          <w:b/>
        </w:rPr>
        <w:t>Комитет настоятельно призывает государство-участник принять конкретные меры по расширению и контролю над доступом к медици</w:t>
      </w:r>
      <w:r>
        <w:rPr>
          <w:b/>
        </w:rPr>
        <w:t>н</w:t>
      </w:r>
      <w:r>
        <w:rPr>
          <w:b/>
        </w:rPr>
        <w:t>скому обслуживанию для женщин, в том числе в сельских районах, в соо</w:t>
      </w:r>
      <w:r>
        <w:rPr>
          <w:b/>
        </w:rPr>
        <w:t>т</w:t>
      </w:r>
      <w:r>
        <w:rPr>
          <w:b/>
        </w:rPr>
        <w:t>ветствии со статьей 12 Конвенции и общей рекомендацией 24 Комитета, касающейся женщин и охраны их здоровья. Комитет рекомендует усилить меры по профилактике заболевания женщинами раком молочной железы, легких, шейки матки и толстой кишки. Он просит государство-участник усилить меры, направленные на профилактику нежелательной береме</w:t>
      </w:r>
      <w:r>
        <w:rPr>
          <w:b/>
        </w:rPr>
        <w:t>н</w:t>
      </w:r>
      <w:r>
        <w:rPr>
          <w:b/>
        </w:rPr>
        <w:t>ности, в том числе путем обеспечения более широкой доступности всех противозачаточных средств без каких бы то ни было ограничений и п</w:t>
      </w:r>
      <w:r>
        <w:rPr>
          <w:b/>
        </w:rPr>
        <w:t>у</w:t>
      </w:r>
      <w:r>
        <w:rPr>
          <w:b/>
        </w:rPr>
        <w:t>тем расширения знаний и осведомленности о вопросах планирования семьи. Комитет просит государство-участник включить в свой следующий доклад дополнительную информацию о здоровье женщин и о воздействии мер, к</w:t>
      </w:r>
      <w:r>
        <w:rPr>
          <w:b/>
        </w:rPr>
        <w:t>о</w:t>
      </w:r>
      <w:r>
        <w:rPr>
          <w:b/>
        </w:rPr>
        <w:t>торые оно приняло в целях улучшения здоровья женщин, а также инфо</w:t>
      </w:r>
      <w:r>
        <w:rPr>
          <w:b/>
        </w:rPr>
        <w:t>р</w:t>
      </w:r>
      <w:r>
        <w:rPr>
          <w:b/>
        </w:rPr>
        <w:t>мацию о доступе женщин к медицинскому обслуживанию, включая пл</w:t>
      </w:r>
      <w:r>
        <w:rPr>
          <w:b/>
        </w:rPr>
        <w:t>а</w:t>
      </w:r>
      <w:r>
        <w:rPr>
          <w:b/>
        </w:rPr>
        <w:t>нирование семьи.</w:t>
      </w:r>
    </w:p>
    <w:p w:rsidR="008A4271" w:rsidRDefault="008A4271" w:rsidP="008A4271">
      <w:pPr>
        <w:pStyle w:val="SingleTxt"/>
      </w:pPr>
      <w:r>
        <w:t>30.</w:t>
      </w:r>
      <w:r>
        <w:tab/>
        <w:t>Отмечая программу на десятилетие интеграции народа рома 2005–2015 годов, Комитет озабочен положен</w:t>
      </w:r>
      <w:r>
        <w:t>и</w:t>
      </w:r>
      <w:r>
        <w:t>ем женщин и девочек народности рома, которые сталкиваются с множественными и пересекающимися формами ди</w:t>
      </w:r>
      <w:r>
        <w:t>с</w:t>
      </w:r>
      <w:r>
        <w:t>криминации по признаку пола, этнического или культурного пр</w:t>
      </w:r>
      <w:r>
        <w:t>о</w:t>
      </w:r>
      <w:r>
        <w:t>исхождения и социально-экономического положения. Комитет озабочен тем, что женщины и девочки народности рома остаются в уязвимом и маргинальном положении и подвергаются дискриминации, в том числе в отношении образования, мед</w:t>
      </w:r>
      <w:r>
        <w:t>и</w:t>
      </w:r>
      <w:r>
        <w:t>цинского обслуживания, жилья, занятости и участия в политической, общес</w:t>
      </w:r>
      <w:r>
        <w:t>т</w:t>
      </w:r>
      <w:r>
        <w:t>венной и экономической жизни. Комитет далее озабочен сохраняющимися сл</w:t>
      </w:r>
      <w:r>
        <w:t>у</w:t>
      </w:r>
      <w:r>
        <w:t>чаями насилия в отношении женщин и девочек народности рома, включая сл</w:t>
      </w:r>
      <w:r>
        <w:t>у</w:t>
      </w:r>
      <w:r>
        <w:t>чаи домогательства и надругательства в школах, а также пробелами в формал</w:t>
      </w:r>
      <w:r>
        <w:t>ь</w:t>
      </w:r>
      <w:r>
        <w:t>ном образовании женщин народности рома и значительным числом девочек народности рома, прекращающих посещение школ.</w:t>
      </w:r>
    </w:p>
    <w:p w:rsidR="008A4271" w:rsidRDefault="008A4271" w:rsidP="008A4271">
      <w:pPr>
        <w:pStyle w:val="SingleTxt"/>
      </w:pPr>
      <w:r>
        <w:t>31.</w:t>
      </w:r>
      <w:r>
        <w:tab/>
      </w:r>
      <w:r>
        <w:rPr>
          <w:b/>
        </w:rPr>
        <w:t>Комитет настоятельно призывает государство-участник придерж</w:t>
      </w:r>
      <w:r>
        <w:rPr>
          <w:b/>
        </w:rPr>
        <w:t>и</w:t>
      </w:r>
      <w:r>
        <w:rPr>
          <w:b/>
        </w:rPr>
        <w:t>ваться целостного подхода к ликвидации множественных и пересека</w:t>
      </w:r>
      <w:r>
        <w:rPr>
          <w:b/>
        </w:rPr>
        <w:t>ю</w:t>
      </w:r>
      <w:r>
        <w:rPr>
          <w:b/>
        </w:rPr>
        <w:t>щихся форм дискриминации, с которыми сталкиваются женщины наро</w:t>
      </w:r>
      <w:r>
        <w:rPr>
          <w:b/>
        </w:rPr>
        <w:t>д</w:t>
      </w:r>
      <w:r>
        <w:rPr>
          <w:b/>
        </w:rPr>
        <w:t>ности рома, и ускорению достижения ими фактического равенства посре</w:t>
      </w:r>
      <w:r>
        <w:rPr>
          <w:b/>
        </w:rPr>
        <w:t>д</w:t>
      </w:r>
      <w:r>
        <w:rPr>
          <w:b/>
        </w:rPr>
        <w:t>ством эффективной координации деятельности всех органов, занима</w:t>
      </w:r>
      <w:r>
        <w:rPr>
          <w:b/>
        </w:rPr>
        <w:t>ю</w:t>
      </w:r>
      <w:r>
        <w:rPr>
          <w:b/>
        </w:rPr>
        <w:t>щихся вопросами народности рома, недискриминации и гендерного раве</w:t>
      </w:r>
      <w:r>
        <w:rPr>
          <w:b/>
        </w:rPr>
        <w:t>н</w:t>
      </w:r>
      <w:r>
        <w:rPr>
          <w:b/>
        </w:rPr>
        <w:t>ства. Ком</w:t>
      </w:r>
      <w:r>
        <w:rPr>
          <w:b/>
        </w:rPr>
        <w:t>и</w:t>
      </w:r>
      <w:r>
        <w:rPr>
          <w:b/>
        </w:rPr>
        <w:t>тет настоятельно призывает государство-участник осуществить целенаправленные меры в конкретно установленные сроки во всех обла</w:t>
      </w:r>
      <w:r>
        <w:rPr>
          <w:b/>
        </w:rPr>
        <w:t>с</w:t>
      </w:r>
      <w:r>
        <w:rPr>
          <w:b/>
        </w:rPr>
        <w:t>тях и контролировать их осуществление. Комитет призывает гос</w:t>
      </w:r>
      <w:r>
        <w:rPr>
          <w:b/>
        </w:rPr>
        <w:t>у</w:t>
      </w:r>
      <w:r>
        <w:rPr>
          <w:b/>
        </w:rPr>
        <w:t>дарство-участник обеспечить, чтобы гендерная проблематика учитыв</w:t>
      </w:r>
      <w:r>
        <w:rPr>
          <w:b/>
        </w:rPr>
        <w:t>а</w:t>
      </w:r>
      <w:r>
        <w:rPr>
          <w:b/>
        </w:rPr>
        <w:t>лась во всех аспектах программы на десятилетие и</w:t>
      </w:r>
      <w:r>
        <w:rPr>
          <w:b/>
        </w:rPr>
        <w:t>н</w:t>
      </w:r>
      <w:r>
        <w:rPr>
          <w:b/>
        </w:rPr>
        <w:t>теграции народа рома 2005–2015 годов. Комитет настоятельно призывает государство-участник пр</w:t>
      </w:r>
      <w:r>
        <w:rPr>
          <w:b/>
        </w:rPr>
        <w:t>и</w:t>
      </w:r>
      <w:r>
        <w:rPr>
          <w:b/>
        </w:rPr>
        <w:t>нять конкретные меры по преодолению стереотипного отношения к нар</w:t>
      </w:r>
      <w:r>
        <w:rPr>
          <w:b/>
        </w:rPr>
        <w:t>о</w:t>
      </w:r>
      <w:r>
        <w:rPr>
          <w:b/>
        </w:rPr>
        <w:t>ду рома, в частности к женщинам и девочкам народности рома. Он приз</w:t>
      </w:r>
      <w:r>
        <w:rPr>
          <w:b/>
        </w:rPr>
        <w:t>ы</w:t>
      </w:r>
      <w:r>
        <w:rPr>
          <w:b/>
        </w:rPr>
        <w:t>вает государство-участник организовать для сотрудников полиции уче</w:t>
      </w:r>
      <w:r>
        <w:rPr>
          <w:b/>
        </w:rPr>
        <w:t>б</w:t>
      </w:r>
      <w:r>
        <w:rPr>
          <w:b/>
        </w:rPr>
        <w:t>ные программы по вопросам культуры народа рома. Комитет также рек</w:t>
      </w:r>
      <w:r>
        <w:rPr>
          <w:b/>
        </w:rPr>
        <w:t>о</w:t>
      </w:r>
      <w:r>
        <w:rPr>
          <w:b/>
        </w:rPr>
        <w:t>мендует, чтобы государство-участник приняло соответствующие меры с учетом высокого уровня безработицы среди женщин народности рома и приняло меры по расширению их участия в общественной жизни на всех уровнях. Комитет рекомендует, чтобы госуда</w:t>
      </w:r>
      <w:r>
        <w:rPr>
          <w:b/>
        </w:rPr>
        <w:t>р</w:t>
      </w:r>
      <w:r>
        <w:rPr>
          <w:b/>
        </w:rPr>
        <w:t>ство-участник осуществляло сбор и предоставляло статистическую информацию, касающуюся образ</w:t>
      </w:r>
      <w:r>
        <w:rPr>
          <w:b/>
        </w:rPr>
        <w:t>о</w:t>
      </w:r>
      <w:r>
        <w:rPr>
          <w:b/>
        </w:rPr>
        <w:t>вания, здравоохранения, занятости и социального, экономического и п</w:t>
      </w:r>
      <w:r>
        <w:rPr>
          <w:b/>
        </w:rPr>
        <w:t>о</w:t>
      </w:r>
      <w:r>
        <w:rPr>
          <w:b/>
        </w:rPr>
        <w:t>литического положения женщин и девочек народности рома в целях дал</w:t>
      </w:r>
      <w:r>
        <w:rPr>
          <w:b/>
        </w:rPr>
        <w:t>ь</w:t>
      </w:r>
      <w:r>
        <w:rPr>
          <w:b/>
        </w:rPr>
        <w:t>нейшей разработки конкретной политики, призванной обеспечивать удо</w:t>
      </w:r>
      <w:r>
        <w:rPr>
          <w:b/>
        </w:rPr>
        <w:t>в</w:t>
      </w:r>
      <w:r>
        <w:rPr>
          <w:b/>
        </w:rPr>
        <w:t>летворение их потребностей. Комитет просит государство-участник соо</w:t>
      </w:r>
      <w:r>
        <w:rPr>
          <w:b/>
        </w:rPr>
        <w:t>б</w:t>
      </w:r>
      <w:r>
        <w:rPr>
          <w:b/>
        </w:rPr>
        <w:t>щить о достигнутых результатах в своем следующем периодическом до</w:t>
      </w:r>
      <w:r>
        <w:rPr>
          <w:b/>
        </w:rPr>
        <w:t>к</w:t>
      </w:r>
      <w:r>
        <w:rPr>
          <w:b/>
        </w:rPr>
        <w:t>ладе.</w:t>
      </w:r>
    </w:p>
    <w:p w:rsidR="008A4271" w:rsidRDefault="008A4271" w:rsidP="008A4271">
      <w:pPr>
        <w:pStyle w:val="SingleTxt"/>
      </w:pPr>
      <w:r>
        <w:t>32.</w:t>
      </w:r>
      <w:r>
        <w:tab/>
        <w:t>Комитет по</w:t>
      </w:r>
      <w:r>
        <w:noBreakHyphen/>
        <w:t>прежнему озабочен ограниченным объемом информации о положении сельских женщин, в том числе об их доступе к надлежащему мед</w:t>
      </w:r>
      <w:r>
        <w:t>и</w:t>
      </w:r>
      <w:r>
        <w:t>цинскому обслуживанию, образованию, кредитам, социальному обеспечению и другим услугам, а также об их участии в процессе принятия решений.</w:t>
      </w:r>
    </w:p>
    <w:p w:rsidR="008A4271" w:rsidRDefault="008A4271" w:rsidP="008A4271">
      <w:pPr>
        <w:pStyle w:val="SingleTxt"/>
      </w:pPr>
      <w:r>
        <w:t>33.</w:t>
      </w:r>
      <w:r>
        <w:tab/>
      </w:r>
      <w:r>
        <w:rPr>
          <w:b/>
        </w:rPr>
        <w:t>Комитет просит государство-участник предоставить в своем следу</w:t>
      </w:r>
      <w:r>
        <w:rPr>
          <w:b/>
        </w:rPr>
        <w:t>ю</w:t>
      </w:r>
      <w:r>
        <w:rPr>
          <w:b/>
        </w:rPr>
        <w:t>щем докладе всеобъемлющую информацию о фактическом положении сельских женщин во всех областях, охватываемых Конвенцией. Комитет призывает государство-участник обеспечить учет гендерной проблематики во всех планах и политике в области развития сельских районов.</w:t>
      </w:r>
    </w:p>
    <w:p w:rsidR="008A4271" w:rsidRDefault="008A4271" w:rsidP="008A4271">
      <w:pPr>
        <w:pStyle w:val="SingleTxt"/>
      </w:pPr>
      <w:r>
        <w:t>34.</w:t>
      </w:r>
      <w:r>
        <w:tab/>
      </w:r>
      <w:r>
        <w:rPr>
          <w:b/>
        </w:rPr>
        <w:t>Комитет призывает государство-участник как можно скорее принять поправку к пункту 1 статьи 20 Конвенции, касающуюся времени засед</w:t>
      </w:r>
      <w:r>
        <w:rPr>
          <w:b/>
        </w:rPr>
        <w:t>а</w:t>
      </w:r>
      <w:r>
        <w:rPr>
          <w:b/>
        </w:rPr>
        <w:t>ний Комитета.</w:t>
      </w:r>
    </w:p>
    <w:p w:rsidR="008A4271" w:rsidRDefault="008A4271" w:rsidP="008A4271">
      <w:pPr>
        <w:pStyle w:val="SingleTxt"/>
      </w:pPr>
      <w:r>
        <w:t>35.</w:t>
      </w:r>
      <w:r>
        <w:tab/>
      </w:r>
      <w:r>
        <w:rPr>
          <w:b/>
        </w:rPr>
        <w:t>Комитет настоятельно призывает государство-участник в полной м</w:t>
      </w:r>
      <w:r>
        <w:rPr>
          <w:b/>
        </w:rPr>
        <w:t>е</w:t>
      </w:r>
      <w:r>
        <w:rPr>
          <w:b/>
        </w:rPr>
        <w:t>ре использовать при выполнении своих обязательств по Конвенции П</w:t>
      </w:r>
      <w:r>
        <w:rPr>
          <w:b/>
        </w:rPr>
        <w:t>е</w:t>
      </w:r>
      <w:r>
        <w:rPr>
          <w:b/>
        </w:rPr>
        <w:t>кинскую декларацию и Платформу действий, которые усиливают полож</w:t>
      </w:r>
      <w:r>
        <w:rPr>
          <w:b/>
        </w:rPr>
        <w:t>е</w:t>
      </w:r>
      <w:r>
        <w:rPr>
          <w:b/>
        </w:rPr>
        <w:t>ния Конвенции, и просит государство-участник включить информацию об этом в свой следующий периодический доклад.</w:t>
      </w:r>
    </w:p>
    <w:p w:rsidR="008A4271" w:rsidRDefault="008A4271" w:rsidP="008A4271">
      <w:pPr>
        <w:pStyle w:val="SingleTxt"/>
      </w:pPr>
      <w:r>
        <w:t>36.</w:t>
      </w:r>
      <w:r>
        <w:tab/>
      </w:r>
      <w:r>
        <w:rPr>
          <w:b/>
        </w:rPr>
        <w:t>Комитет также подчеркивает, что всестороннее и эффективное ос</w:t>
      </w:r>
      <w:r>
        <w:rPr>
          <w:b/>
        </w:rPr>
        <w:t>у</w:t>
      </w:r>
      <w:r>
        <w:rPr>
          <w:b/>
        </w:rPr>
        <w:t>ществление Конвенции является непременным условием достижения ц</w:t>
      </w:r>
      <w:r>
        <w:rPr>
          <w:b/>
        </w:rPr>
        <w:t>е</w:t>
      </w:r>
      <w:r>
        <w:rPr>
          <w:b/>
        </w:rPr>
        <w:t>лей в области развития, сформулированных в Декларации тысячелетия. Комитет призывает учитывать гендерную проблематику и прямо отр</w:t>
      </w:r>
      <w:r>
        <w:rPr>
          <w:b/>
        </w:rPr>
        <w:t>а</w:t>
      </w:r>
      <w:r>
        <w:rPr>
          <w:b/>
        </w:rPr>
        <w:t>жать положения Конвенции во всех усилиях, направленных на достижение целей в области развития, сформулированных в Декларации тысячелетия, и просит государство-участник включить информацию об этом в свой сл</w:t>
      </w:r>
      <w:r>
        <w:rPr>
          <w:b/>
        </w:rPr>
        <w:t>е</w:t>
      </w:r>
      <w:r>
        <w:rPr>
          <w:b/>
        </w:rPr>
        <w:t>дующий периодический доклад.</w:t>
      </w:r>
    </w:p>
    <w:p w:rsidR="008A4271" w:rsidRPr="00CF119F" w:rsidRDefault="008A4271" w:rsidP="008A4271">
      <w:pPr>
        <w:pStyle w:val="SingleTxt"/>
      </w:pPr>
      <w:r>
        <w:t>37.</w:t>
      </w:r>
      <w:r>
        <w:tab/>
      </w:r>
      <w:r>
        <w:rPr>
          <w:b/>
        </w:rPr>
        <w:t>Комитет отмечает, что присоединение государств к семи основным международным документам о правах человека</w:t>
      </w:r>
      <w:r w:rsidRPr="007B03AC">
        <w:rPr>
          <w:rStyle w:val="FootnoteReference"/>
        </w:rPr>
        <w:footnoteReference w:id="1"/>
      </w:r>
      <w:r>
        <w:rPr>
          <w:b/>
        </w:rPr>
        <w:t xml:space="preserve"> расширяет пользование женщинами своими правами человека и основными свободами во всех а</w:t>
      </w:r>
      <w:r>
        <w:rPr>
          <w:b/>
        </w:rPr>
        <w:t>с</w:t>
      </w:r>
      <w:r>
        <w:rPr>
          <w:b/>
        </w:rPr>
        <w:t>пектах жизни. В связи с этим Комитет призывает правительство Венгрии рассмотреть вопрос о ратификации договора, участником которого Вен</w:t>
      </w:r>
      <w:r>
        <w:rPr>
          <w:b/>
        </w:rPr>
        <w:t>г</w:t>
      </w:r>
      <w:r>
        <w:rPr>
          <w:b/>
        </w:rPr>
        <w:t>рия еще не является, а именно Международной конвенции о защите прав всех трудящихся-мигрантов и членов их семей.</w:t>
      </w:r>
    </w:p>
    <w:p w:rsidR="008A4271" w:rsidRPr="006D42F6" w:rsidRDefault="008A4271" w:rsidP="008A4271">
      <w:pPr>
        <w:pStyle w:val="SingleTxt"/>
        <w:rPr>
          <w:b/>
        </w:rPr>
      </w:pPr>
      <w:r>
        <w:t>38.</w:t>
      </w:r>
      <w:r>
        <w:tab/>
      </w:r>
      <w:r>
        <w:rPr>
          <w:b/>
        </w:rPr>
        <w:t>Комитет просит обеспечить широкое распространение в Венгрии н</w:t>
      </w:r>
      <w:r>
        <w:rPr>
          <w:b/>
        </w:rPr>
        <w:t>а</w:t>
      </w:r>
      <w:r>
        <w:rPr>
          <w:b/>
        </w:rPr>
        <w:t>стоящих заключительных замечаний, с тем чтобы ознакомить население, включая правительственных должностных лиц, политиков, парламент</w:t>
      </w:r>
      <w:r>
        <w:rPr>
          <w:b/>
        </w:rPr>
        <w:t>а</w:t>
      </w:r>
      <w:r>
        <w:rPr>
          <w:b/>
        </w:rPr>
        <w:t>риев, женские организации и организации по правам человека, с шаг</w:t>
      </w:r>
      <w:r>
        <w:rPr>
          <w:b/>
        </w:rPr>
        <w:t>а</w:t>
      </w:r>
      <w:r>
        <w:rPr>
          <w:b/>
        </w:rPr>
        <w:t>ми, которые были предприняты для обеспечения де-юре и де-факто раве</w:t>
      </w:r>
      <w:r>
        <w:rPr>
          <w:b/>
        </w:rPr>
        <w:t>н</w:t>
      </w:r>
      <w:r>
        <w:rPr>
          <w:b/>
        </w:rPr>
        <w:t>ства женщин, а также последующими шагами, которые необходимо предпр</w:t>
      </w:r>
      <w:r>
        <w:rPr>
          <w:b/>
        </w:rPr>
        <w:t>и</w:t>
      </w:r>
      <w:r>
        <w:rPr>
          <w:b/>
        </w:rPr>
        <w:t>нять в связи с этим. Комитет просит государство-участник и впредь ш</w:t>
      </w:r>
      <w:r>
        <w:rPr>
          <w:b/>
        </w:rPr>
        <w:t>и</w:t>
      </w:r>
      <w:r>
        <w:rPr>
          <w:b/>
        </w:rPr>
        <w:t>роко распространять, в частности среди женских организаций и организ</w:t>
      </w:r>
      <w:r>
        <w:rPr>
          <w:b/>
        </w:rPr>
        <w:t>а</w:t>
      </w:r>
      <w:r>
        <w:rPr>
          <w:b/>
        </w:rPr>
        <w:t>ций по правам человека, положения Конвенции, Факультативного прот</w:t>
      </w:r>
      <w:r>
        <w:rPr>
          <w:b/>
        </w:rPr>
        <w:t>о</w:t>
      </w:r>
      <w:r>
        <w:rPr>
          <w:b/>
        </w:rPr>
        <w:t>кола к ней, общие рекомендации Комитета, Пекинскую декларацию и Платформу действий и итоги двадцать третьей специальной сессии Ген</w:t>
      </w:r>
      <w:r>
        <w:rPr>
          <w:b/>
        </w:rPr>
        <w:t>е</w:t>
      </w:r>
      <w:r>
        <w:rPr>
          <w:b/>
        </w:rPr>
        <w:t>ральной Ассамблеи под названием «Женщины в 2000 году: равенство ме</w:t>
      </w:r>
      <w:r>
        <w:rPr>
          <w:b/>
        </w:rPr>
        <w:t>ж</w:t>
      </w:r>
      <w:r>
        <w:rPr>
          <w:b/>
        </w:rPr>
        <w:t>ду мужчинами и женщинами, развитие и мир в XXI веке».</w:t>
      </w:r>
    </w:p>
    <w:p w:rsidR="008A4271" w:rsidRPr="006D42F6" w:rsidRDefault="008A4271" w:rsidP="008A4271">
      <w:pPr>
        <w:pStyle w:val="SingleTxt"/>
        <w:rPr>
          <w:b/>
        </w:rPr>
      </w:pPr>
      <w:r>
        <w:t>39.</w:t>
      </w:r>
      <w:r>
        <w:tab/>
      </w:r>
      <w:r>
        <w:rPr>
          <w:b/>
        </w:rPr>
        <w:t>Комитет просит государство-участник дать ответы на озабоченн</w:t>
      </w:r>
      <w:r>
        <w:rPr>
          <w:b/>
        </w:rPr>
        <w:t>о</w:t>
      </w:r>
      <w:r>
        <w:rPr>
          <w:b/>
        </w:rPr>
        <w:t>сти, выраженные в настоящих заключительных замечаниях, в своем следу</w:t>
      </w:r>
      <w:r>
        <w:rPr>
          <w:b/>
        </w:rPr>
        <w:t>ю</w:t>
      </w:r>
      <w:r>
        <w:rPr>
          <w:b/>
        </w:rPr>
        <w:t>щем периодическом докладе, представляемом согласно статье 18 Конве</w:t>
      </w:r>
      <w:r>
        <w:rPr>
          <w:b/>
        </w:rPr>
        <w:t>н</w:t>
      </w:r>
      <w:r>
        <w:rPr>
          <w:b/>
        </w:rPr>
        <w:t>ции. Комитет предлагает государству-участнику представить свой седьмой периодический доклад, который должен был быть представлен в сентябре 2006 года, и свой восьмой периодический доклад, который должен быть представлен в сентябре 2010 года, в качестве объединенного доклада в 2010 году.</w:t>
      </w:r>
    </w:p>
    <w:p w:rsidR="00B46D7A" w:rsidRPr="007B03AC" w:rsidRDefault="007B03AC" w:rsidP="007B03AC">
      <w:pPr>
        <w:pStyle w:val="SingleTxt"/>
        <w:spacing w:after="0" w:line="240" w:lineRule="auto"/>
      </w:pPr>
      <w:r>
        <w:rPr>
          <w:noProof/>
          <w:w w:val="100"/>
          <w:lang w:eastAsia="ru-RU"/>
        </w:rPr>
        <w:pict>
          <v:line id="_x0000_s1027" style="position:absolute;left:0;text-align:left;z-index:1" from="210.2pt,30pt" to="282.2pt,30pt" strokeweight=".25pt"/>
        </w:pict>
      </w:r>
    </w:p>
    <w:sectPr w:rsidR="00B46D7A" w:rsidRPr="007B03AC" w:rsidSect="000B09AB">
      <w:type w:val="continuous"/>
      <w:pgSz w:w="12240" w:h="15840" w:code="1"/>
      <w:pgMar w:top="1742" w:right="1195" w:bottom="1898" w:left="1195" w:header="576" w:footer="1030" w:gutter="0"/>
      <w:pgNumType w:start="1"/>
      <w:cols w:space="708"/>
      <w:noEndnote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Start" w:date="2007-08-20T16:48:00Z" w:initials="Start">
    <w:p w:rsidR="00E46A33" w:rsidRPr="008A4271" w:rsidRDefault="00E46A33">
      <w:pPr>
        <w:pStyle w:val="CommentText"/>
        <w:rPr>
          <w:lang w:val="en-US"/>
        </w:rPr>
      </w:pPr>
      <w:r>
        <w:fldChar w:fldCharType="begin"/>
      </w:r>
      <w:r w:rsidRPr="008A4271">
        <w:rPr>
          <w:rStyle w:val="CommentReference"/>
          <w:lang w:val="en-US"/>
        </w:rPr>
        <w:instrText xml:space="preserve"> </w:instrText>
      </w:r>
      <w:r w:rsidRPr="008A4271">
        <w:rPr>
          <w:lang w:val="en-US"/>
        </w:rPr>
        <w:instrText>PAGE \# "'Page: '#'</w:instrText>
      </w:r>
      <w:r w:rsidRPr="008A4271">
        <w:rPr>
          <w:lang w:val="en-US"/>
        </w:rPr>
        <w:br/>
        <w:instrText>'"</w:instrText>
      </w:r>
      <w:r w:rsidRPr="008A4271">
        <w:rPr>
          <w:rStyle w:val="CommentReference"/>
          <w:lang w:val="en-US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 w:rsidRPr="008A4271">
        <w:rPr>
          <w:lang w:val="en-US"/>
        </w:rPr>
        <w:t>&lt;&lt;ODS JOB NO&gt;&gt;N0745955R&lt;&lt;ODS JOB NO&gt;&gt;</w:t>
      </w:r>
    </w:p>
    <w:p w:rsidR="00E46A33" w:rsidRPr="008A4271" w:rsidRDefault="00E46A33">
      <w:pPr>
        <w:pStyle w:val="CommentText"/>
        <w:rPr>
          <w:lang w:val="en-US"/>
        </w:rPr>
      </w:pPr>
      <w:r w:rsidRPr="008A4271">
        <w:rPr>
          <w:lang w:val="en-US"/>
        </w:rPr>
        <w:t>&lt;&lt;ODS DOC SYMBOL1&gt;&gt;CEDAW/C/HUN/CO/6&lt;&lt;ODS DOC SYMBOL1&gt;&gt;</w:t>
      </w:r>
    </w:p>
    <w:p w:rsidR="00E46A33" w:rsidRPr="008A4271" w:rsidRDefault="00E46A33">
      <w:pPr>
        <w:pStyle w:val="CommentText"/>
        <w:rPr>
          <w:lang w:val="en-US"/>
        </w:rPr>
      </w:pPr>
      <w:r w:rsidRPr="008A4271">
        <w:rPr>
          <w:lang w:val="en-US"/>
        </w:rPr>
        <w:t>&lt;&lt;ODS DOC SYMBOL2&gt;&gt;&lt;&lt;ODS DOC SYMBOL2&gt;&gt;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8E4" w:rsidRDefault="00B728E4">
      <w:r>
        <w:separator/>
      </w:r>
    </w:p>
  </w:endnote>
  <w:endnote w:type="continuationSeparator" w:id="0">
    <w:p w:rsidR="00B728E4" w:rsidRDefault="00B72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rcode 3 of 9 by request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5033"/>
      <w:gridCol w:w="5033"/>
    </w:tblGrid>
    <w:tr w:rsidR="00E46A33">
      <w:tblPrEx>
        <w:tblCellMar>
          <w:top w:w="0" w:type="dxa"/>
          <w:bottom w:w="0" w:type="dxa"/>
        </w:tblCellMar>
      </w:tblPrEx>
      <w:tc>
        <w:tcPr>
          <w:tcW w:w="5033" w:type="dxa"/>
          <w:shd w:val="clear" w:color="auto" w:fill="auto"/>
          <w:vAlign w:val="bottom"/>
        </w:tcPr>
        <w:p w:rsidR="00E46A33" w:rsidRPr="000B09AB" w:rsidRDefault="00E46A33" w:rsidP="000B09AB">
          <w:pPr>
            <w:pStyle w:val="Footer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A2586B">
            <w:t>10</w:t>
          </w:r>
          <w:r>
            <w:fldChar w:fldCharType="end"/>
          </w:r>
        </w:p>
      </w:tc>
      <w:tc>
        <w:tcPr>
          <w:tcW w:w="5033" w:type="dxa"/>
          <w:shd w:val="clear" w:color="auto" w:fill="auto"/>
          <w:vAlign w:val="bottom"/>
        </w:tcPr>
        <w:p w:rsidR="00E46A33" w:rsidRPr="000B09AB" w:rsidRDefault="00E46A33" w:rsidP="000B09AB">
          <w:pPr>
            <w:pStyle w:val="Footer"/>
            <w:jc w:val="right"/>
            <w:rPr>
              <w:b w:val="0"/>
              <w:sz w:val="14"/>
            </w:rPr>
          </w:pPr>
          <w:r>
            <w:rPr>
              <w:b w:val="0"/>
              <w:sz w:val="14"/>
            </w:rPr>
            <w:fldChar w:fldCharType="begin"/>
          </w:r>
          <w:r>
            <w:rPr>
              <w:b w:val="0"/>
              <w:sz w:val="14"/>
            </w:rPr>
            <w:instrText xml:space="preserve"> DOCVARIABLE "FooterJN" \* MERGEFORMAT </w:instrText>
          </w:r>
          <w:r>
            <w:rPr>
              <w:b w:val="0"/>
              <w:sz w:val="14"/>
            </w:rPr>
            <w:fldChar w:fldCharType="separate"/>
          </w:r>
          <w:r>
            <w:rPr>
              <w:b w:val="0"/>
              <w:sz w:val="14"/>
            </w:rPr>
            <w:t>07-45955</w:t>
          </w:r>
          <w:r>
            <w:rPr>
              <w:b w:val="0"/>
              <w:sz w:val="14"/>
            </w:rPr>
            <w:fldChar w:fldCharType="end"/>
          </w:r>
        </w:p>
      </w:tc>
    </w:tr>
  </w:tbl>
  <w:p w:rsidR="00E46A33" w:rsidRPr="000B09AB" w:rsidRDefault="00E46A33" w:rsidP="000B09A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5033"/>
      <w:gridCol w:w="5033"/>
    </w:tblGrid>
    <w:tr w:rsidR="00E46A33">
      <w:tblPrEx>
        <w:tblCellMar>
          <w:top w:w="0" w:type="dxa"/>
          <w:bottom w:w="0" w:type="dxa"/>
        </w:tblCellMar>
      </w:tblPrEx>
      <w:tc>
        <w:tcPr>
          <w:tcW w:w="5033" w:type="dxa"/>
          <w:shd w:val="clear" w:color="auto" w:fill="auto"/>
          <w:vAlign w:val="bottom"/>
        </w:tcPr>
        <w:p w:rsidR="00E46A33" w:rsidRPr="000B09AB" w:rsidRDefault="00E46A33" w:rsidP="000B09AB">
          <w:pPr>
            <w:pStyle w:val="Footer"/>
            <w:rPr>
              <w:b w:val="0"/>
              <w:sz w:val="14"/>
            </w:rPr>
          </w:pPr>
          <w:r>
            <w:rPr>
              <w:b w:val="0"/>
              <w:sz w:val="14"/>
            </w:rPr>
            <w:fldChar w:fldCharType="begin"/>
          </w:r>
          <w:r>
            <w:rPr>
              <w:b w:val="0"/>
              <w:sz w:val="14"/>
            </w:rPr>
            <w:instrText xml:space="preserve"> DOCVARIABLE "FooterJN" \* MERGEFORMAT </w:instrText>
          </w:r>
          <w:r>
            <w:rPr>
              <w:b w:val="0"/>
              <w:sz w:val="14"/>
            </w:rPr>
            <w:fldChar w:fldCharType="separate"/>
          </w:r>
          <w:r>
            <w:rPr>
              <w:b w:val="0"/>
              <w:sz w:val="14"/>
            </w:rPr>
            <w:t>07-45955</w:t>
          </w:r>
          <w:r>
            <w:rPr>
              <w:b w:val="0"/>
              <w:sz w:val="14"/>
            </w:rPr>
            <w:fldChar w:fldCharType="end"/>
          </w:r>
        </w:p>
      </w:tc>
      <w:tc>
        <w:tcPr>
          <w:tcW w:w="5033" w:type="dxa"/>
          <w:shd w:val="clear" w:color="auto" w:fill="auto"/>
          <w:vAlign w:val="bottom"/>
        </w:tcPr>
        <w:p w:rsidR="00E46A33" w:rsidRPr="000B09AB" w:rsidRDefault="00E46A33" w:rsidP="000B09AB">
          <w:pPr>
            <w:pStyle w:val="Footer"/>
            <w:jc w:val="right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A2586B">
            <w:t>9</w:t>
          </w:r>
          <w:r>
            <w:fldChar w:fldCharType="end"/>
          </w:r>
        </w:p>
      </w:tc>
    </w:tr>
  </w:tbl>
  <w:p w:rsidR="00E46A33" w:rsidRPr="000B09AB" w:rsidRDefault="00E46A33" w:rsidP="000B09A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A33" w:rsidRDefault="00E46A33">
    <w:pPr>
      <w:pStyle w:val="Footer"/>
    </w:pPr>
  </w:p>
  <w:p w:rsidR="00E46A33" w:rsidRDefault="00E46A33" w:rsidP="000B09AB">
    <w:pPr>
      <w:pStyle w:val="Footer"/>
      <w:rPr>
        <w:b w:val="0"/>
        <w:sz w:val="20"/>
      </w:rPr>
    </w:pPr>
    <w:r>
      <w:rPr>
        <w:b w:val="0"/>
        <w:sz w:val="20"/>
      </w:rPr>
      <w:fldChar w:fldCharType="begin"/>
    </w:r>
    <w:r>
      <w:rPr>
        <w:b w:val="0"/>
        <w:sz w:val="20"/>
      </w:rPr>
      <w:instrText xml:space="preserve"> DOCVARIABLE "jobn" \* MERGEFORMAT </w:instrText>
    </w:r>
    <w:r>
      <w:rPr>
        <w:b w:val="0"/>
        <w:sz w:val="20"/>
      </w:rPr>
      <w:fldChar w:fldCharType="separate"/>
    </w:r>
    <w:r>
      <w:rPr>
        <w:b w:val="0"/>
        <w:sz w:val="20"/>
      </w:rPr>
      <w:t>07-45955 (R)</w:t>
    </w:r>
    <w:r>
      <w:rPr>
        <w:b w:val="0"/>
        <w:sz w:val="20"/>
      </w:rPr>
      <w:fldChar w:fldCharType="end"/>
    </w:r>
    <w:r>
      <w:rPr>
        <w:b w:val="0"/>
        <w:sz w:val="20"/>
      </w:rPr>
      <w:t xml:space="preserve">    </w:t>
    </w:r>
    <w:r w:rsidR="00A2586B">
      <w:rPr>
        <w:b w:val="0"/>
        <w:sz w:val="20"/>
      </w:rPr>
      <w:t>17</w:t>
    </w:r>
    <w:r>
      <w:rPr>
        <w:b w:val="0"/>
        <w:sz w:val="20"/>
      </w:rPr>
      <w:t>0807    200807</w:t>
    </w:r>
  </w:p>
  <w:p w:rsidR="00E46A33" w:rsidRPr="000B09AB" w:rsidRDefault="00E46A33" w:rsidP="000B09AB">
    <w:pPr>
      <w:pStyle w:val="Footer"/>
      <w:spacing w:before="80" w:line="210" w:lineRule="exact"/>
      <w:rPr>
        <w:rFonts w:ascii="Barcode 3 of 9 by request" w:hAnsi="Barcode 3 of 9 by request"/>
        <w:b w:val="0"/>
        <w:sz w:val="24"/>
      </w:rPr>
    </w:pPr>
    <w:r>
      <w:rPr>
        <w:rFonts w:ascii="Barcode 3 of 9 by request" w:hAnsi="Barcode 3 of 9 by request"/>
        <w:b w:val="0"/>
        <w:sz w:val="24"/>
      </w:rPr>
      <w:fldChar w:fldCharType="begin"/>
    </w:r>
    <w:r>
      <w:rPr>
        <w:rFonts w:ascii="Barcode 3 of 9 by request" w:hAnsi="Barcode 3 of 9 by request"/>
        <w:b w:val="0"/>
        <w:sz w:val="24"/>
      </w:rPr>
      <w:instrText xml:space="preserve"> DOCVARIABLE "Barcode" \* MERGEFORMAT </w:instrText>
    </w:r>
    <w:r>
      <w:rPr>
        <w:rFonts w:ascii="Barcode 3 of 9 by request" w:hAnsi="Barcode 3 of 9 by request"/>
        <w:b w:val="0"/>
        <w:sz w:val="24"/>
      </w:rPr>
      <w:fldChar w:fldCharType="separate"/>
    </w:r>
    <w:r>
      <w:rPr>
        <w:rFonts w:ascii="Barcode 3 of 9 by request" w:hAnsi="Barcode 3 of 9 by request"/>
        <w:b w:val="0"/>
        <w:sz w:val="24"/>
      </w:rPr>
      <w:t>*0745955*</w:t>
    </w:r>
    <w:r>
      <w:rPr>
        <w:rFonts w:ascii="Barcode 3 of 9 by request" w:hAnsi="Barcode 3 of 9 by request"/>
        <w:b w:val="0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8E4" w:rsidRPr="007B03AC" w:rsidRDefault="00B728E4" w:rsidP="007B03AC">
      <w:pPr>
        <w:pStyle w:val="Footer"/>
        <w:spacing w:after="80"/>
        <w:ind w:left="792"/>
        <w:rPr>
          <w:sz w:val="16"/>
        </w:rPr>
      </w:pPr>
      <w:r w:rsidRPr="007B03AC">
        <w:rPr>
          <w:sz w:val="16"/>
        </w:rPr>
        <w:t>__________________</w:t>
      </w:r>
    </w:p>
  </w:footnote>
  <w:footnote w:type="continuationSeparator" w:id="0">
    <w:p w:rsidR="00B728E4" w:rsidRPr="007B03AC" w:rsidRDefault="00B728E4" w:rsidP="007B03AC">
      <w:pPr>
        <w:pStyle w:val="Footer"/>
        <w:spacing w:after="80"/>
        <w:ind w:left="792"/>
        <w:rPr>
          <w:sz w:val="16"/>
        </w:rPr>
      </w:pPr>
      <w:r w:rsidRPr="007B03AC">
        <w:rPr>
          <w:sz w:val="16"/>
        </w:rPr>
        <w:t>__________________</w:t>
      </w:r>
    </w:p>
  </w:footnote>
  <w:footnote w:id="1">
    <w:p w:rsidR="00E46A33" w:rsidRDefault="00E46A33" w:rsidP="007B03AC">
      <w:pPr>
        <w:pStyle w:val="FootnoteText"/>
        <w:tabs>
          <w:tab w:val="clear" w:pos="418"/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>
        <w:rPr>
          <w:rStyle w:val="FootnoteReference"/>
        </w:rPr>
        <w:footnoteRef/>
      </w:r>
      <w:r>
        <w:tab/>
        <w:t>Международный пакт об экономических, социальных и культурных правах, Международный пакт о гражданских и политических правах, Международная конвенция о ликвидации всех форм расовой дискриминации, Конвенция о ликвидации всех форм дискриминации в отношении женщин, Конвенция против пыток и других жестоких, бесчеловечных или унижающих достоинство видов обращения и наказания, Конвенция о правах ребенка и Международная конвенция о защите прав всех трудящихся-мигрантов и членов их семей.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71" w:type="dxa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38"/>
      <w:gridCol w:w="5033"/>
    </w:tblGrid>
    <w:tr w:rsidR="00E46A33">
      <w:tblPrEx>
        <w:tblCellMar>
          <w:top w:w="0" w:type="dxa"/>
          <w:bottom w:w="0" w:type="dxa"/>
        </w:tblCellMar>
      </w:tblPrEx>
      <w:trPr>
        <w:trHeight w:hRule="exact" w:val="864"/>
      </w:trPr>
      <w:tc>
        <w:tcPr>
          <w:tcW w:w="4838" w:type="dxa"/>
          <w:shd w:val="clear" w:color="auto" w:fill="auto"/>
          <w:vAlign w:val="bottom"/>
        </w:tcPr>
        <w:p w:rsidR="00E46A33" w:rsidRPr="000B09AB" w:rsidRDefault="00E46A33" w:rsidP="000B09AB">
          <w:pPr>
            <w:pStyle w:val="Header"/>
            <w:spacing w:after="80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>
            <w:rPr>
              <w:b/>
            </w:rPr>
            <w:t>CEDAW/C/HUN/CO/6</w:t>
          </w:r>
          <w:r>
            <w:rPr>
              <w:b/>
            </w:rPr>
            <w:fldChar w:fldCharType="end"/>
          </w:r>
        </w:p>
      </w:tc>
      <w:tc>
        <w:tcPr>
          <w:tcW w:w="5033" w:type="dxa"/>
          <w:shd w:val="clear" w:color="auto" w:fill="auto"/>
          <w:vAlign w:val="bottom"/>
        </w:tcPr>
        <w:p w:rsidR="00E46A33" w:rsidRDefault="00E46A33" w:rsidP="000B09AB">
          <w:pPr>
            <w:pStyle w:val="Header"/>
          </w:pPr>
        </w:p>
      </w:tc>
    </w:tr>
  </w:tbl>
  <w:p w:rsidR="00E46A33" w:rsidRPr="000B09AB" w:rsidRDefault="00E46A33" w:rsidP="000B09A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71" w:type="dxa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38"/>
      <w:gridCol w:w="5033"/>
    </w:tblGrid>
    <w:tr w:rsidR="00E46A33">
      <w:tblPrEx>
        <w:tblCellMar>
          <w:top w:w="0" w:type="dxa"/>
          <w:bottom w:w="0" w:type="dxa"/>
        </w:tblCellMar>
      </w:tblPrEx>
      <w:trPr>
        <w:trHeight w:hRule="exact" w:val="864"/>
      </w:trPr>
      <w:tc>
        <w:tcPr>
          <w:tcW w:w="4838" w:type="dxa"/>
          <w:shd w:val="clear" w:color="auto" w:fill="auto"/>
          <w:vAlign w:val="bottom"/>
        </w:tcPr>
        <w:p w:rsidR="00E46A33" w:rsidRDefault="00E46A33" w:rsidP="000B09AB">
          <w:pPr>
            <w:pStyle w:val="Header"/>
          </w:pPr>
        </w:p>
      </w:tc>
      <w:tc>
        <w:tcPr>
          <w:tcW w:w="5033" w:type="dxa"/>
          <w:shd w:val="clear" w:color="auto" w:fill="auto"/>
          <w:vAlign w:val="bottom"/>
        </w:tcPr>
        <w:p w:rsidR="00E46A33" w:rsidRPr="000B09AB" w:rsidRDefault="00E46A33" w:rsidP="000B09AB">
          <w:pPr>
            <w:pStyle w:val="Header"/>
            <w:spacing w:after="80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>
            <w:rPr>
              <w:b/>
            </w:rPr>
            <w:t>CEDAW/C/HUN/CO/6</w:t>
          </w:r>
          <w:r>
            <w:rPr>
              <w:b/>
            </w:rPr>
            <w:fldChar w:fldCharType="end"/>
          </w:r>
        </w:p>
      </w:tc>
    </w:tr>
  </w:tbl>
  <w:p w:rsidR="00E46A33" w:rsidRPr="000B09AB" w:rsidRDefault="00E46A33" w:rsidP="000B09A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7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3154"/>
      <w:gridCol w:w="245"/>
      <w:gridCol w:w="1828"/>
      <w:gridCol w:w="245"/>
      <w:gridCol w:w="3140"/>
    </w:tblGrid>
    <w:tr w:rsidR="00E46A33">
      <w:tblPrEx>
        <w:tblCellMar>
          <w:top w:w="0" w:type="dxa"/>
          <w:bottom w:w="0" w:type="dxa"/>
        </w:tblCellMar>
      </w:tblPrEx>
      <w:trPr>
        <w:trHeight w:hRule="exact" w:val="864"/>
      </w:trPr>
      <w:tc>
        <w:tcPr>
          <w:tcW w:w="4421" w:type="dxa"/>
          <w:gridSpan w:val="2"/>
          <w:tcBorders>
            <w:bottom w:val="single" w:sz="4" w:space="0" w:color="auto"/>
          </w:tcBorders>
          <w:shd w:val="clear" w:color="auto" w:fill="auto"/>
          <w:vAlign w:val="bottom"/>
        </w:tcPr>
        <w:p w:rsidR="00E46A33" w:rsidRPr="000B09AB" w:rsidRDefault="00E46A33" w:rsidP="000B09AB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E46A33" w:rsidRDefault="00E46A33" w:rsidP="000B09AB">
          <w:pPr>
            <w:pStyle w:val="Header"/>
            <w:spacing w:after="120"/>
          </w:pPr>
        </w:p>
      </w:tc>
      <w:tc>
        <w:tcPr>
          <w:tcW w:w="5213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:rsidR="00E46A33" w:rsidRPr="000B09AB" w:rsidRDefault="00E46A33" w:rsidP="000B09AB">
          <w:pPr>
            <w:pStyle w:val="Header"/>
            <w:spacing w:after="20"/>
            <w:jc w:val="right"/>
            <w:rPr>
              <w:sz w:val="20"/>
            </w:rPr>
          </w:pPr>
          <w:r>
            <w:rPr>
              <w:sz w:val="40"/>
            </w:rPr>
            <w:t>CEDAW</w:t>
          </w:r>
          <w:r>
            <w:rPr>
              <w:sz w:val="20"/>
            </w:rPr>
            <w:t>/C/HUN/CO/6</w:t>
          </w:r>
        </w:p>
      </w:tc>
    </w:tr>
    <w:tr w:rsidR="00E46A33" w:rsidRPr="008A4271">
      <w:tblPrEx>
        <w:tblCellMar>
          <w:top w:w="0" w:type="dxa"/>
          <w:bottom w:w="0" w:type="dxa"/>
        </w:tblCellMar>
      </w:tblPrEx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E46A33" w:rsidRDefault="00E46A33" w:rsidP="000B09AB">
          <w:pPr>
            <w:pStyle w:val="Header"/>
            <w:spacing w:before="109"/>
          </w:pPr>
          <w:r>
            <w:t xml:space="preserve"> </w:t>
          </w: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6.25pt;height:46.5pt">
                <v:imagedata r:id="rId1" o:title="_unlogo"/>
              </v:shape>
            </w:pict>
          </w:r>
        </w:p>
        <w:p w:rsidR="00E46A33" w:rsidRPr="000B09AB" w:rsidRDefault="00E46A33" w:rsidP="000B09AB">
          <w:pPr>
            <w:pStyle w:val="Header"/>
            <w:spacing w:before="109"/>
          </w:pP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E46A33" w:rsidRPr="000B09AB" w:rsidRDefault="00E46A33" w:rsidP="000B09AB">
          <w:pPr>
            <w:pStyle w:val="XLarge"/>
            <w:spacing w:before="109" w:line="330" w:lineRule="exact"/>
            <w:rPr>
              <w:sz w:val="34"/>
            </w:rPr>
          </w:pPr>
          <w:r>
            <w:rPr>
              <w:sz w:val="34"/>
            </w:rPr>
            <w:t>Конвенция о ликвидации всех форм дискриминации в отношении женщин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E46A33" w:rsidRPr="008A4271" w:rsidRDefault="00E46A33" w:rsidP="000B09AB">
          <w:pPr>
            <w:pStyle w:val="Header"/>
            <w:spacing w:before="109"/>
            <w:rPr>
              <w:lang w:val="ru-RU"/>
            </w:rPr>
          </w:pPr>
        </w:p>
      </w:tc>
      <w:tc>
        <w:tcPr>
          <w:tcW w:w="314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E46A33" w:rsidRPr="008A4271" w:rsidRDefault="00E46A33" w:rsidP="000B09AB">
          <w:pPr>
            <w:spacing w:before="240"/>
            <w:rPr>
              <w:lang w:val="en-US"/>
            </w:rPr>
          </w:pPr>
          <w:r w:rsidRPr="008A4271">
            <w:rPr>
              <w:lang w:val="en-US"/>
            </w:rPr>
            <w:t>Distr.: General</w:t>
          </w:r>
        </w:p>
        <w:p w:rsidR="00E46A33" w:rsidRPr="008A4271" w:rsidRDefault="00E46A33" w:rsidP="000B09AB">
          <w:pPr>
            <w:rPr>
              <w:lang w:val="en-US"/>
            </w:rPr>
          </w:pPr>
          <w:r w:rsidRPr="008A4271">
            <w:rPr>
              <w:lang w:val="en-US"/>
            </w:rPr>
            <w:t>10 August 2007</w:t>
          </w:r>
        </w:p>
        <w:p w:rsidR="00E46A33" w:rsidRPr="008A4271" w:rsidRDefault="00E46A33" w:rsidP="000B09AB">
          <w:pPr>
            <w:rPr>
              <w:lang w:val="en-US"/>
            </w:rPr>
          </w:pPr>
          <w:r w:rsidRPr="008A4271">
            <w:rPr>
              <w:lang w:val="en-US"/>
            </w:rPr>
            <w:t>Russian</w:t>
          </w:r>
        </w:p>
        <w:p w:rsidR="00E46A33" w:rsidRPr="008A4271" w:rsidRDefault="00E46A33" w:rsidP="000B09AB">
          <w:pPr>
            <w:rPr>
              <w:lang w:val="en-US"/>
            </w:rPr>
          </w:pPr>
          <w:r w:rsidRPr="008A4271">
            <w:rPr>
              <w:lang w:val="en-US"/>
            </w:rPr>
            <w:t>Original: English</w:t>
          </w:r>
        </w:p>
      </w:tc>
    </w:tr>
  </w:tbl>
  <w:p w:rsidR="00E46A33" w:rsidRPr="000B09AB" w:rsidRDefault="00E46A33" w:rsidP="000B09AB">
    <w:pPr>
      <w:pStyle w:val="Header"/>
      <w:spacing w:line="20" w:lineRule="exact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59CADF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372B83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3CEA35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3C2E39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8"/>
    <w:multiLevelType w:val="singleLevel"/>
    <w:tmpl w:val="A450318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4DC129E"/>
    <w:multiLevelType w:val="singleLevel"/>
    <w:tmpl w:val="03EE3166"/>
    <w:lvl w:ilvl="0">
      <w:start w:val="1"/>
      <w:numFmt w:val="decimal"/>
      <w:pStyle w:val="ListContinue2"/>
      <w:lvlText w:val="%1."/>
      <w:lvlJc w:val="right"/>
      <w:pPr>
        <w:tabs>
          <w:tab w:val="num" w:pos="792"/>
        </w:tabs>
        <w:ind w:left="792" w:hanging="317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4"/>
  </w:num>
  <w:num w:numId="4">
    <w:abstractNumId w:val="3"/>
  </w:num>
  <w:num w:numId="5">
    <w:abstractNumId w:val="3"/>
  </w:num>
  <w:num w:numId="6">
    <w:abstractNumId w:val="2"/>
  </w:num>
  <w:num w:numId="7">
    <w:abstractNumId w:val="2"/>
  </w:num>
  <w:num w:numId="8">
    <w:abstractNumId w:val="1"/>
  </w:num>
  <w:num w:numId="9">
    <w:abstractNumId w:val="1"/>
  </w:num>
  <w:num w:numId="10">
    <w:abstractNumId w:val="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220"/>
  <w:doNotHyphenateCaps/>
  <w:evenAndOddHeaders/>
  <w:drawingGridHorizontalSpacing w:val="209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numFmt w:val="decimal"/>
    <w:endnote w:id="-1"/>
    <w:endnote w:id="0"/>
  </w:endnotePr>
  <w:compat>
    <w:noColumnBalance/>
    <w:printColBlack/>
    <w:showBreaksInFrames/>
    <w:suppressBottomSpacing/>
    <w:suppressTopSpacing/>
    <w:suppressSpBfAfterPgBrk/>
    <w:shapeLayoutLikeWW8/>
    <w:forgetLastTabAlignment/>
    <w:doNotUseHTMLParagraphAutoSpacing/>
    <w:layoutRawTableWidth/>
    <w:doNotBreakWrappedTables/>
    <w:doNotSnapToGridInCell/>
    <w:selectFldWithFirstOrLastChar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arcode" w:val="*0745955*"/>
    <w:docVar w:name="CreationDt" w:val="20/08/2007 16:48:58"/>
    <w:docVar w:name="DocCategory" w:val="Doc"/>
    <w:docVar w:name="DocType" w:val="Final"/>
    <w:docVar w:name="FooterJN" w:val="07-45955"/>
    <w:docVar w:name="jobn" w:val="07-45955 (R)"/>
    <w:docVar w:name="jobnDT" w:val="07-45955 (R)   200807"/>
    <w:docVar w:name="jobnDTDT" w:val="07-45955 (R)   200807   200807"/>
    <w:docVar w:name="JobNo" w:val="0745955R"/>
    <w:docVar w:name="OandT" w:val=" "/>
    <w:docVar w:name="sss1" w:val="CEDAW/C/HUN/CO/6"/>
    <w:docVar w:name="sss2" w:val="-"/>
    <w:docVar w:name="Symbol1" w:val="CEDAW/C/HUN/CO/6"/>
    <w:docVar w:name="Symbol2" w:val="-"/>
  </w:docVars>
  <w:rsids>
    <w:rsidRoot w:val="001C7749"/>
    <w:rsid w:val="000121EB"/>
    <w:rsid w:val="000453DA"/>
    <w:rsid w:val="000456EE"/>
    <w:rsid w:val="00051525"/>
    <w:rsid w:val="00067768"/>
    <w:rsid w:val="00086C68"/>
    <w:rsid w:val="00094451"/>
    <w:rsid w:val="000B09AB"/>
    <w:rsid w:val="000D4332"/>
    <w:rsid w:val="000E5AE4"/>
    <w:rsid w:val="0010004F"/>
    <w:rsid w:val="00101C22"/>
    <w:rsid w:val="001107C6"/>
    <w:rsid w:val="001117C6"/>
    <w:rsid w:val="0011681A"/>
    <w:rsid w:val="0012286E"/>
    <w:rsid w:val="00124792"/>
    <w:rsid w:val="00133157"/>
    <w:rsid w:val="00137928"/>
    <w:rsid w:val="00153F7F"/>
    <w:rsid w:val="0015549A"/>
    <w:rsid w:val="00162122"/>
    <w:rsid w:val="001663A4"/>
    <w:rsid w:val="00187070"/>
    <w:rsid w:val="001907AF"/>
    <w:rsid w:val="00190B0F"/>
    <w:rsid w:val="00194D77"/>
    <w:rsid w:val="001A0224"/>
    <w:rsid w:val="001B4B9E"/>
    <w:rsid w:val="001B78EB"/>
    <w:rsid w:val="001C07B7"/>
    <w:rsid w:val="001C7749"/>
    <w:rsid w:val="001D1AAB"/>
    <w:rsid w:val="001E0D73"/>
    <w:rsid w:val="001E2245"/>
    <w:rsid w:val="001E549D"/>
    <w:rsid w:val="002063C7"/>
    <w:rsid w:val="00206D99"/>
    <w:rsid w:val="00224617"/>
    <w:rsid w:val="00226ADB"/>
    <w:rsid w:val="002300BF"/>
    <w:rsid w:val="00252F1F"/>
    <w:rsid w:val="0026033B"/>
    <w:rsid w:val="00263747"/>
    <w:rsid w:val="0027035E"/>
    <w:rsid w:val="00273D16"/>
    <w:rsid w:val="00295953"/>
    <w:rsid w:val="002A529E"/>
    <w:rsid w:val="002B7B47"/>
    <w:rsid w:val="002F5214"/>
    <w:rsid w:val="00301FA0"/>
    <w:rsid w:val="00322BEE"/>
    <w:rsid w:val="00323640"/>
    <w:rsid w:val="00324CF9"/>
    <w:rsid w:val="00334763"/>
    <w:rsid w:val="00340AEC"/>
    <w:rsid w:val="00342A7A"/>
    <w:rsid w:val="003439DF"/>
    <w:rsid w:val="00350BA4"/>
    <w:rsid w:val="003546B2"/>
    <w:rsid w:val="003575F3"/>
    <w:rsid w:val="0036225D"/>
    <w:rsid w:val="003723B7"/>
    <w:rsid w:val="00385C15"/>
    <w:rsid w:val="003967E4"/>
    <w:rsid w:val="003B41AA"/>
    <w:rsid w:val="003C543A"/>
    <w:rsid w:val="003C5DC2"/>
    <w:rsid w:val="003F2AAD"/>
    <w:rsid w:val="0040710C"/>
    <w:rsid w:val="004106FC"/>
    <w:rsid w:val="00412514"/>
    <w:rsid w:val="004238B0"/>
    <w:rsid w:val="00426C2A"/>
    <w:rsid w:val="00427059"/>
    <w:rsid w:val="00450ABB"/>
    <w:rsid w:val="0045465A"/>
    <w:rsid w:val="00465704"/>
    <w:rsid w:val="00480A82"/>
    <w:rsid w:val="0049561B"/>
    <w:rsid w:val="004B3EAA"/>
    <w:rsid w:val="004C1CDE"/>
    <w:rsid w:val="004D67BC"/>
    <w:rsid w:val="004E1B63"/>
    <w:rsid w:val="004E2D79"/>
    <w:rsid w:val="004E2F73"/>
    <w:rsid w:val="004E7281"/>
    <w:rsid w:val="00511165"/>
    <w:rsid w:val="00525B01"/>
    <w:rsid w:val="00525C54"/>
    <w:rsid w:val="00541410"/>
    <w:rsid w:val="00543171"/>
    <w:rsid w:val="005447CB"/>
    <w:rsid w:val="0055246B"/>
    <w:rsid w:val="00554D90"/>
    <w:rsid w:val="0056278A"/>
    <w:rsid w:val="00571248"/>
    <w:rsid w:val="005A3562"/>
    <w:rsid w:val="005A3C68"/>
    <w:rsid w:val="005C0A7D"/>
    <w:rsid w:val="005C1AB0"/>
    <w:rsid w:val="005C45D1"/>
    <w:rsid w:val="005E0023"/>
    <w:rsid w:val="005F415D"/>
    <w:rsid w:val="00602143"/>
    <w:rsid w:val="00615153"/>
    <w:rsid w:val="006176BE"/>
    <w:rsid w:val="00632D0B"/>
    <w:rsid w:val="00636167"/>
    <w:rsid w:val="006373F3"/>
    <w:rsid w:val="00656FF1"/>
    <w:rsid w:val="00663E67"/>
    <w:rsid w:val="006A70C8"/>
    <w:rsid w:val="006E57BD"/>
    <w:rsid w:val="006F23E6"/>
    <w:rsid w:val="007211BA"/>
    <w:rsid w:val="007529E4"/>
    <w:rsid w:val="0077752C"/>
    <w:rsid w:val="00777664"/>
    <w:rsid w:val="007807F7"/>
    <w:rsid w:val="00785467"/>
    <w:rsid w:val="007A7D19"/>
    <w:rsid w:val="007B03AC"/>
    <w:rsid w:val="007D0821"/>
    <w:rsid w:val="007D7973"/>
    <w:rsid w:val="007E2B96"/>
    <w:rsid w:val="008014B4"/>
    <w:rsid w:val="00801F92"/>
    <w:rsid w:val="00807207"/>
    <w:rsid w:val="00814840"/>
    <w:rsid w:val="0082546D"/>
    <w:rsid w:val="00825D6F"/>
    <w:rsid w:val="00842CEF"/>
    <w:rsid w:val="00864B77"/>
    <w:rsid w:val="00871EEE"/>
    <w:rsid w:val="0088077F"/>
    <w:rsid w:val="00882568"/>
    <w:rsid w:val="00890728"/>
    <w:rsid w:val="008A267B"/>
    <w:rsid w:val="008A2A07"/>
    <w:rsid w:val="008A4271"/>
    <w:rsid w:val="008B1543"/>
    <w:rsid w:val="008D20C2"/>
    <w:rsid w:val="008D2173"/>
    <w:rsid w:val="008F21B6"/>
    <w:rsid w:val="0091632F"/>
    <w:rsid w:val="00920724"/>
    <w:rsid w:val="00927EEA"/>
    <w:rsid w:val="00944E74"/>
    <w:rsid w:val="00956090"/>
    <w:rsid w:val="00960D80"/>
    <w:rsid w:val="00981D86"/>
    <w:rsid w:val="009A4712"/>
    <w:rsid w:val="009B1853"/>
    <w:rsid w:val="009B3F4B"/>
    <w:rsid w:val="009C1519"/>
    <w:rsid w:val="009C5D0D"/>
    <w:rsid w:val="009D5AA3"/>
    <w:rsid w:val="009D76A8"/>
    <w:rsid w:val="009E7068"/>
    <w:rsid w:val="009F64BE"/>
    <w:rsid w:val="00A25540"/>
    <w:rsid w:val="00A2586B"/>
    <w:rsid w:val="00A66744"/>
    <w:rsid w:val="00A66F3C"/>
    <w:rsid w:val="00AB20FA"/>
    <w:rsid w:val="00AB749A"/>
    <w:rsid w:val="00AC27C8"/>
    <w:rsid w:val="00AC4CCE"/>
    <w:rsid w:val="00AF046A"/>
    <w:rsid w:val="00AF4CCE"/>
    <w:rsid w:val="00B10627"/>
    <w:rsid w:val="00B33B92"/>
    <w:rsid w:val="00B37093"/>
    <w:rsid w:val="00B44850"/>
    <w:rsid w:val="00B46D7A"/>
    <w:rsid w:val="00B50A04"/>
    <w:rsid w:val="00B53281"/>
    <w:rsid w:val="00B728E4"/>
    <w:rsid w:val="00B742FC"/>
    <w:rsid w:val="00B93D7B"/>
    <w:rsid w:val="00BA6CEF"/>
    <w:rsid w:val="00BB39DF"/>
    <w:rsid w:val="00BB592C"/>
    <w:rsid w:val="00BD1023"/>
    <w:rsid w:val="00BD2395"/>
    <w:rsid w:val="00BD5105"/>
    <w:rsid w:val="00BE732F"/>
    <w:rsid w:val="00BE735B"/>
    <w:rsid w:val="00C00F56"/>
    <w:rsid w:val="00C323D9"/>
    <w:rsid w:val="00C3589B"/>
    <w:rsid w:val="00C36C3D"/>
    <w:rsid w:val="00C4049B"/>
    <w:rsid w:val="00C62474"/>
    <w:rsid w:val="00C62D32"/>
    <w:rsid w:val="00C632B3"/>
    <w:rsid w:val="00C67968"/>
    <w:rsid w:val="00C74A64"/>
    <w:rsid w:val="00C91290"/>
    <w:rsid w:val="00CA13D0"/>
    <w:rsid w:val="00CB63B3"/>
    <w:rsid w:val="00CE23C8"/>
    <w:rsid w:val="00CE57D7"/>
    <w:rsid w:val="00CE5881"/>
    <w:rsid w:val="00CF623C"/>
    <w:rsid w:val="00D06046"/>
    <w:rsid w:val="00D06B8D"/>
    <w:rsid w:val="00D30806"/>
    <w:rsid w:val="00D463F0"/>
    <w:rsid w:val="00D47558"/>
    <w:rsid w:val="00D5676A"/>
    <w:rsid w:val="00D60737"/>
    <w:rsid w:val="00D66C34"/>
    <w:rsid w:val="00D70633"/>
    <w:rsid w:val="00D91718"/>
    <w:rsid w:val="00D932CB"/>
    <w:rsid w:val="00D95BEC"/>
    <w:rsid w:val="00D95CBB"/>
    <w:rsid w:val="00DA5F52"/>
    <w:rsid w:val="00DA666E"/>
    <w:rsid w:val="00DC24D3"/>
    <w:rsid w:val="00DC32E5"/>
    <w:rsid w:val="00DC4696"/>
    <w:rsid w:val="00DE5E5D"/>
    <w:rsid w:val="00DF1785"/>
    <w:rsid w:val="00E05593"/>
    <w:rsid w:val="00E3468B"/>
    <w:rsid w:val="00E45B2C"/>
    <w:rsid w:val="00E46A33"/>
    <w:rsid w:val="00E54D9D"/>
    <w:rsid w:val="00E825E7"/>
    <w:rsid w:val="00E840BA"/>
    <w:rsid w:val="00E9069B"/>
    <w:rsid w:val="00EA2334"/>
    <w:rsid w:val="00EB05F9"/>
    <w:rsid w:val="00EB451F"/>
    <w:rsid w:val="00EC0362"/>
    <w:rsid w:val="00EC4F9E"/>
    <w:rsid w:val="00EC55FB"/>
    <w:rsid w:val="00F01AD0"/>
    <w:rsid w:val="00F1582B"/>
    <w:rsid w:val="00F219A2"/>
    <w:rsid w:val="00F24A3B"/>
    <w:rsid w:val="00F32208"/>
    <w:rsid w:val="00F34ED6"/>
    <w:rsid w:val="00F409BE"/>
    <w:rsid w:val="00F4347F"/>
    <w:rsid w:val="00F91203"/>
    <w:rsid w:val="00FA0AC9"/>
    <w:rsid w:val="00FB6F38"/>
    <w:rsid w:val="00FC49A2"/>
    <w:rsid w:val="00FC6CE4"/>
    <w:rsid w:val="00FD3C21"/>
    <w:rsid w:val="00FF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D7A"/>
    <w:pPr>
      <w:spacing w:line="240" w:lineRule="exact"/>
    </w:pPr>
    <w:rPr>
      <w:spacing w:val="4"/>
      <w:w w:val="103"/>
      <w:kern w:val="14"/>
      <w:lang w:val="ru-RU" w:eastAsia="en-US"/>
    </w:rPr>
  </w:style>
  <w:style w:type="character" w:default="1" w:styleId="DefaultParagraphFont">
    <w:name w:val="Default Paragraph Font"/>
    <w:semiHidden/>
    <w:rsid w:val="00B46D7A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B46D7A"/>
  </w:style>
  <w:style w:type="paragraph" w:customStyle="1" w:styleId="HM">
    <w:name w:val="_ H __M"/>
    <w:basedOn w:val="Normal"/>
    <w:next w:val="Normal"/>
    <w:rsid w:val="00B46D7A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Normal"/>
    <w:rsid w:val="00B46D7A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Normal"/>
    <w:rsid w:val="00B46D7A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rsid w:val="00B46D7A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rsid w:val="00B46D7A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rsid w:val="00B46D7A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rsid w:val="00B46D7A"/>
    <w:pPr>
      <w:tabs>
        <w:tab w:val="left" w:pos="480"/>
        <w:tab w:val="left" w:pos="960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rsid w:val="00B46D7A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rsid w:val="00B46D7A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rsid w:val="00B46D7A"/>
    <w:pPr>
      <w:ind w:left="1267" w:right="1267"/>
    </w:pPr>
  </w:style>
  <w:style w:type="paragraph" w:customStyle="1" w:styleId="SingleTxt">
    <w:name w:val="__Single Txt"/>
    <w:basedOn w:val="Normal"/>
    <w:rsid w:val="00B46D7A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character" w:styleId="CommentReference">
    <w:name w:val="annotation reference"/>
    <w:semiHidden/>
    <w:rsid w:val="00B46D7A"/>
    <w:rPr>
      <w:sz w:val="6"/>
    </w:rPr>
  </w:style>
  <w:style w:type="character" w:styleId="FootnoteReference">
    <w:name w:val="footnote reference"/>
    <w:semiHidden/>
    <w:rsid w:val="00B46D7A"/>
    <w:rPr>
      <w:spacing w:val="-5"/>
      <w:w w:val="130"/>
      <w:position w:val="-4"/>
      <w:vertAlign w:val="superscript"/>
    </w:rPr>
  </w:style>
  <w:style w:type="character" w:styleId="EndnoteReference">
    <w:name w:val="endnote reference"/>
    <w:basedOn w:val="FootnoteReference"/>
    <w:semiHidden/>
    <w:rsid w:val="00B46D7A"/>
    <w:rPr>
      <w:spacing w:val="-5"/>
      <w:w w:val="130"/>
      <w:position w:val="-4"/>
      <w:vertAlign w:val="superscript"/>
    </w:rPr>
  </w:style>
  <w:style w:type="paragraph" w:styleId="FootnoteText">
    <w:name w:val="footnote text"/>
    <w:basedOn w:val="Normal"/>
    <w:semiHidden/>
    <w:rsid w:val="00B46D7A"/>
    <w:pPr>
      <w:widowControl w:val="0"/>
      <w:tabs>
        <w:tab w:val="right" w:pos="418"/>
      </w:tabs>
      <w:suppressAutoHyphens/>
      <w:spacing w:line="210" w:lineRule="exact"/>
      <w:ind w:left="475" w:hanging="475"/>
    </w:pPr>
    <w:rPr>
      <w:spacing w:val="5"/>
      <w:w w:val="104"/>
      <w:sz w:val="17"/>
    </w:rPr>
  </w:style>
  <w:style w:type="paragraph" w:styleId="EndnoteText">
    <w:name w:val="endnote text"/>
    <w:basedOn w:val="FootnoteText"/>
    <w:semiHidden/>
    <w:rsid w:val="00B46D7A"/>
  </w:style>
  <w:style w:type="paragraph" w:styleId="Footer">
    <w:name w:val="footer"/>
    <w:rsid w:val="00B46D7A"/>
    <w:pPr>
      <w:tabs>
        <w:tab w:val="center" w:pos="4320"/>
        <w:tab w:val="right" w:pos="8640"/>
      </w:tabs>
    </w:pPr>
    <w:rPr>
      <w:b/>
      <w:noProof/>
      <w:sz w:val="17"/>
      <w:lang w:val="en-US" w:eastAsia="en-US"/>
    </w:rPr>
  </w:style>
  <w:style w:type="paragraph" w:styleId="Header">
    <w:name w:val="header"/>
    <w:rsid w:val="00B46D7A"/>
    <w:pPr>
      <w:tabs>
        <w:tab w:val="center" w:pos="4320"/>
        <w:tab w:val="right" w:pos="8640"/>
      </w:tabs>
    </w:pPr>
    <w:rPr>
      <w:noProof/>
      <w:sz w:val="17"/>
      <w:lang w:val="en-US" w:eastAsia="en-US"/>
    </w:rPr>
  </w:style>
  <w:style w:type="character" w:styleId="LineNumber">
    <w:name w:val="line number"/>
    <w:rsid w:val="00B46D7A"/>
    <w:rPr>
      <w:sz w:val="14"/>
    </w:rPr>
  </w:style>
  <w:style w:type="paragraph" w:styleId="ListContinue2">
    <w:name w:val="List Continue 2"/>
    <w:basedOn w:val="Normal"/>
    <w:next w:val="Normal"/>
    <w:rsid w:val="00B46D7A"/>
    <w:pPr>
      <w:numPr>
        <w:numId w:val="1"/>
      </w:numPr>
      <w:spacing w:after="120"/>
    </w:pPr>
  </w:style>
  <w:style w:type="paragraph" w:styleId="ListNumber">
    <w:name w:val="List Number"/>
    <w:basedOn w:val="H1"/>
    <w:next w:val="Normal"/>
    <w:rsid w:val="00B46D7A"/>
    <w:pPr>
      <w:numPr>
        <w:numId w:val="3"/>
      </w:numPr>
    </w:pPr>
  </w:style>
  <w:style w:type="paragraph" w:styleId="ListNumber2">
    <w:name w:val="List Number 2"/>
    <w:basedOn w:val="H23"/>
    <w:next w:val="Normal"/>
    <w:rsid w:val="00B46D7A"/>
    <w:pPr>
      <w:numPr>
        <w:numId w:val="5"/>
      </w:numPr>
    </w:pPr>
  </w:style>
  <w:style w:type="paragraph" w:styleId="ListNumber3">
    <w:name w:val="List Number 3"/>
    <w:basedOn w:val="H23"/>
    <w:next w:val="Normal"/>
    <w:rsid w:val="00B46D7A"/>
    <w:pPr>
      <w:numPr>
        <w:numId w:val="7"/>
      </w:numPr>
    </w:pPr>
  </w:style>
  <w:style w:type="paragraph" w:styleId="ListNumber4">
    <w:name w:val="List Number 4"/>
    <w:basedOn w:val="H4"/>
    <w:next w:val="Normal"/>
    <w:rsid w:val="00B46D7A"/>
    <w:pPr>
      <w:numPr>
        <w:numId w:val="9"/>
      </w:numPr>
      <w:tabs>
        <w:tab w:val="clear" w:pos="360"/>
      </w:tabs>
    </w:pPr>
  </w:style>
  <w:style w:type="paragraph" w:styleId="ListNumber5">
    <w:name w:val="List Number 5"/>
    <w:basedOn w:val="Normal"/>
    <w:next w:val="Normal"/>
    <w:rsid w:val="00B46D7A"/>
    <w:pPr>
      <w:numPr>
        <w:numId w:val="11"/>
      </w:numPr>
    </w:pPr>
  </w:style>
  <w:style w:type="paragraph" w:customStyle="1" w:styleId="Small">
    <w:name w:val="Small"/>
    <w:basedOn w:val="Normal"/>
    <w:next w:val="Normal"/>
    <w:rsid w:val="00B46D7A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rsid w:val="00B46D7A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rsid w:val="00B46D7A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styleId="CommentText">
    <w:name w:val="annotation text"/>
    <w:basedOn w:val="Normal"/>
    <w:semiHidden/>
    <w:rsid w:val="000B09AB"/>
  </w:style>
  <w:style w:type="paragraph" w:styleId="CommentSubject">
    <w:name w:val="annotation subject"/>
    <w:basedOn w:val="CommentText"/>
    <w:next w:val="CommentText"/>
    <w:semiHidden/>
    <w:rsid w:val="000B09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1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omments" Target="commen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4119</Words>
  <Characters>23484</Characters>
  <Application>Microsoft Office Word</Application>
  <DocSecurity>4</DocSecurity>
  <Lines>195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>United Nations</Company>
  <LinksUpToDate>false</LinksUpToDate>
  <CharactersWithSpaces>27548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Tatiana Nikitina</dc:creator>
  <cp:keywords/>
  <dc:description/>
  <cp:lastModifiedBy>Nadejda Kozlova</cp:lastModifiedBy>
  <cp:revision>4</cp:revision>
  <cp:lastPrinted>2007-08-20T15:57:00Z</cp:lastPrinted>
  <dcterms:created xsi:type="dcterms:W3CDTF">2007-08-20T19:09:00Z</dcterms:created>
  <dcterms:modified xsi:type="dcterms:W3CDTF">2007-08-20T19:11:00Z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0745955</vt:lpwstr>
  </property>
  <property fmtid="{D5CDD505-2E9C-101B-9397-08002B2CF9AE}" pid="3" name="Symbol1">
    <vt:lpwstr>CEDAW/C/HUN/CO/6</vt:lpwstr>
  </property>
  <property fmtid="{D5CDD505-2E9C-101B-9397-08002B2CF9AE}" pid="4" name="Symbol2">
    <vt:lpwstr/>
  </property>
  <property fmtid="{D5CDD505-2E9C-101B-9397-08002B2CF9AE}" pid="5" name="Translator">
    <vt:lpwstr/>
  </property>
  <property fmtid="{D5CDD505-2E9C-101B-9397-08002B2CF9AE}" pid="6" name="Comment">
    <vt:lpwstr/>
  </property>
  <property fmtid="{D5CDD505-2E9C-101B-9397-08002B2CF9AE}" pid="7" name="DraftPages">
    <vt:lpwstr> 10</vt:lpwstr>
  </property>
  <property fmtid="{D5CDD505-2E9C-101B-9397-08002B2CF9AE}" pid="8" name="Operator">
    <vt:lpwstr>Kozlova</vt:lpwstr>
  </property>
</Properties>
</file>