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6A5955">
        <w:trPr>
          <w:cantSplit/>
          <w:trHeight w:val="851"/>
        </w:trPr>
        <w:tc>
          <w:tcPr>
            <w:tcW w:w="1259" w:type="dxa"/>
            <w:tcBorders>
              <w:top w:val="nil"/>
              <w:left w:val="nil"/>
              <w:bottom w:val="single" w:sz="4" w:space="0" w:color="auto"/>
              <w:right w:val="nil"/>
            </w:tcBorders>
          </w:tcPr>
          <w:p w:rsidR="006F0959" w:rsidRDefault="006F0959" w:rsidP="006A5955">
            <w:pPr>
              <w:spacing w:after="80" w:line="340" w:lineRule="exact"/>
            </w:pPr>
          </w:p>
        </w:tc>
        <w:tc>
          <w:tcPr>
            <w:tcW w:w="2236" w:type="dxa"/>
            <w:tcBorders>
              <w:top w:val="nil"/>
              <w:left w:val="nil"/>
              <w:bottom w:val="single" w:sz="4" w:space="0" w:color="auto"/>
              <w:right w:val="nil"/>
            </w:tcBorders>
            <w:vAlign w:val="bottom"/>
          </w:tcPr>
          <w:p w:rsidR="006F0959" w:rsidRDefault="006F0959" w:rsidP="006A595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96473" w:rsidP="006A5955">
            <w:pPr>
              <w:suppressAutoHyphens w:val="0"/>
              <w:spacing w:after="20"/>
              <w:jc w:val="right"/>
            </w:pPr>
            <w:r w:rsidRPr="00E96473">
              <w:rPr>
                <w:sz w:val="40"/>
              </w:rPr>
              <w:t>CRC</w:t>
            </w:r>
            <w:r>
              <w:t>/C/MLT/Q/3-6/Add.1</w:t>
            </w:r>
          </w:p>
        </w:tc>
      </w:tr>
      <w:tr w:rsidR="006F0959" w:rsidTr="006A5955">
        <w:trPr>
          <w:cantSplit/>
          <w:trHeight w:val="2835"/>
        </w:trPr>
        <w:tc>
          <w:tcPr>
            <w:tcW w:w="1259" w:type="dxa"/>
            <w:tcBorders>
              <w:top w:val="single" w:sz="4" w:space="0" w:color="auto"/>
              <w:left w:val="nil"/>
              <w:bottom w:val="single" w:sz="12" w:space="0" w:color="auto"/>
              <w:right w:val="nil"/>
            </w:tcBorders>
          </w:tcPr>
          <w:p w:rsidR="006F0959" w:rsidRDefault="006F0959" w:rsidP="006A5955">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6A595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96473" w:rsidP="006A5955">
            <w:pPr>
              <w:spacing w:before="240"/>
            </w:pPr>
            <w:r>
              <w:t>Distr.: General</w:t>
            </w:r>
          </w:p>
          <w:p w:rsidR="00E96473" w:rsidRDefault="006D0556" w:rsidP="006A5955">
            <w:pPr>
              <w:suppressAutoHyphens w:val="0"/>
            </w:pPr>
            <w:r>
              <w:t>30</w:t>
            </w:r>
            <w:r w:rsidR="00E96473">
              <w:t xml:space="preserve"> April 2019</w:t>
            </w:r>
          </w:p>
          <w:p w:rsidR="00E96473" w:rsidRDefault="00E96473" w:rsidP="006A5955">
            <w:pPr>
              <w:suppressAutoHyphens w:val="0"/>
            </w:pPr>
          </w:p>
          <w:p w:rsidR="00E96473" w:rsidRDefault="00E96473" w:rsidP="006A5955">
            <w:pPr>
              <w:suppressAutoHyphens w:val="0"/>
            </w:pPr>
            <w:r>
              <w:t>English only</w:t>
            </w:r>
          </w:p>
        </w:tc>
      </w:tr>
    </w:tbl>
    <w:p w:rsidR="009B34E7" w:rsidRPr="009B34E7" w:rsidRDefault="009B34E7" w:rsidP="009B34E7">
      <w:pPr>
        <w:spacing w:before="120"/>
        <w:rPr>
          <w:b/>
          <w:bCs/>
          <w:sz w:val="24"/>
          <w:szCs w:val="24"/>
        </w:rPr>
      </w:pPr>
      <w:r w:rsidRPr="009B34E7">
        <w:rPr>
          <w:b/>
          <w:bCs/>
          <w:sz w:val="24"/>
          <w:szCs w:val="24"/>
        </w:rPr>
        <w:t>Committee on the Rights of the Child</w:t>
      </w:r>
    </w:p>
    <w:p w:rsidR="009B34E7" w:rsidRPr="009B34E7" w:rsidRDefault="009B34E7" w:rsidP="009B34E7">
      <w:pPr>
        <w:rPr>
          <w:b/>
          <w:bCs/>
        </w:rPr>
      </w:pPr>
      <w:r w:rsidRPr="009B34E7">
        <w:rPr>
          <w:b/>
          <w:bCs/>
        </w:rPr>
        <w:t>Eighty-first session</w:t>
      </w:r>
    </w:p>
    <w:p w:rsidR="009B34E7" w:rsidRPr="00DD05CA" w:rsidRDefault="009B34E7" w:rsidP="009B34E7">
      <w:r w:rsidRPr="00DD05CA">
        <w:t>13–31 May 2019</w:t>
      </w:r>
    </w:p>
    <w:p w:rsidR="009B34E7" w:rsidRPr="00DD05CA" w:rsidRDefault="009B34E7" w:rsidP="009B34E7">
      <w:r w:rsidRPr="00DD05CA">
        <w:t>Item 4 of the provisional agenda</w:t>
      </w:r>
    </w:p>
    <w:p w:rsidR="009B34E7" w:rsidRPr="009B34E7" w:rsidRDefault="009B34E7" w:rsidP="009B34E7">
      <w:pPr>
        <w:rPr>
          <w:b/>
          <w:bCs/>
        </w:rPr>
      </w:pPr>
      <w:bookmarkStart w:id="0" w:name="_GoBack"/>
      <w:r w:rsidRPr="009B34E7">
        <w:rPr>
          <w:b/>
          <w:bCs/>
        </w:rPr>
        <w:t>C</w:t>
      </w:r>
      <w:bookmarkEnd w:id="0"/>
      <w:r w:rsidRPr="009B34E7">
        <w:rPr>
          <w:b/>
          <w:bCs/>
        </w:rPr>
        <w:t>onsideration of reports of States parties</w:t>
      </w:r>
    </w:p>
    <w:p w:rsidR="00A3574E" w:rsidRDefault="00A3574E" w:rsidP="00A3574E">
      <w:pPr>
        <w:pStyle w:val="HChG"/>
      </w:pPr>
      <w:r>
        <w:tab/>
      </w:r>
      <w:r>
        <w:tab/>
        <w:t>List of issues in relation to the combined third to sixth periodic reports of Malta</w:t>
      </w:r>
    </w:p>
    <w:p w:rsidR="00A3574E" w:rsidRDefault="00A3574E" w:rsidP="00A3574E">
      <w:pPr>
        <w:pStyle w:val="H23G"/>
      </w:pPr>
      <w:r>
        <w:tab/>
      </w:r>
      <w:r>
        <w:tab/>
        <w:t>Addendum</w:t>
      </w:r>
    </w:p>
    <w:p w:rsidR="00A3574E" w:rsidRDefault="00A3574E" w:rsidP="00A3574E">
      <w:pPr>
        <w:pStyle w:val="HChG"/>
      </w:pPr>
      <w:r>
        <w:tab/>
      </w:r>
      <w:r>
        <w:tab/>
        <w:t>Replies</w:t>
      </w:r>
      <w:r w:rsidR="00CC4715">
        <w:t xml:space="preserve"> of Malta to the list of issues</w:t>
      </w:r>
      <w:r w:rsidR="00CC4715" w:rsidRPr="00A60118">
        <w:rPr>
          <w:rStyle w:val="FootnoteReference"/>
          <w:b w:val="0"/>
          <w:bCs/>
          <w:sz w:val="20"/>
          <w:szCs w:val="22"/>
          <w:vertAlign w:val="baseline"/>
        </w:rPr>
        <w:footnoteReference w:customMarkFollows="1" w:id="1"/>
        <w:t>*</w:t>
      </w:r>
    </w:p>
    <w:p w:rsidR="009B34E7" w:rsidRPr="00DD05CA" w:rsidRDefault="009B34E7" w:rsidP="00A3574E">
      <w:pPr>
        <w:pStyle w:val="SingleTxtG"/>
        <w:jc w:val="right"/>
      </w:pPr>
      <w:r w:rsidRPr="00DD05CA">
        <w:t>[Date received: 18 April 2019]</w:t>
      </w:r>
    </w:p>
    <w:p w:rsidR="009B34E7" w:rsidRPr="00DD05CA" w:rsidRDefault="009B34E7" w:rsidP="00751EDF">
      <w:pPr>
        <w:pStyle w:val="HChG"/>
      </w:pPr>
      <w:r w:rsidRPr="00DD05CA">
        <w:br w:type="page"/>
      </w:r>
      <w:r w:rsidRPr="00DD05CA">
        <w:lastRenderedPageBreak/>
        <w:tab/>
      </w:r>
      <w:r w:rsidRPr="00DD05CA">
        <w:tab/>
        <w:t>Part I</w:t>
      </w:r>
    </w:p>
    <w:p w:rsidR="009B34E7" w:rsidRPr="00DD05CA" w:rsidRDefault="009B34E7" w:rsidP="004572F6">
      <w:pPr>
        <w:pStyle w:val="H23G"/>
      </w:pPr>
      <w:r w:rsidRPr="00DD05CA">
        <w:tab/>
        <w:t>1</w:t>
      </w:r>
      <w:r w:rsidR="00FA40EE">
        <w:t>.</w:t>
      </w:r>
      <w:r w:rsidRPr="00DD05CA">
        <w:tab/>
        <w:t>Please provide further information on the contents of the Child Protection (Alternative Care) Act (Act No. III of 2017) and, in particular, whether it fully incorporates the principles and provisions of the Convention and its Optional Protocols. Please indicate whether it has already come into force</w:t>
      </w:r>
    </w:p>
    <w:p w:rsidR="009B34E7" w:rsidRPr="00DD05CA" w:rsidRDefault="009B34E7" w:rsidP="0068574F">
      <w:pPr>
        <w:pStyle w:val="SingleTxtG"/>
        <w:jc w:val="lowKashida"/>
      </w:pPr>
      <w:r w:rsidRPr="00DD05CA">
        <w:t>1.</w:t>
      </w:r>
      <w:r w:rsidRPr="00DD05CA">
        <w:tab/>
        <w:t>The Child Protection (Alternative Care) Act (Act No. III of 2017)</w:t>
      </w:r>
      <w:r w:rsidRPr="00932C3B">
        <w:rPr>
          <w:rStyle w:val="FootnoteReference"/>
        </w:rPr>
        <w:footnoteReference w:id="2"/>
      </w:r>
      <w:r w:rsidRPr="00DD05CA">
        <w:t xml:space="preserve"> has now been substituted by the Minor Protection (Alternative Care) Act.</w:t>
      </w:r>
      <w:r w:rsidRPr="00932C3B">
        <w:rPr>
          <w:rStyle w:val="FootnoteReference"/>
        </w:rPr>
        <w:footnoteReference w:id="3"/>
      </w:r>
      <w:r w:rsidRPr="00DD05CA">
        <w:t xml:space="preserve"> This Act is to safeguard, protect and give priority to the best interest of minors and to ensure, in the least possible time, the permanence of the care given to minors (Article 1 [2]) by providing for protection orders for minors, for alternative care and for suitable protection for those minors deprived of parental care or in the risk of being so deprived, and for ancillary matters (pg.1). The Act has passed through the Second Reading in Parliament and is currently at </w:t>
      </w:r>
      <w:r w:rsidR="00936E43">
        <w:t>‘</w:t>
      </w:r>
      <w:r w:rsidRPr="00DD05CA">
        <w:t>Committee</w:t>
      </w:r>
      <w:r w:rsidR="00936E43">
        <w:t>’</w:t>
      </w:r>
      <w:r w:rsidRPr="00DD05CA">
        <w:t xml:space="preserve"> stage. The new Act consolidates the provisions of the previous Child Protection (Alternative Care) Act which replaced the Foster Care Act,</w:t>
      </w:r>
      <w:r w:rsidRPr="00932C3B">
        <w:rPr>
          <w:rStyle w:val="FootnoteReference"/>
        </w:rPr>
        <w:footnoteReference w:id="4"/>
      </w:r>
      <w:r w:rsidRPr="00DD05CA">
        <w:t xml:space="preserve"> the Children and Young Persons (Care Orders) Act</w:t>
      </w:r>
      <w:r w:rsidRPr="00932C3B">
        <w:rPr>
          <w:rStyle w:val="FootnoteReference"/>
        </w:rPr>
        <w:footnoteReference w:id="5"/>
      </w:r>
      <w:r w:rsidRPr="00DD05CA">
        <w:t xml:space="preserve"> and the Placing of Minors Regulations.</w:t>
      </w:r>
      <w:r w:rsidRPr="00932C3B">
        <w:rPr>
          <w:rStyle w:val="FootnoteReference"/>
        </w:rPr>
        <w:footnoteReference w:id="6"/>
      </w:r>
      <w:r w:rsidRPr="00DD05CA">
        <w:t xml:space="preserve"> Article 62 of the proposed Act indeed lists a number of rights in relation to minors in alternative care. In fact, Article 62 (3) (k) states that minors in alternative care shall, inter alia, have the rights mentioned in the United Nations Convention on the Rights of the Child.</w:t>
      </w:r>
      <w:r w:rsidR="00F021F5">
        <w:t xml:space="preserve"> </w:t>
      </w:r>
    </w:p>
    <w:p w:rsidR="009B34E7" w:rsidRPr="00DD05CA" w:rsidRDefault="009B34E7" w:rsidP="00C13652">
      <w:pPr>
        <w:pStyle w:val="SingleTxtG"/>
      </w:pPr>
      <w:r w:rsidRPr="00DD05CA">
        <w:t>2.</w:t>
      </w:r>
      <w:r w:rsidRPr="00DD05CA">
        <w:tab/>
        <w:t xml:space="preserve">The most significant changes provided for under this Act include: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Different forms of protection orders, instead of the single type of order provided under the previous Care Orders Act;</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issue of care orders is being transferred from the Minister responsible for social welfare onto the Juvenile Court or the Minors Care Review Board;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possibility of social contracts to resolve matters concerning minors</w:t>
      </w:r>
      <w:r w:rsidR="00936E43">
        <w:t>’</w:t>
      </w:r>
      <w:r w:rsidR="009B34E7" w:rsidRPr="00DD05CA">
        <w:t xml:space="preserve"> needs for care and protection (article 11);</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Promoting the best interest and wellbeing of children in out-of-home care, including fostering,</w:t>
      </w:r>
      <w:r w:rsidR="009B34E7" w:rsidRPr="00932C3B">
        <w:rPr>
          <w:rStyle w:val="FootnoteReference"/>
        </w:rPr>
        <w:footnoteReference w:id="7"/>
      </w:r>
      <w:r w:rsidR="009B34E7" w:rsidRPr="00DD05CA">
        <w:t xml:space="preserve"> in so far as they can be freed for adoption;</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Extending the concept of open adoption to children of all ages, so that all children in out-of-home care may benefit from a family environment, while retaining contact with their biological family where possible (article 23 [1]);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establishment of a therapeutic and secure centre for minors with serious behavioural difficulties (article 25).</w:t>
      </w:r>
    </w:p>
    <w:p w:rsidR="009B34E7" w:rsidRPr="00DD05CA" w:rsidRDefault="009B34E7" w:rsidP="00C13652">
      <w:pPr>
        <w:pStyle w:val="SingleTxtG"/>
      </w:pPr>
      <w:r w:rsidRPr="00DD05CA">
        <w:t>3.</w:t>
      </w:r>
      <w:r w:rsidRPr="00DD05CA">
        <w:tab/>
        <w:t>Guided by the values enshrined in the UNCRC, the Act seeks to enhance the provision of services, the protection of children and their participation by giving them a greater voice in issues which have a personal impact on their daily lives.</w:t>
      </w:r>
    </w:p>
    <w:p w:rsidR="009B34E7" w:rsidRPr="00DD05CA" w:rsidRDefault="009B34E7" w:rsidP="00C13652">
      <w:pPr>
        <w:pStyle w:val="SingleTxtG"/>
      </w:pPr>
      <w:r w:rsidRPr="00DD05CA">
        <w:t>4.</w:t>
      </w:r>
      <w:r w:rsidRPr="00DD05CA">
        <w:tab/>
        <w:t>Moreover, Malta is currently embarking on an exercise to fully incorporate the UNCRC by transposing it into national legislation.</w:t>
      </w:r>
    </w:p>
    <w:p w:rsidR="009B34E7" w:rsidRPr="00DD05CA" w:rsidRDefault="009B34E7" w:rsidP="00932C3B">
      <w:pPr>
        <w:pStyle w:val="H23G"/>
      </w:pPr>
      <w:r w:rsidRPr="00DD05CA">
        <w:lastRenderedPageBreak/>
        <w:tab/>
        <w:t>2.</w:t>
      </w:r>
      <w:r w:rsidRPr="00DD05CA">
        <w:tab/>
        <w:t>Please provide detailed information on whether the National Children</w:t>
      </w:r>
      <w:r w:rsidR="00936E43">
        <w:t>’</w:t>
      </w:r>
      <w:r w:rsidR="00762F00">
        <w:t>s Policy (2017–</w:t>
      </w:r>
      <w:r w:rsidRPr="00DD05CA">
        <w:t>2024) has been adopted and whether it covers all aspects of the Convention and its Optional Protocols and embraces all other sectoral and regional plans of action rather than complementing existing national policies and strategies. Please also provide information on the measures taken to strengthen the independence and resources of the Office of the Commissioner for Children, and to disseminate and raise awareness about the Convention</w:t>
      </w:r>
    </w:p>
    <w:p w:rsidR="009B34E7" w:rsidRPr="00DD05CA" w:rsidRDefault="009B34E7" w:rsidP="00C13652">
      <w:pPr>
        <w:pStyle w:val="SingleTxtG"/>
      </w:pPr>
      <w:r w:rsidRPr="00DD05CA">
        <w:t>5.</w:t>
      </w:r>
      <w:r w:rsidRPr="00DD05CA">
        <w:tab/>
        <w:t>The National Children</w:t>
      </w:r>
      <w:r w:rsidR="00936E43">
        <w:t>’</w:t>
      </w:r>
      <w:r w:rsidRPr="00DD05CA">
        <w:t>s Policy that was launched and adopted forthwith in November 2017, presents Malta</w:t>
      </w:r>
      <w:r w:rsidR="00936E43">
        <w:t>’</w:t>
      </w:r>
      <w:r w:rsidRPr="00DD05CA">
        <w:t>s way forward for safeguarding and promoting the rights and general wellbeing of children. While placing the child at the centre of its attention, this Policy not only addresses the value and wellbeing of children in the here and now, but also acknowledges that investment in children is a precondition for the welfare and advancement of society.</w:t>
      </w:r>
    </w:p>
    <w:p w:rsidR="009B34E7" w:rsidRPr="00DD05CA" w:rsidRDefault="009B34E7" w:rsidP="00C13652">
      <w:pPr>
        <w:pStyle w:val="SingleTxtG"/>
      </w:pPr>
      <w:r w:rsidRPr="00DD05CA">
        <w:t>6.</w:t>
      </w:r>
      <w:r w:rsidRPr="00DD05CA">
        <w:tab/>
        <w:t>Guided by the UNCRC, this Policy promotes the holistic development and wellbeing of children by comprehensively focusing on the physical, psychological and socioeconomic aspects in the life of the child through five main dimensions, namely: (i) home environment, (ii) social wellbeing, (iii) health and environment, (iv) education and employment; and (v) leisure and culture.</w:t>
      </w:r>
      <w:r w:rsidR="00AB60CD">
        <w:t xml:space="preserve"> </w:t>
      </w:r>
      <w:r w:rsidRPr="00DD05CA">
        <w:t xml:space="preserve"> </w:t>
      </w:r>
    </w:p>
    <w:p w:rsidR="009B34E7" w:rsidRPr="00DD05CA" w:rsidRDefault="009B34E7" w:rsidP="00C13652">
      <w:pPr>
        <w:pStyle w:val="SingleTxtG"/>
      </w:pPr>
      <w:r w:rsidRPr="00DD05CA">
        <w:t>7.</w:t>
      </w:r>
      <w:r w:rsidRPr="00DD05CA">
        <w:tab/>
        <w:t>Whilst acknowledging children as a specific social group which demands specialised attention, this Policy highlights the uniqueness of each child. This Policy, which recognizes different developmental stages and adopts a lifecourse approach to wellbeing, places the child within the context of his/her personal background and wider environment, by taking into account one</w:t>
      </w:r>
      <w:r w:rsidR="00936E43">
        <w:t>’</w:t>
      </w:r>
      <w:r w:rsidRPr="00DD05CA">
        <w:t xml:space="preserve">s family, friends, communities as well as the natural and social environment. </w:t>
      </w:r>
    </w:p>
    <w:p w:rsidR="009B34E7" w:rsidRPr="00DD05CA" w:rsidRDefault="009B34E7" w:rsidP="00C13652">
      <w:pPr>
        <w:pStyle w:val="SingleTxtG"/>
      </w:pPr>
      <w:r w:rsidRPr="00DD05CA">
        <w:t>8.</w:t>
      </w:r>
      <w:r w:rsidRPr="00DD05CA">
        <w:tab/>
        <w:t>In line with principles of protection, provision and participation, this Policy promulgates a series of objectives under each of the aforementioned dimensions of wellbeing with the aim of:</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Securing the safety of children and protecting them from danger and harm;</w:t>
      </w:r>
      <w:r w:rsidR="00AB60CD">
        <w:t xml:space="preserve"> </w:t>
      </w:r>
      <w:r w:rsidR="009B34E7" w:rsidRPr="00DD05CA">
        <w:t xml:space="preserve">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Ensuring the availability and accessibility of quality services and support structures; and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Promoting children</w:t>
      </w:r>
      <w:r w:rsidR="00936E43">
        <w:t>’</w:t>
      </w:r>
      <w:r w:rsidR="009B34E7" w:rsidRPr="00DD05CA">
        <w:t>s involvement across all levels of society and spheres of social life.</w:t>
      </w:r>
      <w:r w:rsidR="00AB60CD">
        <w:t xml:space="preserve"> </w:t>
      </w:r>
    </w:p>
    <w:p w:rsidR="009B34E7" w:rsidRPr="00DD05CA" w:rsidRDefault="009B34E7" w:rsidP="00C13652">
      <w:pPr>
        <w:pStyle w:val="SingleTxtG"/>
      </w:pPr>
      <w:r w:rsidRPr="00DD05CA">
        <w:t>9.</w:t>
      </w:r>
      <w:r w:rsidRPr="00DD05CA">
        <w:tab/>
        <w:t>Through its 110 policy actions, this Policy seeks to secure for all children greater visibility, understanding and consideration of children</w:t>
      </w:r>
      <w:r w:rsidR="00936E43">
        <w:t>’</w:t>
      </w:r>
      <w:r w:rsidRPr="00DD05CA">
        <w:t>s views, needs and interests, as well as enhanced awareness of their rights and wellbeing so that these are safeguarded and promoted by all. Moreover, it calls for more child-friendly interventions, and strongly recommends that national legislation, policies and service provision are compliant with the scope and objectives set out in this Policy.</w:t>
      </w:r>
    </w:p>
    <w:p w:rsidR="009B34E7" w:rsidRPr="00DD05CA" w:rsidRDefault="009B34E7" w:rsidP="00C13652">
      <w:pPr>
        <w:pStyle w:val="SingleTxtG"/>
      </w:pPr>
      <w:r w:rsidRPr="00DD05CA">
        <w:t>10.</w:t>
      </w:r>
      <w:r w:rsidRPr="00DD05CA">
        <w:tab/>
        <w:t>The Office of the Commissioner for Children, which is committed to familiarize children with the provisions of this Policy</w:t>
      </w:r>
      <w:r w:rsidRPr="00932C3B">
        <w:rPr>
          <w:rStyle w:val="FootnoteReference"/>
        </w:rPr>
        <w:footnoteReference w:id="8"/>
      </w:r>
      <w:r w:rsidRPr="00DD05CA">
        <w:t xml:space="preserve"> and to encourage them on how this can be implemented effectively, has also been entrusted by Government with the ongoing monitoring, evaluating and reporting upon the progress achieved in the implementation of this policy. Furthermore, through the policy action of </w:t>
      </w:r>
      <w:r w:rsidR="005C13E1">
        <w:t>“</w:t>
      </w:r>
      <w:r w:rsidRPr="00DD05CA">
        <w:t>provid[ing] children with access to remedy if there has been a breach of their rights as provided by the UN Convention on the Rights of the Child and promote awareness of the services provided by the Office of the Commissioner for Children</w:t>
      </w:r>
      <w:r w:rsidR="005C13E1">
        <w:t>”</w:t>
      </w:r>
      <w:r w:rsidRPr="00DD05CA">
        <w:t xml:space="preserve"> (p.53), this National Policy promotes and highlights the importance of the CFC.</w:t>
      </w:r>
    </w:p>
    <w:p w:rsidR="009B34E7" w:rsidRPr="00DD05CA" w:rsidRDefault="009B34E7" w:rsidP="00BB03C9">
      <w:pPr>
        <w:pStyle w:val="H23G"/>
      </w:pPr>
      <w:r w:rsidRPr="00DD05CA">
        <w:lastRenderedPageBreak/>
        <w:tab/>
        <w:t>3.</w:t>
      </w:r>
      <w:r w:rsidRPr="00DD05CA">
        <w:tab/>
        <w:t>Please provide updated information on the process of setting up of the institutions and structures necessary for the implementation of the Child Protection (Alternative Care) Act, including the Office of the Director for Child Protection. Please inform the Committee which body is currently responsible for coordinating activities in the area of children</w:t>
      </w:r>
      <w:r w:rsidR="00936E43">
        <w:t>’</w:t>
      </w:r>
      <w:r w:rsidRPr="00DD05CA">
        <w:t>s rights, including those of the Ministry for the Family, Children</w:t>
      </w:r>
      <w:r w:rsidR="00936E43">
        <w:t>’</w:t>
      </w:r>
      <w:r w:rsidRPr="00DD05CA">
        <w:t>s Rights and Social Solidarity</w:t>
      </w:r>
    </w:p>
    <w:p w:rsidR="009B34E7" w:rsidRPr="00DD05CA" w:rsidRDefault="009B34E7" w:rsidP="00C13652">
      <w:pPr>
        <w:pStyle w:val="SingleTxtG"/>
      </w:pPr>
      <w:r w:rsidRPr="00DD05CA">
        <w:t>11.</w:t>
      </w:r>
      <w:r w:rsidRPr="00DD05CA">
        <w:tab/>
        <w:t>The Minor Protection (Alternative Care) Act provides for various institutions and structures so as to ensure the implementation of the provisions of the Act. Amongst others, it:</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Consolidates the structure of Agenzija Appoġġ, this being the national Agency responsible for the wellbeing of minors and for the implementation of the relevant support services;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Entrusts the issuance of care orders to the Juvenile Court or the Minors Care Review Board;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Provides, under article 3, for the appointment of a Director (Protection of Minors) responsible for minors at risk, as set out under article 4 (2);</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Establishes, under article 35, the appointment of Director (Alternative Care) who shall be responsible for promoting the development and well-being of minors in alternative care;</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Provides for other important structures including the establishment of the: i) Fostering Board</w:t>
      </w:r>
      <w:r w:rsidR="009B34E7" w:rsidRPr="00932C3B">
        <w:rPr>
          <w:rStyle w:val="FootnoteReference"/>
        </w:rPr>
        <w:footnoteReference w:id="9"/>
      </w:r>
      <w:r w:rsidR="009B34E7" w:rsidRPr="00DD05CA">
        <w:t xml:space="preserve"> (article 37 [1]); ii) setting up of a Central Authority on Fostering (article 40 [1]</w:t>
      </w:r>
      <w:r w:rsidR="009B34E7" w:rsidRPr="00932C3B">
        <w:rPr>
          <w:rStyle w:val="FootnoteReference"/>
        </w:rPr>
        <w:footnoteReference w:id="10"/>
      </w:r>
      <w:r w:rsidR="009B34E7" w:rsidRPr="00DD05CA">
        <w:t>); and iii) Children</w:t>
      </w:r>
      <w:r w:rsidR="00936E43">
        <w:t>’</w:t>
      </w:r>
      <w:r w:rsidR="009B34E7" w:rsidRPr="00DD05CA">
        <w:t>s Advocate (article 24)</w:t>
      </w:r>
      <w:r w:rsidR="009B34E7" w:rsidRPr="00932C3B">
        <w:rPr>
          <w:rStyle w:val="FootnoteReference"/>
        </w:rPr>
        <w:footnoteReference w:id="11"/>
      </w:r>
      <w:r w:rsidR="009B34E7" w:rsidRPr="00DD05CA">
        <w:t>;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Provides for the appointment by the Director (Protection of Minors) of a key social worker whose responsibilities are set out in article 66 (2).</w:t>
      </w:r>
    </w:p>
    <w:p w:rsidR="009B34E7" w:rsidRPr="00DD05CA" w:rsidRDefault="009B34E7" w:rsidP="00C13652">
      <w:pPr>
        <w:pStyle w:val="SingleTxtG"/>
      </w:pPr>
      <w:r w:rsidRPr="00DD05CA">
        <w:t>12.</w:t>
      </w:r>
      <w:r w:rsidRPr="00DD05CA">
        <w:tab/>
        <w:t xml:space="preserve">Some of these institutions and processes are already in place such as: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Aġenzija Appoġġ which is the main Government agency formally entrusted with safeguarding the well-being of children in Malta through specialized protection services for minors as well as therapeutic, community and generic services for children and families, besides immediate material support;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Fostering Board whose functions include the examination of Home Study Reports and Review Reports; determining suitability of foster carers; keeping an updated register of foster carers; provision of official documentation to foster carers; and making recommendations to the Minister responsible for social policy.</w:t>
      </w:r>
      <w:r w:rsidR="009B34E7" w:rsidRPr="00DD05CA" w:rsidDel="00E90BD9">
        <w:t xml:space="preserve"> </w:t>
      </w:r>
    </w:p>
    <w:p w:rsidR="009B34E7" w:rsidRPr="00DD05CA" w:rsidRDefault="009B34E7" w:rsidP="00C13652">
      <w:pPr>
        <w:pStyle w:val="SingleTxtG"/>
      </w:pPr>
      <w:r w:rsidRPr="00DD05CA">
        <w:t>13.</w:t>
      </w:r>
      <w:r w:rsidRPr="00DD05CA">
        <w:tab/>
        <w:t>The main national entity dealing with children</w:t>
      </w:r>
      <w:r w:rsidR="00936E43">
        <w:t>’</w:t>
      </w:r>
      <w:r w:rsidRPr="00DD05CA">
        <w:t xml:space="preserve">s rights issues is the Office of the Commissioner for Children (CfC). This office was set up in terms of the Commissioner for Children Act of 2003 to promote the welfare of children and ensure that the rights </w:t>
      </w:r>
      <w:r w:rsidRPr="00DD05CA">
        <w:lastRenderedPageBreak/>
        <w:t xml:space="preserve">enshrined in the UNCRC and other international documents, are complied with at national level. </w:t>
      </w:r>
    </w:p>
    <w:p w:rsidR="009B34E7" w:rsidRPr="00DD05CA" w:rsidRDefault="009B34E7" w:rsidP="00C13652">
      <w:pPr>
        <w:pStyle w:val="SingleTxtG"/>
      </w:pPr>
      <w:r w:rsidRPr="00DD05CA">
        <w:t>14.</w:t>
      </w:r>
      <w:r w:rsidRPr="00DD05CA">
        <w:tab/>
        <w:t xml:space="preserve">Among other responsibilities, the CfC, which in the performance of its functions is advised and assisted by the Council for Children, is responsible to: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Promote the rights and interests of children, and ensure that they are able to express their views and participate fully in society;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Promote an understanding of the rights of children, gather information, and investigate any alleged breaches of such rights;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Voice the rights, needs and interests of children, and ensure that child-related services meet required standards and are accessible, and responsive to children</w:t>
      </w:r>
      <w:r w:rsidR="00936E43">
        <w:t>’</w:t>
      </w:r>
      <w:r w:rsidR="009B34E7" w:rsidRPr="00DD05CA">
        <w:t>s individual needs;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Undertake regular initiatives to encourage children</w:t>
      </w:r>
      <w:r w:rsidR="00936E43">
        <w:t>’</w:t>
      </w:r>
      <w:r w:rsidR="009B34E7" w:rsidRPr="00DD05CA">
        <w:t>s participation in policy development and delivery with the aim that these take on board children</w:t>
      </w:r>
      <w:r w:rsidR="00936E43">
        <w:t>’</w:t>
      </w:r>
      <w:r w:rsidR="009B34E7" w:rsidRPr="00DD05CA">
        <w:t xml:space="preserve">s needs and wishes and provide a realistic and accurate picture of the situations being faced by children. </w:t>
      </w:r>
    </w:p>
    <w:p w:rsidR="009B34E7" w:rsidRPr="00DD05CA" w:rsidRDefault="009B34E7" w:rsidP="005B4F03">
      <w:pPr>
        <w:pStyle w:val="SingleTxtG"/>
        <w:jc w:val="lowKashida"/>
      </w:pPr>
      <w:r w:rsidRPr="00DD05CA">
        <w:t>15.</w:t>
      </w:r>
      <w:r w:rsidRPr="00DD05CA">
        <w:tab/>
        <w:t>Besides the CfC, there are other formal structures that directly or indirectly safeguard and promote children</w:t>
      </w:r>
      <w:r w:rsidR="00936E43">
        <w:t>’</w:t>
      </w:r>
      <w:r w:rsidRPr="00DD05CA">
        <w:t>s best interest. Amongst others, these include: the Social Care Standards Authority,</w:t>
      </w:r>
      <w:r w:rsidRPr="00932C3B">
        <w:rPr>
          <w:rStyle w:val="FootnoteReference"/>
        </w:rPr>
        <w:footnoteReference w:id="12"/>
      </w:r>
      <w:r w:rsidRPr="00DD05CA">
        <w:t xml:space="preserve"> the Children and Young Person</w:t>
      </w:r>
      <w:r w:rsidR="00936E43">
        <w:t>’</w:t>
      </w:r>
      <w:r w:rsidRPr="00DD05CA">
        <w:t>s Advisory Board, the Adoptions and Fostering Boards, the Commission for Domestic Violence and the Commission for the Rights of Persons with Disability.</w:t>
      </w:r>
    </w:p>
    <w:p w:rsidR="009B34E7" w:rsidRPr="00DD05CA" w:rsidRDefault="009B34E7" w:rsidP="00C13652">
      <w:pPr>
        <w:pStyle w:val="SingleTxtG"/>
      </w:pPr>
      <w:r w:rsidRPr="00DD05CA">
        <w:t>16.</w:t>
      </w:r>
      <w:r w:rsidRPr="00DD05CA">
        <w:tab/>
        <w:t>Apart from these public bodies, Church and civil society organisations are also very active in supporting and promoting children</w:t>
      </w:r>
      <w:r w:rsidR="00936E43">
        <w:t>’</w:t>
      </w:r>
      <w:r w:rsidRPr="00DD05CA">
        <w:t>s rights and wellbeing. Their contribution incorporates diverse actions ranging from preventive awareness raising and advocacy, to interventionist service delivery across all dimensions addressed by the National Children</w:t>
      </w:r>
      <w:r w:rsidR="00936E43">
        <w:t>’</w:t>
      </w:r>
      <w:r w:rsidRPr="00DD05CA">
        <w:t xml:space="preserve">s Policy. </w:t>
      </w:r>
    </w:p>
    <w:p w:rsidR="009B34E7" w:rsidRPr="00DD05CA" w:rsidRDefault="009B34E7" w:rsidP="005B4F03">
      <w:pPr>
        <w:pStyle w:val="H23G"/>
      </w:pPr>
      <w:r w:rsidRPr="00DD05CA">
        <w:tab/>
        <w:t>4.</w:t>
      </w:r>
      <w:r w:rsidRPr="00DD05CA">
        <w:tab/>
        <w:t>Please indicate whether a budgeting process has been established that has a focus on children</w:t>
      </w:r>
      <w:r w:rsidR="00936E43">
        <w:t>’</w:t>
      </w:r>
      <w:r w:rsidRPr="00DD05CA">
        <w:t>s needs and leads to the adoption of a budget with clear separate allocations for children, specific indicators and a tracking system.</w:t>
      </w:r>
      <w:r w:rsidR="005B4F03">
        <w:t xml:space="preserve"> Please also </w:t>
      </w:r>
      <w:r w:rsidRPr="00DD05CA">
        <w:t>indicate whether mechanisms to monitor and evaluate the efficacy, adequacy and equitability of the distribution of financial resources for the implementation of the Convention and its Optional Protocols have been set up</w:t>
      </w:r>
    </w:p>
    <w:p w:rsidR="009B34E7" w:rsidRPr="00DD05CA" w:rsidRDefault="009B34E7" w:rsidP="00C13652">
      <w:pPr>
        <w:pStyle w:val="SingleTxtG"/>
      </w:pPr>
      <w:r w:rsidRPr="00DD05CA">
        <w:t>17.</w:t>
      </w:r>
      <w:r w:rsidRPr="00DD05CA">
        <w:tab/>
        <w:t>The yearly budget provides for measures targeting children and their families.</w:t>
      </w:r>
    </w:p>
    <w:p w:rsidR="009B34E7" w:rsidRPr="00DD05CA" w:rsidRDefault="009B34E7" w:rsidP="00C13652">
      <w:pPr>
        <w:pStyle w:val="SingleTxtG"/>
      </w:pPr>
      <w:r w:rsidRPr="00DD05CA">
        <w:t>18.</w:t>
      </w:r>
      <w:r w:rsidRPr="00DD05CA">
        <w:tab/>
        <w:t>Moreover, as it was stated above, in November 2017, the National Children</w:t>
      </w:r>
      <w:r w:rsidR="00936E43">
        <w:t>’</w:t>
      </w:r>
      <w:r w:rsidRPr="00DD05CA">
        <w:t>s Policy was launched outlining the investment required for safeguarding and promoting the rights and general wellbeing of children in the coming years. Clear separate allocations for children are determined according to the basic principles of provision, protection and participation in line with the UNCRC and its Optional Protocols. Whilst targeting all children, the Policy puts emphasis on specific indicators by its policy actions spread across the five main dimensions of home environment, social wellbeing, health and environment, education and employment, and leisure and culture. To monitor, evaluate and report upon the progress sustained in the implementation of this Policy, the Office of the Commissioner for Children has been bringing together various Ministries through the setting up of an Inter-Ministerial Committee.</w:t>
      </w:r>
    </w:p>
    <w:p w:rsidR="009B34E7" w:rsidRPr="00DD05CA" w:rsidRDefault="009B34E7" w:rsidP="00C13652">
      <w:pPr>
        <w:pStyle w:val="SingleTxtG"/>
      </w:pPr>
      <w:r w:rsidRPr="00DD05CA">
        <w:t>19.</w:t>
      </w:r>
      <w:r w:rsidRPr="00DD05CA">
        <w:tab/>
        <w:t>Besides offering various health services for children free of charge,</w:t>
      </w:r>
      <w:r w:rsidRPr="00932C3B">
        <w:rPr>
          <w:rStyle w:val="FootnoteReference"/>
        </w:rPr>
        <w:footnoteReference w:id="13"/>
      </w:r>
      <w:r w:rsidRPr="00DD05CA">
        <w:t xml:space="preserve"> the Ministry for Health allocates an annual budget to run the Child Development Assessment Unit (CDAU) located in the old Hospital grounds at Gwardamangia. </w:t>
      </w:r>
    </w:p>
    <w:p w:rsidR="009B34E7" w:rsidRPr="00DD05CA" w:rsidRDefault="009B34E7" w:rsidP="00C13652">
      <w:pPr>
        <w:pStyle w:val="SingleTxtG"/>
      </w:pPr>
      <w:r w:rsidRPr="00DD05CA">
        <w:t>20.</w:t>
      </w:r>
      <w:r w:rsidRPr="00DD05CA">
        <w:tab/>
        <w:t>The potential benefits of Early Childhood Education and Care (ECEC) for child development justify a quality assurance service. Locally,</w:t>
      </w:r>
      <w:r w:rsidR="000F0CC5">
        <w:t xml:space="preserve"> </w:t>
      </w:r>
      <w:r w:rsidRPr="00DD05CA">
        <w:t xml:space="preserve">the service in question is equipped </w:t>
      </w:r>
      <w:r w:rsidRPr="00DD05CA">
        <w:lastRenderedPageBreak/>
        <w:t xml:space="preserve">to monitor said quality, improve the system and implement new policies in accordance with research and other exigencies. </w:t>
      </w:r>
    </w:p>
    <w:p w:rsidR="009B34E7" w:rsidRPr="00DD05CA" w:rsidRDefault="009B34E7" w:rsidP="00586E1A">
      <w:pPr>
        <w:pStyle w:val="SingleTxtG"/>
      </w:pPr>
      <w:r w:rsidRPr="00DD05CA">
        <w:t>21.</w:t>
      </w:r>
      <w:r w:rsidRPr="00DD05CA">
        <w:tab/>
        <w:t>As from July 2016, ECEC responsibility is being shouldered by the Quality Assurance Department (QAD) within the Directorate for Quality and Standards in Education (DQSE) at the Ministry for Education and Employment (MEDE). The QAD is currently working on the 0</w:t>
      </w:r>
      <w:r w:rsidR="00586E1A">
        <w:t>–</w:t>
      </w:r>
      <w:r w:rsidRPr="00DD05CA">
        <w:t>3 years sector by way of aligning the service to the National Quality Assurance Framework (NQAF). To this end, a pilot project will take place next year through an internal review exercise, thereby identifiying opporutnities for improvement. Furthermore, a recently established committee is drafting a policy to effectively meet SDG-4. The Nurture Care Framework (WHO, 2018) is also being consulted to reach this aim. Finally, new National Standards for Childcare are being drafted to revamp the current one. Improvement of the standards in question, together with the aforementioned internal review pilot project and policy drafting will ensure a more robust and internationally relevant childcare system to benefit our children.</w:t>
      </w:r>
    </w:p>
    <w:p w:rsidR="009B34E7" w:rsidRPr="00DD05CA" w:rsidRDefault="009B34E7" w:rsidP="00C21D21">
      <w:pPr>
        <w:pStyle w:val="H23G"/>
      </w:pPr>
      <w:r w:rsidRPr="00DD05CA">
        <w:tab/>
        <w:t>5.</w:t>
      </w:r>
      <w:r w:rsidRPr="00DD05CA">
        <w:tab/>
        <w:t>Pursuant to the Committee</w:t>
      </w:r>
      <w:r w:rsidR="00936E43">
        <w:t>’</w:t>
      </w:r>
      <w:r w:rsidRPr="00DD05CA">
        <w:t>s previous concluding observation</w:t>
      </w:r>
      <w:r w:rsidR="00C21D21">
        <w:t xml:space="preserve">s (see CRC/C/MLT/CO/2, paras. </w:t>
      </w:r>
      <w:r w:rsidRPr="00DD05CA">
        <w:t>36 and 37), please clarify what measures have been taken to eliminate all forms of corporal punishment of children in all settings without exception</w:t>
      </w:r>
    </w:p>
    <w:p w:rsidR="009B34E7" w:rsidRPr="00DD05CA" w:rsidRDefault="009B34E7" w:rsidP="00C13652">
      <w:pPr>
        <w:pStyle w:val="SingleTxtG"/>
      </w:pPr>
      <w:r w:rsidRPr="00DD05CA">
        <w:t>22.</w:t>
      </w:r>
      <w:r w:rsidRPr="00DD05CA">
        <w:tab/>
        <w:t>Through Act III of 2014, the Government has amended Article 339 of the Criminal Code (Cap. 9 of the Laws of Malta) in such a way as to prohibit corporeal punishment without reservations. Article 339</w:t>
      </w:r>
      <w:r w:rsidR="00A643E8">
        <w:t xml:space="preserve"> </w:t>
      </w:r>
      <w:r w:rsidRPr="00DD05CA">
        <w:t>(1)</w:t>
      </w:r>
      <w:r w:rsidR="00A643E8">
        <w:t xml:space="preserve"> </w:t>
      </w:r>
      <w:r w:rsidRPr="00DD05CA">
        <w:t xml:space="preserve">(h) now reads: </w:t>
      </w:r>
    </w:p>
    <w:p w:rsidR="009B34E7" w:rsidRPr="00DD05CA" w:rsidRDefault="005C13E1" w:rsidP="0064777B">
      <w:pPr>
        <w:pStyle w:val="SingleTxtG"/>
        <w:ind w:left="1701"/>
      </w:pPr>
      <w:r>
        <w:t>“</w:t>
      </w:r>
      <w:r w:rsidR="009B34E7" w:rsidRPr="00DD05CA">
        <w:t>Every person is guilty of a contravention against the person who being authorized to correct any other person, exceeds the bounds of moderation</w:t>
      </w:r>
      <w:r w:rsidR="00AE353A">
        <w:t xml:space="preserve"> </w:t>
      </w:r>
      <w:r w:rsidR="009B34E7" w:rsidRPr="00DD05CA">
        <w:t>...</w:t>
      </w:r>
      <w:r w:rsidR="00AE353A">
        <w:t xml:space="preserve"> </w:t>
      </w:r>
      <w:r w:rsidR="009B34E7" w:rsidRPr="00DD05CA">
        <w:t>(p)rovided that, for the avoidance of any doubt, corporal punishment of any kind shall always be deemed to ex</w:t>
      </w:r>
      <w:r w:rsidR="0064777B">
        <w:t>ceed the bounds of moderation.</w:t>
      </w:r>
      <w:r>
        <w:t>”</w:t>
      </w:r>
    </w:p>
    <w:p w:rsidR="009B34E7" w:rsidRPr="00DD05CA" w:rsidRDefault="009B34E7" w:rsidP="00BD25F5">
      <w:pPr>
        <w:pStyle w:val="H23G"/>
      </w:pPr>
      <w:r w:rsidRPr="00DD05CA">
        <w:tab/>
        <w:t>6.</w:t>
      </w:r>
      <w:r w:rsidRPr="00DD05CA">
        <w:tab/>
        <w:t>Please inform the Committee whether the single uniform database on suspected child abuse envisaged by the Child Protection (Alternative Care) Act has been set up.</w:t>
      </w:r>
      <w:r w:rsidR="00AB60CD">
        <w:t xml:space="preserve"> </w:t>
      </w:r>
      <w:r w:rsidRPr="00DD05CA">
        <w:t>Please also provide information on the reporting procedures by Government authorities and professionals, investigations conducted, successful criminal prosecutions and sanctions imposed upon perpetrators of acts of child abuse, including sexual abuse, and remedies provided to child victims</w:t>
      </w:r>
    </w:p>
    <w:p w:rsidR="009B34E7" w:rsidRPr="00DD05CA" w:rsidRDefault="009B34E7" w:rsidP="00C13652">
      <w:pPr>
        <w:pStyle w:val="SingleTxtG"/>
      </w:pPr>
      <w:r w:rsidRPr="00DD05CA">
        <w:t>23.</w:t>
      </w:r>
      <w:r w:rsidRPr="00DD05CA">
        <w:tab/>
        <w:t>As previously stated, the Child Protection (Alternative Care) Act has been amended and renamed Minor Protection (Alternative Care) Act. The latter, which is currently being discussed at Committee Stage (Parliament), provides for data collation mechanisms. For example, article 9 refers to the upkeeping by the Director (Protection of Minors) of all reports received in respect to significant harm.</w:t>
      </w:r>
      <w:r w:rsidRPr="00932C3B">
        <w:rPr>
          <w:rStyle w:val="FootnoteReference"/>
        </w:rPr>
        <w:footnoteReference w:id="14"/>
      </w:r>
      <w:r w:rsidRPr="00DD05CA">
        <w:t xml:space="preserve"> Article 57 also refers to the upkeeing of registers on prospective foster carers, current foster carers and professionals who are monitoring foster care placements and any other relevant information related to foster care. In addition, the law under article 66 (2) (e) provides for a detailed upkeeping of registers by social workers on minors under their care.</w:t>
      </w:r>
    </w:p>
    <w:p w:rsidR="009B34E7" w:rsidRPr="00DD05CA" w:rsidRDefault="009B34E7" w:rsidP="00C67D20">
      <w:pPr>
        <w:pStyle w:val="SingleTxtG"/>
      </w:pPr>
      <w:r w:rsidRPr="00DD05CA">
        <w:t>24.</w:t>
      </w:r>
      <w:r w:rsidRPr="00DD05CA">
        <w:tab/>
        <w:t xml:space="preserve">The law consolidates reporting under article 8. Whereas article 8(1) states that, </w:t>
      </w:r>
      <w:r w:rsidR="005C13E1">
        <w:t>“</w:t>
      </w:r>
      <w:r w:rsidRPr="00DD05CA">
        <w:t>any person who has reason to believe that a minor, is suffering or is at risk of suffering significant harm, may report the circumstances according to which it holds such reason to the Director (Protection of Minors) or the Executive Police</w:t>
      </w:r>
      <w:r w:rsidR="005C13E1">
        <w:t>”</w:t>
      </w:r>
      <w:r w:rsidRPr="00DD05CA">
        <w:t xml:space="preserve">, article 8 (2) makes it mandatory for Professionals to </w:t>
      </w:r>
      <w:r w:rsidR="005C13E1">
        <w:t>“</w:t>
      </w:r>
      <w:r w:rsidRPr="00DD05CA">
        <w:t>immediately report an act which constitutes a criminal offence causing significant harm [to a minor] to the Director (Protection of Minors) or the Executive Police and no such reporting made in bona fide may constitute a criminal offence under any law whatsoever</w:t>
      </w:r>
      <w:r w:rsidR="005C13E1">
        <w:t>”</w:t>
      </w:r>
      <w:r w:rsidRPr="00DD05CA">
        <w:t xml:space="preserve"> Subsequently, under article 8 (3)</w:t>
      </w:r>
      <w:r w:rsidRPr="00932C3B">
        <w:rPr>
          <w:rStyle w:val="FootnoteReference"/>
        </w:rPr>
        <w:footnoteReference w:id="15"/>
      </w:r>
      <w:r w:rsidRPr="00DD05CA">
        <w:t xml:space="preserve">, the law provides for </w:t>
      </w:r>
      <w:r w:rsidRPr="00DD05CA">
        <w:lastRenderedPageBreak/>
        <w:t>penalties against professionals who omit to report such offences, while article 9, sets out the procedure and action to be followed when a report is made. Reports can either be directly made to the Director responsible for the protection of the minor or directly to the Executive Police. The proposed law also caters for those instances when a report is made to another entity or institution other than the Director responsible for the protection of the minor and/or Executive Police. When such report is made this way, the law as per article 8 (2) binds the receiving entity/institution to report in writing to the Director responsible for the Protection of the Minor and/or the Police, within 24 hours from when the report was received. The Director (Protection of Minors) by virtue of article 9 (2) shall, within five working days from receipt of a report, determine whether there are sufficient grounds for further investigations to determine whether the minor is in need of care and protection. In the case where further investigations and evaluations are deemed necessary, the Director (Protection of Minors) is bound to conclude the investigation within 60 working days.</w:t>
      </w:r>
      <w:r w:rsidRPr="00932C3B">
        <w:rPr>
          <w:rStyle w:val="FootnoteReference"/>
        </w:rPr>
        <w:footnoteReference w:id="16"/>
      </w:r>
      <w:r w:rsidRPr="00DD05CA">
        <w:t xml:space="preserve"> </w:t>
      </w:r>
    </w:p>
    <w:p w:rsidR="009B34E7" w:rsidRPr="00DD05CA" w:rsidRDefault="009B34E7" w:rsidP="00C13652">
      <w:pPr>
        <w:pStyle w:val="SingleTxtG"/>
      </w:pPr>
      <w:r w:rsidRPr="00DD05CA">
        <w:t>25.</w:t>
      </w:r>
      <w:r w:rsidRPr="00DD05CA">
        <w:tab/>
        <w:t>Under article 10, the law provides for a wide range of investigative powers together with the necessary information. If it is decided that the minor needs care and protection, the law under article 9 (5) provides for a number of measures which may include: the provision of support services for the minor and his/her parents or guardians/primary carers, the issuing of parental responsibility guidelines, an application to the Court for an emergency order or a protection order, and the Executive Police undertaking investigations in cases of abuse or abandonment, or initiating criminal proceedings in cases of criminal offences.</w:t>
      </w:r>
    </w:p>
    <w:p w:rsidR="009B34E7" w:rsidRPr="00DD05CA" w:rsidRDefault="009B34E7" w:rsidP="00C13652">
      <w:pPr>
        <w:pStyle w:val="SingleTxtG"/>
      </w:pPr>
      <w:r w:rsidRPr="00DD05CA">
        <w:t>26.</w:t>
      </w:r>
      <w:r w:rsidRPr="00DD05CA">
        <w:tab/>
        <w:t>As already stated in question 1, article 11 provides that the Director (Protection of Minors) shall have regard to the possibility of agreeing to a social contract when a minor is in need of care and protection, without the need of resorting to the Court to issue a protection order. In such case, a care plan is drawn up and a social worker is appointed to follow the development and interest of the minor and monitor the compliance of the parties with the social contract.</w:t>
      </w:r>
    </w:p>
    <w:p w:rsidR="009B34E7" w:rsidRPr="00DD05CA" w:rsidRDefault="009B34E7" w:rsidP="00C13652">
      <w:pPr>
        <w:pStyle w:val="SingleTxtG"/>
      </w:pPr>
      <w:r w:rsidRPr="00DD05CA">
        <w:t>27.</w:t>
      </w:r>
      <w:r w:rsidRPr="00DD05CA">
        <w:tab/>
        <w:t>Article 17 provides for the procedure to be followed for the issue of protection orders. In such case, the Court shall appoint the application to be heard within 10 working days and appoint a Children</w:t>
      </w:r>
      <w:r w:rsidR="00936E43">
        <w:t>’</w:t>
      </w:r>
      <w:r w:rsidRPr="00DD05CA">
        <w:t>s Advocate.</w:t>
      </w:r>
      <w:r w:rsidRPr="00932C3B">
        <w:rPr>
          <w:rStyle w:val="FootnoteReference"/>
        </w:rPr>
        <w:footnoteReference w:id="17"/>
      </w:r>
      <w:r w:rsidRPr="00DD05CA">
        <w:t xml:space="preserve"> Prior to its final decision on the application, which needs to be made within a period of 2 months, the Court shall hear all the neccessary evidence and order the Director (Protection of Minors) to prepare a care plan.</w:t>
      </w:r>
      <w:r w:rsidRPr="00932C3B">
        <w:rPr>
          <w:rStyle w:val="FootnoteReference"/>
        </w:rPr>
        <w:footnoteReference w:id="18"/>
      </w:r>
    </w:p>
    <w:p w:rsidR="009B34E7" w:rsidRPr="00DD05CA" w:rsidRDefault="009B34E7" w:rsidP="00C13652">
      <w:pPr>
        <w:pStyle w:val="SingleTxtG"/>
      </w:pPr>
      <w:r w:rsidRPr="00DD05CA">
        <w:t>28.</w:t>
      </w:r>
      <w:r w:rsidRPr="00DD05CA">
        <w:tab/>
        <w:t>As per article 18, the Court may issue any one of these protection orders: care order, supervision order, treatment order and removal order. The law, under article 19, also provides for an emergency order by the Director (Protection of Minors) assisted by the Executive Police, in the case where the minor is suffering significant harm,</w:t>
      </w:r>
      <w:r w:rsidRPr="00932C3B">
        <w:rPr>
          <w:rStyle w:val="FootnoteReference"/>
        </w:rPr>
        <w:footnoteReference w:id="19"/>
      </w:r>
      <w:r w:rsidRPr="00DD05CA">
        <w:t xml:space="preserve"> so that immediate removal of the minor from the place in which such significant harm is occurring, is executed without the need of any form of authorisation. Any investigation according to this article shall be concluded within 30 working days.</w:t>
      </w:r>
      <w:r w:rsidRPr="00932C3B">
        <w:rPr>
          <w:rStyle w:val="FootnoteReference"/>
        </w:rPr>
        <w:footnoteReference w:id="20"/>
      </w:r>
    </w:p>
    <w:p w:rsidR="009B34E7" w:rsidRPr="00DD05CA" w:rsidRDefault="009B34E7" w:rsidP="00C13652">
      <w:pPr>
        <w:pStyle w:val="SingleTxtG"/>
      </w:pPr>
      <w:r w:rsidRPr="00DD05CA">
        <w:t>29.</w:t>
      </w:r>
      <w:r w:rsidRPr="00DD05CA">
        <w:tab/>
        <w:t>According to article 21 (1), a protection order shall remain in force until the minor reaches the age of 18 years or is revoked by the Court. The Court may also order an alternative permanency plan according to article 22.</w:t>
      </w:r>
    </w:p>
    <w:p w:rsidR="009B34E7" w:rsidRPr="00DD05CA" w:rsidRDefault="009B34E7" w:rsidP="00FF6A05">
      <w:pPr>
        <w:pStyle w:val="H23G"/>
      </w:pPr>
      <w:r w:rsidRPr="00DD05CA">
        <w:lastRenderedPageBreak/>
        <w:tab/>
        <w:t>7.</w:t>
      </w:r>
      <w:r w:rsidRPr="00DD05CA">
        <w:tab/>
        <w:t>With reference to the State party</w:t>
      </w:r>
      <w:r w:rsidR="00936E43">
        <w:t>’</w:t>
      </w:r>
      <w:r w:rsidRPr="00DD05CA">
        <w:t>s report (CRC/C/MLT/3-6, para. 40) please provide additional information about the mandate and activities of the Police Vice Squad and the Police Victim Support Unit. Please clarify the contradictory data provided in the Annex in the State party report (paras. 27 (a) and 27 (c)) about the prevalence of child sexual exploitation</w:t>
      </w:r>
    </w:p>
    <w:p w:rsidR="009B34E7" w:rsidRPr="00DD05CA" w:rsidRDefault="009B34E7" w:rsidP="00C13652">
      <w:pPr>
        <w:pStyle w:val="SingleTxtG"/>
      </w:pPr>
      <w:r w:rsidRPr="00DD05CA">
        <w:t>30.</w:t>
      </w:r>
      <w:r w:rsidRPr="00DD05CA">
        <w:tab/>
        <w:t>The Police Vice Squad is responsible for law enforcement and prosecution of most cases in the areas of human trafficking, prostitution, child sexual abuse, pornography and drug trafficking, alcohol and gambling. In fact, cases involving less than a potential maximum of 10 years</w:t>
      </w:r>
      <w:r w:rsidR="00936E43">
        <w:t>’</w:t>
      </w:r>
      <w:r w:rsidRPr="00DD05CA">
        <w:t xml:space="preserve"> imprisonment are prosecuted by Police officials. The Police Victim Support Unit, on the other hand, provides assistance and support to crime victims, including through referral to other organizations and professionals as necessary. </w:t>
      </w:r>
    </w:p>
    <w:p w:rsidR="009B34E7" w:rsidRPr="00DD05CA" w:rsidRDefault="009B34E7" w:rsidP="00C13652">
      <w:pPr>
        <w:pStyle w:val="SingleTxtG"/>
      </w:pPr>
      <w:r w:rsidRPr="00DD05CA">
        <w:t>31.</w:t>
      </w:r>
      <w:r w:rsidRPr="00DD05CA">
        <w:tab/>
        <w:t>From Malta</w:t>
      </w:r>
      <w:r w:rsidR="00936E43">
        <w:t>’</w:t>
      </w:r>
      <w:r w:rsidRPr="00DD05CA">
        <w:t>s point of view, there is no contradiction between the data in 27 (a) and (c). In this regard, we would like to point out that the data in (a) refers exclusively to child pornography, whereas the data in (c) refers to cases of violence against children and cases of sexual abuse.</w:t>
      </w:r>
    </w:p>
    <w:p w:rsidR="009B34E7" w:rsidRPr="00DD05CA" w:rsidRDefault="009B34E7" w:rsidP="0077158C">
      <w:pPr>
        <w:pStyle w:val="H23G"/>
      </w:pPr>
      <w:r w:rsidRPr="00DD05CA">
        <w:tab/>
        <w:t>8.</w:t>
      </w:r>
      <w:r w:rsidRPr="00DD05CA">
        <w:tab/>
        <w:t>Please provide information on the criteria and procedure of placing a child in alternative care. In view of the information provided in the State party report that further capacity building within the Looked after Children service for 2018 was subject to the availability of social workers, please provide information on whether the State party has increased the number of social workers to ensure that the individual needs of each child are effectively addressed</w:t>
      </w:r>
    </w:p>
    <w:p w:rsidR="009B34E7" w:rsidRPr="00DD05CA" w:rsidRDefault="009B34E7" w:rsidP="00C13652">
      <w:pPr>
        <w:pStyle w:val="SingleTxtG"/>
      </w:pPr>
      <w:r w:rsidRPr="00DD05CA">
        <w:t>32.</w:t>
      </w:r>
      <w:r w:rsidRPr="00DD05CA">
        <w:tab/>
        <w:t>Minors are placed in alternative care when it is not in their best interest to continue living with their biological family members/carers. Although a protection order is issued as a last resort, yet, as outlined in reply to question 1, the Minor Protection (Alternative Care) Act provides for a number of protection orders for minors. The criteria for issuing a care order (article 18 [3]) include: (a) deficiencies in the life of the minor concerning everyday care, treatment and specialised care, personal contact and security needed according to his/her age, development and health status; and (b) the risk of the minor being abandoned or suffering significant harm.</w:t>
      </w:r>
    </w:p>
    <w:p w:rsidR="009B34E7" w:rsidRPr="00DD05CA" w:rsidRDefault="009B34E7" w:rsidP="00C13652">
      <w:pPr>
        <w:pStyle w:val="SingleTxtG"/>
      </w:pPr>
      <w:r w:rsidRPr="00DD05CA">
        <w:t>33.</w:t>
      </w:r>
      <w:r w:rsidRPr="00DD05CA">
        <w:tab/>
        <w:t>According to article 18 (2), before the issue of any protection order, the Court is bound to consider: (a) the views of the minor,</w:t>
      </w:r>
      <w:r w:rsidRPr="00932C3B">
        <w:rPr>
          <w:rStyle w:val="FootnoteReference"/>
        </w:rPr>
        <w:footnoteReference w:id="21"/>
      </w:r>
      <w:r w:rsidRPr="00DD05CA">
        <w:t xml:space="preserve"> parents, tutor and/or curator; (b) the capability of the parents to safeguard the well-being and harmonious development of the minor; (c) the nature and quality of the attachment between the minor and his family; (d) the harm that was suffered, that is being suffered or which may be suffered by the minor; (e) the length of time during which the family of the minor has been receiving support and treatment services; (f) the degree of vulnerability as well as the cultural, linguistic and religious background of the minor; and (g) the relationships of the minor with his siblings. Moreover, </w:t>
      </w:r>
      <w:r w:rsidR="005C13E1">
        <w:t>“</w:t>
      </w:r>
      <w:r w:rsidRPr="00DD05CA">
        <w:t>in all cases where provision is made for the assignment of any parental responsibilities to any person other than the parents of the minor, the Court shall give preference to the family of the minor</w:t>
      </w:r>
      <w:r w:rsidR="005C13E1">
        <w:t>”</w:t>
      </w:r>
      <w:r w:rsidRPr="00DD05CA">
        <w:t xml:space="preserve"> (article 18 [4]).</w:t>
      </w:r>
    </w:p>
    <w:p w:rsidR="009B34E7" w:rsidRPr="00DD05CA" w:rsidRDefault="009B34E7" w:rsidP="00EE21A8">
      <w:pPr>
        <w:pStyle w:val="SingleTxtG"/>
      </w:pPr>
      <w:r w:rsidRPr="00DD05CA">
        <w:t>34.</w:t>
      </w:r>
      <w:r w:rsidRPr="00DD05CA">
        <w:tab/>
        <w:t xml:space="preserve">Article 22 provides for the issue of an alternative permanency plan when this is in the best interest of the child. An alternative permanency plan aims at </w:t>
      </w:r>
      <w:r w:rsidR="005C13E1">
        <w:t>“</w:t>
      </w:r>
      <w:r w:rsidRPr="00DD05CA">
        <w:t>reducing or revoking the effects of the minor</w:t>
      </w:r>
      <w:r w:rsidR="00936E43">
        <w:t>’</w:t>
      </w:r>
      <w:r w:rsidRPr="00DD05CA">
        <w:t>s protection order and it shall provide for a permanency which is relational, physical and legal</w:t>
      </w:r>
      <w:r w:rsidR="005C13E1">
        <w:t>”</w:t>
      </w:r>
      <w:r w:rsidRPr="00DD05CA">
        <w:t xml:space="preserve"> (article 22 [3]). The procedure for the issue of an alternative permanency plan is established under article 22 (1</w:t>
      </w:r>
      <w:r w:rsidR="00EE21A8">
        <w:t>–</w:t>
      </w:r>
      <w:r w:rsidRPr="00DD05CA">
        <w:t>8). The law also provides that a minor subject to a protection order may be freed for adoption. Such adoption, which may be open</w:t>
      </w:r>
      <w:r w:rsidRPr="00932C3B">
        <w:rPr>
          <w:rStyle w:val="FootnoteReference"/>
        </w:rPr>
        <w:footnoteReference w:id="22"/>
      </w:r>
      <w:r w:rsidRPr="00DD05CA">
        <w:t xml:space="preserve"> and without age restrictions, can take place even without the consent of the child</w:t>
      </w:r>
      <w:r w:rsidR="00936E43">
        <w:t>’</w:t>
      </w:r>
      <w:r w:rsidRPr="00DD05CA">
        <w:t>s parents (article 23). For such purpose, the law establishes the appointment of the Director (Alternative Care) who shall be responsible for promoting the development and well-being of minors in alternative care (article 35).</w:t>
      </w:r>
    </w:p>
    <w:p w:rsidR="009B34E7" w:rsidRPr="00DD05CA" w:rsidRDefault="009B34E7" w:rsidP="00C13652">
      <w:pPr>
        <w:pStyle w:val="SingleTxtG"/>
      </w:pPr>
      <w:r w:rsidRPr="00DD05CA">
        <w:lastRenderedPageBreak/>
        <w:t>35.</w:t>
      </w:r>
      <w:r w:rsidRPr="00DD05CA">
        <w:tab/>
        <w:t xml:space="preserve">According to article 67 (1) of the Minor Protection (Alternative Care) Act, </w:t>
      </w:r>
      <w:r w:rsidR="005C13E1">
        <w:t>“</w:t>
      </w:r>
      <w:r w:rsidRPr="00DD05CA">
        <w:t>when, due to a valid reason, the parents of a minor propose to make arrangements to place said minor under the care and custody of another person or entity, such other person or entity shall notify the Director (Alternative Care) of such a proposal</w:t>
      </w:r>
      <w:r w:rsidR="005C13E1">
        <w:t>”</w:t>
      </w:r>
      <w:r w:rsidRPr="00DD05CA">
        <w:t>.</w:t>
      </w:r>
      <w:r w:rsidRPr="00DD05CA" w:rsidDel="00E273D5">
        <w:t xml:space="preserve"> </w:t>
      </w:r>
      <w:r w:rsidRPr="00DD05CA">
        <w:t xml:space="preserve">The law refers to this as a voluntary placement since the parents sign a voluntary consent form for their children to move into foster care or a residential placement. In these cases, the social workers would have been offering support to the families, however unfortunately the parents would still be finding it difficult to care for their children. </w:t>
      </w:r>
    </w:p>
    <w:p w:rsidR="009B34E7" w:rsidRPr="00DD05CA" w:rsidRDefault="009B34E7" w:rsidP="00C13652">
      <w:pPr>
        <w:pStyle w:val="SingleTxtG"/>
      </w:pPr>
      <w:r w:rsidRPr="00DD05CA">
        <w:t>36.</w:t>
      </w:r>
      <w:r w:rsidRPr="00DD05CA">
        <w:tab/>
        <w:t>In substituting the Foster Care Act, the Minor Protection (Alternative Care) Act facilitates the fostering of minors and consolidates existing fostering services. The new law provides for the possibility of adoption by foster carers who have had the care and custody of the minor for more than five years (article 53). Furthermore, where the placement of a minor in foster care is not in the best interest of the minor, such minor shall be accommodated in a home for residential care (article 59). The new law also stipulates the responsibilities of homes for residential care (article 60) and the rights of the minor in alternative care (article 62). As far as possible, the social workers match the needs/wishes of the minors and the ethos of the residential placement, to ensure more stability.</w:t>
      </w:r>
    </w:p>
    <w:p w:rsidR="009B34E7" w:rsidRPr="00DD05CA" w:rsidRDefault="009B34E7" w:rsidP="00C13652">
      <w:pPr>
        <w:pStyle w:val="SingleTxtG"/>
      </w:pPr>
      <w:r w:rsidRPr="00DD05CA">
        <w:t>37.</w:t>
      </w:r>
      <w:r w:rsidRPr="00DD05CA">
        <w:tab/>
        <w:t>Every child living in an alternative care placement is followed by a social worker from the Looked After Children Service (LAC) within Aġenzija Appoġġ. When the minor is placed in fostering, the minor</w:t>
      </w:r>
      <w:r w:rsidR="00936E43">
        <w:t>’</w:t>
      </w:r>
      <w:r w:rsidRPr="00DD05CA">
        <w:t>s social worker liaises with the Fostering Service to make sure that both the minor and the foster carers are supported.</w:t>
      </w:r>
      <w:r w:rsidR="00F021F5">
        <w:t xml:space="preserve"> </w:t>
      </w:r>
      <w:r w:rsidRPr="00DD05CA">
        <w:t xml:space="preserve">The social worker supports the minors in their placement, monitors their situation, and liaises with other professionals who are involved in the case. The LAC social workers offer support to minors when they are finding it difficult to adjust in their out-of-home care placements. </w:t>
      </w:r>
    </w:p>
    <w:p w:rsidR="009B34E7" w:rsidRPr="00DD05CA" w:rsidRDefault="009B34E7" w:rsidP="00C13652">
      <w:pPr>
        <w:pStyle w:val="SingleTxtG"/>
      </w:pPr>
      <w:r w:rsidRPr="00DD05CA">
        <w:t>38.</w:t>
      </w:r>
      <w:r w:rsidRPr="00DD05CA">
        <w:tab/>
        <w:t>The Foundation for Social Welfare Services (FSWS) offers over 50 services</w:t>
      </w:r>
      <w:r w:rsidRPr="00932C3B">
        <w:rPr>
          <w:rStyle w:val="FootnoteReference"/>
        </w:rPr>
        <w:footnoteReference w:id="23"/>
      </w:r>
      <w:r w:rsidRPr="00DD05CA">
        <w:t xml:space="preserve"> (including Aġenzija Appoġġ services to safeguard the well-being of children) which directly or indirectly benefit children. While abused children receive a more efficient and effective service from the Child Protection Services (CPS), children with other needs are also offered support services by Appoġġ, thus ensuring a more holistic and integrated child welfare service.</w:t>
      </w:r>
      <w:r w:rsidRPr="00932C3B">
        <w:rPr>
          <w:rStyle w:val="FootnoteReference"/>
        </w:rPr>
        <w:footnoteReference w:id="24"/>
      </w:r>
      <w:r w:rsidRPr="00DD05CA">
        <w:t xml:space="preserve"> </w:t>
      </w:r>
    </w:p>
    <w:p w:rsidR="009B34E7" w:rsidRPr="00DD05CA" w:rsidRDefault="009B34E7" w:rsidP="00C13652">
      <w:pPr>
        <w:pStyle w:val="SingleTxtG"/>
      </w:pPr>
      <w:r w:rsidRPr="00DD05CA">
        <w:t>39.</w:t>
      </w:r>
      <w:r w:rsidRPr="00DD05CA">
        <w:tab/>
        <w:t xml:space="preserve">As at 2018, FSWS employed 244 social workers within its different services, out of which 191 are assigned to Aġenzija Appoġġ. </w:t>
      </w:r>
    </w:p>
    <w:p w:rsidR="009B34E7" w:rsidRPr="00DD05CA" w:rsidRDefault="009B34E7" w:rsidP="00C13652">
      <w:pPr>
        <w:pStyle w:val="SingleTxtG"/>
      </w:pPr>
      <w:r w:rsidRPr="00DD05CA">
        <w:t>40.</w:t>
      </w:r>
      <w:r w:rsidRPr="00DD05CA">
        <w:tab/>
        <w:t xml:space="preserve">Between 2013 and 2018, a total of 141 social workers graduated from the University of Malta. FSWS contributes to the preparation of social workers by providing placements for the majority of social work students. Information sessions are held with social work students prior to starting their placement. Such information sessions also seek to attract final year students to take up employment with FSWS. However, notwithstanding the number of annual social work graduates and FSWS efforts to attract such social workers, not all newly qualified social workers choose to work for FSWS. This is understandable since not all social workers may be inclined to work with children and families, but may be more attracted to other employers whose operations are more in line with their preferred social work field. </w:t>
      </w:r>
    </w:p>
    <w:p w:rsidR="009B34E7" w:rsidRPr="00DD05CA" w:rsidRDefault="009B34E7" w:rsidP="00C13652">
      <w:pPr>
        <w:pStyle w:val="SingleTxtG"/>
      </w:pPr>
      <w:r w:rsidRPr="00DD05CA">
        <w:t>41.</w:t>
      </w:r>
      <w:r w:rsidRPr="00DD05CA">
        <w:tab/>
        <w:t>Against this scenario, FSWS has come up with an effective alternative insofar that it has invested in a number of social support workers and executives to assist the professional social workers within the LAC.</w:t>
      </w:r>
      <w:r w:rsidRPr="00932C3B">
        <w:rPr>
          <w:rStyle w:val="FootnoteReference"/>
        </w:rPr>
        <w:footnoteReference w:id="25"/>
      </w:r>
      <w:r w:rsidRPr="00DD05CA">
        <w:t xml:space="preserve"> Moreover, a new Collective Agreement negotiated in </w:t>
      </w:r>
      <w:r w:rsidRPr="00DD05CA">
        <w:lastRenderedPageBreak/>
        <w:t>2017, provides, amongst others, enhanced conditions for social workers which include an attractive salary package together with new career progression, as well as the introduction of a new allowance</w:t>
      </w:r>
      <w:r w:rsidRPr="00932C3B">
        <w:rPr>
          <w:rStyle w:val="FootnoteReference"/>
        </w:rPr>
        <w:footnoteReference w:id="26"/>
      </w:r>
      <w:r w:rsidRPr="00DD05CA">
        <w:t xml:space="preserve"> and a new Continuous Professional Development (CPD)</w:t>
      </w:r>
      <w:r w:rsidRPr="00932C3B">
        <w:rPr>
          <w:rStyle w:val="FootnoteReference"/>
        </w:rPr>
        <w:footnoteReference w:id="27"/>
      </w:r>
      <w:r w:rsidRPr="00DD05CA">
        <w:t xml:space="preserve"> allowance for all warranted professionals working with FSWS. Such improved conditions should contribute towards the retention of current social workers and the attraction of new ones.</w:t>
      </w:r>
    </w:p>
    <w:p w:rsidR="009B34E7" w:rsidRPr="00DD05CA" w:rsidRDefault="009B34E7" w:rsidP="00364B5F">
      <w:pPr>
        <w:pStyle w:val="H23G"/>
      </w:pPr>
      <w:r w:rsidRPr="00DD05CA">
        <w:tab/>
        <w:t>9.</w:t>
      </w:r>
      <w:r w:rsidRPr="00DD05CA">
        <w:tab/>
        <w:t>Please provide information on any initiatives taken in the public health sector to develop dedicated services for children with disabilities. Please provide further information on sexual and reproductive health services for children, particularly safe and free abortion for girls who are victims of rape or incest</w:t>
      </w:r>
    </w:p>
    <w:p w:rsidR="009B34E7" w:rsidRPr="00DD05CA" w:rsidRDefault="009B34E7" w:rsidP="00C13652">
      <w:pPr>
        <w:pStyle w:val="SingleTxtG"/>
      </w:pPr>
      <w:r w:rsidRPr="00DD05CA">
        <w:t>42.</w:t>
      </w:r>
      <w:r w:rsidRPr="00DD05CA">
        <w:tab/>
        <w:t>There were no cases of incriminations for ill</w:t>
      </w:r>
      <w:r w:rsidR="00885092">
        <w:t>egal termination of pregnancy.</w:t>
      </w:r>
    </w:p>
    <w:p w:rsidR="009B34E7" w:rsidRPr="00DD05CA" w:rsidRDefault="009B34E7" w:rsidP="00C13652">
      <w:pPr>
        <w:pStyle w:val="SingleTxtG"/>
      </w:pPr>
      <w:r w:rsidRPr="00DD05CA">
        <w:t>43.</w:t>
      </w:r>
      <w:r w:rsidRPr="00DD05CA">
        <w:tab/>
        <w:t xml:space="preserve">The Child Development Assessment Unit (CDAU) within the public health sector provides free comprehensive assessments and multidisciplinary interventions to all children and adolescents with various disabilities. General Practioners doctors or pediatricians can refer patients to access the various services offered. Additionally, the Child Guidance Clinic offers assessment and management for mental disorders in young people. Besides these, the Public Health Sector is also responsible for the Juvenile Ward which aims at encouraging independent living and when severe disability preclude this, it offers the pateint with a comfortable, safe and home environment. However, a principal foundation for children with disabilities is Inspire which helps everyone with disability attain their right to be equal and to be included in the rest of the community. </w:t>
      </w:r>
    </w:p>
    <w:p w:rsidR="009B34E7" w:rsidRPr="00DD05CA" w:rsidRDefault="009B34E7" w:rsidP="00C13652">
      <w:pPr>
        <w:pStyle w:val="SingleTxtG"/>
      </w:pPr>
      <w:r w:rsidRPr="00DD05CA">
        <w:t>44.</w:t>
      </w:r>
      <w:r w:rsidRPr="00DD05CA">
        <w:tab/>
        <w:t>As for access to safe and free abortion for girl victims of rape or incest, kindly note the following interpretative statement made by Malta upon ratification of the UNCRPD:</w:t>
      </w:r>
    </w:p>
    <w:p w:rsidR="009B34E7" w:rsidRPr="00DD05CA" w:rsidRDefault="009B34E7" w:rsidP="00C13652">
      <w:pPr>
        <w:pStyle w:val="SingleTxtG"/>
      </w:pPr>
      <w:r w:rsidRPr="00DD05CA">
        <w:t>45.</w:t>
      </w:r>
      <w:r w:rsidRPr="00DD05CA">
        <w:tab/>
        <w:t xml:space="preserve">[…] Pursuant to Article 25 of the Convention, Malta makes the following Interpretative Statement – Malta understands that the phrase </w:t>
      </w:r>
      <w:r w:rsidR="005C13E1">
        <w:t>“</w:t>
      </w:r>
      <w:r w:rsidRPr="00DD05CA">
        <w:t>sexual and reproductive health</w:t>
      </w:r>
      <w:r w:rsidR="005C13E1">
        <w:t>”</w:t>
      </w:r>
      <w:r w:rsidRPr="00DD05CA">
        <w:t xml:space="preserve"> in Art 25 (a) of the Convention does not constitute recognition of any new international law obligation, does not create any abortion rights, and cannot be interpreted to constitute support, endorsement, or promotion of abortion. Malta further understands that the use of this phrase is intended exclusively to underline the point that where health services are provided, they are provided without discrimination on the basis of disability. </w:t>
      </w:r>
    </w:p>
    <w:p w:rsidR="009B34E7" w:rsidRPr="00DD05CA" w:rsidRDefault="009B34E7" w:rsidP="00C13652">
      <w:pPr>
        <w:pStyle w:val="SingleTxtG"/>
      </w:pPr>
      <w:r w:rsidRPr="00DD05CA">
        <w:t>46.</w:t>
      </w:r>
      <w:r w:rsidRPr="00DD05CA">
        <w:tab/>
        <w:t>Malta</w:t>
      </w:r>
      <w:r w:rsidR="00936E43">
        <w:t>’</w:t>
      </w:r>
      <w:r w:rsidRPr="00DD05CA">
        <w:t xml:space="preserve">s national legislation considers the termination of pregnancy through induced abortion or even to help someone to commit abortion as illegal (Article 241 et seq of the Criminal Code). </w:t>
      </w:r>
    </w:p>
    <w:p w:rsidR="009B34E7" w:rsidRPr="00DD05CA" w:rsidRDefault="009B34E7" w:rsidP="00C13652">
      <w:pPr>
        <w:pStyle w:val="SingleTxtG"/>
      </w:pPr>
      <w:r w:rsidRPr="00DD05CA">
        <w:t>47.</w:t>
      </w:r>
      <w:r w:rsidRPr="00DD05CA">
        <w:tab/>
        <w:t>As for dedicated services for children with disabilities, as mentioned in the replies to the UNCRPD Committee</w:t>
      </w:r>
      <w:r w:rsidR="00936E43">
        <w:t>’</w:t>
      </w:r>
      <w:r w:rsidRPr="00DD05CA">
        <w:t>s List of Issues last year, the Ministry for the Family, Children</w:t>
      </w:r>
      <w:r w:rsidR="00936E43">
        <w:t>’</w:t>
      </w:r>
      <w:r w:rsidRPr="00DD05CA">
        <w:t xml:space="preserve">s Rights and Social Solidarity (MFCS) also negotiates Public-Social Partnerships (PSPs) with a number of Non-Governmental Organizations (NGOs) and Service Providers, on a case-by-case basis. Ad hoc funding requests by organizations are similarly entertained on a case-by-case basis. In this regard, kindly view Table 1 in Annex 1. It is pertinent to note that these services are cross-cutting, and traverse the areas of health, education and social services, thus bringing together different professionals from various work settings to work together in the best interest of the child with disability. </w:t>
      </w:r>
    </w:p>
    <w:p w:rsidR="009B34E7" w:rsidRPr="00DD05CA" w:rsidRDefault="009B34E7" w:rsidP="00C13652">
      <w:pPr>
        <w:pStyle w:val="SingleTxtG"/>
      </w:pPr>
      <w:r w:rsidRPr="00DD05CA">
        <w:t>48.</w:t>
      </w:r>
      <w:r w:rsidRPr="00DD05CA">
        <w:tab/>
        <w:t>On an administrative level, the setting up of inter-ministerial structures</w:t>
      </w:r>
      <w:r w:rsidRPr="00932C3B">
        <w:rPr>
          <w:rStyle w:val="FootnoteReference"/>
        </w:rPr>
        <w:footnoteReference w:id="28"/>
      </w:r>
      <w:r w:rsidRPr="00DD05CA">
        <w:t xml:space="preserve"> to coordinate the holistic planning and provision of services based on an individual life course approach is envisaged to enhance the availability of adequate and timely services to cater for actual needs at different life stages of the individual. In this regard, the Planning and Development of Service Provision Needs Regulations (S.L. 413.02) empowers the sharing </w:t>
      </w:r>
      <w:r w:rsidRPr="00DD05CA">
        <w:lastRenderedPageBreak/>
        <w:t xml:space="preserve">of information that is required to address service gaps, eliminate service overlaps, and promote medium- and long-term planning in the best interest of the individual, both in childhood as well as throughout the life course. </w:t>
      </w:r>
    </w:p>
    <w:p w:rsidR="009B34E7" w:rsidRPr="00DD05CA" w:rsidRDefault="009B34E7" w:rsidP="00C13652">
      <w:pPr>
        <w:pStyle w:val="SingleTxtG"/>
      </w:pPr>
      <w:r w:rsidRPr="00DD05CA">
        <w:t>49.</w:t>
      </w:r>
      <w:r w:rsidRPr="00DD05CA">
        <w:tab/>
        <w:t xml:space="preserve">The new Gender Clinic is also physically accessible. However, it mainly services the needs of transgender persons who are transitioning and it is not known how disability-aware staff are. Persons who are not/not yet transitioning are still being catered for by the NGO sector, for example Rainbow Support Services (Malta Gay Rights Movement), which has a history of being disability-sensitive, including in the psychosocial (mental health) field. Furthermore, the fact that Malta no longer requires a psychiatric diagnosis of </w:t>
      </w:r>
      <w:r w:rsidR="00936E43">
        <w:t>‘</w:t>
      </w:r>
      <w:r w:rsidRPr="00DD05CA">
        <w:t>gender dysphoria</w:t>
      </w:r>
      <w:r w:rsidR="00936E43">
        <w:t>’</w:t>
      </w:r>
      <w:r w:rsidRPr="00DD05CA">
        <w:t xml:space="preserve"> to access the clinic, makes accessing its services easier for all, but particularly for young persons with disabilities, who now face one less hurdle. However, persons with intellectual and developmental disabilities are still at a disadvantage, since relevant materials are still not being produced also in Easy Read versions.</w:t>
      </w:r>
    </w:p>
    <w:p w:rsidR="009B34E7" w:rsidRPr="00DD05CA" w:rsidRDefault="009B34E7" w:rsidP="00C13652">
      <w:pPr>
        <w:pStyle w:val="SingleTxtG"/>
      </w:pPr>
      <w:r w:rsidRPr="00DD05CA">
        <w:t>50.</w:t>
      </w:r>
      <w:r w:rsidRPr="00DD05CA">
        <w:tab/>
        <w:t xml:space="preserve">Malta is currently attempting to participate in an EU-funded initiative, through the COST programme, that would, with partners from other countries, develop a Toolkit for persons with disabilities, including young persons, addressing gender-specific health matters, such as breast screening and cervical health. The Toolkit will be structured on best practices used in the UK National Health Service (NHS), and would be produced locally in English and Maltese, including in Easy Read versions. </w:t>
      </w:r>
    </w:p>
    <w:p w:rsidR="009B34E7" w:rsidRPr="00DD05CA" w:rsidRDefault="009B34E7" w:rsidP="00351781">
      <w:pPr>
        <w:pStyle w:val="H23G"/>
      </w:pPr>
      <w:r w:rsidRPr="00DD05CA">
        <w:tab/>
        <w:t>10.</w:t>
      </w:r>
      <w:r w:rsidRPr="00DD05CA">
        <w:tab/>
        <w:t>Please inform the Committee about the results of the review of its reception and detention policies, in particular whether asylum-seeking children are still being detained and the conditions for access to education for unaccompanied asylum seeking children</w:t>
      </w:r>
    </w:p>
    <w:p w:rsidR="009B34E7" w:rsidRPr="00DD05CA" w:rsidRDefault="009B34E7" w:rsidP="00C13652">
      <w:pPr>
        <w:pStyle w:val="SingleTxtG"/>
      </w:pPr>
      <w:r w:rsidRPr="00DD05CA">
        <w:t>51.</w:t>
      </w:r>
      <w:r w:rsidRPr="00DD05CA">
        <w:tab/>
        <w:t>Malta</w:t>
      </w:r>
      <w:r w:rsidR="00936E43">
        <w:t>’</w:t>
      </w:r>
      <w:r w:rsidRPr="00DD05CA">
        <w:t>s reception and detention legislation in respect of asylum applicants was reviewed in 2015 through amendments to the Immigration Act (Cap. 217) and the Reception of Asylum Seekers Regulations under the Refugees Act (Cap. 420). The amendments in question set out that an asylum seeker may be detained only so long as the reason for his or her detention subsist. Moreover, reasons for detention must be given in writing and detention decisions are subject to review and the provision of free legal aid. It should be noted that the review, which must be held within a period of 7 days, extendable by a further 7 days, must be conducted by the independent Immigration Appeals Board. The original detention decision is taken administratively by the Principal Immigration Officer.</w:t>
      </w:r>
    </w:p>
    <w:p w:rsidR="009B34E7" w:rsidRPr="00DD05CA" w:rsidRDefault="009B34E7" w:rsidP="00C13652">
      <w:pPr>
        <w:pStyle w:val="SingleTxtG"/>
      </w:pPr>
      <w:r w:rsidRPr="00DD05CA">
        <w:t>52.</w:t>
      </w:r>
      <w:r w:rsidRPr="00DD05CA">
        <w:tab/>
        <w:t>As per the Strategy for the Reception of Asylum Seekers and Irregular Migrants,</w:t>
      </w:r>
      <w:r w:rsidRPr="00932C3B">
        <w:rPr>
          <w:rStyle w:val="FootnoteReference"/>
        </w:rPr>
        <w:footnoteReference w:id="29"/>
      </w:r>
      <w:r w:rsidRPr="00DD05CA">
        <w:t xml:space="preserve"> issued in 2015, vulnerable persons, including children, are not being subject to migration detention, in view of the fact that the Principal Immigration Officer is not issuing detention orders in respect of such persons. This Government Policy also flanked the aforementioned legislative reform. </w:t>
      </w:r>
    </w:p>
    <w:p w:rsidR="009B34E7" w:rsidRPr="00DD05CA" w:rsidRDefault="009B34E7" w:rsidP="00C13652">
      <w:pPr>
        <w:pStyle w:val="SingleTxtG"/>
      </w:pPr>
      <w:r w:rsidRPr="00DD05CA">
        <w:t>53.</w:t>
      </w:r>
      <w:r w:rsidRPr="00DD05CA">
        <w:tab/>
        <w:t xml:space="preserve">Moreover, asylum applicants and beneficiaries of international protection are given access to State education free of charge. </w:t>
      </w:r>
    </w:p>
    <w:p w:rsidR="009B34E7" w:rsidRPr="00DD05CA" w:rsidRDefault="009B34E7" w:rsidP="00351781">
      <w:pPr>
        <w:pStyle w:val="H23G"/>
      </w:pPr>
      <w:r w:rsidRPr="00DD05CA">
        <w:tab/>
      </w:r>
      <w:r w:rsidRPr="00DD05CA">
        <w:tab/>
        <w:t>Please also provide information on the outcome of the study on all foreign children residing in the State party, including children in irregular migration situations, to assess their entitlement of rights and services commissioned by the Office of the Commissioner for Children</w:t>
      </w:r>
    </w:p>
    <w:p w:rsidR="009B34E7" w:rsidRPr="00DD05CA" w:rsidRDefault="009B34E7" w:rsidP="00E851DB">
      <w:pPr>
        <w:pStyle w:val="SingleTxtG"/>
      </w:pPr>
      <w:r w:rsidRPr="00DD05CA">
        <w:t>54.</w:t>
      </w:r>
      <w:r w:rsidRPr="00DD05CA">
        <w:tab/>
        <w:t xml:space="preserve">On the 28 March 2019, a research study entitled </w:t>
      </w:r>
      <w:r w:rsidR="00E851DB">
        <w:t>“</w:t>
      </w:r>
      <w:r w:rsidRPr="00DD05CA">
        <w:t>A Passage to Malta, a Research study on the Health and Wellbeing of Foreign Children in Malta</w:t>
      </w:r>
      <w:r w:rsidR="00E851DB">
        <w:t>”</w:t>
      </w:r>
      <w:r w:rsidRPr="00DD05CA">
        <w:t>, was launched by the Office of the Commissioner for Children in collaboration with the Centre for Resilience and Socio-Emotional Health within the University of Malta.</w:t>
      </w:r>
    </w:p>
    <w:p w:rsidR="009B34E7" w:rsidRPr="00DD05CA" w:rsidRDefault="009B34E7" w:rsidP="00C13652">
      <w:pPr>
        <w:pStyle w:val="SingleTxtG"/>
      </w:pPr>
      <w:r w:rsidRPr="00DD05CA">
        <w:t>55.</w:t>
      </w:r>
      <w:r w:rsidRPr="00DD05CA">
        <w:tab/>
        <w:t xml:space="preserve">The study aimed to examine the physical and mental health, wellbeing and resilience of foreign children in Malta including their access to services, their school engagement, their inclusion in Maltese communities and attitudes of Maltese children towards foreign </w:t>
      </w:r>
      <w:r w:rsidRPr="00DD05CA">
        <w:lastRenderedPageBreak/>
        <w:t>children living in Malta. The study focused on children under the age of 18 years who were born in or outside Malta to non-Maltese parents (or one parent in the case of single parents). All foreign children in Malta who could be identified through schools, homes, centres and agencies were invited to participate. This study consisted of four different phases, making use of quantitative and qualitative research designs.</w:t>
      </w:r>
    </w:p>
    <w:p w:rsidR="009B34E7" w:rsidRPr="00DD05CA" w:rsidRDefault="009B34E7" w:rsidP="00C13652">
      <w:pPr>
        <w:pStyle w:val="SingleTxtG"/>
      </w:pPr>
      <w:r w:rsidRPr="00DD05CA">
        <w:t>56.</w:t>
      </w:r>
      <w:r w:rsidRPr="00DD05CA">
        <w:tab/>
        <w:t xml:space="preserve">In total, around 2,500 foreign and Maltese children participated in the research study. The main findings of the research study were that: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Foreign children in Malta cannot be construed as one heterogeneous group as there are striking differences;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majority of foreign children in Malta enjoy positive physical and mental health, a high level of resilience and wellbeing, a stable family environment, a good quality of life, positive school experiences, good relationships with teachers and their peers as well as social inclusion;</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Foreign children can be a positive influence in the lives of Maltese children, not only in terms of the rich cultural diversity they bring with them, but also in encouraging Maltese</w:t>
      </w:r>
      <w:r w:rsidR="00F021F5">
        <w:t xml:space="preserve"> </w:t>
      </w:r>
      <w:r w:rsidR="009B34E7" w:rsidRPr="00DD05CA">
        <w:t>peers to adopt healthier lifestyles;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Many foreign children are living in overcrowded apartments and centres, struggling with language barriers, have problems when accessing services, have few Maltese friends and have limited open spaces in their community;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Whilst the majority of Maltese children hold positive views of foreign children and multiculturalism, a substantial percentage expressed hesitation and concern about multicultural integration.</w:t>
      </w:r>
    </w:p>
    <w:p w:rsidR="009B34E7" w:rsidRPr="00DD05CA" w:rsidRDefault="009B34E7" w:rsidP="00C13652">
      <w:pPr>
        <w:pStyle w:val="SingleTxtG"/>
      </w:pPr>
      <w:r w:rsidRPr="00DD05CA">
        <w:t>57.</w:t>
      </w:r>
      <w:r w:rsidRPr="00DD05CA">
        <w:tab/>
        <w:t xml:space="preserve">Hence, recommendations arising through this study include: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creation of healthier physical and social spaces for diverse, intercultural communities;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promotion and provision of more accessible, sensitive and inclusive services for foreign children with an inclusive and multilingual educational system; and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removal of spaces which deepen difference and nurture prejudice and discrimination to enable the upcoming Maltese generation to harbour more tolerant, open inclusive attitudes towards cultural diversity and multiculturalism.</w:t>
      </w:r>
    </w:p>
    <w:p w:rsidR="009B34E7" w:rsidRPr="00DD05CA" w:rsidRDefault="009B34E7" w:rsidP="00C13652">
      <w:pPr>
        <w:pStyle w:val="SingleTxtG"/>
      </w:pPr>
      <w:r w:rsidRPr="00DD05CA">
        <w:t>58.</w:t>
      </w:r>
      <w:r w:rsidRPr="00DD05CA">
        <w:tab/>
        <w:t>This study sheds light on the realities of a Maltese cosmopolitan society which brings together different people. The Ministry for the Family, Children</w:t>
      </w:r>
      <w:r w:rsidR="00936E43">
        <w:t>’</w:t>
      </w:r>
      <w:r w:rsidRPr="00DD05CA">
        <w:t xml:space="preserve">s Rights and Social Solidarity will also be analysing the findings of the study in order to keep its policies related to children up to date. The research study will be presented during a National Conference on the 10 April 2019 with the primary aim of bringing key stakeholders together to discuss the findings. </w:t>
      </w:r>
    </w:p>
    <w:p w:rsidR="009B34E7" w:rsidRPr="00DD05CA" w:rsidRDefault="009B34E7" w:rsidP="00C13652">
      <w:pPr>
        <w:pStyle w:val="SingleTxtG"/>
      </w:pPr>
      <w:r w:rsidRPr="00DD05CA">
        <w:t>59.</w:t>
      </w:r>
      <w:r w:rsidRPr="00DD05CA">
        <w:tab/>
        <w:t>Moreover, the Minor Protection (Alternative Care) Bill gives due attention to the particular situation of unaccompanied minors by specific provisions for their welfare, care and protection under article 20.</w:t>
      </w:r>
    </w:p>
    <w:p w:rsidR="009B34E7" w:rsidRPr="00DD05CA" w:rsidRDefault="009B34E7" w:rsidP="001A7BD0">
      <w:pPr>
        <w:pStyle w:val="H23G"/>
      </w:pPr>
      <w:r w:rsidRPr="00DD05CA">
        <w:tab/>
        <w:t>11.</w:t>
      </w:r>
      <w:r w:rsidRPr="00DD05CA">
        <w:tab/>
        <w:t>Please provide information on measures taken to implement the Committee</w:t>
      </w:r>
      <w:r w:rsidR="00936E43">
        <w:t>’</w:t>
      </w:r>
      <w:r w:rsidRPr="00DD05CA">
        <w:t xml:space="preserve">s previous concluding observations (see CRC/C/MLT/CO/2, para. 66, and CRC/C/15/Add.129, para. 50), including raising the minimum age of criminal responsibility; extending the scope of its juvenile justice legislation to include all children under the age of 18 years; eliminating the criterion of </w:t>
      </w:r>
      <w:r w:rsidR="005C13E1">
        <w:t>“</w:t>
      </w:r>
      <w:r w:rsidRPr="00DD05CA">
        <w:t>mischievous intent</w:t>
      </w:r>
      <w:r w:rsidR="005C13E1">
        <w:t>”</w:t>
      </w:r>
      <w:r w:rsidRPr="00DD05CA">
        <w:t xml:space="preserve"> for children between 14 and 16 years; abolishing its policy of co-accused minors; and introducing alternatives to detention and diversion possibilities</w:t>
      </w:r>
    </w:p>
    <w:p w:rsidR="009B34E7" w:rsidRPr="00DD05CA" w:rsidRDefault="009B34E7" w:rsidP="00DD33BF">
      <w:pPr>
        <w:pStyle w:val="H23G"/>
      </w:pPr>
      <w:r w:rsidRPr="00DD05CA">
        <w:tab/>
      </w:r>
      <w:r w:rsidRPr="00DD05CA">
        <w:tab/>
        <w:t>Raising the minimum age of criminal responsibility</w:t>
      </w:r>
    </w:p>
    <w:p w:rsidR="009B34E7" w:rsidRPr="00DD05CA" w:rsidRDefault="009B34E7" w:rsidP="00C13652">
      <w:pPr>
        <w:pStyle w:val="SingleTxtG"/>
      </w:pPr>
      <w:r w:rsidRPr="00DD05CA">
        <w:t>60.</w:t>
      </w:r>
      <w:r w:rsidRPr="00DD05CA">
        <w:tab/>
        <w:t xml:space="preserve">Through Act III of 2014 (An Act to further amend the Criminal Code), enacted on 14 February 2014, the age of criminal responsibility in Malta has been raised from 12 to 14 years. In line with Article 35(1) of the Criminal Code, a minor under fourteen years of age </w:t>
      </w:r>
      <w:r w:rsidRPr="00DD05CA">
        <w:lastRenderedPageBreak/>
        <w:t>shall now be exempt from criminal responsibility for any act or omission (and is thus now considered to be a doli incapax).</w:t>
      </w:r>
    </w:p>
    <w:p w:rsidR="009B34E7" w:rsidRPr="00DD05CA" w:rsidRDefault="009B34E7" w:rsidP="004C17A0">
      <w:pPr>
        <w:pStyle w:val="H23G"/>
      </w:pPr>
      <w:r w:rsidRPr="00DD05CA">
        <w:tab/>
      </w:r>
      <w:r w:rsidRPr="00DD05CA">
        <w:tab/>
        <w:t>Extending the scope of its juvenile justice legislation to include all children under the age of 18 years</w:t>
      </w:r>
    </w:p>
    <w:p w:rsidR="009B34E7" w:rsidRPr="00DD05CA" w:rsidRDefault="009B34E7" w:rsidP="00C13652">
      <w:pPr>
        <w:pStyle w:val="SingleTxtG"/>
      </w:pPr>
      <w:r w:rsidRPr="00DD05CA">
        <w:t>61.</w:t>
      </w:r>
      <w:r w:rsidRPr="00DD05CA">
        <w:tab/>
        <w:t>The Maltese Juvenile Court has jurisdiction with regards to persons under the age of 16 years.</w:t>
      </w:r>
    </w:p>
    <w:p w:rsidR="009B34E7" w:rsidRPr="00DD05CA" w:rsidRDefault="009B34E7" w:rsidP="004C17A0">
      <w:pPr>
        <w:pStyle w:val="H23G"/>
      </w:pPr>
      <w:r w:rsidRPr="00DD05CA">
        <w:tab/>
      </w:r>
      <w:r w:rsidRPr="00DD05CA">
        <w:tab/>
        <w:t xml:space="preserve">Eliminating the criterion of </w:t>
      </w:r>
      <w:r w:rsidR="005C13E1">
        <w:t>“</w:t>
      </w:r>
      <w:r w:rsidRPr="00DD05CA">
        <w:t>mischievous intent</w:t>
      </w:r>
      <w:r w:rsidR="005C13E1">
        <w:t>”</w:t>
      </w:r>
      <w:r w:rsidRPr="00DD05CA">
        <w:t xml:space="preserve"> for children between 14 and 16 years</w:t>
      </w:r>
    </w:p>
    <w:p w:rsidR="009B34E7" w:rsidRPr="00DD05CA" w:rsidRDefault="009B34E7" w:rsidP="00C13652">
      <w:pPr>
        <w:pStyle w:val="SingleTxtG"/>
      </w:pPr>
      <w:r w:rsidRPr="00DD05CA">
        <w:t>62.</w:t>
      </w:r>
      <w:r w:rsidRPr="00DD05CA">
        <w:tab/>
        <w:t xml:space="preserve">Minors under sixteen years of age shall also be exempt from criminal responsibility for any act or omission done without any mischievous discretion according to Article 37(1) of Chapter 9 of the Laws of Malta. Apart from this, in line with Article 37(2) of the Criminal Code, in the case where the act or omission is committed by a minor who is aged between fourteen to sixteen years of age with mischievous discretion and in the case where the minor is aged between sixteen and eighteen years, the applicable penalty shall be decreased by one or two degrees. </w:t>
      </w:r>
    </w:p>
    <w:p w:rsidR="009B34E7" w:rsidRPr="00DD05CA" w:rsidRDefault="009B34E7" w:rsidP="004C17A0">
      <w:pPr>
        <w:pStyle w:val="H23G"/>
      </w:pPr>
      <w:r w:rsidRPr="00DD05CA">
        <w:tab/>
      </w:r>
      <w:r w:rsidRPr="00DD05CA">
        <w:tab/>
        <w:t>Abolishing its policy of co-accused minors</w:t>
      </w:r>
    </w:p>
    <w:p w:rsidR="009B34E7" w:rsidRPr="00DD05CA" w:rsidRDefault="009B34E7" w:rsidP="00C13652">
      <w:pPr>
        <w:pStyle w:val="SingleTxtG"/>
      </w:pPr>
      <w:r w:rsidRPr="00DD05CA">
        <w:t>63.</w:t>
      </w:r>
      <w:r w:rsidRPr="00DD05CA">
        <w:tab/>
        <w:t xml:space="preserve">The policy regarding co-accused minors has not been abolished. </w:t>
      </w:r>
    </w:p>
    <w:p w:rsidR="009B34E7" w:rsidRPr="00DD05CA" w:rsidRDefault="009B34E7" w:rsidP="004C17A0">
      <w:pPr>
        <w:pStyle w:val="H23G"/>
      </w:pPr>
      <w:r w:rsidRPr="00DD05CA">
        <w:tab/>
      </w:r>
      <w:r w:rsidRPr="00DD05CA">
        <w:tab/>
        <w:t>And introducing alternatives to detention and diversion possibilities</w:t>
      </w:r>
    </w:p>
    <w:p w:rsidR="009B34E7" w:rsidRPr="00DD05CA" w:rsidRDefault="009B34E7" w:rsidP="00C13652">
      <w:pPr>
        <w:pStyle w:val="SingleTxtG"/>
      </w:pPr>
      <w:r w:rsidRPr="00DD05CA">
        <w:t>64.</w:t>
      </w:r>
      <w:r w:rsidRPr="00DD05CA">
        <w:tab/>
        <w:t>In Malta, diversionary measures compliment the criminal justice system and run in parallel to each other rather than exclude one another. Therefore, various legal options and programs are available for young offenders who break society norms, while consideration to the age of the young person is the primary aim and that recourse to incarceration is taken as a last resort.</w:t>
      </w:r>
      <w:r w:rsidR="00F021F5">
        <w:t xml:space="preserve"> </w:t>
      </w:r>
      <w:r w:rsidRPr="00DD05CA">
        <w:t>Mainly by means of:</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Juvenile Court Act Chapter 287: Provides for the setting up of a Juvenile Court and to provide for matters relating to children and young persons. For the purpose of this act a child or young person means a person under sixteen (16) years of age. Article 6.(1) provides that </w:t>
      </w:r>
      <w:r w:rsidR="00641265">
        <w:t>“</w:t>
      </w:r>
      <w:r w:rsidR="009B34E7" w:rsidRPr="00DD05CA">
        <w:t>where</w:t>
      </w:r>
      <w:r w:rsidR="00F021F5">
        <w:t xml:space="preserve"> </w:t>
      </w:r>
      <w:r w:rsidR="009B34E7" w:rsidRPr="00DD05CA">
        <w:t>in</w:t>
      </w:r>
      <w:r w:rsidR="00F021F5">
        <w:t xml:space="preserve"> </w:t>
      </w:r>
      <w:r w:rsidR="009B34E7" w:rsidRPr="00DD05CA">
        <w:t>the</w:t>
      </w:r>
      <w:r w:rsidR="00F021F5">
        <w:t xml:space="preserve"> </w:t>
      </w:r>
      <w:r w:rsidR="009B34E7" w:rsidRPr="00DD05CA">
        <w:t>course</w:t>
      </w:r>
      <w:r w:rsidR="00F021F5">
        <w:t xml:space="preserve"> </w:t>
      </w:r>
      <w:r w:rsidR="009B34E7" w:rsidRPr="00DD05CA">
        <w:t>of</w:t>
      </w:r>
      <w:r w:rsidR="00F021F5">
        <w:t xml:space="preserve"> </w:t>
      </w:r>
      <w:r w:rsidR="009B34E7" w:rsidRPr="00DD05CA">
        <w:t>any</w:t>
      </w:r>
      <w:r w:rsidR="00F021F5">
        <w:t xml:space="preserve"> </w:t>
      </w:r>
      <w:r w:rsidR="009B34E7" w:rsidRPr="00DD05CA">
        <w:t>proceedings</w:t>
      </w:r>
      <w:r w:rsidR="00F021F5">
        <w:t xml:space="preserve"> </w:t>
      </w:r>
      <w:r w:rsidR="009B34E7" w:rsidRPr="00DD05CA">
        <w:t>before</w:t>
      </w:r>
      <w:r w:rsidR="00F021F5">
        <w:t xml:space="preserve"> </w:t>
      </w:r>
      <w:r w:rsidR="009B34E7" w:rsidRPr="00DD05CA">
        <w:t>the Juvenile Court it appears to the court that the person charged or to whom the proceedings relate has attained the age of sixteen years, the said court may, if it thinks it undesirable to adjourn the case and refer it to the competent Court of Magistrates, proceed with the hearing and determination of the case; if, however, the Juvenile Court thinks otherwise, it shall adjourn the case and refer it to the competent Court of Magistrates which shall take cognizance of the case as if the proceedings had been commenced before the said Court of Magistrates</w:t>
      </w:r>
      <w:r w:rsidR="00641265">
        <w:t>”</w:t>
      </w:r>
      <w:r w:rsidR="009B34E7" w:rsidRPr="00DD05CA">
        <w:t xml:space="preserve">. In terms of punishments meted out by this court, Article (3) states that </w:t>
      </w:r>
      <w:r w:rsidR="005B2E9D">
        <w:t>“</w:t>
      </w:r>
      <w:r w:rsidR="009B34E7" w:rsidRPr="00DD05CA">
        <w:t>all the provisions of the Criminal Code and of any other law applicable to the Court of Magistrates shall, subject to the provisions of this Act, apply to the Juvenile Court</w:t>
      </w:r>
      <w:r w:rsidR="005B2E9D">
        <w:t>”</w:t>
      </w:r>
      <w:r w:rsidR="009B34E7" w:rsidRPr="00DD05CA">
        <w:t>;</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Criminal Code Chapter 9: Article 7 provides for punishments meted out in the Juvenile Court (vide Annex 2 below);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Probation and the Parole Services Chapter 446; young, first time offenders sentenced by the Juvenile Court and those under 18 years by the Valletta Court can benefit from provisions under this law;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Prohibition of consumption of alcohol by minors; when a minor is caught consuming alcohol under the age of 17, can be formally warned by a Member of the Police Force that criminal proceedings will be taken against him if he is caught acting in breach of the same provisions of the law for a second time or more;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Drug Dependence Act Chapter 536; victims of substance misuse who are on the onset of their drug career are persons who require assistance rather than considered as enemies of society.</w:t>
      </w:r>
      <w:r w:rsidR="00AB60CD">
        <w:t xml:space="preserve"> </w:t>
      </w:r>
      <w:r w:rsidR="009B34E7" w:rsidRPr="00DD05CA">
        <w:t>Recidivism is considered as a sign and symptom of substance misuse and dependence which all the more needs treatment rather than incarceration.</w:t>
      </w:r>
      <w:r w:rsidR="00AB60CD">
        <w:t xml:space="preserve"> </w:t>
      </w:r>
      <w:r w:rsidR="009B34E7" w:rsidRPr="00DD05CA">
        <w:t xml:space="preserve">Therefore, this law provides for: (a) focus on support rather than punishment; (b) first time possession offenders face a Justice Commissioner rather than a Court of </w:t>
      </w:r>
      <w:r w:rsidR="009B34E7" w:rsidRPr="00DD05CA">
        <w:lastRenderedPageBreak/>
        <w:t>Law; (c) offenders may be referred to a multidisciplinary board made up of experts in the field for assistance.</w:t>
      </w:r>
    </w:p>
    <w:p w:rsidR="009B34E7" w:rsidRPr="00DD05CA" w:rsidRDefault="009B34E7" w:rsidP="004C17A0">
      <w:pPr>
        <w:pStyle w:val="H23G"/>
      </w:pPr>
      <w:r w:rsidRPr="00DD05CA">
        <w:tab/>
        <w:t>12.</w:t>
      </w:r>
      <w:r w:rsidRPr="00DD05CA">
        <w:tab/>
        <w:t>Please provide information on the measures taken to implement the Committee</w:t>
      </w:r>
      <w:r w:rsidR="00936E43">
        <w:t>’</w:t>
      </w:r>
      <w:r w:rsidRPr="00DD05CA">
        <w:t>s previous concluding observations concerning the Optional Protocol on the involvement of children in armed conflict (see CRC/C/OPAC/MLT/CO/1 and CRC/C/MLT/CO/2, paras.</w:t>
      </w:r>
      <w:r w:rsidR="00194443">
        <w:t xml:space="preserve"> </w:t>
      </w:r>
      <w:r w:rsidRPr="00DD05CA">
        <w:t>63</w:t>
      </w:r>
      <w:r w:rsidR="004C17A0">
        <w:t>–</w:t>
      </w:r>
      <w:r w:rsidRPr="00DD05CA">
        <w:t>64)</w:t>
      </w:r>
    </w:p>
    <w:p w:rsidR="009B34E7" w:rsidRPr="00DD05CA" w:rsidRDefault="009B34E7" w:rsidP="00C13652">
      <w:pPr>
        <w:pStyle w:val="SingleTxtG"/>
      </w:pPr>
      <w:r w:rsidRPr="00DD05CA">
        <w:t>65.</w:t>
      </w:r>
      <w:r w:rsidRPr="00DD05CA">
        <w:tab/>
        <w:t>The Agency for the Welfare of Asylum Seekers (AWAS) assesses minors for the possibility of having been involved in armed conflict during the age assessment procedure, which is the first assessment carried out with those claiming to be Unaccompanied Minor Asylum Seekers. If migrant children had indeed experienced</w:t>
      </w:r>
      <w:r w:rsidR="00F021F5">
        <w:t xml:space="preserve"> </w:t>
      </w:r>
      <w:r w:rsidRPr="00DD05CA">
        <w:t>armed conflict, they are followed closely by social workers and referred for physical and psychological assistance. The same care is provided to children accompanied by their parents.</w:t>
      </w:r>
    </w:p>
    <w:p w:rsidR="009B34E7" w:rsidRPr="00DD05CA" w:rsidRDefault="009B34E7" w:rsidP="00C13652">
      <w:pPr>
        <w:pStyle w:val="SingleTxtG"/>
      </w:pPr>
      <w:r w:rsidRPr="00DD05CA">
        <w:t>66.</w:t>
      </w:r>
      <w:r w:rsidRPr="00DD05CA">
        <w:tab/>
        <w:t xml:space="preserve">Besides, AWAS has recently embarked on an EU co-funded project, whereby all individuals including children will be screened for possible signs of abuse, PTSD and similar conditions. Those individuals scoring high on the Harvard Trauma Questionnaire (assessment may change) will be offered counselling and other therapeutic services. </w:t>
      </w:r>
    </w:p>
    <w:p w:rsidR="009B34E7" w:rsidRPr="00DD05CA" w:rsidRDefault="009B34E7" w:rsidP="00C91ED6">
      <w:pPr>
        <w:pStyle w:val="HChG"/>
      </w:pPr>
      <w:r w:rsidRPr="00DD05CA">
        <w:tab/>
      </w:r>
      <w:r w:rsidRPr="00DD05CA">
        <w:tab/>
        <w:t>Part II</w:t>
      </w:r>
    </w:p>
    <w:p w:rsidR="009B34E7" w:rsidRPr="00DD05CA" w:rsidRDefault="009B34E7" w:rsidP="00C91ED6">
      <w:pPr>
        <w:pStyle w:val="H23G"/>
      </w:pPr>
      <w:r w:rsidRPr="00DD05CA">
        <w:tab/>
        <w:t>13.</w:t>
      </w:r>
      <w:r w:rsidRPr="00DD05CA">
        <w:tab/>
        <w:t>The Committee invites the State party to provide a brief update (no more than three pages) on the information presented in its report with regard to</w:t>
      </w:r>
    </w:p>
    <w:p w:rsidR="009B34E7" w:rsidRPr="00DD05CA" w:rsidRDefault="009B34E7" w:rsidP="00C91ED6">
      <w:pPr>
        <w:pStyle w:val="H23G"/>
      </w:pPr>
      <w:r w:rsidRPr="00DD05CA">
        <w:tab/>
        <w:t>(a)</w:t>
      </w:r>
      <w:r w:rsidRPr="00DD05CA">
        <w:tab/>
        <w:t>New bills or laws, and their respective regulations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Social Care Standards Authority Act, Cap 582 Act XV of 2018, as amended by Act II of 2019;</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CAP 581 by means of ACT XIII of 2018 the Istanbul Convention;</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CAP 557 – Persons with Autism (empowerment) Act;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By means of Bill 96, 101 and 115 of 2015, CAP 413 – Equal and Opportunities (Persons with Disability) Act was further emended;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By means of ACT XXXIII of 2014 and II of 2019, CAP 285 was further amended;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Minor Protection (Alternative Care) Act 2018; and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Criminalisation of Corporal Punishment: By means of Act III of 2014, the Maltese Criminal Code was further amended to cater also for corporal punishment through article 339.</w:t>
      </w:r>
    </w:p>
    <w:p w:rsidR="009B34E7" w:rsidRPr="00DD05CA" w:rsidRDefault="009B34E7" w:rsidP="00C91ED6">
      <w:pPr>
        <w:pStyle w:val="H23G"/>
      </w:pPr>
      <w:r w:rsidRPr="00DD05CA">
        <w:tab/>
        <w:t>(b)</w:t>
      </w:r>
      <w:r w:rsidRPr="00DD05CA">
        <w:tab/>
        <w:t>New institutions (and their mandates) or institutional reforms</w:t>
      </w:r>
    </w:p>
    <w:p w:rsidR="009B34E7" w:rsidRPr="00DD05CA" w:rsidRDefault="009B34E7" w:rsidP="00C13652">
      <w:pPr>
        <w:pStyle w:val="SingleTxtG"/>
      </w:pPr>
      <w:r w:rsidRPr="00DD05CA">
        <w:t>67.</w:t>
      </w:r>
      <w:r w:rsidRPr="00DD05CA">
        <w:tab/>
        <w:t xml:space="preserve">The role of the Social Care Standards Authority (SCSA) as a Regulatory Body is to improve quality and standards in social welfare services to protect and enhance the dignity, safety and welfare of all service users. This vision is to be achieved through support and regulation. Both service users and service providers will be actively involved in the ongoing process of standard development and improvement. The process of regulation is intended to be a positive experience, which is carried out through consultation, collaboration and dialogue. It is envisaged that through its operations, the Authority will positively influence social welfare practices and the qualitative development of services in the sector. </w:t>
      </w:r>
    </w:p>
    <w:p w:rsidR="009B34E7" w:rsidRPr="00DD05CA" w:rsidRDefault="009B34E7" w:rsidP="00C13652">
      <w:pPr>
        <w:pStyle w:val="SingleTxtG"/>
      </w:pPr>
      <w:r w:rsidRPr="00DD05CA">
        <w:t>68.</w:t>
      </w:r>
      <w:r w:rsidRPr="00DD05CA">
        <w:tab/>
        <w:t xml:space="preserve">The Social Care Standards Authority (SCSA) was set up in accordance with the provisions of the Social Care Standards Authority Act, chapter 582. </w:t>
      </w:r>
    </w:p>
    <w:p w:rsidR="009B34E7" w:rsidRPr="00DD05CA" w:rsidRDefault="009B34E7" w:rsidP="00C13652">
      <w:pPr>
        <w:pStyle w:val="SingleTxtG"/>
      </w:pPr>
      <w:r w:rsidRPr="00DD05CA">
        <w:t>69.</w:t>
      </w:r>
      <w:r w:rsidRPr="00DD05CA">
        <w:tab/>
        <w:t>The functions of SCSA are:</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To issue licences for social welfare service providers;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To set regulatory standards for different areas of social welfare services; and </w:t>
      </w:r>
    </w:p>
    <w:p w:rsidR="009B34E7" w:rsidRPr="00DD05CA" w:rsidRDefault="005D325C" w:rsidP="005D325C">
      <w:pPr>
        <w:pStyle w:val="Bullet1G"/>
        <w:numPr>
          <w:ilvl w:val="0"/>
          <w:numId w:val="0"/>
        </w:numPr>
        <w:tabs>
          <w:tab w:val="left" w:pos="1701"/>
        </w:tabs>
        <w:ind w:left="1701" w:hanging="170"/>
      </w:pPr>
      <w:r w:rsidRPr="00DD05CA">
        <w:lastRenderedPageBreak/>
        <w:t>•</w:t>
      </w:r>
      <w:r w:rsidRPr="00DD05CA">
        <w:tab/>
      </w:r>
      <w:r w:rsidR="009B34E7" w:rsidRPr="00DD05CA">
        <w:t xml:space="preserve">To set quality tools to be used during the inspections in order to assess the quality of the services. </w:t>
      </w:r>
    </w:p>
    <w:p w:rsidR="009B34E7" w:rsidRPr="00DD05CA" w:rsidRDefault="009B34E7" w:rsidP="005A4B53">
      <w:pPr>
        <w:pStyle w:val="H23G"/>
      </w:pPr>
      <w:r w:rsidRPr="00DD05CA">
        <w:tab/>
        <w:t>(c)</w:t>
      </w:r>
      <w:r w:rsidRPr="00DD05CA">
        <w:tab/>
        <w:t>Recently introduced policies, programmes and action plans and their scope and financing</w:t>
      </w:r>
    </w:p>
    <w:p w:rsidR="009B34E7" w:rsidRPr="00DD05CA" w:rsidRDefault="009B34E7" w:rsidP="00C13652">
      <w:pPr>
        <w:pStyle w:val="SingleTxtG"/>
      </w:pPr>
      <w:r w:rsidRPr="00DD05CA">
        <w:t>70.</w:t>
      </w:r>
      <w:r w:rsidRPr="00DD05CA">
        <w:tab/>
        <w:t xml:space="preserve">Policies, programmes and action plans were recently introduced with regards to social policy and social services, health, education, culture, and crime. </w:t>
      </w:r>
    </w:p>
    <w:p w:rsidR="009B34E7" w:rsidRPr="00DD05CA" w:rsidRDefault="009B34E7" w:rsidP="003A3597">
      <w:pPr>
        <w:pStyle w:val="H23G"/>
      </w:pPr>
      <w:r w:rsidRPr="00DD05CA">
        <w:tab/>
      </w:r>
      <w:r w:rsidRPr="00DD05CA">
        <w:tab/>
        <w:t>Social Policy and Social Services</w:t>
      </w:r>
    </w:p>
    <w:p w:rsidR="009B34E7" w:rsidRPr="00DD05CA" w:rsidRDefault="009B34E7" w:rsidP="00C13652">
      <w:pPr>
        <w:pStyle w:val="SingleTxtG"/>
      </w:pPr>
      <w:r w:rsidRPr="00DD05CA">
        <w:t>71.</w:t>
      </w:r>
      <w:r w:rsidRPr="00DD05CA">
        <w:tab/>
        <w:t>Besides the National Children</w:t>
      </w:r>
      <w:r w:rsidR="00936E43">
        <w:t>’</w:t>
      </w:r>
      <w:r w:rsidRPr="00DD05CA">
        <w:t>s Policy as presented under question 2, the National Strategic Policy for Poverty Reductio</w:t>
      </w:r>
      <w:r w:rsidR="003A3597">
        <w:t>n and for Social Inclusion 2014–</w:t>
      </w:r>
      <w:r w:rsidRPr="00DD05CA">
        <w:t>2024,</w:t>
      </w:r>
      <w:r w:rsidRPr="00932C3B">
        <w:rPr>
          <w:rStyle w:val="FootnoteReference"/>
        </w:rPr>
        <w:footnoteReference w:id="30"/>
      </w:r>
      <w:r w:rsidRPr="00DD05CA">
        <w:t xml:space="preserve"> which targets children and young people as one of its four main groups, provides for the setting up of a national structure to monitor and evaluate the progress sustained within the different policy areas of the strategy. An Inter-Ministerial Committee (IMC) set up by the Ministry responsible for social policy, brings together representatives from the key Ministries covering the six dimensions underpinning the vision and strategic direction of the policy. It meets on a quarterly basis and regularly compiles implementation updates.</w:t>
      </w:r>
      <w:r w:rsidR="00F021F5">
        <w:t xml:space="preserve"> </w:t>
      </w:r>
    </w:p>
    <w:p w:rsidR="009B34E7" w:rsidRPr="00DD05CA" w:rsidRDefault="009B34E7" w:rsidP="001A3A0E">
      <w:pPr>
        <w:pStyle w:val="SingleTxtG"/>
      </w:pPr>
      <w:r w:rsidRPr="00DD05CA">
        <w:t>72.</w:t>
      </w:r>
      <w:r w:rsidRPr="00DD05CA">
        <w:tab/>
        <w:t xml:space="preserve">The </w:t>
      </w:r>
      <w:r w:rsidR="001A3A0E">
        <w:t>“</w:t>
      </w:r>
      <w:r w:rsidRPr="00DD05CA">
        <w:t>Implementation and Evaluation Report 2014</w:t>
      </w:r>
      <w:r w:rsidR="001A3A0E">
        <w:t>–</w:t>
      </w:r>
      <w:r w:rsidRPr="00DD05CA">
        <w:t>2016</w:t>
      </w:r>
      <w:r w:rsidR="001A3A0E">
        <w:t>”</w:t>
      </w:r>
      <w:r w:rsidRPr="00932C3B">
        <w:rPr>
          <w:rStyle w:val="FootnoteReference"/>
        </w:rPr>
        <w:footnoteReference w:id="31"/>
      </w:r>
      <w:r w:rsidRPr="00DD05CA">
        <w:t xml:space="preserve"> has been compiled and published to take stock of the developments registered between 2014 and 2016 in the implementation of this policy. Indeed, this report includes the initiatives that have been undertaken between 2014 and 2016 to combat poverty and promote social inclusion among children, whilst also analysing their impact.</w:t>
      </w:r>
    </w:p>
    <w:p w:rsidR="009B34E7" w:rsidRPr="00DD05CA" w:rsidRDefault="009B34E7" w:rsidP="00913845">
      <w:pPr>
        <w:pStyle w:val="H23G"/>
      </w:pPr>
      <w:r w:rsidRPr="00DD05CA">
        <w:tab/>
      </w:r>
      <w:r w:rsidRPr="00DD05CA">
        <w:tab/>
        <w:t>Health</w:t>
      </w:r>
    </w:p>
    <w:p w:rsidR="009B34E7" w:rsidRPr="00DD05CA" w:rsidRDefault="009B34E7" w:rsidP="00515C97">
      <w:pPr>
        <w:pStyle w:val="SingleTxtG"/>
      </w:pPr>
      <w:r w:rsidRPr="00DD05CA">
        <w:t>73.</w:t>
      </w:r>
      <w:r w:rsidRPr="00DD05CA">
        <w:tab/>
        <w:t>During 2016, the entitlement for free monitors and blood sugar monitoring strips was extended to cover all patients with Type I diab</w:t>
      </w:r>
      <w:r w:rsidR="002A66C2">
        <w:t>etes irrespective of their age.</w:t>
      </w:r>
      <w:r w:rsidRPr="00DD05CA">
        <w:t xml:space="preserve"> Children with Type I diabetes will continue to be cared for even as adults.</w:t>
      </w:r>
      <w:r w:rsidR="002A66C2">
        <w:t xml:space="preserve"> </w:t>
      </w:r>
      <w:r w:rsidRPr="00DD05CA">
        <w:t>There are plans to introduce remote patient monitoring for diabetics in the near future. Diabetic patients are also entitled to free insulin, spectacles, antibiotics and dental care. Pediatric services for diabetic children are also being expanded in line with the Diabetes Strategy (2015</w:t>
      </w:r>
      <w:r w:rsidR="00515C97">
        <w:t>–</w:t>
      </w:r>
      <w:r w:rsidRPr="00DD05CA">
        <w:t>2020).</w:t>
      </w:r>
      <w:r w:rsidRPr="00932C3B">
        <w:rPr>
          <w:rStyle w:val="FootnoteReference"/>
        </w:rPr>
        <w:footnoteReference w:id="32"/>
      </w:r>
    </w:p>
    <w:p w:rsidR="009B34E7" w:rsidRPr="00DD05CA" w:rsidRDefault="009B34E7" w:rsidP="00C13652">
      <w:pPr>
        <w:pStyle w:val="SingleTxtG"/>
      </w:pPr>
      <w:r w:rsidRPr="00DD05CA">
        <w:t>74.</w:t>
      </w:r>
      <w:r w:rsidRPr="00DD05CA">
        <w:tab/>
        <w:t>In 2017, following staff training and education, heel-prick testing of neonates was introduced to replace the previous method of screening for neonatal hypothyroidism. This method of testing will be expanded as a national screening programme which can also be used to test for other di</w:t>
      </w:r>
      <w:r w:rsidR="00F622B9">
        <w:t xml:space="preserve">seases such as phenylketonuria, </w:t>
      </w:r>
      <w:r w:rsidRPr="00DD05CA">
        <w:t xml:space="preserve">which screening test will be </w:t>
      </w:r>
      <w:r w:rsidR="00F622B9">
        <w:t>introduced in the near future.</w:t>
      </w:r>
    </w:p>
    <w:p w:rsidR="009B34E7" w:rsidRPr="00DD05CA" w:rsidRDefault="009B34E7" w:rsidP="00C13652">
      <w:pPr>
        <w:pStyle w:val="SingleTxtG"/>
      </w:pPr>
      <w:r w:rsidRPr="00DD05CA">
        <w:t>75.</w:t>
      </w:r>
      <w:r w:rsidRPr="00DD05CA">
        <w:tab/>
        <w:t xml:space="preserve">In May 2018, a Health and Wellness Clinic for students at the University of Malta, was launched collaboratively by the Ministry for Health and the Ministry for Education. The Centre offers various services that were already available but also new services for better access to holistic and professional support. Counselling Services, Mental Health Services, Nutritional Advice, Tobacco Cessation Support, Sexual Health Clinic, and advice on Drug-Related issues are be available at the Centre. </w:t>
      </w:r>
    </w:p>
    <w:p w:rsidR="009B34E7" w:rsidRPr="00DD05CA" w:rsidRDefault="009B34E7" w:rsidP="00C13652">
      <w:pPr>
        <w:pStyle w:val="SingleTxtG"/>
      </w:pPr>
      <w:r w:rsidRPr="00DD05CA">
        <w:t>76.</w:t>
      </w:r>
      <w:r w:rsidRPr="00DD05CA">
        <w:tab/>
        <w:t xml:space="preserve">With respect to obesity prevention, amongst various other measures, a legal notice was enacted in 2018 to regulate the procurement of food and ensure the provision of drinking water in schools. Several meetings were carried out between the health and education authorities in this regard and regular inspections are held in school premises by environmental health officers to ensure its implementation. </w:t>
      </w:r>
    </w:p>
    <w:p w:rsidR="009B34E7" w:rsidRPr="00DD05CA" w:rsidRDefault="009B34E7" w:rsidP="00044F7A">
      <w:pPr>
        <w:pStyle w:val="H23G"/>
      </w:pPr>
      <w:r w:rsidRPr="00DD05CA">
        <w:lastRenderedPageBreak/>
        <w:tab/>
      </w:r>
      <w:r w:rsidRPr="00DD05CA">
        <w:tab/>
        <w:t>Education</w:t>
      </w:r>
    </w:p>
    <w:p w:rsidR="009B34E7" w:rsidRPr="00DD05CA" w:rsidRDefault="009B34E7" w:rsidP="00044F7A">
      <w:pPr>
        <w:pStyle w:val="H56G"/>
      </w:pPr>
      <w:r w:rsidRPr="00DD05CA">
        <w:tab/>
      </w:r>
      <w:r w:rsidRPr="00DD05CA">
        <w:tab/>
        <w:t>Investment in Education Infrastructure</w:t>
      </w:r>
    </w:p>
    <w:p w:rsidR="009B34E7" w:rsidRPr="00DD05CA" w:rsidRDefault="009B34E7" w:rsidP="00C13652">
      <w:pPr>
        <w:pStyle w:val="SingleTxtG"/>
      </w:pPr>
      <w:r w:rsidRPr="00DD05CA">
        <w:t>77.</w:t>
      </w:r>
      <w:r w:rsidRPr="00DD05CA">
        <w:tab/>
        <w:t>The Ministry for Education and Employment is investing heavily in education infrastructure and resources. Table 2 in Annex 1 shows the expenditure for education in 2018. A number of schools are undergoing substantial refurbishment while others are being extended to provide the right environment for present and future student generation. In the future, MEDE</w:t>
      </w:r>
      <w:r w:rsidR="00936E43">
        <w:t>’</w:t>
      </w:r>
      <w:r w:rsidRPr="00DD05CA">
        <w:t xml:space="preserve">s priority is to have in place enough outdoor areas that enable children to be in contact with the natural environment. This would aim to foster an appreciation of the natural environment, develop environmental awareness, and provide a platform for ongoing environmental education. </w:t>
      </w:r>
    </w:p>
    <w:p w:rsidR="009B34E7" w:rsidRPr="00DD05CA" w:rsidRDefault="009B34E7" w:rsidP="00C13652">
      <w:pPr>
        <w:pStyle w:val="SingleTxtG"/>
      </w:pPr>
      <w:r w:rsidRPr="00DD05CA">
        <w:t>78.</w:t>
      </w:r>
      <w:r w:rsidRPr="00DD05CA">
        <w:tab/>
        <w:t xml:space="preserve">Scholastic year 2019/2020 will also see the completion of a number of labs spread among the selected schools aimed to offer the best facilities for the teaching of vocational and applied subjects. The supplies for the labs are being co-financed by a European Social Fund Project. </w:t>
      </w:r>
    </w:p>
    <w:p w:rsidR="009B34E7" w:rsidRPr="00DD05CA" w:rsidRDefault="009B34E7" w:rsidP="00C13652">
      <w:pPr>
        <w:pStyle w:val="SingleTxtG"/>
      </w:pPr>
      <w:r w:rsidRPr="00DD05CA">
        <w:t>79.</w:t>
      </w:r>
      <w:r w:rsidRPr="00DD05CA">
        <w:tab/>
        <w:t>In order to keep the staff-child ratios, the government is continuing to invest in a number of new childcare centres. Centres are now also focusing on quality especially as it is the only element of competition. Spot-checks are carried out to make sure that standards are maintained. If standards are not maintained the licence is withdrawn.</w:t>
      </w:r>
    </w:p>
    <w:p w:rsidR="009B34E7" w:rsidRPr="00DD05CA" w:rsidRDefault="009B34E7" w:rsidP="00C13652">
      <w:pPr>
        <w:pStyle w:val="SingleTxtG"/>
      </w:pPr>
      <w:r w:rsidRPr="00DD05CA">
        <w:t>80.</w:t>
      </w:r>
      <w:r w:rsidRPr="00DD05CA">
        <w:tab/>
        <w:t xml:space="preserve">Also taking place is the enhancement of various sports facilities for the benefit of students and local communities. </w:t>
      </w:r>
    </w:p>
    <w:p w:rsidR="009B34E7" w:rsidRPr="00DD05CA" w:rsidRDefault="009B34E7" w:rsidP="00C13652">
      <w:pPr>
        <w:pStyle w:val="SingleTxtG"/>
      </w:pPr>
      <w:r w:rsidRPr="00DD05CA">
        <w:t>81.</w:t>
      </w:r>
      <w:r w:rsidRPr="00DD05CA">
        <w:tab/>
        <w:t>Financial Support to children in education and care and their families/guardians: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w:t>
      </w:r>
      <w:r w:rsidR="009B34E7" w:rsidRPr="001E057D">
        <w:rPr>
          <w:u w:val="single"/>
        </w:rPr>
        <w:t>Free Childcare Scheme</w:t>
      </w:r>
      <w:r w:rsidR="009B34E7" w:rsidRPr="00DD05CA">
        <w:t xml:space="preserve"> is an initiative whereby the Maltese Government provides free childcare services to parents/guardians who are in employment or who are pursuing their education. As at end December 2018, a significant increase was recorded and a total of 131 registered childcare centres were benefitting from the scheme. Since the start-up of the scheme in April 2014 until December 2018, a total of 15,834 children have benefitted from this service at one point in time;</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1E057D">
        <w:rPr>
          <w:u w:val="single"/>
        </w:rPr>
        <w:t>Free Transport for Church and Independent Schools</w:t>
      </w:r>
      <w:r w:rsidR="009B34E7" w:rsidRPr="00DD05CA">
        <w:t xml:space="preserve"> </w:t>
      </w:r>
      <w:r w:rsidR="009F2137">
        <w:t>–</w:t>
      </w:r>
      <w:r w:rsidR="009B34E7" w:rsidRPr="00DD05CA">
        <w:t xml:space="preserve"> The</w:t>
      </w:r>
      <w:r w:rsidR="00F021F5">
        <w:t xml:space="preserve"> </w:t>
      </w:r>
      <w:r w:rsidR="009B34E7" w:rsidRPr="00DD05CA">
        <w:t>implementation of the project resulted in an improved quality of life for both students and parents, while also making a positive contribution to the environment</w:t>
      </w:r>
      <w:r w:rsidR="00F021F5">
        <w:t xml:space="preserve"> </w:t>
      </w:r>
      <w:r w:rsidR="009B34E7" w:rsidRPr="00DD05CA">
        <w:t>by reducing the number of cars and congestion on the road. As from this scholastic year 2018/2019, a total of 28,000 students attending State, Church and Independent Schools started benefiting from the free transport scheme;</w:t>
      </w:r>
    </w:p>
    <w:p w:rsidR="009B34E7" w:rsidRPr="00DD05CA" w:rsidRDefault="005D325C" w:rsidP="005D325C">
      <w:pPr>
        <w:pStyle w:val="Bullet1G"/>
        <w:numPr>
          <w:ilvl w:val="0"/>
          <w:numId w:val="0"/>
        </w:numPr>
        <w:tabs>
          <w:tab w:val="left" w:pos="1701"/>
        </w:tabs>
        <w:ind w:left="1701" w:hanging="170"/>
      </w:pPr>
      <w:bookmarkStart w:id="1" w:name="_Toc380822882"/>
      <w:r w:rsidRPr="00DD05CA">
        <w:t>•</w:t>
      </w:r>
      <w:r w:rsidRPr="00DD05CA">
        <w:tab/>
      </w:r>
      <w:r w:rsidR="009B34E7" w:rsidRPr="001E057D">
        <w:rPr>
          <w:u w:val="single"/>
        </w:rPr>
        <w:t>Tablets in Primary Schools for Teachers and Students</w:t>
      </w:r>
      <w:bookmarkEnd w:id="1"/>
      <w:r w:rsidR="009B34E7" w:rsidRPr="00DD05CA">
        <w:t xml:space="preserve"> </w:t>
      </w:r>
      <w:r w:rsidR="009F2137">
        <w:t>–</w:t>
      </w:r>
      <w:r w:rsidR="009B34E7" w:rsidRPr="00DD05CA">
        <w:t xml:space="preserve"> The </w:t>
      </w:r>
      <w:r w:rsidR="009F2137">
        <w:t>“</w:t>
      </w:r>
      <w:r w:rsidR="009B34E7" w:rsidRPr="00DD05CA">
        <w:t>One Tablet Per Child</w:t>
      </w:r>
      <w:r w:rsidR="009F2137">
        <w:t>”</w:t>
      </w:r>
      <w:r w:rsidR="009B34E7" w:rsidRPr="00DD05CA">
        <w:t xml:space="preserve"> (OTPC) scheme has been established to ensure that all children, whoever they are, wherever they come from, will be given a fair and equal opportunity to be closer to technology. In the third phase of the project, at the start of scholastic year 2018/2019, 4,515 new tablets were distributed to the new intake of Year 4, 5 and 6 students. As end of December 2018, 13,187 new tablets were distributed to Year 4, 5 and 6 students;</w:t>
      </w:r>
      <w:bookmarkStart w:id="2" w:name="_Hlk2756468"/>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1E057D">
        <w:rPr>
          <w:u w:val="single"/>
        </w:rPr>
        <w:t>Waiver of the MATSEC and SEC Examination Fees</w:t>
      </w:r>
      <w:bookmarkEnd w:id="2"/>
      <w:r w:rsidR="009B34E7" w:rsidRPr="00DD05CA">
        <w:t xml:space="preserve"> </w:t>
      </w:r>
      <w:r w:rsidR="00BD0C07">
        <w:t>–</w:t>
      </w:r>
      <w:r w:rsidR="009B34E7" w:rsidRPr="00DD05CA">
        <w:t xml:space="preserve"> Thanks to this measure, many obstacles would be removed as students would be given the opportunity to sit for as many exams as they see fit without putting a financial burden on their respective families. Besides the measure</w:t>
      </w:r>
      <w:r w:rsidR="00936E43">
        <w:t>’</w:t>
      </w:r>
      <w:r w:rsidR="009B34E7" w:rsidRPr="00DD05CA">
        <w:t>s financial benefits, it is being envisaged that the number of early school leavers would continue to decrease. This should come about by facilitating the educational assessment for students, hence further encouraging them to continue their studies beyond compulsory education. SEC Subjects registration for the 2019 sessions was 3.0% higher than that of the 2017 sessions. Since 2018, the past papers of O-Level and A-Level and MATSEC are accessible to the public free of charge.</w:t>
      </w:r>
    </w:p>
    <w:p w:rsidR="009B34E7" w:rsidRPr="00DD05CA" w:rsidRDefault="009B34E7" w:rsidP="00D03B9E">
      <w:pPr>
        <w:pStyle w:val="H23G"/>
      </w:pPr>
      <w:r w:rsidRPr="00DD05CA">
        <w:lastRenderedPageBreak/>
        <w:tab/>
      </w:r>
      <w:r w:rsidRPr="00DD05CA">
        <w:tab/>
        <w:t>Inclusive Education</w:t>
      </w:r>
    </w:p>
    <w:p w:rsidR="009B34E7" w:rsidRPr="00DD05CA" w:rsidRDefault="009B34E7" w:rsidP="00C13652">
      <w:pPr>
        <w:pStyle w:val="SingleTxtG"/>
      </w:pPr>
      <w:r w:rsidRPr="00DD05CA">
        <w:t>82.</w:t>
      </w:r>
      <w:r w:rsidRPr="00DD05CA">
        <w:tab/>
        <w:t>A new Policy on Inclusive Education in Schools has been drafted. The aim is for this Policy to be launched during school year 2018/2019 (public consultation between 2 April and 10 May 2019) in conjunction with a National Inclusive Education Framework. The policy embraces the concept, values and principles of Inclusive Education into the realm of responding positively to all learners</w:t>
      </w:r>
      <w:r w:rsidR="00936E43">
        <w:t>’</w:t>
      </w:r>
      <w:r w:rsidRPr="00DD05CA">
        <w:t xml:space="preserve"> diversity. It will aim to bring together all educators and practitioners, learners, families and community members who create colleges and schools that are conducive to learning, thereby giving all learners the education they are entitled to.</w:t>
      </w:r>
      <w:r w:rsidR="00F021F5">
        <w:t xml:space="preserve"> </w:t>
      </w:r>
    </w:p>
    <w:p w:rsidR="009B34E7" w:rsidRPr="00DD05CA" w:rsidRDefault="009B34E7" w:rsidP="00C13652">
      <w:pPr>
        <w:pStyle w:val="SingleTxtG"/>
      </w:pPr>
      <w:r w:rsidRPr="00DD05CA">
        <w:t>83.</w:t>
      </w:r>
      <w:r w:rsidRPr="00DD05CA">
        <w:tab/>
        <w:t>A Policy on Inclusive Education in Schools: Route to Quality Inclusion is developed within the context of the Framework for the Education Strategy for Mal</w:t>
      </w:r>
      <w:r w:rsidR="00FE6B23">
        <w:t>ta 2014–</w:t>
      </w:r>
      <w:r w:rsidRPr="00DD05CA">
        <w:t>2024 (MEDE, 2014a), the philosophy outlined in the National Inclusive Education Framework (MEDE, 2019) and the values promoted through the Respect for All Framework (MEDE, 2014b). The latter encompasses the four fundamental pillars of learning adopted from UNESCO (1996) which are key for teaching and learning and curriculum design for the 21st century: Learning to know, learning to do, learning to live together and Learning to be. These pillars will ensure that learners will attain the necessary knowledge of values and acquire the necessary skills for employability, to become active citizens and participate in the community.</w:t>
      </w:r>
    </w:p>
    <w:p w:rsidR="009B34E7" w:rsidRPr="00DD05CA" w:rsidRDefault="009B34E7" w:rsidP="00C13652">
      <w:pPr>
        <w:pStyle w:val="SingleTxtG"/>
      </w:pPr>
      <w:r w:rsidRPr="00DD05CA">
        <w:t>84.</w:t>
      </w:r>
      <w:r w:rsidRPr="00DD05CA">
        <w:tab/>
        <w:t xml:space="preserve">A National Inclusive Education Framework is designed over ten central themes and invites schools to embark on a journey towards the development of high quality inclusion. Schools will be invited to implement, review and commit towards inclusive policies and practices. Thus, providing high quality education for all learners to embrace social equity and achieve an inclusive society. This framework embraces the principles of Ownership, Diversity, Autonomy, Planning and Research. The ten overarching themes presented in this framework present a route for the implementation of the four benchmarks presented in A Policy on Inclusive Education in schools: Route to Quality Inclusion. </w:t>
      </w:r>
    </w:p>
    <w:p w:rsidR="009B34E7" w:rsidRPr="00DD05CA" w:rsidRDefault="009B34E7" w:rsidP="00C13652">
      <w:pPr>
        <w:pStyle w:val="SingleTxtG"/>
      </w:pPr>
      <w:r w:rsidRPr="00DD05CA">
        <w:t>85.</w:t>
      </w:r>
      <w:r w:rsidRPr="00DD05CA">
        <w:tab/>
        <w:t>Investment in the infrastructure of Resource Centres and the services offered form an integral part of the strategy to cater for students with different abilities, to have access to the learning that matches their technical skills and therefore ensuring that all students are engaged. In addition, the physical environment in mainstream education is undergoing further improvement to ensure the wellbeing of students with special needs through the introduction of multi-sensory rooms and other environment upgrades: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Young People</w:t>
      </w:r>
      <w:r w:rsidR="00936E43">
        <w:t>’</w:t>
      </w:r>
      <w:r w:rsidR="009B34E7" w:rsidRPr="00DD05CA">
        <w:t xml:space="preserve">s Unit (YPU) </w:t>
      </w:r>
      <w:r w:rsidR="00F074B3">
        <w:t>–</w:t>
      </w:r>
      <w:r w:rsidR="009B34E7" w:rsidRPr="00DD05CA">
        <w:t xml:space="preserve"> Due to mental health difficulties, behavioural problems or other difficulties that require psychiatric care, the unit offers support to these students;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Learning Support Centres </w:t>
      </w:r>
      <w:r w:rsidR="00D02C55">
        <w:t>–</w:t>
      </w:r>
      <w:r w:rsidR="009B34E7" w:rsidRPr="00DD05CA">
        <w:t xml:space="preserve"> Centers for pupils with social difficulties, emotional and behavioral;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Servizz Għożża </w:t>
      </w:r>
      <w:r w:rsidR="00D02C55">
        <w:t>–</w:t>
      </w:r>
      <w:r w:rsidR="009B34E7" w:rsidRPr="00DD05CA">
        <w:t xml:space="preserve"> Provides care, and education programs to girls under eighteen before and after the birth of their babies. Table 3 in Annex 1 gives more information on this service;</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Anti-Bullying Services </w:t>
      </w:r>
      <w:r w:rsidR="0053696E">
        <w:t>–</w:t>
      </w:r>
      <w:r w:rsidR="009B34E7" w:rsidRPr="00DD05CA">
        <w:t xml:space="preserve"> The purpose of this service is to offer help and support within schools in all areas of education at national level. Thus, students are helped to achieve of personal social and academic skills fulfilment. Violence and bullying of students based on gender identity and sexual orientation are not frequently encountered by the Anti-bullying Service. </w:t>
      </w:r>
      <w:bookmarkStart w:id="3" w:name="_Hlk2756718"/>
      <w:r w:rsidR="009B34E7" w:rsidRPr="00DD05CA">
        <w:t>Table 4 in Annex 1 gives more information on this service.</w:t>
      </w:r>
    </w:p>
    <w:p w:rsidR="009B34E7" w:rsidRPr="00DD05CA" w:rsidRDefault="009B34E7" w:rsidP="00797A72">
      <w:pPr>
        <w:pStyle w:val="H23G"/>
      </w:pPr>
      <w:r w:rsidRPr="00DD05CA">
        <w:tab/>
      </w:r>
      <w:r w:rsidRPr="00DD05CA">
        <w:tab/>
        <w:t>Programmes for Talented Learners</w:t>
      </w:r>
      <w:bookmarkEnd w:id="3"/>
    </w:p>
    <w:p w:rsidR="009B34E7" w:rsidRPr="00DD05CA" w:rsidRDefault="009B34E7" w:rsidP="00C13652">
      <w:pPr>
        <w:pStyle w:val="SingleTxtG"/>
      </w:pPr>
      <w:r w:rsidRPr="00DD05CA">
        <w:t>86.</w:t>
      </w:r>
      <w:r w:rsidRPr="00DD05CA">
        <w:tab/>
        <w:t>Talented learners can easily turn into Early School Leavers unless they engage with learning programmes which are aligned to their need. The gifted and talented programme being developed by the Directorate for Learning and Assessment Programmes within the Ministry for Education and Employment is based upon teamwork, whilst providing learners with skills and competences to be active members of the community.</w:t>
      </w:r>
      <w:r w:rsidR="00AB60CD">
        <w:t xml:space="preserve"> </w:t>
      </w:r>
      <w:r w:rsidRPr="00DD05CA">
        <w:t xml:space="preserve">It spreads across all the areas of the curriculum from Sciences to Arts, to Humanities, to Vocational and to Sport. </w:t>
      </w:r>
      <w:r w:rsidRPr="00DD05CA">
        <w:lastRenderedPageBreak/>
        <w:t>It aims to challenge gifted and talented students for deeper learning without their becoming isolated or too specialised. Table 5 in Annex 1 presents the number of children that have benefitted f</w:t>
      </w:r>
      <w:r w:rsidR="00B348E2">
        <w:t>rom this initiative during 2017–</w:t>
      </w:r>
      <w:r w:rsidRPr="00DD05CA">
        <w:t>2019.</w:t>
      </w:r>
    </w:p>
    <w:p w:rsidR="009B34E7" w:rsidRPr="00DD05CA" w:rsidRDefault="009B34E7" w:rsidP="00C13652">
      <w:pPr>
        <w:pStyle w:val="SingleTxtG"/>
      </w:pPr>
      <w:r w:rsidRPr="00DD05CA">
        <w:t>87.</w:t>
      </w:r>
      <w:r w:rsidRPr="00DD05CA">
        <w:tab/>
        <w:t>Each and every child and young person has potential and school such as The Malta Visual and Performing Arts School, and similarly the National Sports School, open the door for many to balance an academic education with their passion. We must engage young people to develop their potential and skills, no matter what that may happen to be.</w:t>
      </w:r>
    </w:p>
    <w:p w:rsidR="009B34E7" w:rsidRPr="00DD05CA" w:rsidRDefault="009B34E7" w:rsidP="00D34BB5">
      <w:pPr>
        <w:pStyle w:val="SingleTxtG"/>
      </w:pPr>
      <w:r w:rsidRPr="00DD05CA">
        <w:t>88.</w:t>
      </w:r>
      <w:r w:rsidRPr="00DD05CA">
        <w:tab/>
        <w:t xml:space="preserve">In addition, the Ministry for Education and Employment has embarked on a range of initiatives, targeting gifted and talented students in both primary and secondary cycles. Some of these initiatives – The Junior Science Olympiad, the Mathematics Olympiad, the Robotics Olympiad, the Mathematics sessions for Gifted and Talented Students and the High 5 </w:t>
      </w:r>
      <w:r w:rsidR="00D34BB5">
        <w:t>–</w:t>
      </w:r>
      <w:r w:rsidRPr="00DD05CA">
        <w:t xml:space="preserve"> Junior Mathematics Challenge – have become annual calendar events for primary and secondary schools.</w:t>
      </w:r>
    </w:p>
    <w:p w:rsidR="009B34E7" w:rsidRPr="00DD05CA" w:rsidRDefault="009B34E7" w:rsidP="00C13652">
      <w:pPr>
        <w:pStyle w:val="SingleTxtG"/>
      </w:pPr>
      <w:r w:rsidRPr="00DD05CA">
        <w:t>89.</w:t>
      </w:r>
      <w:r w:rsidRPr="00DD05CA">
        <w:tab/>
        <w:t>Furthermore, a programme aimed at training teachers on how to identify, educate and counsel gifted students in primary, secondary and higher education was launched in Q4 2018 on a national level by the Education Ministry</w:t>
      </w:r>
      <w:r w:rsidR="00936E43">
        <w:t>’</w:t>
      </w:r>
      <w:r w:rsidRPr="00DD05CA">
        <w:t>s Directorate for Learning and Assessment Programmes (DLAP).</w:t>
      </w:r>
    </w:p>
    <w:p w:rsidR="009B34E7" w:rsidRPr="00DD05CA" w:rsidRDefault="009B34E7" w:rsidP="008E5BC9">
      <w:pPr>
        <w:pStyle w:val="H23G"/>
      </w:pPr>
      <w:r w:rsidRPr="00DD05CA">
        <w:tab/>
      </w:r>
      <w:r w:rsidRPr="00DD05CA">
        <w:tab/>
        <w:t>Programmes for Integration</w:t>
      </w:r>
    </w:p>
    <w:p w:rsidR="009B34E7" w:rsidRPr="00DD05CA" w:rsidRDefault="009B34E7" w:rsidP="00C13652">
      <w:pPr>
        <w:pStyle w:val="SingleTxtG"/>
      </w:pPr>
      <w:r w:rsidRPr="00DD05CA">
        <w:t>90.</w:t>
      </w:r>
      <w:r w:rsidRPr="00DD05CA">
        <w:tab/>
        <w:t xml:space="preserve">The Ministry for Education and Employment has undertaken numerous measures in connection with the implementation of the Integration strategy, such as: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Migrants Learners Unit;</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EU Funded Projects mainly through the Integration Fund (IF) &amp; the European Refugee Fund (ERF);</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One Stop Shop within the MEDE;</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Resolving the issue of Stipends and Financial Grants in Assistance for Migrants;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Integration Unit at MCAST;</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Learning Support Unit at MCAST; and</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Diversity and Integration Activities. </w:t>
      </w:r>
    </w:p>
    <w:p w:rsidR="009B34E7" w:rsidRPr="00DD05CA" w:rsidRDefault="009B34E7" w:rsidP="00ED56A6">
      <w:pPr>
        <w:pStyle w:val="SingleTxtG"/>
      </w:pPr>
      <w:r w:rsidRPr="00DD05CA">
        <w:t>91.</w:t>
      </w:r>
      <w:r w:rsidRPr="00DD05CA">
        <w:tab/>
        <w:t>Within the Maltese educational system migrants are regarded as an asset for society. The MEDE</w:t>
      </w:r>
      <w:r w:rsidR="00936E43">
        <w:t>’</w:t>
      </w:r>
      <w:r w:rsidRPr="00DD05CA">
        <w:t>s actions emanate from different national and international policies and are grounded in equity for all learners to access mainstream education and benefit from it. In the area of migrant education, the focus of building a cohesive society is paramount. Given the strong migratory trends that Malta has experienced in recent years and given that these trends have impacted the educational institutions and schools in multiple ways, there is a strong need for support for both the host community and the migrant. Of paramount importance is the psycho-social wellbeing of the children in school and their families without which children will be at risk not only of academic achievement but also effective social inclusion and contribution. Thus, capacity building and availability of resources for stronger home school links, cultural mediation as well as psycho-social support is needed.</w:t>
      </w:r>
    </w:p>
    <w:p w:rsidR="009B34E7" w:rsidRPr="00DD05CA" w:rsidRDefault="009B34E7" w:rsidP="00C13652">
      <w:pPr>
        <w:pStyle w:val="SingleTxtG"/>
      </w:pPr>
      <w:r w:rsidRPr="00DD05CA">
        <w:t>92.</w:t>
      </w:r>
      <w:r w:rsidRPr="00DD05CA">
        <w:tab/>
        <w:t>MEDE has in place the Migrant Learners</w:t>
      </w:r>
      <w:r w:rsidR="00936E43">
        <w:t>’</w:t>
      </w:r>
      <w:r w:rsidRPr="00DD05CA">
        <w:t xml:space="preserve"> Unit (MLU) which is set up within the MEDE and is present to equip itself with the knowledge and tools to best support schools, newcomer learner parents and their children in order to promote the inclusion of newly arrived learners into the education system. </w:t>
      </w:r>
    </w:p>
    <w:p w:rsidR="009B34E7" w:rsidRPr="00DD05CA" w:rsidRDefault="009B34E7" w:rsidP="00D0483F">
      <w:pPr>
        <w:pStyle w:val="H23G"/>
      </w:pPr>
      <w:r w:rsidRPr="00DD05CA">
        <w:tab/>
      </w:r>
      <w:r w:rsidRPr="00DD05CA">
        <w:tab/>
        <w:t>Learning Provision</w:t>
      </w:r>
    </w:p>
    <w:p w:rsidR="009B34E7" w:rsidRPr="00DD05CA" w:rsidRDefault="009B34E7" w:rsidP="00C13652">
      <w:pPr>
        <w:pStyle w:val="SingleTxtG"/>
      </w:pPr>
      <w:r w:rsidRPr="00DD05CA">
        <w:t>93.</w:t>
      </w:r>
      <w:r w:rsidRPr="00DD05CA">
        <w:tab/>
        <w:t>The Ministry for Education and Employment is proposing an equitable quality learning provision in secondary schools that respects all students</w:t>
      </w:r>
      <w:r w:rsidR="00936E43">
        <w:t>’</w:t>
      </w:r>
      <w:r w:rsidRPr="00DD05CA">
        <w:t xml:space="preserve"> multiple intelligences and provides different learning programmes and different modes of learning assessments. This evolution is both inclusive and comprehensive, and challenges the current compulsory one-size-fits-all schooling system. The new secondary schooling system includes the provision of general academic education, vocational education and training, as well as applied </w:t>
      </w:r>
      <w:r w:rsidRPr="00DD05CA">
        <w:lastRenderedPageBreak/>
        <w:t xml:space="preserve">learning. It aims to extend and widen the learning experience through learning programmes that lead to qualifications at MQF Level 3. </w:t>
      </w:r>
    </w:p>
    <w:p w:rsidR="009B34E7" w:rsidRPr="00DD05CA" w:rsidRDefault="009B34E7" w:rsidP="00ED0441">
      <w:pPr>
        <w:pStyle w:val="SingleTxtG"/>
        <w:jc w:val="lowKashida"/>
      </w:pPr>
      <w:r w:rsidRPr="00DD05CA">
        <w:t>94.</w:t>
      </w:r>
      <w:r w:rsidRPr="00DD05CA">
        <w:tab/>
        <w:t>In 2016 the Ministry for Education and Employment (MEDE), following the Framework for the Education Strategy 2014</w:t>
      </w:r>
      <w:r w:rsidR="006866ED">
        <w:t>–</w:t>
      </w:r>
      <w:r w:rsidRPr="00DD05CA">
        <w:t>2024,</w:t>
      </w:r>
      <w:r w:rsidRPr="00932C3B">
        <w:rPr>
          <w:rStyle w:val="FootnoteReference"/>
        </w:rPr>
        <w:footnoteReference w:id="33"/>
      </w:r>
      <w:r w:rsidRPr="00DD05CA">
        <w:t xml:space="preserve"> launched a school reform branded under the name My Journey – Achieving Through Different Paths Inclusive and Comprehensive Equitable Quality Learning Programmes</w:t>
      </w:r>
      <w:r w:rsidR="00936E43">
        <w:t>’</w:t>
      </w:r>
      <w:r w:rsidRPr="00DD05CA">
        <w:t>.</w:t>
      </w:r>
      <w:r w:rsidRPr="00932C3B">
        <w:rPr>
          <w:rStyle w:val="FootnoteReference"/>
        </w:rPr>
        <w:footnoteReference w:id="34"/>
      </w:r>
      <w:r w:rsidRPr="00DD05CA">
        <w:t xml:space="preserve"> Through this initiative, secondary school students will be able to choose between academic, vocational, applied subjects or a combination of the three elements during the senior cycle of secondary education. This will involve moving from a </w:t>
      </w:r>
      <w:r w:rsidR="00936E43">
        <w:t>‘</w:t>
      </w:r>
      <w:r w:rsidRPr="00DD05CA">
        <w:t>one size fits all</w:t>
      </w:r>
      <w:r w:rsidR="00936E43">
        <w:t>’</w:t>
      </w:r>
      <w:r w:rsidRPr="00DD05CA">
        <w:t xml:space="preserve"> system to a more inclusive and equitable programme which can specifically cater to each learner</w:t>
      </w:r>
      <w:r w:rsidR="00936E43">
        <w:t>’</w:t>
      </w:r>
      <w:r w:rsidRPr="00DD05CA">
        <w:t>s individual talents. In this regard, Malta is set to introduce learning outcomes instead of prescribed syllabi. The aim here is to promote inclusion and respond to diversity by allowing students to choose from several education routes among general, vocational or applied subjects for their elective subjects (beyond the core curriculum). Table 6 and 7 in Annex 1 present a detailed view of the intake of vocational subjects as from 2014 to 2019.</w:t>
      </w:r>
    </w:p>
    <w:p w:rsidR="009B34E7" w:rsidRPr="00DD05CA" w:rsidRDefault="009B34E7" w:rsidP="00C13652">
      <w:pPr>
        <w:pStyle w:val="SingleTxtG"/>
      </w:pPr>
      <w:r w:rsidRPr="00DD05CA">
        <w:t>95.</w:t>
      </w:r>
      <w:r w:rsidRPr="00DD05CA">
        <w:tab/>
        <w:t xml:space="preserve">In addition, as from the beginning of school year 2018/2019, new learning outcome programmes and syllabi have been introduced. Teaching will be more student-centred and all activities set in class will help to achieve the learning outcomes for that particular year programme. </w:t>
      </w:r>
      <w:bookmarkStart w:id="4" w:name="_Hlk2756157"/>
    </w:p>
    <w:p w:rsidR="009B34E7" w:rsidRPr="00DD05CA" w:rsidRDefault="009B34E7" w:rsidP="00C9026E">
      <w:pPr>
        <w:pStyle w:val="H23G"/>
      </w:pPr>
      <w:r w:rsidRPr="00DD05CA">
        <w:tab/>
      </w:r>
      <w:r w:rsidRPr="00DD05CA">
        <w:tab/>
        <w:t>The Alternative Learning Programme (ALP)</w:t>
      </w:r>
      <w:bookmarkEnd w:id="4"/>
    </w:p>
    <w:p w:rsidR="009B34E7" w:rsidRPr="00DD05CA" w:rsidRDefault="009B34E7" w:rsidP="00131C47">
      <w:pPr>
        <w:pStyle w:val="SingleTxtG"/>
      </w:pPr>
      <w:r w:rsidRPr="00DD05CA">
        <w:t>96.</w:t>
      </w:r>
      <w:r w:rsidRPr="00DD05CA">
        <w:tab/>
        <w:t>The Alternative Learning Programme (ALP) is aimed at students who are reaching the end of compulsory schooling, but who clearly demonstrate that they will not attain the desired qualification. This second chance programme has a strong vocational component and students are expected to continue their education or training in full-time higher education institution or in other lifelong learning institutions on a part-time basis. Personal, Career and Social Development, as well as Physical Education are also an integral part of this programme. Table 8 in Annex 1 presents the number of children that have benefitted from this initiative during 2016</w:t>
      </w:r>
      <w:r w:rsidR="00131C47">
        <w:t>–</w:t>
      </w:r>
      <w:r w:rsidRPr="00DD05CA">
        <w:t>2019.</w:t>
      </w:r>
    </w:p>
    <w:p w:rsidR="009B34E7" w:rsidRPr="00DD05CA" w:rsidRDefault="009B34E7" w:rsidP="00BD7CF7">
      <w:pPr>
        <w:pStyle w:val="SingleTxtG"/>
      </w:pPr>
      <w:r w:rsidRPr="00DD05CA">
        <w:t>97.</w:t>
      </w:r>
      <w:r w:rsidRPr="00DD05CA">
        <w:tab/>
        <w:t xml:space="preserve">Besides the ALP programme, two other programmes are offered to students who at the end of compulsory education manage to acquire no or minimum qualifications, giving the opportunity of a </w:t>
      </w:r>
      <w:r w:rsidR="00603A9A">
        <w:t>“</w:t>
      </w:r>
      <w:r w:rsidRPr="00DD05CA">
        <w:t>second chance education</w:t>
      </w:r>
      <w:r w:rsidR="00603A9A">
        <w:t>”</w:t>
      </w:r>
      <w:r w:rsidRPr="00DD05CA">
        <w:t xml:space="preserve">. </w:t>
      </w:r>
      <w:r w:rsidR="00603A9A">
        <w:t>“</w:t>
      </w:r>
      <w:r w:rsidRPr="00DD05CA">
        <w:t>Youth Inc.</w:t>
      </w:r>
      <w:r w:rsidR="00603A9A">
        <w:t>”</w:t>
      </w:r>
      <w:r w:rsidRPr="00DD05CA">
        <w:t xml:space="preserve"> is an inclusive education programme based on applied learning offered by Malta</w:t>
      </w:r>
      <w:r w:rsidR="00936E43">
        <w:t>’</w:t>
      </w:r>
      <w:r w:rsidRPr="00DD05CA">
        <w:t xml:space="preserve">s National Youth Agency to people between 16 and 21 years of age. It seeks to strengthen the complementary role of formal and non-formal learning, and to assist young person in gaining key competences and sectoral skills. The second programme offered is </w:t>
      </w:r>
      <w:r w:rsidR="00BD7CF7">
        <w:t>“</w:t>
      </w:r>
      <w:r w:rsidRPr="00DD05CA">
        <w:t>GEM16+</w:t>
      </w:r>
      <w:r w:rsidR="00BD7CF7">
        <w:t>”</w:t>
      </w:r>
      <w:r w:rsidRPr="00DD05CA">
        <w:t>, launched by the Ministry for Education and Employment in October 2015. This programme is aimed at students who lack the necessary qualifications to continue their studies, and focuses on preparing its students in Maltese, English, mathematics and physics at SEC level. Table 9 in Annex 1 presents the number of children that have benefitted from this initiative from 2018 to date.</w:t>
      </w:r>
    </w:p>
    <w:p w:rsidR="009B34E7" w:rsidRPr="00DD05CA" w:rsidRDefault="009B34E7" w:rsidP="001036F6">
      <w:pPr>
        <w:pStyle w:val="H23G"/>
      </w:pPr>
      <w:r w:rsidRPr="00DD05CA">
        <w:tab/>
      </w:r>
      <w:r w:rsidRPr="00DD05CA">
        <w:tab/>
        <w:t>Improving Literacy</w:t>
      </w:r>
      <w:r w:rsidRPr="00732ABB">
        <w:rPr>
          <w:rStyle w:val="FootnoteReference"/>
          <w:b w:val="0"/>
          <w:bCs/>
        </w:rPr>
        <w:footnoteReference w:id="35"/>
      </w:r>
    </w:p>
    <w:p w:rsidR="009B34E7" w:rsidRPr="00DD05CA" w:rsidRDefault="009B34E7" w:rsidP="00C13652">
      <w:pPr>
        <w:pStyle w:val="SingleTxtG"/>
      </w:pPr>
      <w:r w:rsidRPr="00DD05CA">
        <w:t>98.</w:t>
      </w:r>
      <w:r w:rsidRPr="00DD05CA">
        <w:tab/>
        <w:t>The National Literacy Agency</w:t>
      </w:r>
      <w:r w:rsidR="00F021F5">
        <w:t xml:space="preserve"> </w:t>
      </w:r>
      <w:r w:rsidRPr="00DD05CA">
        <w:t>(NLA), of the Ministry for Education and Employment, seeks to promote and enhance lifelong and life wide, high quality literacy practices among children, youth, adults, third country nationals and persons with learning difficulties. It strives also to improve literacy outcomes, resulting in inclusive practices, higher educational qualifications, and better job prospects.</w:t>
      </w:r>
      <w:r w:rsidR="00F021F5">
        <w:t xml:space="preserve"> </w:t>
      </w:r>
      <w:r w:rsidRPr="00DD05CA">
        <w:t>The Agency</w:t>
      </w:r>
      <w:r w:rsidR="00F021F5">
        <w:t xml:space="preserve"> </w:t>
      </w:r>
      <w:r w:rsidRPr="00DD05CA">
        <w:t>was established in mid-2014 to</w:t>
      </w:r>
      <w:r w:rsidR="00F021F5">
        <w:t xml:space="preserve"> </w:t>
      </w:r>
      <w:r w:rsidRPr="00DD05CA">
        <w:t>promote and ensure the delivery of the different aspects of the National Literacy Strategy for All in Malta and Gozo, and serve as a main driver in the field of literacy.</w:t>
      </w:r>
    </w:p>
    <w:p w:rsidR="009B34E7" w:rsidRPr="00DD05CA" w:rsidRDefault="009B34E7" w:rsidP="00E306BB">
      <w:pPr>
        <w:pStyle w:val="H23G"/>
      </w:pPr>
      <w:r w:rsidRPr="00DD05CA">
        <w:lastRenderedPageBreak/>
        <w:tab/>
      </w:r>
      <w:r w:rsidRPr="00DD05CA">
        <w:tab/>
        <w:t>Culture</w:t>
      </w:r>
    </w:p>
    <w:p w:rsidR="009B34E7" w:rsidRPr="00DD05CA" w:rsidRDefault="009B34E7" w:rsidP="00C13652">
      <w:pPr>
        <w:pStyle w:val="SingleTxtG"/>
      </w:pPr>
      <w:r w:rsidRPr="00DD05CA">
        <w:t>99.</w:t>
      </w:r>
      <w:r w:rsidRPr="00DD05CA">
        <w:tab/>
        <w:t>The recently launched Heritage Malta (HM) Passport scheme gives free access to all students from Year 1 to Year 11 (primary and secondary students – 6 years to 16 years of age) and any 2 accompanying adults to all Heritage Malta sites and museums.</w:t>
      </w:r>
      <w:r w:rsidRPr="00932C3B">
        <w:rPr>
          <w:rStyle w:val="FootnoteReference"/>
        </w:rPr>
        <w:footnoteReference w:id="36"/>
      </w:r>
    </w:p>
    <w:p w:rsidR="009B34E7" w:rsidRPr="00DD05CA" w:rsidRDefault="009B34E7" w:rsidP="00C13652">
      <w:pPr>
        <w:pStyle w:val="SingleTxtG"/>
      </w:pPr>
      <w:r w:rsidRPr="00DD05CA">
        <w:t>100.</w:t>
      </w:r>
      <w:r w:rsidRPr="00DD05CA">
        <w:tab/>
        <w:t>In addition, over the years, Heritage Malta had in place a number of other measures involving free access to children and this also during the past 3 years: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Children under 6 years of age are already granted free access;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Heritage Malta has always been free of charge to students when visiting as part of an organized school visit, this scheme extends that free entry to the rest of the year;</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education arm also offers free of charge activity to students that attend special resource schools such as Wardija Resource Centre, Helen Keller Resource Centre and Guardian Angel Resource Centre;</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Free of charge activities are organised for audiences with different disabilities;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Heritage Malta hosts free of charge activities targeted at students in collaboration with the National Literacy Agency;</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Free of charge activities are also held for students that fall within the Core Curriculum Programme.</w:t>
      </w:r>
    </w:p>
    <w:p w:rsidR="009B34E7" w:rsidRPr="00DD05CA" w:rsidRDefault="009B34E7" w:rsidP="00C13652">
      <w:pPr>
        <w:pStyle w:val="SingleTxtG"/>
      </w:pPr>
      <w:r w:rsidRPr="00DD05CA">
        <w:t>101.</w:t>
      </w:r>
      <w:r w:rsidRPr="00DD05CA">
        <w:tab/>
        <w:t>Access to all audiences, in particular children, is an integral part of Heritage Malta</w:t>
      </w:r>
      <w:r w:rsidR="00936E43">
        <w:t>’</w:t>
      </w:r>
      <w:r w:rsidRPr="00DD05CA">
        <w:t xml:space="preserve">s corporate responsibility therefore there is no set limited budget for such activities. </w:t>
      </w:r>
    </w:p>
    <w:p w:rsidR="009B34E7" w:rsidRPr="00DD05CA" w:rsidRDefault="009B34E7" w:rsidP="00C13652">
      <w:pPr>
        <w:pStyle w:val="SingleTxtG"/>
      </w:pPr>
      <w:r w:rsidRPr="00DD05CA">
        <w:t>102.</w:t>
      </w:r>
      <w:r w:rsidRPr="00DD05CA">
        <w:tab/>
        <w:t xml:space="preserve">Moreover, the Ministry of Tourism in collaboration with the Ministry for Justice, Culture and Local Government and the Ministry for Education and Employment, has planned and undertaken school visits linked to leisure and culture. </w:t>
      </w:r>
    </w:p>
    <w:p w:rsidR="009B34E7" w:rsidRPr="00DD05CA" w:rsidRDefault="009B34E7" w:rsidP="00C13652">
      <w:pPr>
        <w:pStyle w:val="SingleTxtG"/>
      </w:pPr>
      <w:r w:rsidRPr="00DD05CA">
        <w:t>103.</w:t>
      </w:r>
      <w:r w:rsidRPr="00DD05CA">
        <w:tab/>
        <w:t>In 2018, 11,789 students visited as part of an organised school trip.</w:t>
      </w:r>
    </w:p>
    <w:p w:rsidR="009B34E7" w:rsidRPr="00DD05CA" w:rsidRDefault="009B34E7" w:rsidP="00C13652">
      <w:pPr>
        <w:pStyle w:val="SingleTxtG"/>
      </w:pPr>
      <w:r w:rsidRPr="00DD05CA">
        <w:t>104.</w:t>
      </w:r>
      <w:r w:rsidRPr="00DD05CA">
        <w:tab/>
        <w:t>The number of students who visited HM Sites since the launch of the HM Passport Scheme on the 29th November 2018 – 40,000 students. This scheme gives free access to all students and two accompanying adults; there is no set budget for this scheme.</w:t>
      </w:r>
    </w:p>
    <w:p w:rsidR="009B34E7" w:rsidRPr="00DD05CA" w:rsidRDefault="009B34E7" w:rsidP="00892DFC">
      <w:pPr>
        <w:pStyle w:val="H23G"/>
      </w:pPr>
      <w:r w:rsidRPr="00DD05CA">
        <w:tab/>
      </w:r>
      <w:r w:rsidRPr="00DD05CA">
        <w:tab/>
        <w:t>Crime</w:t>
      </w:r>
    </w:p>
    <w:p w:rsidR="009B34E7" w:rsidRPr="00DD05CA" w:rsidRDefault="009B34E7" w:rsidP="00F47A4B">
      <w:pPr>
        <w:pStyle w:val="SingleTxtG"/>
      </w:pPr>
      <w:r w:rsidRPr="00DD05CA">
        <w:t>105.</w:t>
      </w:r>
      <w:r w:rsidRPr="00DD05CA">
        <w:tab/>
        <w:t>The Crime Prevention Strategy for the Malt</w:t>
      </w:r>
      <w:r w:rsidR="00F47A4B">
        <w:t>ese Islands –</w:t>
      </w:r>
      <w:r w:rsidRPr="00DD05CA">
        <w:t xml:space="preserve"> 2017</w:t>
      </w:r>
      <w:r w:rsidR="00F47A4B">
        <w:t>–</w:t>
      </w:r>
      <w:r w:rsidRPr="00DD05CA">
        <w:t>2021</w:t>
      </w:r>
      <w:r w:rsidRPr="00932C3B">
        <w:rPr>
          <w:rStyle w:val="FootnoteReference"/>
        </w:rPr>
        <w:footnoteReference w:id="37"/>
      </w:r>
      <w:r w:rsidRPr="00DD05CA">
        <w:t xml:space="preserve"> has been issued for public consultation. </w:t>
      </w:r>
    </w:p>
    <w:p w:rsidR="009B34E7" w:rsidRPr="00DD05CA" w:rsidRDefault="009B34E7" w:rsidP="00C13652">
      <w:pPr>
        <w:pStyle w:val="SingleTxtG"/>
      </w:pPr>
      <w:r w:rsidRPr="00DD05CA">
        <w:t>106.</w:t>
      </w:r>
      <w:r w:rsidRPr="00DD05CA">
        <w:tab/>
        <w:t xml:space="preserve">The 2018 Annual Report on the Crime Prevention Strategy also addresses the specific needs of children who belong to crime families. </w:t>
      </w:r>
    </w:p>
    <w:p w:rsidR="009B34E7" w:rsidRPr="00DD05CA" w:rsidRDefault="009B34E7" w:rsidP="00554C6F">
      <w:pPr>
        <w:pStyle w:val="H23G"/>
      </w:pPr>
      <w:r w:rsidRPr="00DD05CA">
        <w:tab/>
        <w:t>(d)</w:t>
      </w:r>
      <w:r w:rsidRPr="00DD05CA">
        <w:tab/>
        <w:t>Recent ratifications of human rights instruments</w:t>
      </w:r>
    </w:p>
    <w:p w:rsidR="009B34E7" w:rsidRPr="00DD05CA" w:rsidRDefault="009B34E7" w:rsidP="00C13652">
      <w:pPr>
        <w:pStyle w:val="SingleTxtG"/>
      </w:pPr>
      <w:r w:rsidRPr="00DD05CA">
        <w:t>107.</w:t>
      </w:r>
      <w:r w:rsidRPr="00DD05CA">
        <w:tab/>
        <w:t>With regard to the International Convention for the Protection of All Persons from Enforced Disappearance, Malta signed the Convention on 6 February 2007 and ratified it on 27 March 2015.</w:t>
      </w:r>
    </w:p>
    <w:p w:rsidR="009B34E7" w:rsidRPr="00DD05CA" w:rsidRDefault="009B34E7" w:rsidP="00C13652">
      <w:pPr>
        <w:pStyle w:val="SingleTxtG"/>
      </w:pPr>
      <w:r w:rsidRPr="00DD05CA">
        <w:t>108.</w:t>
      </w:r>
      <w:r w:rsidRPr="00DD05CA">
        <w:tab/>
        <w:t>With regard to the Optional Protocol to the Convention on the Rights of the Child on a communications procedure, Malta signed the Protocol on 18 April 2012. So far only 15 EU MS have ratified this Protocol, which entered into force on 14 April 2014.</w:t>
      </w:r>
      <w:r w:rsidR="00AB60CD">
        <w:t xml:space="preserve"> </w:t>
      </w:r>
    </w:p>
    <w:p w:rsidR="009B34E7" w:rsidRPr="00DD05CA" w:rsidRDefault="009B34E7" w:rsidP="00C13652">
      <w:pPr>
        <w:pStyle w:val="SingleTxtG"/>
      </w:pPr>
      <w:r w:rsidRPr="00DD05CA">
        <w:t>109.</w:t>
      </w:r>
      <w:r w:rsidRPr="00DD05CA">
        <w:tab/>
        <w:t xml:space="preserve">With regard to the International Convention on the Protection of the Rights of All Migrant Workers and Members of Their Families, while this Convention entered into force on 1 July 2013 none of the EU MS has so far signed or ratified this instrument. </w:t>
      </w:r>
    </w:p>
    <w:p w:rsidR="009B34E7" w:rsidRPr="00DD05CA" w:rsidRDefault="009B34E7" w:rsidP="00554C6F">
      <w:pPr>
        <w:pStyle w:val="HChG"/>
      </w:pPr>
      <w:r w:rsidRPr="00DD05CA">
        <w:lastRenderedPageBreak/>
        <w:tab/>
      </w:r>
      <w:r w:rsidRPr="00DD05CA">
        <w:tab/>
        <w:t>Part III</w:t>
      </w:r>
    </w:p>
    <w:p w:rsidR="009B34E7" w:rsidRPr="00DD05CA" w:rsidRDefault="009B34E7" w:rsidP="00554C6F">
      <w:pPr>
        <w:pStyle w:val="H1G"/>
      </w:pPr>
      <w:r w:rsidRPr="00DD05CA">
        <w:tab/>
      </w:r>
      <w:r w:rsidRPr="00DD05CA">
        <w:tab/>
        <w:t>Data, statistics and other information, if available</w:t>
      </w:r>
    </w:p>
    <w:p w:rsidR="009B34E7" w:rsidRPr="00DD05CA" w:rsidRDefault="009B34E7" w:rsidP="006F31D6">
      <w:pPr>
        <w:pStyle w:val="H23G"/>
      </w:pPr>
      <w:r w:rsidRPr="00DD05CA">
        <w:tab/>
        <w:t>14.</w:t>
      </w:r>
      <w:r w:rsidRPr="00DD05CA">
        <w:tab/>
        <w:t>Please provide consolidated information for the past three years on the budget lines regarding children and social sectors by indicating the percentage of each budget line in terms of the total national budget and the gross national product</w:t>
      </w:r>
    </w:p>
    <w:p w:rsidR="009B34E7" w:rsidRPr="00DD05CA" w:rsidRDefault="009B34E7" w:rsidP="00C13652">
      <w:pPr>
        <w:pStyle w:val="SingleTxtG"/>
      </w:pPr>
      <w:r w:rsidRPr="00DD05CA">
        <w:t>110.</w:t>
      </w:r>
      <w:r w:rsidRPr="00DD05CA">
        <w:tab/>
        <w:t xml:space="preserve">In consultation with the National Statistics Office (NSO) and awaiting their terms of reply. </w:t>
      </w:r>
    </w:p>
    <w:p w:rsidR="009B34E7" w:rsidRPr="00DD05CA" w:rsidRDefault="009B34E7" w:rsidP="006F31D6">
      <w:pPr>
        <w:pStyle w:val="H23G"/>
      </w:pPr>
      <w:r w:rsidRPr="00DD05CA">
        <w:tab/>
        <w:t>15.</w:t>
      </w:r>
      <w:r w:rsidRPr="00DD05CA">
        <w:tab/>
        <w:t>Please provide, if available, updated statistical data disaggregated by age, sex, ethnic origin, national origin, and socioeconomic status, for the past three years, on</w:t>
      </w:r>
    </w:p>
    <w:p w:rsidR="009B34E7" w:rsidRPr="00DD05CA" w:rsidRDefault="009B34E7" w:rsidP="00CD5FD3">
      <w:pPr>
        <w:pStyle w:val="H23G"/>
      </w:pPr>
      <w:r w:rsidRPr="00DD05CA">
        <w:tab/>
        <w:t>(a)</w:t>
      </w:r>
      <w:r w:rsidRPr="00DD05CA">
        <w:tab/>
        <w:t>Xenophobic or racist acts against children</w:t>
      </w:r>
    </w:p>
    <w:p w:rsidR="009B34E7" w:rsidRPr="00DD05CA" w:rsidRDefault="009B34E7" w:rsidP="00CD5FD3">
      <w:pPr>
        <w:pStyle w:val="SingleTxtG"/>
      </w:pPr>
      <w:r w:rsidRPr="00DD05CA">
        <w:t>111.</w:t>
      </w:r>
      <w:r w:rsidRPr="00DD05CA">
        <w:tab/>
        <w:t>During 2016</w:t>
      </w:r>
      <w:r w:rsidR="00CD5FD3">
        <w:t>–</w:t>
      </w:r>
      <w:r w:rsidRPr="00DD05CA">
        <w:t xml:space="preserve">2018, there were no xenophobic or racist acts against children. As noted in Table 10 in Annex 1, no damage and bodily harm motivated by racial hate was reported to the police. </w:t>
      </w:r>
    </w:p>
    <w:p w:rsidR="009B34E7" w:rsidRPr="00DD05CA" w:rsidRDefault="009B34E7" w:rsidP="00A11403">
      <w:pPr>
        <w:pStyle w:val="H23G"/>
      </w:pPr>
      <w:r w:rsidRPr="00DD05CA">
        <w:tab/>
        <w:t>(b)</w:t>
      </w:r>
      <w:r w:rsidRPr="00DD05CA">
        <w:tab/>
        <w:t>Violence and bullying of children based on sexual orientation and gender identity</w:t>
      </w:r>
    </w:p>
    <w:p w:rsidR="009B34E7" w:rsidRPr="00DD05CA" w:rsidRDefault="009B34E7" w:rsidP="00902FCD">
      <w:pPr>
        <w:pStyle w:val="SingleTxtG"/>
        <w:spacing w:after="240"/>
      </w:pPr>
      <w:r w:rsidRPr="00DD05CA">
        <w:t>112.</w:t>
      </w:r>
      <w:r w:rsidRPr="00DD05CA">
        <w:tab/>
        <w:t>Violence and bullying of students based on gender identity and sexual orientation are not frequently encountered by the Anti-bullying Service. However</w:t>
      </w:r>
      <w:r w:rsidR="00706941">
        <w:t>,</w:t>
      </w:r>
      <w:r w:rsidRPr="00DD05CA">
        <w:t xml:space="preserve"> one has to note that according to the Addressing Bullying Behaviour in Schools Policy (2014), all bullying cases are first dealt with at school level by the SMT</w:t>
      </w:r>
      <w:r w:rsidRPr="00932C3B">
        <w:rPr>
          <w:rStyle w:val="FootnoteReference"/>
        </w:rPr>
        <w:footnoteReference w:id="38"/>
      </w:r>
      <w:r w:rsidRPr="00DD05CA">
        <w:t xml:space="preserve"> and the guidance teachers allocated to the particular school. Apart from interventions regarding cases, the Anti-bullying team and the Personal, Social and Career Development (PSCD) teachers also hold prevention lessons with various year groups.</w:t>
      </w:r>
      <w:r w:rsidR="00AB60CD">
        <w:t xml:space="preserve"> </w:t>
      </w:r>
      <w:r w:rsidRPr="00DD05CA">
        <w:t>During such lessons, the importance of respect for all, especially minority groups is promoted.</w:t>
      </w:r>
      <w:r w:rsidR="00AB60CD">
        <w:t xml:space="preserve"> </w:t>
      </w:r>
      <w:r w:rsidRPr="00DD05CA">
        <w:t>This same message is passed on during parents</w:t>
      </w:r>
      <w:r w:rsidR="00936E43">
        <w:t>’</w:t>
      </w:r>
      <w:r w:rsidRPr="00DD05CA">
        <w:t xml:space="preserve"> and teachers</w:t>
      </w:r>
      <w:r w:rsidR="00936E43">
        <w:t>’</w:t>
      </w:r>
      <w:r w:rsidRPr="00DD05CA">
        <w:t xml:space="preserve"> talks done by the team. All this together helps to promote a culture of tolerance and respect for all. Please find the requested statistics in the following table.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8"/>
        <w:gridCol w:w="1146"/>
        <w:gridCol w:w="490"/>
        <w:gridCol w:w="1309"/>
        <w:gridCol w:w="1134"/>
        <w:gridCol w:w="3118"/>
      </w:tblGrid>
      <w:tr w:rsidR="005E6190" w:rsidRPr="00A3760D" w:rsidTr="00DB0C29">
        <w:trPr>
          <w:cantSplit/>
          <w:tblHeader/>
        </w:trPr>
        <w:tc>
          <w:tcPr>
            <w:tcW w:w="1308" w:type="dxa"/>
            <w:tcBorders>
              <w:top w:val="single" w:sz="4" w:space="0" w:color="auto"/>
              <w:bottom w:val="single" w:sz="12" w:space="0" w:color="auto"/>
            </w:tcBorders>
            <w:shd w:val="clear" w:color="auto" w:fill="auto"/>
            <w:noWrap/>
            <w:vAlign w:val="bottom"/>
          </w:tcPr>
          <w:p w:rsidR="009B34E7" w:rsidRPr="00A3760D" w:rsidRDefault="009B34E7" w:rsidP="00A3760D">
            <w:pPr>
              <w:suppressAutoHyphens w:val="0"/>
              <w:spacing w:before="80" w:after="80" w:line="200" w:lineRule="exact"/>
              <w:ind w:right="113"/>
              <w:rPr>
                <w:i/>
                <w:sz w:val="16"/>
              </w:rPr>
            </w:pPr>
            <w:r w:rsidRPr="00A3760D">
              <w:rPr>
                <w:i/>
                <w:sz w:val="16"/>
              </w:rPr>
              <w:t>Date</w:t>
            </w:r>
          </w:p>
        </w:tc>
        <w:tc>
          <w:tcPr>
            <w:tcW w:w="1146" w:type="dxa"/>
            <w:tcBorders>
              <w:top w:val="single" w:sz="4" w:space="0" w:color="auto"/>
              <w:bottom w:val="single" w:sz="12" w:space="0" w:color="auto"/>
            </w:tcBorders>
            <w:shd w:val="clear" w:color="auto" w:fill="auto"/>
            <w:noWrap/>
            <w:vAlign w:val="bottom"/>
          </w:tcPr>
          <w:p w:rsidR="009B34E7" w:rsidRPr="00A3760D" w:rsidRDefault="009B34E7" w:rsidP="00A3760D">
            <w:pPr>
              <w:suppressAutoHyphens w:val="0"/>
              <w:spacing w:before="80" w:after="80" w:line="200" w:lineRule="exact"/>
              <w:ind w:right="113"/>
              <w:rPr>
                <w:i/>
                <w:sz w:val="16"/>
              </w:rPr>
            </w:pPr>
            <w:r w:rsidRPr="00A3760D">
              <w:rPr>
                <w:i/>
                <w:sz w:val="16"/>
              </w:rPr>
              <w:t>Age</w:t>
            </w:r>
          </w:p>
        </w:tc>
        <w:tc>
          <w:tcPr>
            <w:tcW w:w="490" w:type="dxa"/>
            <w:tcBorders>
              <w:top w:val="single" w:sz="4" w:space="0" w:color="auto"/>
              <w:bottom w:val="single" w:sz="12" w:space="0" w:color="auto"/>
            </w:tcBorders>
            <w:shd w:val="clear" w:color="auto" w:fill="auto"/>
            <w:noWrap/>
            <w:vAlign w:val="bottom"/>
          </w:tcPr>
          <w:p w:rsidR="009B34E7" w:rsidRPr="00A3760D" w:rsidRDefault="009B34E7" w:rsidP="00A3760D">
            <w:pPr>
              <w:suppressAutoHyphens w:val="0"/>
              <w:spacing w:before="80" w:after="80" w:line="200" w:lineRule="exact"/>
              <w:ind w:right="113"/>
              <w:rPr>
                <w:i/>
                <w:sz w:val="16"/>
              </w:rPr>
            </w:pPr>
            <w:r w:rsidRPr="00A3760D">
              <w:rPr>
                <w:i/>
                <w:sz w:val="16"/>
              </w:rPr>
              <w:t>Sex</w:t>
            </w:r>
          </w:p>
        </w:tc>
        <w:tc>
          <w:tcPr>
            <w:tcW w:w="1309" w:type="dxa"/>
            <w:tcBorders>
              <w:top w:val="single" w:sz="4" w:space="0" w:color="auto"/>
              <w:bottom w:val="single" w:sz="12" w:space="0" w:color="auto"/>
            </w:tcBorders>
            <w:shd w:val="clear" w:color="auto" w:fill="auto"/>
            <w:noWrap/>
            <w:vAlign w:val="bottom"/>
          </w:tcPr>
          <w:p w:rsidR="009B34E7" w:rsidRPr="00A3760D" w:rsidRDefault="009B34E7" w:rsidP="00A3760D">
            <w:pPr>
              <w:suppressAutoHyphens w:val="0"/>
              <w:spacing w:before="80" w:after="80" w:line="200" w:lineRule="exact"/>
              <w:ind w:right="113"/>
              <w:rPr>
                <w:i/>
                <w:sz w:val="16"/>
              </w:rPr>
            </w:pPr>
            <w:r w:rsidRPr="00A3760D">
              <w:rPr>
                <w:i/>
                <w:sz w:val="16"/>
              </w:rPr>
              <w:t>Ethnic Origin</w:t>
            </w:r>
          </w:p>
        </w:tc>
        <w:tc>
          <w:tcPr>
            <w:tcW w:w="1134" w:type="dxa"/>
            <w:tcBorders>
              <w:top w:val="single" w:sz="4" w:space="0" w:color="auto"/>
              <w:bottom w:val="single" w:sz="12" w:space="0" w:color="auto"/>
            </w:tcBorders>
            <w:shd w:val="clear" w:color="auto" w:fill="auto"/>
            <w:noWrap/>
            <w:vAlign w:val="bottom"/>
          </w:tcPr>
          <w:p w:rsidR="009B34E7" w:rsidRPr="00A3760D" w:rsidRDefault="009B34E7" w:rsidP="005E6190">
            <w:pPr>
              <w:suppressAutoHyphens w:val="0"/>
              <w:spacing w:before="80" w:after="80" w:line="200" w:lineRule="exact"/>
              <w:rPr>
                <w:i/>
                <w:sz w:val="16"/>
              </w:rPr>
            </w:pPr>
            <w:r w:rsidRPr="00A3760D">
              <w:rPr>
                <w:i/>
                <w:sz w:val="16"/>
              </w:rPr>
              <w:t>National Origin</w:t>
            </w:r>
          </w:p>
        </w:tc>
        <w:tc>
          <w:tcPr>
            <w:tcW w:w="3118" w:type="dxa"/>
            <w:tcBorders>
              <w:top w:val="single" w:sz="4" w:space="0" w:color="auto"/>
              <w:bottom w:val="single" w:sz="12" w:space="0" w:color="auto"/>
            </w:tcBorders>
            <w:shd w:val="clear" w:color="auto" w:fill="auto"/>
            <w:noWrap/>
            <w:vAlign w:val="bottom"/>
          </w:tcPr>
          <w:p w:rsidR="009B34E7" w:rsidRPr="00A3760D" w:rsidRDefault="009B34E7" w:rsidP="00A3760D">
            <w:pPr>
              <w:suppressAutoHyphens w:val="0"/>
              <w:spacing w:before="80" w:after="80" w:line="200" w:lineRule="exact"/>
              <w:ind w:right="113"/>
              <w:rPr>
                <w:i/>
                <w:sz w:val="16"/>
              </w:rPr>
            </w:pPr>
            <w:r w:rsidRPr="00A3760D">
              <w:rPr>
                <w:i/>
                <w:sz w:val="16"/>
              </w:rPr>
              <w:t>Socio-economic Status</w:t>
            </w:r>
          </w:p>
        </w:tc>
      </w:tr>
      <w:tr w:rsidR="005E6190" w:rsidRPr="00A3760D" w:rsidTr="00DB0C29">
        <w:trPr>
          <w:cantSplit/>
        </w:trPr>
        <w:tc>
          <w:tcPr>
            <w:tcW w:w="1308" w:type="dxa"/>
            <w:shd w:val="clear" w:color="auto" w:fill="auto"/>
            <w:noWrap/>
          </w:tcPr>
          <w:p w:rsidR="009B34E7" w:rsidRPr="00A3760D" w:rsidRDefault="009B34E7" w:rsidP="00A3760D">
            <w:pPr>
              <w:suppressAutoHyphens w:val="0"/>
              <w:spacing w:before="40" w:after="120" w:line="220" w:lineRule="exact"/>
              <w:ind w:right="113"/>
            </w:pPr>
            <w:r w:rsidRPr="00A3760D">
              <w:t>18/10/2016</w:t>
            </w:r>
          </w:p>
        </w:tc>
        <w:tc>
          <w:tcPr>
            <w:tcW w:w="1146" w:type="dxa"/>
            <w:shd w:val="clear" w:color="auto" w:fill="auto"/>
            <w:noWrap/>
          </w:tcPr>
          <w:p w:rsidR="009B34E7" w:rsidRPr="00A3760D" w:rsidRDefault="009B34E7" w:rsidP="00A3760D">
            <w:pPr>
              <w:suppressAutoHyphens w:val="0"/>
              <w:spacing w:before="40" w:after="120" w:line="220" w:lineRule="exact"/>
              <w:ind w:right="113"/>
            </w:pPr>
            <w:r w:rsidRPr="00A3760D">
              <w:t>9.4 years</w:t>
            </w:r>
          </w:p>
        </w:tc>
        <w:tc>
          <w:tcPr>
            <w:tcW w:w="490" w:type="dxa"/>
            <w:shd w:val="clear" w:color="auto" w:fill="auto"/>
            <w:noWrap/>
          </w:tcPr>
          <w:p w:rsidR="009B34E7" w:rsidRPr="00A3760D" w:rsidRDefault="009B34E7" w:rsidP="00A3760D">
            <w:pPr>
              <w:suppressAutoHyphens w:val="0"/>
              <w:spacing w:before="40" w:after="120" w:line="220" w:lineRule="exact"/>
              <w:ind w:right="113"/>
            </w:pPr>
            <w:r w:rsidRPr="00A3760D">
              <w:t>M</w:t>
            </w:r>
          </w:p>
        </w:tc>
        <w:tc>
          <w:tcPr>
            <w:tcW w:w="1309" w:type="dxa"/>
            <w:shd w:val="clear" w:color="auto" w:fill="auto"/>
            <w:noWrap/>
          </w:tcPr>
          <w:p w:rsidR="009B34E7" w:rsidRPr="00A3760D" w:rsidRDefault="009B34E7" w:rsidP="00A3760D">
            <w:pPr>
              <w:suppressAutoHyphens w:val="0"/>
              <w:spacing w:before="40" w:after="120" w:line="220" w:lineRule="exact"/>
              <w:ind w:right="113"/>
            </w:pPr>
            <w:r w:rsidRPr="00A3760D">
              <w:t>European</w:t>
            </w:r>
          </w:p>
        </w:tc>
        <w:tc>
          <w:tcPr>
            <w:tcW w:w="1134" w:type="dxa"/>
            <w:shd w:val="clear" w:color="auto" w:fill="auto"/>
            <w:noWrap/>
          </w:tcPr>
          <w:p w:rsidR="009B34E7" w:rsidRPr="00A3760D" w:rsidRDefault="009B34E7" w:rsidP="00A3760D">
            <w:pPr>
              <w:suppressAutoHyphens w:val="0"/>
              <w:spacing w:before="40" w:after="120" w:line="220" w:lineRule="exact"/>
              <w:ind w:right="113"/>
            </w:pPr>
            <w:r w:rsidRPr="00A3760D">
              <w:t>Bulgarian</w:t>
            </w:r>
          </w:p>
        </w:tc>
        <w:tc>
          <w:tcPr>
            <w:tcW w:w="3118" w:type="dxa"/>
            <w:shd w:val="clear" w:color="auto" w:fill="auto"/>
            <w:noWrap/>
          </w:tcPr>
          <w:p w:rsidR="009B34E7" w:rsidRPr="00A3760D" w:rsidRDefault="009B34E7" w:rsidP="00AC244C">
            <w:pPr>
              <w:suppressAutoHyphens w:val="0"/>
              <w:spacing w:before="40" w:after="120" w:line="220" w:lineRule="exact"/>
              <w:ind w:right="113"/>
            </w:pPr>
            <w:r w:rsidRPr="00A3760D">
              <w:t xml:space="preserve">Divorced Parents </w:t>
            </w:r>
            <w:r w:rsidR="00AC244C">
              <w:t>–</w:t>
            </w:r>
            <w:r w:rsidRPr="00A3760D">
              <w:t xml:space="preserve"> low s/e status</w:t>
            </w:r>
          </w:p>
        </w:tc>
      </w:tr>
      <w:tr w:rsidR="005E6190" w:rsidRPr="00A3760D" w:rsidTr="00DB0C29">
        <w:trPr>
          <w:cantSplit/>
        </w:trPr>
        <w:tc>
          <w:tcPr>
            <w:tcW w:w="1308" w:type="dxa"/>
            <w:shd w:val="clear" w:color="auto" w:fill="auto"/>
            <w:noWrap/>
          </w:tcPr>
          <w:p w:rsidR="009B34E7" w:rsidRPr="00A3760D" w:rsidRDefault="009B34E7" w:rsidP="00A3760D">
            <w:pPr>
              <w:suppressAutoHyphens w:val="0"/>
              <w:spacing w:before="40" w:after="120" w:line="220" w:lineRule="exact"/>
              <w:ind w:right="113"/>
            </w:pPr>
            <w:r w:rsidRPr="00A3760D">
              <w:t>13/10/2017</w:t>
            </w:r>
          </w:p>
        </w:tc>
        <w:tc>
          <w:tcPr>
            <w:tcW w:w="1146" w:type="dxa"/>
            <w:shd w:val="clear" w:color="auto" w:fill="auto"/>
            <w:noWrap/>
          </w:tcPr>
          <w:p w:rsidR="009B34E7" w:rsidRPr="00A3760D" w:rsidRDefault="009B34E7" w:rsidP="00A3760D">
            <w:pPr>
              <w:suppressAutoHyphens w:val="0"/>
              <w:spacing w:before="40" w:after="120" w:line="220" w:lineRule="exact"/>
              <w:ind w:right="113"/>
            </w:pPr>
            <w:r w:rsidRPr="00A3760D">
              <w:t>7.8 years</w:t>
            </w:r>
          </w:p>
        </w:tc>
        <w:tc>
          <w:tcPr>
            <w:tcW w:w="490" w:type="dxa"/>
            <w:shd w:val="clear" w:color="auto" w:fill="auto"/>
            <w:noWrap/>
          </w:tcPr>
          <w:p w:rsidR="009B34E7" w:rsidRPr="00A3760D" w:rsidRDefault="009B34E7" w:rsidP="00A3760D">
            <w:pPr>
              <w:suppressAutoHyphens w:val="0"/>
              <w:spacing w:before="40" w:after="120" w:line="220" w:lineRule="exact"/>
              <w:ind w:right="113"/>
            </w:pPr>
            <w:r w:rsidRPr="00A3760D">
              <w:t>M</w:t>
            </w:r>
          </w:p>
        </w:tc>
        <w:tc>
          <w:tcPr>
            <w:tcW w:w="1309" w:type="dxa"/>
            <w:shd w:val="clear" w:color="auto" w:fill="auto"/>
            <w:noWrap/>
          </w:tcPr>
          <w:p w:rsidR="009B34E7" w:rsidRPr="00A3760D" w:rsidRDefault="009B34E7" w:rsidP="00A3760D">
            <w:pPr>
              <w:suppressAutoHyphens w:val="0"/>
              <w:spacing w:before="40" w:after="120" w:line="220" w:lineRule="exact"/>
              <w:ind w:right="113"/>
            </w:pPr>
            <w:r w:rsidRPr="00A3760D">
              <w:t>European</w:t>
            </w:r>
          </w:p>
        </w:tc>
        <w:tc>
          <w:tcPr>
            <w:tcW w:w="1134" w:type="dxa"/>
            <w:shd w:val="clear" w:color="auto" w:fill="auto"/>
            <w:noWrap/>
          </w:tcPr>
          <w:p w:rsidR="009B34E7" w:rsidRPr="00A3760D" w:rsidRDefault="009B34E7" w:rsidP="00A3760D">
            <w:pPr>
              <w:suppressAutoHyphens w:val="0"/>
              <w:spacing w:before="40" w:after="120" w:line="220" w:lineRule="exact"/>
              <w:ind w:right="113"/>
            </w:pPr>
            <w:r w:rsidRPr="00A3760D">
              <w:t>Maltese</w:t>
            </w:r>
          </w:p>
        </w:tc>
        <w:tc>
          <w:tcPr>
            <w:tcW w:w="3118" w:type="dxa"/>
            <w:shd w:val="clear" w:color="auto" w:fill="auto"/>
            <w:noWrap/>
          </w:tcPr>
          <w:p w:rsidR="009B34E7" w:rsidRPr="00A3760D" w:rsidRDefault="009B34E7" w:rsidP="00773CB4">
            <w:pPr>
              <w:suppressAutoHyphens w:val="0"/>
              <w:spacing w:before="40" w:after="120" w:line="220" w:lineRule="exact"/>
              <w:ind w:right="113"/>
            </w:pPr>
            <w:r w:rsidRPr="00A3760D">
              <w:t xml:space="preserve">Parents separated </w:t>
            </w:r>
            <w:r w:rsidR="00773CB4">
              <w:t>–</w:t>
            </w:r>
            <w:r w:rsidRPr="00A3760D">
              <w:t xml:space="preserve"> normal s/e status</w:t>
            </w:r>
          </w:p>
        </w:tc>
      </w:tr>
      <w:tr w:rsidR="005E6190" w:rsidRPr="00A3760D" w:rsidTr="00DB0C29">
        <w:trPr>
          <w:cantSplit/>
        </w:trPr>
        <w:tc>
          <w:tcPr>
            <w:tcW w:w="1308" w:type="dxa"/>
            <w:shd w:val="clear" w:color="auto" w:fill="auto"/>
            <w:noWrap/>
          </w:tcPr>
          <w:p w:rsidR="009B34E7" w:rsidRPr="00A3760D" w:rsidRDefault="009B34E7" w:rsidP="00A3760D">
            <w:pPr>
              <w:suppressAutoHyphens w:val="0"/>
              <w:spacing w:before="40" w:after="120" w:line="220" w:lineRule="exact"/>
              <w:ind w:right="113"/>
            </w:pPr>
            <w:r w:rsidRPr="00A3760D">
              <w:t>20/06/2018</w:t>
            </w:r>
          </w:p>
        </w:tc>
        <w:tc>
          <w:tcPr>
            <w:tcW w:w="1146" w:type="dxa"/>
            <w:shd w:val="clear" w:color="auto" w:fill="auto"/>
            <w:noWrap/>
          </w:tcPr>
          <w:p w:rsidR="009B34E7" w:rsidRPr="00A3760D" w:rsidRDefault="009B34E7" w:rsidP="00A3760D">
            <w:pPr>
              <w:suppressAutoHyphens w:val="0"/>
              <w:spacing w:before="40" w:after="120" w:line="220" w:lineRule="exact"/>
              <w:ind w:right="113"/>
            </w:pPr>
            <w:r w:rsidRPr="00A3760D">
              <w:t>8.9 years</w:t>
            </w:r>
          </w:p>
        </w:tc>
        <w:tc>
          <w:tcPr>
            <w:tcW w:w="490" w:type="dxa"/>
            <w:shd w:val="clear" w:color="auto" w:fill="auto"/>
            <w:noWrap/>
          </w:tcPr>
          <w:p w:rsidR="009B34E7" w:rsidRPr="00A3760D" w:rsidRDefault="009B34E7" w:rsidP="00A3760D">
            <w:pPr>
              <w:suppressAutoHyphens w:val="0"/>
              <w:spacing w:before="40" w:after="120" w:line="220" w:lineRule="exact"/>
              <w:ind w:right="113"/>
            </w:pPr>
            <w:r w:rsidRPr="00A3760D">
              <w:t>M</w:t>
            </w:r>
          </w:p>
        </w:tc>
        <w:tc>
          <w:tcPr>
            <w:tcW w:w="1309" w:type="dxa"/>
            <w:shd w:val="clear" w:color="auto" w:fill="auto"/>
            <w:noWrap/>
          </w:tcPr>
          <w:p w:rsidR="009B34E7" w:rsidRPr="00A3760D" w:rsidRDefault="009B34E7" w:rsidP="00A3760D">
            <w:pPr>
              <w:suppressAutoHyphens w:val="0"/>
              <w:spacing w:before="40" w:after="120" w:line="220" w:lineRule="exact"/>
              <w:ind w:right="113"/>
            </w:pPr>
            <w:r w:rsidRPr="00A3760D">
              <w:t>European</w:t>
            </w:r>
          </w:p>
        </w:tc>
        <w:tc>
          <w:tcPr>
            <w:tcW w:w="1134" w:type="dxa"/>
            <w:shd w:val="clear" w:color="auto" w:fill="auto"/>
            <w:noWrap/>
          </w:tcPr>
          <w:p w:rsidR="009B34E7" w:rsidRPr="00A3760D" w:rsidRDefault="009B34E7" w:rsidP="00A3760D">
            <w:pPr>
              <w:suppressAutoHyphens w:val="0"/>
              <w:spacing w:before="40" w:after="120" w:line="220" w:lineRule="exact"/>
              <w:ind w:right="113"/>
            </w:pPr>
            <w:r w:rsidRPr="00A3760D">
              <w:t>Maltese</w:t>
            </w:r>
          </w:p>
        </w:tc>
        <w:tc>
          <w:tcPr>
            <w:tcW w:w="3118" w:type="dxa"/>
            <w:shd w:val="clear" w:color="auto" w:fill="auto"/>
            <w:noWrap/>
          </w:tcPr>
          <w:p w:rsidR="009B34E7" w:rsidRPr="00A3760D" w:rsidRDefault="009B34E7" w:rsidP="00773CB4">
            <w:pPr>
              <w:suppressAutoHyphens w:val="0"/>
              <w:spacing w:before="40" w:after="120" w:line="220" w:lineRule="exact"/>
              <w:ind w:right="113"/>
            </w:pPr>
            <w:r w:rsidRPr="00A3760D">
              <w:t xml:space="preserve">Parents married </w:t>
            </w:r>
            <w:r w:rsidR="00773CB4">
              <w:t>–</w:t>
            </w:r>
            <w:r w:rsidRPr="00A3760D">
              <w:t xml:space="preserve"> normal s/e status</w:t>
            </w:r>
          </w:p>
        </w:tc>
      </w:tr>
    </w:tbl>
    <w:p w:rsidR="009B34E7" w:rsidRPr="00DD05CA" w:rsidRDefault="009B34E7" w:rsidP="00FA3C26">
      <w:pPr>
        <w:pStyle w:val="H23G"/>
      </w:pPr>
      <w:r w:rsidRPr="00DD05CA">
        <w:tab/>
        <w:t>(c)</w:t>
      </w:r>
      <w:r w:rsidRPr="00DD05CA">
        <w:tab/>
        <w:t>Children living in families with lesbian, gay, bisexual, transgender or intersex parents</w:t>
      </w:r>
    </w:p>
    <w:p w:rsidR="009B34E7" w:rsidRPr="00DD05CA" w:rsidRDefault="009B34E7" w:rsidP="00C13652">
      <w:pPr>
        <w:pStyle w:val="SingleTxtG"/>
      </w:pPr>
      <w:r w:rsidRPr="00DD05CA">
        <w:t>113.</w:t>
      </w:r>
      <w:r w:rsidRPr="00DD05CA">
        <w:tab/>
        <w:t xml:space="preserve">There are no such official statistics. While the Human Rights and Integration Directorate is aware of several such instances, there is no body that collects such data. </w:t>
      </w:r>
    </w:p>
    <w:p w:rsidR="009B34E7" w:rsidRPr="00DD05CA" w:rsidRDefault="009B34E7" w:rsidP="002E3A1A">
      <w:pPr>
        <w:pStyle w:val="H23G"/>
      </w:pPr>
      <w:r w:rsidRPr="00DD05CA">
        <w:tab/>
        <w:t>(d)</w:t>
      </w:r>
      <w:r w:rsidRPr="00DD05CA">
        <w:tab/>
        <w:t>Parents stripped off their parental authority because of corporal punishment and other forms of violence, ill-treatment, abuse or neglect</w:t>
      </w:r>
    </w:p>
    <w:p w:rsidR="009B34E7" w:rsidRPr="00DD05CA" w:rsidRDefault="009B34E7" w:rsidP="00C13652">
      <w:pPr>
        <w:pStyle w:val="SingleTxtG"/>
      </w:pPr>
      <w:r w:rsidRPr="00DD05CA">
        <w:t>114.</w:t>
      </w:r>
      <w:r w:rsidRPr="00DD05CA">
        <w:tab/>
        <w:t xml:space="preserve">A total of 80 parents had their rights revoked through an issuance of a care order. 51 of these were mothers and 29 of these were fathers. </w:t>
      </w:r>
    </w:p>
    <w:p w:rsidR="009B34E7" w:rsidRPr="00DD05CA" w:rsidRDefault="009B34E7" w:rsidP="00C13652">
      <w:pPr>
        <w:pStyle w:val="SingleTxtG"/>
      </w:pPr>
      <w:r w:rsidRPr="00DD05CA">
        <w:t>115.</w:t>
      </w:r>
      <w:r w:rsidRPr="00DD05CA">
        <w:tab/>
        <w:t xml:space="preserve">In total, the number of care orders issued was 75. 73 of these care orders concerned neglect and the remaining were on the basis of sexual abuse. </w:t>
      </w:r>
    </w:p>
    <w:p w:rsidR="009B34E7" w:rsidRPr="00DD05CA" w:rsidRDefault="009B34E7" w:rsidP="00C73A8D">
      <w:pPr>
        <w:pStyle w:val="H23G"/>
      </w:pPr>
      <w:r w:rsidRPr="00DD05CA">
        <w:lastRenderedPageBreak/>
        <w:tab/>
        <w:t>(e)</w:t>
      </w:r>
      <w:r w:rsidRPr="00DD05CA">
        <w:tab/>
        <w:t>The number of criminal accusations, prosecutions and convictions in relation to abuse, including sexual abuse, of children by members of the clergy and in public institutions</w:t>
      </w:r>
    </w:p>
    <w:p w:rsidR="009B34E7" w:rsidRPr="00DD05CA" w:rsidRDefault="009B34E7" w:rsidP="00C13652">
      <w:pPr>
        <w:pStyle w:val="SingleTxtG"/>
      </w:pPr>
      <w:r w:rsidRPr="00DD05CA">
        <w:t>116.</w:t>
      </w:r>
      <w:r w:rsidRPr="00DD05CA">
        <w:tab/>
        <w:t>During these last three years, in Courts, there were 2 cases of sexual abuse by the clergy, one of them admitted</w:t>
      </w:r>
      <w:r w:rsidRPr="00932C3B">
        <w:rPr>
          <w:rStyle w:val="FootnoteReference"/>
        </w:rPr>
        <w:footnoteReference w:id="39"/>
      </w:r>
      <w:r w:rsidRPr="00DD05CA">
        <w:t xml:space="preserve"> and the other case is still pending.</w:t>
      </w:r>
      <w:r w:rsidRPr="00932C3B">
        <w:rPr>
          <w:rStyle w:val="FootnoteReference"/>
        </w:rPr>
        <w:footnoteReference w:id="40"/>
      </w:r>
    </w:p>
    <w:p w:rsidR="009B34E7" w:rsidRPr="00DD05CA" w:rsidRDefault="009B34E7" w:rsidP="00C13652">
      <w:pPr>
        <w:pStyle w:val="SingleTxtG"/>
      </w:pPr>
      <w:r w:rsidRPr="00DD05CA">
        <w:t>117.</w:t>
      </w:r>
      <w:r w:rsidRPr="00DD05CA">
        <w:tab/>
        <w:t>Apart from these cases, there have not been any cases registered in Court (Malta) of other forms of abuse of children by members of the clergy and in public institutions in the last 3 years, whereas Gozo Court do not keep such statistics.</w:t>
      </w:r>
    </w:p>
    <w:p w:rsidR="009B34E7" w:rsidRPr="00DD05CA" w:rsidRDefault="009B34E7" w:rsidP="00197AC9">
      <w:pPr>
        <w:pStyle w:val="H23G"/>
      </w:pPr>
      <w:r w:rsidRPr="00DD05CA">
        <w:tab/>
        <w:t>(f)</w:t>
      </w:r>
      <w:r w:rsidRPr="00DD05CA">
        <w:tab/>
        <w:t>Children who are victims of domestic violence</w:t>
      </w:r>
    </w:p>
    <w:p w:rsidR="009B34E7" w:rsidRPr="00DD05CA" w:rsidRDefault="009B34E7" w:rsidP="00C13652">
      <w:pPr>
        <w:pStyle w:val="SingleTxtG"/>
      </w:pPr>
      <w:r w:rsidRPr="00DD05CA">
        <w:t>118.</w:t>
      </w:r>
      <w:r w:rsidRPr="00DD05CA">
        <w:tab/>
        <w:t>In 2015, there were 2 female children, 1 of them Maltese and the other of an unknown nationality who were victims of domestic violence, while in 2016, there was 1 Maltese female child. In 2017, there was 1 Maltese female child who was a victim of domestic violence. During January to June 2018, there was 1 Maltese female child who was a victim of domestic violence.</w:t>
      </w:r>
    </w:p>
    <w:p w:rsidR="009B34E7" w:rsidRPr="00DD05CA" w:rsidRDefault="009B34E7" w:rsidP="00C13652">
      <w:pPr>
        <w:pStyle w:val="SingleTxtG"/>
      </w:pPr>
      <w:r w:rsidRPr="00DD05CA">
        <w:t>119.</w:t>
      </w:r>
      <w:r w:rsidRPr="00DD05CA">
        <w:tab/>
        <w:t>During 2015 and June 2018, there were a total of 153 cases of domestic violence whose age was not specified, of whom 146 were females and 7 were males, and thus it may be the case that some of these cases involved children.</w:t>
      </w:r>
    </w:p>
    <w:p w:rsidR="009B34E7" w:rsidRPr="00DD05CA" w:rsidRDefault="009B34E7" w:rsidP="00DC4723">
      <w:pPr>
        <w:pStyle w:val="H23G"/>
      </w:pPr>
      <w:r w:rsidRPr="00DD05CA">
        <w:tab/>
        <w:t>(g)</w:t>
      </w:r>
      <w:r w:rsidRPr="00DD05CA">
        <w:tab/>
        <w:t>Children who are victims of harmful practices, including child marriage or female genital mutilation/cutting, or who are at such risk</w:t>
      </w:r>
    </w:p>
    <w:p w:rsidR="009B34E7" w:rsidRPr="00DD05CA" w:rsidRDefault="009B34E7" w:rsidP="0082099F">
      <w:pPr>
        <w:pStyle w:val="SingleTxtG"/>
      </w:pPr>
      <w:r w:rsidRPr="00DD05CA">
        <w:t>120.</w:t>
      </w:r>
      <w:r w:rsidRPr="00DD05CA">
        <w:tab/>
        <w:t>For the years 2015</w:t>
      </w:r>
      <w:r w:rsidR="0082099F">
        <w:t>–</w:t>
      </w:r>
      <w:r w:rsidRPr="00DD05CA">
        <w:t>2017, there were a total of 13,165 maternal deliveries in Malta and Gozo. 129 of these mothers (0.98%) were less than 18 years of age and from these, only 1 was a national of a country which WHO considers as practicing FGM as a tradition (Somalia) and she was not reported to have FGM.</w:t>
      </w:r>
    </w:p>
    <w:p w:rsidR="009B34E7" w:rsidRPr="00DD05CA" w:rsidRDefault="009B34E7" w:rsidP="00C13652">
      <w:pPr>
        <w:pStyle w:val="SingleTxtG"/>
      </w:pPr>
      <w:r w:rsidRPr="00DD05CA">
        <w:t>121.</w:t>
      </w:r>
      <w:r w:rsidRPr="00DD05CA">
        <w:tab/>
        <w:t>Furthermore, of these 129 young mothers, 4 were reported as married – three being 17 years of age and 1 being 15 years old at time of delivery, these mothers were of Syrian, Russian and Somalian nationalities.</w:t>
      </w:r>
    </w:p>
    <w:p w:rsidR="009B34E7" w:rsidRPr="00DD05CA" w:rsidRDefault="009B34E7" w:rsidP="008979C4">
      <w:pPr>
        <w:pStyle w:val="SingleTxtG"/>
        <w:jc w:val="lowKashida"/>
      </w:pPr>
      <w:r w:rsidRPr="00DD05CA">
        <w:t>122.</w:t>
      </w:r>
      <w:r w:rsidRPr="00DD05CA">
        <w:tab/>
        <w:t>During 2016</w:t>
      </w:r>
      <w:r w:rsidR="008979C4">
        <w:t>–</w:t>
      </w:r>
      <w:r w:rsidRPr="00DD05CA">
        <w:t>2018, there were no bodily harm, damage, crimes against public peace, FGM,</w:t>
      </w:r>
      <w:r w:rsidRPr="00932C3B">
        <w:rPr>
          <w:rStyle w:val="FootnoteReference"/>
        </w:rPr>
        <w:footnoteReference w:id="41"/>
      </w:r>
      <w:r w:rsidRPr="00DD05CA">
        <w:t xml:space="preserve"> enforced sterilization</w:t>
      </w:r>
      <w:r w:rsidRPr="00932C3B">
        <w:rPr>
          <w:rStyle w:val="FootnoteReference"/>
        </w:rPr>
        <w:footnoteReference w:id="42"/>
      </w:r>
      <w:r w:rsidRPr="00DD05CA">
        <w:t xml:space="preserve"> and forced marriage.</w:t>
      </w:r>
      <w:r w:rsidRPr="00932C3B">
        <w:rPr>
          <w:rStyle w:val="FootnoteReference"/>
        </w:rPr>
        <w:footnoteReference w:id="43"/>
      </w:r>
      <w:r w:rsidRPr="00DD05CA">
        <w:t xml:space="preserve"> With r</w:t>
      </w:r>
      <w:r w:rsidR="00D419E5">
        <w:t>egards to stalking, during 2016–</w:t>
      </w:r>
      <w:r w:rsidRPr="00DD05CA">
        <w:t>2018, arrests amounted to 5 males, with 3 being Maltese, 1 Italian and 1 Libyan, while arraignments included 8 males, with 6 being Maltese, 1 It</w:t>
      </w:r>
      <w:r w:rsidR="00FB59AD">
        <w:t>alian and 1 Libyan. During 2016–</w:t>
      </w:r>
      <w:r w:rsidRPr="00DD05CA">
        <w:t>2018, arrests for causing fear of violence involved 13 males (1 Italian, 5 Maltese, 1 Nigerian, 1 Mali, 1 Seychelles, 2 Libyan, 1 Macedonian, 1 Egyptian) and 1 female (Morroccan), while 50 males (40 Maltese, 4 Libyan, 3 Italian, 1 Ukrainian, 1 Palestinian, 1 Nigerian, 1 Eritrean, 1 Mali, 1 Hungarian, 1 Seychelles, 1 Tunisian, 1 Ethiopian and 1 Egyptian) and 4 females (2 Maltese, 1 Hungarian and 1 Moroccan) were arraigned. For more detailed information, please find below Table 10 in Annex 1, as collected and kept by the police, in accordance with national law.</w:t>
      </w:r>
    </w:p>
    <w:p w:rsidR="009B34E7" w:rsidRPr="00DD05CA" w:rsidRDefault="009B34E7" w:rsidP="002A00EC">
      <w:pPr>
        <w:pStyle w:val="SingleTxtG"/>
      </w:pPr>
      <w:r w:rsidRPr="00DD05CA">
        <w:t>123.</w:t>
      </w:r>
      <w:r w:rsidRPr="00DD05CA">
        <w:tab/>
        <w:t>Nevertheless, the Agency for the Welfare of Asylum Seekers reports that two cases of child marriage came to their knowledge. These cases are of two separated</w:t>
      </w:r>
      <w:r w:rsidRPr="00932C3B">
        <w:rPr>
          <w:rStyle w:val="FootnoteReference"/>
        </w:rPr>
        <w:footnoteReference w:id="44"/>
      </w:r>
      <w:r w:rsidRPr="00DD05CA">
        <w:t xml:space="preserve"> children living in the community. They were Syrian nationals and the age of such girls was under 16 </w:t>
      </w:r>
      <w:r w:rsidRPr="00DD05CA">
        <w:lastRenderedPageBreak/>
        <w:t>years and both were carrying a child. Separated children are children who arrive in Malta most of the time unaccompanied but meet their relatives (brothers/sisters/aunts/</w:t>
      </w:r>
      <w:r w:rsidR="00D018B1">
        <w:t xml:space="preserve"> </w:t>
      </w:r>
      <w:r w:rsidRPr="00DD05CA">
        <w:t xml:space="preserve">uncles/cousins) once they arrive here. Usually such minors are referred to us by the Refugee Commission as they apply for asylum. Usually these minors are directed to AWAS offices so that they can be interviewed to have their age verified through the Age Assessment Process. After we assess and we confirm that they are minors we will conduct a home visit and meet with the relatives of such minor. If there are no concerns the minors are allowed to live with their relatives and they are monitored. </w:t>
      </w:r>
    </w:p>
    <w:p w:rsidR="009B34E7" w:rsidRPr="00DD05CA" w:rsidRDefault="009B34E7" w:rsidP="00C33718">
      <w:pPr>
        <w:pStyle w:val="H23G"/>
      </w:pPr>
      <w:r w:rsidRPr="00DD05CA">
        <w:tab/>
        <w:t>(h)</w:t>
      </w:r>
      <w:r w:rsidRPr="00DD05CA">
        <w:tab/>
        <w:t>Children of incarcerated parents and children living in prison with their mothers</w:t>
      </w:r>
    </w:p>
    <w:p w:rsidR="009B34E7" w:rsidRPr="00DD05CA" w:rsidRDefault="009B34E7" w:rsidP="00C13652">
      <w:pPr>
        <w:pStyle w:val="SingleTxtG"/>
      </w:pPr>
      <w:r w:rsidRPr="00DD05CA">
        <w:t>124.</w:t>
      </w:r>
      <w:r w:rsidRPr="00DD05CA">
        <w:tab/>
        <w:t xml:space="preserve">It is possible for incarcerated parents to make contact with their children by phone or through supervised visits. Such contact is possible regardless of the legal status of the child, i.e. whether he or she is subject to a Care Order, is in Out-of-Home Care or residing with the other parent or legal guardian. Such visits are supervised by Aġenzija Appoġġ officials, who accompany the child during the visits. It should also be noted that CCF has a Playroom intended to provide a child-friendly environment for visits as outlined above. Phone calls are also supervised by social workers, as phone calls are made from the social work office within CCF. </w:t>
      </w:r>
    </w:p>
    <w:p w:rsidR="009B34E7" w:rsidRPr="00DD05CA" w:rsidRDefault="009B34E7" w:rsidP="00C13652">
      <w:pPr>
        <w:pStyle w:val="SingleTxtG"/>
      </w:pPr>
      <w:r w:rsidRPr="00DD05CA">
        <w:t>125.</w:t>
      </w:r>
      <w:r w:rsidRPr="00DD05CA">
        <w:tab/>
        <w:t>Furthermore, CCF takes action vis-à-vis the children of incarcerated persons. A basic measure taken in this regard is that of having all necessary information collected as soon as possible by all professionals involved, especially those professionals working with the children. In this way, CCF can work on addressing issues with inmates and prevent recurrence of past traumatic or negative events and influences on the children. Constant communication with both professionals working with the children and the Inter-Disciplinary Team working with inmate needs is held. The Inter-Disciplinary Team at CCF consists of: correctional officers; social workers; psychologists; doctors; psychiatrists; managers; assistant managers; the Education Unit and any other visiting professional/agency working directly with inmates. Thereafter, a care plan is established which takes into consideration both the inmate</w:t>
      </w:r>
      <w:r w:rsidR="00936E43">
        <w:t>’</w:t>
      </w:r>
      <w:r w:rsidRPr="00DD05CA">
        <w:t>s and the child</w:t>
      </w:r>
      <w:r w:rsidR="00936E43">
        <w:t>’</w:t>
      </w:r>
      <w:r w:rsidRPr="00DD05CA">
        <w:t xml:space="preserve">s priorities. </w:t>
      </w:r>
    </w:p>
    <w:p w:rsidR="009B34E7" w:rsidRPr="00DD05CA" w:rsidRDefault="009B34E7" w:rsidP="00C13652">
      <w:pPr>
        <w:pStyle w:val="SingleTxtG"/>
      </w:pPr>
      <w:r w:rsidRPr="00DD05CA">
        <w:t>126.</w:t>
      </w:r>
      <w:r w:rsidRPr="00DD05CA">
        <w:tab/>
        <w:t xml:space="preserve">Supervised Access Visits may also be held outside prison, namely at Aġenzija Appoġġ or at other designated venues. Visits outside prisons can take place only once a month, in accordance with prison leave regulations. On the other hand, children may visit their parents at CCF on a more regular basis in accordance with CCF visiting hours. </w:t>
      </w:r>
    </w:p>
    <w:p w:rsidR="009B34E7" w:rsidRPr="00DD05CA" w:rsidRDefault="009B34E7" w:rsidP="00C13652">
      <w:pPr>
        <w:pStyle w:val="SingleTxtG"/>
      </w:pPr>
      <w:r w:rsidRPr="00DD05CA">
        <w:t>127.</w:t>
      </w:r>
      <w:r w:rsidRPr="00DD05CA">
        <w:tab/>
        <w:t>In the case of mothers or prospective mothers, whether sentenced or under arrest, they would already have a social worker assigned to them either from MDH</w:t>
      </w:r>
      <w:r w:rsidRPr="00932C3B">
        <w:rPr>
          <w:rStyle w:val="FootnoteReference"/>
        </w:rPr>
        <w:footnoteReference w:id="45"/>
      </w:r>
      <w:r w:rsidRPr="00DD05CA">
        <w:t xml:space="preserve"> or Aġenzija Appoġġ. Work is carried out in relation to the mother</w:t>
      </w:r>
      <w:r w:rsidR="00936E43">
        <w:t>’</w:t>
      </w:r>
      <w:r w:rsidRPr="00DD05CA">
        <w:t>s and the baby</w:t>
      </w:r>
      <w:r w:rsidR="00936E43">
        <w:t>’</w:t>
      </w:r>
      <w:r w:rsidRPr="00DD05CA">
        <w:t>s wellbeing before birth and after birth. Major issues usually relate to where the baby will stay upon birth, that is, whether a care order is needed and the legal rights of parents. Furthermore, regarding the practical issues and contact of parents with the baby, arrangements are made through the prison leave office for the baby</w:t>
      </w:r>
      <w:r w:rsidR="00936E43">
        <w:t>’</w:t>
      </w:r>
      <w:r w:rsidRPr="00DD05CA">
        <w:t xml:space="preserve">s registration to take place. </w:t>
      </w:r>
    </w:p>
    <w:p w:rsidR="009B34E7" w:rsidRPr="00DD05CA" w:rsidRDefault="009B34E7" w:rsidP="00C13652">
      <w:pPr>
        <w:pStyle w:val="SingleTxtG"/>
      </w:pPr>
      <w:r w:rsidRPr="00DD05CA">
        <w:t>128.</w:t>
      </w:r>
      <w:r w:rsidRPr="00DD05CA">
        <w:tab/>
        <w:t xml:space="preserve">In this context, Article 38 of the Prison Regulations stipulates that: </w:t>
      </w:r>
    </w:p>
    <w:p w:rsidR="009B34E7" w:rsidRPr="00DD05CA" w:rsidRDefault="005C13E1" w:rsidP="00406C87">
      <w:pPr>
        <w:pStyle w:val="SingleTxtG"/>
        <w:ind w:left="1701"/>
      </w:pPr>
      <w:r>
        <w:t>“</w:t>
      </w:r>
      <w:r w:rsidR="00853625">
        <w:t>(1)</w:t>
      </w:r>
      <w:r w:rsidR="00853625">
        <w:tab/>
      </w:r>
      <w:r w:rsidR="009B34E7" w:rsidRPr="00DD05CA">
        <w:t>In the case of female prisoners with child, arrangements shall be made for prenatal care and for their transfer to a hospital for their confinement and the delivery of the child;</w:t>
      </w:r>
    </w:p>
    <w:p w:rsidR="009B34E7" w:rsidRPr="00DD05CA" w:rsidRDefault="00853625" w:rsidP="00406C87">
      <w:pPr>
        <w:pStyle w:val="SingleTxtG"/>
        <w:ind w:left="1701"/>
      </w:pPr>
      <w:r>
        <w:t>(2)</w:t>
      </w:r>
      <w:r>
        <w:tab/>
      </w:r>
      <w:r w:rsidR="009B34E7" w:rsidRPr="00DD05CA">
        <w:t xml:space="preserve">The child of a female prisoner may be received and kept in the prison in order to be taken care of by the said prisoner until the child is one year old. Arrangements shall be made for the proper care and safety of a child kept in prison whenever the child is not in the care of the mother; </w:t>
      </w:r>
    </w:p>
    <w:p w:rsidR="009B34E7" w:rsidRPr="00DD05CA" w:rsidRDefault="009B34E7" w:rsidP="00853625">
      <w:pPr>
        <w:pStyle w:val="SingleTxtG"/>
        <w:ind w:left="1701"/>
      </w:pPr>
      <w:r w:rsidRPr="00DD05CA">
        <w:t>(3)</w:t>
      </w:r>
      <w:r w:rsidR="00853625">
        <w:tab/>
      </w:r>
      <w:r w:rsidRPr="00DD05CA">
        <w:t>No child older than one year shall be kept in prison unless the Director is satisfied that there are special reasons justifying a longer period; and</w:t>
      </w:r>
    </w:p>
    <w:p w:rsidR="009B34E7" w:rsidRPr="00DD05CA" w:rsidRDefault="009B34E7" w:rsidP="00974483">
      <w:pPr>
        <w:pStyle w:val="SingleTxtG"/>
        <w:ind w:left="1701"/>
      </w:pPr>
      <w:r w:rsidRPr="00DD05CA">
        <w:lastRenderedPageBreak/>
        <w:t>(4)</w:t>
      </w:r>
      <w:r w:rsidR="00974483">
        <w:tab/>
      </w:r>
      <w:r w:rsidRPr="00DD05CA">
        <w:t>If a child is born in prison the fact that the child is born therein shall not be mentioned in the act of birth and only the name of the locality within which the prison is sited shall be mentioned.</w:t>
      </w:r>
      <w:r w:rsidR="005C13E1">
        <w:t>”</w:t>
      </w:r>
    </w:p>
    <w:p w:rsidR="009B34E7" w:rsidRPr="00DD05CA" w:rsidRDefault="009B34E7" w:rsidP="00C13652">
      <w:pPr>
        <w:pStyle w:val="SingleTxtG"/>
      </w:pPr>
      <w:r w:rsidRPr="00DD05CA">
        <w:t>129.</w:t>
      </w:r>
      <w:r w:rsidRPr="00DD05CA">
        <w:tab/>
        <w:t>When an inmate is pregnant during her incarceration, apposite meetings are held between the multidisciplinary team at CCF and professionals working outside the Facility (namely Aġenzija Appoġġ, including its social work unit at MDH). Case conferences are held to discuss and set a care plan for both parents/mother and baby. Lately, all mothers who gave birth at CCF have agreed that the child is raised and taken care of by family members or by signing a consensual voluntary admission in a care institution. At times, care and custody is also legally assigned to the guardians who will be taking care of the child. Aġenzija Appoġġ social workers would assess the family that the inmate would have indicated and if there are no concerns, the child would be given in care to them. On the other hand, if there are concerns or if the mother refuses to leave the child, further assessments are held to explore the parenting skills and adequacy of the mother to take care of the child.</w:t>
      </w:r>
    </w:p>
    <w:p w:rsidR="009B34E7" w:rsidRPr="00DD05CA" w:rsidRDefault="009B34E7" w:rsidP="00C13652">
      <w:pPr>
        <w:pStyle w:val="SingleTxtG"/>
      </w:pPr>
      <w:r w:rsidRPr="00DD05CA">
        <w:t>130.</w:t>
      </w:r>
      <w:r w:rsidRPr="00DD05CA">
        <w:tab/>
        <w:t xml:space="preserve">In case where minors are detained in CCF, the authorities liaise and refer as necessary to community services. Meetings are held amongst professionals and with the parents of the minor concerned whenever necessary. Both male and female minors are admitted at the Young Persons Offenders Unit (YOURS), which is located outside prison precincts at Mtahleb. Minors are eligible for parole subject to conditions applying specifically to them. </w:t>
      </w:r>
    </w:p>
    <w:p w:rsidR="009B34E7" w:rsidRPr="00DD05CA" w:rsidRDefault="009B34E7" w:rsidP="00C13652">
      <w:pPr>
        <w:pStyle w:val="SingleTxtG"/>
      </w:pPr>
      <w:r w:rsidRPr="00DD05CA">
        <w:t>131.</w:t>
      </w:r>
      <w:r w:rsidRPr="00DD05CA">
        <w:tab/>
        <w:t>Where minors are concerned, CCF collaborates with organisations like Aġenzija Appoġġ and residential homes, LEAP Centres/community services, the Agency for the Welfare of Asylum Seekers (AWAS), Embark for Life, Residential Homes (Boys; Girls; Domestic Violence Shelters-primary and secondary stage; Homeless Shelters), lawyers, Probation and Parole Department, family members and of course, the Police.</w:t>
      </w:r>
    </w:p>
    <w:p w:rsidR="009B34E7" w:rsidRPr="00DD05CA" w:rsidRDefault="009B34E7" w:rsidP="003E5C4F">
      <w:pPr>
        <w:pStyle w:val="H23G"/>
      </w:pPr>
      <w:r w:rsidRPr="00DD05CA">
        <w:tab/>
        <w:t>(i)</w:t>
      </w:r>
      <w:r w:rsidRPr="00DD05CA">
        <w:tab/>
        <w:t>Girls having undergone abortions, in particular unsafe abortions, and including having been criminally punished for doing so</w:t>
      </w:r>
    </w:p>
    <w:p w:rsidR="009B34E7" w:rsidRPr="00DD05CA" w:rsidRDefault="009B34E7" w:rsidP="00C13652">
      <w:pPr>
        <w:pStyle w:val="SingleTxtG"/>
      </w:pPr>
      <w:r w:rsidRPr="00DD05CA">
        <w:t>132.</w:t>
      </w:r>
      <w:r w:rsidRPr="00DD05CA">
        <w:tab/>
        <w:t>There were no cases of incriminations for illegal termination of pregnancy involving minors.</w:t>
      </w:r>
    </w:p>
    <w:p w:rsidR="009B34E7" w:rsidRPr="00DD05CA" w:rsidRDefault="009B34E7" w:rsidP="003E5C4F">
      <w:pPr>
        <w:pStyle w:val="H23G"/>
      </w:pPr>
      <w:r w:rsidRPr="00DD05CA">
        <w:tab/>
        <w:t>(j)</w:t>
      </w:r>
      <w:r w:rsidRPr="00DD05CA">
        <w:tab/>
        <w:t>Children infected and affected by HIV/AIDS</w:t>
      </w:r>
    </w:p>
    <w:p w:rsidR="009B34E7" w:rsidRPr="00DD05CA" w:rsidRDefault="009B34E7" w:rsidP="00C13652">
      <w:pPr>
        <w:pStyle w:val="SingleTxtG"/>
      </w:pPr>
      <w:r w:rsidRPr="00DD05CA">
        <w:t>133.</w:t>
      </w:r>
      <w:r w:rsidRPr="00DD05CA">
        <w:tab/>
        <w:t>Since 2016, there were 3 cases of HIV in children aged less than 14 years.</w:t>
      </w:r>
      <w:r w:rsidR="00AB60CD">
        <w:t xml:space="preserve"> </w:t>
      </w:r>
      <w:r w:rsidRPr="00DD05CA">
        <w:t>Due to this small number, we cannot disclose further details.</w:t>
      </w:r>
    </w:p>
    <w:p w:rsidR="009B34E7" w:rsidRPr="00DD05CA" w:rsidRDefault="009B34E7" w:rsidP="003E5C4F">
      <w:pPr>
        <w:pStyle w:val="H23G"/>
      </w:pPr>
      <w:r w:rsidRPr="00DD05CA">
        <w:tab/>
        <w:t>(k)</w:t>
      </w:r>
      <w:r w:rsidRPr="00DD05CA">
        <w:tab/>
        <w:t>Children who use illicit drugs or substances or alcohol: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9B34E7" w:rsidRPr="00BD59A9" w:rsidTr="00E02973">
        <w:trPr>
          <w:cantSplit/>
          <w:tblHeader/>
        </w:trPr>
        <w:tc>
          <w:tcPr>
            <w:tcW w:w="5000"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9B34E7" w:rsidRPr="00BD59A9" w:rsidRDefault="009B34E7" w:rsidP="00BD59A9">
            <w:pPr>
              <w:suppressAutoHyphens w:val="0"/>
              <w:spacing w:before="80" w:after="80" w:line="200" w:lineRule="exact"/>
              <w:ind w:right="113"/>
              <w:rPr>
                <w:i/>
                <w:sz w:val="16"/>
              </w:rPr>
            </w:pPr>
            <w:r w:rsidRPr="00BD59A9">
              <w:rPr>
                <w:i/>
                <w:sz w:val="16"/>
              </w:rPr>
              <w:t>Children who use illicit drugs or substances or alcohol</w:t>
            </w:r>
          </w:p>
        </w:tc>
      </w:tr>
      <w:tr w:rsidR="009B34E7" w:rsidRPr="00BD59A9" w:rsidTr="00E02973">
        <w:trPr>
          <w:cantSplit/>
          <w:tblHeader/>
        </w:trPr>
        <w:tc>
          <w:tcPr>
            <w:tcW w:w="1667" w:type="pct"/>
            <w:tcBorders>
              <w:top w:val="single" w:sz="4" w:space="0" w:color="auto"/>
              <w:bottom w:val="single" w:sz="12" w:space="0" w:color="auto"/>
            </w:tcBorders>
            <w:shd w:val="clear" w:color="auto" w:fill="auto"/>
            <w:tcMar>
              <w:top w:w="15" w:type="dxa"/>
              <w:left w:w="15" w:type="dxa"/>
              <w:bottom w:w="0" w:type="dxa"/>
              <w:right w:w="15" w:type="dxa"/>
            </w:tcMar>
          </w:tcPr>
          <w:p w:rsidR="009B34E7" w:rsidRPr="003E6CBD" w:rsidRDefault="009B34E7" w:rsidP="003E6CBD">
            <w:pPr>
              <w:suppressAutoHyphens w:val="0"/>
              <w:spacing w:before="80" w:after="80" w:line="200" w:lineRule="exact"/>
              <w:ind w:right="113"/>
              <w:rPr>
                <w:i/>
                <w:sz w:val="16"/>
              </w:rPr>
            </w:pPr>
            <w:r w:rsidRPr="003E6CBD">
              <w:rPr>
                <w:i/>
                <w:sz w:val="16"/>
              </w:rPr>
              <w:t>Year 2015</w:t>
            </w:r>
          </w:p>
        </w:tc>
        <w:tc>
          <w:tcPr>
            <w:tcW w:w="1666" w:type="pct"/>
            <w:tcBorders>
              <w:top w:val="single" w:sz="4" w:space="0" w:color="auto"/>
              <w:bottom w:val="single" w:sz="12" w:space="0" w:color="auto"/>
            </w:tcBorders>
            <w:shd w:val="clear" w:color="auto" w:fill="auto"/>
            <w:tcMar>
              <w:top w:w="15" w:type="dxa"/>
              <w:left w:w="15" w:type="dxa"/>
              <w:bottom w:w="0" w:type="dxa"/>
              <w:right w:w="15" w:type="dxa"/>
            </w:tcMar>
          </w:tcPr>
          <w:p w:rsidR="009B34E7" w:rsidRPr="003E6CBD" w:rsidRDefault="009B34E7" w:rsidP="003E6CBD">
            <w:pPr>
              <w:suppressAutoHyphens w:val="0"/>
              <w:spacing w:before="80" w:after="80" w:line="200" w:lineRule="exact"/>
              <w:ind w:right="113"/>
              <w:rPr>
                <w:i/>
                <w:sz w:val="16"/>
              </w:rPr>
            </w:pPr>
            <w:r w:rsidRPr="003E6CBD">
              <w:rPr>
                <w:i/>
                <w:sz w:val="16"/>
              </w:rPr>
              <w:t>Year 2016</w:t>
            </w:r>
          </w:p>
        </w:tc>
        <w:tc>
          <w:tcPr>
            <w:tcW w:w="1667" w:type="pct"/>
            <w:tcBorders>
              <w:top w:val="single" w:sz="4" w:space="0" w:color="auto"/>
              <w:bottom w:val="single" w:sz="12" w:space="0" w:color="auto"/>
            </w:tcBorders>
            <w:shd w:val="clear" w:color="auto" w:fill="auto"/>
            <w:tcMar>
              <w:top w:w="15" w:type="dxa"/>
              <w:left w:w="15" w:type="dxa"/>
              <w:bottom w:w="0" w:type="dxa"/>
              <w:right w:w="15" w:type="dxa"/>
            </w:tcMar>
          </w:tcPr>
          <w:p w:rsidR="009B34E7" w:rsidRPr="003E6CBD" w:rsidRDefault="009B34E7" w:rsidP="003E6CBD">
            <w:pPr>
              <w:suppressAutoHyphens w:val="0"/>
              <w:spacing w:before="80" w:after="80" w:line="200" w:lineRule="exact"/>
              <w:ind w:right="113"/>
              <w:rPr>
                <w:i/>
                <w:sz w:val="16"/>
              </w:rPr>
            </w:pPr>
            <w:r w:rsidRPr="003E6CBD">
              <w:rPr>
                <w:i/>
                <w:sz w:val="16"/>
              </w:rPr>
              <w:t>Year 2017</w:t>
            </w:r>
          </w:p>
        </w:tc>
      </w:tr>
      <w:tr w:rsidR="009B34E7" w:rsidRPr="00BD59A9" w:rsidTr="00DE6092">
        <w:trPr>
          <w:cantSplit/>
        </w:trPr>
        <w:tc>
          <w:tcPr>
            <w:tcW w:w="5000" w:type="pct"/>
            <w:gridSpan w:val="3"/>
            <w:tcBorders>
              <w:top w:val="single" w:sz="12" w:space="0" w:color="auto"/>
            </w:tcBorders>
            <w:shd w:val="clear" w:color="auto" w:fill="auto"/>
            <w:tcMar>
              <w:top w:w="15" w:type="dxa"/>
              <w:left w:w="15" w:type="dxa"/>
              <w:bottom w:w="0" w:type="dxa"/>
              <w:right w:w="15" w:type="dxa"/>
            </w:tcMar>
          </w:tcPr>
          <w:p w:rsidR="009B34E7" w:rsidRPr="00DF3F4F" w:rsidRDefault="009B34E7" w:rsidP="00DF3F4F">
            <w:pPr>
              <w:suppressAutoHyphens w:val="0"/>
              <w:spacing w:before="40" w:after="120" w:line="220" w:lineRule="exact"/>
              <w:ind w:right="113"/>
            </w:pPr>
            <w:r w:rsidRPr="00DF3F4F">
              <w:t>Amount</w:t>
            </w:r>
          </w:p>
        </w:tc>
      </w:tr>
      <w:tr w:rsidR="009B34E7" w:rsidRPr="00BD59A9" w:rsidTr="006A5955">
        <w:trPr>
          <w:cantSplit/>
        </w:trPr>
        <w:tc>
          <w:tcPr>
            <w:tcW w:w="1667" w:type="pct"/>
            <w:shd w:val="clear" w:color="auto" w:fill="auto"/>
          </w:tcPr>
          <w:p w:rsidR="009B34E7" w:rsidRPr="00BD59A9" w:rsidRDefault="009B34E7" w:rsidP="00C95BF8">
            <w:pPr>
              <w:suppressAutoHyphens w:val="0"/>
              <w:spacing w:before="40" w:after="120" w:line="220" w:lineRule="exact"/>
              <w:ind w:right="113"/>
            </w:pPr>
            <w:r w:rsidRPr="00BD59A9">
              <w:t xml:space="preserve">38 individuals </w:t>
            </w:r>
            <w:r w:rsidR="00C95BF8">
              <w:br/>
            </w:r>
            <w:r w:rsidRPr="00BD59A9">
              <w:t>under the age of 18 years</w:t>
            </w:r>
          </w:p>
        </w:tc>
        <w:tc>
          <w:tcPr>
            <w:tcW w:w="1666" w:type="pct"/>
            <w:shd w:val="clear" w:color="auto" w:fill="auto"/>
            <w:tcMar>
              <w:top w:w="15" w:type="dxa"/>
              <w:left w:w="15" w:type="dxa"/>
              <w:bottom w:w="0" w:type="dxa"/>
              <w:right w:w="15" w:type="dxa"/>
            </w:tcMar>
          </w:tcPr>
          <w:p w:rsidR="009B34E7" w:rsidRPr="00BD59A9" w:rsidRDefault="009B34E7" w:rsidP="00C95BF8">
            <w:pPr>
              <w:suppressAutoHyphens w:val="0"/>
              <w:spacing w:before="40" w:after="120" w:line="220" w:lineRule="exact"/>
              <w:ind w:right="113"/>
            </w:pPr>
            <w:r w:rsidRPr="00BD59A9">
              <w:t xml:space="preserve">44 individuals </w:t>
            </w:r>
            <w:r w:rsidR="00C95BF8">
              <w:br/>
            </w:r>
            <w:r w:rsidRPr="00BD59A9">
              <w:t>under the age of 18 years</w:t>
            </w:r>
          </w:p>
        </w:tc>
        <w:tc>
          <w:tcPr>
            <w:tcW w:w="1667" w:type="pct"/>
            <w:shd w:val="clear" w:color="auto" w:fill="auto"/>
            <w:tcMar>
              <w:top w:w="0" w:type="dxa"/>
              <w:left w:w="15" w:type="dxa"/>
              <w:bottom w:w="0" w:type="dxa"/>
              <w:right w:w="15" w:type="dxa"/>
            </w:tcMar>
          </w:tcPr>
          <w:p w:rsidR="009B34E7" w:rsidRPr="00BD59A9" w:rsidRDefault="009B34E7" w:rsidP="00C95BF8">
            <w:pPr>
              <w:suppressAutoHyphens w:val="0"/>
              <w:spacing w:before="40" w:after="120" w:line="220" w:lineRule="exact"/>
              <w:ind w:right="113"/>
            </w:pPr>
            <w:r w:rsidRPr="00BD59A9">
              <w:t xml:space="preserve">32 individuals </w:t>
            </w:r>
            <w:r w:rsidR="00C95BF8">
              <w:br/>
            </w:r>
            <w:r w:rsidRPr="00BD59A9">
              <w:t>under the age of 18 years</w:t>
            </w:r>
          </w:p>
        </w:tc>
      </w:tr>
      <w:tr w:rsidR="009B34E7" w:rsidRPr="00BD59A9" w:rsidTr="006A5955">
        <w:trPr>
          <w:cantSplit/>
        </w:trPr>
        <w:tc>
          <w:tcPr>
            <w:tcW w:w="5000" w:type="pct"/>
            <w:gridSpan w:val="3"/>
            <w:shd w:val="clear" w:color="auto" w:fill="auto"/>
            <w:tcMar>
              <w:top w:w="0" w:type="dxa"/>
              <w:left w:w="15" w:type="dxa"/>
              <w:bottom w:w="0" w:type="dxa"/>
              <w:right w:w="15" w:type="dxa"/>
            </w:tcMar>
          </w:tcPr>
          <w:p w:rsidR="009B34E7" w:rsidRPr="00DF3F4F" w:rsidRDefault="009B34E7" w:rsidP="00BD59A9">
            <w:pPr>
              <w:suppressAutoHyphens w:val="0"/>
              <w:spacing w:before="40" w:after="120" w:line="220" w:lineRule="exact"/>
              <w:ind w:right="113"/>
            </w:pPr>
            <w:r w:rsidRPr="00DF3F4F">
              <w:t>Gender</w:t>
            </w:r>
          </w:p>
        </w:tc>
      </w:tr>
      <w:tr w:rsidR="009B34E7" w:rsidRPr="00BD59A9" w:rsidTr="006A5955">
        <w:trPr>
          <w:cantSplit/>
        </w:trPr>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9 females</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8 females</w:t>
            </w:r>
          </w:p>
        </w:tc>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5 females</w:t>
            </w:r>
          </w:p>
        </w:tc>
      </w:tr>
      <w:tr w:rsidR="009B34E7" w:rsidRPr="00BD59A9" w:rsidTr="006A5955">
        <w:trPr>
          <w:cantSplit/>
        </w:trPr>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29 males</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36 males</w:t>
            </w:r>
          </w:p>
        </w:tc>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27 males</w:t>
            </w:r>
          </w:p>
        </w:tc>
      </w:tr>
      <w:tr w:rsidR="009B34E7" w:rsidRPr="00BD59A9" w:rsidTr="006A5955">
        <w:trPr>
          <w:cantSplit/>
        </w:trPr>
        <w:tc>
          <w:tcPr>
            <w:tcW w:w="5000" w:type="pct"/>
            <w:gridSpan w:val="3"/>
            <w:shd w:val="clear" w:color="auto" w:fill="auto"/>
            <w:tcMar>
              <w:top w:w="15" w:type="dxa"/>
              <w:left w:w="15" w:type="dxa"/>
              <w:bottom w:w="0" w:type="dxa"/>
              <w:right w:w="15" w:type="dxa"/>
            </w:tcMar>
          </w:tcPr>
          <w:p w:rsidR="009B34E7" w:rsidRPr="00DF3F4F" w:rsidRDefault="009B34E7" w:rsidP="00BD59A9">
            <w:pPr>
              <w:suppressAutoHyphens w:val="0"/>
              <w:spacing w:before="40" w:after="120" w:line="220" w:lineRule="exact"/>
              <w:ind w:right="113"/>
            </w:pPr>
            <w:r w:rsidRPr="00DF3F4F">
              <w:t>Age of entering treatment</w:t>
            </w:r>
          </w:p>
        </w:tc>
      </w:tr>
      <w:tr w:rsidR="009B34E7" w:rsidRPr="00BD59A9" w:rsidTr="006A5955">
        <w:trPr>
          <w:cantSplit/>
        </w:trPr>
        <w:tc>
          <w:tcPr>
            <w:tcW w:w="1667" w:type="pct"/>
            <w:tcBorders>
              <w:bottom w:val="nil"/>
            </w:tcBorders>
            <w:shd w:val="clear" w:color="auto" w:fill="auto"/>
          </w:tcPr>
          <w:p w:rsidR="009B34E7" w:rsidRPr="00BD59A9" w:rsidRDefault="009B34E7" w:rsidP="00BD59A9">
            <w:pPr>
              <w:suppressAutoHyphens w:val="0"/>
              <w:spacing w:before="40" w:after="120" w:line="220" w:lineRule="exact"/>
              <w:ind w:right="113"/>
            </w:pPr>
            <w:r w:rsidRPr="00BD59A9">
              <w:t>Aged 13 years: 1 child</w:t>
            </w:r>
          </w:p>
        </w:tc>
        <w:tc>
          <w:tcPr>
            <w:tcW w:w="1666" w:type="pct"/>
            <w:tcBorders>
              <w:bottom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14 years: 1 child</w:t>
            </w:r>
          </w:p>
        </w:tc>
        <w:tc>
          <w:tcPr>
            <w:tcW w:w="1667" w:type="pct"/>
            <w:tcBorders>
              <w:bottom w:val="nil"/>
            </w:tcBorders>
            <w:shd w:val="clear" w:color="auto" w:fill="auto"/>
            <w:tcMar>
              <w:top w:w="0"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13 years: 1 child</w:t>
            </w:r>
          </w:p>
        </w:tc>
      </w:tr>
      <w:tr w:rsidR="009B34E7" w:rsidRPr="00BD59A9" w:rsidTr="006A5955">
        <w:trPr>
          <w:cantSplit/>
        </w:trPr>
        <w:tc>
          <w:tcPr>
            <w:tcW w:w="1667" w:type="pct"/>
            <w:tcBorders>
              <w:top w:val="nil"/>
              <w:bottom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14 years: 3 children</w:t>
            </w:r>
          </w:p>
        </w:tc>
        <w:tc>
          <w:tcPr>
            <w:tcW w:w="1666" w:type="pct"/>
            <w:tcBorders>
              <w:top w:val="nil"/>
              <w:bottom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15 years: 14 children</w:t>
            </w:r>
          </w:p>
        </w:tc>
        <w:tc>
          <w:tcPr>
            <w:tcW w:w="1667" w:type="pct"/>
            <w:tcBorders>
              <w:top w:val="nil"/>
              <w:bottom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14 years: 1 child</w:t>
            </w:r>
          </w:p>
        </w:tc>
      </w:tr>
      <w:tr w:rsidR="009B34E7" w:rsidRPr="00BD59A9" w:rsidTr="006A5955">
        <w:trPr>
          <w:cantSplit/>
        </w:trPr>
        <w:tc>
          <w:tcPr>
            <w:tcW w:w="1667" w:type="pct"/>
            <w:tcBorders>
              <w:top w:val="nil"/>
              <w:bottom w:val="nil"/>
            </w:tcBorders>
            <w:shd w:val="clear" w:color="auto" w:fill="auto"/>
          </w:tcPr>
          <w:p w:rsidR="009B34E7" w:rsidRPr="00BD59A9" w:rsidRDefault="009B34E7" w:rsidP="00BD59A9">
            <w:pPr>
              <w:suppressAutoHyphens w:val="0"/>
              <w:spacing w:before="40" w:after="120" w:line="220" w:lineRule="exact"/>
              <w:ind w:right="113"/>
            </w:pPr>
            <w:r w:rsidRPr="00BD59A9">
              <w:t>Aged 15 years: 9 children</w:t>
            </w:r>
          </w:p>
        </w:tc>
        <w:tc>
          <w:tcPr>
            <w:tcW w:w="1666" w:type="pct"/>
            <w:tcBorders>
              <w:top w:val="nil"/>
              <w:bottom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16 years: 13 children</w:t>
            </w:r>
          </w:p>
        </w:tc>
        <w:tc>
          <w:tcPr>
            <w:tcW w:w="1667" w:type="pct"/>
            <w:tcBorders>
              <w:top w:val="nil"/>
              <w:bottom w:val="nil"/>
            </w:tcBorders>
            <w:shd w:val="clear" w:color="auto" w:fill="auto"/>
            <w:tcMar>
              <w:top w:w="0"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15 years: 2 children</w:t>
            </w:r>
          </w:p>
        </w:tc>
      </w:tr>
      <w:tr w:rsidR="009B34E7" w:rsidRPr="00BD59A9" w:rsidTr="006A5955">
        <w:trPr>
          <w:cantSplit/>
        </w:trPr>
        <w:tc>
          <w:tcPr>
            <w:tcW w:w="1667" w:type="pct"/>
            <w:tcBorders>
              <w:top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lastRenderedPageBreak/>
              <w:t>Aged 16 years: 13 children</w:t>
            </w:r>
          </w:p>
        </w:tc>
        <w:tc>
          <w:tcPr>
            <w:tcW w:w="1666" w:type="pct"/>
            <w:tcBorders>
              <w:top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17 years: 16 children</w:t>
            </w:r>
          </w:p>
        </w:tc>
        <w:tc>
          <w:tcPr>
            <w:tcW w:w="1667" w:type="pct"/>
            <w:tcBorders>
              <w:top w:val="nil"/>
            </w:tcBorders>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16 years: 12 children</w:t>
            </w:r>
          </w:p>
        </w:tc>
      </w:tr>
      <w:tr w:rsidR="009B34E7" w:rsidRPr="00BD59A9" w:rsidTr="006A5955">
        <w:trPr>
          <w:cantSplit/>
        </w:trPr>
        <w:tc>
          <w:tcPr>
            <w:tcW w:w="1667" w:type="pct"/>
            <w:shd w:val="clear" w:color="auto" w:fill="auto"/>
          </w:tcPr>
          <w:p w:rsidR="009B34E7" w:rsidRPr="00BD59A9" w:rsidRDefault="009B34E7" w:rsidP="00BD59A9">
            <w:pPr>
              <w:suppressAutoHyphens w:val="0"/>
              <w:spacing w:before="40" w:after="120" w:line="220" w:lineRule="exact"/>
              <w:ind w:right="113"/>
            </w:pPr>
            <w:r w:rsidRPr="00BD59A9">
              <w:t>Aged 17 years: 12 children</w:t>
            </w:r>
          </w:p>
        </w:tc>
        <w:tc>
          <w:tcPr>
            <w:tcW w:w="1666" w:type="pct"/>
            <w:shd w:val="clear" w:color="auto" w:fill="auto"/>
            <w:tcMar>
              <w:top w:w="15" w:type="dxa"/>
              <w:left w:w="15" w:type="dxa"/>
              <w:bottom w:w="0" w:type="dxa"/>
              <w:right w:w="15" w:type="dxa"/>
            </w:tcMar>
          </w:tcPr>
          <w:p w:rsidR="009B34E7" w:rsidRPr="00BD59A9" w:rsidRDefault="00F021F5" w:rsidP="00BD59A9">
            <w:pPr>
              <w:suppressAutoHyphens w:val="0"/>
              <w:spacing w:before="40" w:after="120" w:line="220" w:lineRule="exact"/>
              <w:ind w:right="113"/>
            </w:pPr>
            <w:r>
              <w:t xml:space="preserve"> </w:t>
            </w:r>
          </w:p>
        </w:tc>
        <w:tc>
          <w:tcPr>
            <w:tcW w:w="1667" w:type="pct"/>
            <w:shd w:val="clear" w:color="auto" w:fill="auto"/>
            <w:tcMar>
              <w:top w:w="0"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Aged 17 years: 16 children</w:t>
            </w:r>
          </w:p>
        </w:tc>
      </w:tr>
      <w:tr w:rsidR="009B34E7" w:rsidRPr="00BD59A9" w:rsidTr="006A5955">
        <w:trPr>
          <w:cantSplit/>
        </w:trPr>
        <w:tc>
          <w:tcPr>
            <w:tcW w:w="5000" w:type="pct"/>
            <w:gridSpan w:val="3"/>
            <w:shd w:val="clear" w:color="auto" w:fill="auto"/>
            <w:tcMar>
              <w:top w:w="0" w:type="dxa"/>
              <w:left w:w="15" w:type="dxa"/>
              <w:bottom w:w="0" w:type="dxa"/>
              <w:right w:w="15" w:type="dxa"/>
            </w:tcMar>
          </w:tcPr>
          <w:p w:rsidR="009B34E7" w:rsidRPr="005305FC" w:rsidRDefault="009B34E7" w:rsidP="00BD59A9">
            <w:pPr>
              <w:suppressAutoHyphens w:val="0"/>
              <w:spacing w:before="40" w:after="120" w:line="220" w:lineRule="exact"/>
              <w:ind w:right="113"/>
            </w:pPr>
            <w:r w:rsidRPr="005305FC">
              <w:t>Socio-economic status</w:t>
            </w:r>
          </w:p>
        </w:tc>
      </w:tr>
      <w:tr w:rsidR="009B34E7" w:rsidRPr="00BD59A9" w:rsidTr="006A5955">
        <w:trPr>
          <w:cantSplit/>
        </w:trPr>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26 students</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28 students</w:t>
            </w:r>
          </w:p>
        </w:tc>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20 students</w:t>
            </w:r>
          </w:p>
        </w:tc>
      </w:tr>
      <w:tr w:rsidR="009B34E7" w:rsidRPr="00BD59A9" w:rsidTr="006A5955">
        <w:trPr>
          <w:cantSplit/>
        </w:trPr>
        <w:tc>
          <w:tcPr>
            <w:tcW w:w="1667" w:type="pct"/>
            <w:shd w:val="clear" w:color="auto" w:fill="auto"/>
          </w:tcPr>
          <w:p w:rsidR="009B34E7" w:rsidRPr="00BD59A9" w:rsidRDefault="009B34E7" w:rsidP="00BD59A9">
            <w:pPr>
              <w:suppressAutoHyphens w:val="0"/>
              <w:spacing w:before="40" w:after="120" w:line="220" w:lineRule="exact"/>
              <w:ind w:right="113"/>
            </w:pPr>
            <w:r w:rsidRPr="00BD59A9">
              <w:t>6 employed</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5 employed</w:t>
            </w:r>
          </w:p>
        </w:tc>
        <w:tc>
          <w:tcPr>
            <w:tcW w:w="1667" w:type="pct"/>
            <w:shd w:val="clear" w:color="auto" w:fill="auto"/>
            <w:tcMar>
              <w:top w:w="0"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1 on social benefits</w:t>
            </w:r>
          </w:p>
        </w:tc>
      </w:tr>
      <w:tr w:rsidR="009B34E7" w:rsidRPr="00BD59A9" w:rsidTr="006A5955">
        <w:trPr>
          <w:cantSplit/>
        </w:trPr>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5 unemployed</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7 unemployed</w:t>
            </w:r>
          </w:p>
        </w:tc>
        <w:tc>
          <w:tcPr>
            <w:tcW w:w="1667"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5 unemployed</w:t>
            </w:r>
          </w:p>
        </w:tc>
      </w:tr>
      <w:tr w:rsidR="009B34E7" w:rsidRPr="00BD59A9" w:rsidTr="006A5955">
        <w:trPr>
          <w:cantSplit/>
        </w:trPr>
        <w:tc>
          <w:tcPr>
            <w:tcW w:w="1667" w:type="pct"/>
            <w:shd w:val="clear" w:color="auto" w:fill="auto"/>
          </w:tcPr>
          <w:p w:rsidR="009B34E7" w:rsidRPr="00BD59A9" w:rsidRDefault="009B34E7" w:rsidP="00BD59A9">
            <w:pPr>
              <w:suppressAutoHyphens w:val="0"/>
              <w:spacing w:before="40" w:after="120" w:line="220" w:lineRule="exact"/>
              <w:ind w:right="113"/>
            </w:pPr>
            <w:r w:rsidRPr="00BD59A9">
              <w:t>1 not known</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1 on social benefits</w:t>
            </w:r>
          </w:p>
        </w:tc>
        <w:tc>
          <w:tcPr>
            <w:tcW w:w="1667" w:type="pct"/>
            <w:shd w:val="clear" w:color="auto" w:fill="auto"/>
            <w:tcMar>
              <w:top w:w="0"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11 not known</w:t>
            </w:r>
          </w:p>
        </w:tc>
      </w:tr>
      <w:tr w:rsidR="009B34E7" w:rsidRPr="00BD59A9" w:rsidTr="006A5955">
        <w:trPr>
          <w:cantSplit/>
        </w:trPr>
        <w:tc>
          <w:tcPr>
            <w:tcW w:w="1667" w:type="pct"/>
            <w:shd w:val="clear" w:color="auto" w:fill="auto"/>
            <w:noWrap/>
            <w:tcMar>
              <w:top w:w="15" w:type="dxa"/>
              <w:left w:w="15" w:type="dxa"/>
              <w:bottom w:w="0" w:type="dxa"/>
              <w:right w:w="15" w:type="dxa"/>
            </w:tcMar>
          </w:tcPr>
          <w:p w:rsidR="009B34E7" w:rsidRPr="00BD59A9" w:rsidRDefault="00F021F5" w:rsidP="00BD59A9">
            <w:pPr>
              <w:suppressAutoHyphens w:val="0"/>
              <w:spacing w:before="40" w:after="120" w:line="220" w:lineRule="exact"/>
              <w:ind w:right="113"/>
            </w:pPr>
            <w:r>
              <w:t xml:space="preserve"> </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3 not known</w:t>
            </w:r>
          </w:p>
        </w:tc>
        <w:tc>
          <w:tcPr>
            <w:tcW w:w="1667" w:type="pct"/>
            <w:shd w:val="clear" w:color="auto" w:fill="auto"/>
            <w:noWrap/>
            <w:tcMar>
              <w:top w:w="15" w:type="dxa"/>
              <w:left w:w="15" w:type="dxa"/>
              <w:bottom w:w="0" w:type="dxa"/>
              <w:right w:w="15" w:type="dxa"/>
            </w:tcMar>
          </w:tcPr>
          <w:p w:rsidR="009B34E7" w:rsidRPr="00BD59A9" w:rsidRDefault="00F021F5" w:rsidP="00BD59A9">
            <w:pPr>
              <w:suppressAutoHyphens w:val="0"/>
              <w:spacing w:before="40" w:after="120" w:line="220" w:lineRule="exact"/>
              <w:ind w:right="113"/>
            </w:pPr>
            <w:r>
              <w:t xml:space="preserve"> </w:t>
            </w:r>
          </w:p>
        </w:tc>
      </w:tr>
      <w:tr w:rsidR="009B34E7" w:rsidRPr="00BD59A9" w:rsidTr="006A5955">
        <w:trPr>
          <w:cantSplit/>
        </w:trPr>
        <w:tc>
          <w:tcPr>
            <w:tcW w:w="5000" w:type="pct"/>
            <w:gridSpan w:val="3"/>
            <w:shd w:val="clear" w:color="auto" w:fill="auto"/>
            <w:tcMar>
              <w:top w:w="0" w:type="dxa"/>
              <w:left w:w="15" w:type="dxa"/>
              <w:bottom w:w="0" w:type="dxa"/>
              <w:right w:w="15" w:type="dxa"/>
            </w:tcMar>
          </w:tcPr>
          <w:p w:rsidR="009B34E7" w:rsidRPr="005305FC" w:rsidRDefault="009B34E7" w:rsidP="00BD59A9">
            <w:pPr>
              <w:suppressAutoHyphens w:val="0"/>
              <w:spacing w:before="40" w:after="120" w:line="220" w:lineRule="exact"/>
              <w:ind w:right="113"/>
            </w:pPr>
            <w:r w:rsidRPr="005305FC">
              <w:t>Nationality</w:t>
            </w:r>
          </w:p>
        </w:tc>
      </w:tr>
      <w:tr w:rsidR="009B34E7" w:rsidRPr="00BD59A9" w:rsidTr="006A5955">
        <w:trPr>
          <w:cantSplit/>
        </w:trPr>
        <w:tc>
          <w:tcPr>
            <w:tcW w:w="1667" w:type="pct"/>
            <w:shd w:val="clear" w:color="auto" w:fill="auto"/>
          </w:tcPr>
          <w:p w:rsidR="009B34E7" w:rsidRPr="00BD59A9" w:rsidRDefault="009B34E7" w:rsidP="00BD59A9">
            <w:pPr>
              <w:suppressAutoHyphens w:val="0"/>
              <w:spacing w:before="40" w:after="120" w:line="220" w:lineRule="exact"/>
              <w:ind w:right="113"/>
            </w:pPr>
            <w:r w:rsidRPr="00BD59A9">
              <w:t>All were Maltese.</w:t>
            </w:r>
          </w:p>
        </w:tc>
        <w:tc>
          <w:tcPr>
            <w:tcW w:w="1666" w:type="pct"/>
            <w:shd w:val="clear" w:color="auto" w:fill="auto"/>
            <w:tcMar>
              <w:top w:w="15"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All were Maltese.</w:t>
            </w:r>
          </w:p>
        </w:tc>
        <w:tc>
          <w:tcPr>
            <w:tcW w:w="1667" w:type="pct"/>
            <w:shd w:val="clear" w:color="auto" w:fill="auto"/>
            <w:tcMar>
              <w:top w:w="0" w:type="dxa"/>
              <w:left w:w="15" w:type="dxa"/>
              <w:bottom w:w="0" w:type="dxa"/>
              <w:right w:w="15" w:type="dxa"/>
            </w:tcMar>
          </w:tcPr>
          <w:p w:rsidR="009B34E7" w:rsidRPr="00BD59A9" w:rsidRDefault="009B34E7" w:rsidP="00BD59A9">
            <w:pPr>
              <w:suppressAutoHyphens w:val="0"/>
              <w:spacing w:before="40" w:after="120" w:line="220" w:lineRule="exact"/>
              <w:ind w:right="113"/>
            </w:pPr>
            <w:r w:rsidRPr="00BD59A9">
              <w:t>All were Maltese.</w:t>
            </w:r>
          </w:p>
        </w:tc>
      </w:tr>
    </w:tbl>
    <w:p w:rsidR="009B34E7" w:rsidRPr="00DD05CA" w:rsidRDefault="009B34E7" w:rsidP="00062309">
      <w:pPr>
        <w:pStyle w:val="H23G"/>
      </w:pPr>
      <w:r w:rsidRPr="00DD05CA">
        <w:tab/>
        <w:t>(l)</w:t>
      </w:r>
      <w:r w:rsidRPr="00DD05CA">
        <w:tab/>
        <w:t>The number of children seeking asylum in the State party, including unaccompanied or separated children, and children who have left the Initial Reception Centers, the number of children who have been granted refugee status, and the number of children who have withdrawn their applications</w:t>
      </w:r>
    </w:p>
    <w:p w:rsidR="009B34E7" w:rsidRPr="00DD05CA" w:rsidRDefault="009B34E7" w:rsidP="00C13652">
      <w:pPr>
        <w:pStyle w:val="SingleTxtG"/>
      </w:pPr>
      <w:r w:rsidRPr="00DD05CA">
        <w:t>134.</w:t>
      </w:r>
      <w:r w:rsidRPr="00DD05CA">
        <w:tab/>
        <w:t>During the year 2018, there were 89 unaccompanied minors asylum seekers (UMAS) or separated children at the Initial Reception Centre (IRC). 16 UMAS were relocated to other countries. The rest were accommodated at the reception center for UMAS and they are currently applying for asylum.</w:t>
      </w:r>
    </w:p>
    <w:p w:rsidR="009B34E7" w:rsidRPr="00DD05CA" w:rsidRDefault="009B34E7" w:rsidP="00C13652">
      <w:pPr>
        <w:pStyle w:val="SingleTxtG"/>
      </w:pPr>
      <w:r w:rsidRPr="00DD05CA">
        <w:t>135.</w:t>
      </w:r>
      <w:r w:rsidRPr="00DD05CA">
        <w:tab/>
        <w:t>The following table presents information concerning minors who have been granted refugee status and the number of children who have withdrawn their applications.</w:t>
      </w:r>
    </w:p>
    <w:p w:rsidR="009B34E7" w:rsidRPr="00DD05CA" w:rsidRDefault="009B34E7" w:rsidP="00C13652">
      <w:pPr>
        <w:pStyle w:val="SingleTxtG"/>
      </w:pPr>
      <w:r w:rsidRPr="00DD05CA">
        <w:t>136.</w:t>
      </w:r>
      <w:r w:rsidRPr="00DD05CA">
        <w:tab/>
      </w:r>
      <w:r w:rsidR="005C13E1">
        <w:t>“</w:t>
      </w:r>
      <w:r w:rsidRPr="00DD05CA">
        <w:t>Explicitly Withdrawn</w:t>
      </w:r>
      <w:r w:rsidR="005C13E1">
        <w:t>”</w:t>
      </w:r>
      <w:r w:rsidRPr="00DD05CA">
        <w:t xml:space="preserve"> refers to when the applicant states that he or she is no longer interested in the application. </w:t>
      </w:r>
    </w:p>
    <w:p w:rsidR="009B34E7" w:rsidRPr="00DD05CA" w:rsidRDefault="009B34E7" w:rsidP="00B44701">
      <w:pPr>
        <w:pStyle w:val="SingleTxtG"/>
        <w:spacing w:after="240"/>
      </w:pPr>
      <w:r w:rsidRPr="00DD05CA">
        <w:t>137.</w:t>
      </w:r>
      <w:r w:rsidRPr="00DD05CA">
        <w:tab/>
      </w:r>
      <w:r w:rsidR="005C13E1">
        <w:t>“</w:t>
      </w:r>
      <w:r w:rsidRPr="00DD05CA">
        <w:t>Implicitly Withdrawn</w:t>
      </w:r>
      <w:r w:rsidR="005C13E1">
        <w:t>”</w:t>
      </w:r>
      <w:r w:rsidRPr="00DD05CA">
        <w:t xml:space="preserve"> refers to when the applicant does not indicate that he or she is withdrawing the application; however, he or she fails to follow up on any appointments, interviews, etc.: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35"/>
        <w:gridCol w:w="1926"/>
        <w:gridCol w:w="1559"/>
        <w:gridCol w:w="1559"/>
        <w:gridCol w:w="985"/>
        <w:gridCol w:w="6"/>
      </w:tblGrid>
      <w:tr w:rsidR="009B34E7" w:rsidRPr="002C22E9" w:rsidTr="006A5955">
        <w:trPr>
          <w:gridAfter w:val="1"/>
          <w:wAfter w:w="6" w:type="dxa"/>
          <w:cantSplit/>
          <w:tblHeader/>
        </w:trPr>
        <w:tc>
          <w:tcPr>
            <w:tcW w:w="7364" w:type="dxa"/>
            <w:gridSpan w:val="5"/>
            <w:tcBorders>
              <w:top w:val="single" w:sz="4" w:space="0" w:color="auto"/>
              <w:bottom w:val="single" w:sz="4" w:space="0" w:color="auto"/>
            </w:tcBorders>
            <w:shd w:val="clear" w:color="auto" w:fill="auto"/>
            <w:noWrap/>
            <w:vAlign w:val="bottom"/>
          </w:tcPr>
          <w:p w:rsidR="009B34E7" w:rsidRPr="002C22E9" w:rsidRDefault="009B34E7" w:rsidP="002C22E9">
            <w:pPr>
              <w:suppressAutoHyphens w:val="0"/>
              <w:spacing w:before="80" w:after="80" w:line="200" w:lineRule="exact"/>
              <w:ind w:right="113"/>
              <w:jc w:val="center"/>
              <w:rPr>
                <w:i/>
                <w:sz w:val="16"/>
              </w:rPr>
            </w:pPr>
            <w:r w:rsidRPr="002C22E9">
              <w:rPr>
                <w:i/>
                <w:sz w:val="16"/>
              </w:rPr>
              <w:t>Minor Withdrawn and Refugee 2016</w:t>
            </w:r>
          </w:p>
        </w:tc>
      </w:tr>
      <w:tr w:rsidR="009B34E7" w:rsidRPr="002C22E9" w:rsidTr="003E1937">
        <w:trPr>
          <w:cantSplit/>
        </w:trPr>
        <w:tc>
          <w:tcPr>
            <w:tcW w:w="1335" w:type="dxa"/>
            <w:tcBorders>
              <w:top w:val="single" w:sz="4" w:space="0" w:color="auto"/>
              <w:bottom w:val="single" w:sz="12" w:space="0" w:color="auto"/>
            </w:tcBorders>
            <w:shd w:val="clear" w:color="auto" w:fill="auto"/>
            <w:noWrap/>
          </w:tcPr>
          <w:p w:rsidR="009B34E7" w:rsidRPr="002C22E9" w:rsidRDefault="009B34E7" w:rsidP="002C22E9">
            <w:pPr>
              <w:suppressAutoHyphens w:val="0"/>
              <w:spacing w:before="80" w:after="80" w:line="200" w:lineRule="exact"/>
              <w:ind w:right="113"/>
              <w:rPr>
                <w:i/>
                <w:sz w:val="16"/>
              </w:rPr>
            </w:pPr>
            <w:r w:rsidRPr="002C22E9">
              <w:rPr>
                <w:i/>
                <w:sz w:val="16"/>
              </w:rPr>
              <w:t>Gender</w:t>
            </w:r>
          </w:p>
        </w:tc>
        <w:tc>
          <w:tcPr>
            <w:tcW w:w="1926" w:type="dxa"/>
            <w:tcBorders>
              <w:top w:val="single" w:sz="4" w:space="0" w:color="auto"/>
              <w:bottom w:val="single" w:sz="12" w:space="0" w:color="auto"/>
            </w:tcBorders>
            <w:shd w:val="clear" w:color="auto" w:fill="auto"/>
            <w:noWrap/>
          </w:tcPr>
          <w:p w:rsidR="009B34E7" w:rsidRPr="002C22E9" w:rsidRDefault="009B34E7" w:rsidP="00E73971">
            <w:pPr>
              <w:suppressAutoHyphens w:val="0"/>
              <w:spacing w:before="80" w:after="80" w:line="200" w:lineRule="exact"/>
              <w:ind w:right="113"/>
              <w:jc w:val="right"/>
              <w:rPr>
                <w:i/>
                <w:sz w:val="16"/>
              </w:rPr>
            </w:pPr>
            <w:r w:rsidRPr="002C22E9">
              <w:rPr>
                <w:i/>
                <w:sz w:val="16"/>
              </w:rPr>
              <w:t>Total</w:t>
            </w:r>
          </w:p>
        </w:tc>
        <w:tc>
          <w:tcPr>
            <w:tcW w:w="1559" w:type="dxa"/>
            <w:tcBorders>
              <w:top w:val="single" w:sz="4" w:space="0" w:color="auto"/>
              <w:bottom w:val="single" w:sz="12" w:space="0" w:color="auto"/>
            </w:tcBorders>
            <w:shd w:val="clear" w:color="auto" w:fill="auto"/>
            <w:noWrap/>
          </w:tcPr>
          <w:p w:rsidR="009B34E7" w:rsidRPr="002C22E9" w:rsidRDefault="009B34E7" w:rsidP="006C092B">
            <w:pPr>
              <w:suppressAutoHyphens w:val="0"/>
              <w:spacing w:before="80" w:after="80" w:line="200" w:lineRule="exact"/>
              <w:ind w:right="113"/>
              <w:jc w:val="right"/>
              <w:rPr>
                <w:i/>
                <w:sz w:val="16"/>
              </w:rPr>
            </w:pPr>
            <w:r w:rsidRPr="002C22E9">
              <w:rPr>
                <w:i/>
                <w:sz w:val="16"/>
              </w:rPr>
              <w:t>Explicitly withdrawn</w:t>
            </w:r>
          </w:p>
        </w:tc>
        <w:tc>
          <w:tcPr>
            <w:tcW w:w="1559" w:type="dxa"/>
            <w:tcBorders>
              <w:top w:val="single" w:sz="4" w:space="0" w:color="auto"/>
              <w:bottom w:val="single" w:sz="12" w:space="0" w:color="auto"/>
            </w:tcBorders>
            <w:shd w:val="clear" w:color="auto" w:fill="auto"/>
            <w:noWrap/>
          </w:tcPr>
          <w:p w:rsidR="009B34E7" w:rsidRPr="002C22E9" w:rsidRDefault="009B34E7" w:rsidP="006C092B">
            <w:pPr>
              <w:suppressAutoHyphens w:val="0"/>
              <w:spacing w:before="80" w:after="80" w:line="200" w:lineRule="exact"/>
              <w:ind w:right="113"/>
              <w:jc w:val="right"/>
              <w:rPr>
                <w:i/>
                <w:sz w:val="16"/>
              </w:rPr>
            </w:pPr>
            <w:r w:rsidRPr="002C22E9">
              <w:rPr>
                <w:i/>
                <w:sz w:val="16"/>
              </w:rPr>
              <w:t>Implicitly withdrawn</w:t>
            </w:r>
          </w:p>
        </w:tc>
        <w:tc>
          <w:tcPr>
            <w:tcW w:w="991" w:type="dxa"/>
            <w:gridSpan w:val="2"/>
            <w:tcBorders>
              <w:bottom w:val="single" w:sz="12" w:space="0" w:color="auto"/>
            </w:tcBorders>
            <w:shd w:val="clear" w:color="auto" w:fill="auto"/>
            <w:noWrap/>
          </w:tcPr>
          <w:p w:rsidR="009B34E7" w:rsidRPr="002C22E9" w:rsidRDefault="009B34E7" w:rsidP="006C092B">
            <w:pPr>
              <w:suppressAutoHyphens w:val="0"/>
              <w:spacing w:before="80" w:after="80" w:line="200" w:lineRule="exact"/>
              <w:ind w:right="113"/>
              <w:jc w:val="right"/>
              <w:rPr>
                <w:i/>
                <w:sz w:val="16"/>
              </w:rPr>
            </w:pPr>
            <w:r w:rsidRPr="002C22E9">
              <w:rPr>
                <w:i/>
                <w:sz w:val="16"/>
              </w:rPr>
              <w:t>Refugee</w:t>
            </w:r>
          </w:p>
        </w:tc>
      </w:tr>
      <w:tr w:rsidR="009B34E7" w:rsidRPr="002C22E9" w:rsidTr="00E73971">
        <w:trPr>
          <w:cantSplit/>
        </w:trPr>
        <w:tc>
          <w:tcPr>
            <w:tcW w:w="1335" w:type="dxa"/>
            <w:tcBorders>
              <w:top w:val="single" w:sz="12" w:space="0" w:color="auto"/>
              <w:bottom w:val="nil"/>
            </w:tcBorders>
            <w:shd w:val="clear" w:color="auto" w:fill="auto"/>
          </w:tcPr>
          <w:p w:rsidR="009B34E7" w:rsidRPr="002C22E9" w:rsidRDefault="009B34E7" w:rsidP="002C22E9">
            <w:pPr>
              <w:suppressAutoHyphens w:val="0"/>
              <w:spacing w:before="40" w:after="40" w:line="220" w:lineRule="exact"/>
              <w:ind w:right="113"/>
              <w:rPr>
                <w:sz w:val="18"/>
              </w:rPr>
            </w:pPr>
            <w:r w:rsidRPr="002C22E9">
              <w:rPr>
                <w:sz w:val="18"/>
              </w:rPr>
              <w:t>Minor female</w:t>
            </w:r>
          </w:p>
        </w:tc>
        <w:tc>
          <w:tcPr>
            <w:tcW w:w="1926" w:type="dxa"/>
            <w:tcBorders>
              <w:top w:val="single" w:sz="12" w:space="0" w:color="auto"/>
              <w:bottom w:val="nil"/>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34</w:t>
            </w:r>
          </w:p>
        </w:tc>
        <w:tc>
          <w:tcPr>
            <w:tcW w:w="1559" w:type="dxa"/>
            <w:tcBorders>
              <w:top w:val="single" w:sz="12" w:space="0" w:color="auto"/>
              <w:bottom w:val="nil"/>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1</w:t>
            </w:r>
          </w:p>
        </w:tc>
        <w:tc>
          <w:tcPr>
            <w:tcW w:w="1559" w:type="dxa"/>
            <w:tcBorders>
              <w:top w:val="single" w:sz="12" w:space="0" w:color="auto"/>
              <w:bottom w:val="nil"/>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1</w:t>
            </w:r>
          </w:p>
        </w:tc>
        <w:tc>
          <w:tcPr>
            <w:tcW w:w="991" w:type="dxa"/>
            <w:gridSpan w:val="2"/>
            <w:tcBorders>
              <w:top w:val="single" w:sz="12" w:space="0" w:color="auto"/>
              <w:bottom w:val="nil"/>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32</w:t>
            </w:r>
          </w:p>
        </w:tc>
      </w:tr>
      <w:tr w:rsidR="009B34E7" w:rsidRPr="002C22E9" w:rsidTr="00E73971">
        <w:trPr>
          <w:cantSplit/>
        </w:trPr>
        <w:tc>
          <w:tcPr>
            <w:tcW w:w="1335" w:type="dxa"/>
            <w:tcBorders>
              <w:top w:val="nil"/>
              <w:bottom w:val="single" w:sz="12" w:space="0" w:color="auto"/>
            </w:tcBorders>
            <w:shd w:val="clear" w:color="auto" w:fill="auto"/>
          </w:tcPr>
          <w:p w:rsidR="009B34E7" w:rsidRPr="002C22E9" w:rsidRDefault="009B34E7" w:rsidP="002C22E9">
            <w:pPr>
              <w:suppressAutoHyphens w:val="0"/>
              <w:spacing w:before="40" w:after="40" w:line="220" w:lineRule="exact"/>
              <w:ind w:right="113"/>
              <w:rPr>
                <w:sz w:val="18"/>
              </w:rPr>
            </w:pPr>
            <w:r w:rsidRPr="002C22E9">
              <w:rPr>
                <w:sz w:val="18"/>
              </w:rPr>
              <w:t>Minor male</w:t>
            </w:r>
          </w:p>
        </w:tc>
        <w:tc>
          <w:tcPr>
            <w:tcW w:w="1926" w:type="dxa"/>
            <w:tcBorders>
              <w:top w:val="nil"/>
              <w:bottom w:val="single" w:sz="12" w:space="0" w:color="auto"/>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52</w:t>
            </w:r>
          </w:p>
        </w:tc>
        <w:tc>
          <w:tcPr>
            <w:tcW w:w="1559" w:type="dxa"/>
            <w:tcBorders>
              <w:top w:val="nil"/>
              <w:bottom w:val="single" w:sz="12" w:space="0" w:color="auto"/>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3</w:t>
            </w:r>
          </w:p>
        </w:tc>
        <w:tc>
          <w:tcPr>
            <w:tcW w:w="1559" w:type="dxa"/>
            <w:tcBorders>
              <w:top w:val="nil"/>
              <w:bottom w:val="single" w:sz="12" w:space="0" w:color="auto"/>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3</w:t>
            </w:r>
          </w:p>
        </w:tc>
        <w:tc>
          <w:tcPr>
            <w:tcW w:w="991" w:type="dxa"/>
            <w:gridSpan w:val="2"/>
            <w:tcBorders>
              <w:top w:val="nil"/>
              <w:bottom w:val="single" w:sz="12" w:space="0" w:color="auto"/>
            </w:tcBorders>
            <w:shd w:val="clear" w:color="auto" w:fill="auto"/>
          </w:tcPr>
          <w:p w:rsidR="009B34E7" w:rsidRPr="002C22E9" w:rsidRDefault="009B34E7" w:rsidP="00E73971">
            <w:pPr>
              <w:suppressAutoHyphens w:val="0"/>
              <w:spacing w:before="40" w:after="40" w:line="220" w:lineRule="exact"/>
              <w:ind w:right="113"/>
              <w:jc w:val="right"/>
              <w:rPr>
                <w:sz w:val="18"/>
              </w:rPr>
            </w:pPr>
            <w:r w:rsidRPr="002C22E9">
              <w:rPr>
                <w:sz w:val="18"/>
              </w:rPr>
              <w:t>46</w:t>
            </w:r>
          </w:p>
        </w:tc>
      </w:tr>
      <w:tr w:rsidR="00D52AF8" w:rsidRPr="002C22E9" w:rsidTr="00460DEA">
        <w:trPr>
          <w:gridAfter w:val="1"/>
          <w:wAfter w:w="6" w:type="dxa"/>
          <w:cantSplit/>
        </w:trPr>
        <w:tc>
          <w:tcPr>
            <w:tcW w:w="7364" w:type="dxa"/>
            <w:gridSpan w:val="5"/>
            <w:tcBorders>
              <w:bottom w:val="single" w:sz="4" w:space="0" w:color="auto"/>
            </w:tcBorders>
            <w:shd w:val="clear" w:color="auto" w:fill="auto"/>
            <w:noWrap/>
          </w:tcPr>
          <w:p w:rsidR="00D52AF8" w:rsidRPr="003E1937" w:rsidRDefault="00D52AF8" w:rsidP="003E1937">
            <w:pPr>
              <w:suppressAutoHyphens w:val="0"/>
              <w:spacing w:before="80" w:after="80" w:line="200" w:lineRule="exact"/>
              <w:ind w:right="113"/>
              <w:jc w:val="center"/>
              <w:rPr>
                <w:i/>
                <w:sz w:val="16"/>
              </w:rPr>
            </w:pPr>
          </w:p>
        </w:tc>
      </w:tr>
      <w:tr w:rsidR="009B34E7" w:rsidRPr="002C22E9" w:rsidTr="00460DEA">
        <w:trPr>
          <w:gridAfter w:val="1"/>
          <w:wAfter w:w="6" w:type="dxa"/>
          <w:cantSplit/>
        </w:trPr>
        <w:tc>
          <w:tcPr>
            <w:tcW w:w="7364" w:type="dxa"/>
            <w:gridSpan w:val="5"/>
            <w:tcBorders>
              <w:top w:val="single" w:sz="4" w:space="0" w:color="auto"/>
              <w:bottom w:val="single" w:sz="4" w:space="0" w:color="auto"/>
            </w:tcBorders>
            <w:shd w:val="clear" w:color="auto" w:fill="auto"/>
            <w:noWrap/>
          </w:tcPr>
          <w:p w:rsidR="009B34E7" w:rsidRPr="003E1937" w:rsidRDefault="009B34E7" w:rsidP="003E1937">
            <w:pPr>
              <w:suppressAutoHyphens w:val="0"/>
              <w:spacing w:before="80" w:after="80" w:line="200" w:lineRule="exact"/>
              <w:ind w:right="113"/>
              <w:jc w:val="center"/>
              <w:rPr>
                <w:i/>
                <w:sz w:val="16"/>
              </w:rPr>
            </w:pPr>
            <w:r w:rsidRPr="003E1937">
              <w:rPr>
                <w:i/>
                <w:sz w:val="16"/>
              </w:rPr>
              <w:t>Minor withdrawn and refugee 2017</w:t>
            </w:r>
          </w:p>
        </w:tc>
      </w:tr>
      <w:tr w:rsidR="00D52AF8" w:rsidRPr="002C22E9" w:rsidTr="00D52AF8">
        <w:trPr>
          <w:cantSplit/>
        </w:trPr>
        <w:tc>
          <w:tcPr>
            <w:tcW w:w="1335" w:type="dxa"/>
            <w:tcBorders>
              <w:top w:val="single" w:sz="4" w:space="0" w:color="auto"/>
              <w:bottom w:val="single" w:sz="12" w:space="0" w:color="auto"/>
            </w:tcBorders>
            <w:shd w:val="clear" w:color="auto" w:fill="auto"/>
            <w:noWrap/>
          </w:tcPr>
          <w:p w:rsidR="00D52AF8" w:rsidRPr="002C22E9" w:rsidRDefault="00D52AF8" w:rsidP="00D52AF8">
            <w:pPr>
              <w:suppressAutoHyphens w:val="0"/>
              <w:spacing w:before="80" w:after="80" w:line="200" w:lineRule="exact"/>
              <w:ind w:right="113"/>
              <w:rPr>
                <w:i/>
                <w:sz w:val="16"/>
              </w:rPr>
            </w:pPr>
            <w:r w:rsidRPr="002C22E9">
              <w:rPr>
                <w:i/>
                <w:sz w:val="16"/>
              </w:rPr>
              <w:t>Gender</w:t>
            </w:r>
          </w:p>
        </w:tc>
        <w:tc>
          <w:tcPr>
            <w:tcW w:w="1926" w:type="dxa"/>
            <w:tcBorders>
              <w:top w:val="single" w:sz="4" w:space="0" w:color="auto"/>
              <w:bottom w:val="single" w:sz="12" w:space="0" w:color="auto"/>
            </w:tcBorders>
            <w:shd w:val="clear" w:color="auto" w:fill="auto"/>
            <w:noWrap/>
          </w:tcPr>
          <w:p w:rsidR="00D52AF8" w:rsidRPr="002C22E9" w:rsidRDefault="00D52AF8" w:rsidP="00E73971">
            <w:pPr>
              <w:suppressAutoHyphens w:val="0"/>
              <w:spacing w:before="80" w:after="80" w:line="200" w:lineRule="exact"/>
              <w:ind w:right="113"/>
              <w:jc w:val="right"/>
              <w:rPr>
                <w:i/>
                <w:sz w:val="16"/>
              </w:rPr>
            </w:pPr>
            <w:r w:rsidRPr="002C22E9">
              <w:rPr>
                <w:i/>
                <w:sz w:val="16"/>
              </w:rPr>
              <w:t>Total</w:t>
            </w:r>
          </w:p>
        </w:tc>
        <w:tc>
          <w:tcPr>
            <w:tcW w:w="1559" w:type="dxa"/>
            <w:tcBorders>
              <w:top w:val="single" w:sz="4" w:space="0" w:color="auto"/>
              <w:bottom w:val="single" w:sz="12" w:space="0" w:color="auto"/>
            </w:tcBorders>
            <w:shd w:val="clear" w:color="auto" w:fill="auto"/>
            <w:noWrap/>
          </w:tcPr>
          <w:p w:rsidR="00D52AF8" w:rsidRPr="002C22E9" w:rsidRDefault="00D52AF8" w:rsidP="00E73971">
            <w:pPr>
              <w:suppressAutoHyphens w:val="0"/>
              <w:spacing w:before="80" w:after="80" w:line="200" w:lineRule="exact"/>
              <w:ind w:right="113"/>
              <w:jc w:val="right"/>
              <w:rPr>
                <w:i/>
                <w:sz w:val="16"/>
              </w:rPr>
            </w:pPr>
            <w:r w:rsidRPr="002C22E9">
              <w:rPr>
                <w:i/>
                <w:sz w:val="16"/>
              </w:rPr>
              <w:t>Explicitly withdrawn</w:t>
            </w:r>
          </w:p>
        </w:tc>
        <w:tc>
          <w:tcPr>
            <w:tcW w:w="1559" w:type="dxa"/>
            <w:tcBorders>
              <w:top w:val="single" w:sz="4" w:space="0" w:color="auto"/>
              <w:bottom w:val="single" w:sz="12" w:space="0" w:color="auto"/>
            </w:tcBorders>
            <w:shd w:val="clear" w:color="auto" w:fill="auto"/>
            <w:noWrap/>
          </w:tcPr>
          <w:p w:rsidR="00D52AF8" w:rsidRPr="002C22E9" w:rsidRDefault="00D52AF8" w:rsidP="00E73971">
            <w:pPr>
              <w:suppressAutoHyphens w:val="0"/>
              <w:spacing w:before="80" w:after="80" w:line="200" w:lineRule="exact"/>
              <w:ind w:right="113"/>
              <w:jc w:val="right"/>
              <w:rPr>
                <w:i/>
                <w:sz w:val="16"/>
              </w:rPr>
            </w:pPr>
            <w:r w:rsidRPr="002C22E9">
              <w:rPr>
                <w:i/>
                <w:sz w:val="16"/>
              </w:rPr>
              <w:t>Implicitly withdrawn</w:t>
            </w:r>
          </w:p>
        </w:tc>
        <w:tc>
          <w:tcPr>
            <w:tcW w:w="991" w:type="dxa"/>
            <w:gridSpan w:val="2"/>
            <w:tcBorders>
              <w:bottom w:val="single" w:sz="12" w:space="0" w:color="auto"/>
            </w:tcBorders>
            <w:shd w:val="clear" w:color="auto" w:fill="auto"/>
            <w:noWrap/>
          </w:tcPr>
          <w:p w:rsidR="00D52AF8" w:rsidRPr="002C22E9" w:rsidRDefault="00D52AF8" w:rsidP="00E73971">
            <w:pPr>
              <w:suppressAutoHyphens w:val="0"/>
              <w:spacing w:before="80" w:after="80" w:line="200" w:lineRule="exact"/>
              <w:ind w:right="113"/>
              <w:jc w:val="right"/>
              <w:rPr>
                <w:i/>
                <w:sz w:val="16"/>
              </w:rPr>
            </w:pPr>
            <w:r w:rsidRPr="002C22E9">
              <w:rPr>
                <w:i/>
                <w:sz w:val="16"/>
              </w:rPr>
              <w:t>Refugee</w:t>
            </w:r>
          </w:p>
        </w:tc>
      </w:tr>
      <w:tr w:rsidR="009B34E7" w:rsidRPr="002C22E9" w:rsidTr="003E1937">
        <w:trPr>
          <w:cantSplit/>
        </w:trPr>
        <w:tc>
          <w:tcPr>
            <w:tcW w:w="1335" w:type="dxa"/>
            <w:shd w:val="clear" w:color="auto" w:fill="auto"/>
          </w:tcPr>
          <w:p w:rsidR="009B34E7" w:rsidRPr="002C22E9" w:rsidRDefault="009B34E7" w:rsidP="002C22E9">
            <w:pPr>
              <w:suppressAutoHyphens w:val="0"/>
              <w:spacing w:before="40" w:after="40" w:line="220" w:lineRule="exact"/>
              <w:ind w:right="113"/>
              <w:rPr>
                <w:sz w:val="18"/>
              </w:rPr>
            </w:pPr>
            <w:r w:rsidRPr="002C22E9">
              <w:rPr>
                <w:sz w:val="18"/>
              </w:rPr>
              <w:t>Minor female</w:t>
            </w:r>
          </w:p>
        </w:tc>
        <w:tc>
          <w:tcPr>
            <w:tcW w:w="1926" w:type="dxa"/>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44</w:t>
            </w:r>
          </w:p>
        </w:tc>
        <w:tc>
          <w:tcPr>
            <w:tcW w:w="1559" w:type="dxa"/>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1</w:t>
            </w:r>
          </w:p>
        </w:tc>
        <w:tc>
          <w:tcPr>
            <w:tcW w:w="1559" w:type="dxa"/>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8</w:t>
            </w:r>
          </w:p>
        </w:tc>
        <w:tc>
          <w:tcPr>
            <w:tcW w:w="991" w:type="dxa"/>
            <w:gridSpan w:val="2"/>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35</w:t>
            </w:r>
          </w:p>
        </w:tc>
      </w:tr>
      <w:tr w:rsidR="009B34E7" w:rsidRPr="002C22E9" w:rsidTr="003E1937">
        <w:trPr>
          <w:cantSplit/>
        </w:trPr>
        <w:tc>
          <w:tcPr>
            <w:tcW w:w="1335" w:type="dxa"/>
            <w:shd w:val="clear" w:color="auto" w:fill="auto"/>
          </w:tcPr>
          <w:p w:rsidR="009B34E7" w:rsidRPr="002C22E9" w:rsidRDefault="009B34E7" w:rsidP="002C22E9">
            <w:pPr>
              <w:suppressAutoHyphens w:val="0"/>
              <w:spacing w:before="40" w:after="40" w:line="220" w:lineRule="exact"/>
              <w:ind w:right="113"/>
              <w:rPr>
                <w:sz w:val="18"/>
              </w:rPr>
            </w:pPr>
            <w:r w:rsidRPr="002C22E9">
              <w:rPr>
                <w:sz w:val="18"/>
              </w:rPr>
              <w:t>Minor male</w:t>
            </w:r>
          </w:p>
        </w:tc>
        <w:tc>
          <w:tcPr>
            <w:tcW w:w="1926" w:type="dxa"/>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52</w:t>
            </w:r>
          </w:p>
        </w:tc>
        <w:tc>
          <w:tcPr>
            <w:tcW w:w="1559" w:type="dxa"/>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4</w:t>
            </w:r>
          </w:p>
        </w:tc>
        <w:tc>
          <w:tcPr>
            <w:tcW w:w="1559" w:type="dxa"/>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9</w:t>
            </w:r>
          </w:p>
        </w:tc>
        <w:tc>
          <w:tcPr>
            <w:tcW w:w="991" w:type="dxa"/>
            <w:gridSpan w:val="2"/>
            <w:shd w:val="clear" w:color="auto" w:fill="auto"/>
          </w:tcPr>
          <w:p w:rsidR="009B34E7" w:rsidRPr="002C22E9" w:rsidRDefault="009B34E7" w:rsidP="00DA3978">
            <w:pPr>
              <w:suppressAutoHyphens w:val="0"/>
              <w:spacing w:before="40" w:after="40" w:line="220" w:lineRule="exact"/>
              <w:ind w:right="113"/>
              <w:jc w:val="right"/>
              <w:rPr>
                <w:sz w:val="18"/>
              </w:rPr>
            </w:pPr>
            <w:r w:rsidRPr="002C22E9">
              <w:rPr>
                <w:sz w:val="18"/>
              </w:rPr>
              <w:t>39</w:t>
            </w:r>
          </w:p>
        </w:tc>
      </w:tr>
      <w:tr w:rsidR="00FC411A" w:rsidRPr="002C22E9" w:rsidTr="00E52486">
        <w:trPr>
          <w:gridAfter w:val="1"/>
          <w:wAfter w:w="6" w:type="dxa"/>
          <w:cantSplit/>
        </w:trPr>
        <w:tc>
          <w:tcPr>
            <w:tcW w:w="7364" w:type="dxa"/>
            <w:gridSpan w:val="5"/>
            <w:tcBorders>
              <w:top w:val="single" w:sz="12" w:space="0" w:color="auto"/>
              <w:bottom w:val="single" w:sz="4" w:space="0" w:color="auto"/>
            </w:tcBorders>
            <w:shd w:val="clear" w:color="auto" w:fill="auto"/>
            <w:noWrap/>
          </w:tcPr>
          <w:p w:rsidR="00FC411A" w:rsidRPr="009B1C17" w:rsidRDefault="00FC411A" w:rsidP="009B1C17">
            <w:pPr>
              <w:suppressAutoHyphens w:val="0"/>
              <w:spacing w:before="80" w:after="80" w:line="200" w:lineRule="exact"/>
              <w:ind w:right="113"/>
              <w:jc w:val="center"/>
              <w:rPr>
                <w:i/>
                <w:sz w:val="16"/>
              </w:rPr>
            </w:pPr>
          </w:p>
        </w:tc>
      </w:tr>
      <w:tr w:rsidR="009B34E7" w:rsidRPr="002C22E9" w:rsidTr="00E52486">
        <w:trPr>
          <w:gridAfter w:val="1"/>
          <w:wAfter w:w="6" w:type="dxa"/>
          <w:cantSplit/>
        </w:trPr>
        <w:tc>
          <w:tcPr>
            <w:tcW w:w="7364" w:type="dxa"/>
            <w:gridSpan w:val="5"/>
            <w:tcBorders>
              <w:top w:val="single" w:sz="4" w:space="0" w:color="auto"/>
            </w:tcBorders>
            <w:shd w:val="clear" w:color="auto" w:fill="auto"/>
            <w:noWrap/>
          </w:tcPr>
          <w:p w:rsidR="009B34E7" w:rsidRPr="009B1C17" w:rsidRDefault="009B34E7" w:rsidP="009B1C17">
            <w:pPr>
              <w:suppressAutoHyphens w:val="0"/>
              <w:spacing w:before="80" w:after="80" w:line="200" w:lineRule="exact"/>
              <w:ind w:right="113"/>
              <w:jc w:val="center"/>
              <w:rPr>
                <w:i/>
                <w:sz w:val="16"/>
              </w:rPr>
            </w:pPr>
            <w:r w:rsidRPr="009B1C17">
              <w:rPr>
                <w:i/>
                <w:sz w:val="16"/>
              </w:rPr>
              <w:t>Minor withdrawn and refugee 2018</w:t>
            </w:r>
          </w:p>
        </w:tc>
      </w:tr>
      <w:tr w:rsidR="00E73971" w:rsidRPr="002C22E9" w:rsidTr="00E52486">
        <w:trPr>
          <w:cantSplit/>
        </w:trPr>
        <w:tc>
          <w:tcPr>
            <w:tcW w:w="1335" w:type="dxa"/>
            <w:tcBorders>
              <w:top w:val="single" w:sz="4" w:space="0" w:color="auto"/>
              <w:bottom w:val="single" w:sz="12" w:space="0" w:color="auto"/>
            </w:tcBorders>
            <w:shd w:val="clear" w:color="auto" w:fill="auto"/>
            <w:noWrap/>
          </w:tcPr>
          <w:p w:rsidR="00E73971" w:rsidRPr="002C22E9" w:rsidRDefault="00E73971" w:rsidP="008E6FAB">
            <w:pPr>
              <w:suppressAutoHyphens w:val="0"/>
              <w:spacing w:before="80" w:after="80" w:line="200" w:lineRule="exact"/>
              <w:ind w:right="113"/>
              <w:rPr>
                <w:i/>
                <w:sz w:val="16"/>
              </w:rPr>
            </w:pPr>
            <w:r w:rsidRPr="002C22E9">
              <w:rPr>
                <w:i/>
                <w:sz w:val="16"/>
              </w:rPr>
              <w:t>Gender</w:t>
            </w:r>
          </w:p>
        </w:tc>
        <w:tc>
          <w:tcPr>
            <w:tcW w:w="1926" w:type="dxa"/>
            <w:tcBorders>
              <w:top w:val="single" w:sz="4" w:space="0" w:color="auto"/>
              <w:bottom w:val="single" w:sz="12" w:space="0" w:color="auto"/>
            </w:tcBorders>
            <w:shd w:val="clear" w:color="auto" w:fill="auto"/>
            <w:noWrap/>
          </w:tcPr>
          <w:p w:rsidR="00E73971" w:rsidRPr="002C22E9" w:rsidRDefault="00E73971" w:rsidP="00E73971">
            <w:pPr>
              <w:suppressAutoHyphens w:val="0"/>
              <w:spacing w:before="80" w:after="80" w:line="200" w:lineRule="exact"/>
              <w:ind w:right="113"/>
              <w:jc w:val="right"/>
              <w:rPr>
                <w:i/>
                <w:sz w:val="16"/>
              </w:rPr>
            </w:pPr>
            <w:r w:rsidRPr="002C22E9">
              <w:rPr>
                <w:i/>
                <w:sz w:val="16"/>
              </w:rPr>
              <w:t>Total</w:t>
            </w:r>
          </w:p>
        </w:tc>
        <w:tc>
          <w:tcPr>
            <w:tcW w:w="1559" w:type="dxa"/>
            <w:tcBorders>
              <w:top w:val="single" w:sz="4" w:space="0" w:color="auto"/>
              <w:bottom w:val="single" w:sz="12" w:space="0" w:color="auto"/>
            </w:tcBorders>
            <w:shd w:val="clear" w:color="auto" w:fill="auto"/>
            <w:noWrap/>
          </w:tcPr>
          <w:p w:rsidR="00E73971" w:rsidRPr="002C22E9" w:rsidRDefault="00E73971" w:rsidP="006C092B">
            <w:pPr>
              <w:suppressAutoHyphens w:val="0"/>
              <w:spacing w:before="80" w:after="80" w:line="200" w:lineRule="exact"/>
              <w:ind w:right="113"/>
              <w:jc w:val="right"/>
              <w:rPr>
                <w:i/>
                <w:sz w:val="16"/>
              </w:rPr>
            </w:pPr>
            <w:r w:rsidRPr="002C22E9">
              <w:rPr>
                <w:i/>
                <w:sz w:val="16"/>
              </w:rPr>
              <w:t>Explicitly withdrawn</w:t>
            </w:r>
          </w:p>
        </w:tc>
        <w:tc>
          <w:tcPr>
            <w:tcW w:w="1559" w:type="dxa"/>
            <w:tcBorders>
              <w:top w:val="single" w:sz="4" w:space="0" w:color="auto"/>
              <w:bottom w:val="single" w:sz="12" w:space="0" w:color="auto"/>
            </w:tcBorders>
            <w:shd w:val="clear" w:color="auto" w:fill="auto"/>
            <w:noWrap/>
          </w:tcPr>
          <w:p w:rsidR="00E73971" w:rsidRPr="002C22E9" w:rsidRDefault="00E73971" w:rsidP="006C092B">
            <w:pPr>
              <w:suppressAutoHyphens w:val="0"/>
              <w:spacing w:before="80" w:after="80" w:line="200" w:lineRule="exact"/>
              <w:ind w:right="113"/>
              <w:jc w:val="right"/>
              <w:rPr>
                <w:i/>
                <w:sz w:val="16"/>
              </w:rPr>
            </w:pPr>
            <w:r w:rsidRPr="002C22E9">
              <w:rPr>
                <w:i/>
                <w:sz w:val="16"/>
              </w:rPr>
              <w:t>Implicitly withdrawn</w:t>
            </w:r>
          </w:p>
        </w:tc>
        <w:tc>
          <w:tcPr>
            <w:tcW w:w="991" w:type="dxa"/>
            <w:gridSpan w:val="2"/>
            <w:tcBorders>
              <w:top w:val="single" w:sz="4" w:space="0" w:color="auto"/>
              <w:bottom w:val="single" w:sz="12" w:space="0" w:color="auto"/>
            </w:tcBorders>
            <w:shd w:val="clear" w:color="auto" w:fill="auto"/>
            <w:noWrap/>
          </w:tcPr>
          <w:p w:rsidR="00E73971" w:rsidRPr="002C22E9" w:rsidRDefault="00E73971" w:rsidP="006C092B">
            <w:pPr>
              <w:suppressAutoHyphens w:val="0"/>
              <w:spacing w:before="80" w:after="80" w:line="200" w:lineRule="exact"/>
              <w:ind w:right="113"/>
              <w:jc w:val="right"/>
              <w:rPr>
                <w:i/>
                <w:sz w:val="16"/>
              </w:rPr>
            </w:pPr>
            <w:r w:rsidRPr="002C22E9">
              <w:rPr>
                <w:i/>
                <w:sz w:val="16"/>
              </w:rPr>
              <w:t>Refugee</w:t>
            </w:r>
          </w:p>
        </w:tc>
      </w:tr>
      <w:tr w:rsidR="009B34E7" w:rsidRPr="002C22E9" w:rsidTr="003E1937">
        <w:trPr>
          <w:cantSplit/>
        </w:trPr>
        <w:tc>
          <w:tcPr>
            <w:tcW w:w="1335" w:type="dxa"/>
            <w:shd w:val="clear" w:color="auto" w:fill="auto"/>
          </w:tcPr>
          <w:p w:rsidR="009B34E7" w:rsidRPr="002C22E9" w:rsidRDefault="009B34E7" w:rsidP="002C22E9">
            <w:pPr>
              <w:suppressAutoHyphens w:val="0"/>
              <w:spacing w:before="40" w:after="40" w:line="220" w:lineRule="exact"/>
              <w:ind w:right="113"/>
              <w:rPr>
                <w:sz w:val="18"/>
              </w:rPr>
            </w:pPr>
            <w:r w:rsidRPr="002C22E9">
              <w:rPr>
                <w:sz w:val="18"/>
              </w:rPr>
              <w:t>Minor female</w:t>
            </w:r>
          </w:p>
        </w:tc>
        <w:tc>
          <w:tcPr>
            <w:tcW w:w="1926" w:type="dxa"/>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44</w:t>
            </w:r>
          </w:p>
        </w:tc>
        <w:tc>
          <w:tcPr>
            <w:tcW w:w="1559" w:type="dxa"/>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1</w:t>
            </w:r>
          </w:p>
        </w:tc>
        <w:tc>
          <w:tcPr>
            <w:tcW w:w="1559" w:type="dxa"/>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8</w:t>
            </w:r>
          </w:p>
        </w:tc>
        <w:tc>
          <w:tcPr>
            <w:tcW w:w="991" w:type="dxa"/>
            <w:gridSpan w:val="2"/>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35</w:t>
            </w:r>
          </w:p>
        </w:tc>
      </w:tr>
      <w:tr w:rsidR="009B34E7" w:rsidRPr="002C22E9" w:rsidTr="003E1937">
        <w:trPr>
          <w:cantSplit/>
        </w:trPr>
        <w:tc>
          <w:tcPr>
            <w:tcW w:w="1335" w:type="dxa"/>
            <w:shd w:val="clear" w:color="auto" w:fill="auto"/>
          </w:tcPr>
          <w:p w:rsidR="009B34E7" w:rsidRPr="002C22E9" w:rsidRDefault="009B34E7" w:rsidP="002C22E9">
            <w:pPr>
              <w:suppressAutoHyphens w:val="0"/>
              <w:spacing w:before="40" w:after="40" w:line="220" w:lineRule="exact"/>
              <w:ind w:right="113"/>
              <w:rPr>
                <w:sz w:val="18"/>
              </w:rPr>
            </w:pPr>
            <w:r w:rsidRPr="002C22E9">
              <w:rPr>
                <w:sz w:val="18"/>
              </w:rPr>
              <w:t>Minor male</w:t>
            </w:r>
          </w:p>
        </w:tc>
        <w:tc>
          <w:tcPr>
            <w:tcW w:w="1926" w:type="dxa"/>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52</w:t>
            </w:r>
          </w:p>
        </w:tc>
        <w:tc>
          <w:tcPr>
            <w:tcW w:w="1559" w:type="dxa"/>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4</w:t>
            </w:r>
          </w:p>
        </w:tc>
        <w:tc>
          <w:tcPr>
            <w:tcW w:w="1559" w:type="dxa"/>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9</w:t>
            </w:r>
          </w:p>
        </w:tc>
        <w:tc>
          <w:tcPr>
            <w:tcW w:w="991" w:type="dxa"/>
            <w:gridSpan w:val="2"/>
            <w:shd w:val="clear" w:color="auto" w:fill="auto"/>
          </w:tcPr>
          <w:p w:rsidR="009B34E7" w:rsidRPr="002C22E9" w:rsidRDefault="009B34E7" w:rsidP="003E1937">
            <w:pPr>
              <w:suppressAutoHyphens w:val="0"/>
              <w:spacing w:before="40" w:after="40" w:line="220" w:lineRule="exact"/>
              <w:ind w:right="113"/>
              <w:jc w:val="right"/>
              <w:rPr>
                <w:sz w:val="18"/>
              </w:rPr>
            </w:pPr>
            <w:r w:rsidRPr="002C22E9">
              <w:rPr>
                <w:sz w:val="18"/>
              </w:rPr>
              <w:t>39</w:t>
            </w:r>
          </w:p>
        </w:tc>
      </w:tr>
    </w:tbl>
    <w:p w:rsidR="009B34E7" w:rsidRPr="00DD05CA" w:rsidRDefault="009B34E7" w:rsidP="00DA3978">
      <w:pPr>
        <w:pStyle w:val="H23G"/>
      </w:pPr>
      <w:r w:rsidRPr="00DD05CA">
        <w:lastRenderedPageBreak/>
        <w:tab/>
        <w:t>(m)</w:t>
      </w:r>
      <w:r w:rsidRPr="00DD05CA">
        <w:tab/>
        <w:t>The number of unaccompanied or separated children placed in the Initial Reception Centers and the minimum and maximum duration of their stay</w:t>
      </w:r>
    </w:p>
    <w:p w:rsidR="009B34E7" w:rsidRPr="00DD05CA" w:rsidRDefault="009B34E7" w:rsidP="00C13652">
      <w:pPr>
        <w:pStyle w:val="SingleTxtG"/>
      </w:pPr>
      <w:r w:rsidRPr="00DD05CA">
        <w:t>138.</w:t>
      </w:r>
      <w:r w:rsidRPr="00DD05CA">
        <w:tab/>
        <w:t>Currently there are 23 Unaccompanied Minor Asylum Seekers (UMAS) in the Initial Reception Centre. It is anticipated that a number of these minors will be relocated to other EU Member States. Furthermore, 21 alleged minors are in the age determination process.</w:t>
      </w:r>
    </w:p>
    <w:p w:rsidR="009B34E7" w:rsidRPr="00DD05CA" w:rsidRDefault="009B34E7" w:rsidP="00C13652">
      <w:pPr>
        <w:pStyle w:val="SingleTxtG"/>
      </w:pPr>
      <w:r w:rsidRPr="00DD05CA">
        <w:t>139.</w:t>
      </w:r>
      <w:r w:rsidRPr="00DD05CA">
        <w:tab/>
        <w:t xml:space="preserve">It should be noted that migrants are required to stay at the IRC until such time as their medical clearance is issued by the Health authorities in accordance with applicable Health legislation. </w:t>
      </w:r>
    </w:p>
    <w:p w:rsidR="009B34E7" w:rsidRPr="00DD05CA" w:rsidRDefault="009B34E7" w:rsidP="00DB4053">
      <w:pPr>
        <w:pStyle w:val="SingleTxtG"/>
        <w:spacing w:after="240"/>
      </w:pPr>
      <w:r w:rsidRPr="00DD05CA">
        <w:t>140.</w:t>
      </w:r>
      <w:r w:rsidRPr="00DD05CA">
        <w:tab/>
        <w:t>The following information concerning all minor applications for refugee status in 2018, was supplied by the Office of the Commissioner for Refugees. No minors have entered by boat in 2016 and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1134"/>
        <w:gridCol w:w="1276"/>
        <w:gridCol w:w="707"/>
      </w:tblGrid>
      <w:tr w:rsidR="009B34E7" w:rsidRPr="00E67053" w:rsidTr="006A5955">
        <w:trPr>
          <w:cantSplit/>
          <w:tblHeader/>
        </w:trPr>
        <w:tc>
          <w:tcPr>
            <w:tcW w:w="7370" w:type="dxa"/>
            <w:gridSpan w:val="4"/>
            <w:tcBorders>
              <w:top w:val="single" w:sz="4" w:space="0" w:color="auto"/>
              <w:bottom w:val="single" w:sz="4" w:space="0" w:color="auto"/>
            </w:tcBorders>
            <w:shd w:val="clear" w:color="auto" w:fill="auto"/>
            <w:noWrap/>
            <w:vAlign w:val="bottom"/>
          </w:tcPr>
          <w:p w:rsidR="009B34E7" w:rsidRPr="00E67053" w:rsidRDefault="009B34E7" w:rsidP="004D3643">
            <w:pPr>
              <w:suppressAutoHyphens w:val="0"/>
              <w:spacing w:before="80" w:after="80" w:line="200" w:lineRule="exact"/>
              <w:ind w:right="113"/>
              <w:jc w:val="center"/>
              <w:rPr>
                <w:i/>
                <w:sz w:val="16"/>
              </w:rPr>
            </w:pPr>
            <w:r w:rsidRPr="00E67053">
              <w:rPr>
                <w:i/>
                <w:sz w:val="16"/>
              </w:rPr>
              <w:t>All Minors Applications</w:t>
            </w:r>
          </w:p>
        </w:tc>
      </w:tr>
      <w:tr w:rsidR="009B34E7" w:rsidRPr="00E67053" w:rsidTr="006A5955">
        <w:trPr>
          <w:cantSplit/>
        </w:trPr>
        <w:tc>
          <w:tcPr>
            <w:tcW w:w="7370" w:type="dxa"/>
            <w:gridSpan w:val="4"/>
            <w:tcBorders>
              <w:top w:val="single" w:sz="4" w:space="0" w:color="auto"/>
              <w:bottom w:val="single" w:sz="4" w:space="0" w:color="auto"/>
            </w:tcBorders>
            <w:shd w:val="clear" w:color="auto" w:fill="auto"/>
            <w:noWrap/>
          </w:tcPr>
          <w:p w:rsidR="009B34E7" w:rsidRPr="004D3643" w:rsidRDefault="009B34E7" w:rsidP="004D3643">
            <w:pPr>
              <w:suppressAutoHyphens w:val="0"/>
              <w:spacing w:before="80" w:after="80" w:line="200" w:lineRule="exact"/>
              <w:ind w:right="113"/>
              <w:jc w:val="center"/>
              <w:rPr>
                <w:i/>
                <w:sz w:val="16"/>
              </w:rPr>
            </w:pPr>
            <w:r w:rsidRPr="004D3643">
              <w:rPr>
                <w:i/>
                <w:sz w:val="16"/>
              </w:rPr>
              <w:t>January to December 2018</w:t>
            </w:r>
          </w:p>
        </w:tc>
      </w:tr>
      <w:tr w:rsidR="009B34E7" w:rsidRPr="00E67053" w:rsidTr="006A5955">
        <w:trPr>
          <w:cantSplit/>
        </w:trPr>
        <w:tc>
          <w:tcPr>
            <w:tcW w:w="4253" w:type="dxa"/>
            <w:tcBorders>
              <w:top w:val="single" w:sz="4" w:space="0" w:color="auto"/>
              <w:bottom w:val="single" w:sz="12" w:space="0" w:color="auto"/>
            </w:tcBorders>
            <w:shd w:val="clear" w:color="auto" w:fill="auto"/>
            <w:noWrap/>
          </w:tcPr>
          <w:p w:rsidR="009B34E7" w:rsidRPr="004D3643" w:rsidRDefault="009B34E7" w:rsidP="004D3643">
            <w:pPr>
              <w:suppressAutoHyphens w:val="0"/>
              <w:spacing w:before="80" w:after="80" w:line="200" w:lineRule="exact"/>
              <w:ind w:right="113"/>
              <w:rPr>
                <w:i/>
                <w:sz w:val="16"/>
              </w:rPr>
            </w:pPr>
            <w:r w:rsidRPr="004D3643">
              <w:rPr>
                <w:i/>
                <w:sz w:val="16"/>
              </w:rPr>
              <w:t>Nationality</w:t>
            </w:r>
          </w:p>
        </w:tc>
        <w:tc>
          <w:tcPr>
            <w:tcW w:w="1134" w:type="dxa"/>
            <w:tcBorders>
              <w:top w:val="single" w:sz="4" w:space="0" w:color="auto"/>
              <w:bottom w:val="single" w:sz="12" w:space="0" w:color="auto"/>
            </w:tcBorders>
            <w:shd w:val="clear" w:color="auto" w:fill="auto"/>
            <w:noWrap/>
          </w:tcPr>
          <w:p w:rsidR="009B34E7" w:rsidRPr="004D3643" w:rsidRDefault="009B34E7" w:rsidP="00194C0E">
            <w:pPr>
              <w:suppressAutoHyphens w:val="0"/>
              <w:spacing w:before="80" w:after="80" w:line="200" w:lineRule="exact"/>
              <w:ind w:right="113"/>
              <w:jc w:val="right"/>
              <w:rPr>
                <w:i/>
                <w:sz w:val="16"/>
              </w:rPr>
            </w:pPr>
            <w:r w:rsidRPr="004D3643">
              <w:rPr>
                <w:i/>
                <w:sz w:val="16"/>
              </w:rPr>
              <w:t>Minor female</w:t>
            </w:r>
          </w:p>
        </w:tc>
        <w:tc>
          <w:tcPr>
            <w:tcW w:w="1276" w:type="dxa"/>
            <w:tcBorders>
              <w:top w:val="single" w:sz="4" w:space="0" w:color="auto"/>
              <w:bottom w:val="single" w:sz="12" w:space="0" w:color="auto"/>
            </w:tcBorders>
            <w:shd w:val="clear" w:color="auto" w:fill="auto"/>
            <w:noWrap/>
          </w:tcPr>
          <w:p w:rsidR="009B34E7" w:rsidRPr="004D3643" w:rsidRDefault="009B34E7" w:rsidP="00194C0E">
            <w:pPr>
              <w:suppressAutoHyphens w:val="0"/>
              <w:spacing w:before="80" w:after="80" w:line="200" w:lineRule="exact"/>
              <w:ind w:right="113"/>
              <w:jc w:val="right"/>
              <w:rPr>
                <w:i/>
                <w:sz w:val="16"/>
              </w:rPr>
            </w:pPr>
            <w:r w:rsidRPr="004D3643">
              <w:rPr>
                <w:i/>
                <w:sz w:val="16"/>
              </w:rPr>
              <w:t>Minor male</w:t>
            </w:r>
          </w:p>
        </w:tc>
        <w:tc>
          <w:tcPr>
            <w:tcW w:w="707" w:type="dxa"/>
            <w:tcBorders>
              <w:top w:val="single" w:sz="4" w:space="0" w:color="auto"/>
              <w:bottom w:val="single" w:sz="12" w:space="0" w:color="auto"/>
            </w:tcBorders>
            <w:shd w:val="clear" w:color="auto" w:fill="auto"/>
            <w:noWrap/>
          </w:tcPr>
          <w:p w:rsidR="009B34E7" w:rsidRPr="004D3643" w:rsidRDefault="009B34E7" w:rsidP="00194C0E">
            <w:pPr>
              <w:suppressAutoHyphens w:val="0"/>
              <w:spacing w:before="80" w:after="80" w:line="200" w:lineRule="exact"/>
              <w:ind w:right="113"/>
              <w:jc w:val="right"/>
              <w:rPr>
                <w:i/>
                <w:sz w:val="16"/>
              </w:rPr>
            </w:pPr>
            <w:r w:rsidRPr="004D3643">
              <w:rPr>
                <w:i/>
                <w:sz w:val="16"/>
              </w:rPr>
              <w:t>Total</w:t>
            </w:r>
          </w:p>
        </w:tc>
      </w:tr>
      <w:tr w:rsidR="009B34E7" w:rsidRPr="00E67053" w:rsidTr="006A5955">
        <w:trPr>
          <w:cantSplit/>
        </w:trPr>
        <w:tc>
          <w:tcPr>
            <w:tcW w:w="4253" w:type="dxa"/>
            <w:tcBorders>
              <w:top w:val="single" w:sz="12" w:space="0" w:color="auto"/>
            </w:tcBorders>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Bangladesh</w:t>
            </w:r>
          </w:p>
        </w:tc>
        <w:tc>
          <w:tcPr>
            <w:tcW w:w="1134" w:type="dxa"/>
            <w:tcBorders>
              <w:top w:val="single" w:sz="12" w:space="0" w:color="auto"/>
            </w:tcBorders>
            <w:shd w:val="clear" w:color="auto" w:fill="auto"/>
          </w:tcPr>
          <w:p w:rsidR="009B34E7" w:rsidRPr="00E67053" w:rsidRDefault="00F021F5" w:rsidP="00A43F52">
            <w:pPr>
              <w:suppressAutoHyphens w:val="0"/>
              <w:spacing w:before="40" w:after="40" w:line="220" w:lineRule="exact"/>
              <w:ind w:right="113"/>
              <w:jc w:val="right"/>
              <w:rPr>
                <w:sz w:val="18"/>
              </w:rPr>
            </w:pPr>
            <w:r>
              <w:rPr>
                <w:sz w:val="18"/>
              </w:rPr>
              <w:t xml:space="preserve"> </w:t>
            </w:r>
          </w:p>
        </w:tc>
        <w:tc>
          <w:tcPr>
            <w:tcW w:w="1276" w:type="dxa"/>
            <w:tcBorders>
              <w:top w:val="single" w:sz="12" w:space="0" w:color="auto"/>
            </w:tcBorders>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c>
          <w:tcPr>
            <w:tcW w:w="707" w:type="dxa"/>
            <w:tcBorders>
              <w:top w:val="single" w:sz="12" w:space="0" w:color="auto"/>
            </w:tcBorders>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Burkina Faso</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1276" w:type="dxa"/>
            <w:shd w:val="clear" w:color="auto" w:fill="auto"/>
          </w:tcPr>
          <w:p w:rsidR="009B34E7" w:rsidRPr="00E67053" w:rsidRDefault="00F021F5" w:rsidP="00A43F52">
            <w:pPr>
              <w:suppressAutoHyphens w:val="0"/>
              <w:spacing w:before="40" w:after="40" w:line="220" w:lineRule="exact"/>
              <w:ind w:right="113"/>
              <w:jc w:val="right"/>
              <w:rPr>
                <w:sz w:val="18"/>
              </w:rPr>
            </w:pPr>
            <w:r>
              <w:rPr>
                <w:sz w:val="18"/>
              </w:rPr>
              <w:t xml:space="preserve"> </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Colombia</w:t>
            </w:r>
          </w:p>
        </w:tc>
        <w:tc>
          <w:tcPr>
            <w:tcW w:w="1134" w:type="dxa"/>
            <w:shd w:val="clear" w:color="auto" w:fill="auto"/>
          </w:tcPr>
          <w:p w:rsidR="009B34E7" w:rsidRPr="00E67053" w:rsidRDefault="00F021F5" w:rsidP="00A43F52">
            <w:pPr>
              <w:suppressAutoHyphens w:val="0"/>
              <w:spacing w:before="40" w:after="40" w:line="220" w:lineRule="exact"/>
              <w:ind w:right="113"/>
              <w:jc w:val="right"/>
              <w:rPr>
                <w:sz w:val="18"/>
              </w:rPr>
            </w:pPr>
            <w:r>
              <w:rPr>
                <w:sz w:val="18"/>
              </w:rPr>
              <w:t xml:space="preserve"> </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Cote d</w:t>
            </w:r>
            <w:r w:rsidR="00936E43" w:rsidRPr="00E67053">
              <w:rPr>
                <w:sz w:val="18"/>
              </w:rPr>
              <w:t>’</w:t>
            </w:r>
            <w:r w:rsidRPr="00E67053">
              <w:rPr>
                <w:sz w:val="18"/>
              </w:rPr>
              <w:t>ivoire (Ivory Coast)</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5</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6</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Eritrea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14</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11</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25</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Ethiopia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6</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7</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13</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Ghana</w:t>
            </w:r>
          </w:p>
        </w:tc>
        <w:tc>
          <w:tcPr>
            <w:tcW w:w="1134" w:type="dxa"/>
            <w:shd w:val="clear" w:color="auto" w:fill="auto"/>
          </w:tcPr>
          <w:p w:rsidR="009B34E7" w:rsidRPr="00E67053" w:rsidRDefault="00F021F5" w:rsidP="00A43F52">
            <w:pPr>
              <w:suppressAutoHyphens w:val="0"/>
              <w:spacing w:before="40" w:after="40" w:line="220" w:lineRule="exact"/>
              <w:ind w:right="113"/>
              <w:jc w:val="right"/>
              <w:rPr>
                <w:sz w:val="18"/>
              </w:rPr>
            </w:pPr>
            <w:r>
              <w:rPr>
                <w:sz w:val="18"/>
              </w:rPr>
              <w:t xml:space="preserve"> </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Guinea-Bissau</w:t>
            </w:r>
          </w:p>
        </w:tc>
        <w:tc>
          <w:tcPr>
            <w:tcW w:w="1134" w:type="dxa"/>
            <w:shd w:val="clear" w:color="auto" w:fill="auto"/>
          </w:tcPr>
          <w:p w:rsidR="009B34E7" w:rsidRPr="00E67053" w:rsidRDefault="00F021F5" w:rsidP="00A43F52">
            <w:pPr>
              <w:suppressAutoHyphens w:val="0"/>
              <w:spacing w:before="40" w:after="40" w:line="220" w:lineRule="exact"/>
              <w:ind w:right="113"/>
              <w:jc w:val="right"/>
              <w:rPr>
                <w:sz w:val="18"/>
              </w:rPr>
            </w:pPr>
            <w:r>
              <w:rPr>
                <w:sz w:val="18"/>
              </w:rPr>
              <w:t xml:space="preserve"> </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 xml:space="preserve">Iran (Islamic Republic of) </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Libyan Arab Jamahiriya (Libya)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45</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42</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87</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Mongolia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c>
          <w:tcPr>
            <w:tcW w:w="1276" w:type="dxa"/>
            <w:shd w:val="clear" w:color="auto" w:fill="auto"/>
          </w:tcPr>
          <w:p w:rsidR="009B34E7" w:rsidRPr="00E67053" w:rsidRDefault="00F021F5" w:rsidP="00A43F52">
            <w:pPr>
              <w:suppressAutoHyphens w:val="0"/>
              <w:spacing w:before="40" w:after="40" w:line="220" w:lineRule="exact"/>
              <w:ind w:right="113"/>
              <w:jc w:val="right"/>
              <w:rPr>
                <w:sz w:val="18"/>
              </w:rPr>
            </w:pPr>
            <w:r>
              <w:rPr>
                <w:sz w:val="18"/>
              </w:rPr>
              <w:t xml:space="preserve"> </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Morocco</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Nigeria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7</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7</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14</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Pakistan</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5</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6</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Palestinian territory, occ. (palestine/west bank)</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7</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10</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Russian federation</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Somalia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7</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11</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Sudan</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5</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Syrian Arab Republic (Syria)</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81</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117</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198</w:t>
            </w:r>
          </w:p>
        </w:tc>
      </w:tr>
      <w:tr w:rsidR="009B34E7" w:rsidRPr="00E67053" w:rsidTr="006A5955">
        <w:trPr>
          <w:cantSplit/>
        </w:trPr>
        <w:tc>
          <w:tcPr>
            <w:tcW w:w="4253" w:type="dxa"/>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Ukraine</w:t>
            </w:r>
          </w:p>
        </w:tc>
        <w:tc>
          <w:tcPr>
            <w:tcW w:w="1134"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w:t>
            </w:r>
          </w:p>
        </w:tc>
        <w:tc>
          <w:tcPr>
            <w:tcW w:w="1276"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2</w:t>
            </w:r>
          </w:p>
        </w:tc>
        <w:tc>
          <w:tcPr>
            <w:tcW w:w="707" w:type="dxa"/>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6</w:t>
            </w:r>
          </w:p>
        </w:tc>
      </w:tr>
      <w:tr w:rsidR="009B34E7" w:rsidRPr="00E67053" w:rsidTr="006A5955">
        <w:trPr>
          <w:cantSplit/>
        </w:trPr>
        <w:tc>
          <w:tcPr>
            <w:tcW w:w="4253" w:type="dxa"/>
            <w:tcBorders>
              <w:bottom w:val="single" w:sz="4" w:space="0" w:color="auto"/>
            </w:tcBorders>
            <w:shd w:val="clear" w:color="auto" w:fill="auto"/>
          </w:tcPr>
          <w:p w:rsidR="009B34E7" w:rsidRPr="00E67053" w:rsidRDefault="009B34E7" w:rsidP="00E67053">
            <w:pPr>
              <w:suppressAutoHyphens w:val="0"/>
              <w:spacing w:before="40" w:after="40" w:line="220" w:lineRule="exact"/>
              <w:ind w:right="113"/>
              <w:rPr>
                <w:sz w:val="18"/>
              </w:rPr>
            </w:pPr>
            <w:r w:rsidRPr="00E67053">
              <w:rPr>
                <w:sz w:val="18"/>
              </w:rPr>
              <w:t>Venezuela</w:t>
            </w:r>
          </w:p>
        </w:tc>
        <w:tc>
          <w:tcPr>
            <w:tcW w:w="1134" w:type="dxa"/>
            <w:tcBorders>
              <w:bottom w:val="single" w:sz="4" w:space="0" w:color="auto"/>
            </w:tcBorders>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3</w:t>
            </w:r>
          </w:p>
        </w:tc>
        <w:tc>
          <w:tcPr>
            <w:tcW w:w="1276" w:type="dxa"/>
            <w:tcBorders>
              <w:bottom w:val="single" w:sz="4" w:space="0" w:color="auto"/>
            </w:tcBorders>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4</w:t>
            </w:r>
          </w:p>
        </w:tc>
        <w:tc>
          <w:tcPr>
            <w:tcW w:w="707" w:type="dxa"/>
            <w:tcBorders>
              <w:bottom w:val="single" w:sz="4" w:space="0" w:color="auto"/>
            </w:tcBorders>
            <w:shd w:val="clear" w:color="auto" w:fill="auto"/>
          </w:tcPr>
          <w:p w:rsidR="009B34E7" w:rsidRPr="00E67053" w:rsidRDefault="009B34E7" w:rsidP="00A43F52">
            <w:pPr>
              <w:suppressAutoHyphens w:val="0"/>
              <w:spacing w:before="40" w:after="40" w:line="220" w:lineRule="exact"/>
              <w:ind w:right="113"/>
              <w:jc w:val="right"/>
              <w:rPr>
                <w:sz w:val="18"/>
              </w:rPr>
            </w:pPr>
            <w:r w:rsidRPr="00E67053">
              <w:rPr>
                <w:sz w:val="18"/>
              </w:rPr>
              <w:t>7</w:t>
            </w:r>
          </w:p>
        </w:tc>
      </w:tr>
      <w:tr w:rsidR="009B34E7" w:rsidRPr="00E67053" w:rsidTr="006A5955">
        <w:trPr>
          <w:cantSplit/>
        </w:trPr>
        <w:tc>
          <w:tcPr>
            <w:tcW w:w="4253" w:type="dxa"/>
            <w:tcBorders>
              <w:top w:val="single" w:sz="4" w:space="0" w:color="auto"/>
            </w:tcBorders>
            <w:shd w:val="clear" w:color="auto" w:fill="auto"/>
            <w:noWrap/>
          </w:tcPr>
          <w:p w:rsidR="009B34E7" w:rsidRPr="00ED0213" w:rsidRDefault="009B34E7" w:rsidP="00ED0213">
            <w:pPr>
              <w:suppressAutoHyphens w:val="0"/>
              <w:spacing w:before="80" w:after="80" w:line="220" w:lineRule="exact"/>
              <w:ind w:left="283"/>
              <w:rPr>
                <w:b/>
                <w:sz w:val="18"/>
              </w:rPr>
            </w:pPr>
            <w:r w:rsidRPr="00ED0213">
              <w:rPr>
                <w:b/>
                <w:sz w:val="18"/>
              </w:rPr>
              <w:t>Total</w:t>
            </w:r>
          </w:p>
        </w:tc>
        <w:tc>
          <w:tcPr>
            <w:tcW w:w="1134" w:type="dxa"/>
            <w:tcBorders>
              <w:top w:val="single" w:sz="4" w:space="0" w:color="auto"/>
            </w:tcBorders>
            <w:shd w:val="clear" w:color="auto" w:fill="auto"/>
            <w:noWrap/>
          </w:tcPr>
          <w:p w:rsidR="009B34E7" w:rsidRPr="00ED0213" w:rsidRDefault="009B34E7" w:rsidP="00ED0213">
            <w:pPr>
              <w:suppressAutoHyphens w:val="0"/>
              <w:spacing w:before="80" w:after="80" w:line="220" w:lineRule="exact"/>
              <w:ind w:right="113"/>
              <w:jc w:val="right"/>
              <w:rPr>
                <w:b/>
                <w:sz w:val="18"/>
              </w:rPr>
            </w:pPr>
            <w:r w:rsidRPr="00ED0213">
              <w:rPr>
                <w:b/>
                <w:sz w:val="18"/>
              </w:rPr>
              <w:t>189</w:t>
            </w:r>
          </w:p>
        </w:tc>
        <w:tc>
          <w:tcPr>
            <w:tcW w:w="1276" w:type="dxa"/>
            <w:tcBorders>
              <w:top w:val="single" w:sz="4" w:space="0" w:color="auto"/>
            </w:tcBorders>
            <w:shd w:val="clear" w:color="auto" w:fill="auto"/>
            <w:noWrap/>
          </w:tcPr>
          <w:p w:rsidR="009B34E7" w:rsidRPr="00ED0213" w:rsidRDefault="009B34E7" w:rsidP="00ED0213">
            <w:pPr>
              <w:suppressAutoHyphens w:val="0"/>
              <w:spacing w:before="80" w:after="80" w:line="220" w:lineRule="exact"/>
              <w:ind w:right="113"/>
              <w:jc w:val="right"/>
              <w:rPr>
                <w:b/>
                <w:sz w:val="18"/>
              </w:rPr>
            </w:pPr>
            <w:r w:rsidRPr="00ED0213">
              <w:rPr>
                <w:b/>
                <w:sz w:val="18"/>
              </w:rPr>
              <w:t>220</w:t>
            </w:r>
          </w:p>
        </w:tc>
        <w:tc>
          <w:tcPr>
            <w:tcW w:w="707" w:type="dxa"/>
            <w:tcBorders>
              <w:top w:val="single" w:sz="4" w:space="0" w:color="auto"/>
            </w:tcBorders>
            <w:shd w:val="clear" w:color="auto" w:fill="auto"/>
            <w:noWrap/>
          </w:tcPr>
          <w:p w:rsidR="009B34E7" w:rsidRPr="00ED0213" w:rsidRDefault="009B34E7" w:rsidP="00ED0213">
            <w:pPr>
              <w:suppressAutoHyphens w:val="0"/>
              <w:spacing w:before="80" w:after="80" w:line="220" w:lineRule="exact"/>
              <w:ind w:right="113"/>
              <w:jc w:val="right"/>
              <w:rPr>
                <w:b/>
                <w:sz w:val="18"/>
              </w:rPr>
            </w:pPr>
            <w:r w:rsidRPr="00ED0213">
              <w:rPr>
                <w:b/>
                <w:sz w:val="18"/>
              </w:rPr>
              <w:t>409</w:t>
            </w:r>
          </w:p>
        </w:tc>
      </w:tr>
    </w:tbl>
    <w:p w:rsidR="009B34E7" w:rsidRPr="00DD05CA" w:rsidRDefault="009B34E7" w:rsidP="00DA487B">
      <w:pPr>
        <w:pStyle w:val="H23G"/>
      </w:pPr>
      <w:r w:rsidRPr="00DD05CA">
        <w:tab/>
        <w:t>(n)</w:t>
      </w:r>
      <w:r w:rsidRPr="00DD05CA">
        <w:tab/>
        <w:t>The number of stateless children residing in the State party</w:t>
      </w:r>
    </w:p>
    <w:p w:rsidR="009B34E7" w:rsidRPr="00DD05CA" w:rsidRDefault="009B34E7" w:rsidP="00C13652">
      <w:pPr>
        <w:pStyle w:val="SingleTxtG"/>
      </w:pPr>
      <w:r w:rsidRPr="00DD05CA">
        <w:t>141.</w:t>
      </w:r>
      <w:r w:rsidRPr="00DD05CA">
        <w:tab/>
        <w:t xml:space="preserve">In consultations with Identity Malta Agency and awaiting their terms of reply. </w:t>
      </w:r>
    </w:p>
    <w:p w:rsidR="009B34E7" w:rsidRPr="00DD05CA" w:rsidRDefault="009B34E7" w:rsidP="00DA487B">
      <w:pPr>
        <w:pStyle w:val="H23G"/>
      </w:pPr>
      <w:r w:rsidRPr="00DD05CA">
        <w:tab/>
        <w:t>(o)</w:t>
      </w:r>
      <w:r w:rsidRPr="00DD05CA">
        <w:tab/>
        <w:t>The number of removal orders against children issued and executed</w:t>
      </w:r>
    </w:p>
    <w:p w:rsidR="009B34E7" w:rsidRPr="00DD05CA" w:rsidRDefault="009B34E7" w:rsidP="00C13652">
      <w:pPr>
        <w:pStyle w:val="SingleTxtG"/>
      </w:pPr>
      <w:r w:rsidRPr="00DD05CA">
        <w:t>142.</w:t>
      </w:r>
      <w:r w:rsidRPr="00DD05CA">
        <w:tab/>
        <w:t>We never had any forced removal of a minor and when minors were removed, it was because they were removed with their adult parents. A removal order is issued for the adults and automatically for the minor children as members of the same family.</w:t>
      </w:r>
    </w:p>
    <w:p w:rsidR="009B34E7" w:rsidRPr="00DD05CA" w:rsidRDefault="009B34E7" w:rsidP="00C13652">
      <w:pPr>
        <w:pStyle w:val="SingleTxtG"/>
      </w:pPr>
      <w:r w:rsidRPr="00DD05CA">
        <w:t>143.</w:t>
      </w:r>
      <w:r w:rsidRPr="00DD05CA">
        <w:tab/>
        <w:t>In 2016 and 2017, no children were issued with a Removal Order. In 2018, we had 5 children who were issued with a Removal Order together with a Parent. The following table includes the requested disaggregated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75"/>
        <w:gridCol w:w="2434"/>
        <w:gridCol w:w="2261"/>
      </w:tblGrid>
      <w:tr w:rsidR="009B34E7" w:rsidRPr="00714BF2" w:rsidTr="006A5955">
        <w:trPr>
          <w:cantSplit/>
          <w:tblHeader/>
        </w:trPr>
        <w:tc>
          <w:tcPr>
            <w:tcW w:w="3440" w:type="dxa"/>
            <w:tcBorders>
              <w:top w:val="single" w:sz="4" w:space="0" w:color="auto"/>
              <w:bottom w:val="single" w:sz="12" w:space="0" w:color="auto"/>
            </w:tcBorders>
            <w:shd w:val="clear" w:color="auto" w:fill="auto"/>
            <w:noWrap/>
            <w:vAlign w:val="bottom"/>
          </w:tcPr>
          <w:p w:rsidR="009B34E7" w:rsidRPr="00714BF2" w:rsidRDefault="009B34E7" w:rsidP="00714BF2">
            <w:pPr>
              <w:suppressAutoHyphens w:val="0"/>
              <w:spacing w:before="80" w:after="80" w:line="200" w:lineRule="exact"/>
              <w:ind w:right="113"/>
              <w:rPr>
                <w:i/>
                <w:sz w:val="16"/>
              </w:rPr>
            </w:pPr>
            <w:r w:rsidRPr="00714BF2">
              <w:rPr>
                <w:i/>
                <w:sz w:val="16"/>
              </w:rPr>
              <w:lastRenderedPageBreak/>
              <w:t>Nationality</w:t>
            </w:r>
          </w:p>
        </w:tc>
        <w:tc>
          <w:tcPr>
            <w:tcW w:w="3129" w:type="dxa"/>
            <w:tcBorders>
              <w:top w:val="single" w:sz="4" w:space="0" w:color="auto"/>
              <w:bottom w:val="single" w:sz="12" w:space="0" w:color="auto"/>
            </w:tcBorders>
            <w:shd w:val="clear" w:color="auto" w:fill="auto"/>
            <w:noWrap/>
            <w:vAlign w:val="bottom"/>
          </w:tcPr>
          <w:p w:rsidR="009B34E7" w:rsidRPr="00714BF2" w:rsidRDefault="009B34E7" w:rsidP="00714BF2">
            <w:pPr>
              <w:suppressAutoHyphens w:val="0"/>
              <w:spacing w:before="80" w:after="80" w:line="200" w:lineRule="exact"/>
              <w:ind w:right="113"/>
              <w:rPr>
                <w:i/>
                <w:sz w:val="16"/>
              </w:rPr>
            </w:pPr>
            <w:r w:rsidRPr="00714BF2">
              <w:rPr>
                <w:i/>
                <w:sz w:val="16"/>
              </w:rPr>
              <w:t>Gender</w:t>
            </w:r>
          </w:p>
        </w:tc>
        <w:tc>
          <w:tcPr>
            <w:tcW w:w="2906" w:type="dxa"/>
            <w:tcBorders>
              <w:top w:val="single" w:sz="4" w:space="0" w:color="auto"/>
              <w:bottom w:val="single" w:sz="12" w:space="0" w:color="auto"/>
            </w:tcBorders>
            <w:shd w:val="clear" w:color="auto" w:fill="auto"/>
            <w:noWrap/>
            <w:vAlign w:val="bottom"/>
          </w:tcPr>
          <w:p w:rsidR="009B34E7" w:rsidRPr="00714BF2" w:rsidRDefault="009B34E7" w:rsidP="002D17A9">
            <w:pPr>
              <w:suppressAutoHyphens w:val="0"/>
              <w:spacing w:before="80" w:after="80" w:line="200" w:lineRule="exact"/>
              <w:ind w:right="113"/>
              <w:jc w:val="right"/>
              <w:rPr>
                <w:i/>
                <w:sz w:val="16"/>
              </w:rPr>
            </w:pPr>
            <w:r w:rsidRPr="00714BF2">
              <w:rPr>
                <w:i/>
                <w:sz w:val="16"/>
              </w:rPr>
              <w:t>Age</w:t>
            </w:r>
          </w:p>
        </w:tc>
      </w:tr>
      <w:tr w:rsidR="009B34E7" w:rsidRPr="00714BF2" w:rsidTr="006A5955">
        <w:trPr>
          <w:cantSplit/>
        </w:trPr>
        <w:tc>
          <w:tcPr>
            <w:tcW w:w="3440" w:type="dxa"/>
            <w:tcBorders>
              <w:top w:val="single" w:sz="12" w:space="0" w:color="auto"/>
            </w:tcBorders>
            <w:shd w:val="clear" w:color="auto" w:fill="auto"/>
            <w:noWrap/>
          </w:tcPr>
          <w:p w:rsidR="009B34E7" w:rsidRPr="00714BF2" w:rsidRDefault="009B34E7" w:rsidP="00714BF2">
            <w:pPr>
              <w:suppressAutoHyphens w:val="0"/>
              <w:spacing w:before="40" w:after="120" w:line="220" w:lineRule="exact"/>
              <w:ind w:right="113"/>
            </w:pPr>
            <w:r w:rsidRPr="00714BF2">
              <w:t>Serbia</w:t>
            </w:r>
          </w:p>
        </w:tc>
        <w:tc>
          <w:tcPr>
            <w:tcW w:w="3129" w:type="dxa"/>
            <w:tcBorders>
              <w:top w:val="single" w:sz="12" w:space="0" w:color="auto"/>
            </w:tcBorders>
            <w:shd w:val="clear" w:color="auto" w:fill="auto"/>
            <w:noWrap/>
          </w:tcPr>
          <w:p w:rsidR="009B34E7" w:rsidRPr="00714BF2" w:rsidRDefault="009B34E7" w:rsidP="00714BF2">
            <w:pPr>
              <w:suppressAutoHyphens w:val="0"/>
              <w:spacing w:before="40" w:after="120" w:line="220" w:lineRule="exact"/>
              <w:ind w:right="113"/>
            </w:pPr>
            <w:r w:rsidRPr="00714BF2">
              <w:t>Female Minor</w:t>
            </w:r>
          </w:p>
        </w:tc>
        <w:tc>
          <w:tcPr>
            <w:tcW w:w="2906" w:type="dxa"/>
            <w:tcBorders>
              <w:top w:val="single" w:sz="12" w:space="0" w:color="auto"/>
            </w:tcBorders>
            <w:shd w:val="clear" w:color="auto" w:fill="auto"/>
            <w:noWrap/>
          </w:tcPr>
          <w:p w:rsidR="009B34E7" w:rsidRPr="00714BF2" w:rsidRDefault="009B34E7" w:rsidP="002D17A9">
            <w:pPr>
              <w:suppressAutoHyphens w:val="0"/>
              <w:spacing w:before="40" w:after="120" w:line="220" w:lineRule="exact"/>
              <w:ind w:right="113"/>
              <w:jc w:val="right"/>
            </w:pPr>
            <w:r w:rsidRPr="00714BF2">
              <w:t>11 years</w:t>
            </w:r>
          </w:p>
        </w:tc>
      </w:tr>
      <w:tr w:rsidR="009B34E7" w:rsidRPr="00714BF2" w:rsidTr="006A5955">
        <w:trPr>
          <w:cantSplit/>
        </w:trPr>
        <w:tc>
          <w:tcPr>
            <w:tcW w:w="3440" w:type="dxa"/>
            <w:tcBorders>
              <w:bottom w:val="nil"/>
            </w:tcBorders>
            <w:shd w:val="clear" w:color="auto" w:fill="auto"/>
            <w:noWrap/>
          </w:tcPr>
          <w:p w:rsidR="009B34E7" w:rsidRPr="00714BF2" w:rsidRDefault="009B34E7" w:rsidP="00714BF2">
            <w:pPr>
              <w:suppressAutoHyphens w:val="0"/>
              <w:spacing w:before="40" w:after="120" w:line="220" w:lineRule="exact"/>
              <w:ind w:right="113"/>
            </w:pPr>
            <w:r w:rsidRPr="00714BF2">
              <w:t>Albania</w:t>
            </w:r>
          </w:p>
        </w:tc>
        <w:tc>
          <w:tcPr>
            <w:tcW w:w="3129" w:type="dxa"/>
            <w:tcBorders>
              <w:bottom w:val="nil"/>
            </w:tcBorders>
            <w:shd w:val="clear" w:color="auto" w:fill="auto"/>
            <w:noWrap/>
          </w:tcPr>
          <w:p w:rsidR="009B34E7" w:rsidRPr="00714BF2" w:rsidRDefault="009B34E7" w:rsidP="00714BF2">
            <w:pPr>
              <w:suppressAutoHyphens w:val="0"/>
              <w:spacing w:before="40" w:after="120" w:line="220" w:lineRule="exact"/>
              <w:ind w:right="113"/>
            </w:pPr>
            <w:r w:rsidRPr="00714BF2">
              <w:t>Male Minor</w:t>
            </w:r>
          </w:p>
        </w:tc>
        <w:tc>
          <w:tcPr>
            <w:tcW w:w="2906" w:type="dxa"/>
            <w:tcBorders>
              <w:bottom w:val="nil"/>
            </w:tcBorders>
            <w:shd w:val="clear" w:color="auto" w:fill="auto"/>
            <w:noWrap/>
          </w:tcPr>
          <w:p w:rsidR="009B34E7" w:rsidRPr="00714BF2" w:rsidRDefault="009B34E7" w:rsidP="002D17A9">
            <w:pPr>
              <w:suppressAutoHyphens w:val="0"/>
              <w:spacing w:before="40" w:after="120" w:line="220" w:lineRule="exact"/>
              <w:ind w:right="113"/>
              <w:jc w:val="right"/>
            </w:pPr>
            <w:r w:rsidRPr="00714BF2">
              <w:t>3 years</w:t>
            </w:r>
          </w:p>
        </w:tc>
      </w:tr>
      <w:tr w:rsidR="009B34E7" w:rsidRPr="00714BF2" w:rsidTr="006A5955">
        <w:trPr>
          <w:cantSplit/>
        </w:trPr>
        <w:tc>
          <w:tcPr>
            <w:tcW w:w="3440" w:type="dxa"/>
            <w:tcBorders>
              <w:top w:val="nil"/>
              <w:bottom w:val="nil"/>
            </w:tcBorders>
            <w:shd w:val="clear" w:color="auto" w:fill="auto"/>
            <w:noWrap/>
          </w:tcPr>
          <w:p w:rsidR="009B34E7" w:rsidRPr="00714BF2" w:rsidRDefault="009B34E7" w:rsidP="00714BF2">
            <w:pPr>
              <w:suppressAutoHyphens w:val="0"/>
              <w:spacing w:before="40" w:after="120" w:line="220" w:lineRule="exact"/>
              <w:ind w:right="113"/>
            </w:pPr>
            <w:r w:rsidRPr="00714BF2">
              <w:t>Albania</w:t>
            </w:r>
          </w:p>
        </w:tc>
        <w:tc>
          <w:tcPr>
            <w:tcW w:w="3129" w:type="dxa"/>
            <w:tcBorders>
              <w:top w:val="nil"/>
              <w:bottom w:val="nil"/>
            </w:tcBorders>
            <w:shd w:val="clear" w:color="auto" w:fill="auto"/>
            <w:noWrap/>
          </w:tcPr>
          <w:p w:rsidR="009B34E7" w:rsidRPr="00714BF2" w:rsidRDefault="009B34E7" w:rsidP="00714BF2">
            <w:pPr>
              <w:suppressAutoHyphens w:val="0"/>
              <w:spacing w:before="40" w:after="120" w:line="220" w:lineRule="exact"/>
              <w:ind w:right="113"/>
            </w:pPr>
            <w:r w:rsidRPr="00714BF2">
              <w:t>Female Minor</w:t>
            </w:r>
          </w:p>
        </w:tc>
        <w:tc>
          <w:tcPr>
            <w:tcW w:w="2906" w:type="dxa"/>
            <w:tcBorders>
              <w:top w:val="nil"/>
              <w:bottom w:val="nil"/>
            </w:tcBorders>
            <w:shd w:val="clear" w:color="auto" w:fill="auto"/>
            <w:noWrap/>
          </w:tcPr>
          <w:p w:rsidR="009B34E7" w:rsidRPr="00714BF2" w:rsidRDefault="009B34E7" w:rsidP="002D17A9">
            <w:pPr>
              <w:suppressAutoHyphens w:val="0"/>
              <w:spacing w:before="40" w:after="120" w:line="220" w:lineRule="exact"/>
              <w:ind w:right="113"/>
              <w:jc w:val="right"/>
            </w:pPr>
            <w:r w:rsidRPr="00714BF2">
              <w:t>8 years</w:t>
            </w:r>
          </w:p>
        </w:tc>
      </w:tr>
      <w:tr w:rsidR="009B34E7" w:rsidRPr="00714BF2" w:rsidTr="006A5955">
        <w:trPr>
          <w:cantSplit/>
        </w:trPr>
        <w:tc>
          <w:tcPr>
            <w:tcW w:w="3440" w:type="dxa"/>
            <w:tcBorders>
              <w:top w:val="nil"/>
            </w:tcBorders>
            <w:shd w:val="clear" w:color="auto" w:fill="auto"/>
            <w:noWrap/>
          </w:tcPr>
          <w:p w:rsidR="009B34E7" w:rsidRPr="00714BF2" w:rsidRDefault="009B34E7" w:rsidP="00714BF2">
            <w:pPr>
              <w:suppressAutoHyphens w:val="0"/>
              <w:spacing w:before="40" w:after="120" w:line="220" w:lineRule="exact"/>
              <w:ind w:right="113"/>
            </w:pPr>
            <w:r w:rsidRPr="00714BF2">
              <w:t>Mongolia</w:t>
            </w:r>
          </w:p>
        </w:tc>
        <w:tc>
          <w:tcPr>
            <w:tcW w:w="3129" w:type="dxa"/>
            <w:tcBorders>
              <w:top w:val="nil"/>
            </w:tcBorders>
            <w:shd w:val="clear" w:color="auto" w:fill="auto"/>
            <w:noWrap/>
          </w:tcPr>
          <w:p w:rsidR="009B34E7" w:rsidRPr="00714BF2" w:rsidRDefault="009B34E7" w:rsidP="00714BF2">
            <w:pPr>
              <w:suppressAutoHyphens w:val="0"/>
              <w:spacing w:before="40" w:after="120" w:line="220" w:lineRule="exact"/>
              <w:ind w:right="113"/>
            </w:pPr>
            <w:r w:rsidRPr="00714BF2">
              <w:t>Female Minor</w:t>
            </w:r>
          </w:p>
        </w:tc>
        <w:tc>
          <w:tcPr>
            <w:tcW w:w="2906" w:type="dxa"/>
            <w:tcBorders>
              <w:top w:val="nil"/>
            </w:tcBorders>
            <w:shd w:val="clear" w:color="auto" w:fill="auto"/>
            <w:noWrap/>
          </w:tcPr>
          <w:p w:rsidR="009B34E7" w:rsidRPr="00714BF2" w:rsidRDefault="009B34E7" w:rsidP="002D17A9">
            <w:pPr>
              <w:suppressAutoHyphens w:val="0"/>
              <w:spacing w:before="40" w:after="120" w:line="220" w:lineRule="exact"/>
              <w:ind w:right="113"/>
              <w:jc w:val="right"/>
            </w:pPr>
            <w:r w:rsidRPr="00714BF2">
              <w:t>5 years</w:t>
            </w:r>
          </w:p>
        </w:tc>
      </w:tr>
      <w:tr w:rsidR="009B34E7" w:rsidRPr="00714BF2" w:rsidTr="006A5955">
        <w:trPr>
          <w:cantSplit/>
        </w:trPr>
        <w:tc>
          <w:tcPr>
            <w:tcW w:w="3440" w:type="dxa"/>
            <w:shd w:val="clear" w:color="auto" w:fill="auto"/>
            <w:noWrap/>
          </w:tcPr>
          <w:p w:rsidR="009B34E7" w:rsidRPr="00714BF2" w:rsidRDefault="009B34E7" w:rsidP="00714BF2">
            <w:pPr>
              <w:suppressAutoHyphens w:val="0"/>
              <w:spacing w:before="40" w:after="120" w:line="220" w:lineRule="exact"/>
              <w:ind w:right="113"/>
            </w:pPr>
            <w:r w:rsidRPr="00714BF2">
              <w:t>Mongolia</w:t>
            </w:r>
          </w:p>
        </w:tc>
        <w:tc>
          <w:tcPr>
            <w:tcW w:w="3129" w:type="dxa"/>
            <w:shd w:val="clear" w:color="auto" w:fill="auto"/>
            <w:noWrap/>
          </w:tcPr>
          <w:p w:rsidR="009B34E7" w:rsidRPr="00714BF2" w:rsidRDefault="009B34E7" w:rsidP="00714BF2">
            <w:pPr>
              <w:suppressAutoHyphens w:val="0"/>
              <w:spacing w:before="40" w:after="120" w:line="220" w:lineRule="exact"/>
              <w:ind w:right="113"/>
            </w:pPr>
            <w:r w:rsidRPr="00714BF2">
              <w:t>Female Minor</w:t>
            </w:r>
          </w:p>
        </w:tc>
        <w:tc>
          <w:tcPr>
            <w:tcW w:w="2906" w:type="dxa"/>
            <w:shd w:val="clear" w:color="auto" w:fill="auto"/>
            <w:noWrap/>
          </w:tcPr>
          <w:p w:rsidR="009B34E7" w:rsidRPr="00714BF2" w:rsidRDefault="009B34E7" w:rsidP="002D17A9">
            <w:pPr>
              <w:suppressAutoHyphens w:val="0"/>
              <w:spacing w:before="40" w:after="120" w:line="220" w:lineRule="exact"/>
              <w:ind w:right="113"/>
              <w:jc w:val="right"/>
            </w:pPr>
            <w:r w:rsidRPr="00714BF2">
              <w:t>3 years</w:t>
            </w:r>
          </w:p>
        </w:tc>
      </w:tr>
    </w:tbl>
    <w:p w:rsidR="009B34E7" w:rsidRPr="00DD05CA" w:rsidRDefault="009B34E7" w:rsidP="008957DD">
      <w:pPr>
        <w:pStyle w:val="H23G"/>
      </w:pPr>
      <w:r w:rsidRPr="00DD05CA">
        <w:tab/>
        <w:t>(p)</w:t>
      </w:r>
      <w:r w:rsidRPr="00DD05CA">
        <w:tab/>
        <w:t>Children who are victims of trafficking and exploitation</w:t>
      </w:r>
    </w:p>
    <w:p w:rsidR="009B34E7" w:rsidRPr="00DD05CA" w:rsidRDefault="009B34E7" w:rsidP="00C13652">
      <w:pPr>
        <w:pStyle w:val="SingleTxtG"/>
      </w:pPr>
      <w:r w:rsidRPr="00DD05CA">
        <w:t>144.</w:t>
      </w:r>
      <w:r w:rsidRPr="00DD05CA">
        <w:tab/>
        <w:t>The Police encountered (1) minor victim of human trafficking during 2018.</w:t>
      </w:r>
    </w:p>
    <w:p w:rsidR="009B34E7" w:rsidRPr="00DD05CA" w:rsidRDefault="009B34E7" w:rsidP="007B2B4B">
      <w:pPr>
        <w:pStyle w:val="SingleTxtG"/>
      </w:pPr>
      <w:r w:rsidRPr="00DD05CA">
        <w:t>145.</w:t>
      </w:r>
      <w:r w:rsidRPr="00DD05CA">
        <w:tab/>
        <w:t xml:space="preserve">This was the first case ever encountered in Malta; therefore, there are no further statistics on this subject. In such cases, the Police are provided with a set of guidelines to help them identify trafficking indicators. As soon as a police officer suspects a case of human trafficking, including cases of child sexual exploitation, the police refer the case for further investigations to a specialized unit, namely the </w:t>
      </w:r>
      <w:r w:rsidR="007B2B4B">
        <w:t>“</w:t>
      </w:r>
      <w:r w:rsidRPr="00DD05CA">
        <w:t>Vice Squad</w:t>
      </w:r>
      <w:r w:rsidR="007B2B4B">
        <w:t>”</w:t>
      </w:r>
      <w:r w:rsidRPr="00DD05CA">
        <w:t>. All victims of crime will also be assisted by the Police Victim Support Unit (VSU), to be provided with the right s</w:t>
      </w:r>
      <w:r w:rsidR="0049762B">
        <w:t>upport and ongoing assistance.</w:t>
      </w:r>
    </w:p>
    <w:p w:rsidR="009B34E7" w:rsidRPr="00DD05CA" w:rsidRDefault="009B34E7" w:rsidP="00C13652">
      <w:pPr>
        <w:pStyle w:val="SingleTxtG"/>
      </w:pPr>
      <w:r w:rsidRPr="00DD05CA">
        <w:t>146.</w:t>
      </w:r>
      <w:r w:rsidRPr="00DD05CA">
        <w:tab/>
        <w:t>The Police Victim Support Unit</w:t>
      </w:r>
      <w:r w:rsidR="00F021F5">
        <w:t xml:space="preserve"> </w:t>
      </w:r>
      <w:r w:rsidRPr="00DD05CA">
        <w:t>provides a single point of contact for victims of crime, especially the most vulnerable ones such as children. The officers give the necessary support to victims of crime, depending on their needs at that particular time. This could vary from crisis counselling services, additional information or follow-up on their cases and assistance in facilitating effective and timely referrals to other support services, amongst others. The services offered within the Unit help to minimize the adverse emotional and psychological stresses of victims of crime and also caters for the various police obligations emanating from the Victims of Crime Act, Chapter 539 of the Laws of Malta.</w:t>
      </w:r>
    </w:p>
    <w:p w:rsidR="009B34E7" w:rsidRPr="00DD05CA" w:rsidRDefault="009B34E7" w:rsidP="00C07EAF">
      <w:pPr>
        <w:pStyle w:val="H23G"/>
      </w:pPr>
      <w:r w:rsidRPr="00DD05CA">
        <w:tab/>
        <w:t>16.</w:t>
      </w:r>
      <w:r w:rsidRPr="00DD05CA">
        <w:tab/>
        <w:t>Please provide data disaggregated by age, sex, ethnic origin, national origin and socioeconomic background regarding the situation of children deprived of a family environment, for the past three years, on the number of children</w:t>
      </w:r>
    </w:p>
    <w:p w:rsidR="009B34E7" w:rsidRPr="00DD05CA" w:rsidRDefault="009B34E7" w:rsidP="00C07EAF">
      <w:pPr>
        <w:pStyle w:val="H23G"/>
      </w:pPr>
      <w:r w:rsidRPr="00DD05CA">
        <w:tab/>
        <w:t>(a)</w:t>
      </w:r>
      <w:r w:rsidRPr="00DD05CA">
        <w:tab/>
        <w:t>Living in institutions</w:t>
      </w:r>
    </w:p>
    <w:p w:rsidR="009B34E7" w:rsidRPr="00DD05CA" w:rsidRDefault="009B34E7" w:rsidP="00C13652">
      <w:pPr>
        <w:pStyle w:val="SingleTxtG"/>
      </w:pPr>
      <w:r w:rsidRPr="00DD05CA">
        <w:t>147.</w:t>
      </w:r>
      <w:r w:rsidRPr="00DD05CA">
        <w:tab/>
        <w:t>Primarily, Malta would like to highlight the difference between institutional care and residential care. Institutional care for children is not provided in Malta, but there are a number of residential homes for children that provide family-like settings, community-based care and specialist therapeutic services. These residential homes pertain to the Catholic Church in Malta. However, Aġenzija Appoġġ has a partnership with the Catholic Church in Malta for the Co-Management of Residential Homes.</w:t>
      </w:r>
    </w:p>
    <w:p w:rsidR="009B34E7" w:rsidRPr="00DD05CA" w:rsidRDefault="009B34E7" w:rsidP="00C13652">
      <w:pPr>
        <w:pStyle w:val="SingleTxtG"/>
      </w:pPr>
      <w:r w:rsidRPr="00DD05CA">
        <w:t>148.</w:t>
      </w:r>
      <w:r w:rsidRPr="00DD05CA">
        <w:tab/>
        <w:t xml:space="preserve">The following data includes all children who are living in residential care. </w:t>
      </w:r>
    </w:p>
    <w:p w:rsidR="009B34E7" w:rsidRPr="00DD05CA" w:rsidRDefault="009B34E7" w:rsidP="00C13652">
      <w:pPr>
        <w:pStyle w:val="SingleTxtG"/>
      </w:pPr>
      <w:r w:rsidRPr="00DD05CA">
        <w:t>149.</w:t>
      </w:r>
      <w:r w:rsidRPr="00DD05CA">
        <w:tab/>
        <w:t>The first table outlines four residences which fall under a particular foundation</w:t>
      </w:r>
      <w:r w:rsidRPr="00932C3B">
        <w:rPr>
          <w:rStyle w:val="FootnoteReference"/>
        </w:rPr>
        <w:footnoteReference w:id="46"/>
      </w:r>
      <w:r w:rsidRPr="00DD05CA">
        <w:t xml:space="preserve"> within the Catholic Church and for which data disaggregated by age, sex and nationality is available. The data provided for this table is that of children currently residing in these homes (i.e. March 2019). </w:t>
      </w:r>
    </w:p>
    <w:p w:rsidR="009B34E7" w:rsidRPr="00DD05CA" w:rsidRDefault="009B34E7" w:rsidP="00C13652">
      <w:pPr>
        <w:pStyle w:val="SingleTxtG"/>
      </w:pPr>
      <w:r w:rsidRPr="00DD05CA">
        <w:t>150.</w:t>
      </w:r>
      <w:r w:rsidRPr="00DD05CA">
        <w:tab/>
        <w:t>The second table outlines the rest of the Catholic Church residences which are run by certain religious orders including the Ursuline Sisters, the Salesians of Don Bosco, the Missionary Society of St Paul (M.S.S.P.), the Dominican Sisters and the Franciscans (OFM). The data provided for this table is that of resident children in 2017 and 2018.</w:t>
      </w:r>
    </w:p>
    <w:p w:rsidR="009B34E7" w:rsidRPr="00DD05CA" w:rsidRDefault="009B34E7" w:rsidP="00233560">
      <w:pPr>
        <w:pStyle w:val="SingleTxtG"/>
        <w:spacing w:after="240"/>
      </w:pPr>
      <w:r w:rsidRPr="00DD05CA">
        <w:lastRenderedPageBreak/>
        <w:t>151.</w:t>
      </w:r>
      <w:r w:rsidRPr="00DD05CA">
        <w:tab/>
        <w:t>In addition, there are two minors</w:t>
      </w:r>
      <w:r w:rsidRPr="00932C3B">
        <w:rPr>
          <w:rStyle w:val="FootnoteReference"/>
        </w:rPr>
        <w:footnoteReference w:id="47"/>
      </w:r>
      <w:r w:rsidRPr="00DD05CA">
        <w:t xml:space="preserve"> with downs</w:t>
      </w:r>
      <w:r w:rsidR="00936E43">
        <w:t>’</w:t>
      </w:r>
      <w:r w:rsidRPr="00DD05CA">
        <w:t xml:space="preserve"> syndrome under a care order living in residential homes for persons with disability.</w:t>
      </w:r>
      <w:r w:rsidRPr="00932C3B">
        <w:rPr>
          <w:rStyle w:val="FootnoteReference"/>
        </w:rPr>
        <w:footnoteReference w:id="48"/>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131"/>
        <w:gridCol w:w="850"/>
        <w:gridCol w:w="851"/>
        <w:gridCol w:w="850"/>
        <w:gridCol w:w="852"/>
        <w:gridCol w:w="851"/>
      </w:tblGrid>
      <w:tr w:rsidR="00955CEB" w:rsidRPr="006A5955" w:rsidTr="00955CEB">
        <w:trPr>
          <w:cantSplit/>
        </w:trPr>
        <w:tc>
          <w:tcPr>
            <w:tcW w:w="1985" w:type="dxa"/>
            <w:vMerge w:val="restart"/>
            <w:tcBorders>
              <w:top w:val="single" w:sz="4" w:space="0" w:color="auto"/>
            </w:tcBorders>
            <w:shd w:val="clear" w:color="auto" w:fill="auto"/>
            <w:vAlign w:val="bottom"/>
          </w:tcPr>
          <w:p w:rsidR="00955CEB" w:rsidRPr="006A5955" w:rsidRDefault="00955CEB" w:rsidP="005D1D76">
            <w:pPr>
              <w:keepNext/>
              <w:keepLines/>
              <w:spacing w:before="80" w:after="80" w:line="200" w:lineRule="exact"/>
              <w:ind w:right="113"/>
              <w:rPr>
                <w:i/>
                <w:sz w:val="16"/>
              </w:rPr>
            </w:pPr>
            <w:r w:rsidRPr="00B50B3B">
              <w:rPr>
                <w:i/>
                <w:sz w:val="16"/>
              </w:rPr>
              <w:t>Home</w:t>
            </w:r>
          </w:p>
        </w:tc>
        <w:tc>
          <w:tcPr>
            <w:tcW w:w="1131" w:type="dxa"/>
            <w:vMerge w:val="restart"/>
            <w:tcBorders>
              <w:top w:val="single" w:sz="4"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right"/>
              <w:rPr>
                <w:i/>
                <w:sz w:val="16"/>
              </w:rPr>
            </w:pPr>
            <w:r w:rsidRPr="00B50B3B">
              <w:rPr>
                <w:i/>
                <w:sz w:val="16"/>
              </w:rPr>
              <w:t>Ages (years)</w:t>
            </w:r>
          </w:p>
        </w:tc>
        <w:tc>
          <w:tcPr>
            <w:tcW w:w="1701" w:type="dxa"/>
            <w:gridSpan w:val="2"/>
            <w:tcBorders>
              <w:top w:val="single" w:sz="4" w:space="0" w:color="auto"/>
              <w:bottom w:val="single" w:sz="4"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center"/>
              <w:rPr>
                <w:i/>
                <w:sz w:val="16"/>
              </w:rPr>
            </w:pPr>
            <w:r w:rsidRPr="00B50B3B">
              <w:rPr>
                <w:i/>
                <w:sz w:val="16"/>
              </w:rPr>
              <w:t>Maltese</w:t>
            </w:r>
          </w:p>
        </w:tc>
        <w:tc>
          <w:tcPr>
            <w:tcW w:w="1702" w:type="dxa"/>
            <w:gridSpan w:val="2"/>
            <w:tcBorders>
              <w:top w:val="single" w:sz="4" w:space="0" w:color="auto"/>
              <w:bottom w:val="single" w:sz="4"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center"/>
              <w:rPr>
                <w:i/>
                <w:sz w:val="16"/>
              </w:rPr>
            </w:pPr>
            <w:r w:rsidRPr="00B50B3B">
              <w:rPr>
                <w:i/>
                <w:sz w:val="16"/>
              </w:rPr>
              <w:t>Non-Maltese</w:t>
            </w:r>
          </w:p>
        </w:tc>
        <w:tc>
          <w:tcPr>
            <w:tcW w:w="851" w:type="dxa"/>
            <w:vMerge w:val="restart"/>
            <w:tcBorders>
              <w:top w:val="single" w:sz="4" w:space="0" w:color="auto"/>
            </w:tcBorders>
            <w:shd w:val="clear" w:color="auto" w:fill="auto"/>
            <w:vAlign w:val="bottom"/>
          </w:tcPr>
          <w:p w:rsidR="00955CEB" w:rsidRPr="006A5955" w:rsidRDefault="00955CEB" w:rsidP="00585ECF">
            <w:pPr>
              <w:spacing w:before="80" w:after="80" w:line="200" w:lineRule="exact"/>
              <w:ind w:right="113"/>
              <w:jc w:val="right"/>
              <w:rPr>
                <w:i/>
                <w:sz w:val="16"/>
              </w:rPr>
            </w:pPr>
            <w:r w:rsidRPr="00B50B3B">
              <w:rPr>
                <w:i/>
                <w:sz w:val="16"/>
              </w:rPr>
              <w:t>Total</w:t>
            </w:r>
          </w:p>
        </w:tc>
      </w:tr>
      <w:tr w:rsidR="00955CEB" w:rsidRPr="006A5955" w:rsidTr="00955CEB">
        <w:trPr>
          <w:cantSplit/>
        </w:trPr>
        <w:tc>
          <w:tcPr>
            <w:tcW w:w="1985" w:type="dxa"/>
            <w:vMerge/>
            <w:tcBorders>
              <w:bottom w:val="single" w:sz="12" w:space="0" w:color="auto"/>
            </w:tcBorders>
            <w:shd w:val="clear" w:color="auto" w:fill="auto"/>
            <w:vAlign w:val="bottom"/>
          </w:tcPr>
          <w:p w:rsidR="00955CEB" w:rsidRPr="006A5955" w:rsidRDefault="00955CEB" w:rsidP="005D1D76">
            <w:pPr>
              <w:keepNext/>
              <w:keepLines/>
              <w:suppressAutoHyphens w:val="0"/>
              <w:spacing w:before="40" w:after="40" w:line="220" w:lineRule="exact"/>
              <w:ind w:right="113"/>
              <w:rPr>
                <w:sz w:val="18"/>
              </w:rPr>
            </w:pPr>
          </w:p>
        </w:tc>
        <w:tc>
          <w:tcPr>
            <w:tcW w:w="1131" w:type="dxa"/>
            <w:vMerge/>
            <w:tcBorders>
              <w:bottom w:val="single" w:sz="12" w:space="0" w:color="auto"/>
            </w:tcBorders>
            <w:shd w:val="clear" w:color="auto" w:fill="auto"/>
            <w:vAlign w:val="bottom"/>
          </w:tcPr>
          <w:p w:rsidR="00955CEB" w:rsidRPr="006A5955" w:rsidRDefault="00955CEB" w:rsidP="005D1D76">
            <w:pPr>
              <w:keepNext/>
              <w:keepLines/>
              <w:suppressAutoHyphens w:val="0"/>
              <w:spacing w:before="40" w:after="40" w:line="220" w:lineRule="exact"/>
              <w:ind w:right="113"/>
              <w:jc w:val="right"/>
              <w:rPr>
                <w:sz w:val="18"/>
              </w:rPr>
            </w:pPr>
          </w:p>
        </w:tc>
        <w:tc>
          <w:tcPr>
            <w:tcW w:w="850" w:type="dxa"/>
            <w:tcBorders>
              <w:top w:val="single" w:sz="4" w:space="0" w:color="auto"/>
              <w:bottom w:val="single" w:sz="12"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right"/>
              <w:rPr>
                <w:i/>
                <w:sz w:val="16"/>
              </w:rPr>
            </w:pPr>
            <w:r w:rsidRPr="00B50B3B">
              <w:rPr>
                <w:i/>
                <w:sz w:val="16"/>
              </w:rPr>
              <w:t>Males</w:t>
            </w:r>
          </w:p>
        </w:tc>
        <w:tc>
          <w:tcPr>
            <w:tcW w:w="851" w:type="dxa"/>
            <w:tcBorders>
              <w:top w:val="single" w:sz="4" w:space="0" w:color="auto"/>
              <w:bottom w:val="single" w:sz="12"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right"/>
              <w:rPr>
                <w:i/>
                <w:sz w:val="16"/>
              </w:rPr>
            </w:pPr>
            <w:r w:rsidRPr="00B50B3B">
              <w:rPr>
                <w:i/>
                <w:sz w:val="16"/>
              </w:rPr>
              <w:t>Females</w:t>
            </w:r>
          </w:p>
        </w:tc>
        <w:tc>
          <w:tcPr>
            <w:tcW w:w="850" w:type="dxa"/>
            <w:tcBorders>
              <w:top w:val="single" w:sz="4" w:space="0" w:color="auto"/>
              <w:bottom w:val="single" w:sz="12"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right"/>
              <w:rPr>
                <w:i/>
                <w:sz w:val="16"/>
              </w:rPr>
            </w:pPr>
            <w:r w:rsidRPr="00B50B3B">
              <w:rPr>
                <w:i/>
                <w:sz w:val="16"/>
              </w:rPr>
              <w:t>Males</w:t>
            </w:r>
          </w:p>
        </w:tc>
        <w:tc>
          <w:tcPr>
            <w:tcW w:w="852" w:type="dxa"/>
            <w:tcBorders>
              <w:top w:val="single" w:sz="4" w:space="0" w:color="auto"/>
              <w:bottom w:val="single" w:sz="12" w:space="0" w:color="auto"/>
            </w:tcBorders>
            <w:shd w:val="clear" w:color="auto" w:fill="auto"/>
            <w:vAlign w:val="bottom"/>
          </w:tcPr>
          <w:p w:rsidR="00955CEB" w:rsidRPr="00B50B3B" w:rsidRDefault="00955CEB" w:rsidP="005D1D76">
            <w:pPr>
              <w:keepNext/>
              <w:keepLines/>
              <w:suppressAutoHyphens w:val="0"/>
              <w:spacing w:before="80" w:after="80" w:line="200" w:lineRule="exact"/>
              <w:ind w:right="113"/>
              <w:jc w:val="right"/>
              <w:rPr>
                <w:i/>
                <w:sz w:val="16"/>
              </w:rPr>
            </w:pPr>
            <w:r w:rsidRPr="00B50B3B">
              <w:rPr>
                <w:i/>
                <w:sz w:val="16"/>
              </w:rPr>
              <w:t>Females</w:t>
            </w:r>
          </w:p>
        </w:tc>
        <w:tc>
          <w:tcPr>
            <w:tcW w:w="851" w:type="dxa"/>
            <w:vMerge/>
            <w:tcBorders>
              <w:bottom w:val="single" w:sz="12" w:space="0" w:color="auto"/>
            </w:tcBorders>
            <w:shd w:val="clear" w:color="auto" w:fill="auto"/>
            <w:vAlign w:val="bottom"/>
          </w:tcPr>
          <w:p w:rsidR="00955CEB" w:rsidRPr="006A5955" w:rsidRDefault="00955CEB" w:rsidP="00585ECF">
            <w:pPr>
              <w:suppressAutoHyphens w:val="0"/>
              <w:spacing w:before="40" w:after="40" w:line="220" w:lineRule="exact"/>
              <w:ind w:right="113"/>
              <w:jc w:val="right"/>
              <w:rPr>
                <w:sz w:val="18"/>
              </w:rPr>
            </w:pPr>
          </w:p>
        </w:tc>
      </w:tr>
      <w:tr w:rsidR="00585ECF" w:rsidRPr="006A5955" w:rsidTr="00955CEB">
        <w:trPr>
          <w:cantSplit/>
        </w:trPr>
        <w:tc>
          <w:tcPr>
            <w:tcW w:w="1985" w:type="dxa"/>
            <w:tcBorders>
              <w:top w:val="single" w:sz="12" w:space="0" w:color="auto"/>
            </w:tcBorders>
            <w:shd w:val="clear" w:color="auto" w:fill="auto"/>
          </w:tcPr>
          <w:p w:rsidR="00585ECF" w:rsidRPr="00B50B3B" w:rsidRDefault="00585ECF" w:rsidP="00585ECF">
            <w:pPr>
              <w:keepNext/>
              <w:keepLines/>
              <w:suppressAutoHyphens w:val="0"/>
              <w:spacing w:before="40" w:after="40" w:line="220" w:lineRule="exact"/>
              <w:ind w:right="113"/>
              <w:rPr>
                <w:sz w:val="18"/>
              </w:rPr>
            </w:pPr>
            <w:r w:rsidRPr="00B50B3B">
              <w:rPr>
                <w:sz w:val="18"/>
              </w:rPr>
              <w:t>Fra Diego (Hamrun)</w:t>
            </w:r>
          </w:p>
        </w:tc>
        <w:tc>
          <w:tcPr>
            <w:tcW w:w="1131" w:type="dxa"/>
            <w:tcBorders>
              <w:top w:val="single" w:sz="12" w:space="0" w:color="auto"/>
            </w:tcBorders>
            <w:shd w:val="clear" w:color="auto" w:fill="auto"/>
            <w:vAlign w:val="bottom"/>
          </w:tcPr>
          <w:p w:rsidR="00585ECF" w:rsidRPr="00B50B3B" w:rsidRDefault="00585ECF" w:rsidP="000731FF">
            <w:pPr>
              <w:keepNext/>
              <w:keepLines/>
              <w:suppressAutoHyphens w:val="0"/>
              <w:spacing w:before="40" w:after="40" w:line="220" w:lineRule="exact"/>
              <w:ind w:right="113"/>
              <w:jc w:val="right"/>
              <w:rPr>
                <w:sz w:val="18"/>
              </w:rPr>
            </w:pPr>
            <w:r w:rsidRPr="00B50B3B">
              <w:rPr>
                <w:sz w:val="18"/>
              </w:rPr>
              <w:t>4</w:t>
            </w:r>
            <w:r w:rsidR="000731FF">
              <w:rPr>
                <w:sz w:val="18"/>
              </w:rPr>
              <w:t>–</w:t>
            </w:r>
            <w:r w:rsidRPr="00B50B3B">
              <w:rPr>
                <w:sz w:val="18"/>
              </w:rPr>
              <w:t>17</w:t>
            </w:r>
          </w:p>
        </w:tc>
        <w:tc>
          <w:tcPr>
            <w:tcW w:w="850" w:type="dxa"/>
            <w:tcBorders>
              <w:top w:val="single" w:sz="12" w:space="0" w:color="auto"/>
            </w:tcBorders>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6</w:t>
            </w:r>
          </w:p>
        </w:tc>
        <w:tc>
          <w:tcPr>
            <w:tcW w:w="851" w:type="dxa"/>
            <w:tcBorders>
              <w:top w:val="single" w:sz="12" w:space="0" w:color="auto"/>
            </w:tcBorders>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14</w:t>
            </w:r>
          </w:p>
        </w:tc>
        <w:tc>
          <w:tcPr>
            <w:tcW w:w="850" w:type="dxa"/>
            <w:tcBorders>
              <w:top w:val="single" w:sz="12" w:space="0" w:color="auto"/>
            </w:tcBorders>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2" w:type="dxa"/>
            <w:tcBorders>
              <w:top w:val="single" w:sz="12" w:space="0" w:color="auto"/>
            </w:tcBorders>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1" w:type="dxa"/>
            <w:tcBorders>
              <w:top w:val="single" w:sz="12" w:space="0" w:color="auto"/>
            </w:tcBorders>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20</w:t>
            </w:r>
          </w:p>
        </w:tc>
      </w:tr>
      <w:tr w:rsidR="00585ECF" w:rsidRPr="006A5955" w:rsidTr="00955CEB">
        <w:trPr>
          <w:cantSplit/>
        </w:trPr>
        <w:tc>
          <w:tcPr>
            <w:tcW w:w="1985" w:type="dxa"/>
            <w:vMerge w:val="restart"/>
            <w:shd w:val="clear" w:color="auto" w:fill="auto"/>
          </w:tcPr>
          <w:p w:rsidR="00585ECF" w:rsidRPr="00B50B3B" w:rsidRDefault="00585ECF" w:rsidP="00585ECF">
            <w:pPr>
              <w:keepNext/>
              <w:keepLines/>
              <w:suppressAutoHyphens w:val="0"/>
              <w:spacing w:before="40" w:after="40" w:line="220" w:lineRule="exact"/>
              <w:ind w:right="113"/>
              <w:rPr>
                <w:sz w:val="18"/>
              </w:rPr>
            </w:pPr>
            <w:r w:rsidRPr="00B50B3B">
              <w:rPr>
                <w:sz w:val="18"/>
              </w:rPr>
              <w:t>St Therese (Zurrieq)</w:t>
            </w:r>
          </w:p>
        </w:tc>
        <w:tc>
          <w:tcPr>
            <w:tcW w:w="1131" w:type="dxa"/>
            <w:shd w:val="clear" w:color="auto" w:fill="auto"/>
            <w:vAlign w:val="bottom"/>
          </w:tcPr>
          <w:p w:rsidR="00585ECF" w:rsidRPr="00B50B3B" w:rsidRDefault="00585ECF" w:rsidP="000731FF">
            <w:pPr>
              <w:keepNext/>
              <w:keepLines/>
              <w:suppressAutoHyphens w:val="0"/>
              <w:spacing w:before="40" w:after="40" w:line="220" w:lineRule="exact"/>
              <w:ind w:right="113"/>
              <w:jc w:val="right"/>
              <w:rPr>
                <w:sz w:val="18"/>
              </w:rPr>
            </w:pPr>
            <w:r w:rsidRPr="00B50B3B">
              <w:rPr>
                <w:sz w:val="18"/>
              </w:rPr>
              <w:t>0</w:t>
            </w:r>
            <w:r w:rsidR="000731FF">
              <w:rPr>
                <w:sz w:val="18"/>
              </w:rPr>
              <w:t>–</w:t>
            </w:r>
            <w:r w:rsidRPr="00B50B3B">
              <w:rPr>
                <w:sz w:val="18"/>
              </w:rPr>
              <w:t>3</w:t>
            </w:r>
          </w:p>
        </w:tc>
        <w:tc>
          <w:tcPr>
            <w:tcW w:w="850"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4</w:t>
            </w:r>
          </w:p>
        </w:tc>
        <w:tc>
          <w:tcPr>
            <w:tcW w:w="851"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0"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2"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1"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4</w:t>
            </w:r>
          </w:p>
        </w:tc>
      </w:tr>
      <w:tr w:rsidR="00585ECF" w:rsidRPr="006A5955" w:rsidTr="00955CEB">
        <w:trPr>
          <w:cantSplit/>
        </w:trPr>
        <w:tc>
          <w:tcPr>
            <w:tcW w:w="1985" w:type="dxa"/>
            <w:vMerge/>
            <w:shd w:val="clear" w:color="auto" w:fill="auto"/>
            <w:vAlign w:val="bottom"/>
          </w:tcPr>
          <w:p w:rsidR="00585ECF" w:rsidRPr="006A5955" w:rsidRDefault="00585ECF" w:rsidP="00585ECF">
            <w:pPr>
              <w:suppressAutoHyphens w:val="0"/>
              <w:spacing w:before="40" w:after="40" w:line="220" w:lineRule="exact"/>
              <w:ind w:right="113"/>
              <w:rPr>
                <w:sz w:val="18"/>
              </w:rPr>
            </w:pPr>
          </w:p>
        </w:tc>
        <w:tc>
          <w:tcPr>
            <w:tcW w:w="1131" w:type="dxa"/>
            <w:shd w:val="clear" w:color="auto" w:fill="auto"/>
            <w:vAlign w:val="bottom"/>
          </w:tcPr>
          <w:p w:rsidR="00585ECF" w:rsidRPr="00B50B3B" w:rsidRDefault="00585ECF" w:rsidP="000731FF">
            <w:pPr>
              <w:keepNext/>
              <w:keepLines/>
              <w:suppressAutoHyphens w:val="0"/>
              <w:spacing w:before="40" w:after="40" w:line="220" w:lineRule="exact"/>
              <w:ind w:right="113"/>
              <w:jc w:val="right"/>
              <w:rPr>
                <w:sz w:val="18"/>
              </w:rPr>
            </w:pPr>
            <w:r w:rsidRPr="00B50B3B">
              <w:rPr>
                <w:sz w:val="18"/>
              </w:rPr>
              <w:t>4</w:t>
            </w:r>
            <w:r w:rsidR="000731FF">
              <w:rPr>
                <w:sz w:val="18"/>
              </w:rPr>
              <w:t>–</w:t>
            </w:r>
            <w:r w:rsidRPr="00B50B3B">
              <w:rPr>
                <w:sz w:val="18"/>
              </w:rPr>
              <w:t>12</w:t>
            </w:r>
          </w:p>
        </w:tc>
        <w:tc>
          <w:tcPr>
            <w:tcW w:w="850"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1"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0</w:t>
            </w:r>
          </w:p>
        </w:tc>
        <w:tc>
          <w:tcPr>
            <w:tcW w:w="850"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1</w:t>
            </w:r>
          </w:p>
        </w:tc>
        <w:tc>
          <w:tcPr>
            <w:tcW w:w="852"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1</w:t>
            </w:r>
          </w:p>
        </w:tc>
        <w:tc>
          <w:tcPr>
            <w:tcW w:w="851" w:type="dxa"/>
            <w:shd w:val="clear" w:color="auto" w:fill="auto"/>
            <w:vAlign w:val="bottom"/>
          </w:tcPr>
          <w:p w:rsidR="00585ECF" w:rsidRPr="00B50B3B" w:rsidRDefault="00585ECF" w:rsidP="00585ECF">
            <w:pPr>
              <w:keepNext/>
              <w:keepLines/>
              <w:suppressAutoHyphens w:val="0"/>
              <w:spacing w:before="40" w:after="40" w:line="220" w:lineRule="exact"/>
              <w:ind w:right="113"/>
              <w:jc w:val="right"/>
              <w:rPr>
                <w:sz w:val="18"/>
              </w:rPr>
            </w:pPr>
            <w:r w:rsidRPr="00B50B3B">
              <w:rPr>
                <w:sz w:val="18"/>
              </w:rPr>
              <w:t>2</w:t>
            </w:r>
          </w:p>
        </w:tc>
      </w:tr>
      <w:tr w:rsidR="00852A46" w:rsidRPr="006A5955" w:rsidTr="00955CEB">
        <w:trPr>
          <w:cantSplit/>
        </w:trPr>
        <w:tc>
          <w:tcPr>
            <w:tcW w:w="1985" w:type="dxa"/>
            <w:shd w:val="clear" w:color="auto" w:fill="auto"/>
          </w:tcPr>
          <w:p w:rsidR="00852A46" w:rsidRPr="00B50B3B" w:rsidRDefault="00852A46" w:rsidP="00852A46">
            <w:pPr>
              <w:keepNext/>
              <w:keepLines/>
              <w:suppressAutoHyphens w:val="0"/>
              <w:spacing w:before="40" w:after="40" w:line="220" w:lineRule="exact"/>
              <w:ind w:right="113"/>
              <w:rPr>
                <w:sz w:val="18"/>
              </w:rPr>
            </w:pPr>
            <w:r w:rsidRPr="00B50B3B">
              <w:rPr>
                <w:sz w:val="18"/>
              </w:rPr>
              <w:t>Sagra Familja (Zabbar)</w:t>
            </w:r>
          </w:p>
        </w:tc>
        <w:tc>
          <w:tcPr>
            <w:tcW w:w="1131" w:type="dxa"/>
            <w:shd w:val="clear" w:color="auto" w:fill="auto"/>
            <w:vAlign w:val="bottom"/>
          </w:tcPr>
          <w:p w:rsidR="00852A46" w:rsidRPr="00B50B3B" w:rsidRDefault="00852A46" w:rsidP="000731FF">
            <w:pPr>
              <w:keepNext/>
              <w:keepLines/>
              <w:suppressAutoHyphens w:val="0"/>
              <w:spacing w:before="40" w:after="40" w:line="220" w:lineRule="exact"/>
              <w:ind w:right="113"/>
              <w:jc w:val="right"/>
              <w:rPr>
                <w:sz w:val="18"/>
              </w:rPr>
            </w:pPr>
            <w:r w:rsidRPr="00B50B3B">
              <w:rPr>
                <w:sz w:val="18"/>
              </w:rPr>
              <w:t>3</w:t>
            </w:r>
            <w:r w:rsidR="000731FF">
              <w:rPr>
                <w:sz w:val="18"/>
              </w:rPr>
              <w:t>–</w:t>
            </w:r>
            <w:r w:rsidRPr="00B50B3B">
              <w:rPr>
                <w:sz w:val="18"/>
              </w:rPr>
              <w:t>16</w:t>
            </w:r>
          </w:p>
        </w:tc>
        <w:tc>
          <w:tcPr>
            <w:tcW w:w="850" w:type="dxa"/>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4</w:t>
            </w:r>
          </w:p>
        </w:tc>
        <w:tc>
          <w:tcPr>
            <w:tcW w:w="851" w:type="dxa"/>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3</w:t>
            </w:r>
          </w:p>
        </w:tc>
        <w:tc>
          <w:tcPr>
            <w:tcW w:w="850" w:type="dxa"/>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3</w:t>
            </w:r>
          </w:p>
        </w:tc>
        <w:tc>
          <w:tcPr>
            <w:tcW w:w="852" w:type="dxa"/>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1</w:t>
            </w:r>
          </w:p>
        </w:tc>
        <w:tc>
          <w:tcPr>
            <w:tcW w:w="851" w:type="dxa"/>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11</w:t>
            </w:r>
          </w:p>
        </w:tc>
      </w:tr>
      <w:tr w:rsidR="00852A46" w:rsidRPr="006A5955" w:rsidTr="00955CEB">
        <w:trPr>
          <w:cantSplit/>
        </w:trPr>
        <w:tc>
          <w:tcPr>
            <w:tcW w:w="1985" w:type="dxa"/>
            <w:tcBorders>
              <w:bottom w:val="single" w:sz="4" w:space="0" w:color="auto"/>
            </w:tcBorders>
            <w:shd w:val="clear" w:color="auto" w:fill="auto"/>
          </w:tcPr>
          <w:p w:rsidR="00852A46" w:rsidRPr="00B50B3B" w:rsidRDefault="00852A46" w:rsidP="007E4294">
            <w:pPr>
              <w:keepNext/>
              <w:keepLines/>
              <w:suppressAutoHyphens w:val="0"/>
              <w:spacing w:before="40" w:after="40" w:line="220" w:lineRule="exact"/>
              <w:ind w:right="113"/>
              <w:rPr>
                <w:sz w:val="18"/>
              </w:rPr>
            </w:pPr>
            <w:r w:rsidRPr="00B50B3B">
              <w:rPr>
                <w:sz w:val="18"/>
              </w:rPr>
              <w:t>St Francis (Birkirkara)</w:t>
            </w:r>
            <w:r w:rsidRPr="00B50B3B">
              <w:rPr>
                <w:rStyle w:val="FootnoteReference"/>
              </w:rPr>
              <w:footnoteReference w:id="49"/>
            </w:r>
          </w:p>
        </w:tc>
        <w:tc>
          <w:tcPr>
            <w:tcW w:w="1131" w:type="dxa"/>
            <w:tcBorders>
              <w:bottom w:val="single" w:sz="4" w:space="0" w:color="auto"/>
            </w:tcBorders>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N/A</w:t>
            </w:r>
          </w:p>
        </w:tc>
        <w:tc>
          <w:tcPr>
            <w:tcW w:w="850" w:type="dxa"/>
            <w:tcBorders>
              <w:bottom w:val="single" w:sz="4" w:space="0" w:color="auto"/>
            </w:tcBorders>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0</w:t>
            </w:r>
          </w:p>
        </w:tc>
        <w:tc>
          <w:tcPr>
            <w:tcW w:w="851" w:type="dxa"/>
            <w:tcBorders>
              <w:bottom w:val="single" w:sz="4" w:space="0" w:color="auto"/>
            </w:tcBorders>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0</w:t>
            </w:r>
          </w:p>
        </w:tc>
        <w:tc>
          <w:tcPr>
            <w:tcW w:w="850" w:type="dxa"/>
            <w:tcBorders>
              <w:bottom w:val="single" w:sz="4" w:space="0" w:color="auto"/>
            </w:tcBorders>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0</w:t>
            </w:r>
          </w:p>
        </w:tc>
        <w:tc>
          <w:tcPr>
            <w:tcW w:w="852" w:type="dxa"/>
            <w:tcBorders>
              <w:bottom w:val="single" w:sz="4" w:space="0" w:color="auto"/>
            </w:tcBorders>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0</w:t>
            </w:r>
          </w:p>
        </w:tc>
        <w:tc>
          <w:tcPr>
            <w:tcW w:w="851" w:type="dxa"/>
            <w:tcBorders>
              <w:bottom w:val="single" w:sz="4" w:space="0" w:color="auto"/>
            </w:tcBorders>
            <w:shd w:val="clear" w:color="auto" w:fill="auto"/>
            <w:vAlign w:val="bottom"/>
          </w:tcPr>
          <w:p w:rsidR="00852A46" w:rsidRPr="00B50B3B" w:rsidRDefault="00852A46" w:rsidP="00852A46">
            <w:pPr>
              <w:keepNext/>
              <w:keepLines/>
              <w:suppressAutoHyphens w:val="0"/>
              <w:spacing w:before="40" w:after="40" w:line="220" w:lineRule="exact"/>
              <w:ind w:right="113"/>
              <w:jc w:val="right"/>
              <w:rPr>
                <w:sz w:val="18"/>
              </w:rPr>
            </w:pPr>
            <w:r w:rsidRPr="00B50B3B">
              <w:rPr>
                <w:sz w:val="18"/>
              </w:rPr>
              <w:t>0</w:t>
            </w:r>
          </w:p>
        </w:tc>
      </w:tr>
      <w:tr w:rsidR="00852A46" w:rsidRPr="006A5955" w:rsidTr="00955CEB">
        <w:trPr>
          <w:cantSplit/>
        </w:trPr>
        <w:tc>
          <w:tcPr>
            <w:tcW w:w="1985" w:type="dxa"/>
            <w:tcBorders>
              <w:top w:val="single" w:sz="4" w:space="0" w:color="auto"/>
              <w:bottom w:val="single" w:sz="12" w:space="0" w:color="auto"/>
            </w:tcBorders>
            <w:shd w:val="clear" w:color="auto" w:fill="auto"/>
          </w:tcPr>
          <w:p w:rsidR="00852A46" w:rsidRPr="007570FB" w:rsidRDefault="00852A46" w:rsidP="007570FB">
            <w:pPr>
              <w:keepNext/>
              <w:keepLines/>
              <w:suppressAutoHyphens w:val="0"/>
              <w:spacing w:before="80" w:after="80" w:line="220" w:lineRule="exact"/>
              <w:ind w:left="283"/>
              <w:rPr>
                <w:b/>
                <w:sz w:val="18"/>
              </w:rPr>
            </w:pPr>
            <w:r w:rsidRPr="007570FB">
              <w:rPr>
                <w:b/>
                <w:sz w:val="18"/>
              </w:rPr>
              <w:t>Total</w:t>
            </w:r>
          </w:p>
        </w:tc>
        <w:tc>
          <w:tcPr>
            <w:tcW w:w="1131" w:type="dxa"/>
            <w:tcBorders>
              <w:top w:val="single" w:sz="4" w:space="0" w:color="auto"/>
              <w:bottom w:val="single" w:sz="12" w:space="0" w:color="auto"/>
            </w:tcBorders>
            <w:shd w:val="clear" w:color="auto" w:fill="auto"/>
            <w:vAlign w:val="bottom"/>
          </w:tcPr>
          <w:p w:rsidR="00852A46" w:rsidRPr="007570FB" w:rsidRDefault="00F021F5" w:rsidP="007570FB">
            <w:pPr>
              <w:keepNext/>
              <w:keepLines/>
              <w:suppressAutoHyphens w:val="0"/>
              <w:spacing w:before="80" w:after="80" w:line="220" w:lineRule="exact"/>
              <w:ind w:right="113"/>
              <w:jc w:val="right"/>
              <w:rPr>
                <w:b/>
                <w:sz w:val="18"/>
              </w:rPr>
            </w:pPr>
            <w:r>
              <w:rPr>
                <w:b/>
                <w:sz w:val="18"/>
              </w:rPr>
              <w:t xml:space="preserve"> </w:t>
            </w:r>
          </w:p>
        </w:tc>
        <w:tc>
          <w:tcPr>
            <w:tcW w:w="850" w:type="dxa"/>
            <w:tcBorders>
              <w:top w:val="single" w:sz="4" w:space="0" w:color="auto"/>
              <w:bottom w:val="single" w:sz="12" w:space="0" w:color="auto"/>
            </w:tcBorders>
            <w:shd w:val="clear" w:color="auto" w:fill="auto"/>
            <w:vAlign w:val="bottom"/>
          </w:tcPr>
          <w:p w:rsidR="00852A46" w:rsidRPr="007570FB" w:rsidRDefault="00852A46" w:rsidP="007570FB">
            <w:pPr>
              <w:keepNext/>
              <w:keepLines/>
              <w:suppressAutoHyphens w:val="0"/>
              <w:spacing w:before="80" w:after="80" w:line="220" w:lineRule="exact"/>
              <w:ind w:right="113"/>
              <w:jc w:val="right"/>
              <w:rPr>
                <w:b/>
                <w:sz w:val="18"/>
              </w:rPr>
            </w:pPr>
            <w:r w:rsidRPr="007570FB">
              <w:rPr>
                <w:b/>
                <w:sz w:val="18"/>
              </w:rPr>
              <w:t>14</w:t>
            </w:r>
          </w:p>
        </w:tc>
        <w:tc>
          <w:tcPr>
            <w:tcW w:w="851" w:type="dxa"/>
            <w:tcBorders>
              <w:top w:val="single" w:sz="4" w:space="0" w:color="auto"/>
              <w:bottom w:val="single" w:sz="12" w:space="0" w:color="auto"/>
            </w:tcBorders>
            <w:shd w:val="clear" w:color="auto" w:fill="auto"/>
            <w:vAlign w:val="bottom"/>
          </w:tcPr>
          <w:p w:rsidR="00852A46" w:rsidRPr="007570FB" w:rsidRDefault="00852A46" w:rsidP="007570FB">
            <w:pPr>
              <w:keepNext/>
              <w:keepLines/>
              <w:suppressAutoHyphens w:val="0"/>
              <w:spacing w:before="80" w:after="80" w:line="220" w:lineRule="exact"/>
              <w:ind w:right="113"/>
              <w:jc w:val="right"/>
              <w:rPr>
                <w:b/>
                <w:sz w:val="18"/>
              </w:rPr>
            </w:pPr>
            <w:r w:rsidRPr="007570FB">
              <w:rPr>
                <w:b/>
                <w:sz w:val="18"/>
              </w:rPr>
              <w:t>17</w:t>
            </w:r>
          </w:p>
        </w:tc>
        <w:tc>
          <w:tcPr>
            <w:tcW w:w="850" w:type="dxa"/>
            <w:tcBorders>
              <w:top w:val="single" w:sz="4" w:space="0" w:color="auto"/>
              <w:bottom w:val="single" w:sz="12" w:space="0" w:color="auto"/>
            </w:tcBorders>
            <w:shd w:val="clear" w:color="auto" w:fill="auto"/>
            <w:vAlign w:val="bottom"/>
          </w:tcPr>
          <w:p w:rsidR="00852A46" w:rsidRPr="007570FB" w:rsidRDefault="00852A46" w:rsidP="007570FB">
            <w:pPr>
              <w:keepNext/>
              <w:keepLines/>
              <w:suppressAutoHyphens w:val="0"/>
              <w:spacing w:before="80" w:after="80" w:line="220" w:lineRule="exact"/>
              <w:ind w:right="113"/>
              <w:jc w:val="right"/>
              <w:rPr>
                <w:b/>
                <w:sz w:val="18"/>
              </w:rPr>
            </w:pPr>
            <w:r w:rsidRPr="007570FB">
              <w:rPr>
                <w:b/>
                <w:sz w:val="18"/>
              </w:rPr>
              <w:t>4</w:t>
            </w:r>
          </w:p>
        </w:tc>
        <w:tc>
          <w:tcPr>
            <w:tcW w:w="852" w:type="dxa"/>
            <w:tcBorders>
              <w:top w:val="single" w:sz="4" w:space="0" w:color="auto"/>
              <w:bottom w:val="single" w:sz="12" w:space="0" w:color="auto"/>
            </w:tcBorders>
            <w:shd w:val="clear" w:color="auto" w:fill="auto"/>
            <w:vAlign w:val="bottom"/>
          </w:tcPr>
          <w:p w:rsidR="00852A46" w:rsidRPr="007570FB" w:rsidRDefault="00852A46" w:rsidP="007570FB">
            <w:pPr>
              <w:keepNext/>
              <w:keepLines/>
              <w:suppressAutoHyphens w:val="0"/>
              <w:spacing w:before="80" w:after="80" w:line="220" w:lineRule="exact"/>
              <w:ind w:right="113"/>
              <w:jc w:val="right"/>
              <w:rPr>
                <w:b/>
                <w:sz w:val="18"/>
              </w:rPr>
            </w:pPr>
            <w:r w:rsidRPr="007570FB">
              <w:rPr>
                <w:b/>
                <w:sz w:val="18"/>
              </w:rPr>
              <w:t>2</w:t>
            </w:r>
          </w:p>
        </w:tc>
        <w:tc>
          <w:tcPr>
            <w:tcW w:w="851" w:type="dxa"/>
            <w:tcBorders>
              <w:top w:val="single" w:sz="4" w:space="0" w:color="auto"/>
              <w:bottom w:val="single" w:sz="12" w:space="0" w:color="auto"/>
            </w:tcBorders>
            <w:shd w:val="clear" w:color="auto" w:fill="auto"/>
            <w:vAlign w:val="bottom"/>
          </w:tcPr>
          <w:p w:rsidR="00852A46" w:rsidRPr="007570FB" w:rsidRDefault="00852A46" w:rsidP="007570FB">
            <w:pPr>
              <w:keepNext/>
              <w:keepLines/>
              <w:suppressAutoHyphens w:val="0"/>
              <w:spacing w:before="80" w:after="80" w:line="220" w:lineRule="exact"/>
              <w:ind w:right="113"/>
              <w:jc w:val="right"/>
              <w:rPr>
                <w:b/>
                <w:sz w:val="18"/>
              </w:rPr>
            </w:pPr>
            <w:r w:rsidRPr="007570FB">
              <w:rPr>
                <w:b/>
                <w:sz w:val="18"/>
              </w:rPr>
              <w:t>37</w:t>
            </w:r>
          </w:p>
        </w:tc>
      </w:tr>
    </w:tbl>
    <w:p w:rsidR="006A5955" w:rsidRDefault="006A5955" w:rsidP="00E110B7">
      <w:pPr>
        <w:pStyle w:val="SingleTxtG"/>
        <w:spacing w:before="120"/>
        <w:rPr>
          <w:sz w:val="18"/>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04"/>
        <w:gridCol w:w="2233"/>
        <w:gridCol w:w="2233"/>
      </w:tblGrid>
      <w:tr w:rsidR="009B34E7" w:rsidRPr="006767C4" w:rsidTr="006767C4">
        <w:trPr>
          <w:cantSplit/>
          <w:tblHeader/>
        </w:trPr>
        <w:tc>
          <w:tcPr>
            <w:tcW w:w="290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80" w:after="80" w:line="200" w:lineRule="exact"/>
              <w:ind w:right="113"/>
              <w:rPr>
                <w:i/>
                <w:sz w:val="16"/>
              </w:rPr>
            </w:pPr>
            <w:r w:rsidRPr="006767C4">
              <w:rPr>
                <w:i/>
                <w:sz w:val="16"/>
              </w:rPr>
              <w:t>Home</w:t>
            </w:r>
          </w:p>
        </w:tc>
        <w:tc>
          <w:tcPr>
            <w:tcW w:w="223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80" w:after="80" w:line="200" w:lineRule="exact"/>
              <w:ind w:right="113"/>
              <w:jc w:val="right"/>
              <w:rPr>
                <w:i/>
                <w:sz w:val="16"/>
              </w:rPr>
            </w:pPr>
            <w:r w:rsidRPr="006767C4">
              <w:rPr>
                <w:i/>
                <w:sz w:val="16"/>
              </w:rPr>
              <w:t>2017</w:t>
            </w:r>
          </w:p>
        </w:tc>
        <w:tc>
          <w:tcPr>
            <w:tcW w:w="223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80" w:after="80" w:line="200" w:lineRule="exact"/>
              <w:ind w:right="113"/>
              <w:jc w:val="right"/>
              <w:rPr>
                <w:i/>
                <w:sz w:val="16"/>
              </w:rPr>
            </w:pPr>
            <w:r w:rsidRPr="006767C4">
              <w:rPr>
                <w:i/>
                <w:sz w:val="16"/>
              </w:rPr>
              <w:t>2018</w:t>
            </w:r>
          </w:p>
        </w:tc>
      </w:tr>
      <w:tr w:rsidR="009B34E7" w:rsidRPr="006767C4" w:rsidTr="006767C4">
        <w:trPr>
          <w:cantSplit/>
        </w:trPr>
        <w:tc>
          <w:tcPr>
            <w:tcW w:w="7370" w:type="dxa"/>
            <w:gridSpan w:val="3"/>
            <w:tcBorders>
              <w:top w:val="single" w:sz="12" w:space="0" w:color="auto"/>
            </w:tcBorders>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Ursuline Sisters</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St Rita Home (Tarxien)</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8</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15</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Creche (Sliema)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22</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34</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Fatima House (Sliema)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Angela House (Gwardmangia)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29</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36</w:t>
            </w:r>
          </w:p>
        </w:tc>
      </w:tr>
      <w:tr w:rsidR="009B34E7" w:rsidRPr="006767C4" w:rsidTr="006767C4">
        <w:trPr>
          <w:cantSplit/>
        </w:trPr>
        <w:tc>
          <w:tcPr>
            <w:tcW w:w="7370" w:type="dxa"/>
            <w:gridSpan w:val="3"/>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Salesians of Don Bosco</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Bosco House (Balzan)</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4</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3</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St Patrick</w:t>
            </w:r>
            <w:r w:rsidR="00936E43" w:rsidRPr="006767C4">
              <w:rPr>
                <w:sz w:val="18"/>
              </w:rPr>
              <w:t>’</w:t>
            </w:r>
            <w:r w:rsidRPr="006767C4">
              <w:rPr>
                <w:sz w:val="18"/>
              </w:rPr>
              <w:t>s (Sliema)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23</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22</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Osanna Pia (Sliema)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3</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2</w:t>
            </w:r>
          </w:p>
        </w:tc>
      </w:tr>
      <w:tr w:rsidR="009B34E7" w:rsidRPr="006767C4" w:rsidTr="006767C4">
        <w:trPr>
          <w:cantSplit/>
        </w:trPr>
        <w:tc>
          <w:tcPr>
            <w:tcW w:w="7370" w:type="dxa"/>
            <w:gridSpan w:val="3"/>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M.S.S.P.</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St Joseph Home (Santa Venera)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13</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15</w:t>
            </w:r>
          </w:p>
        </w:tc>
      </w:tr>
      <w:tr w:rsidR="009B34E7" w:rsidRPr="006767C4" w:rsidTr="006767C4">
        <w:trPr>
          <w:cantSplit/>
        </w:trPr>
        <w:tc>
          <w:tcPr>
            <w:tcW w:w="7370" w:type="dxa"/>
            <w:gridSpan w:val="3"/>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Dominican Sisters</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St Joseph Home (Zabbar)</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6</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8</w:t>
            </w:r>
          </w:p>
        </w:tc>
      </w:tr>
      <w:tr w:rsidR="009B34E7" w:rsidRPr="006767C4" w:rsidTr="006767C4">
        <w:trPr>
          <w:cantSplit/>
        </w:trPr>
        <w:tc>
          <w:tcPr>
            <w:tcW w:w="7370" w:type="dxa"/>
            <w:gridSpan w:val="3"/>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Franciscans (OFM)</w:t>
            </w:r>
          </w:p>
        </w:tc>
      </w:tr>
      <w:tr w:rsidR="009B34E7" w:rsidRPr="006767C4" w:rsidTr="006767C4">
        <w:trPr>
          <w:cantSplit/>
        </w:trPr>
        <w:tc>
          <w:tcPr>
            <w:tcW w:w="2904" w:type="dxa"/>
            <w:shd w:val="clear" w:color="auto" w:fill="auto"/>
            <w:noWrap/>
            <w:tcMar>
              <w:top w:w="0" w:type="dxa"/>
              <w:left w:w="0" w:type="dxa"/>
              <w:bottom w:w="0" w:type="dxa"/>
              <w:right w:w="0" w:type="dxa"/>
            </w:tcMar>
          </w:tcPr>
          <w:p w:rsidR="009B34E7" w:rsidRPr="006767C4" w:rsidRDefault="009B34E7" w:rsidP="006767C4">
            <w:pPr>
              <w:suppressAutoHyphens w:val="0"/>
              <w:spacing w:before="40" w:after="40" w:line="220" w:lineRule="exact"/>
              <w:ind w:right="113"/>
              <w:rPr>
                <w:sz w:val="18"/>
              </w:rPr>
            </w:pPr>
            <w:r w:rsidRPr="006767C4">
              <w:rPr>
                <w:sz w:val="18"/>
              </w:rPr>
              <w:t>Dar Frate Jacoba (Marsascala)</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4</w:t>
            </w:r>
          </w:p>
        </w:tc>
        <w:tc>
          <w:tcPr>
            <w:tcW w:w="2233" w:type="dxa"/>
            <w:shd w:val="clear" w:color="auto" w:fill="auto"/>
            <w:noWrap/>
            <w:tcMar>
              <w:top w:w="0" w:type="dxa"/>
              <w:left w:w="0" w:type="dxa"/>
              <w:bottom w:w="0" w:type="dxa"/>
              <w:right w:w="0" w:type="dxa"/>
            </w:tcMar>
            <w:vAlign w:val="bottom"/>
          </w:tcPr>
          <w:p w:rsidR="009B34E7" w:rsidRPr="006767C4" w:rsidRDefault="009B34E7" w:rsidP="006767C4">
            <w:pPr>
              <w:suppressAutoHyphens w:val="0"/>
              <w:spacing w:before="40" w:after="40" w:line="220" w:lineRule="exact"/>
              <w:ind w:right="113"/>
              <w:jc w:val="right"/>
              <w:rPr>
                <w:sz w:val="18"/>
              </w:rPr>
            </w:pPr>
            <w:r w:rsidRPr="006767C4">
              <w:rPr>
                <w:sz w:val="18"/>
              </w:rPr>
              <w:t>6</w:t>
            </w:r>
          </w:p>
        </w:tc>
      </w:tr>
    </w:tbl>
    <w:p w:rsidR="009B34E7" w:rsidRPr="00DD05CA" w:rsidRDefault="009B34E7" w:rsidP="003345DE">
      <w:pPr>
        <w:pStyle w:val="SingleTxtG"/>
        <w:spacing w:before="240"/>
      </w:pPr>
      <w:r w:rsidRPr="00DD05CA">
        <w:t>152.</w:t>
      </w:r>
      <w:r w:rsidRPr="00DD05CA">
        <w:tab/>
        <w:t>For a more detailed scenario, please find below tables with different disaggregated data of children living in residential care for these last two years.</w:t>
      </w:r>
      <w:r w:rsidRPr="00932C3B">
        <w:rPr>
          <w:rStyle w:val="FootnoteReference"/>
        </w:rPr>
        <w:footnoteReference w:id="50"/>
      </w:r>
    </w:p>
    <w:p w:rsidR="009B34E7" w:rsidRPr="00DD05CA" w:rsidRDefault="009B34E7" w:rsidP="006767C4">
      <w:pPr>
        <w:pStyle w:val="H23G"/>
      </w:pPr>
      <w:r w:rsidRPr="00DD05CA">
        <w:tab/>
      </w:r>
      <w:r w:rsidRPr="00DD05CA">
        <w:tab/>
        <w:t>By legal status and sex of the child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8"/>
        <w:gridCol w:w="1756"/>
        <w:gridCol w:w="1867"/>
        <w:gridCol w:w="1769"/>
      </w:tblGrid>
      <w:tr w:rsidR="009B34E7" w:rsidRPr="00A62BF7" w:rsidTr="00A62BF7">
        <w:trPr>
          <w:cantSplit/>
          <w:tblHeader/>
        </w:trPr>
        <w:tc>
          <w:tcPr>
            <w:tcW w:w="1978" w:type="dxa"/>
            <w:tcBorders>
              <w:top w:val="single" w:sz="4" w:space="0" w:color="auto"/>
              <w:bottom w:val="single" w:sz="12" w:space="0" w:color="auto"/>
            </w:tcBorders>
            <w:shd w:val="clear" w:color="auto" w:fill="auto"/>
            <w:noWrap/>
            <w:vAlign w:val="bottom"/>
          </w:tcPr>
          <w:p w:rsidR="009B34E7" w:rsidRPr="00A62BF7" w:rsidRDefault="009B34E7" w:rsidP="00A62BF7">
            <w:pPr>
              <w:suppressAutoHyphens w:val="0"/>
              <w:spacing w:before="80" w:after="80" w:line="200" w:lineRule="exact"/>
              <w:ind w:right="113"/>
              <w:rPr>
                <w:i/>
                <w:sz w:val="16"/>
              </w:rPr>
            </w:pPr>
            <w:r w:rsidRPr="00A62BF7">
              <w:rPr>
                <w:i/>
                <w:sz w:val="16"/>
              </w:rPr>
              <w:t>2017</w:t>
            </w:r>
          </w:p>
        </w:tc>
        <w:tc>
          <w:tcPr>
            <w:tcW w:w="1756" w:type="dxa"/>
            <w:tcBorders>
              <w:top w:val="single" w:sz="4" w:space="0" w:color="auto"/>
              <w:bottom w:val="single" w:sz="12" w:space="0" w:color="auto"/>
            </w:tcBorders>
            <w:shd w:val="clear" w:color="auto" w:fill="auto"/>
            <w:noWrap/>
            <w:vAlign w:val="bottom"/>
          </w:tcPr>
          <w:p w:rsidR="009B34E7" w:rsidRPr="00A62BF7" w:rsidRDefault="009B34E7" w:rsidP="00A62BF7">
            <w:pPr>
              <w:suppressAutoHyphens w:val="0"/>
              <w:spacing w:before="80" w:after="80" w:line="200" w:lineRule="exact"/>
              <w:ind w:right="113"/>
              <w:jc w:val="right"/>
              <w:rPr>
                <w:i/>
                <w:sz w:val="16"/>
              </w:rPr>
            </w:pPr>
            <w:r w:rsidRPr="00A62BF7">
              <w:rPr>
                <w:i/>
                <w:sz w:val="16"/>
              </w:rPr>
              <w:t>Male</w:t>
            </w:r>
          </w:p>
        </w:tc>
        <w:tc>
          <w:tcPr>
            <w:tcW w:w="1867" w:type="dxa"/>
            <w:tcBorders>
              <w:top w:val="single" w:sz="4" w:space="0" w:color="auto"/>
              <w:bottom w:val="single" w:sz="12" w:space="0" w:color="auto"/>
            </w:tcBorders>
            <w:shd w:val="clear" w:color="auto" w:fill="auto"/>
            <w:noWrap/>
            <w:vAlign w:val="bottom"/>
          </w:tcPr>
          <w:p w:rsidR="009B34E7" w:rsidRPr="00A62BF7" w:rsidRDefault="009B34E7" w:rsidP="00A62BF7">
            <w:pPr>
              <w:suppressAutoHyphens w:val="0"/>
              <w:spacing w:before="80" w:after="80" w:line="200" w:lineRule="exact"/>
              <w:ind w:right="113"/>
              <w:jc w:val="right"/>
              <w:rPr>
                <w:i/>
                <w:sz w:val="16"/>
              </w:rPr>
            </w:pPr>
            <w:r w:rsidRPr="00A62BF7">
              <w:rPr>
                <w:i/>
                <w:sz w:val="16"/>
              </w:rPr>
              <w:t>Female</w:t>
            </w:r>
          </w:p>
        </w:tc>
        <w:tc>
          <w:tcPr>
            <w:tcW w:w="1769" w:type="dxa"/>
            <w:tcBorders>
              <w:top w:val="single" w:sz="4" w:space="0" w:color="auto"/>
              <w:bottom w:val="single" w:sz="12" w:space="0" w:color="auto"/>
            </w:tcBorders>
            <w:shd w:val="clear" w:color="auto" w:fill="auto"/>
            <w:noWrap/>
            <w:vAlign w:val="bottom"/>
          </w:tcPr>
          <w:p w:rsidR="009B34E7" w:rsidRPr="00A62BF7" w:rsidRDefault="009B34E7" w:rsidP="00A62BF7">
            <w:pPr>
              <w:suppressAutoHyphens w:val="0"/>
              <w:spacing w:before="80" w:after="80" w:line="200" w:lineRule="exact"/>
              <w:ind w:right="113"/>
              <w:jc w:val="right"/>
              <w:rPr>
                <w:i/>
                <w:sz w:val="16"/>
              </w:rPr>
            </w:pPr>
            <w:r w:rsidRPr="00A62BF7">
              <w:rPr>
                <w:i/>
                <w:sz w:val="16"/>
              </w:rPr>
              <w:t>Total</w:t>
            </w:r>
          </w:p>
        </w:tc>
      </w:tr>
      <w:tr w:rsidR="009B34E7" w:rsidRPr="00A62BF7" w:rsidTr="00A62BF7">
        <w:trPr>
          <w:cantSplit/>
        </w:trPr>
        <w:tc>
          <w:tcPr>
            <w:tcW w:w="1978" w:type="dxa"/>
            <w:tcBorders>
              <w:top w:val="single" w:sz="12" w:space="0" w:color="auto"/>
            </w:tcBorders>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1 Voluntary</w:t>
            </w:r>
          </w:p>
        </w:tc>
        <w:tc>
          <w:tcPr>
            <w:tcW w:w="1756" w:type="dxa"/>
            <w:tcBorders>
              <w:top w:val="single" w:sz="12" w:space="0" w:color="auto"/>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106</w:t>
            </w:r>
          </w:p>
        </w:tc>
        <w:tc>
          <w:tcPr>
            <w:tcW w:w="1867" w:type="dxa"/>
            <w:tcBorders>
              <w:top w:val="single" w:sz="12" w:space="0" w:color="auto"/>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75</w:t>
            </w:r>
          </w:p>
        </w:tc>
        <w:tc>
          <w:tcPr>
            <w:tcW w:w="1769" w:type="dxa"/>
            <w:tcBorders>
              <w:top w:val="single" w:sz="12" w:space="0" w:color="auto"/>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181</w:t>
            </w:r>
          </w:p>
        </w:tc>
      </w:tr>
      <w:tr w:rsidR="009B34E7" w:rsidRPr="00A62BF7" w:rsidTr="00A62BF7">
        <w:trPr>
          <w:cantSplit/>
        </w:trPr>
        <w:tc>
          <w:tcPr>
            <w:tcW w:w="1978" w:type="dxa"/>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2 Care Order</w:t>
            </w:r>
          </w:p>
        </w:tc>
        <w:tc>
          <w:tcPr>
            <w:tcW w:w="1756"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140</w:t>
            </w:r>
          </w:p>
        </w:tc>
        <w:tc>
          <w:tcPr>
            <w:tcW w:w="1867"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161</w:t>
            </w:r>
          </w:p>
        </w:tc>
        <w:tc>
          <w:tcPr>
            <w:tcW w:w="1769"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301</w:t>
            </w:r>
          </w:p>
        </w:tc>
      </w:tr>
      <w:tr w:rsidR="009B34E7" w:rsidRPr="00A62BF7" w:rsidTr="00A62BF7">
        <w:trPr>
          <w:cantSplit/>
        </w:trPr>
        <w:tc>
          <w:tcPr>
            <w:tcW w:w="1978" w:type="dxa"/>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3 Court order</w:t>
            </w:r>
          </w:p>
        </w:tc>
        <w:tc>
          <w:tcPr>
            <w:tcW w:w="1756"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12</w:t>
            </w:r>
          </w:p>
        </w:tc>
        <w:tc>
          <w:tcPr>
            <w:tcW w:w="1867"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9</w:t>
            </w:r>
          </w:p>
        </w:tc>
        <w:tc>
          <w:tcPr>
            <w:tcW w:w="1769"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21</w:t>
            </w:r>
          </w:p>
        </w:tc>
      </w:tr>
      <w:tr w:rsidR="009B34E7" w:rsidRPr="00A62BF7" w:rsidTr="00A62BF7">
        <w:trPr>
          <w:cantSplit/>
        </w:trPr>
        <w:tc>
          <w:tcPr>
            <w:tcW w:w="1978" w:type="dxa"/>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4 Interim care order</w:t>
            </w:r>
          </w:p>
        </w:tc>
        <w:tc>
          <w:tcPr>
            <w:tcW w:w="1756"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w:t>
            </w:r>
          </w:p>
        </w:tc>
        <w:tc>
          <w:tcPr>
            <w:tcW w:w="1867"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0</w:t>
            </w:r>
          </w:p>
        </w:tc>
        <w:tc>
          <w:tcPr>
            <w:tcW w:w="1769" w:type="dxa"/>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w:t>
            </w:r>
          </w:p>
        </w:tc>
      </w:tr>
      <w:tr w:rsidR="009B34E7" w:rsidRPr="00A62BF7" w:rsidTr="002D09E2">
        <w:trPr>
          <w:cantSplit/>
        </w:trPr>
        <w:tc>
          <w:tcPr>
            <w:tcW w:w="1978" w:type="dxa"/>
            <w:tcBorders>
              <w:bottom w:val="nil"/>
            </w:tcBorders>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5 Sole custody</w:t>
            </w:r>
          </w:p>
        </w:tc>
        <w:tc>
          <w:tcPr>
            <w:tcW w:w="1756" w:type="dxa"/>
            <w:tcBorders>
              <w:bottom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10</w:t>
            </w:r>
          </w:p>
        </w:tc>
        <w:tc>
          <w:tcPr>
            <w:tcW w:w="1867" w:type="dxa"/>
            <w:tcBorders>
              <w:bottom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8</w:t>
            </w:r>
          </w:p>
        </w:tc>
        <w:tc>
          <w:tcPr>
            <w:tcW w:w="1769" w:type="dxa"/>
            <w:tcBorders>
              <w:bottom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18</w:t>
            </w:r>
          </w:p>
        </w:tc>
      </w:tr>
      <w:tr w:rsidR="009B34E7" w:rsidRPr="00A62BF7" w:rsidTr="002D09E2">
        <w:trPr>
          <w:cantSplit/>
        </w:trPr>
        <w:tc>
          <w:tcPr>
            <w:tcW w:w="1978" w:type="dxa"/>
            <w:tcBorders>
              <w:top w:val="nil"/>
              <w:bottom w:val="nil"/>
            </w:tcBorders>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6 Parental Joint Custody</w:t>
            </w:r>
          </w:p>
        </w:tc>
        <w:tc>
          <w:tcPr>
            <w:tcW w:w="1756" w:type="dxa"/>
            <w:tcBorders>
              <w:top w:val="nil"/>
              <w:bottom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42</w:t>
            </w:r>
          </w:p>
        </w:tc>
        <w:tc>
          <w:tcPr>
            <w:tcW w:w="1867" w:type="dxa"/>
            <w:tcBorders>
              <w:top w:val="nil"/>
              <w:bottom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33</w:t>
            </w:r>
          </w:p>
        </w:tc>
        <w:tc>
          <w:tcPr>
            <w:tcW w:w="1769" w:type="dxa"/>
            <w:tcBorders>
              <w:top w:val="nil"/>
              <w:bottom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75</w:t>
            </w:r>
          </w:p>
        </w:tc>
      </w:tr>
      <w:tr w:rsidR="009B34E7" w:rsidRPr="00A62BF7" w:rsidTr="002D09E2">
        <w:trPr>
          <w:cantSplit/>
        </w:trPr>
        <w:tc>
          <w:tcPr>
            <w:tcW w:w="1978" w:type="dxa"/>
            <w:tcBorders>
              <w:top w:val="nil"/>
            </w:tcBorders>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lastRenderedPageBreak/>
              <w:t>7 Revoked care order</w:t>
            </w:r>
          </w:p>
        </w:tc>
        <w:tc>
          <w:tcPr>
            <w:tcW w:w="1756" w:type="dxa"/>
            <w:tcBorders>
              <w:top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w:t>
            </w:r>
          </w:p>
        </w:tc>
        <w:tc>
          <w:tcPr>
            <w:tcW w:w="1867" w:type="dxa"/>
            <w:tcBorders>
              <w:top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0</w:t>
            </w:r>
          </w:p>
        </w:tc>
        <w:tc>
          <w:tcPr>
            <w:tcW w:w="1769" w:type="dxa"/>
            <w:tcBorders>
              <w:top w:val="nil"/>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w:t>
            </w:r>
          </w:p>
        </w:tc>
      </w:tr>
      <w:tr w:rsidR="009B34E7" w:rsidRPr="00A62BF7" w:rsidTr="00A62BF7">
        <w:trPr>
          <w:cantSplit/>
        </w:trPr>
        <w:tc>
          <w:tcPr>
            <w:tcW w:w="1978" w:type="dxa"/>
            <w:tcBorders>
              <w:bottom w:val="single" w:sz="4" w:space="0" w:color="auto"/>
            </w:tcBorders>
            <w:shd w:val="clear" w:color="auto" w:fill="auto"/>
            <w:noWrap/>
          </w:tcPr>
          <w:p w:rsidR="009B34E7" w:rsidRPr="00A62BF7" w:rsidRDefault="009B34E7" w:rsidP="00A62BF7">
            <w:pPr>
              <w:suppressAutoHyphens w:val="0"/>
              <w:spacing w:before="40" w:after="40" w:line="220" w:lineRule="exact"/>
              <w:ind w:right="113"/>
              <w:rPr>
                <w:sz w:val="18"/>
              </w:rPr>
            </w:pPr>
            <w:r w:rsidRPr="00A62BF7">
              <w:rPr>
                <w:sz w:val="18"/>
              </w:rPr>
              <w:t>8 Adult*</w:t>
            </w:r>
          </w:p>
        </w:tc>
        <w:tc>
          <w:tcPr>
            <w:tcW w:w="1756" w:type="dxa"/>
            <w:tcBorders>
              <w:bottom w:val="single" w:sz="4" w:space="0" w:color="auto"/>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8</w:t>
            </w:r>
          </w:p>
        </w:tc>
        <w:tc>
          <w:tcPr>
            <w:tcW w:w="1867" w:type="dxa"/>
            <w:tcBorders>
              <w:bottom w:val="single" w:sz="4" w:space="0" w:color="auto"/>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5</w:t>
            </w:r>
          </w:p>
        </w:tc>
        <w:tc>
          <w:tcPr>
            <w:tcW w:w="1769" w:type="dxa"/>
            <w:tcBorders>
              <w:bottom w:val="single" w:sz="4" w:space="0" w:color="auto"/>
            </w:tcBorders>
            <w:shd w:val="clear" w:color="auto" w:fill="auto"/>
            <w:noWrap/>
            <w:vAlign w:val="bottom"/>
          </w:tcPr>
          <w:p w:rsidR="009B34E7" w:rsidRPr="00A62BF7" w:rsidRDefault="009B34E7" w:rsidP="00A62BF7">
            <w:pPr>
              <w:suppressAutoHyphens w:val="0"/>
              <w:spacing w:before="40" w:after="40" w:line="220" w:lineRule="exact"/>
              <w:ind w:right="113"/>
              <w:jc w:val="right"/>
              <w:rPr>
                <w:sz w:val="18"/>
              </w:rPr>
            </w:pPr>
            <w:r w:rsidRPr="00A62BF7">
              <w:rPr>
                <w:sz w:val="18"/>
              </w:rPr>
              <w:t>13</w:t>
            </w:r>
          </w:p>
        </w:tc>
      </w:tr>
      <w:tr w:rsidR="009B34E7" w:rsidRPr="00A62BF7" w:rsidTr="00A62BF7">
        <w:trPr>
          <w:cantSplit/>
        </w:trPr>
        <w:tc>
          <w:tcPr>
            <w:tcW w:w="1978" w:type="dxa"/>
            <w:tcBorders>
              <w:top w:val="single" w:sz="4" w:space="0" w:color="auto"/>
            </w:tcBorders>
            <w:shd w:val="clear" w:color="auto" w:fill="auto"/>
            <w:noWrap/>
          </w:tcPr>
          <w:p w:rsidR="009B34E7" w:rsidRPr="00A62BF7" w:rsidRDefault="009B34E7" w:rsidP="00A62BF7">
            <w:pPr>
              <w:suppressAutoHyphens w:val="0"/>
              <w:spacing w:before="80" w:after="80" w:line="220" w:lineRule="exact"/>
              <w:ind w:left="283"/>
              <w:rPr>
                <w:b/>
                <w:sz w:val="18"/>
              </w:rPr>
            </w:pPr>
            <w:r w:rsidRPr="00A62BF7">
              <w:rPr>
                <w:b/>
                <w:sz w:val="18"/>
              </w:rPr>
              <w:t>Total</w:t>
            </w:r>
          </w:p>
        </w:tc>
        <w:tc>
          <w:tcPr>
            <w:tcW w:w="1756" w:type="dxa"/>
            <w:tcBorders>
              <w:top w:val="single" w:sz="4" w:space="0" w:color="auto"/>
            </w:tcBorders>
            <w:shd w:val="clear" w:color="auto" w:fill="auto"/>
            <w:noWrap/>
            <w:vAlign w:val="bottom"/>
          </w:tcPr>
          <w:p w:rsidR="009B34E7" w:rsidRPr="00A62BF7" w:rsidRDefault="009B34E7" w:rsidP="00A62BF7">
            <w:pPr>
              <w:suppressAutoHyphens w:val="0"/>
              <w:spacing w:before="80" w:after="80" w:line="220" w:lineRule="exact"/>
              <w:ind w:right="113"/>
              <w:jc w:val="right"/>
              <w:rPr>
                <w:b/>
                <w:sz w:val="18"/>
              </w:rPr>
            </w:pPr>
            <w:r w:rsidRPr="00A62BF7">
              <w:rPr>
                <w:b/>
                <w:sz w:val="18"/>
              </w:rPr>
              <w:t>320</w:t>
            </w:r>
          </w:p>
        </w:tc>
        <w:tc>
          <w:tcPr>
            <w:tcW w:w="1867" w:type="dxa"/>
            <w:tcBorders>
              <w:top w:val="single" w:sz="4" w:space="0" w:color="auto"/>
            </w:tcBorders>
            <w:shd w:val="clear" w:color="auto" w:fill="auto"/>
            <w:noWrap/>
            <w:vAlign w:val="bottom"/>
          </w:tcPr>
          <w:p w:rsidR="009B34E7" w:rsidRPr="00A62BF7" w:rsidRDefault="009B34E7" w:rsidP="00A62BF7">
            <w:pPr>
              <w:suppressAutoHyphens w:val="0"/>
              <w:spacing w:before="80" w:after="80" w:line="220" w:lineRule="exact"/>
              <w:ind w:right="113"/>
              <w:jc w:val="right"/>
              <w:rPr>
                <w:b/>
                <w:sz w:val="18"/>
              </w:rPr>
            </w:pPr>
            <w:r w:rsidRPr="00A62BF7">
              <w:rPr>
                <w:b/>
                <w:sz w:val="18"/>
              </w:rPr>
              <w:t>291</w:t>
            </w:r>
          </w:p>
        </w:tc>
        <w:tc>
          <w:tcPr>
            <w:tcW w:w="1769" w:type="dxa"/>
            <w:tcBorders>
              <w:top w:val="single" w:sz="4" w:space="0" w:color="auto"/>
            </w:tcBorders>
            <w:shd w:val="clear" w:color="auto" w:fill="auto"/>
            <w:noWrap/>
            <w:vAlign w:val="bottom"/>
          </w:tcPr>
          <w:p w:rsidR="009B34E7" w:rsidRPr="00A62BF7" w:rsidRDefault="009B34E7" w:rsidP="00A62BF7">
            <w:pPr>
              <w:suppressAutoHyphens w:val="0"/>
              <w:spacing w:before="80" w:after="80" w:line="220" w:lineRule="exact"/>
              <w:ind w:right="113"/>
              <w:jc w:val="right"/>
              <w:rPr>
                <w:b/>
                <w:sz w:val="18"/>
              </w:rPr>
            </w:pPr>
            <w:r w:rsidRPr="00A62BF7">
              <w:rPr>
                <w:b/>
                <w:sz w:val="18"/>
              </w:rPr>
              <w:t>611</w:t>
            </w:r>
          </w:p>
        </w:tc>
      </w:tr>
    </w:tbl>
    <w:p w:rsidR="009B34E7" w:rsidRPr="00D42CD3" w:rsidRDefault="009B34E7" w:rsidP="00D169EC">
      <w:pPr>
        <w:spacing w:before="120" w:after="240"/>
        <w:ind w:left="1134" w:right="1134" w:firstLine="170"/>
        <w:rPr>
          <w:sz w:val="18"/>
        </w:rPr>
      </w:pPr>
      <w:r w:rsidRPr="00D42CD3">
        <w:rPr>
          <w:sz w:val="18"/>
        </w:rPr>
        <w:t>*</w:t>
      </w:r>
      <w:r w:rsidR="00D42CD3">
        <w:rPr>
          <w:sz w:val="18"/>
        </w:rPr>
        <w:t xml:space="preserve">  </w:t>
      </w:r>
      <w:r w:rsidR="00D42CD3" w:rsidRPr="00D42CD3">
        <w:rPr>
          <w:sz w:val="18"/>
        </w:rPr>
        <w:t xml:space="preserve">Adults </w:t>
      </w:r>
      <w:r w:rsidRPr="00D42CD3">
        <w:rPr>
          <w:sz w:val="18"/>
        </w:rPr>
        <w:t>are those who are 18 years of age but still being followed by the service.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8"/>
        <w:gridCol w:w="1756"/>
        <w:gridCol w:w="1867"/>
        <w:gridCol w:w="1769"/>
      </w:tblGrid>
      <w:tr w:rsidR="009B34E7" w:rsidRPr="00222D94" w:rsidTr="00222D94">
        <w:trPr>
          <w:cantSplit/>
          <w:tblHeader/>
        </w:trPr>
        <w:tc>
          <w:tcPr>
            <w:tcW w:w="1978" w:type="dxa"/>
            <w:tcBorders>
              <w:top w:val="single" w:sz="4" w:space="0" w:color="auto"/>
              <w:bottom w:val="single" w:sz="12" w:space="0" w:color="auto"/>
            </w:tcBorders>
            <w:shd w:val="clear" w:color="auto" w:fill="auto"/>
            <w:noWrap/>
            <w:vAlign w:val="bottom"/>
          </w:tcPr>
          <w:p w:rsidR="009B34E7" w:rsidRPr="00222D94" w:rsidRDefault="009B34E7" w:rsidP="00222D94">
            <w:pPr>
              <w:suppressAutoHyphens w:val="0"/>
              <w:spacing w:before="80" w:after="80" w:line="200" w:lineRule="exact"/>
              <w:ind w:right="113"/>
              <w:rPr>
                <w:i/>
                <w:sz w:val="16"/>
              </w:rPr>
            </w:pPr>
            <w:r w:rsidRPr="00222D94">
              <w:rPr>
                <w:i/>
                <w:sz w:val="16"/>
              </w:rPr>
              <w:t>2018</w:t>
            </w:r>
          </w:p>
        </w:tc>
        <w:tc>
          <w:tcPr>
            <w:tcW w:w="1756" w:type="dxa"/>
            <w:tcBorders>
              <w:top w:val="single" w:sz="4" w:space="0" w:color="auto"/>
              <w:bottom w:val="single" w:sz="12" w:space="0" w:color="auto"/>
            </w:tcBorders>
            <w:shd w:val="clear" w:color="auto" w:fill="auto"/>
            <w:noWrap/>
            <w:vAlign w:val="bottom"/>
          </w:tcPr>
          <w:p w:rsidR="009B34E7" w:rsidRPr="00222D94" w:rsidRDefault="009B34E7" w:rsidP="00222D94">
            <w:pPr>
              <w:suppressAutoHyphens w:val="0"/>
              <w:spacing w:before="80" w:after="80" w:line="200" w:lineRule="exact"/>
              <w:ind w:right="113"/>
              <w:jc w:val="right"/>
              <w:rPr>
                <w:i/>
                <w:sz w:val="16"/>
              </w:rPr>
            </w:pPr>
            <w:r w:rsidRPr="00222D94">
              <w:rPr>
                <w:i/>
                <w:sz w:val="16"/>
              </w:rPr>
              <w:t>Male</w:t>
            </w:r>
          </w:p>
        </w:tc>
        <w:tc>
          <w:tcPr>
            <w:tcW w:w="1867" w:type="dxa"/>
            <w:tcBorders>
              <w:top w:val="single" w:sz="4" w:space="0" w:color="auto"/>
              <w:bottom w:val="single" w:sz="12" w:space="0" w:color="auto"/>
            </w:tcBorders>
            <w:shd w:val="clear" w:color="auto" w:fill="auto"/>
            <w:noWrap/>
            <w:vAlign w:val="bottom"/>
          </w:tcPr>
          <w:p w:rsidR="009B34E7" w:rsidRPr="00222D94" w:rsidRDefault="009B34E7" w:rsidP="00222D94">
            <w:pPr>
              <w:suppressAutoHyphens w:val="0"/>
              <w:spacing w:before="80" w:after="80" w:line="200" w:lineRule="exact"/>
              <w:ind w:right="113"/>
              <w:jc w:val="right"/>
              <w:rPr>
                <w:i/>
                <w:sz w:val="16"/>
              </w:rPr>
            </w:pPr>
            <w:r w:rsidRPr="00222D94">
              <w:rPr>
                <w:i/>
                <w:sz w:val="16"/>
              </w:rPr>
              <w:t>Female</w:t>
            </w:r>
          </w:p>
        </w:tc>
        <w:tc>
          <w:tcPr>
            <w:tcW w:w="1769" w:type="dxa"/>
            <w:tcBorders>
              <w:top w:val="single" w:sz="4" w:space="0" w:color="auto"/>
              <w:bottom w:val="single" w:sz="12" w:space="0" w:color="auto"/>
            </w:tcBorders>
            <w:shd w:val="clear" w:color="auto" w:fill="auto"/>
            <w:noWrap/>
            <w:vAlign w:val="bottom"/>
          </w:tcPr>
          <w:p w:rsidR="009B34E7" w:rsidRPr="00222D94" w:rsidRDefault="009B34E7" w:rsidP="00222D94">
            <w:pPr>
              <w:suppressAutoHyphens w:val="0"/>
              <w:spacing w:before="80" w:after="80" w:line="200" w:lineRule="exact"/>
              <w:ind w:right="113"/>
              <w:jc w:val="right"/>
              <w:rPr>
                <w:i/>
                <w:sz w:val="16"/>
              </w:rPr>
            </w:pPr>
            <w:r w:rsidRPr="00222D94">
              <w:rPr>
                <w:i/>
                <w:sz w:val="16"/>
              </w:rPr>
              <w:t>Total</w:t>
            </w:r>
          </w:p>
        </w:tc>
      </w:tr>
      <w:tr w:rsidR="009B34E7" w:rsidRPr="00222D94" w:rsidTr="00222D94">
        <w:trPr>
          <w:cantSplit/>
        </w:trPr>
        <w:tc>
          <w:tcPr>
            <w:tcW w:w="1978" w:type="dxa"/>
            <w:tcBorders>
              <w:top w:val="single" w:sz="12" w:space="0" w:color="auto"/>
            </w:tcBorders>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1 Voluntary</w:t>
            </w:r>
          </w:p>
        </w:tc>
        <w:tc>
          <w:tcPr>
            <w:tcW w:w="1756" w:type="dxa"/>
            <w:tcBorders>
              <w:top w:val="single" w:sz="12" w:space="0" w:color="auto"/>
            </w:tcBorders>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119</w:t>
            </w:r>
          </w:p>
        </w:tc>
        <w:tc>
          <w:tcPr>
            <w:tcW w:w="1867" w:type="dxa"/>
            <w:tcBorders>
              <w:top w:val="single" w:sz="12" w:space="0" w:color="auto"/>
            </w:tcBorders>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92</w:t>
            </w:r>
          </w:p>
        </w:tc>
        <w:tc>
          <w:tcPr>
            <w:tcW w:w="1769" w:type="dxa"/>
            <w:tcBorders>
              <w:top w:val="single" w:sz="12" w:space="0" w:color="auto"/>
            </w:tcBorders>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211</w:t>
            </w:r>
          </w:p>
        </w:tc>
      </w:tr>
      <w:tr w:rsidR="009B34E7" w:rsidRPr="00222D94" w:rsidTr="00222D94">
        <w:trPr>
          <w:cantSplit/>
        </w:trPr>
        <w:tc>
          <w:tcPr>
            <w:tcW w:w="1978" w:type="dxa"/>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2 Care order</w:t>
            </w:r>
          </w:p>
        </w:tc>
        <w:tc>
          <w:tcPr>
            <w:tcW w:w="1756"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149</w:t>
            </w:r>
          </w:p>
        </w:tc>
        <w:tc>
          <w:tcPr>
            <w:tcW w:w="1867"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175</w:t>
            </w:r>
          </w:p>
        </w:tc>
        <w:tc>
          <w:tcPr>
            <w:tcW w:w="1769"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324</w:t>
            </w:r>
          </w:p>
        </w:tc>
      </w:tr>
      <w:tr w:rsidR="009B34E7" w:rsidRPr="00222D94" w:rsidTr="00222D94">
        <w:trPr>
          <w:cantSplit/>
        </w:trPr>
        <w:tc>
          <w:tcPr>
            <w:tcW w:w="1978" w:type="dxa"/>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3 Court order</w:t>
            </w:r>
          </w:p>
        </w:tc>
        <w:tc>
          <w:tcPr>
            <w:tcW w:w="1756"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13</w:t>
            </w:r>
          </w:p>
        </w:tc>
        <w:tc>
          <w:tcPr>
            <w:tcW w:w="1867"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11</w:t>
            </w:r>
          </w:p>
        </w:tc>
        <w:tc>
          <w:tcPr>
            <w:tcW w:w="1769"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24</w:t>
            </w:r>
          </w:p>
        </w:tc>
      </w:tr>
      <w:tr w:rsidR="009B34E7" w:rsidRPr="00222D94" w:rsidTr="00222D94">
        <w:trPr>
          <w:cantSplit/>
        </w:trPr>
        <w:tc>
          <w:tcPr>
            <w:tcW w:w="1978" w:type="dxa"/>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4 Interim Care order</w:t>
            </w:r>
          </w:p>
        </w:tc>
        <w:tc>
          <w:tcPr>
            <w:tcW w:w="1756"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8</w:t>
            </w:r>
          </w:p>
        </w:tc>
        <w:tc>
          <w:tcPr>
            <w:tcW w:w="1867"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3</w:t>
            </w:r>
          </w:p>
        </w:tc>
        <w:tc>
          <w:tcPr>
            <w:tcW w:w="1769"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11</w:t>
            </w:r>
          </w:p>
        </w:tc>
      </w:tr>
      <w:tr w:rsidR="009B34E7" w:rsidRPr="00222D94" w:rsidTr="00222D94">
        <w:trPr>
          <w:cantSplit/>
        </w:trPr>
        <w:tc>
          <w:tcPr>
            <w:tcW w:w="1978" w:type="dxa"/>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5 Sole custody</w:t>
            </w:r>
          </w:p>
        </w:tc>
        <w:tc>
          <w:tcPr>
            <w:tcW w:w="1756"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15</w:t>
            </w:r>
          </w:p>
        </w:tc>
        <w:tc>
          <w:tcPr>
            <w:tcW w:w="1867"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13</w:t>
            </w:r>
          </w:p>
        </w:tc>
        <w:tc>
          <w:tcPr>
            <w:tcW w:w="1769"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28</w:t>
            </w:r>
          </w:p>
        </w:tc>
      </w:tr>
      <w:tr w:rsidR="009B34E7" w:rsidRPr="00222D94" w:rsidTr="00222D94">
        <w:trPr>
          <w:cantSplit/>
        </w:trPr>
        <w:tc>
          <w:tcPr>
            <w:tcW w:w="1978" w:type="dxa"/>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6 Parental Joint Custody</w:t>
            </w:r>
          </w:p>
        </w:tc>
        <w:tc>
          <w:tcPr>
            <w:tcW w:w="1756"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36</w:t>
            </w:r>
          </w:p>
        </w:tc>
        <w:tc>
          <w:tcPr>
            <w:tcW w:w="1867"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35</w:t>
            </w:r>
          </w:p>
        </w:tc>
        <w:tc>
          <w:tcPr>
            <w:tcW w:w="1769"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71</w:t>
            </w:r>
          </w:p>
        </w:tc>
      </w:tr>
      <w:tr w:rsidR="009B34E7" w:rsidRPr="00222D94" w:rsidTr="00222D94">
        <w:trPr>
          <w:cantSplit/>
        </w:trPr>
        <w:tc>
          <w:tcPr>
            <w:tcW w:w="1978" w:type="dxa"/>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8 Adult*</w:t>
            </w:r>
          </w:p>
        </w:tc>
        <w:tc>
          <w:tcPr>
            <w:tcW w:w="1756"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5</w:t>
            </w:r>
          </w:p>
        </w:tc>
        <w:tc>
          <w:tcPr>
            <w:tcW w:w="1867"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3</w:t>
            </w:r>
          </w:p>
        </w:tc>
        <w:tc>
          <w:tcPr>
            <w:tcW w:w="1769" w:type="dxa"/>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8</w:t>
            </w:r>
          </w:p>
        </w:tc>
      </w:tr>
      <w:tr w:rsidR="009B34E7" w:rsidRPr="00222D94" w:rsidTr="006152CC">
        <w:trPr>
          <w:cantSplit/>
        </w:trPr>
        <w:tc>
          <w:tcPr>
            <w:tcW w:w="1978" w:type="dxa"/>
            <w:tcBorders>
              <w:bottom w:val="single" w:sz="4" w:space="0" w:color="auto"/>
            </w:tcBorders>
            <w:shd w:val="clear" w:color="auto" w:fill="auto"/>
            <w:noWrap/>
          </w:tcPr>
          <w:p w:rsidR="009B34E7" w:rsidRPr="00222D94" w:rsidRDefault="009B34E7" w:rsidP="00222D94">
            <w:pPr>
              <w:suppressAutoHyphens w:val="0"/>
              <w:spacing w:before="40" w:after="40" w:line="220" w:lineRule="exact"/>
              <w:ind w:right="113"/>
              <w:rPr>
                <w:sz w:val="18"/>
              </w:rPr>
            </w:pPr>
            <w:r w:rsidRPr="00222D94">
              <w:rPr>
                <w:sz w:val="18"/>
              </w:rPr>
              <w:t>9 Tutorship</w:t>
            </w:r>
          </w:p>
        </w:tc>
        <w:tc>
          <w:tcPr>
            <w:tcW w:w="1756" w:type="dxa"/>
            <w:tcBorders>
              <w:bottom w:val="single" w:sz="4" w:space="0" w:color="auto"/>
            </w:tcBorders>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w:t>
            </w:r>
          </w:p>
        </w:tc>
        <w:tc>
          <w:tcPr>
            <w:tcW w:w="1867" w:type="dxa"/>
            <w:tcBorders>
              <w:bottom w:val="single" w:sz="4" w:space="0" w:color="auto"/>
            </w:tcBorders>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0</w:t>
            </w:r>
          </w:p>
        </w:tc>
        <w:tc>
          <w:tcPr>
            <w:tcW w:w="1769" w:type="dxa"/>
            <w:tcBorders>
              <w:bottom w:val="single" w:sz="4" w:space="0" w:color="auto"/>
            </w:tcBorders>
            <w:shd w:val="clear" w:color="auto" w:fill="auto"/>
            <w:noWrap/>
            <w:vAlign w:val="bottom"/>
          </w:tcPr>
          <w:p w:rsidR="009B34E7" w:rsidRPr="00222D94" w:rsidRDefault="009B34E7" w:rsidP="00222D94">
            <w:pPr>
              <w:suppressAutoHyphens w:val="0"/>
              <w:spacing w:before="40" w:after="40" w:line="220" w:lineRule="exact"/>
              <w:ind w:right="113"/>
              <w:jc w:val="right"/>
              <w:rPr>
                <w:sz w:val="18"/>
              </w:rPr>
            </w:pPr>
            <w:r w:rsidRPr="00222D94">
              <w:rPr>
                <w:sz w:val="18"/>
              </w:rPr>
              <w:t>1</w:t>
            </w:r>
          </w:p>
        </w:tc>
      </w:tr>
      <w:tr w:rsidR="009B34E7" w:rsidRPr="006152CC" w:rsidTr="006152CC">
        <w:trPr>
          <w:cantSplit/>
        </w:trPr>
        <w:tc>
          <w:tcPr>
            <w:tcW w:w="1978" w:type="dxa"/>
            <w:tcBorders>
              <w:top w:val="single" w:sz="4" w:space="0" w:color="auto"/>
            </w:tcBorders>
            <w:shd w:val="clear" w:color="auto" w:fill="auto"/>
            <w:noWrap/>
          </w:tcPr>
          <w:p w:rsidR="009B34E7" w:rsidRPr="006152CC" w:rsidRDefault="009B34E7" w:rsidP="006152CC">
            <w:pPr>
              <w:suppressAutoHyphens w:val="0"/>
              <w:spacing w:before="80" w:after="80" w:line="220" w:lineRule="exact"/>
              <w:ind w:left="283"/>
              <w:rPr>
                <w:b/>
                <w:sz w:val="18"/>
              </w:rPr>
            </w:pPr>
            <w:r w:rsidRPr="006152CC">
              <w:rPr>
                <w:b/>
                <w:sz w:val="18"/>
              </w:rPr>
              <w:t>Total</w:t>
            </w:r>
          </w:p>
        </w:tc>
        <w:tc>
          <w:tcPr>
            <w:tcW w:w="1756" w:type="dxa"/>
            <w:tcBorders>
              <w:top w:val="single" w:sz="4" w:space="0" w:color="auto"/>
            </w:tcBorders>
            <w:shd w:val="clear" w:color="auto" w:fill="auto"/>
            <w:noWrap/>
            <w:vAlign w:val="bottom"/>
          </w:tcPr>
          <w:p w:rsidR="009B34E7" w:rsidRPr="006152CC" w:rsidRDefault="009B34E7" w:rsidP="006152CC">
            <w:pPr>
              <w:suppressAutoHyphens w:val="0"/>
              <w:spacing w:before="80" w:after="80" w:line="220" w:lineRule="exact"/>
              <w:ind w:right="113"/>
              <w:jc w:val="right"/>
              <w:rPr>
                <w:b/>
                <w:sz w:val="18"/>
              </w:rPr>
            </w:pPr>
            <w:r w:rsidRPr="006152CC">
              <w:rPr>
                <w:b/>
                <w:sz w:val="18"/>
              </w:rPr>
              <w:t>346</w:t>
            </w:r>
          </w:p>
        </w:tc>
        <w:tc>
          <w:tcPr>
            <w:tcW w:w="1867" w:type="dxa"/>
            <w:tcBorders>
              <w:top w:val="single" w:sz="4" w:space="0" w:color="auto"/>
            </w:tcBorders>
            <w:shd w:val="clear" w:color="auto" w:fill="auto"/>
            <w:noWrap/>
            <w:vAlign w:val="bottom"/>
          </w:tcPr>
          <w:p w:rsidR="009B34E7" w:rsidRPr="006152CC" w:rsidRDefault="009B34E7" w:rsidP="006152CC">
            <w:pPr>
              <w:suppressAutoHyphens w:val="0"/>
              <w:spacing w:before="80" w:after="80" w:line="220" w:lineRule="exact"/>
              <w:ind w:right="113"/>
              <w:jc w:val="right"/>
              <w:rPr>
                <w:b/>
                <w:sz w:val="18"/>
              </w:rPr>
            </w:pPr>
            <w:r w:rsidRPr="006152CC">
              <w:rPr>
                <w:b/>
                <w:sz w:val="18"/>
              </w:rPr>
              <w:t>332</w:t>
            </w:r>
          </w:p>
        </w:tc>
        <w:tc>
          <w:tcPr>
            <w:tcW w:w="1769" w:type="dxa"/>
            <w:tcBorders>
              <w:top w:val="single" w:sz="4" w:space="0" w:color="auto"/>
            </w:tcBorders>
            <w:shd w:val="clear" w:color="auto" w:fill="auto"/>
            <w:noWrap/>
            <w:vAlign w:val="bottom"/>
          </w:tcPr>
          <w:p w:rsidR="009B34E7" w:rsidRPr="006152CC" w:rsidRDefault="009B34E7" w:rsidP="006152CC">
            <w:pPr>
              <w:suppressAutoHyphens w:val="0"/>
              <w:spacing w:before="80" w:after="80" w:line="220" w:lineRule="exact"/>
              <w:ind w:right="113"/>
              <w:jc w:val="right"/>
              <w:rPr>
                <w:b/>
                <w:sz w:val="18"/>
              </w:rPr>
            </w:pPr>
            <w:r w:rsidRPr="006152CC">
              <w:rPr>
                <w:b/>
                <w:sz w:val="18"/>
              </w:rPr>
              <w:t>678</w:t>
            </w:r>
          </w:p>
        </w:tc>
      </w:tr>
    </w:tbl>
    <w:p w:rsidR="009B34E7" w:rsidRPr="006152CC" w:rsidRDefault="009B34E7" w:rsidP="006152CC">
      <w:pPr>
        <w:spacing w:before="120"/>
        <w:ind w:left="1134" w:right="1134" w:firstLine="170"/>
        <w:rPr>
          <w:sz w:val="18"/>
        </w:rPr>
      </w:pPr>
      <w:r w:rsidRPr="006152CC">
        <w:rPr>
          <w:sz w:val="18"/>
        </w:rPr>
        <w:t>*</w:t>
      </w:r>
      <w:r w:rsidR="006152CC">
        <w:rPr>
          <w:sz w:val="18"/>
        </w:rPr>
        <w:t xml:space="preserve">  </w:t>
      </w:r>
      <w:r w:rsidR="006152CC" w:rsidRPr="006152CC">
        <w:rPr>
          <w:sz w:val="18"/>
        </w:rPr>
        <w:t xml:space="preserve">Adults </w:t>
      </w:r>
      <w:r w:rsidRPr="006152CC">
        <w:rPr>
          <w:sz w:val="18"/>
        </w:rPr>
        <w:t>are those who are 18 years of age but still being followed by the service.</w:t>
      </w:r>
    </w:p>
    <w:p w:rsidR="009B34E7" w:rsidRPr="00DD05CA" w:rsidRDefault="009B34E7" w:rsidP="006152CC">
      <w:pPr>
        <w:pStyle w:val="H23G"/>
      </w:pPr>
      <w:r w:rsidRPr="00DD05CA">
        <w:tab/>
      </w:r>
      <w:r w:rsidRPr="00DD05CA">
        <w:tab/>
        <w:t>By nationality and sex of the child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91"/>
        <w:gridCol w:w="1752"/>
        <w:gridCol w:w="1862"/>
        <w:gridCol w:w="1765"/>
      </w:tblGrid>
      <w:tr w:rsidR="009B34E7" w:rsidRPr="00801078" w:rsidTr="00801078">
        <w:trPr>
          <w:cantSplit/>
          <w:tblHeader/>
        </w:trPr>
        <w:tc>
          <w:tcPr>
            <w:tcW w:w="2577" w:type="dxa"/>
            <w:tcBorders>
              <w:top w:val="single" w:sz="4" w:space="0" w:color="auto"/>
              <w:bottom w:val="single" w:sz="12" w:space="0" w:color="auto"/>
            </w:tcBorders>
            <w:shd w:val="clear" w:color="auto" w:fill="auto"/>
            <w:noWrap/>
            <w:vAlign w:val="bottom"/>
          </w:tcPr>
          <w:p w:rsidR="009B34E7" w:rsidRPr="00801078" w:rsidRDefault="009B34E7" w:rsidP="00801078">
            <w:pPr>
              <w:suppressAutoHyphens w:val="0"/>
              <w:spacing w:before="80" w:after="80" w:line="200" w:lineRule="exact"/>
              <w:ind w:right="113"/>
              <w:rPr>
                <w:i/>
                <w:sz w:val="16"/>
              </w:rPr>
            </w:pPr>
            <w:r w:rsidRPr="00801078">
              <w:rPr>
                <w:i/>
                <w:sz w:val="16"/>
              </w:rPr>
              <w:t>2017</w:t>
            </w:r>
          </w:p>
        </w:tc>
        <w:tc>
          <w:tcPr>
            <w:tcW w:w="2266" w:type="dxa"/>
            <w:tcBorders>
              <w:top w:val="single" w:sz="4" w:space="0" w:color="auto"/>
              <w:bottom w:val="single" w:sz="12" w:space="0" w:color="auto"/>
            </w:tcBorders>
            <w:shd w:val="clear" w:color="auto" w:fill="auto"/>
            <w:noWrap/>
            <w:vAlign w:val="bottom"/>
          </w:tcPr>
          <w:p w:rsidR="009B34E7" w:rsidRPr="00801078" w:rsidRDefault="009B34E7" w:rsidP="00801078">
            <w:pPr>
              <w:suppressAutoHyphens w:val="0"/>
              <w:spacing w:before="80" w:after="80" w:line="200" w:lineRule="exact"/>
              <w:ind w:right="113"/>
              <w:jc w:val="right"/>
              <w:rPr>
                <w:i/>
                <w:sz w:val="16"/>
              </w:rPr>
            </w:pPr>
            <w:r w:rsidRPr="00801078">
              <w:rPr>
                <w:i/>
                <w:sz w:val="16"/>
              </w:rPr>
              <w:t>Male</w:t>
            </w:r>
          </w:p>
        </w:tc>
        <w:tc>
          <w:tcPr>
            <w:tcW w:w="2409" w:type="dxa"/>
            <w:tcBorders>
              <w:top w:val="single" w:sz="4" w:space="0" w:color="auto"/>
              <w:bottom w:val="single" w:sz="12" w:space="0" w:color="auto"/>
            </w:tcBorders>
            <w:shd w:val="clear" w:color="auto" w:fill="auto"/>
            <w:noWrap/>
            <w:vAlign w:val="bottom"/>
          </w:tcPr>
          <w:p w:rsidR="009B34E7" w:rsidRPr="00801078" w:rsidRDefault="009B34E7" w:rsidP="00801078">
            <w:pPr>
              <w:suppressAutoHyphens w:val="0"/>
              <w:spacing w:before="80" w:after="80" w:line="200" w:lineRule="exact"/>
              <w:ind w:right="113"/>
              <w:jc w:val="right"/>
              <w:rPr>
                <w:i/>
                <w:sz w:val="16"/>
              </w:rPr>
            </w:pPr>
            <w:r w:rsidRPr="00801078">
              <w:rPr>
                <w:i/>
                <w:sz w:val="16"/>
              </w:rPr>
              <w:t>Female</w:t>
            </w:r>
          </w:p>
        </w:tc>
        <w:tc>
          <w:tcPr>
            <w:tcW w:w="2283" w:type="dxa"/>
            <w:tcBorders>
              <w:top w:val="single" w:sz="4" w:space="0" w:color="auto"/>
              <w:bottom w:val="single" w:sz="12" w:space="0" w:color="auto"/>
            </w:tcBorders>
            <w:shd w:val="clear" w:color="auto" w:fill="auto"/>
            <w:noWrap/>
            <w:vAlign w:val="bottom"/>
          </w:tcPr>
          <w:p w:rsidR="009B34E7" w:rsidRPr="00801078" w:rsidRDefault="009B34E7" w:rsidP="00801078">
            <w:pPr>
              <w:suppressAutoHyphens w:val="0"/>
              <w:spacing w:before="80" w:after="80" w:line="200" w:lineRule="exact"/>
              <w:ind w:right="113"/>
              <w:jc w:val="right"/>
              <w:rPr>
                <w:i/>
                <w:sz w:val="16"/>
              </w:rPr>
            </w:pPr>
            <w:r w:rsidRPr="00801078">
              <w:rPr>
                <w:i/>
                <w:sz w:val="16"/>
              </w:rPr>
              <w:t>Total</w:t>
            </w:r>
          </w:p>
        </w:tc>
      </w:tr>
      <w:tr w:rsidR="009B34E7" w:rsidRPr="00801078" w:rsidTr="00801078">
        <w:trPr>
          <w:cantSplit/>
        </w:trPr>
        <w:tc>
          <w:tcPr>
            <w:tcW w:w="2577" w:type="dxa"/>
            <w:tcBorders>
              <w:top w:val="single" w:sz="12" w:space="0" w:color="auto"/>
            </w:tcBorders>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Maltese</w:t>
            </w:r>
          </w:p>
        </w:tc>
        <w:tc>
          <w:tcPr>
            <w:tcW w:w="2266" w:type="dxa"/>
            <w:tcBorders>
              <w:top w:val="single" w:sz="12" w:space="0" w:color="auto"/>
            </w:tcBorders>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296</w:t>
            </w:r>
          </w:p>
        </w:tc>
        <w:tc>
          <w:tcPr>
            <w:tcW w:w="2409" w:type="dxa"/>
            <w:tcBorders>
              <w:top w:val="single" w:sz="12" w:space="0" w:color="auto"/>
            </w:tcBorders>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284</w:t>
            </w:r>
          </w:p>
        </w:tc>
        <w:tc>
          <w:tcPr>
            <w:tcW w:w="2283" w:type="dxa"/>
            <w:tcBorders>
              <w:top w:val="single" w:sz="12" w:space="0" w:color="auto"/>
            </w:tcBorders>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580</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Egyptian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Eritrean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14</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15</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Ethiopian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6</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6</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Gambian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Hungarian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Libyan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Nigerian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2</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2</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Romanian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r>
      <w:tr w:rsidR="009B34E7" w:rsidRPr="00801078" w:rsidTr="00801078">
        <w:trPr>
          <w:cantSplit/>
        </w:trPr>
        <w:tc>
          <w:tcPr>
            <w:tcW w:w="2577" w:type="dxa"/>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Somalian</w:t>
            </w:r>
          </w:p>
        </w:tc>
        <w:tc>
          <w:tcPr>
            <w:tcW w:w="2266"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409"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283" w:type="dxa"/>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2</w:t>
            </w:r>
          </w:p>
        </w:tc>
      </w:tr>
      <w:tr w:rsidR="009B34E7" w:rsidRPr="00801078" w:rsidTr="00923060">
        <w:trPr>
          <w:cantSplit/>
        </w:trPr>
        <w:tc>
          <w:tcPr>
            <w:tcW w:w="2577" w:type="dxa"/>
            <w:tcBorders>
              <w:bottom w:val="single" w:sz="4" w:space="0" w:color="auto"/>
            </w:tcBorders>
            <w:shd w:val="clear" w:color="auto" w:fill="auto"/>
            <w:noWrap/>
          </w:tcPr>
          <w:p w:rsidR="009B34E7" w:rsidRPr="00801078" w:rsidRDefault="009B34E7" w:rsidP="00801078">
            <w:pPr>
              <w:suppressAutoHyphens w:val="0"/>
              <w:spacing w:before="40" w:after="40" w:line="220" w:lineRule="exact"/>
              <w:ind w:right="113"/>
              <w:rPr>
                <w:sz w:val="18"/>
              </w:rPr>
            </w:pPr>
            <w:r w:rsidRPr="00801078">
              <w:rPr>
                <w:sz w:val="18"/>
              </w:rPr>
              <w:t>Syrian</w:t>
            </w:r>
          </w:p>
        </w:tc>
        <w:tc>
          <w:tcPr>
            <w:tcW w:w="2266" w:type="dxa"/>
            <w:tcBorders>
              <w:bottom w:val="single" w:sz="4" w:space="0" w:color="auto"/>
            </w:tcBorders>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c>
          <w:tcPr>
            <w:tcW w:w="2409" w:type="dxa"/>
            <w:tcBorders>
              <w:bottom w:val="single" w:sz="4" w:space="0" w:color="auto"/>
            </w:tcBorders>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0</w:t>
            </w:r>
          </w:p>
        </w:tc>
        <w:tc>
          <w:tcPr>
            <w:tcW w:w="2283" w:type="dxa"/>
            <w:tcBorders>
              <w:bottom w:val="single" w:sz="4" w:space="0" w:color="auto"/>
            </w:tcBorders>
            <w:shd w:val="clear" w:color="auto" w:fill="auto"/>
            <w:noWrap/>
            <w:vAlign w:val="bottom"/>
          </w:tcPr>
          <w:p w:rsidR="009B34E7" w:rsidRPr="00801078" w:rsidRDefault="009B34E7" w:rsidP="00801078">
            <w:pPr>
              <w:suppressAutoHyphens w:val="0"/>
              <w:spacing w:before="40" w:after="40" w:line="220" w:lineRule="exact"/>
              <w:ind w:right="113"/>
              <w:jc w:val="right"/>
              <w:rPr>
                <w:sz w:val="18"/>
              </w:rPr>
            </w:pPr>
            <w:r w:rsidRPr="00801078">
              <w:rPr>
                <w:sz w:val="18"/>
              </w:rPr>
              <w:t>1</w:t>
            </w:r>
          </w:p>
        </w:tc>
      </w:tr>
      <w:tr w:rsidR="009B34E7" w:rsidRPr="00801078" w:rsidTr="00923060">
        <w:trPr>
          <w:cantSplit/>
        </w:trPr>
        <w:tc>
          <w:tcPr>
            <w:tcW w:w="2577" w:type="dxa"/>
            <w:tcBorders>
              <w:top w:val="single" w:sz="4" w:space="0" w:color="auto"/>
            </w:tcBorders>
            <w:shd w:val="clear" w:color="auto" w:fill="auto"/>
            <w:noWrap/>
          </w:tcPr>
          <w:p w:rsidR="009B34E7" w:rsidRPr="00923060" w:rsidRDefault="009B34E7" w:rsidP="00923060">
            <w:pPr>
              <w:suppressAutoHyphens w:val="0"/>
              <w:spacing w:before="80" w:after="80" w:line="220" w:lineRule="exact"/>
              <w:ind w:left="283"/>
              <w:rPr>
                <w:b/>
                <w:sz w:val="18"/>
              </w:rPr>
            </w:pPr>
            <w:r w:rsidRPr="00923060">
              <w:rPr>
                <w:b/>
                <w:sz w:val="18"/>
              </w:rPr>
              <w:t>Total</w:t>
            </w:r>
          </w:p>
        </w:tc>
        <w:tc>
          <w:tcPr>
            <w:tcW w:w="2266" w:type="dxa"/>
            <w:tcBorders>
              <w:top w:val="single" w:sz="4" w:space="0" w:color="auto"/>
            </w:tcBorders>
            <w:shd w:val="clear" w:color="auto" w:fill="auto"/>
            <w:noWrap/>
            <w:vAlign w:val="bottom"/>
          </w:tcPr>
          <w:p w:rsidR="009B34E7" w:rsidRPr="00923060" w:rsidRDefault="009B34E7" w:rsidP="00923060">
            <w:pPr>
              <w:suppressAutoHyphens w:val="0"/>
              <w:spacing w:before="80" w:after="80" w:line="220" w:lineRule="exact"/>
              <w:ind w:right="113"/>
              <w:jc w:val="right"/>
              <w:rPr>
                <w:b/>
                <w:sz w:val="18"/>
              </w:rPr>
            </w:pPr>
            <w:r w:rsidRPr="00923060">
              <w:rPr>
                <w:b/>
                <w:sz w:val="18"/>
              </w:rPr>
              <w:t>320</w:t>
            </w:r>
          </w:p>
        </w:tc>
        <w:tc>
          <w:tcPr>
            <w:tcW w:w="2409" w:type="dxa"/>
            <w:tcBorders>
              <w:top w:val="single" w:sz="4" w:space="0" w:color="auto"/>
            </w:tcBorders>
            <w:shd w:val="clear" w:color="auto" w:fill="auto"/>
            <w:noWrap/>
            <w:vAlign w:val="bottom"/>
          </w:tcPr>
          <w:p w:rsidR="009B34E7" w:rsidRPr="00923060" w:rsidRDefault="009B34E7" w:rsidP="00923060">
            <w:pPr>
              <w:suppressAutoHyphens w:val="0"/>
              <w:spacing w:before="80" w:after="80" w:line="220" w:lineRule="exact"/>
              <w:ind w:right="113"/>
              <w:jc w:val="right"/>
              <w:rPr>
                <w:b/>
                <w:sz w:val="18"/>
              </w:rPr>
            </w:pPr>
            <w:r w:rsidRPr="00923060">
              <w:rPr>
                <w:b/>
                <w:sz w:val="18"/>
              </w:rPr>
              <w:t>291</w:t>
            </w:r>
          </w:p>
        </w:tc>
        <w:tc>
          <w:tcPr>
            <w:tcW w:w="2283" w:type="dxa"/>
            <w:tcBorders>
              <w:top w:val="single" w:sz="4" w:space="0" w:color="auto"/>
            </w:tcBorders>
            <w:shd w:val="clear" w:color="auto" w:fill="auto"/>
            <w:noWrap/>
            <w:vAlign w:val="bottom"/>
          </w:tcPr>
          <w:p w:rsidR="009B34E7" w:rsidRPr="00923060" w:rsidRDefault="009B34E7" w:rsidP="00923060">
            <w:pPr>
              <w:suppressAutoHyphens w:val="0"/>
              <w:spacing w:before="80" w:after="80" w:line="220" w:lineRule="exact"/>
              <w:ind w:right="113"/>
              <w:jc w:val="right"/>
              <w:rPr>
                <w:b/>
                <w:sz w:val="18"/>
              </w:rPr>
            </w:pPr>
            <w:r w:rsidRPr="00923060">
              <w:rPr>
                <w:b/>
                <w:sz w:val="18"/>
              </w:rPr>
              <w:t>611</w:t>
            </w:r>
          </w:p>
        </w:tc>
      </w:tr>
    </w:tbl>
    <w:p w:rsidR="009B34E7" w:rsidRPr="00DD05CA" w:rsidRDefault="009B34E7" w:rsidP="00165472">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91"/>
        <w:gridCol w:w="1752"/>
        <w:gridCol w:w="1862"/>
        <w:gridCol w:w="1765"/>
      </w:tblGrid>
      <w:tr w:rsidR="009B34E7" w:rsidRPr="007F121D" w:rsidTr="007F121D">
        <w:trPr>
          <w:cantSplit/>
          <w:tblHeader/>
        </w:trPr>
        <w:tc>
          <w:tcPr>
            <w:tcW w:w="2577" w:type="dxa"/>
            <w:tcBorders>
              <w:top w:val="single" w:sz="4" w:space="0" w:color="auto"/>
              <w:bottom w:val="single" w:sz="12" w:space="0" w:color="auto"/>
            </w:tcBorders>
            <w:shd w:val="clear" w:color="auto" w:fill="auto"/>
            <w:noWrap/>
            <w:vAlign w:val="bottom"/>
          </w:tcPr>
          <w:p w:rsidR="009B34E7" w:rsidRPr="007F121D" w:rsidRDefault="009B34E7" w:rsidP="007F121D">
            <w:pPr>
              <w:suppressAutoHyphens w:val="0"/>
              <w:spacing w:before="80" w:after="80" w:line="200" w:lineRule="exact"/>
              <w:ind w:right="113"/>
              <w:rPr>
                <w:i/>
                <w:sz w:val="16"/>
              </w:rPr>
            </w:pPr>
            <w:r w:rsidRPr="007F121D">
              <w:rPr>
                <w:i/>
                <w:sz w:val="16"/>
              </w:rPr>
              <w:t>2018</w:t>
            </w:r>
          </w:p>
        </w:tc>
        <w:tc>
          <w:tcPr>
            <w:tcW w:w="2266" w:type="dxa"/>
            <w:tcBorders>
              <w:top w:val="single" w:sz="4" w:space="0" w:color="auto"/>
              <w:bottom w:val="single" w:sz="12" w:space="0" w:color="auto"/>
            </w:tcBorders>
            <w:shd w:val="clear" w:color="auto" w:fill="auto"/>
            <w:noWrap/>
            <w:vAlign w:val="bottom"/>
          </w:tcPr>
          <w:p w:rsidR="009B34E7" w:rsidRPr="007F121D" w:rsidRDefault="009B34E7" w:rsidP="007F121D">
            <w:pPr>
              <w:suppressAutoHyphens w:val="0"/>
              <w:spacing w:before="80" w:after="80" w:line="200" w:lineRule="exact"/>
              <w:ind w:right="113"/>
              <w:jc w:val="right"/>
              <w:rPr>
                <w:i/>
                <w:sz w:val="16"/>
              </w:rPr>
            </w:pPr>
            <w:r w:rsidRPr="007F121D">
              <w:rPr>
                <w:i/>
                <w:sz w:val="16"/>
              </w:rPr>
              <w:t>Male</w:t>
            </w:r>
          </w:p>
        </w:tc>
        <w:tc>
          <w:tcPr>
            <w:tcW w:w="2409" w:type="dxa"/>
            <w:tcBorders>
              <w:top w:val="single" w:sz="4" w:space="0" w:color="auto"/>
              <w:bottom w:val="single" w:sz="12" w:space="0" w:color="auto"/>
            </w:tcBorders>
            <w:shd w:val="clear" w:color="auto" w:fill="auto"/>
            <w:noWrap/>
            <w:vAlign w:val="bottom"/>
          </w:tcPr>
          <w:p w:rsidR="009B34E7" w:rsidRPr="007F121D" w:rsidRDefault="009B34E7" w:rsidP="007F121D">
            <w:pPr>
              <w:suppressAutoHyphens w:val="0"/>
              <w:spacing w:before="80" w:after="80" w:line="200" w:lineRule="exact"/>
              <w:ind w:right="113"/>
              <w:jc w:val="right"/>
              <w:rPr>
                <w:i/>
                <w:sz w:val="16"/>
              </w:rPr>
            </w:pPr>
            <w:r w:rsidRPr="007F121D">
              <w:rPr>
                <w:i/>
                <w:sz w:val="16"/>
              </w:rPr>
              <w:t>Female</w:t>
            </w:r>
          </w:p>
        </w:tc>
        <w:tc>
          <w:tcPr>
            <w:tcW w:w="2283" w:type="dxa"/>
            <w:tcBorders>
              <w:top w:val="single" w:sz="4" w:space="0" w:color="auto"/>
              <w:bottom w:val="single" w:sz="12" w:space="0" w:color="auto"/>
            </w:tcBorders>
            <w:shd w:val="clear" w:color="auto" w:fill="auto"/>
            <w:noWrap/>
            <w:vAlign w:val="bottom"/>
          </w:tcPr>
          <w:p w:rsidR="009B34E7" w:rsidRPr="007F121D" w:rsidRDefault="009B34E7" w:rsidP="007F121D">
            <w:pPr>
              <w:suppressAutoHyphens w:val="0"/>
              <w:spacing w:before="80" w:after="80" w:line="200" w:lineRule="exact"/>
              <w:ind w:right="113"/>
              <w:jc w:val="right"/>
              <w:rPr>
                <w:i/>
                <w:sz w:val="16"/>
              </w:rPr>
            </w:pPr>
            <w:r w:rsidRPr="007F121D">
              <w:rPr>
                <w:i/>
                <w:sz w:val="16"/>
              </w:rPr>
              <w:t>Total</w:t>
            </w:r>
          </w:p>
        </w:tc>
      </w:tr>
      <w:tr w:rsidR="009B34E7" w:rsidRPr="007F121D" w:rsidTr="007F121D">
        <w:trPr>
          <w:cantSplit/>
        </w:trPr>
        <w:tc>
          <w:tcPr>
            <w:tcW w:w="2577" w:type="dxa"/>
            <w:tcBorders>
              <w:top w:val="single" w:sz="12" w:space="0" w:color="auto"/>
            </w:tcBorders>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Maltese</w:t>
            </w:r>
          </w:p>
        </w:tc>
        <w:tc>
          <w:tcPr>
            <w:tcW w:w="2266" w:type="dxa"/>
            <w:tcBorders>
              <w:top w:val="single" w:sz="12" w:space="0" w:color="auto"/>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314</w:t>
            </w:r>
          </w:p>
        </w:tc>
        <w:tc>
          <w:tcPr>
            <w:tcW w:w="2409" w:type="dxa"/>
            <w:tcBorders>
              <w:top w:val="single" w:sz="12" w:space="0" w:color="auto"/>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314</w:t>
            </w:r>
          </w:p>
        </w:tc>
        <w:tc>
          <w:tcPr>
            <w:tcW w:w="2283" w:type="dxa"/>
            <w:tcBorders>
              <w:top w:val="single" w:sz="12" w:space="0" w:color="auto"/>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628</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British</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Chinese</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Eritrean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13</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3</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16</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Ethiopian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7</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7</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German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3</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Ghanian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Hungarian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r>
      <w:tr w:rsidR="009B34E7" w:rsidRPr="007F121D" w:rsidTr="00D71A65">
        <w:trPr>
          <w:cantSplit/>
        </w:trPr>
        <w:tc>
          <w:tcPr>
            <w:tcW w:w="2577" w:type="dxa"/>
            <w:tcBorders>
              <w:bottom w:val="nil"/>
            </w:tcBorders>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Libyan</w:t>
            </w:r>
          </w:p>
        </w:tc>
        <w:tc>
          <w:tcPr>
            <w:tcW w:w="2266" w:type="dxa"/>
            <w:tcBorders>
              <w:bottom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c>
          <w:tcPr>
            <w:tcW w:w="2409" w:type="dxa"/>
            <w:tcBorders>
              <w:bottom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c>
          <w:tcPr>
            <w:tcW w:w="2283" w:type="dxa"/>
            <w:tcBorders>
              <w:bottom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4</w:t>
            </w:r>
          </w:p>
        </w:tc>
      </w:tr>
      <w:tr w:rsidR="009B34E7" w:rsidRPr="007F121D" w:rsidTr="00D71A65">
        <w:trPr>
          <w:cantSplit/>
        </w:trPr>
        <w:tc>
          <w:tcPr>
            <w:tcW w:w="2577" w:type="dxa"/>
            <w:tcBorders>
              <w:top w:val="nil"/>
              <w:bottom w:val="nil"/>
            </w:tcBorders>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Nigerian</w:t>
            </w:r>
          </w:p>
        </w:tc>
        <w:tc>
          <w:tcPr>
            <w:tcW w:w="2266" w:type="dxa"/>
            <w:tcBorders>
              <w:top w:val="nil"/>
              <w:bottom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4</w:t>
            </w:r>
          </w:p>
        </w:tc>
        <w:tc>
          <w:tcPr>
            <w:tcW w:w="2409" w:type="dxa"/>
            <w:tcBorders>
              <w:top w:val="nil"/>
              <w:bottom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5</w:t>
            </w:r>
          </w:p>
        </w:tc>
        <w:tc>
          <w:tcPr>
            <w:tcW w:w="2283" w:type="dxa"/>
            <w:tcBorders>
              <w:top w:val="nil"/>
              <w:bottom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9</w:t>
            </w:r>
          </w:p>
        </w:tc>
      </w:tr>
      <w:tr w:rsidR="009B34E7" w:rsidRPr="007F121D" w:rsidTr="00D71A65">
        <w:trPr>
          <w:cantSplit/>
        </w:trPr>
        <w:tc>
          <w:tcPr>
            <w:tcW w:w="2577" w:type="dxa"/>
            <w:tcBorders>
              <w:top w:val="nil"/>
            </w:tcBorders>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lastRenderedPageBreak/>
              <w:t>Romanian</w:t>
            </w:r>
          </w:p>
        </w:tc>
        <w:tc>
          <w:tcPr>
            <w:tcW w:w="2266" w:type="dxa"/>
            <w:tcBorders>
              <w:top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409" w:type="dxa"/>
            <w:tcBorders>
              <w:top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c>
          <w:tcPr>
            <w:tcW w:w="2283" w:type="dxa"/>
            <w:tcBorders>
              <w:top w:val="nil"/>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Somalian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2</w:t>
            </w:r>
          </w:p>
        </w:tc>
      </w:tr>
      <w:tr w:rsidR="009B34E7" w:rsidRPr="007F121D" w:rsidTr="007F121D">
        <w:trPr>
          <w:cantSplit/>
        </w:trPr>
        <w:tc>
          <w:tcPr>
            <w:tcW w:w="2577" w:type="dxa"/>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Syrian</w:t>
            </w:r>
          </w:p>
        </w:tc>
        <w:tc>
          <w:tcPr>
            <w:tcW w:w="2266"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409"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283" w:type="dxa"/>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r>
      <w:tr w:rsidR="009B34E7" w:rsidRPr="007F121D" w:rsidTr="001965F8">
        <w:trPr>
          <w:cantSplit/>
        </w:trPr>
        <w:tc>
          <w:tcPr>
            <w:tcW w:w="2577" w:type="dxa"/>
            <w:tcBorders>
              <w:bottom w:val="single" w:sz="4" w:space="0" w:color="auto"/>
            </w:tcBorders>
            <w:shd w:val="clear" w:color="auto" w:fill="auto"/>
            <w:noWrap/>
          </w:tcPr>
          <w:p w:rsidR="009B34E7" w:rsidRPr="007F121D" w:rsidRDefault="009B34E7" w:rsidP="007F121D">
            <w:pPr>
              <w:suppressAutoHyphens w:val="0"/>
              <w:spacing w:before="40" w:after="40" w:line="220" w:lineRule="exact"/>
              <w:ind w:right="113"/>
              <w:rPr>
                <w:sz w:val="18"/>
              </w:rPr>
            </w:pPr>
            <w:r w:rsidRPr="007F121D">
              <w:rPr>
                <w:sz w:val="18"/>
              </w:rPr>
              <w:t>Tunisian</w:t>
            </w:r>
          </w:p>
        </w:tc>
        <w:tc>
          <w:tcPr>
            <w:tcW w:w="2266" w:type="dxa"/>
            <w:tcBorders>
              <w:bottom w:val="single" w:sz="4" w:space="0" w:color="auto"/>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0</w:t>
            </w:r>
          </w:p>
        </w:tc>
        <w:tc>
          <w:tcPr>
            <w:tcW w:w="2409" w:type="dxa"/>
            <w:tcBorders>
              <w:bottom w:val="single" w:sz="4" w:space="0" w:color="auto"/>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c>
          <w:tcPr>
            <w:tcW w:w="2283" w:type="dxa"/>
            <w:tcBorders>
              <w:bottom w:val="single" w:sz="4" w:space="0" w:color="auto"/>
            </w:tcBorders>
            <w:shd w:val="clear" w:color="auto" w:fill="auto"/>
            <w:noWrap/>
            <w:vAlign w:val="bottom"/>
          </w:tcPr>
          <w:p w:rsidR="009B34E7" w:rsidRPr="007F121D" w:rsidRDefault="009B34E7" w:rsidP="007F121D">
            <w:pPr>
              <w:suppressAutoHyphens w:val="0"/>
              <w:spacing w:before="40" w:after="40" w:line="220" w:lineRule="exact"/>
              <w:ind w:right="113"/>
              <w:jc w:val="right"/>
              <w:rPr>
                <w:sz w:val="18"/>
              </w:rPr>
            </w:pPr>
            <w:r w:rsidRPr="007F121D">
              <w:rPr>
                <w:sz w:val="18"/>
              </w:rPr>
              <w:t>1</w:t>
            </w:r>
          </w:p>
        </w:tc>
      </w:tr>
      <w:tr w:rsidR="009B34E7" w:rsidRPr="007F121D" w:rsidTr="001965F8">
        <w:trPr>
          <w:cantSplit/>
        </w:trPr>
        <w:tc>
          <w:tcPr>
            <w:tcW w:w="2577" w:type="dxa"/>
            <w:tcBorders>
              <w:top w:val="single" w:sz="4" w:space="0" w:color="auto"/>
            </w:tcBorders>
            <w:shd w:val="clear" w:color="auto" w:fill="auto"/>
            <w:noWrap/>
          </w:tcPr>
          <w:p w:rsidR="009B34E7" w:rsidRPr="001965F8" w:rsidRDefault="009B34E7" w:rsidP="001965F8">
            <w:pPr>
              <w:suppressAutoHyphens w:val="0"/>
              <w:spacing w:before="80" w:after="80" w:line="220" w:lineRule="exact"/>
              <w:ind w:left="283"/>
              <w:rPr>
                <w:b/>
                <w:sz w:val="18"/>
              </w:rPr>
            </w:pPr>
            <w:r w:rsidRPr="001965F8">
              <w:rPr>
                <w:b/>
                <w:sz w:val="18"/>
              </w:rPr>
              <w:t>Total</w:t>
            </w:r>
          </w:p>
        </w:tc>
        <w:tc>
          <w:tcPr>
            <w:tcW w:w="2266" w:type="dxa"/>
            <w:tcBorders>
              <w:top w:val="single" w:sz="4" w:space="0" w:color="auto"/>
            </w:tcBorders>
            <w:shd w:val="clear" w:color="auto" w:fill="auto"/>
            <w:noWrap/>
            <w:vAlign w:val="bottom"/>
          </w:tcPr>
          <w:p w:rsidR="009B34E7" w:rsidRPr="001965F8" w:rsidRDefault="009B34E7" w:rsidP="001965F8">
            <w:pPr>
              <w:suppressAutoHyphens w:val="0"/>
              <w:spacing w:before="80" w:after="80" w:line="220" w:lineRule="exact"/>
              <w:ind w:right="113"/>
              <w:jc w:val="right"/>
              <w:rPr>
                <w:b/>
                <w:sz w:val="18"/>
              </w:rPr>
            </w:pPr>
            <w:r w:rsidRPr="001965F8">
              <w:rPr>
                <w:b/>
                <w:sz w:val="18"/>
              </w:rPr>
              <w:t>346</w:t>
            </w:r>
          </w:p>
        </w:tc>
        <w:tc>
          <w:tcPr>
            <w:tcW w:w="2409" w:type="dxa"/>
            <w:tcBorders>
              <w:top w:val="single" w:sz="4" w:space="0" w:color="auto"/>
            </w:tcBorders>
            <w:shd w:val="clear" w:color="auto" w:fill="auto"/>
            <w:noWrap/>
            <w:vAlign w:val="bottom"/>
          </w:tcPr>
          <w:p w:rsidR="009B34E7" w:rsidRPr="001965F8" w:rsidRDefault="009B34E7" w:rsidP="001965F8">
            <w:pPr>
              <w:suppressAutoHyphens w:val="0"/>
              <w:spacing w:before="80" w:after="80" w:line="220" w:lineRule="exact"/>
              <w:ind w:right="113"/>
              <w:jc w:val="right"/>
              <w:rPr>
                <w:b/>
                <w:sz w:val="18"/>
              </w:rPr>
            </w:pPr>
            <w:r w:rsidRPr="001965F8">
              <w:rPr>
                <w:b/>
                <w:sz w:val="18"/>
              </w:rPr>
              <w:t>332</w:t>
            </w:r>
          </w:p>
        </w:tc>
        <w:tc>
          <w:tcPr>
            <w:tcW w:w="2283" w:type="dxa"/>
            <w:tcBorders>
              <w:top w:val="single" w:sz="4" w:space="0" w:color="auto"/>
            </w:tcBorders>
            <w:shd w:val="clear" w:color="auto" w:fill="auto"/>
            <w:noWrap/>
            <w:vAlign w:val="bottom"/>
          </w:tcPr>
          <w:p w:rsidR="009B34E7" w:rsidRPr="001965F8" w:rsidRDefault="009B34E7" w:rsidP="001965F8">
            <w:pPr>
              <w:suppressAutoHyphens w:val="0"/>
              <w:spacing w:before="80" w:after="80" w:line="220" w:lineRule="exact"/>
              <w:ind w:right="113"/>
              <w:jc w:val="right"/>
              <w:rPr>
                <w:b/>
                <w:sz w:val="18"/>
              </w:rPr>
            </w:pPr>
            <w:r w:rsidRPr="001965F8">
              <w:rPr>
                <w:b/>
                <w:sz w:val="18"/>
              </w:rPr>
              <w:t>678</w:t>
            </w:r>
          </w:p>
        </w:tc>
      </w:tr>
    </w:tbl>
    <w:p w:rsidR="009B34E7" w:rsidRPr="00DD05CA" w:rsidRDefault="009B34E7" w:rsidP="008F2E8A">
      <w:pPr>
        <w:pStyle w:val="H23G"/>
      </w:pPr>
      <w:r w:rsidRPr="00DD05CA">
        <w:tab/>
      </w:r>
      <w:r w:rsidRPr="00DD05CA">
        <w:tab/>
        <w:t>By age and sex of the child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1"/>
        <w:gridCol w:w="1801"/>
        <w:gridCol w:w="1914"/>
        <w:gridCol w:w="1814"/>
      </w:tblGrid>
      <w:tr w:rsidR="009B34E7" w:rsidRPr="00895217" w:rsidTr="00895217">
        <w:trPr>
          <w:cantSplit/>
          <w:tblHeader/>
        </w:trPr>
        <w:tc>
          <w:tcPr>
            <w:tcW w:w="2381" w:type="dxa"/>
            <w:tcBorders>
              <w:top w:val="single" w:sz="4" w:space="0" w:color="auto"/>
              <w:bottom w:val="single" w:sz="12" w:space="0" w:color="auto"/>
            </w:tcBorders>
            <w:shd w:val="clear" w:color="auto" w:fill="auto"/>
            <w:noWrap/>
            <w:vAlign w:val="bottom"/>
          </w:tcPr>
          <w:p w:rsidR="009B34E7" w:rsidRPr="00895217" w:rsidRDefault="009B34E7" w:rsidP="00895217">
            <w:pPr>
              <w:suppressAutoHyphens w:val="0"/>
              <w:spacing w:before="80" w:after="80" w:line="200" w:lineRule="exact"/>
              <w:ind w:right="113"/>
              <w:rPr>
                <w:i/>
                <w:sz w:val="16"/>
              </w:rPr>
            </w:pPr>
            <w:r w:rsidRPr="00895217">
              <w:rPr>
                <w:i/>
                <w:sz w:val="16"/>
              </w:rPr>
              <w:t>2017</w:t>
            </w:r>
          </w:p>
        </w:tc>
        <w:tc>
          <w:tcPr>
            <w:tcW w:w="2330" w:type="dxa"/>
            <w:tcBorders>
              <w:top w:val="single" w:sz="4" w:space="0" w:color="auto"/>
              <w:bottom w:val="single" w:sz="12" w:space="0" w:color="auto"/>
            </w:tcBorders>
            <w:shd w:val="clear" w:color="auto" w:fill="auto"/>
            <w:noWrap/>
            <w:vAlign w:val="bottom"/>
          </w:tcPr>
          <w:p w:rsidR="009B34E7" w:rsidRPr="00895217" w:rsidRDefault="009B34E7" w:rsidP="00895217">
            <w:pPr>
              <w:suppressAutoHyphens w:val="0"/>
              <w:spacing w:before="80" w:after="80" w:line="200" w:lineRule="exact"/>
              <w:ind w:right="113"/>
              <w:jc w:val="right"/>
              <w:rPr>
                <w:i/>
                <w:sz w:val="16"/>
              </w:rPr>
            </w:pPr>
            <w:r w:rsidRPr="00895217">
              <w:rPr>
                <w:i/>
                <w:sz w:val="16"/>
              </w:rPr>
              <w:t>Male</w:t>
            </w:r>
          </w:p>
        </w:tc>
        <w:tc>
          <w:tcPr>
            <w:tcW w:w="2477" w:type="dxa"/>
            <w:tcBorders>
              <w:top w:val="single" w:sz="4" w:space="0" w:color="auto"/>
              <w:bottom w:val="single" w:sz="12" w:space="0" w:color="auto"/>
            </w:tcBorders>
            <w:shd w:val="clear" w:color="auto" w:fill="auto"/>
            <w:noWrap/>
            <w:vAlign w:val="bottom"/>
          </w:tcPr>
          <w:p w:rsidR="009B34E7" w:rsidRPr="00895217" w:rsidRDefault="009B34E7" w:rsidP="00895217">
            <w:pPr>
              <w:suppressAutoHyphens w:val="0"/>
              <w:spacing w:before="80" w:after="80" w:line="200" w:lineRule="exact"/>
              <w:ind w:right="113"/>
              <w:jc w:val="right"/>
              <w:rPr>
                <w:i/>
                <w:sz w:val="16"/>
              </w:rPr>
            </w:pPr>
            <w:r w:rsidRPr="00895217">
              <w:rPr>
                <w:i/>
                <w:sz w:val="16"/>
              </w:rPr>
              <w:t>Female</w:t>
            </w:r>
          </w:p>
        </w:tc>
        <w:tc>
          <w:tcPr>
            <w:tcW w:w="2347" w:type="dxa"/>
            <w:tcBorders>
              <w:top w:val="single" w:sz="4" w:space="0" w:color="auto"/>
              <w:bottom w:val="single" w:sz="12" w:space="0" w:color="auto"/>
            </w:tcBorders>
            <w:shd w:val="clear" w:color="auto" w:fill="auto"/>
            <w:noWrap/>
            <w:vAlign w:val="bottom"/>
          </w:tcPr>
          <w:p w:rsidR="009B34E7" w:rsidRPr="00895217" w:rsidRDefault="009B34E7" w:rsidP="00895217">
            <w:pPr>
              <w:suppressAutoHyphens w:val="0"/>
              <w:spacing w:before="80" w:after="80" w:line="200" w:lineRule="exact"/>
              <w:ind w:right="113"/>
              <w:jc w:val="right"/>
              <w:rPr>
                <w:i/>
                <w:sz w:val="16"/>
              </w:rPr>
            </w:pPr>
            <w:r w:rsidRPr="00895217">
              <w:rPr>
                <w:i/>
                <w:sz w:val="16"/>
              </w:rPr>
              <w:t>Total</w:t>
            </w:r>
          </w:p>
        </w:tc>
      </w:tr>
      <w:tr w:rsidR="009B34E7" w:rsidRPr="00895217" w:rsidTr="00895217">
        <w:trPr>
          <w:cantSplit/>
        </w:trPr>
        <w:tc>
          <w:tcPr>
            <w:tcW w:w="2381" w:type="dxa"/>
            <w:tcBorders>
              <w:top w:val="single" w:sz="12" w:space="0" w:color="auto"/>
            </w:tcBorders>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Under 1</w:t>
            </w:r>
          </w:p>
        </w:tc>
        <w:tc>
          <w:tcPr>
            <w:tcW w:w="2330" w:type="dxa"/>
            <w:tcBorders>
              <w:top w:val="single" w:sz="12" w:space="0" w:color="auto"/>
            </w:tcBorders>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7</w:t>
            </w:r>
          </w:p>
        </w:tc>
        <w:tc>
          <w:tcPr>
            <w:tcW w:w="2477" w:type="dxa"/>
            <w:tcBorders>
              <w:top w:val="single" w:sz="12" w:space="0" w:color="auto"/>
            </w:tcBorders>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7</w:t>
            </w:r>
          </w:p>
        </w:tc>
        <w:tc>
          <w:tcPr>
            <w:tcW w:w="2347" w:type="dxa"/>
            <w:tcBorders>
              <w:top w:val="single" w:sz="12" w:space="0" w:color="auto"/>
            </w:tcBorders>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14</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11</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9</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20</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2</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10</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12</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22</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3</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22</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11</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33</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4</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15</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7</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22</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5</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21</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21</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42</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6</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18</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17</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35</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7</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11</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16</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27</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8</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17</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23</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40</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9</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25</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18</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43</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10</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12</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19</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31</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11</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20</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4</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24</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12</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14</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17</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31</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13</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20</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19</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39</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14</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25</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23</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48</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15</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14</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15</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29</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16</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13</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18</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31</w:t>
            </w:r>
          </w:p>
        </w:tc>
      </w:tr>
      <w:tr w:rsidR="009B34E7" w:rsidRPr="00895217" w:rsidTr="00895217">
        <w:trPr>
          <w:cantSplit/>
        </w:trPr>
        <w:tc>
          <w:tcPr>
            <w:tcW w:w="2381" w:type="dxa"/>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17</w:t>
            </w:r>
          </w:p>
        </w:tc>
        <w:tc>
          <w:tcPr>
            <w:tcW w:w="2330"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17</w:t>
            </w:r>
          </w:p>
        </w:tc>
        <w:tc>
          <w:tcPr>
            <w:tcW w:w="247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19</w:t>
            </w:r>
          </w:p>
        </w:tc>
        <w:tc>
          <w:tcPr>
            <w:tcW w:w="2347" w:type="dxa"/>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36</w:t>
            </w:r>
          </w:p>
        </w:tc>
      </w:tr>
      <w:tr w:rsidR="009B34E7" w:rsidRPr="00895217" w:rsidTr="00895217">
        <w:trPr>
          <w:cantSplit/>
        </w:trPr>
        <w:tc>
          <w:tcPr>
            <w:tcW w:w="2381" w:type="dxa"/>
            <w:tcBorders>
              <w:bottom w:val="single" w:sz="4" w:space="0" w:color="auto"/>
            </w:tcBorders>
            <w:shd w:val="clear" w:color="auto" w:fill="auto"/>
            <w:noWrap/>
          </w:tcPr>
          <w:p w:rsidR="009B34E7" w:rsidRPr="00895217" w:rsidRDefault="009B34E7" w:rsidP="00895217">
            <w:pPr>
              <w:suppressAutoHyphens w:val="0"/>
              <w:spacing w:before="40" w:after="40" w:line="220" w:lineRule="exact"/>
              <w:ind w:right="113"/>
              <w:rPr>
                <w:sz w:val="18"/>
              </w:rPr>
            </w:pPr>
            <w:r w:rsidRPr="00895217">
              <w:rPr>
                <w:sz w:val="18"/>
              </w:rPr>
              <w:t>18</w:t>
            </w:r>
          </w:p>
        </w:tc>
        <w:tc>
          <w:tcPr>
            <w:tcW w:w="2330" w:type="dxa"/>
            <w:tcBorders>
              <w:bottom w:val="single" w:sz="4" w:space="0" w:color="auto"/>
            </w:tcBorders>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28</w:t>
            </w:r>
          </w:p>
        </w:tc>
        <w:tc>
          <w:tcPr>
            <w:tcW w:w="2477" w:type="dxa"/>
            <w:tcBorders>
              <w:bottom w:val="single" w:sz="4" w:space="0" w:color="auto"/>
            </w:tcBorders>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16</w:t>
            </w:r>
          </w:p>
        </w:tc>
        <w:tc>
          <w:tcPr>
            <w:tcW w:w="2347" w:type="dxa"/>
            <w:tcBorders>
              <w:bottom w:val="single" w:sz="4" w:space="0" w:color="auto"/>
            </w:tcBorders>
            <w:shd w:val="clear" w:color="auto" w:fill="auto"/>
            <w:noWrap/>
            <w:vAlign w:val="bottom"/>
          </w:tcPr>
          <w:p w:rsidR="009B34E7" w:rsidRPr="00895217" w:rsidRDefault="009B34E7" w:rsidP="00895217">
            <w:pPr>
              <w:suppressAutoHyphens w:val="0"/>
              <w:spacing w:before="40" w:after="40" w:line="220" w:lineRule="exact"/>
              <w:ind w:right="113"/>
              <w:jc w:val="right"/>
              <w:rPr>
                <w:sz w:val="18"/>
              </w:rPr>
            </w:pPr>
            <w:r w:rsidRPr="00895217">
              <w:rPr>
                <w:sz w:val="18"/>
              </w:rPr>
              <w:t>44</w:t>
            </w:r>
          </w:p>
        </w:tc>
      </w:tr>
      <w:tr w:rsidR="009B34E7" w:rsidRPr="00895217" w:rsidTr="00895217">
        <w:trPr>
          <w:cantSplit/>
        </w:trPr>
        <w:tc>
          <w:tcPr>
            <w:tcW w:w="2381" w:type="dxa"/>
            <w:tcBorders>
              <w:top w:val="single" w:sz="4" w:space="0" w:color="auto"/>
            </w:tcBorders>
            <w:shd w:val="clear" w:color="auto" w:fill="auto"/>
            <w:noWrap/>
          </w:tcPr>
          <w:p w:rsidR="009B34E7" w:rsidRPr="00895217" w:rsidRDefault="009B34E7" w:rsidP="00895217">
            <w:pPr>
              <w:suppressAutoHyphens w:val="0"/>
              <w:spacing w:before="80" w:after="80" w:line="220" w:lineRule="exact"/>
              <w:ind w:left="283"/>
              <w:rPr>
                <w:b/>
                <w:sz w:val="18"/>
              </w:rPr>
            </w:pPr>
            <w:r w:rsidRPr="00895217">
              <w:rPr>
                <w:b/>
                <w:sz w:val="18"/>
              </w:rPr>
              <w:t>Total</w:t>
            </w:r>
          </w:p>
        </w:tc>
        <w:tc>
          <w:tcPr>
            <w:tcW w:w="2330" w:type="dxa"/>
            <w:tcBorders>
              <w:top w:val="single" w:sz="4" w:space="0" w:color="auto"/>
            </w:tcBorders>
            <w:shd w:val="clear" w:color="auto" w:fill="auto"/>
            <w:noWrap/>
            <w:vAlign w:val="bottom"/>
          </w:tcPr>
          <w:p w:rsidR="009B34E7" w:rsidRPr="00895217" w:rsidRDefault="009B34E7" w:rsidP="00895217">
            <w:pPr>
              <w:suppressAutoHyphens w:val="0"/>
              <w:spacing w:before="80" w:after="80" w:line="220" w:lineRule="exact"/>
              <w:ind w:right="113"/>
              <w:jc w:val="right"/>
              <w:rPr>
                <w:b/>
                <w:sz w:val="18"/>
              </w:rPr>
            </w:pPr>
            <w:r w:rsidRPr="00895217">
              <w:rPr>
                <w:b/>
                <w:sz w:val="18"/>
              </w:rPr>
              <w:t>320</w:t>
            </w:r>
          </w:p>
        </w:tc>
        <w:tc>
          <w:tcPr>
            <w:tcW w:w="2477" w:type="dxa"/>
            <w:tcBorders>
              <w:top w:val="single" w:sz="4" w:space="0" w:color="auto"/>
            </w:tcBorders>
            <w:shd w:val="clear" w:color="auto" w:fill="auto"/>
            <w:noWrap/>
            <w:vAlign w:val="bottom"/>
          </w:tcPr>
          <w:p w:rsidR="009B34E7" w:rsidRPr="00895217" w:rsidRDefault="009B34E7" w:rsidP="00895217">
            <w:pPr>
              <w:suppressAutoHyphens w:val="0"/>
              <w:spacing w:before="80" w:after="80" w:line="220" w:lineRule="exact"/>
              <w:ind w:right="113"/>
              <w:jc w:val="right"/>
              <w:rPr>
                <w:b/>
                <w:sz w:val="18"/>
              </w:rPr>
            </w:pPr>
            <w:r w:rsidRPr="00895217">
              <w:rPr>
                <w:b/>
                <w:sz w:val="18"/>
              </w:rPr>
              <w:t>291</w:t>
            </w:r>
          </w:p>
        </w:tc>
        <w:tc>
          <w:tcPr>
            <w:tcW w:w="2347" w:type="dxa"/>
            <w:tcBorders>
              <w:top w:val="single" w:sz="4" w:space="0" w:color="auto"/>
            </w:tcBorders>
            <w:shd w:val="clear" w:color="auto" w:fill="auto"/>
            <w:noWrap/>
            <w:vAlign w:val="bottom"/>
          </w:tcPr>
          <w:p w:rsidR="009B34E7" w:rsidRPr="00895217" w:rsidRDefault="009B34E7" w:rsidP="00895217">
            <w:pPr>
              <w:suppressAutoHyphens w:val="0"/>
              <w:spacing w:before="80" w:after="80" w:line="220" w:lineRule="exact"/>
              <w:ind w:right="113"/>
              <w:jc w:val="right"/>
              <w:rPr>
                <w:b/>
                <w:sz w:val="18"/>
              </w:rPr>
            </w:pPr>
            <w:r w:rsidRPr="00895217">
              <w:rPr>
                <w:b/>
                <w:sz w:val="18"/>
              </w:rPr>
              <w:t>611</w:t>
            </w:r>
          </w:p>
        </w:tc>
      </w:tr>
    </w:tbl>
    <w:p w:rsidR="009B34E7" w:rsidRPr="00DD05CA" w:rsidRDefault="009B34E7" w:rsidP="00895217">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1"/>
        <w:gridCol w:w="1801"/>
        <w:gridCol w:w="1914"/>
        <w:gridCol w:w="1814"/>
      </w:tblGrid>
      <w:tr w:rsidR="009B34E7" w:rsidRPr="00F135A3" w:rsidTr="00F135A3">
        <w:trPr>
          <w:cantSplit/>
          <w:tblHeader/>
        </w:trPr>
        <w:tc>
          <w:tcPr>
            <w:tcW w:w="2381" w:type="dxa"/>
            <w:tcBorders>
              <w:top w:val="single" w:sz="4" w:space="0" w:color="auto"/>
              <w:bottom w:val="single" w:sz="12" w:space="0" w:color="auto"/>
            </w:tcBorders>
            <w:shd w:val="clear" w:color="auto" w:fill="auto"/>
            <w:noWrap/>
            <w:vAlign w:val="bottom"/>
          </w:tcPr>
          <w:p w:rsidR="009B34E7" w:rsidRPr="00F135A3" w:rsidRDefault="009B34E7" w:rsidP="00F135A3">
            <w:pPr>
              <w:suppressAutoHyphens w:val="0"/>
              <w:spacing w:before="80" w:after="80" w:line="200" w:lineRule="exact"/>
              <w:ind w:right="113"/>
              <w:rPr>
                <w:i/>
                <w:sz w:val="16"/>
              </w:rPr>
            </w:pPr>
            <w:r w:rsidRPr="00F135A3">
              <w:rPr>
                <w:i/>
                <w:sz w:val="16"/>
              </w:rPr>
              <w:t>2018</w:t>
            </w:r>
          </w:p>
        </w:tc>
        <w:tc>
          <w:tcPr>
            <w:tcW w:w="2330" w:type="dxa"/>
            <w:tcBorders>
              <w:top w:val="single" w:sz="4" w:space="0" w:color="auto"/>
              <w:bottom w:val="single" w:sz="12" w:space="0" w:color="auto"/>
            </w:tcBorders>
            <w:shd w:val="clear" w:color="auto" w:fill="auto"/>
            <w:noWrap/>
            <w:vAlign w:val="bottom"/>
          </w:tcPr>
          <w:p w:rsidR="009B34E7" w:rsidRPr="00F135A3" w:rsidRDefault="009B34E7" w:rsidP="00F135A3">
            <w:pPr>
              <w:suppressAutoHyphens w:val="0"/>
              <w:spacing w:before="80" w:after="80" w:line="200" w:lineRule="exact"/>
              <w:ind w:right="113"/>
              <w:jc w:val="right"/>
              <w:rPr>
                <w:i/>
                <w:sz w:val="16"/>
              </w:rPr>
            </w:pPr>
            <w:r w:rsidRPr="00F135A3">
              <w:rPr>
                <w:i/>
                <w:sz w:val="16"/>
              </w:rPr>
              <w:t>Male</w:t>
            </w:r>
          </w:p>
        </w:tc>
        <w:tc>
          <w:tcPr>
            <w:tcW w:w="2477" w:type="dxa"/>
            <w:tcBorders>
              <w:top w:val="single" w:sz="4" w:space="0" w:color="auto"/>
              <w:bottom w:val="single" w:sz="12" w:space="0" w:color="auto"/>
            </w:tcBorders>
            <w:shd w:val="clear" w:color="auto" w:fill="auto"/>
            <w:noWrap/>
            <w:vAlign w:val="bottom"/>
          </w:tcPr>
          <w:p w:rsidR="009B34E7" w:rsidRPr="00F135A3" w:rsidRDefault="009B34E7" w:rsidP="00F135A3">
            <w:pPr>
              <w:suppressAutoHyphens w:val="0"/>
              <w:spacing w:before="80" w:after="80" w:line="200" w:lineRule="exact"/>
              <w:ind w:right="113"/>
              <w:jc w:val="right"/>
              <w:rPr>
                <w:i/>
                <w:sz w:val="16"/>
              </w:rPr>
            </w:pPr>
            <w:r w:rsidRPr="00F135A3">
              <w:rPr>
                <w:i/>
                <w:sz w:val="16"/>
              </w:rPr>
              <w:t>Female</w:t>
            </w:r>
          </w:p>
        </w:tc>
        <w:tc>
          <w:tcPr>
            <w:tcW w:w="2347" w:type="dxa"/>
            <w:tcBorders>
              <w:top w:val="single" w:sz="4" w:space="0" w:color="auto"/>
              <w:bottom w:val="single" w:sz="12" w:space="0" w:color="auto"/>
            </w:tcBorders>
            <w:shd w:val="clear" w:color="auto" w:fill="auto"/>
            <w:noWrap/>
            <w:vAlign w:val="bottom"/>
          </w:tcPr>
          <w:p w:rsidR="009B34E7" w:rsidRPr="00F135A3" w:rsidRDefault="009B34E7" w:rsidP="00F135A3">
            <w:pPr>
              <w:suppressAutoHyphens w:val="0"/>
              <w:spacing w:before="80" w:after="80" w:line="200" w:lineRule="exact"/>
              <w:ind w:right="113"/>
              <w:jc w:val="right"/>
              <w:rPr>
                <w:i/>
                <w:sz w:val="16"/>
              </w:rPr>
            </w:pPr>
            <w:r w:rsidRPr="00F135A3">
              <w:rPr>
                <w:i/>
                <w:sz w:val="16"/>
              </w:rPr>
              <w:t>Total</w:t>
            </w:r>
          </w:p>
        </w:tc>
      </w:tr>
      <w:tr w:rsidR="009B34E7" w:rsidRPr="00F135A3" w:rsidTr="00F135A3">
        <w:trPr>
          <w:cantSplit/>
        </w:trPr>
        <w:tc>
          <w:tcPr>
            <w:tcW w:w="2381" w:type="dxa"/>
            <w:tcBorders>
              <w:top w:val="single" w:sz="12" w:space="0" w:color="auto"/>
            </w:tcBorders>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Under 1</w:t>
            </w:r>
          </w:p>
        </w:tc>
        <w:tc>
          <w:tcPr>
            <w:tcW w:w="2330" w:type="dxa"/>
            <w:tcBorders>
              <w:top w:val="single" w:sz="12" w:space="0" w:color="auto"/>
            </w:tcBorders>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14</w:t>
            </w:r>
          </w:p>
        </w:tc>
        <w:tc>
          <w:tcPr>
            <w:tcW w:w="2477" w:type="dxa"/>
            <w:tcBorders>
              <w:top w:val="single" w:sz="12" w:space="0" w:color="auto"/>
            </w:tcBorders>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9</w:t>
            </w:r>
          </w:p>
        </w:tc>
        <w:tc>
          <w:tcPr>
            <w:tcW w:w="2347" w:type="dxa"/>
            <w:tcBorders>
              <w:top w:val="single" w:sz="12" w:space="0" w:color="auto"/>
            </w:tcBorders>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23</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14</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10</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24</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2</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10</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10</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20</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3</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11</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21</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32</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4</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23</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13</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36</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5</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19</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13</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32</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6</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22</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22</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44</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7</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20</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15</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35</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8</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17</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17</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34</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9</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18</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26</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44</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10</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27</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22</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49</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11</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16</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21</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37</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12</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22</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9</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31</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13</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16</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23</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39</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lastRenderedPageBreak/>
              <w:t>14</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23</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20</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43</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15</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23</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29</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52</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16</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11</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17</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28</w:t>
            </w:r>
          </w:p>
        </w:tc>
      </w:tr>
      <w:tr w:rsidR="009B34E7" w:rsidRPr="00F135A3" w:rsidTr="00F135A3">
        <w:trPr>
          <w:cantSplit/>
        </w:trPr>
        <w:tc>
          <w:tcPr>
            <w:tcW w:w="2381" w:type="dxa"/>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17</w:t>
            </w:r>
          </w:p>
        </w:tc>
        <w:tc>
          <w:tcPr>
            <w:tcW w:w="2330"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19</w:t>
            </w:r>
          </w:p>
        </w:tc>
        <w:tc>
          <w:tcPr>
            <w:tcW w:w="247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18</w:t>
            </w:r>
          </w:p>
        </w:tc>
        <w:tc>
          <w:tcPr>
            <w:tcW w:w="2347" w:type="dxa"/>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37</w:t>
            </w:r>
          </w:p>
        </w:tc>
      </w:tr>
      <w:tr w:rsidR="009B34E7" w:rsidRPr="00F135A3" w:rsidTr="008E7EE7">
        <w:trPr>
          <w:cantSplit/>
        </w:trPr>
        <w:tc>
          <w:tcPr>
            <w:tcW w:w="2381" w:type="dxa"/>
            <w:tcBorders>
              <w:bottom w:val="single" w:sz="4" w:space="0" w:color="auto"/>
            </w:tcBorders>
            <w:shd w:val="clear" w:color="auto" w:fill="auto"/>
            <w:noWrap/>
          </w:tcPr>
          <w:p w:rsidR="009B34E7" w:rsidRPr="00F135A3" w:rsidRDefault="009B34E7" w:rsidP="00F135A3">
            <w:pPr>
              <w:suppressAutoHyphens w:val="0"/>
              <w:spacing w:before="40" w:after="40" w:line="220" w:lineRule="exact"/>
              <w:ind w:right="113"/>
              <w:rPr>
                <w:sz w:val="18"/>
              </w:rPr>
            </w:pPr>
            <w:r w:rsidRPr="00F135A3">
              <w:rPr>
                <w:sz w:val="18"/>
              </w:rPr>
              <w:t>18</w:t>
            </w:r>
          </w:p>
        </w:tc>
        <w:tc>
          <w:tcPr>
            <w:tcW w:w="2330" w:type="dxa"/>
            <w:tcBorders>
              <w:bottom w:val="single" w:sz="4" w:space="0" w:color="auto"/>
            </w:tcBorders>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21</w:t>
            </w:r>
          </w:p>
        </w:tc>
        <w:tc>
          <w:tcPr>
            <w:tcW w:w="2477" w:type="dxa"/>
            <w:tcBorders>
              <w:bottom w:val="single" w:sz="4" w:space="0" w:color="auto"/>
            </w:tcBorders>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17</w:t>
            </w:r>
          </w:p>
        </w:tc>
        <w:tc>
          <w:tcPr>
            <w:tcW w:w="2347" w:type="dxa"/>
            <w:tcBorders>
              <w:bottom w:val="single" w:sz="4" w:space="0" w:color="auto"/>
            </w:tcBorders>
            <w:shd w:val="clear" w:color="auto" w:fill="auto"/>
            <w:noWrap/>
            <w:vAlign w:val="bottom"/>
          </w:tcPr>
          <w:p w:rsidR="009B34E7" w:rsidRPr="00F135A3" w:rsidRDefault="009B34E7" w:rsidP="00F135A3">
            <w:pPr>
              <w:suppressAutoHyphens w:val="0"/>
              <w:spacing w:before="40" w:after="40" w:line="220" w:lineRule="exact"/>
              <w:ind w:right="113"/>
              <w:jc w:val="right"/>
              <w:rPr>
                <w:sz w:val="18"/>
              </w:rPr>
            </w:pPr>
            <w:r w:rsidRPr="00F135A3">
              <w:rPr>
                <w:sz w:val="18"/>
              </w:rPr>
              <w:t>38</w:t>
            </w:r>
          </w:p>
        </w:tc>
      </w:tr>
      <w:tr w:rsidR="009B34E7" w:rsidRPr="00F135A3" w:rsidTr="008E7EE7">
        <w:trPr>
          <w:cantSplit/>
        </w:trPr>
        <w:tc>
          <w:tcPr>
            <w:tcW w:w="2381" w:type="dxa"/>
            <w:tcBorders>
              <w:top w:val="single" w:sz="4" w:space="0" w:color="auto"/>
            </w:tcBorders>
            <w:shd w:val="clear" w:color="auto" w:fill="auto"/>
            <w:noWrap/>
          </w:tcPr>
          <w:p w:rsidR="009B34E7" w:rsidRPr="008E7EE7" w:rsidRDefault="009B34E7" w:rsidP="008E7EE7">
            <w:pPr>
              <w:suppressAutoHyphens w:val="0"/>
              <w:spacing w:before="80" w:after="80" w:line="220" w:lineRule="exact"/>
              <w:ind w:left="283"/>
              <w:rPr>
                <w:b/>
                <w:sz w:val="18"/>
              </w:rPr>
            </w:pPr>
            <w:r w:rsidRPr="008E7EE7">
              <w:rPr>
                <w:b/>
                <w:sz w:val="18"/>
              </w:rPr>
              <w:t>Total</w:t>
            </w:r>
          </w:p>
        </w:tc>
        <w:tc>
          <w:tcPr>
            <w:tcW w:w="2330" w:type="dxa"/>
            <w:tcBorders>
              <w:top w:val="single" w:sz="4" w:space="0" w:color="auto"/>
            </w:tcBorders>
            <w:shd w:val="clear" w:color="auto" w:fill="auto"/>
            <w:noWrap/>
            <w:vAlign w:val="bottom"/>
          </w:tcPr>
          <w:p w:rsidR="009B34E7" w:rsidRPr="008E7EE7" w:rsidRDefault="009B34E7" w:rsidP="008E7EE7">
            <w:pPr>
              <w:suppressAutoHyphens w:val="0"/>
              <w:spacing w:before="80" w:after="80" w:line="220" w:lineRule="exact"/>
              <w:ind w:right="113"/>
              <w:jc w:val="right"/>
              <w:rPr>
                <w:b/>
                <w:sz w:val="18"/>
              </w:rPr>
            </w:pPr>
            <w:r w:rsidRPr="008E7EE7">
              <w:rPr>
                <w:b/>
                <w:sz w:val="18"/>
              </w:rPr>
              <w:t>346</w:t>
            </w:r>
          </w:p>
        </w:tc>
        <w:tc>
          <w:tcPr>
            <w:tcW w:w="2477" w:type="dxa"/>
            <w:tcBorders>
              <w:top w:val="single" w:sz="4" w:space="0" w:color="auto"/>
            </w:tcBorders>
            <w:shd w:val="clear" w:color="auto" w:fill="auto"/>
            <w:noWrap/>
            <w:vAlign w:val="bottom"/>
          </w:tcPr>
          <w:p w:rsidR="009B34E7" w:rsidRPr="008E7EE7" w:rsidRDefault="009B34E7" w:rsidP="008E7EE7">
            <w:pPr>
              <w:suppressAutoHyphens w:val="0"/>
              <w:spacing w:before="80" w:after="80" w:line="220" w:lineRule="exact"/>
              <w:ind w:right="113"/>
              <w:jc w:val="right"/>
              <w:rPr>
                <w:b/>
                <w:sz w:val="18"/>
              </w:rPr>
            </w:pPr>
            <w:r w:rsidRPr="008E7EE7">
              <w:rPr>
                <w:b/>
                <w:sz w:val="18"/>
              </w:rPr>
              <w:t>332</w:t>
            </w:r>
          </w:p>
        </w:tc>
        <w:tc>
          <w:tcPr>
            <w:tcW w:w="2347" w:type="dxa"/>
            <w:tcBorders>
              <w:top w:val="single" w:sz="4" w:space="0" w:color="auto"/>
            </w:tcBorders>
            <w:shd w:val="clear" w:color="auto" w:fill="auto"/>
            <w:noWrap/>
            <w:vAlign w:val="bottom"/>
          </w:tcPr>
          <w:p w:rsidR="009B34E7" w:rsidRPr="008E7EE7" w:rsidRDefault="009B34E7" w:rsidP="008E7EE7">
            <w:pPr>
              <w:suppressAutoHyphens w:val="0"/>
              <w:spacing w:before="80" w:after="80" w:line="220" w:lineRule="exact"/>
              <w:ind w:right="113"/>
              <w:jc w:val="right"/>
              <w:rPr>
                <w:b/>
                <w:sz w:val="18"/>
              </w:rPr>
            </w:pPr>
            <w:r w:rsidRPr="008E7EE7">
              <w:rPr>
                <w:b/>
                <w:sz w:val="18"/>
              </w:rPr>
              <w:t>678</w:t>
            </w:r>
          </w:p>
        </w:tc>
      </w:tr>
    </w:tbl>
    <w:p w:rsidR="009B34E7" w:rsidRPr="00DD05CA" w:rsidRDefault="009B34E7" w:rsidP="008E7EE7">
      <w:pPr>
        <w:pStyle w:val="H23G"/>
      </w:pPr>
      <w:r w:rsidRPr="00DD05CA">
        <w:tab/>
      </w:r>
      <w:r w:rsidRPr="00DD05CA">
        <w:tab/>
        <w:t>By placement type and sex of the child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6"/>
        <w:gridCol w:w="1744"/>
        <w:gridCol w:w="1853"/>
        <w:gridCol w:w="1757"/>
      </w:tblGrid>
      <w:tr w:rsidR="009B34E7" w:rsidRPr="00923963" w:rsidTr="00923963">
        <w:trPr>
          <w:cantSplit/>
          <w:tblHeader/>
        </w:trPr>
        <w:tc>
          <w:tcPr>
            <w:tcW w:w="2608" w:type="dxa"/>
            <w:tcBorders>
              <w:top w:val="single" w:sz="4" w:space="0" w:color="auto"/>
              <w:bottom w:val="single" w:sz="12" w:space="0" w:color="auto"/>
            </w:tcBorders>
            <w:shd w:val="clear" w:color="auto" w:fill="auto"/>
            <w:noWrap/>
            <w:vAlign w:val="bottom"/>
          </w:tcPr>
          <w:p w:rsidR="009B34E7" w:rsidRPr="00923963" w:rsidRDefault="009B34E7" w:rsidP="00923963">
            <w:pPr>
              <w:suppressAutoHyphens w:val="0"/>
              <w:spacing w:before="80" w:after="80" w:line="200" w:lineRule="exact"/>
              <w:ind w:right="113"/>
              <w:rPr>
                <w:i/>
                <w:sz w:val="16"/>
              </w:rPr>
            </w:pPr>
            <w:r w:rsidRPr="00923963">
              <w:rPr>
                <w:i/>
                <w:sz w:val="16"/>
              </w:rPr>
              <w:t>2017</w:t>
            </w:r>
          </w:p>
        </w:tc>
        <w:tc>
          <w:tcPr>
            <w:tcW w:w="2256" w:type="dxa"/>
            <w:tcBorders>
              <w:top w:val="single" w:sz="4" w:space="0" w:color="auto"/>
              <w:bottom w:val="single" w:sz="12" w:space="0" w:color="auto"/>
            </w:tcBorders>
            <w:shd w:val="clear" w:color="auto" w:fill="auto"/>
            <w:noWrap/>
            <w:vAlign w:val="bottom"/>
          </w:tcPr>
          <w:p w:rsidR="009B34E7" w:rsidRPr="00923963" w:rsidRDefault="009B34E7" w:rsidP="00923963">
            <w:pPr>
              <w:suppressAutoHyphens w:val="0"/>
              <w:spacing w:before="80" w:after="80" w:line="200" w:lineRule="exact"/>
              <w:ind w:right="113"/>
              <w:jc w:val="right"/>
              <w:rPr>
                <w:i/>
                <w:sz w:val="16"/>
              </w:rPr>
            </w:pPr>
            <w:r w:rsidRPr="00923963">
              <w:rPr>
                <w:i/>
                <w:sz w:val="16"/>
              </w:rPr>
              <w:t>Male</w:t>
            </w:r>
          </w:p>
        </w:tc>
        <w:tc>
          <w:tcPr>
            <w:tcW w:w="2398" w:type="dxa"/>
            <w:tcBorders>
              <w:top w:val="single" w:sz="4" w:space="0" w:color="auto"/>
              <w:bottom w:val="single" w:sz="12" w:space="0" w:color="auto"/>
            </w:tcBorders>
            <w:shd w:val="clear" w:color="auto" w:fill="auto"/>
            <w:noWrap/>
            <w:vAlign w:val="bottom"/>
          </w:tcPr>
          <w:p w:rsidR="009B34E7" w:rsidRPr="00923963" w:rsidRDefault="009B34E7" w:rsidP="00923963">
            <w:pPr>
              <w:suppressAutoHyphens w:val="0"/>
              <w:spacing w:before="80" w:after="80" w:line="200" w:lineRule="exact"/>
              <w:ind w:right="113"/>
              <w:jc w:val="right"/>
              <w:rPr>
                <w:i/>
                <w:sz w:val="16"/>
              </w:rPr>
            </w:pPr>
            <w:r w:rsidRPr="00923963">
              <w:rPr>
                <w:i/>
                <w:sz w:val="16"/>
              </w:rPr>
              <w:t>Female</w:t>
            </w:r>
          </w:p>
        </w:tc>
        <w:tc>
          <w:tcPr>
            <w:tcW w:w="2273" w:type="dxa"/>
            <w:tcBorders>
              <w:top w:val="single" w:sz="4" w:space="0" w:color="auto"/>
              <w:bottom w:val="single" w:sz="12" w:space="0" w:color="auto"/>
            </w:tcBorders>
            <w:shd w:val="clear" w:color="auto" w:fill="auto"/>
            <w:noWrap/>
            <w:vAlign w:val="bottom"/>
          </w:tcPr>
          <w:p w:rsidR="009B34E7" w:rsidRPr="00923963" w:rsidRDefault="009B34E7" w:rsidP="00923963">
            <w:pPr>
              <w:suppressAutoHyphens w:val="0"/>
              <w:spacing w:before="80" w:after="80" w:line="200" w:lineRule="exact"/>
              <w:ind w:right="113"/>
              <w:jc w:val="right"/>
              <w:rPr>
                <w:i/>
                <w:sz w:val="16"/>
              </w:rPr>
            </w:pPr>
            <w:r w:rsidRPr="00923963">
              <w:rPr>
                <w:i/>
                <w:sz w:val="16"/>
              </w:rPr>
              <w:t>Total</w:t>
            </w:r>
          </w:p>
        </w:tc>
      </w:tr>
      <w:tr w:rsidR="009B34E7" w:rsidRPr="00923963" w:rsidTr="00923963">
        <w:trPr>
          <w:cantSplit/>
        </w:trPr>
        <w:tc>
          <w:tcPr>
            <w:tcW w:w="2608" w:type="dxa"/>
            <w:tcBorders>
              <w:top w:val="single" w:sz="12" w:space="0" w:color="auto"/>
            </w:tcBorders>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Adoption</w:t>
            </w:r>
          </w:p>
        </w:tc>
        <w:tc>
          <w:tcPr>
            <w:tcW w:w="2256" w:type="dxa"/>
            <w:tcBorders>
              <w:top w:val="single" w:sz="12" w:space="0" w:color="auto"/>
            </w:tcBorders>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3</w:t>
            </w:r>
          </w:p>
        </w:tc>
        <w:tc>
          <w:tcPr>
            <w:tcW w:w="2398" w:type="dxa"/>
            <w:tcBorders>
              <w:top w:val="single" w:sz="12" w:space="0" w:color="auto"/>
            </w:tcBorders>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w:t>
            </w:r>
          </w:p>
        </w:tc>
        <w:tc>
          <w:tcPr>
            <w:tcW w:w="2273" w:type="dxa"/>
            <w:tcBorders>
              <w:top w:val="single" w:sz="12" w:space="0" w:color="auto"/>
            </w:tcBorders>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4</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Adult</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2</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3</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Alone</w:t>
            </w:r>
            <w:r w:rsidRPr="00923963">
              <w:rPr>
                <w:rStyle w:val="FootnoteReference"/>
              </w:rPr>
              <w:footnoteReference w:id="51"/>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0</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Fostering</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80</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116</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196</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In care at home</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42</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38</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80</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Other (minor)</w:t>
            </w:r>
            <w:r w:rsidRPr="00923963">
              <w:rPr>
                <w:rStyle w:val="FootnoteReference"/>
              </w:rPr>
              <w:footnoteReference w:id="52"/>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8</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5</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13</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Residential home</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117</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79</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196</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SHBC</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15</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7</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22</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Shelter</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35</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20</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55</w:t>
            </w:r>
          </w:p>
        </w:tc>
      </w:tr>
      <w:tr w:rsidR="009B34E7" w:rsidRPr="00923963" w:rsidTr="00923963">
        <w:trPr>
          <w:cantSplit/>
        </w:trPr>
        <w:tc>
          <w:tcPr>
            <w:tcW w:w="2608" w:type="dxa"/>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With family</w:t>
            </w:r>
          </w:p>
        </w:tc>
        <w:tc>
          <w:tcPr>
            <w:tcW w:w="2256"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5</w:t>
            </w:r>
          </w:p>
        </w:tc>
        <w:tc>
          <w:tcPr>
            <w:tcW w:w="2398"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4</w:t>
            </w:r>
          </w:p>
        </w:tc>
        <w:tc>
          <w:tcPr>
            <w:tcW w:w="2273" w:type="dxa"/>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9</w:t>
            </w:r>
          </w:p>
        </w:tc>
      </w:tr>
      <w:tr w:rsidR="009B34E7" w:rsidRPr="00923963" w:rsidTr="00923963">
        <w:trPr>
          <w:cantSplit/>
        </w:trPr>
        <w:tc>
          <w:tcPr>
            <w:tcW w:w="2608" w:type="dxa"/>
            <w:tcBorders>
              <w:bottom w:val="single" w:sz="4" w:space="0" w:color="auto"/>
            </w:tcBorders>
            <w:shd w:val="clear" w:color="auto" w:fill="auto"/>
            <w:noWrap/>
          </w:tcPr>
          <w:p w:rsidR="009B34E7" w:rsidRPr="00923963" w:rsidRDefault="009B34E7" w:rsidP="00923963">
            <w:pPr>
              <w:suppressAutoHyphens w:val="0"/>
              <w:spacing w:before="40" w:after="40" w:line="220" w:lineRule="exact"/>
              <w:ind w:right="113"/>
              <w:rPr>
                <w:sz w:val="18"/>
              </w:rPr>
            </w:pPr>
            <w:r w:rsidRPr="00923963">
              <w:rPr>
                <w:sz w:val="18"/>
              </w:rPr>
              <w:t>With Friends</w:t>
            </w:r>
          </w:p>
        </w:tc>
        <w:tc>
          <w:tcPr>
            <w:tcW w:w="2256" w:type="dxa"/>
            <w:tcBorders>
              <w:bottom w:val="single" w:sz="4" w:space="0" w:color="auto"/>
            </w:tcBorders>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14</w:t>
            </w:r>
          </w:p>
        </w:tc>
        <w:tc>
          <w:tcPr>
            <w:tcW w:w="2398" w:type="dxa"/>
            <w:tcBorders>
              <w:bottom w:val="single" w:sz="4" w:space="0" w:color="auto"/>
            </w:tcBorders>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18</w:t>
            </w:r>
          </w:p>
        </w:tc>
        <w:tc>
          <w:tcPr>
            <w:tcW w:w="2273" w:type="dxa"/>
            <w:tcBorders>
              <w:bottom w:val="single" w:sz="4" w:space="0" w:color="auto"/>
            </w:tcBorders>
            <w:shd w:val="clear" w:color="auto" w:fill="auto"/>
            <w:noWrap/>
            <w:vAlign w:val="bottom"/>
          </w:tcPr>
          <w:p w:rsidR="009B34E7" w:rsidRPr="00923963" w:rsidRDefault="009B34E7" w:rsidP="00923963">
            <w:pPr>
              <w:suppressAutoHyphens w:val="0"/>
              <w:spacing w:before="40" w:after="40" w:line="220" w:lineRule="exact"/>
              <w:ind w:right="113"/>
              <w:jc w:val="right"/>
              <w:rPr>
                <w:sz w:val="18"/>
              </w:rPr>
            </w:pPr>
            <w:r w:rsidRPr="00923963">
              <w:rPr>
                <w:sz w:val="18"/>
              </w:rPr>
              <w:t>32</w:t>
            </w:r>
          </w:p>
        </w:tc>
      </w:tr>
      <w:tr w:rsidR="009B34E7" w:rsidRPr="00923963" w:rsidTr="00923963">
        <w:trPr>
          <w:cantSplit/>
        </w:trPr>
        <w:tc>
          <w:tcPr>
            <w:tcW w:w="2608" w:type="dxa"/>
            <w:tcBorders>
              <w:top w:val="single" w:sz="4" w:space="0" w:color="auto"/>
            </w:tcBorders>
            <w:shd w:val="clear" w:color="auto" w:fill="auto"/>
            <w:noWrap/>
          </w:tcPr>
          <w:p w:rsidR="009B34E7" w:rsidRPr="00923963" w:rsidRDefault="009B34E7" w:rsidP="00923963">
            <w:pPr>
              <w:suppressAutoHyphens w:val="0"/>
              <w:spacing w:before="80" w:after="80" w:line="220" w:lineRule="exact"/>
              <w:ind w:left="283"/>
              <w:rPr>
                <w:b/>
                <w:sz w:val="18"/>
              </w:rPr>
            </w:pPr>
            <w:r w:rsidRPr="00923963">
              <w:rPr>
                <w:b/>
                <w:sz w:val="18"/>
              </w:rPr>
              <w:t>Total</w:t>
            </w:r>
          </w:p>
        </w:tc>
        <w:tc>
          <w:tcPr>
            <w:tcW w:w="2256" w:type="dxa"/>
            <w:tcBorders>
              <w:top w:val="single" w:sz="4" w:space="0" w:color="auto"/>
            </w:tcBorders>
            <w:shd w:val="clear" w:color="auto" w:fill="auto"/>
            <w:noWrap/>
            <w:vAlign w:val="bottom"/>
          </w:tcPr>
          <w:p w:rsidR="009B34E7" w:rsidRPr="00923963" w:rsidRDefault="009B34E7" w:rsidP="00923963">
            <w:pPr>
              <w:suppressAutoHyphens w:val="0"/>
              <w:spacing w:before="80" w:after="80" w:line="220" w:lineRule="exact"/>
              <w:ind w:right="113"/>
              <w:jc w:val="right"/>
              <w:rPr>
                <w:b/>
                <w:sz w:val="18"/>
              </w:rPr>
            </w:pPr>
            <w:r w:rsidRPr="00923963">
              <w:rPr>
                <w:b/>
                <w:sz w:val="18"/>
              </w:rPr>
              <w:t>320</w:t>
            </w:r>
          </w:p>
        </w:tc>
        <w:tc>
          <w:tcPr>
            <w:tcW w:w="2398" w:type="dxa"/>
            <w:tcBorders>
              <w:top w:val="single" w:sz="4" w:space="0" w:color="auto"/>
            </w:tcBorders>
            <w:shd w:val="clear" w:color="auto" w:fill="auto"/>
            <w:noWrap/>
            <w:vAlign w:val="bottom"/>
          </w:tcPr>
          <w:p w:rsidR="009B34E7" w:rsidRPr="00923963" w:rsidRDefault="009B34E7" w:rsidP="00923963">
            <w:pPr>
              <w:suppressAutoHyphens w:val="0"/>
              <w:spacing w:before="80" w:after="80" w:line="220" w:lineRule="exact"/>
              <w:ind w:right="113"/>
              <w:jc w:val="right"/>
              <w:rPr>
                <w:b/>
                <w:sz w:val="18"/>
              </w:rPr>
            </w:pPr>
            <w:r w:rsidRPr="00923963">
              <w:rPr>
                <w:b/>
                <w:sz w:val="18"/>
              </w:rPr>
              <w:t>291</w:t>
            </w:r>
          </w:p>
        </w:tc>
        <w:tc>
          <w:tcPr>
            <w:tcW w:w="2273" w:type="dxa"/>
            <w:tcBorders>
              <w:top w:val="single" w:sz="4" w:space="0" w:color="auto"/>
            </w:tcBorders>
            <w:shd w:val="clear" w:color="auto" w:fill="auto"/>
            <w:noWrap/>
            <w:vAlign w:val="bottom"/>
          </w:tcPr>
          <w:p w:rsidR="009B34E7" w:rsidRPr="00923963" w:rsidRDefault="009B34E7" w:rsidP="00923963">
            <w:pPr>
              <w:suppressAutoHyphens w:val="0"/>
              <w:spacing w:before="80" w:after="80" w:line="220" w:lineRule="exact"/>
              <w:ind w:right="113"/>
              <w:jc w:val="right"/>
              <w:rPr>
                <w:b/>
                <w:sz w:val="18"/>
              </w:rPr>
            </w:pPr>
            <w:r w:rsidRPr="00923963">
              <w:rPr>
                <w:b/>
                <w:sz w:val="18"/>
              </w:rPr>
              <w:t>611</w:t>
            </w:r>
          </w:p>
        </w:tc>
      </w:tr>
    </w:tbl>
    <w:p w:rsidR="009B34E7" w:rsidRPr="00923963" w:rsidRDefault="009B34E7" w:rsidP="00F742B7">
      <w:pPr>
        <w:spacing w:before="120" w:after="240"/>
        <w:ind w:left="1134" w:right="1134" w:firstLine="170"/>
        <w:rPr>
          <w:sz w:val="18"/>
        </w:rPr>
      </w:pPr>
      <w:r w:rsidRPr="00923963">
        <w:rPr>
          <w:sz w:val="18"/>
        </w:rPr>
        <w:t>*</w:t>
      </w:r>
      <w:r w:rsidR="00923963">
        <w:rPr>
          <w:sz w:val="18"/>
        </w:rPr>
        <w:t xml:space="preserve">  </w:t>
      </w:r>
      <w:r w:rsidR="00923963" w:rsidRPr="00923963">
        <w:rPr>
          <w:sz w:val="18"/>
        </w:rPr>
        <w:t xml:space="preserve">Adults </w:t>
      </w:r>
      <w:r w:rsidRPr="00923963">
        <w:rPr>
          <w:sz w:val="18"/>
        </w:rPr>
        <w:t>are those who are 18 years of age but still being followed by the service.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6"/>
        <w:gridCol w:w="1744"/>
        <w:gridCol w:w="1853"/>
        <w:gridCol w:w="1757"/>
      </w:tblGrid>
      <w:tr w:rsidR="009B34E7" w:rsidRPr="00B44355" w:rsidTr="00B44355">
        <w:trPr>
          <w:cantSplit/>
          <w:tblHeader/>
        </w:trPr>
        <w:tc>
          <w:tcPr>
            <w:tcW w:w="2016" w:type="dxa"/>
            <w:tcBorders>
              <w:top w:val="single" w:sz="4" w:space="0" w:color="auto"/>
              <w:bottom w:val="single" w:sz="12" w:space="0" w:color="auto"/>
            </w:tcBorders>
            <w:shd w:val="clear" w:color="auto" w:fill="auto"/>
            <w:noWrap/>
            <w:vAlign w:val="bottom"/>
          </w:tcPr>
          <w:p w:rsidR="009B34E7" w:rsidRPr="00B44355" w:rsidRDefault="009B34E7" w:rsidP="00B44355">
            <w:pPr>
              <w:suppressAutoHyphens w:val="0"/>
              <w:spacing w:before="80" w:after="80" w:line="200" w:lineRule="exact"/>
              <w:ind w:right="113"/>
              <w:rPr>
                <w:i/>
                <w:sz w:val="16"/>
              </w:rPr>
            </w:pPr>
            <w:r w:rsidRPr="00B44355">
              <w:rPr>
                <w:i/>
                <w:sz w:val="16"/>
              </w:rPr>
              <w:t>2018</w:t>
            </w:r>
          </w:p>
        </w:tc>
        <w:tc>
          <w:tcPr>
            <w:tcW w:w="1744" w:type="dxa"/>
            <w:tcBorders>
              <w:top w:val="single" w:sz="4" w:space="0" w:color="auto"/>
              <w:bottom w:val="single" w:sz="12" w:space="0" w:color="auto"/>
            </w:tcBorders>
            <w:shd w:val="clear" w:color="auto" w:fill="auto"/>
            <w:noWrap/>
            <w:vAlign w:val="bottom"/>
          </w:tcPr>
          <w:p w:rsidR="009B34E7" w:rsidRPr="00B44355" w:rsidRDefault="009B34E7" w:rsidP="00B44355">
            <w:pPr>
              <w:suppressAutoHyphens w:val="0"/>
              <w:spacing w:before="80" w:after="80" w:line="200" w:lineRule="exact"/>
              <w:ind w:right="113"/>
              <w:jc w:val="right"/>
              <w:rPr>
                <w:i/>
                <w:sz w:val="16"/>
              </w:rPr>
            </w:pPr>
            <w:r w:rsidRPr="00B44355">
              <w:rPr>
                <w:i/>
                <w:sz w:val="16"/>
              </w:rPr>
              <w:t>Male</w:t>
            </w:r>
          </w:p>
        </w:tc>
        <w:tc>
          <w:tcPr>
            <w:tcW w:w="1853" w:type="dxa"/>
            <w:tcBorders>
              <w:top w:val="single" w:sz="4" w:space="0" w:color="auto"/>
              <w:bottom w:val="single" w:sz="12" w:space="0" w:color="auto"/>
            </w:tcBorders>
            <w:shd w:val="clear" w:color="auto" w:fill="auto"/>
            <w:noWrap/>
            <w:vAlign w:val="bottom"/>
          </w:tcPr>
          <w:p w:rsidR="009B34E7" w:rsidRPr="00B44355" w:rsidRDefault="009B34E7" w:rsidP="00B44355">
            <w:pPr>
              <w:suppressAutoHyphens w:val="0"/>
              <w:spacing w:before="80" w:after="80" w:line="200" w:lineRule="exact"/>
              <w:ind w:right="113"/>
              <w:jc w:val="right"/>
              <w:rPr>
                <w:i/>
                <w:sz w:val="16"/>
              </w:rPr>
            </w:pPr>
            <w:r w:rsidRPr="00B44355">
              <w:rPr>
                <w:i/>
                <w:sz w:val="16"/>
              </w:rPr>
              <w:t>Female</w:t>
            </w:r>
          </w:p>
        </w:tc>
        <w:tc>
          <w:tcPr>
            <w:tcW w:w="1757" w:type="dxa"/>
            <w:tcBorders>
              <w:top w:val="single" w:sz="4" w:space="0" w:color="auto"/>
              <w:bottom w:val="single" w:sz="12" w:space="0" w:color="auto"/>
            </w:tcBorders>
            <w:shd w:val="clear" w:color="auto" w:fill="auto"/>
            <w:noWrap/>
            <w:vAlign w:val="bottom"/>
          </w:tcPr>
          <w:p w:rsidR="009B34E7" w:rsidRPr="00B44355" w:rsidRDefault="009B34E7" w:rsidP="00B44355">
            <w:pPr>
              <w:suppressAutoHyphens w:val="0"/>
              <w:spacing w:before="80" w:after="80" w:line="200" w:lineRule="exact"/>
              <w:ind w:right="113"/>
              <w:jc w:val="right"/>
              <w:rPr>
                <w:i/>
                <w:sz w:val="16"/>
              </w:rPr>
            </w:pPr>
            <w:r w:rsidRPr="00B44355">
              <w:rPr>
                <w:i/>
                <w:sz w:val="16"/>
              </w:rPr>
              <w:t>Total</w:t>
            </w:r>
          </w:p>
        </w:tc>
      </w:tr>
      <w:tr w:rsidR="009B34E7" w:rsidRPr="00B44355" w:rsidTr="00B44355">
        <w:trPr>
          <w:cantSplit/>
        </w:trPr>
        <w:tc>
          <w:tcPr>
            <w:tcW w:w="2016" w:type="dxa"/>
            <w:tcBorders>
              <w:top w:val="single" w:sz="12" w:space="0" w:color="auto"/>
            </w:tcBorders>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Fostering</w:t>
            </w:r>
          </w:p>
        </w:tc>
        <w:tc>
          <w:tcPr>
            <w:tcW w:w="1744" w:type="dxa"/>
            <w:tcBorders>
              <w:top w:val="single" w:sz="12" w:space="0" w:color="auto"/>
            </w:tcBorders>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87</w:t>
            </w:r>
          </w:p>
        </w:tc>
        <w:tc>
          <w:tcPr>
            <w:tcW w:w="1853" w:type="dxa"/>
            <w:tcBorders>
              <w:top w:val="single" w:sz="12" w:space="0" w:color="auto"/>
            </w:tcBorders>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116</w:t>
            </w:r>
          </w:p>
        </w:tc>
        <w:tc>
          <w:tcPr>
            <w:tcW w:w="1757" w:type="dxa"/>
            <w:tcBorders>
              <w:top w:val="single" w:sz="12" w:space="0" w:color="auto"/>
            </w:tcBorders>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203</w:t>
            </w:r>
          </w:p>
        </w:tc>
      </w:tr>
      <w:tr w:rsidR="009B34E7" w:rsidRPr="00B44355" w:rsidTr="00B44355">
        <w:trPr>
          <w:cantSplit/>
        </w:trPr>
        <w:tc>
          <w:tcPr>
            <w:tcW w:w="2016" w:type="dxa"/>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In care at home</w:t>
            </w:r>
          </w:p>
        </w:tc>
        <w:tc>
          <w:tcPr>
            <w:tcW w:w="1744"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37</w:t>
            </w:r>
          </w:p>
        </w:tc>
        <w:tc>
          <w:tcPr>
            <w:tcW w:w="1853"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43</w:t>
            </w:r>
          </w:p>
        </w:tc>
        <w:tc>
          <w:tcPr>
            <w:tcW w:w="1757"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80</w:t>
            </w:r>
          </w:p>
        </w:tc>
      </w:tr>
      <w:tr w:rsidR="009B34E7" w:rsidRPr="00B44355" w:rsidTr="00B44355">
        <w:trPr>
          <w:cantSplit/>
        </w:trPr>
        <w:tc>
          <w:tcPr>
            <w:tcW w:w="2016" w:type="dxa"/>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Other (minor)</w:t>
            </w:r>
          </w:p>
        </w:tc>
        <w:tc>
          <w:tcPr>
            <w:tcW w:w="1744"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10</w:t>
            </w:r>
          </w:p>
        </w:tc>
        <w:tc>
          <w:tcPr>
            <w:tcW w:w="1853"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7</w:t>
            </w:r>
          </w:p>
        </w:tc>
        <w:tc>
          <w:tcPr>
            <w:tcW w:w="1757"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17</w:t>
            </w:r>
          </w:p>
        </w:tc>
      </w:tr>
      <w:tr w:rsidR="009B34E7" w:rsidRPr="00B44355" w:rsidTr="00B44355">
        <w:trPr>
          <w:cantSplit/>
        </w:trPr>
        <w:tc>
          <w:tcPr>
            <w:tcW w:w="2016" w:type="dxa"/>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Residential home</w:t>
            </w:r>
          </w:p>
        </w:tc>
        <w:tc>
          <w:tcPr>
            <w:tcW w:w="1744"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141</w:t>
            </w:r>
          </w:p>
        </w:tc>
        <w:tc>
          <w:tcPr>
            <w:tcW w:w="1853"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107</w:t>
            </w:r>
          </w:p>
        </w:tc>
        <w:tc>
          <w:tcPr>
            <w:tcW w:w="1757"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248</w:t>
            </w:r>
          </w:p>
        </w:tc>
      </w:tr>
      <w:tr w:rsidR="009B34E7" w:rsidRPr="00B44355" w:rsidTr="00B44355">
        <w:trPr>
          <w:cantSplit/>
        </w:trPr>
        <w:tc>
          <w:tcPr>
            <w:tcW w:w="2016" w:type="dxa"/>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SHBC</w:t>
            </w:r>
            <w:r w:rsidRPr="00B44355">
              <w:rPr>
                <w:rStyle w:val="FootnoteReference"/>
              </w:rPr>
              <w:footnoteReference w:id="53"/>
            </w:r>
          </w:p>
        </w:tc>
        <w:tc>
          <w:tcPr>
            <w:tcW w:w="1744"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13</w:t>
            </w:r>
          </w:p>
        </w:tc>
        <w:tc>
          <w:tcPr>
            <w:tcW w:w="1853"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6</w:t>
            </w:r>
          </w:p>
        </w:tc>
        <w:tc>
          <w:tcPr>
            <w:tcW w:w="1757"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19</w:t>
            </w:r>
          </w:p>
        </w:tc>
      </w:tr>
      <w:tr w:rsidR="009B34E7" w:rsidRPr="00B44355" w:rsidTr="00B44355">
        <w:trPr>
          <w:cantSplit/>
        </w:trPr>
        <w:tc>
          <w:tcPr>
            <w:tcW w:w="2016" w:type="dxa"/>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Shelter</w:t>
            </w:r>
          </w:p>
        </w:tc>
        <w:tc>
          <w:tcPr>
            <w:tcW w:w="1744"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42</w:t>
            </w:r>
          </w:p>
        </w:tc>
        <w:tc>
          <w:tcPr>
            <w:tcW w:w="1853"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33</w:t>
            </w:r>
          </w:p>
        </w:tc>
        <w:tc>
          <w:tcPr>
            <w:tcW w:w="1757"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75</w:t>
            </w:r>
          </w:p>
        </w:tc>
      </w:tr>
      <w:tr w:rsidR="009B34E7" w:rsidRPr="00B44355" w:rsidTr="00B44355">
        <w:trPr>
          <w:cantSplit/>
        </w:trPr>
        <w:tc>
          <w:tcPr>
            <w:tcW w:w="2016" w:type="dxa"/>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With family</w:t>
            </w:r>
          </w:p>
        </w:tc>
        <w:tc>
          <w:tcPr>
            <w:tcW w:w="1744"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4</w:t>
            </w:r>
          </w:p>
        </w:tc>
        <w:tc>
          <w:tcPr>
            <w:tcW w:w="1853"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3</w:t>
            </w:r>
          </w:p>
        </w:tc>
        <w:tc>
          <w:tcPr>
            <w:tcW w:w="1757" w:type="dxa"/>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7</w:t>
            </w:r>
          </w:p>
        </w:tc>
      </w:tr>
      <w:tr w:rsidR="009B34E7" w:rsidRPr="00B44355" w:rsidTr="000E7B6F">
        <w:trPr>
          <w:cantSplit/>
        </w:trPr>
        <w:tc>
          <w:tcPr>
            <w:tcW w:w="2016" w:type="dxa"/>
            <w:tcBorders>
              <w:bottom w:val="single" w:sz="4" w:space="0" w:color="auto"/>
            </w:tcBorders>
            <w:shd w:val="clear" w:color="auto" w:fill="auto"/>
            <w:noWrap/>
          </w:tcPr>
          <w:p w:rsidR="009B34E7" w:rsidRPr="00B44355" w:rsidRDefault="009B34E7" w:rsidP="00B44355">
            <w:pPr>
              <w:suppressAutoHyphens w:val="0"/>
              <w:spacing w:before="40" w:after="40" w:line="220" w:lineRule="exact"/>
              <w:ind w:right="113"/>
              <w:rPr>
                <w:sz w:val="18"/>
              </w:rPr>
            </w:pPr>
            <w:r w:rsidRPr="00B44355">
              <w:rPr>
                <w:sz w:val="18"/>
              </w:rPr>
              <w:t>With Friends</w:t>
            </w:r>
          </w:p>
        </w:tc>
        <w:tc>
          <w:tcPr>
            <w:tcW w:w="1744" w:type="dxa"/>
            <w:tcBorders>
              <w:bottom w:val="single" w:sz="4" w:space="0" w:color="auto"/>
            </w:tcBorders>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12</w:t>
            </w:r>
          </w:p>
        </w:tc>
        <w:tc>
          <w:tcPr>
            <w:tcW w:w="1853" w:type="dxa"/>
            <w:tcBorders>
              <w:bottom w:val="single" w:sz="4" w:space="0" w:color="auto"/>
            </w:tcBorders>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17</w:t>
            </w:r>
          </w:p>
        </w:tc>
        <w:tc>
          <w:tcPr>
            <w:tcW w:w="1757" w:type="dxa"/>
            <w:tcBorders>
              <w:bottom w:val="single" w:sz="4" w:space="0" w:color="auto"/>
            </w:tcBorders>
            <w:shd w:val="clear" w:color="auto" w:fill="auto"/>
            <w:noWrap/>
            <w:vAlign w:val="bottom"/>
          </w:tcPr>
          <w:p w:rsidR="009B34E7" w:rsidRPr="00B44355" w:rsidRDefault="009B34E7" w:rsidP="00B44355">
            <w:pPr>
              <w:suppressAutoHyphens w:val="0"/>
              <w:spacing w:before="40" w:after="40" w:line="220" w:lineRule="exact"/>
              <w:ind w:right="113"/>
              <w:jc w:val="right"/>
              <w:rPr>
                <w:sz w:val="18"/>
              </w:rPr>
            </w:pPr>
            <w:r w:rsidRPr="00B44355">
              <w:rPr>
                <w:sz w:val="18"/>
              </w:rPr>
              <w:t>29</w:t>
            </w:r>
          </w:p>
        </w:tc>
      </w:tr>
      <w:tr w:rsidR="009B34E7" w:rsidRPr="00B44355" w:rsidTr="000E7B6F">
        <w:trPr>
          <w:cantSplit/>
        </w:trPr>
        <w:tc>
          <w:tcPr>
            <w:tcW w:w="2016" w:type="dxa"/>
            <w:tcBorders>
              <w:top w:val="single" w:sz="4" w:space="0" w:color="auto"/>
            </w:tcBorders>
            <w:shd w:val="clear" w:color="auto" w:fill="auto"/>
            <w:noWrap/>
          </w:tcPr>
          <w:p w:rsidR="009B34E7" w:rsidRPr="000E7B6F" w:rsidRDefault="009B34E7" w:rsidP="000E7B6F">
            <w:pPr>
              <w:suppressAutoHyphens w:val="0"/>
              <w:spacing w:before="80" w:after="80" w:line="220" w:lineRule="exact"/>
              <w:ind w:left="283"/>
              <w:rPr>
                <w:b/>
                <w:sz w:val="18"/>
              </w:rPr>
            </w:pPr>
            <w:r w:rsidRPr="000E7B6F">
              <w:rPr>
                <w:b/>
                <w:sz w:val="18"/>
              </w:rPr>
              <w:t>Total</w:t>
            </w:r>
          </w:p>
        </w:tc>
        <w:tc>
          <w:tcPr>
            <w:tcW w:w="1744" w:type="dxa"/>
            <w:tcBorders>
              <w:top w:val="single" w:sz="4" w:space="0" w:color="auto"/>
            </w:tcBorders>
            <w:shd w:val="clear" w:color="auto" w:fill="auto"/>
            <w:noWrap/>
            <w:vAlign w:val="bottom"/>
          </w:tcPr>
          <w:p w:rsidR="009B34E7" w:rsidRPr="000E7B6F" w:rsidRDefault="009B34E7" w:rsidP="000E7B6F">
            <w:pPr>
              <w:suppressAutoHyphens w:val="0"/>
              <w:spacing w:before="80" w:after="80" w:line="220" w:lineRule="exact"/>
              <w:ind w:right="113"/>
              <w:jc w:val="right"/>
              <w:rPr>
                <w:b/>
                <w:sz w:val="18"/>
              </w:rPr>
            </w:pPr>
            <w:r w:rsidRPr="000E7B6F">
              <w:rPr>
                <w:b/>
                <w:sz w:val="18"/>
              </w:rPr>
              <w:t>346</w:t>
            </w:r>
          </w:p>
        </w:tc>
        <w:tc>
          <w:tcPr>
            <w:tcW w:w="1853" w:type="dxa"/>
            <w:tcBorders>
              <w:top w:val="single" w:sz="4" w:space="0" w:color="auto"/>
            </w:tcBorders>
            <w:shd w:val="clear" w:color="auto" w:fill="auto"/>
            <w:noWrap/>
            <w:vAlign w:val="bottom"/>
          </w:tcPr>
          <w:p w:rsidR="009B34E7" w:rsidRPr="000E7B6F" w:rsidRDefault="009B34E7" w:rsidP="000E7B6F">
            <w:pPr>
              <w:suppressAutoHyphens w:val="0"/>
              <w:spacing w:before="80" w:after="80" w:line="220" w:lineRule="exact"/>
              <w:ind w:right="113"/>
              <w:jc w:val="right"/>
              <w:rPr>
                <w:b/>
                <w:sz w:val="18"/>
              </w:rPr>
            </w:pPr>
            <w:r w:rsidRPr="000E7B6F">
              <w:rPr>
                <w:b/>
                <w:sz w:val="18"/>
              </w:rPr>
              <w:t>332</w:t>
            </w:r>
          </w:p>
        </w:tc>
        <w:tc>
          <w:tcPr>
            <w:tcW w:w="1757" w:type="dxa"/>
            <w:tcBorders>
              <w:top w:val="single" w:sz="4" w:space="0" w:color="auto"/>
            </w:tcBorders>
            <w:shd w:val="clear" w:color="auto" w:fill="auto"/>
            <w:noWrap/>
            <w:vAlign w:val="bottom"/>
          </w:tcPr>
          <w:p w:rsidR="009B34E7" w:rsidRPr="000E7B6F" w:rsidRDefault="009B34E7" w:rsidP="000E7B6F">
            <w:pPr>
              <w:suppressAutoHyphens w:val="0"/>
              <w:spacing w:before="80" w:after="80" w:line="220" w:lineRule="exact"/>
              <w:ind w:right="113"/>
              <w:jc w:val="right"/>
              <w:rPr>
                <w:b/>
                <w:sz w:val="18"/>
              </w:rPr>
            </w:pPr>
            <w:r w:rsidRPr="000E7B6F">
              <w:rPr>
                <w:b/>
                <w:sz w:val="18"/>
              </w:rPr>
              <w:t>678</w:t>
            </w:r>
          </w:p>
        </w:tc>
      </w:tr>
    </w:tbl>
    <w:p w:rsidR="009B34E7" w:rsidRPr="00DD05CA" w:rsidRDefault="009B34E7" w:rsidP="005C4092">
      <w:pPr>
        <w:pStyle w:val="H23G"/>
      </w:pPr>
      <w:r w:rsidRPr="00DD05CA">
        <w:tab/>
        <w:t>(b)</w:t>
      </w:r>
      <w:r w:rsidRPr="00DD05CA">
        <w:tab/>
        <w:t>Placed in foster care</w:t>
      </w:r>
    </w:p>
    <w:p w:rsidR="009B34E7" w:rsidRPr="00DD05CA" w:rsidRDefault="009B34E7" w:rsidP="00C13652">
      <w:pPr>
        <w:pStyle w:val="SingleTxtG"/>
      </w:pPr>
      <w:r w:rsidRPr="00DD05CA">
        <w:t>In 2017, a total of 196 children were in foster care, of which 80 were males and 116 were females. In 2018, 203 children were in foster care, of which 87 were males and 116 were females.</w:t>
      </w:r>
    </w:p>
    <w:p w:rsidR="009B34E7" w:rsidRPr="00DD05CA" w:rsidRDefault="009B34E7" w:rsidP="005C4092">
      <w:pPr>
        <w:pStyle w:val="H23G"/>
      </w:pPr>
      <w:r w:rsidRPr="00DD05CA">
        <w:lastRenderedPageBreak/>
        <w:tab/>
        <w:t>(c)</w:t>
      </w:r>
      <w:r w:rsidRPr="00DD05CA">
        <w:tab/>
        <w:t>Living in adoptive families</w:t>
      </w:r>
    </w:p>
    <w:p w:rsidR="009B34E7" w:rsidRPr="00DD05CA" w:rsidRDefault="009B34E7" w:rsidP="000B694F">
      <w:pPr>
        <w:pStyle w:val="SingleTxtG"/>
        <w:spacing w:after="240"/>
      </w:pPr>
      <w:r w:rsidRPr="00DD05CA">
        <w:t>Since the setting up of the Malta Central Authority for both local and intercountry adoptions in 2012, a total of 395 court adoption decrees were processed.</w:t>
      </w:r>
      <w:r w:rsidR="00AB60CD">
        <w:t xml:space="preserve"> </w:t>
      </w:r>
      <w:r w:rsidRPr="00DD05CA">
        <w:t>Below, please find a breakdown of these children by year of adoption and country of origin.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0"/>
        <w:gridCol w:w="2700"/>
        <w:gridCol w:w="2550"/>
      </w:tblGrid>
      <w:tr w:rsidR="008A56D9" w:rsidRPr="005C4092" w:rsidTr="008A56D9">
        <w:trPr>
          <w:cantSplit/>
          <w:tblHeader/>
        </w:trPr>
        <w:tc>
          <w:tcPr>
            <w:tcW w:w="2120" w:type="dxa"/>
            <w:tcBorders>
              <w:top w:val="single" w:sz="4" w:space="0" w:color="auto"/>
              <w:bottom w:val="single" w:sz="12" w:space="0" w:color="auto"/>
            </w:tcBorders>
            <w:shd w:val="clear" w:color="auto" w:fill="auto"/>
            <w:noWrap/>
            <w:vAlign w:val="bottom"/>
          </w:tcPr>
          <w:p w:rsidR="008A56D9" w:rsidRPr="005C4092" w:rsidRDefault="008A56D9" w:rsidP="005C4092">
            <w:pPr>
              <w:suppressAutoHyphens w:val="0"/>
              <w:spacing w:before="80" w:after="80" w:line="200" w:lineRule="exact"/>
              <w:ind w:right="113"/>
              <w:rPr>
                <w:i/>
                <w:sz w:val="16"/>
              </w:rPr>
            </w:pPr>
            <w:r w:rsidRPr="005C4092">
              <w:rPr>
                <w:i/>
                <w:sz w:val="16"/>
              </w:rPr>
              <w:t>Year</w:t>
            </w:r>
          </w:p>
        </w:tc>
        <w:tc>
          <w:tcPr>
            <w:tcW w:w="2700" w:type="dxa"/>
            <w:tcBorders>
              <w:top w:val="single" w:sz="4" w:space="0" w:color="auto"/>
              <w:bottom w:val="single" w:sz="12" w:space="0" w:color="auto"/>
            </w:tcBorders>
            <w:shd w:val="clear" w:color="auto" w:fill="auto"/>
            <w:noWrap/>
            <w:vAlign w:val="bottom"/>
          </w:tcPr>
          <w:p w:rsidR="008A56D9" w:rsidRPr="005C4092" w:rsidRDefault="008A56D9" w:rsidP="008A56D9">
            <w:pPr>
              <w:suppressAutoHyphens w:val="0"/>
              <w:spacing w:before="80" w:after="80" w:line="200" w:lineRule="exact"/>
              <w:ind w:right="113"/>
              <w:rPr>
                <w:i/>
                <w:sz w:val="16"/>
              </w:rPr>
            </w:pPr>
            <w:r w:rsidRPr="008A56D9">
              <w:rPr>
                <w:i/>
                <w:sz w:val="16"/>
              </w:rPr>
              <w:t>Country of Origin</w:t>
            </w:r>
          </w:p>
        </w:tc>
        <w:tc>
          <w:tcPr>
            <w:tcW w:w="2550" w:type="dxa"/>
            <w:tcBorders>
              <w:top w:val="single" w:sz="4" w:space="0" w:color="auto"/>
              <w:bottom w:val="single" w:sz="12" w:space="0" w:color="auto"/>
            </w:tcBorders>
            <w:shd w:val="clear" w:color="auto" w:fill="auto"/>
            <w:vAlign w:val="bottom"/>
          </w:tcPr>
          <w:p w:rsidR="008A56D9" w:rsidRPr="005C4092" w:rsidRDefault="008A56D9" w:rsidP="005C4092">
            <w:pPr>
              <w:suppressAutoHyphens w:val="0"/>
              <w:spacing w:before="80" w:after="80" w:line="200" w:lineRule="exact"/>
              <w:ind w:right="113"/>
              <w:jc w:val="right"/>
              <w:rPr>
                <w:i/>
                <w:sz w:val="16"/>
              </w:rPr>
            </w:pPr>
          </w:p>
        </w:tc>
      </w:tr>
      <w:tr w:rsidR="009B34E7" w:rsidRPr="005C4092" w:rsidTr="008A56D9">
        <w:trPr>
          <w:cantSplit/>
        </w:trPr>
        <w:tc>
          <w:tcPr>
            <w:tcW w:w="2120" w:type="dxa"/>
            <w:tcBorders>
              <w:top w:val="single" w:sz="12" w:space="0" w:color="auto"/>
            </w:tcBorders>
            <w:shd w:val="clear" w:color="auto" w:fill="auto"/>
          </w:tcPr>
          <w:p w:rsidR="009B34E7" w:rsidRPr="005C4092" w:rsidRDefault="0078771E" w:rsidP="0078771E">
            <w:pPr>
              <w:suppressAutoHyphens w:val="0"/>
              <w:spacing w:before="40" w:after="40" w:line="220" w:lineRule="exact"/>
              <w:ind w:right="113"/>
              <w:rPr>
                <w:sz w:val="18"/>
              </w:rPr>
            </w:pPr>
            <w:r w:rsidRPr="0078771E">
              <w:rPr>
                <w:sz w:val="18"/>
              </w:rPr>
              <w:t>2012</w:t>
            </w:r>
          </w:p>
        </w:tc>
        <w:tc>
          <w:tcPr>
            <w:tcW w:w="2700" w:type="dxa"/>
            <w:tcBorders>
              <w:top w:val="single" w:sz="12" w:space="0" w:color="auto"/>
            </w:tcBorders>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Russian Federation</w:t>
            </w:r>
          </w:p>
        </w:tc>
        <w:tc>
          <w:tcPr>
            <w:tcW w:w="2550" w:type="dxa"/>
            <w:tcBorders>
              <w:top w:val="single" w:sz="12" w:space="0" w:color="auto"/>
            </w:tcBorders>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20</w:t>
            </w:r>
          </w:p>
        </w:tc>
      </w:tr>
      <w:tr w:rsidR="009B34E7" w:rsidRPr="005C4092" w:rsidTr="008A56D9">
        <w:trPr>
          <w:cantSplit/>
        </w:trPr>
        <w:tc>
          <w:tcPr>
            <w:tcW w:w="2120" w:type="dxa"/>
            <w:shd w:val="clear" w:color="auto" w:fill="auto"/>
          </w:tcPr>
          <w:p w:rsidR="009B34E7" w:rsidRPr="005C4092" w:rsidRDefault="009B34E7" w:rsidP="005C4092">
            <w:pPr>
              <w:suppressAutoHyphens w:val="0"/>
              <w:spacing w:before="40" w:after="40" w:line="220" w:lineRule="exact"/>
              <w:ind w:right="113"/>
              <w:rPr>
                <w:sz w:val="18"/>
              </w:rPr>
            </w:pPr>
          </w:p>
        </w:tc>
        <w:tc>
          <w:tcPr>
            <w:tcW w:w="2700" w:type="dxa"/>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Cambodia</w:t>
            </w:r>
          </w:p>
        </w:tc>
        <w:tc>
          <w:tcPr>
            <w:tcW w:w="2550" w:type="dxa"/>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20</w:t>
            </w:r>
          </w:p>
        </w:tc>
      </w:tr>
      <w:tr w:rsidR="009B34E7" w:rsidRPr="005C4092" w:rsidTr="008A56D9">
        <w:trPr>
          <w:cantSplit/>
        </w:trPr>
        <w:tc>
          <w:tcPr>
            <w:tcW w:w="2120" w:type="dxa"/>
            <w:tcBorders>
              <w:bottom w:val="nil"/>
            </w:tcBorders>
            <w:shd w:val="clear" w:color="auto" w:fill="auto"/>
          </w:tcPr>
          <w:p w:rsidR="009B34E7" w:rsidRPr="005C4092" w:rsidRDefault="009B34E7" w:rsidP="005C4092">
            <w:pPr>
              <w:suppressAutoHyphens w:val="0"/>
              <w:spacing w:before="40" w:after="40" w:line="220" w:lineRule="exact"/>
              <w:ind w:right="113"/>
              <w:rPr>
                <w:sz w:val="18"/>
              </w:rPr>
            </w:pPr>
          </w:p>
        </w:tc>
        <w:tc>
          <w:tcPr>
            <w:tcW w:w="2700" w:type="dxa"/>
            <w:tcBorders>
              <w:bottom w:val="nil"/>
            </w:tcBorders>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Malta</w:t>
            </w:r>
          </w:p>
        </w:tc>
        <w:tc>
          <w:tcPr>
            <w:tcW w:w="2550" w:type="dxa"/>
            <w:tcBorders>
              <w:bottom w:val="nil"/>
            </w:tcBorders>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14</w:t>
            </w:r>
          </w:p>
        </w:tc>
      </w:tr>
      <w:tr w:rsidR="009B34E7" w:rsidRPr="005C4092" w:rsidTr="008A56D9">
        <w:trPr>
          <w:cantSplit/>
        </w:trPr>
        <w:tc>
          <w:tcPr>
            <w:tcW w:w="2120" w:type="dxa"/>
            <w:tcBorders>
              <w:top w:val="nil"/>
              <w:bottom w:val="nil"/>
            </w:tcBorders>
            <w:shd w:val="clear" w:color="auto" w:fill="auto"/>
          </w:tcPr>
          <w:p w:rsidR="009B34E7" w:rsidRPr="005C4092" w:rsidRDefault="009B34E7" w:rsidP="005C4092">
            <w:pPr>
              <w:suppressAutoHyphens w:val="0"/>
              <w:spacing w:before="40" w:after="40" w:line="220" w:lineRule="exact"/>
              <w:ind w:right="113"/>
              <w:rPr>
                <w:sz w:val="18"/>
              </w:rPr>
            </w:pPr>
          </w:p>
        </w:tc>
        <w:tc>
          <w:tcPr>
            <w:tcW w:w="2700" w:type="dxa"/>
            <w:tcBorders>
              <w:top w:val="nil"/>
              <w:bottom w:val="nil"/>
            </w:tcBorders>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Ethiopia</w:t>
            </w:r>
          </w:p>
        </w:tc>
        <w:tc>
          <w:tcPr>
            <w:tcW w:w="2550" w:type="dxa"/>
            <w:tcBorders>
              <w:top w:val="nil"/>
              <w:bottom w:val="nil"/>
            </w:tcBorders>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5</w:t>
            </w:r>
          </w:p>
        </w:tc>
      </w:tr>
      <w:tr w:rsidR="009B34E7" w:rsidRPr="005C4092" w:rsidTr="008A56D9">
        <w:trPr>
          <w:cantSplit/>
        </w:trPr>
        <w:tc>
          <w:tcPr>
            <w:tcW w:w="2120" w:type="dxa"/>
            <w:tcBorders>
              <w:top w:val="nil"/>
            </w:tcBorders>
            <w:shd w:val="clear" w:color="auto" w:fill="auto"/>
          </w:tcPr>
          <w:p w:rsidR="009B34E7" w:rsidRPr="005C4092" w:rsidRDefault="009B34E7" w:rsidP="005C4092">
            <w:pPr>
              <w:suppressAutoHyphens w:val="0"/>
              <w:spacing w:before="40" w:after="40" w:line="220" w:lineRule="exact"/>
              <w:ind w:right="113"/>
              <w:rPr>
                <w:sz w:val="18"/>
              </w:rPr>
            </w:pPr>
          </w:p>
        </w:tc>
        <w:tc>
          <w:tcPr>
            <w:tcW w:w="2700" w:type="dxa"/>
            <w:tcBorders>
              <w:top w:val="nil"/>
            </w:tcBorders>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Philippines</w:t>
            </w:r>
          </w:p>
        </w:tc>
        <w:tc>
          <w:tcPr>
            <w:tcW w:w="2550" w:type="dxa"/>
            <w:tcBorders>
              <w:top w:val="nil"/>
            </w:tcBorders>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2</w:t>
            </w:r>
          </w:p>
        </w:tc>
      </w:tr>
      <w:tr w:rsidR="009B34E7" w:rsidRPr="005C4092" w:rsidTr="008A56D9">
        <w:trPr>
          <w:cantSplit/>
        </w:trPr>
        <w:tc>
          <w:tcPr>
            <w:tcW w:w="2120" w:type="dxa"/>
            <w:shd w:val="clear" w:color="auto" w:fill="auto"/>
          </w:tcPr>
          <w:p w:rsidR="009B34E7" w:rsidRPr="005C4092" w:rsidRDefault="009B34E7" w:rsidP="005C4092">
            <w:pPr>
              <w:suppressAutoHyphens w:val="0"/>
              <w:spacing w:before="40" w:after="40" w:line="220" w:lineRule="exact"/>
              <w:ind w:right="113"/>
              <w:rPr>
                <w:sz w:val="18"/>
              </w:rPr>
            </w:pPr>
          </w:p>
        </w:tc>
        <w:tc>
          <w:tcPr>
            <w:tcW w:w="2700" w:type="dxa"/>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Ukraine</w:t>
            </w:r>
          </w:p>
        </w:tc>
        <w:tc>
          <w:tcPr>
            <w:tcW w:w="2550" w:type="dxa"/>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1</w:t>
            </w:r>
          </w:p>
        </w:tc>
      </w:tr>
      <w:tr w:rsidR="009B34E7" w:rsidRPr="005C4092" w:rsidTr="008A56D9">
        <w:trPr>
          <w:cantSplit/>
        </w:trPr>
        <w:tc>
          <w:tcPr>
            <w:tcW w:w="2120" w:type="dxa"/>
            <w:shd w:val="clear" w:color="auto" w:fill="auto"/>
          </w:tcPr>
          <w:p w:rsidR="009B34E7" w:rsidRPr="005C4092" w:rsidRDefault="009B34E7" w:rsidP="005C4092">
            <w:pPr>
              <w:suppressAutoHyphens w:val="0"/>
              <w:spacing w:before="40" w:after="40" w:line="220" w:lineRule="exact"/>
              <w:ind w:right="113"/>
              <w:rPr>
                <w:sz w:val="18"/>
              </w:rPr>
            </w:pPr>
          </w:p>
        </w:tc>
        <w:tc>
          <w:tcPr>
            <w:tcW w:w="2700" w:type="dxa"/>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Argentina</w:t>
            </w:r>
          </w:p>
        </w:tc>
        <w:tc>
          <w:tcPr>
            <w:tcW w:w="2550" w:type="dxa"/>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1</w:t>
            </w:r>
          </w:p>
        </w:tc>
      </w:tr>
      <w:tr w:rsidR="009B34E7" w:rsidRPr="005C4092" w:rsidTr="008A56D9">
        <w:trPr>
          <w:cantSplit/>
        </w:trPr>
        <w:tc>
          <w:tcPr>
            <w:tcW w:w="2120" w:type="dxa"/>
            <w:tcBorders>
              <w:bottom w:val="single" w:sz="4" w:space="0" w:color="auto"/>
            </w:tcBorders>
            <w:shd w:val="clear" w:color="auto" w:fill="auto"/>
          </w:tcPr>
          <w:p w:rsidR="009B34E7" w:rsidRPr="005C4092" w:rsidRDefault="009B34E7" w:rsidP="005C4092">
            <w:pPr>
              <w:suppressAutoHyphens w:val="0"/>
              <w:spacing w:before="40" w:after="40" w:line="220" w:lineRule="exact"/>
              <w:ind w:right="113"/>
              <w:rPr>
                <w:sz w:val="18"/>
              </w:rPr>
            </w:pPr>
          </w:p>
        </w:tc>
        <w:tc>
          <w:tcPr>
            <w:tcW w:w="2700" w:type="dxa"/>
            <w:tcBorders>
              <w:bottom w:val="single" w:sz="4" w:space="0" w:color="auto"/>
            </w:tcBorders>
            <w:shd w:val="clear" w:color="auto" w:fill="auto"/>
            <w:noWrap/>
            <w:vAlign w:val="bottom"/>
          </w:tcPr>
          <w:p w:rsidR="009B34E7" w:rsidRPr="005C4092" w:rsidRDefault="009B34E7" w:rsidP="00B75591">
            <w:pPr>
              <w:suppressAutoHyphens w:val="0"/>
              <w:spacing w:before="40" w:after="40" w:line="220" w:lineRule="exact"/>
              <w:ind w:right="113"/>
              <w:rPr>
                <w:sz w:val="18"/>
              </w:rPr>
            </w:pPr>
            <w:r w:rsidRPr="005C4092">
              <w:rPr>
                <w:sz w:val="18"/>
              </w:rPr>
              <w:t>Democratic Republic of Congo</w:t>
            </w:r>
          </w:p>
        </w:tc>
        <w:tc>
          <w:tcPr>
            <w:tcW w:w="2550" w:type="dxa"/>
            <w:tcBorders>
              <w:bottom w:val="single" w:sz="4" w:space="0" w:color="auto"/>
            </w:tcBorders>
            <w:shd w:val="clear" w:color="auto" w:fill="auto"/>
            <w:noWrap/>
            <w:vAlign w:val="bottom"/>
          </w:tcPr>
          <w:p w:rsidR="009B34E7" w:rsidRPr="005C4092" w:rsidRDefault="009B34E7" w:rsidP="005C4092">
            <w:pPr>
              <w:suppressAutoHyphens w:val="0"/>
              <w:spacing w:before="40" w:after="40" w:line="220" w:lineRule="exact"/>
              <w:ind w:right="113"/>
              <w:jc w:val="right"/>
              <w:rPr>
                <w:sz w:val="18"/>
              </w:rPr>
            </w:pPr>
            <w:r w:rsidRPr="005C4092">
              <w:rPr>
                <w:sz w:val="18"/>
              </w:rPr>
              <w:t>1</w:t>
            </w:r>
          </w:p>
        </w:tc>
      </w:tr>
      <w:tr w:rsidR="009B34E7" w:rsidRPr="005C4092" w:rsidTr="008A56D9">
        <w:trPr>
          <w:cantSplit/>
        </w:trPr>
        <w:tc>
          <w:tcPr>
            <w:tcW w:w="4820" w:type="dxa"/>
            <w:gridSpan w:val="2"/>
            <w:tcBorders>
              <w:top w:val="single" w:sz="4" w:space="0" w:color="auto"/>
            </w:tcBorders>
            <w:shd w:val="clear" w:color="auto" w:fill="auto"/>
            <w:noWrap/>
          </w:tcPr>
          <w:p w:rsidR="009B34E7" w:rsidRPr="009C41C8" w:rsidRDefault="009B34E7" w:rsidP="009C41C8">
            <w:pPr>
              <w:suppressAutoHyphens w:val="0"/>
              <w:spacing w:before="80" w:after="80" w:line="220" w:lineRule="exact"/>
              <w:ind w:left="283"/>
              <w:rPr>
                <w:b/>
                <w:sz w:val="18"/>
              </w:rPr>
            </w:pPr>
            <w:r w:rsidRPr="009C41C8">
              <w:rPr>
                <w:b/>
                <w:sz w:val="18"/>
              </w:rPr>
              <w:t>Total</w:t>
            </w:r>
          </w:p>
        </w:tc>
        <w:tc>
          <w:tcPr>
            <w:tcW w:w="2550" w:type="dxa"/>
            <w:tcBorders>
              <w:top w:val="single" w:sz="4" w:space="0" w:color="auto"/>
            </w:tcBorders>
            <w:shd w:val="clear" w:color="auto" w:fill="auto"/>
            <w:noWrap/>
            <w:vAlign w:val="bottom"/>
          </w:tcPr>
          <w:p w:rsidR="009B34E7" w:rsidRPr="009C41C8" w:rsidRDefault="009B34E7" w:rsidP="009C41C8">
            <w:pPr>
              <w:suppressAutoHyphens w:val="0"/>
              <w:spacing w:before="80" w:after="80" w:line="220" w:lineRule="exact"/>
              <w:ind w:right="113"/>
              <w:jc w:val="right"/>
              <w:rPr>
                <w:b/>
                <w:sz w:val="18"/>
              </w:rPr>
            </w:pPr>
            <w:r w:rsidRPr="009C41C8">
              <w:rPr>
                <w:b/>
                <w:sz w:val="18"/>
              </w:rPr>
              <w:t>72 and 1 re-adoption</w:t>
            </w:r>
            <w:r w:rsidRPr="005B2321">
              <w:rPr>
                <w:bCs/>
                <w:sz w:val="18"/>
              </w:rPr>
              <w:t>*</w:t>
            </w:r>
          </w:p>
        </w:tc>
      </w:tr>
    </w:tbl>
    <w:p w:rsidR="009B34E7" w:rsidRPr="00DD05CA" w:rsidRDefault="009B34E7" w:rsidP="005564E7">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68"/>
        <w:gridCol w:w="2952"/>
        <w:gridCol w:w="2550"/>
      </w:tblGrid>
      <w:tr w:rsidR="008A56D9" w:rsidRPr="005B2321" w:rsidTr="008A56D9">
        <w:trPr>
          <w:cantSplit/>
          <w:tblHeader/>
        </w:trPr>
        <w:tc>
          <w:tcPr>
            <w:tcW w:w="1868" w:type="dxa"/>
            <w:tcBorders>
              <w:top w:val="single" w:sz="4" w:space="0" w:color="auto"/>
              <w:bottom w:val="single" w:sz="12" w:space="0" w:color="auto"/>
            </w:tcBorders>
            <w:shd w:val="clear" w:color="auto" w:fill="auto"/>
            <w:noWrap/>
            <w:vAlign w:val="bottom"/>
          </w:tcPr>
          <w:p w:rsidR="008A56D9" w:rsidRPr="005B2321" w:rsidRDefault="008A56D9" w:rsidP="005B2321">
            <w:pPr>
              <w:suppressAutoHyphens w:val="0"/>
              <w:spacing w:before="80" w:after="80" w:line="200" w:lineRule="exact"/>
              <w:ind w:right="113"/>
              <w:rPr>
                <w:i/>
                <w:sz w:val="16"/>
              </w:rPr>
            </w:pPr>
            <w:r w:rsidRPr="005B2321">
              <w:rPr>
                <w:i/>
                <w:sz w:val="16"/>
              </w:rPr>
              <w:t>Year</w:t>
            </w:r>
          </w:p>
        </w:tc>
        <w:tc>
          <w:tcPr>
            <w:tcW w:w="2952" w:type="dxa"/>
            <w:tcBorders>
              <w:top w:val="single" w:sz="4" w:space="0" w:color="auto"/>
              <w:bottom w:val="single" w:sz="12" w:space="0" w:color="auto"/>
            </w:tcBorders>
            <w:shd w:val="clear" w:color="auto" w:fill="auto"/>
            <w:noWrap/>
            <w:vAlign w:val="bottom"/>
          </w:tcPr>
          <w:p w:rsidR="008A56D9" w:rsidRPr="005B2321" w:rsidRDefault="008A56D9" w:rsidP="008A56D9">
            <w:pPr>
              <w:suppressAutoHyphens w:val="0"/>
              <w:spacing w:before="80" w:after="80" w:line="200" w:lineRule="exact"/>
              <w:ind w:right="113"/>
              <w:rPr>
                <w:i/>
                <w:sz w:val="16"/>
              </w:rPr>
            </w:pPr>
            <w:r w:rsidRPr="008A56D9">
              <w:rPr>
                <w:i/>
                <w:sz w:val="16"/>
              </w:rPr>
              <w:t>Country of Origin</w:t>
            </w:r>
          </w:p>
        </w:tc>
        <w:tc>
          <w:tcPr>
            <w:tcW w:w="2550" w:type="dxa"/>
            <w:tcBorders>
              <w:top w:val="single" w:sz="4" w:space="0" w:color="auto"/>
              <w:bottom w:val="single" w:sz="12" w:space="0" w:color="auto"/>
            </w:tcBorders>
            <w:shd w:val="clear" w:color="auto" w:fill="auto"/>
            <w:vAlign w:val="bottom"/>
          </w:tcPr>
          <w:p w:rsidR="008A56D9" w:rsidRPr="005B2321" w:rsidRDefault="008A56D9" w:rsidP="005B2321">
            <w:pPr>
              <w:suppressAutoHyphens w:val="0"/>
              <w:spacing w:before="80" w:after="80" w:line="200" w:lineRule="exact"/>
              <w:ind w:right="113"/>
              <w:jc w:val="right"/>
              <w:rPr>
                <w:i/>
                <w:sz w:val="16"/>
              </w:rPr>
            </w:pPr>
          </w:p>
        </w:tc>
      </w:tr>
      <w:tr w:rsidR="009B34E7" w:rsidRPr="005B2321" w:rsidTr="008A56D9">
        <w:trPr>
          <w:cantSplit/>
        </w:trPr>
        <w:tc>
          <w:tcPr>
            <w:tcW w:w="1868" w:type="dxa"/>
            <w:vMerge w:val="restart"/>
            <w:tcBorders>
              <w:top w:val="single" w:sz="12" w:space="0" w:color="auto"/>
            </w:tcBorders>
            <w:shd w:val="clear" w:color="auto" w:fill="auto"/>
          </w:tcPr>
          <w:p w:rsidR="009B34E7" w:rsidRPr="005B2321" w:rsidRDefault="00AF7215" w:rsidP="005B2321">
            <w:pPr>
              <w:suppressAutoHyphens w:val="0"/>
              <w:spacing w:before="40" w:after="40" w:line="220" w:lineRule="exact"/>
              <w:ind w:right="113"/>
              <w:rPr>
                <w:sz w:val="18"/>
              </w:rPr>
            </w:pPr>
            <w:r>
              <w:rPr>
                <w:sz w:val="18"/>
              </w:rPr>
              <w:t>2013</w:t>
            </w:r>
          </w:p>
        </w:tc>
        <w:tc>
          <w:tcPr>
            <w:tcW w:w="2952" w:type="dxa"/>
            <w:tcBorders>
              <w:top w:val="single" w:sz="12" w:space="0" w:color="auto"/>
            </w:tcBorders>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Malta</w:t>
            </w:r>
          </w:p>
        </w:tc>
        <w:tc>
          <w:tcPr>
            <w:tcW w:w="2550" w:type="dxa"/>
            <w:tcBorders>
              <w:top w:val="single" w:sz="12" w:space="0" w:color="auto"/>
            </w:tcBorders>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23</w:t>
            </w:r>
          </w:p>
        </w:tc>
      </w:tr>
      <w:tr w:rsidR="009B34E7" w:rsidRPr="005B2321" w:rsidTr="008A56D9">
        <w:trPr>
          <w:cantSplit/>
        </w:trPr>
        <w:tc>
          <w:tcPr>
            <w:tcW w:w="1868" w:type="dxa"/>
            <w:vMerge/>
            <w:shd w:val="clear" w:color="auto" w:fill="auto"/>
          </w:tcPr>
          <w:p w:rsidR="009B34E7" w:rsidRPr="005B2321" w:rsidRDefault="009B34E7" w:rsidP="005B2321">
            <w:pPr>
              <w:suppressAutoHyphens w:val="0"/>
              <w:spacing w:before="40" w:after="40" w:line="220" w:lineRule="exact"/>
              <w:ind w:right="113"/>
              <w:rPr>
                <w:sz w:val="18"/>
              </w:rPr>
            </w:pPr>
          </w:p>
        </w:tc>
        <w:tc>
          <w:tcPr>
            <w:tcW w:w="2952" w:type="dxa"/>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Cambodia</w:t>
            </w:r>
          </w:p>
        </w:tc>
        <w:tc>
          <w:tcPr>
            <w:tcW w:w="2550" w:type="dxa"/>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22</w:t>
            </w:r>
          </w:p>
        </w:tc>
      </w:tr>
      <w:tr w:rsidR="009B34E7" w:rsidRPr="005B2321" w:rsidTr="008A56D9">
        <w:trPr>
          <w:cantSplit/>
        </w:trPr>
        <w:tc>
          <w:tcPr>
            <w:tcW w:w="1868" w:type="dxa"/>
            <w:vMerge/>
            <w:shd w:val="clear" w:color="auto" w:fill="auto"/>
          </w:tcPr>
          <w:p w:rsidR="009B34E7" w:rsidRPr="005B2321" w:rsidRDefault="009B34E7" w:rsidP="005B2321">
            <w:pPr>
              <w:suppressAutoHyphens w:val="0"/>
              <w:spacing w:before="40" w:after="40" w:line="220" w:lineRule="exact"/>
              <w:ind w:right="113"/>
              <w:rPr>
                <w:sz w:val="18"/>
              </w:rPr>
            </w:pPr>
          </w:p>
        </w:tc>
        <w:tc>
          <w:tcPr>
            <w:tcW w:w="2952" w:type="dxa"/>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Russian Federation</w:t>
            </w:r>
          </w:p>
        </w:tc>
        <w:tc>
          <w:tcPr>
            <w:tcW w:w="2550" w:type="dxa"/>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12</w:t>
            </w:r>
          </w:p>
        </w:tc>
      </w:tr>
      <w:tr w:rsidR="009B34E7" w:rsidRPr="005B2321" w:rsidTr="008A56D9">
        <w:trPr>
          <w:cantSplit/>
        </w:trPr>
        <w:tc>
          <w:tcPr>
            <w:tcW w:w="1868" w:type="dxa"/>
            <w:vMerge/>
            <w:shd w:val="clear" w:color="auto" w:fill="auto"/>
          </w:tcPr>
          <w:p w:rsidR="009B34E7" w:rsidRPr="005B2321" w:rsidRDefault="009B34E7" w:rsidP="005B2321">
            <w:pPr>
              <w:suppressAutoHyphens w:val="0"/>
              <w:spacing w:before="40" w:after="40" w:line="220" w:lineRule="exact"/>
              <w:ind w:right="113"/>
              <w:rPr>
                <w:sz w:val="18"/>
              </w:rPr>
            </w:pPr>
          </w:p>
        </w:tc>
        <w:tc>
          <w:tcPr>
            <w:tcW w:w="2952" w:type="dxa"/>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Ukraine</w:t>
            </w:r>
          </w:p>
        </w:tc>
        <w:tc>
          <w:tcPr>
            <w:tcW w:w="2550" w:type="dxa"/>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3</w:t>
            </w:r>
          </w:p>
        </w:tc>
      </w:tr>
      <w:tr w:rsidR="009B34E7" w:rsidRPr="005B2321" w:rsidTr="008A56D9">
        <w:trPr>
          <w:cantSplit/>
        </w:trPr>
        <w:tc>
          <w:tcPr>
            <w:tcW w:w="1868" w:type="dxa"/>
            <w:vMerge/>
            <w:shd w:val="clear" w:color="auto" w:fill="auto"/>
          </w:tcPr>
          <w:p w:rsidR="009B34E7" w:rsidRPr="005B2321" w:rsidRDefault="009B34E7" w:rsidP="005B2321">
            <w:pPr>
              <w:suppressAutoHyphens w:val="0"/>
              <w:spacing w:before="40" w:after="40" w:line="220" w:lineRule="exact"/>
              <w:ind w:right="113"/>
              <w:rPr>
                <w:sz w:val="18"/>
              </w:rPr>
            </w:pPr>
          </w:p>
        </w:tc>
        <w:tc>
          <w:tcPr>
            <w:tcW w:w="2952" w:type="dxa"/>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China</w:t>
            </w:r>
          </w:p>
        </w:tc>
        <w:tc>
          <w:tcPr>
            <w:tcW w:w="2550" w:type="dxa"/>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1</w:t>
            </w:r>
          </w:p>
        </w:tc>
      </w:tr>
      <w:tr w:rsidR="009B34E7" w:rsidRPr="005B2321" w:rsidTr="008A56D9">
        <w:trPr>
          <w:cantSplit/>
        </w:trPr>
        <w:tc>
          <w:tcPr>
            <w:tcW w:w="1868" w:type="dxa"/>
            <w:vMerge/>
            <w:shd w:val="clear" w:color="auto" w:fill="auto"/>
          </w:tcPr>
          <w:p w:rsidR="009B34E7" w:rsidRPr="005B2321" w:rsidRDefault="009B34E7" w:rsidP="005B2321">
            <w:pPr>
              <w:suppressAutoHyphens w:val="0"/>
              <w:spacing w:before="40" w:after="40" w:line="220" w:lineRule="exact"/>
              <w:ind w:right="113"/>
              <w:rPr>
                <w:sz w:val="18"/>
              </w:rPr>
            </w:pPr>
          </w:p>
        </w:tc>
        <w:tc>
          <w:tcPr>
            <w:tcW w:w="2952" w:type="dxa"/>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Marocco</w:t>
            </w:r>
          </w:p>
        </w:tc>
        <w:tc>
          <w:tcPr>
            <w:tcW w:w="2550" w:type="dxa"/>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1</w:t>
            </w:r>
          </w:p>
        </w:tc>
      </w:tr>
      <w:tr w:rsidR="009B34E7" w:rsidRPr="005B2321" w:rsidTr="0015568A">
        <w:trPr>
          <w:cantSplit/>
        </w:trPr>
        <w:tc>
          <w:tcPr>
            <w:tcW w:w="1868" w:type="dxa"/>
            <w:vMerge/>
            <w:shd w:val="clear" w:color="auto" w:fill="auto"/>
          </w:tcPr>
          <w:p w:rsidR="009B34E7" w:rsidRPr="005B2321" w:rsidRDefault="009B34E7" w:rsidP="005B2321">
            <w:pPr>
              <w:suppressAutoHyphens w:val="0"/>
              <w:spacing w:before="40" w:after="40" w:line="220" w:lineRule="exact"/>
              <w:ind w:right="113"/>
              <w:rPr>
                <w:sz w:val="18"/>
              </w:rPr>
            </w:pPr>
          </w:p>
        </w:tc>
        <w:tc>
          <w:tcPr>
            <w:tcW w:w="2952" w:type="dxa"/>
            <w:tcBorders>
              <w:bottom w:val="nil"/>
            </w:tcBorders>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 xml:space="preserve">Thailand </w:t>
            </w:r>
          </w:p>
        </w:tc>
        <w:tc>
          <w:tcPr>
            <w:tcW w:w="2550" w:type="dxa"/>
            <w:tcBorders>
              <w:bottom w:val="nil"/>
            </w:tcBorders>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1</w:t>
            </w:r>
          </w:p>
        </w:tc>
      </w:tr>
      <w:tr w:rsidR="009B34E7" w:rsidRPr="005B2321" w:rsidTr="0015568A">
        <w:trPr>
          <w:cantSplit/>
        </w:trPr>
        <w:tc>
          <w:tcPr>
            <w:tcW w:w="1868" w:type="dxa"/>
            <w:vMerge/>
            <w:tcBorders>
              <w:top w:val="single" w:sz="4" w:space="0" w:color="auto"/>
            </w:tcBorders>
            <w:shd w:val="clear" w:color="auto" w:fill="auto"/>
          </w:tcPr>
          <w:p w:rsidR="009B34E7" w:rsidRPr="005B2321" w:rsidRDefault="009B34E7" w:rsidP="005B2321">
            <w:pPr>
              <w:suppressAutoHyphens w:val="0"/>
              <w:spacing w:before="40" w:after="40" w:line="220" w:lineRule="exact"/>
              <w:ind w:right="113"/>
              <w:rPr>
                <w:sz w:val="18"/>
              </w:rPr>
            </w:pPr>
          </w:p>
        </w:tc>
        <w:tc>
          <w:tcPr>
            <w:tcW w:w="2952" w:type="dxa"/>
            <w:tcBorders>
              <w:top w:val="nil"/>
              <w:bottom w:val="nil"/>
            </w:tcBorders>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Rumania</w:t>
            </w:r>
          </w:p>
        </w:tc>
        <w:tc>
          <w:tcPr>
            <w:tcW w:w="2550" w:type="dxa"/>
            <w:tcBorders>
              <w:top w:val="nil"/>
              <w:bottom w:val="nil"/>
            </w:tcBorders>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1</w:t>
            </w:r>
          </w:p>
        </w:tc>
      </w:tr>
      <w:tr w:rsidR="009B34E7" w:rsidRPr="005B2321" w:rsidTr="0015568A">
        <w:trPr>
          <w:cantSplit/>
        </w:trPr>
        <w:tc>
          <w:tcPr>
            <w:tcW w:w="1868" w:type="dxa"/>
            <w:vMerge/>
            <w:tcBorders>
              <w:bottom w:val="single" w:sz="4" w:space="0" w:color="auto"/>
            </w:tcBorders>
            <w:shd w:val="clear" w:color="auto" w:fill="auto"/>
          </w:tcPr>
          <w:p w:rsidR="009B34E7" w:rsidRPr="005B2321" w:rsidRDefault="009B34E7" w:rsidP="005B2321">
            <w:pPr>
              <w:suppressAutoHyphens w:val="0"/>
              <w:spacing w:before="40" w:after="40" w:line="220" w:lineRule="exact"/>
              <w:ind w:right="113"/>
              <w:rPr>
                <w:sz w:val="18"/>
              </w:rPr>
            </w:pPr>
          </w:p>
        </w:tc>
        <w:tc>
          <w:tcPr>
            <w:tcW w:w="2952" w:type="dxa"/>
            <w:tcBorders>
              <w:top w:val="nil"/>
              <w:bottom w:val="single" w:sz="4" w:space="0" w:color="auto"/>
            </w:tcBorders>
            <w:shd w:val="clear" w:color="auto" w:fill="auto"/>
            <w:noWrap/>
            <w:vAlign w:val="bottom"/>
          </w:tcPr>
          <w:p w:rsidR="009B34E7" w:rsidRPr="005B2321" w:rsidRDefault="009B34E7" w:rsidP="005B2321">
            <w:pPr>
              <w:suppressAutoHyphens w:val="0"/>
              <w:spacing w:before="40" w:after="40" w:line="220" w:lineRule="exact"/>
              <w:ind w:right="113"/>
              <w:rPr>
                <w:sz w:val="18"/>
              </w:rPr>
            </w:pPr>
            <w:r w:rsidRPr="005B2321">
              <w:rPr>
                <w:sz w:val="18"/>
              </w:rPr>
              <w:t>Poland</w:t>
            </w:r>
          </w:p>
        </w:tc>
        <w:tc>
          <w:tcPr>
            <w:tcW w:w="2550" w:type="dxa"/>
            <w:tcBorders>
              <w:top w:val="nil"/>
              <w:bottom w:val="single" w:sz="4" w:space="0" w:color="auto"/>
            </w:tcBorders>
            <w:shd w:val="clear" w:color="auto" w:fill="auto"/>
            <w:noWrap/>
            <w:vAlign w:val="bottom"/>
          </w:tcPr>
          <w:p w:rsidR="009B34E7" w:rsidRPr="005B2321" w:rsidRDefault="009B34E7" w:rsidP="005B2321">
            <w:pPr>
              <w:suppressAutoHyphens w:val="0"/>
              <w:spacing w:before="40" w:after="40" w:line="220" w:lineRule="exact"/>
              <w:ind w:right="113"/>
              <w:jc w:val="right"/>
              <w:rPr>
                <w:sz w:val="18"/>
              </w:rPr>
            </w:pPr>
            <w:r w:rsidRPr="005B2321">
              <w:rPr>
                <w:sz w:val="18"/>
              </w:rPr>
              <w:t>1</w:t>
            </w:r>
          </w:p>
        </w:tc>
      </w:tr>
      <w:tr w:rsidR="009B34E7" w:rsidRPr="005B2321" w:rsidTr="008A56D9">
        <w:trPr>
          <w:cantSplit/>
        </w:trPr>
        <w:tc>
          <w:tcPr>
            <w:tcW w:w="4820" w:type="dxa"/>
            <w:gridSpan w:val="2"/>
            <w:tcBorders>
              <w:top w:val="single" w:sz="4" w:space="0" w:color="auto"/>
            </w:tcBorders>
            <w:shd w:val="clear" w:color="auto" w:fill="auto"/>
            <w:noWrap/>
          </w:tcPr>
          <w:p w:rsidR="009B34E7" w:rsidRPr="005B2321" w:rsidRDefault="009B34E7" w:rsidP="005B2321">
            <w:pPr>
              <w:suppressAutoHyphens w:val="0"/>
              <w:spacing w:before="80" w:after="80" w:line="220" w:lineRule="exact"/>
              <w:ind w:left="283"/>
              <w:rPr>
                <w:b/>
                <w:sz w:val="18"/>
              </w:rPr>
            </w:pPr>
            <w:r w:rsidRPr="005B2321">
              <w:rPr>
                <w:b/>
                <w:sz w:val="18"/>
              </w:rPr>
              <w:t>Total</w:t>
            </w:r>
          </w:p>
        </w:tc>
        <w:tc>
          <w:tcPr>
            <w:tcW w:w="2550" w:type="dxa"/>
            <w:tcBorders>
              <w:top w:val="single" w:sz="4" w:space="0" w:color="auto"/>
            </w:tcBorders>
            <w:shd w:val="clear" w:color="auto" w:fill="auto"/>
            <w:noWrap/>
            <w:vAlign w:val="bottom"/>
          </w:tcPr>
          <w:p w:rsidR="009B34E7" w:rsidRPr="005B2321" w:rsidRDefault="009B34E7" w:rsidP="005B2321">
            <w:pPr>
              <w:suppressAutoHyphens w:val="0"/>
              <w:spacing w:before="80" w:after="80" w:line="220" w:lineRule="exact"/>
              <w:ind w:right="113"/>
              <w:jc w:val="right"/>
              <w:rPr>
                <w:b/>
                <w:sz w:val="18"/>
              </w:rPr>
            </w:pPr>
            <w:r w:rsidRPr="005B2321">
              <w:rPr>
                <w:b/>
                <w:sz w:val="18"/>
              </w:rPr>
              <w:t>65</w:t>
            </w:r>
          </w:p>
        </w:tc>
      </w:tr>
    </w:tbl>
    <w:p w:rsidR="009B34E7" w:rsidRPr="005B2321" w:rsidRDefault="009B34E7" w:rsidP="00E50592">
      <w:pPr>
        <w:spacing w:before="120" w:after="240"/>
        <w:ind w:left="1134" w:right="1134" w:firstLine="170"/>
        <w:rPr>
          <w:sz w:val="18"/>
        </w:rPr>
      </w:pPr>
      <w:r w:rsidRPr="005B2321">
        <w:rPr>
          <w:sz w:val="18"/>
        </w:rPr>
        <w:t>N.B.</w:t>
      </w:r>
      <w:r w:rsidR="005B2321">
        <w:rPr>
          <w:sz w:val="18"/>
        </w:rPr>
        <w:t xml:space="preserve"> </w:t>
      </w:r>
      <w:r w:rsidRPr="005B2321">
        <w:rPr>
          <w:sz w:val="18"/>
        </w:rPr>
        <w:t xml:space="preserve"> 20 children were adopted by their mothers with their husbands.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2966"/>
        <w:gridCol w:w="11"/>
        <w:gridCol w:w="2550"/>
      </w:tblGrid>
      <w:tr w:rsidR="00E25F53" w:rsidRPr="00B03949" w:rsidTr="00E25F53">
        <w:trPr>
          <w:cantSplit/>
          <w:tblHeader/>
        </w:trPr>
        <w:tc>
          <w:tcPr>
            <w:tcW w:w="1843" w:type="dxa"/>
            <w:tcBorders>
              <w:top w:val="single" w:sz="4" w:space="0" w:color="auto"/>
              <w:bottom w:val="single" w:sz="12" w:space="0" w:color="auto"/>
            </w:tcBorders>
            <w:shd w:val="clear" w:color="auto" w:fill="auto"/>
            <w:noWrap/>
            <w:vAlign w:val="bottom"/>
          </w:tcPr>
          <w:p w:rsidR="00E25F53" w:rsidRPr="00B03949" w:rsidRDefault="00E25F53" w:rsidP="00E25F53">
            <w:pPr>
              <w:suppressAutoHyphens w:val="0"/>
              <w:spacing w:before="80" w:after="80" w:line="200" w:lineRule="exact"/>
              <w:ind w:right="113"/>
              <w:rPr>
                <w:i/>
                <w:sz w:val="16"/>
              </w:rPr>
            </w:pPr>
            <w:r w:rsidRPr="00B03949">
              <w:rPr>
                <w:i/>
                <w:sz w:val="16"/>
              </w:rPr>
              <w:t>Year</w:t>
            </w:r>
          </w:p>
        </w:tc>
        <w:tc>
          <w:tcPr>
            <w:tcW w:w="2977" w:type="dxa"/>
            <w:gridSpan w:val="2"/>
            <w:tcBorders>
              <w:top w:val="single" w:sz="4" w:space="0" w:color="auto"/>
              <w:bottom w:val="single" w:sz="12" w:space="0" w:color="auto"/>
            </w:tcBorders>
            <w:shd w:val="clear" w:color="auto" w:fill="auto"/>
            <w:noWrap/>
            <w:vAlign w:val="bottom"/>
          </w:tcPr>
          <w:p w:rsidR="00E25F53" w:rsidRPr="00B03949" w:rsidRDefault="00E25F53" w:rsidP="00E25F53">
            <w:pPr>
              <w:suppressAutoHyphens w:val="0"/>
              <w:spacing w:before="80" w:after="80" w:line="200" w:lineRule="exact"/>
              <w:ind w:right="113"/>
              <w:rPr>
                <w:i/>
                <w:sz w:val="16"/>
              </w:rPr>
            </w:pPr>
            <w:r w:rsidRPr="008A56D9">
              <w:rPr>
                <w:i/>
                <w:sz w:val="16"/>
              </w:rPr>
              <w:t>Country of Origin</w:t>
            </w:r>
          </w:p>
        </w:tc>
        <w:tc>
          <w:tcPr>
            <w:tcW w:w="2550" w:type="dxa"/>
            <w:tcBorders>
              <w:top w:val="single" w:sz="4" w:space="0" w:color="auto"/>
              <w:bottom w:val="single" w:sz="12" w:space="0" w:color="auto"/>
            </w:tcBorders>
            <w:shd w:val="clear" w:color="auto" w:fill="auto"/>
            <w:vAlign w:val="bottom"/>
          </w:tcPr>
          <w:p w:rsidR="00E25F53" w:rsidRPr="00B03949" w:rsidRDefault="00E25F53" w:rsidP="00E25F53">
            <w:pPr>
              <w:suppressAutoHyphens w:val="0"/>
              <w:spacing w:before="80" w:after="80" w:line="200" w:lineRule="exact"/>
              <w:ind w:right="113"/>
              <w:jc w:val="right"/>
              <w:rPr>
                <w:i/>
                <w:sz w:val="16"/>
              </w:rPr>
            </w:pPr>
          </w:p>
        </w:tc>
      </w:tr>
      <w:tr w:rsidR="00E25F53" w:rsidRPr="00B03949" w:rsidTr="00E25F53">
        <w:trPr>
          <w:cantSplit/>
        </w:trPr>
        <w:tc>
          <w:tcPr>
            <w:tcW w:w="1843" w:type="dxa"/>
            <w:vMerge w:val="restart"/>
            <w:tcBorders>
              <w:top w:val="single" w:sz="12" w:space="0" w:color="auto"/>
            </w:tcBorders>
            <w:shd w:val="clear" w:color="auto" w:fill="auto"/>
          </w:tcPr>
          <w:p w:rsidR="00E25F53" w:rsidRPr="00B03949" w:rsidRDefault="00F152BF" w:rsidP="00E25F53">
            <w:pPr>
              <w:suppressAutoHyphens w:val="0"/>
              <w:spacing w:before="40" w:after="40" w:line="220" w:lineRule="exact"/>
              <w:ind w:right="113"/>
              <w:rPr>
                <w:sz w:val="18"/>
              </w:rPr>
            </w:pPr>
            <w:r>
              <w:rPr>
                <w:sz w:val="18"/>
              </w:rPr>
              <w:t>2014</w:t>
            </w:r>
          </w:p>
        </w:tc>
        <w:tc>
          <w:tcPr>
            <w:tcW w:w="2966" w:type="dxa"/>
            <w:tcBorders>
              <w:top w:val="single" w:sz="12" w:space="0" w:color="auto"/>
            </w:tcBorders>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Malta</w:t>
            </w:r>
          </w:p>
        </w:tc>
        <w:tc>
          <w:tcPr>
            <w:tcW w:w="2561" w:type="dxa"/>
            <w:gridSpan w:val="2"/>
            <w:tcBorders>
              <w:top w:val="single" w:sz="12" w:space="0" w:color="auto"/>
            </w:tcBorders>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23</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Russian Federation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12</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Philippines</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3</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Ethiopia</w:t>
            </w:r>
            <w:r>
              <w:rPr>
                <w:sz w:val="18"/>
              </w:rPr>
              <w:t xml:space="preserve"> </w:t>
            </w:r>
            <w:r w:rsidRPr="00B03949">
              <w:rPr>
                <w:sz w:val="18"/>
              </w:rPr>
              <w:t xml:space="preserve">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2</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Colombia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Thailand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2</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China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Libya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Burkina Faso </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w:t>
            </w:r>
          </w:p>
        </w:tc>
      </w:tr>
      <w:tr w:rsidR="00E25F53" w:rsidRPr="00B03949" w:rsidTr="00E25F53">
        <w:trPr>
          <w:cantSplit/>
        </w:trPr>
        <w:tc>
          <w:tcPr>
            <w:tcW w:w="1843" w:type="dxa"/>
            <w:vMerge/>
            <w:shd w:val="clear" w:color="auto" w:fill="auto"/>
          </w:tcPr>
          <w:p w:rsidR="00E25F53" w:rsidRPr="00B03949" w:rsidRDefault="00E25F53" w:rsidP="00E25F53">
            <w:pPr>
              <w:suppressAutoHyphens w:val="0"/>
              <w:spacing w:before="40" w:after="40" w:line="220" w:lineRule="exact"/>
              <w:ind w:right="113"/>
              <w:rPr>
                <w:sz w:val="18"/>
              </w:rPr>
            </w:pPr>
          </w:p>
        </w:tc>
        <w:tc>
          <w:tcPr>
            <w:tcW w:w="2966" w:type="dxa"/>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Kyrghistan</w:t>
            </w:r>
          </w:p>
        </w:tc>
        <w:tc>
          <w:tcPr>
            <w:tcW w:w="2561" w:type="dxa"/>
            <w:gridSpan w:val="2"/>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w:t>
            </w:r>
          </w:p>
        </w:tc>
      </w:tr>
      <w:tr w:rsidR="00E25F53" w:rsidRPr="00B03949" w:rsidTr="00E25F53">
        <w:trPr>
          <w:cantSplit/>
        </w:trPr>
        <w:tc>
          <w:tcPr>
            <w:tcW w:w="1843" w:type="dxa"/>
            <w:vMerge/>
            <w:tcBorders>
              <w:bottom w:val="single" w:sz="4" w:space="0" w:color="auto"/>
            </w:tcBorders>
            <w:shd w:val="clear" w:color="auto" w:fill="auto"/>
          </w:tcPr>
          <w:p w:rsidR="00E25F53" w:rsidRPr="00B03949" w:rsidRDefault="00E25F53" w:rsidP="00E25F53">
            <w:pPr>
              <w:suppressAutoHyphens w:val="0"/>
              <w:spacing w:before="40" w:after="40" w:line="220" w:lineRule="exact"/>
              <w:ind w:right="113"/>
              <w:rPr>
                <w:sz w:val="18"/>
              </w:rPr>
            </w:pPr>
          </w:p>
        </w:tc>
        <w:tc>
          <w:tcPr>
            <w:tcW w:w="2966" w:type="dxa"/>
            <w:tcBorders>
              <w:bottom w:val="single" w:sz="4" w:space="0" w:color="auto"/>
            </w:tcBorders>
            <w:shd w:val="clear" w:color="auto" w:fill="auto"/>
            <w:noWrap/>
            <w:vAlign w:val="bottom"/>
          </w:tcPr>
          <w:p w:rsidR="00E25F53" w:rsidRPr="00B03949" w:rsidRDefault="00E25F53" w:rsidP="00E25F53">
            <w:pPr>
              <w:suppressAutoHyphens w:val="0"/>
              <w:spacing w:before="40" w:after="40" w:line="220" w:lineRule="exact"/>
              <w:ind w:right="113"/>
              <w:rPr>
                <w:sz w:val="18"/>
              </w:rPr>
            </w:pPr>
            <w:r w:rsidRPr="00B03949">
              <w:rPr>
                <w:sz w:val="18"/>
              </w:rPr>
              <w:t xml:space="preserve">Moldova </w:t>
            </w:r>
          </w:p>
        </w:tc>
        <w:tc>
          <w:tcPr>
            <w:tcW w:w="2561" w:type="dxa"/>
            <w:gridSpan w:val="2"/>
            <w:tcBorders>
              <w:bottom w:val="single" w:sz="4" w:space="0" w:color="auto"/>
            </w:tcBorders>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r w:rsidRPr="00B03949">
              <w:rPr>
                <w:sz w:val="18"/>
              </w:rPr>
              <w:t>1</w:t>
            </w:r>
          </w:p>
        </w:tc>
      </w:tr>
      <w:tr w:rsidR="00E25F53" w:rsidRPr="00B03949" w:rsidTr="00E25F53">
        <w:trPr>
          <w:cantSplit/>
        </w:trPr>
        <w:tc>
          <w:tcPr>
            <w:tcW w:w="1843" w:type="dxa"/>
            <w:tcBorders>
              <w:top w:val="single" w:sz="4" w:space="0" w:color="auto"/>
            </w:tcBorders>
            <w:shd w:val="clear" w:color="auto" w:fill="auto"/>
          </w:tcPr>
          <w:p w:rsidR="00E25F53" w:rsidRPr="002E61C8" w:rsidRDefault="00E25F53" w:rsidP="00E25F53">
            <w:pPr>
              <w:suppressAutoHyphens w:val="0"/>
              <w:spacing w:before="80" w:after="80" w:line="220" w:lineRule="exact"/>
              <w:ind w:left="283"/>
              <w:rPr>
                <w:b/>
                <w:sz w:val="18"/>
              </w:rPr>
            </w:pPr>
            <w:r w:rsidRPr="00B03949">
              <w:rPr>
                <w:b/>
                <w:sz w:val="18"/>
              </w:rPr>
              <w:t>Total</w:t>
            </w:r>
          </w:p>
        </w:tc>
        <w:tc>
          <w:tcPr>
            <w:tcW w:w="2966" w:type="dxa"/>
            <w:tcBorders>
              <w:top w:val="single" w:sz="4" w:space="0" w:color="auto"/>
            </w:tcBorders>
            <w:shd w:val="clear" w:color="auto" w:fill="auto"/>
            <w:noWrap/>
            <w:vAlign w:val="bottom"/>
          </w:tcPr>
          <w:p w:rsidR="00E25F53" w:rsidRPr="00B03949" w:rsidRDefault="00E25F53" w:rsidP="00E25F53">
            <w:pPr>
              <w:suppressAutoHyphens w:val="0"/>
              <w:spacing w:before="40" w:after="40" w:line="220" w:lineRule="exact"/>
              <w:ind w:right="113"/>
              <w:jc w:val="right"/>
              <w:rPr>
                <w:sz w:val="18"/>
              </w:rPr>
            </w:pPr>
          </w:p>
        </w:tc>
        <w:tc>
          <w:tcPr>
            <w:tcW w:w="2561" w:type="dxa"/>
            <w:gridSpan w:val="2"/>
            <w:tcBorders>
              <w:top w:val="single" w:sz="4" w:space="0" w:color="auto"/>
            </w:tcBorders>
            <w:shd w:val="clear" w:color="auto" w:fill="auto"/>
            <w:noWrap/>
            <w:vAlign w:val="bottom"/>
          </w:tcPr>
          <w:p w:rsidR="00E25F53" w:rsidRPr="002E61C8" w:rsidRDefault="00E25F53" w:rsidP="00E25F53">
            <w:pPr>
              <w:suppressAutoHyphens w:val="0"/>
              <w:spacing w:before="80" w:after="80" w:line="220" w:lineRule="exact"/>
              <w:ind w:right="113"/>
              <w:jc w:val="right"/>
              <w:rPr>
                <w:b/>
                <w:sz w:val="18"/>
              </w:rPr>
            </w:pPr>
            <w:r w:rsidRPr="002E61C8">
              <w:rPr>
                <w:b/>
                <w:sz w:val="18"/>
              </w:rPr>
              <w:t>47 and 1 re adoption</w:t>
            </w:r>
          </w:p>
        </w:tc>
      </w:tr>
    </w:tbl>
    <w:p w:rsidR="009B34E7" w:rsidRPr="00E50592" w:rsidRDefault="009B34E7" w:rsidP="00E50592">
      <w:pPr>
        <w:spacing w:before="120" w:after="240"/>
        <w:ind w:left="1134" w:right="1134" w:firstLine="170"/>
        <w:rPr>
          <w:sz w:val="18"/>
        </w:rPr>
      </w:pPr>
      <w:r w:rsidRPr="00E50592">
        <w:rPr>
          <w:sz w:val="18"/>
        </w:rPr>
        <w:t xml:space="preserve">N.B. </w:t>
      </w:r>
      <w:r w:rsidR="00E50592">
        <w:rPr>
          <w:sz w:val="18"/>
        </w:rPr>
        <w:t xml:space="preserve"> </w:t>
      </w:r>
      <w:r w:rsidRPr="00E50592">
        <w:rPr>
          <w:sz w:val="18"/>
        </w:rPr>
        <w:t>25 children were adopted by their mothers with their husbands.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2977"/>
        <w:gridCol w:w="2550"/>
      </w:tblGrid>
      <w:tr w:rsidR="00FC418E" w:rsidRPr="000E41FE" w:rsidTr="00445E00">
        <w:trPr>
          <w:cantSplit/>
          <w:tblHeader/>
        </w:trPr>
        <w:tc>
          <w:tcPr>
            <w:tcW w:w="1843" w:type="dxa"/>
            <w:tcBorders>
              <w:top w:val="single" w:sz="4" w:space="0" w:color="auto"/>
              <w:bottom w:val="single" w:sz="12" w:space="0" w:color="auto"/>
            </w:tcBorders>
            <w:shd w:val="clear" w:color="auto" w:fill="auto"/>
            <w:noWrap/>
            <w:vAlign w:val="bottom"/>
          </w:tcPr>
          <w:p w:rsidR="00FC418E" w:rsidRPr="000E41FE" w:rsidRDefault="00FC418E" w:rsidP="00F152BF">
            <w:pPr>
              <w:keepNext/>
              <w:keepLines/>
              <w:suppressAutoHyphens w:val="0"/>
              <w:spacing w:before="80" w:after="80" w:line="200" w:lineRule="exact"/>
              <w:ind w:right="113"/>
              <w:rPr>
                <w:i/>
                <w:sz w:val="16"/>
              </w:rPr>
            </w:pPr>
            <w:r w:rsidRPr="000E41FE">
              <w:rPr>
                <w:i/>
                <w:sz w:val="16"/>
              </w:rPr>
              <w:lastRenderedPageBreak/>
              <w:t>Year</w:t>
            </w:r>
          </w:p>
        </w:tc>
        <w:tc>
          <w:tcPr>
            <w:tcW w:w="2977" w:type="dxa"/>
            <w:tcBorders>
              <w:top w:val="single" w:sz="4" w:space="0" w:color="auto"/>
              <w:bottom w:val="single" w:sz="12" w:space="0" w:color="auto"/>
            </w:tcBorders>
            <w:shd w:val="clear" w:color="auto" w:fill="auto"/>
            <w:noWrap/>
          </w:tcPr>
          <w:p w:rsidR="00FC418E" w:rsidRPr="00FC418E" w:rsidRDefault="00FC418E" w:rsidP="00F152BF">
            <w:pPr>
              <w:keepNext/>
              <w:keepLines/>
              <w:suppressAutoHyphens w:val="0"/>
              <w:spacing w:before="80" w:after="80" w:line="200" w:lineRule="exact"/>
              <w:ind w:right="113"/>
              <w:rPr>
                <w:i/>
                <w:sz w:val="16"/>
              </w:rPr>
            </w:pPr>
            <w:r w:rsidRPr="00FC418E">
              <w:rPr>
                <w:i/>
                <w:sz w:val="16"/>
              </w:rPr>
              <w:t>Country of Origin</w:t>
            </w:r>
          </w:p>
        </w:tc>
        <w:tc>
          <w:tcPr>
            <w:tcW w:w="2550" w:type="dxa"/>
            <w:tcBorders>
              <w:top w:val="single" w:sz="4" w:space="0" w:color="auto"/>
              <w:bottom w:val="single" w:sz="12" w:space="0" w:color="auto"/>
            </w:tcBorders>
            <w:shd w:val="clear" w:color="auto" w:fill="auto"/>
            <w:vAlign w:val="bottom"/>
          </w:tcPr>
          <w:p w:rsidR="00FC418E" w:rsidRPr="000E41FE" w:rsidRDefault="00FC418E" w:rsidP="00F152BF">
            <w:pPr>
              <w:keepNext/>
              <w:keepLines/>
              <w:suppressAutoHyphens w:val="0"/>
              <w:spacing w:before="80" w:after="80" w:line="200" w:lineRule="exact"/>
              <w:ind w:right="113"/>
              <w:jc w:val="right"/>
              <w:rPr>
                <w:i/>
                <w:sz w:val="16"/>
              </w:rPr>
            </w:pPr>
          </w:p>
        </w:tc>
      </w:tr>
      <w:tr w:rsidR="00FC418E" w:rsidRPr="000E41FE" w:rsidTr="00445E00">
        <w:trPr>
          <w:cantSplit/>
        </w:trPr>
        <w:tc>
          <w:tcPr>
            <w:tcW w:w="1843" w:type="dxa"/>
            <w:tcBorders>
              <w:top w:val="single" w:sz="12" w:space="0" w:color="auto"/>
            </w:tcBorders>
            <w:shd w:val="clear" w:color="auto" w:fill="auto"/>
          </w:tcPr>
          <w:p w:rsidR="00FC418E" w:rsidRPr="00920F38" w:rsidRDefault="00F152BF" w:rsidP="00920F38">
            <w:pPr>
              <w:suppressAutoHyphens w:val="0"/>
              <w:spacing w:before="40" w:after="40" w:line="220" w:lineRule="exact"/>
              <w:ind w:right="113"/>
              <w:rPr>
                <w:sz w:val="18"/>
              </w:rPr>
            </w:pPr>
            <w:r>
              <w:rPr>
                <w:sz w:val="18"/>
              </w:rPr>
              <w:t>2015</w:t>
            </w:r>
          </w:p>
        </w:tc>
        <w:tc>
          <w:tcPr>
            <w:tcW w:w="2977" w:type="dxa"/>
            <w:tcBorders>
              <w:top w:val="single" w:sz="12" w:space="0" w:color="auto"/>
            </w:tcBorders>
            <w:shd w:val="clear" w:color="auto" w:fill="auto"/>
            <w:noWrap/>
            <w:vAlign w:val="bottom"/>
          </w:tcPr>
          <w:p w:rsidR="00FC418E" w:rsidRPr="000E41FE" w:rsidRDefault="00FC418E" w:rsidP="00FC418E">
            <w:pPr>
              <w:suppressAutoHyphens w:val="0"/>
              <w:spacing w:before="40" w:after="40" w:line="220" w:lineRule="exact"/>
              <w:ind w:right="113"/>
              <w:rPr>
                <w:sz w:val="18"/>
              </w:rPr>
            </w:pPr>
            <w:r w:rsidRPr="000E41FE">
              <w:rPr>
                <w:sz w:val="18"/>
              </w:rPr>
              <w:t>Malta</w:t>
            </w:r>
          </w:p>
        </w:tc>
        <w:tc>
          <w:tcPr>
            <w:tcW w:w="2550" w:type="dxa"/>
            <w:tcBorders>
              <w:top w:val="single" w:sz="12" w:space="0" w:color="auto"/>
            </w:tcBorders>
            <w:shd w:val="clear" w:color="auto" w:fill="auto"/>
            <w:noWrap/>
            <w:vAlign w:val="bottom"/>
          </w:tcPr>
          <w:p w:rsidR="00FC418E" w:rsidRPr="000E41FE" w:rsidRDefault="00FC418E" w:rsidP="00FC418E">
            <w:pPr>
              <w:suppressAutoHyphens w:val="0"/>
              <w:spacing w:before="40" w:after="40" w:line="220" w:lineRule="exact"/>
              <w:ind w:right="113"/>
              <w:jc w:val="right"/>
              <w:rPr>
                <w:sz w:val="18"/>
              </w:rPr>
            </w:pPr>
            <w:r w:rsidRPr="000E41FE">
              <w:rPr>
                <w:sz w:val="18"/>
              </w:rPr>
              <w:t>30</w:t>
            </w:r>
          </w:p>
        </w:tc>
      </w:tr>
      <w:tr w:rsidR="00FC418E" w:rsidRPr="000E41FE" w:rsidTr="00445E00">
        <w:trPr>
          <w:cantSplit/>
        </w:trPr>
        <w:tc>
          <w:tcPr>
            <w:tcW w:w="1843" w:type="dxa"/>
            <w:shd w:val="clear" w:color="auto" w:fill="auto"/>
          </w:tcPr>
          <w:p w:rsidR="00FC418E" w:rsidRPr="000E41FE" w:rsidRDefault="00FC418E" w:rsidP="00FC418E">
            <w:pPr>
              <w:suppressAutoHyphens w:val="0"/>
              <w:spacing w:before="40" w:after="40" w:line="220" w:lineRule="exact"/>
              <w:ind w:right="113"/>
              <w:rPr>
                <w:sz w:val="18"/>
              </w:rPr>
            </w:pPr>
          </w:p>
        </w:tc>
        <w:tc>
          <w:tcPr>
            <w:tcW w:w="2977" w:type="dxa"/>
            <w:shd w:val="clear" w:color="auto" w:fill="auto"/>
            <w:noWrap/>
            <w:vAlign w:val="bottom"/>
          </w:tcPr>
          <w:p w:rsidR="00FC418E" w:rsidRPr="000E41FE" w:rsidRDefault="00FC418E" w:rsidP="00FC418E">
            <w:pPr>
              <w:suppressAutoHyphens w:val="0"/>
              <w:spacing w:before="40" w:after="40" w:line="220" w:lineRule="exact"/>
              <w:ind w:right="113"/>
              <w:rPr>
                <w:sz w:val="18"/>
              </w:rPr>
            </w:pPr>
            <w:r w:rsidRPr="000E41FE">
              <w:rPr>
                <w:sz w:val="18"/>
              </w:rPr>
              <w:t xml:space="preserve">Russian Federation </w:t>
            </w:r>
          </w:p>
        </w:tc>
        <w:tc>
          <w:tcPr>
            <w:tcW w:w="2550" w:type="dxa"/>
            <w:shd w:val="clear" w:color="auto" w:fill="auto"/>
            <w:noWrap/>
            <w:vAlign w:val="bottom"/>
          </w:tcPr>
          <w:p w:rsidR="00FC418E" w:rsidRPr="000E41FE" w:rsidRDefault="00FC418E" w:rsidP="00FC418E">
            <w:pPr>
              <w:suppressAutoHyphens w:val="0"/>
              <w:spacing w:before="40" w:after="40" w:line="220" w:lineRule="exact"/>
              <w:ind w:right="113"/>
              <w:jc w:val="right"/>
              <w:rPr>
                <w:sz w:val="18"/>
              </w:rPr>
            </w:pPr>
            <w:r w:rsidRPr="000E41FE">
              <w:rPr>
                <w:sz w:val="18"/>
              </w:rPr>
              <w:t>16</w:t>
            </w:r>
          </w:p>
        </w:tc>
      </w:tr>
      <w:tr w:rsidR="00FC418E" w:rsidRPr="000E41FE" w:rsidTr="00445E00">
        <w:trPr>
          <w:cantSplit/>
        </w:trPr>
        <w:tc>
          <w:tcPr>
            <w:tcW w:w="1843" w:type="dxa"/>
            <w:shd w:val="clear" w:color="auto" w:fill="auto"/>
          </w:tcPr>
          <w:p w:rsidR="00FC418E" w:rsidRPr="000E41FE" w:rsidRDefault="00FC418E" w:rsidP="00FC418E">
            <w:pPr>
              <w:suppressAutoHyphens w:val="0"/>
              <w:spacing w:before="40" w:after="40" w:line="220" w:lineRule="exact"/>
              <w:ind w:right="113"/>
              <w:rPr>
                <w:sz w:val="18"/>
              </w:rPr>
            </w:pPr>
          </w:p>
        </w:tc>
        <w:tc>
          <w:tcPr>
            <w:tcW w:w="2977" w:type="dxa"/>
            <w:shd w:val="clear" w:color="auto" w:fill="auto"/>
            <w:noWrap/>
            <w:vAlign w:val="bottom"/>
          </w:tcPr>
          <w:p w:rsidR="00FC418E" w:rsidRPr="000E41FE" w:rsidRDefault="00FC418E" w:rsidP="00FC418E">
            <w:pPr>
              <w:suppressAutoHyphens w:val="0"/>
              <w:spacing w:before="40" w:after="40" w:line="220" w:lineRule="exact"/>
              <w:ind w:right="113"/>
              <w:rPr>
                <w:sz w:val="18"/>
              </w:rPr>
            </w:pPr>
            <w:r w:rsidRPr="000E41FE">
              <w:rPr>
                <w:sz w:val="18"/>
              </w:rPr>
              <w:t>UK</w:t>
            </w:r>
          </w:p>
        </w:tc>
        <w:tc>
          <w:tcPr>
            <w:tcW w:w="2550" w:type="dxa"/>
            <w:shd w:val="clear" w:color="auto" w:fill="auto"/>
            <w:noWrap/>
            <w:vAlign w:val="bottom"/>
          </w:tcPr>
          <w:p w:rsidR="00FC418E" w:rsidRPr="000E41FE" w:rsidRDefault="00FC418E" w:rsidP="00FC418E">
            <w:pPr>
              <w:suppressAutoHyphens w:val="0"/>
              <w:spacing w:before="40" w:after="40" w:line="220" w:lineRule="exact"/>
              <w:ind w:right="113"/>
              <w:jc w:val="right"/>
              <w:rPr>
                <w:sz w:val="18"/>
              </w:rPr>
            </w:pPr>
            <w:r w:rsidRPr="000E41FE">
              <w:rPr>
                <w:sz w:val="18"/>
              </w:rPr>
              <w:t>3</w:t>
            </w:r>
          </w:p>
        </w:tc>
      </w:tr>
      <w:tr w:rsidR="00FC418E" w:rsidRPr="000E41FE" w:rsidTr="00445E00">
        <w:trPr>
          <w:cantSplit/>
        </w:trPr>
        <w:tc>
          <w:tcPr>
            <w:tcW w:w="1843" w:type="dxa"/>
            <w:shd w:val="clear" w:color="auto" w:fill="auto"/>
          </w:tcPr>
          <w:p w:rsidR="00FC418E" w:rsidRPr="000E41FE" w:rsidRDefault="00FC418E" w:rsidP="00FC418E">
            <w:pPr>
              <w:suppressAutoHyphens w:val="0"/>
              <w:spacing w:before="40" w:after="40" w:line="220" w:lineRule="exact"/>
              <w:ind w:right="113"/>
              <w:rPr>
                <w:sz w:val="18"/>
              </w:rPr>
            </w:pPr>
          </w:p>
        </w:tc>
        <w:tc>
          <w:tcPr>
            <w:tcW w:w="2977" w:type="dxa"/>
            <w:shd w:val="clear" w:color="auto" w:fill="auto"/>
            <w:noWrap/>
            <w:vAlign w:val="bottom"/>
          </w:tcPr>
          <w:p w:rsidR="00FC418E" w:rsidRPr="000E41FE" w:rsidRDefault="00FC418E" w:rsidP="00FC418E">
            <w:pPr>
              <w:suppressAutoHyphens w:val="0"/>
              <w:spacing w:before="40" w:after="40" w:line="220" w:lineRule="exact"/>
              <w:ind w:right="113"/>
              <w:rPr>
                <w:sz w:val="18"/>
              </w:rPr>
            </w:pPr>
            <w:r w:rsidRPr="000E41FE">
              <w:rPr>
                <w:sz w:val="18"/>
              </w:rPr>
              <w:t>Malaysia</w:t>
            </w:r>
          </w:p>
        </w:tc>
        <w:tc>
          <w:tcPr>
            <w:tcW w:w="2550" w:type="dxa"/>
            <w:shd w:val="clear" w:color="auto" w:fill="auto"/>
            <w:noWrap/>
            <w:vAlign w:val="bottom"/>
          </w:tcPr>
          <w:p w:rsidR="00FC418E" w:rsidRPr="000E41FE" w:rsidRDefault="00FC418E" w:rsidP="00FC418E">
            <w:pPr>
              <w:suppressAutoHyphens w:val="0"/>
              <w:spacing w:before="40" w:after="40" w:line="220" w:lineRule="exact"/>
              <w:ind w:right="113"/>
              <w:jc w:val="right"/>
              <w:rPr>
                <w:sz w:val="18"/>
              </w:rPr>
            </w:pPr>
            <w:r w:rsidRPr="000E41FE">
              <w:rPr>
                <w:sz w:val="18"/>
              </w:rPr>
              <w:t>1</w:t>
            </w:r>
          </w:p>
        </w:tc>
      </w:tr>
      <w:tr w:rsidR="00FC418E" w:rsidRPr="000E41FE" w:rsidTr="00445E00">
        <w:trPr>
          <w:cantSplit/>
        </w:trPr>
        <w:tc>
          <w:tcPr>
            <w:tcW w:w="1843" w:type="dxa"/>
            <w:shd w:val="clear" w:color="auto" w:fill="auto"/>
          </w:tcPr>
          <w:p w:rsidR="00FC418E" w:rsidRPr="000E41FE" w:rsidRDefault="00FC418E" w:rsidP="00FC418E">
            <w:pPr>
              <w:suppressAutoHyphens w:val="0"/>
              <w:spacing w:before="40" w:after="40" w:line="220" w:lineRule="exact"/>
              <w:ind w:right="113"/>
              <w:rPr>
                <w:sz w:val="18"/>
              </w:rPr>
            </w:pPr>
          </w:p>
        </w:tc>
        <w:tc>
          <w:tcPr>
            <w:tcW w:w="2977" w:type="dxa"/>
            <w:shd w:val="clear" w:color="auto" w:fill="auto"/>
            <w:noWrap/>
            <w:vAlign w:val="bottom"/>
          </w:tcPr>
          <w:p w:rsidR="00FC418E" w:rsidRPr="000E41FE" w:rsidRDefault="00FC418E" w:rsidP="00FC418E">
            <w:pPr>
              <w:suppressAutoHyphens w:val="0"/>
              <w:spacing w:before="40" w:after="40" w:line="220" w:lineRule="exact"/>
              <w:ind w:right="113"/>
              <w:rPr>
                <w:sz w:val="18"/>
              </w:rPr>
            </w:pPr>
            <w:r w:rsidRPr="000E41FE">
              <w:rPr>
                <w:sz w:val="18"/>
              </w:rPr>
              <w:t>Ukraine</w:t>
            </w:r>
          </w:p>
        </w:tc>
        <w:tc>
          <w:tcPr>
            <w:tcW w:w="2550" w:type="dxa"/>
            <w:shd w:val="clear" w:color="auto" w:fill="auto"/>
            <w:noWrap/>
            <w:vAlign w:val="bottom"/>
          </w:tcPr>
          <w:p w:rsidR="00FC418E" w:rsidRPr="000E41FE" w:rsidRDefault="00FC418E" w:rsidP="00FC418E">
            <w:pPr>
              <w:suppressAutoHyphens w:val="0"/>
              <w:spacing w:before="40" w:after="40" w:line="220" w:lineRule="exact"/>
              <w:ind w:right="113"/>
              <w:jc w:val="right"/>
              <w:rPr>
                <w:sz w:val="18"/>
              </w:rPr>
            </w:pPr>
            <w:r w:rsidRPr="000E41FE">
              <w:rPr>
                <w:sz w:val="18"/>
              </w:rPr>
              <w:t>1</w:t>
            </w:r>
          </w:p>
        </w:tc>
      </w:tr>
      <w:tr w:rsidR="00FC418E" w:rsidRPr="000E41FE" w:rsidTr="00445E00">
        <w:trPr>
          <w:cantSplit/>
        </w:trPr>
        <w:tc>
          <w:tcPr>
            <w:tcW w:w="1843" w:type="dxa"/>
            <w:tcBorders>
              <w:bottom w:val="nil"/>
            </w:tcBorders>
            <w:shd w:val="clear" w:color="auto" w:fill="auto"/>
          </w:tcPr>
          <w:p w:rsidR="00FC418E" w:rsidRPr="000E41FE" w:rsidRDefault="00FC418E" w:rsidP="00FC418E">
            <w:pPr>
              <w:suppressAutoHyphens w:val="0"/>
              <w:spacing w:before="40" w:after="40" w:line="220" w:lineRule="exact"/>
              <w:ind w:right="113"/>
              <w:rPr>
                <w:sz w:val="18"/>
              </w:rPr>
            </w:pPr>
          </w:p>
        </w:tc>
        <w:tc>
          <w:tcPr>
            <w:tcW w:w="2977" w:type="dxa"/>
            <w:tcBorders>
              <w:bottom w:val="nil"/>
            </w:tcBorders>
            <w:shd w:val="clear" w:color="auto" w:fill="auto"/>
            <w:noWrap/>
            <w:vAlign w:val="bottom"/>
          </w:tcPr>
          <w:p w:rsidR="00FC418E" w:rsidRPr="000E41FE" w:rsidRDefault="00FC418E" w:rsidP="00FC418E">
            <w:pPr>
              <w:suppressAutoHyphens w:val="0"/>
              <w:spacing w:before="40" w:after="40" w:line="220" w:lineRule="exact"/>
              <w:ind w:right="113"/>
              <w:rPr>
                <w:sz w:val="18"/>
              </w:rPr>
            </w:pPr>
            <w:r w:rsidRPr="000E41FE">
              <w:rPr>
                <w:sz w:val="18"/>
              </w:rPr>
              <w:t>Czech Republic</w:t>
            </w:r>
          </w:p>
        </w:tc>
        <w:tc>
          <w:tcPr>
            <w:tcW w:w="2550" w:type="dxa"/>
            <w:tcBorders>
              <w:bottom w:val="nil"/>
            </w:tcBorders>
            <w:shd w:val="clear" w:color="auto" w:fill="auto"/>
            <w:noWrap/>
            <w:vAlign w:val="bottom"/>
          </w:tcPr>
          <w:p w:rsidR="00FC418E" w:rsidRPr="000E41FE" w:rsidRDefault="00FC418E" w:rsidP="00FC418E">
            <w:pPr>
              <w:suppressAutoHyphens w:val="0"/>
              <w:spacing w:before="40" w:after="40" w:line="220" w:lineRule="exact"/>
              <w:ind w:right="113"/>
              <w:jc w:val="right"/>
              <w:rPr>
                <w:sz w:val="18"/>
              </w:rPr>
            </w:pPr>
            <w:r w:rsidRPr="000E41FE">
              <w:rPr>
                <w:sz w:val="18"/>
              </w:rPr>
              <w:t>1</w:t>
            </w:r>
          </w:p>
        </w:tc>
      </w:tr>
      <w:tr w:rsidR="00FC418E" w:rsidRPr="000E41FE" w:rsidTr="00445E00">
        <w:trPr>
          <w:cantSplit/>
        </w:trPr>
        <w:tc>
          <w:tcPr>
            <w:tcW w:w="1843" w:type="dxa"/>
            <w:tcBorders>
              <w:top w:val="nil"/>
              <w:bottom w:val="single" w:sz="4" w:space="0" w:color="auto"/>
            </w:tcBorders>
            <w:shd w:val="clear" w:color="auto" w:fill="auto"/>
          </w:tcPr>
          <w:p w:rsidR="00FC418E" w:rsidRPr="000E41FE" w:rsidRDefault="00FC418E" w:rsidP="00FC418E">
            <w:pPr>
              <w:keepNext/>
              <w:keepLines/>
              <w:suppressAutoHyphens w:val="0"/>
              <w:spacing w:before="40" w:after="40" w:line="220" w:lineRule="exact"/>
              <w:ind w:right="113"/>
              <w:rPr>
                <w:sz w:val="18"/>
              </w:rPr>
            </w:pPr>
          </w:p>
        </w:tc>
        <w:tc>
          <w:tcPr>
            <w:tcW w:w="2977" w:type="dxa"/>
            <w:tcBorders>
              <w:top w:val="nil"/>
              <w:bottom w:val="single" w:sz="4" w:space="0" w:color="auto"/>
            </w:tcBorders>
            <w:shd w:val="clear" w:color="auto" w:fill="auto"/>
            <w:noWrap/>
            <w:vAlign w:val="bottom"/>
          </w:tcPr>
          <w:p w:rsidR="00FC418E" w:rsidRPr="000E41FE" w:rsidRDefault="00FC418E" w:rsidP="00FC418E">
            <w:pPr>
              <w:keepNext/>
              <w:keepLines/>
              <w:suppressAutoHyphens w:val="0"/>
              <w:spacing w:before="40" w:after="40" w:line="220" w:lineRule="exact"/>
              <w:ind w:right="113"/>
              <w:rPr>
                <w:sz w:val="18"/>
              </w:rPr>
            </w:pPr>
            <w:r w:rsidRPr="000E41FE">
              <w:rPr>
                <w:sz w:val="18"/>
              </w:rPr>
              <w:t>Latvia</w:t>
            </w:r>
          </w:p>
        </w:tc>
        <w:tc>
          <w:tcPr>
            <w:tcW w:w="2550" w:type="dxa"/>
            <w:tcBorders>
              <w:top w:val="nil"/>
              <w:bottom w:val="single" w:sz="4" w:space="0" w:color="auto"/>
            </w:tcBorders>
            <w:shd w:val="clear" w:color="auto" w:fill="auto"/>
            <w:noWrap/>
            <w:vAlign w:val="bottom"/>
          </w:tcPr>
          <w:p w:rsidR="00FC418E" w:rsidRPr="000E41FE" w:rsidRDefault="00FC418E" w:rsidP="00FC418E">
            <w:pPr>
              <w:keepNext/>
              <w:keepLines/>
              <w:suppressAutoHyphens w:val="0"/>
              <w:spacing w:before="40" w:after="40" w:line="220" w:lineRule="exact"/>
              <w:ind w:right="113"/>
              <w:jc w:val="right"/>
              <w:rPr>
                <w:sz w:val="18"/>
              </w:rPr>
            </w:pPr>
            <w:r w:rsidRPr="000E41FE">
              <w:rPr>
                <w:sz w:val="18"/>
              </w:rPr>
              <w:t>1</w:t>
            </w:r>
          </w:p>
        </w:tc>
      </w:tr>
      <w:tr w:rsidR="00FC418E" w:rsidRPr="000E41FE" w:rsidTr="00B107B5">
        <w:trPr>
          <w:cantSplit/>
        </w:trPr>
        <w:tc>
          <w:tcPr>
            <w:tcW w:w="4820" w:type="dxa"/>
            <w:gridSpan w:val="2"/>
            <w:tcBorders>
              <w:top w:val="single" w:sz="4" w:space="0" w:color="auto"/>
            </w:tcBorders>
            <w:shd w:val="clear" w:color="auto" w:fill="auto"/>
            <w:noWrap/>
          </w:tcPr>
          <w:p w:rsidR="00FC418E" w:rsidRPr="00151807" w:rsidRDefault="00FC418E" w:rsidP="00FC418E">
            <w:pPr>
              <w:suppressAutoHyphens w:val="0"/>
              <w:spacing w:before="80" w:after="80" w:line="220" w:lineRule="exact"/>
              <w:ind w:left="283"/>
              <w:rPr>
                <w:b/>
                <w:sz w:val="18"/>
              </w:rPr>
            </w:pPr>
            <w:r w:rsidRPr="00151807">
              <w:rPr>
                <w:b/>
                <w:sz w:val="18"/>
              </w:rPr>
              <w:t>Tota</w:t>
            </w:r>
            <w:r>
              <w:rPr>
                <w:b/>
                <w:sz w:val="18"/>
              </w:rPr>
              <w:t>l</w:t>
            </w:r>
          </w:p>
        </w:tc>
        <w:tc>
          <w:tcPr>
            <w:tcW w:w="2550" w:type="dxa"/>
            <w:tcBorders>
              <w:top w:val="single" w:sz="4" w:space="0" w:color="auto"/>
            </w:tcBorders>
            <w:shd w:val="clear" w:color="auto" w:fill="auto"/>
            <w:noWrap/>
            <w:vAlign w:val="bottom"/>
          </w:tcPr>
          <w:p w:rsidR="00FC418E" w:rsidRPr="00151807" w:rsidRDefault="00FC418E" w:rsidP="00FC418E">
            <w:pPr>
              <w:suppressAutoHyphens w:val="0"/>
              <w:spacing w:before="80" w:after="80" w:line="220" w:lineRule="exact"/>
              <w:ind w:right="113"/>
              <w:jc w:val="right"/>
              <w:rPr>
                <w:b/>
                <w:sz w:val="18"/>
              </w:rPr>
            </w:pPr>
            <w:r w:rsidRPr="00151807">
              <w:rPr>
                <w:b/>
                <w:sz w:val="18"/>
              </w:rPr>
              <w:t>53</w:t>
            </w:r>
          </w:p>
        </w:tc>
      </w:tr>
    </w:tbl>
    <w:p w:rsidR="009B34E7" w:rsidRPr="00C659FE" w:rsidRDefault="009B34E7" w:rsidP="00C659FE">
      <w:pPr>
        <w:spacing w:before="120" w:after="240"/>
        <w:ind w:left="1134" w:right="1134" w:firstLine="170"/>
        <w:rPr>
          <w:sz w:val="18"/>
        </w:rPr>
      </w:pPr>
      <w:r w:rsidRPr="00C659FE">
        <w:rPr>
          <w:sz w:val="18"/>
        </w:rPr>
        <w:t xml:space="preserve">N.B. </w:t>
      </w:r>
      <w:r w:rsidR="00C659FE">
        <w:rPr>
          <w:sz w:val="18"/>
        </w:rPr>
        <w:t xml:space="preserve"> </w:t>
      </w:r>
      <w:r w:rsidRPr="00C659FE">
        <w:rPr>
          <w:sz w:val="18"/>
        </w:rPr>
        <w:t>22 children were adopted by their mothers with their husbands.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4820"/>
        <w:gridCol w:w="707"/>
      </w:tblGrid>
      <w:tr w:rsidR="00445E00" w:rsidRPr="00F47381" w:rsidTr="000E1730">
        <w:trPr>
          <w:cantSplit/>
          <w:tblHeader/>
        </w:trPr>
        <w:tc>
          <w:tcPr>
            <w:tcW w:w="1843" w:type="dxa"/>
            <w:tcBorders>
              <w:top w:val="single" w:sz="4" w:space="0" w:color="auto"/>
              <w:bottom w:val="single" w:sz="12" w:space="0" w:color="auto"/>
            </w:tcBorders>
            <w:shd w:val="clear" w:color="auto" w:fill="auto"/>
            <w:noWrap/>
            <w:vAlign w:val="bottom"/>
          </w:tcPr>
          <w:p w:rsidR="00445E00" w:rsidRPr="00F47381" w:rsidRDefault="00445E00" w:rsidP="00F47381">
            <w:pPr>
              <w:suppressAutoHyphens w:val="0"/>
              <w:spacing w:before="80" w:after="80" w:line="200" w:lineRule="exact"/>
              <w:ind w:right="113"/>
              <w:rPr>
                <w:i/>
                <w:sz w:val="16"/>
              </w:rPr>
            </w:pPr>
            <w:r w:rsidRPr="00F47381">
              <w:rPr>
                <w:i/>
                <w:sz w:val="16"/>
              </w:rPr>
              <w:t>Year</w:t>
            </w:r>
          </w:p>
        </w:tc>
        <w:tc>
          <w:tcPr>
            <w:tcW w:w="4820" w:type="dxa"/>
            <w:tcBorders>
              <w:top w:val="single" w:sz="4" w:space="0" w:color="auto"/>
              <w:bottom w:val="single" w:sz="12" w:space="0" w:color="auto"/>
            </w:tcBorders>
            <w:shd w:val="clear" w:color="auto" w:fill="auto"/>
            <w:noWrap/>
            <w:vAlign w:val="bottom"/>
          </w:tcPr>
          <w:p w:rsidR="00445E00" w:rsidRPr="00F47381" w:rsidRDefault="00445E00" w:rsidP="00445E00">
            <w:pPr>
              <w:suppressAutoHyphens w:val="0"/>
              <w:spacing w:before="80" w:after="80" w:line="200" w:lineRule="exact"/>
              <w:ind w:right="113"/>
              <w:rPr>
                <w:i/>
                <w:sz w:val="16"/>
              </w:rPr>
            </w:pPr>
            <w:r w:rsidRPr="008A56D9">
              <w:rPr>
                <w:i/>
                <w:sz w:val="16"/>
              </w:rPr>
              <w:t>Country of Origin</w:t>
            </w:r>
          </w:p>
        </w:tc>
        <w:tc>
          <w:tcPr>
            <w:tcW w:w="707" w:type="dxa"/>
            <w:tcBorders>
              <w:top w:val="single" w:sz="4" w:space="0" w:color="auto"/>
              <w:bottom w:val="single" w:sz="12" w:space="0" w:color="auto"/>
            </w:tcBorders>
            <w:shd w:val="clear" w:color="auto" w:fill="auto"/>
            <w:vAlign w:val="bottom"/>
          </w:tcPr>
          <w:p w:rsidR="00445E00" w:rsidRPr="00F47381" w:rsidRDefault="00445E00" w:rsidP="00F47381">
            <w:pPr>
              <w:suppressAutoHyphens w:val="0"/>
              <w:spacing w:before="80" w:after="80" w:line="200" w:lineRule="exact"/>
              <w:ind w:right="113"/>
              <w:jc w:val="right"/>
              <w:rPr>
                <w:i/>
                <w:sz w:val="16"/>
              </w:rPr>
            </w:pPr>
          </w:p>
        </w:tc>
      </w:tr>
      <w:tr w:rsidR="009B34E7" w:rsidRPr="00F47381" w:rsidTr="000E1730">
        <w:trPr>
          <w:cantSplit/>
        </w:trPr>
        <w:tc>
          <w:tcPr>
            <w:tcW w:w="1843" w:type="dxa"/>
            <w:vMerge w:val="restart"/>
            <w:tcBorders>
              <w:top w:val="single" w:sz="12" w:space="0" w:color="auto"/>
            </w:tcBorders>
            <w:shd w:val="clear" w:color="auto" w:fill="auto"/>
          </w:tcPr>
          <w:p w:rsidR="009B34E7" w:rsidRPr="00F47381" w:rsidRDefault="00F152BF" w:rsidP="00F47381">
            <w:pPr>
              <w:suppressAutoHyphens w:val="0"/>
              <w:spacing w:before="40" w:after="40" w:line="220" w:lineRule="exact"/>
              <w:ind w:right="113"/>
              <w:rPr>
                <w:sz w:val="18"/>
              </w:rPr>
            </w:pPr>
            <w:r>
              <w:rPr>
                <w:sz w:val="18"/>
              </w:rPr>
              <w:t>2016</w:t>
            </w:r>
          </w:p>
        </w:tc>
        <w:tc>
          <w:tcPr>
            <w:tcW w:w="4820" w:type="dxa"/>
            <w:tcBorders>
              <w:top w:val="single" w:sz="12" w:space="0" w:color="auto"/>
            </w:tcBorders>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Malta</w:t>
            </w:r>
          </w:p>
        </w:tc>
        <w:tc>
          <w:tcPr>
            <w:tcW w:w="707" w:type="dxa"/>
            <w:tcBorders>
              <w:top w:val="single" w:sz="12" w:space="0" w:color="auto"/>
            </w:tcBorders>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17</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 xml:space="preserve">Thailand </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4</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UK</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3</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China</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2</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 xml:space="preserve">USA </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 xml:space="preserve">Philippines </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 xml:space="preserve">Latvia </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 xml:space="preserve">Slovakia </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Italy</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Albania</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shd w:val="clear" w:color="auto" w:fill="auto"/>
          </w:tcPr>
          <w:p w:rsidR="009B34E7" w:rsidRPr="00F47381" w:rsidRDefault="009B34E7" w:rsidP="00F47381">
            <w:pPr>
              <w:suppressAutoHyphens w:val="0"/>
              <w:spacing w:before="40" w:after="40" w:line="220" w:lineRule="exact"/>
              <w:ind w:right="113"/>
              <w:rPr>
                <w:sz w:val="18"/>
              </w:rPr>
            </w:pPr>
          </w:p>
        </w:tc>
        <w:tc>
          <w:tcPr>
            <w:tcW w:w="4820" w:type="dxa"/>
            <w:shd w:val="clear" w:color="auto" w:fill="auto"/>
            <w:noWrap/>
            <w:vAlign w:val="bottom"/>
          </w:tcPr>
          <w:p w:rsidR="009B34E7" w:rsidRPr="00F47381" w:rsidRDefault="009B34E7" w:rsidP="00B93F40">
            <w:pPr>
              <w:suppressAutoHyphens w:val="0"/>
              <w:spacing w:before="40" w:after="40" w:line="220" w:lineRule="exact"/>
              <w:ind w:right="113"/>
              <w:rPr>
                <w:sz w:val="18"/>
              </w:rPr>
            </w:pPr>
            <w:r w:rsidRPr="00F47381">
              <w:rPr>
                <w:sz w:val="18"/>
              </w:rPr>
              <w:t>Ukraine</w:t>
            </w:r>
          </w:p>
        </w:tc>
        <w:tc>
          <w:tcPr>
            <w:tcW w:w="707" w:type="dxa"/>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1843" w:type="dxa"/>
            <w:vMerge/>
            <w:tcBorders>
              <w:bottom w:val="single" w:sz="4" w:space="0" w:color="auto"/>
            </w:tcBorders>
            <w:shd w:val="clear" w:color="auto" w:fill="auto"/>
          </w:tcPr>
          <w:p w:rsidR="009B34E7" w:rsidRPr="00F47381" w:rsidRDefault="009B34E7" w:rsidP="00F47381">
            <w:pPr>
              <w:suppressAutoHyphens w:val="0"/>
              <w:spacing w:before="40" w:after="40" w:line="220" w:lineRule="exact"/>
              <w:ind w:right="113"/>
              <w:rPr>
                <w:sz w:val="18"/>
              </w:rPr>
            </w:pPr>
          </w:p>
        </w:tc>
        <w:tc>
          <w:tcPr>
            <w:tcW w:w="4820" w:type="dxa"/>
            <w:tcBorders>
              <w:bottom w:val="single" w:sz="4" w:space="0" w:color="auto"/>
            </w:tcBorders>
            <w:shd w:val="clear" w:color="auto" w:fill="auto"/>
            <w:vAlign w:val="bottom"/>
          </w:tcPr>
          <w:p w:rsidR="009B34E7" w:rsidRPr="00F47381" w:rsidRDefault="009B34E7" w:rsidP="00B93F40">
            <w:pPr>
              <w:suppressAutoHyphens w:val="0"/>
              <w:spacing w:before="40" w:after="40" w:line="220" w:lineRule="exact"/>
              <w:ind w:right="113"/>
              <w:rPr>
                <w:sz w:val="18"/>
              </w:rPr>
            </w:pPr>
            <w:r w:rsidRPr="00F47381">
              <w:rPr>
                <w:sz w:val="18"/>
              </w:rPr>
              <w:t>Guadeloupe (an island in the pacific that forms part of France)</w:t>
            </w:r>
          </w:p>
        </w:tc>
        <w:tc>
          <w:tcPr>
            <w:tcW w:w="707" w:type="dxa"/>
            <w:tcBorders>
              <w:bottom w:val="single" w:sz="4" w:space="0" w:color="auto"/>
            </w:tcBorders>
            <w:shd w:val="clear" w:color="auto" w:fill="auto"/>
            <w:noWrap/>
            <w:vAlign w:val="bottom"/>
          </w:tcPr>
          <w:p w:rsidR="009B34E7" w:rsidRPr="00F47381" w:rsidRDefault="009B34E7" w:rsidP="00F47381">
            <w:pPr>
              <w:suppressAutoHyphens w:val="0"/>
              <w:spacing w:before="40" w:after="40" w:line="220" w:lineRule="exact"/>
              <w:ind w:right="113"/>
              <w:jc w:val="right"/>
              <w:rPr>
                <w:sz w:val="18"/>
              </w:rPr>
            </w:pPr>
            <w:r w:rsidRPr="00F47381">
              <w:rPr>
                <w:sz w:val="18"/>
              </w:rPr>
              <w:t>1</w:t>
            </w:r>
          </w:p>
        </w:tc>
      </w:tr>
      <w:tr w:rsidR="009B34E7" w:rsidRPr="00F47381" w:rsidTr="000E1730">
        <w:trPr>
          <w:cantSplit/>
        </w:trPr>
        <w:tc>
          <w:tcPr>
            <w:tcW w:w="6663" w:type="dxa"/>
            <w:gridSpan w:val="2"/>
            <w:tcBorders>
              <w:top w:val="single" w:sz="4" w:space="0" w:color="auto"/>
            </w:tcBorders>
            <w:shd w:val="clear" w:color="auto" w:fill="auto"/>
            <w:noWrap/>
          </w:tcPr>
          <w:p w:rsidR="009B34E7" w:rsidRPr="00DE05A6" w:rsidRDefault="009B34E7" w:rsidP="00DE05A6">
            <w:pPr>
              <w:suppressAutoHyphens w:val="0"/>
              <w:spacing w:before="80" w:after="80" w:line="220" w:lineRule="exact"/>
              <w:ind w:left="283"/>
              <w:rPr>
                <w:b/>
                <w:sz w:val="18"/>
              </w:rPr>
            </w:pPr>
            <w:r w:rsidRPr="00DE05A6">
              <w:rPr>
                <w:b/>
                <w:sz w:val="18"/>
              </w:rPr>
              <w:t>Total</w:t>
            </w:r>
          </w:p>
        </w:tc>
        <w:tc>
          <w:tcPr>
            <w:tcW w:w="707" w:type="dxa"/>
            <w:tcBorders>
              <w:top w:val="single" w:sz="4" w:space="0" w:color="auto"/>
            </w:tcBorders>
            <w:shd w:val="clear" w:color="auto" w:fill="auto"/>
            <w:noWrap/>
            <w:vAlign w:val="bottom"/>
          </w:tcPr>
          <w:p w:rsidR="009B34E7" w:rsidRPr="0053794A" w:rsidRDefault="009B34E7" w:rsidP="0053794A">
            <w:pPr>
              <w:suppressAutoHyphens w:val="0"/>
              <w:spacing w:before="80" w:after="80" w:line="220" w:lineRule="exact"/>
              <w:ind w:right="113"/>
              <w:jc w:val="right"/>
              <w:rPr>
                <w:b/>
                <w:sz w:val="18"/>
              </w:rPr>
            </w:pPr>
            <w:r w:rsidRPr="0053794A">
              <w:rPr>
                <w:b/>
                <w:sz w:val="18"/>
              </w:rPr>
              <w:t>37</w:t>
            </w:r>
          </w:p>
        </w:tc>
      </w:tr>
    </w:tbl>
    <w:p w:rsidR="009B34E7" w:rsidRPr="00AC7A8C" w:rsidRDefault="009B34E7" w:rsidP="00AC7A8C">
      <w:pPr>
        <w:spacing w:before="120" w:after="240"/>
        <w:ind w:left="1134" w:right="1134" w:firstLine="170"/>
        <w:rPr>
          <w:sz w:val="18"/>
        </w:rPr>
      </w:pPr>
      <w:r w:rsidRPr="00AC7A8C">
        <w:rPr>
          <w:sz w:val="18"/>
        </w:rPr>
        <w:t xml:space="preserve">N.B. </w:t>
      </w:r>
      <w:r w:rsidR="00AC7A8C">
        <w:rPr>
          <w:sz w:val="18"/>
        </w:rPr>
        <w:t xml:space="preserve"> </w:t>
      </w:r>
      <w:r w:rsidRPr="00AC7A8C">
        <w:rPr>
          <w:sz w:val="18"/>
        </w:rPr>
        <w:t>21 children were adopted by their mothers with her husbands.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67"/>
        <w:gridCol w:w="2235"/>
        <w:gridCol w:w="2968"/>
      </w:tblGrid>
      <w:tr w:rsidR="009B34E7" w:rsidRPr="009E78B3" w:rsidTr="009E78B3">
        <w:trPr>
          <w:cantSplit/>
          <w:tblHeader/>
        </w:trPr>
        <w:tc>
          <w:tcPr>
            <w:tcW w:w="2167" w:type="dxa"/>
            <w:tcBorders>
              <w:top w:val="single" w:sz="4" w:space="0" w:color="auto"/>
              <w:bottom w:val="single" w:sz="12" w:space="0" w:color="auto"/>
            </w:tcBorders>
            <w:shd w:val="clear" w:color="auto" w:fill="auto"/>
            <w:noWrap/>
            <w:vAlign w:val="bottom"/>
          </w:tcPr>
          <w:p w:rsidR="009B34E7" w:rsidRPr="009E78B3" w:rsidRDefault="009B34E7" w:rsidP="009E78B3">
            <w:pPr>
              <w:suppressAutoHyphens w:val="0"/>
              <w:spacing w:before="80" w:after="80" w:line="200" w:lineRule="exact"/>
              <w:ind w:right="113"/>
              <w:rPr>
                <w:i/>
                <w:sz w:val="16"/>
              </w:rPr>
            </w:pPr>
            <w:r w:rsidRPr="009E78B3">
              <w:rPr>
                <w:i/>
                <w:sz w:val="16"/>
              </w:rPr>
              <w:t>Year</w:t>
            </w:r>
          </w:p>
        </w:tc>
        <w:tc>
          <w:tcPr>
            <w:tcW w:w="5203" w:type="dxa"/>
            <w:gridSpan w:val="2"/>
            <w:tcBorders>
              <w:top w:val="single" w:sz="4" w:space="0" w:color="auto"/>
              <w:bottom w:val="single" w:sz="12" w:space="0" w:color="auto"/>
            </w:tcBorders>
            <w:shd w:val="clear" w:color="auto" w:fill="auto"/>
            <w:noWrap/>
            <w:vAlign w:val="bottom"/>
          </w:tcPr>
          <w:p w:rsidR="009B34E7" w:rsidRPr="009E78B3" w:rsidRDefault="00F152BF" w:rsidP="00F152BF">
            <w:pPr>
              <w:suppressAutoHyphens w:val="0"/>
              <w:spacing w:before="80" w:after="80" w:line="200" w:lineRule="exact"/>
              <w:ind w:right="113"/>
              <w:rPr>
                <w:i/>
                <w:sz w:val="16"/>
              </w:rPr>
            </w:pPr>
            <w:r w:rsidRPr="00F152BF">
              <w:rPr>
                <w:i/>
                <w:sz w:val="16"/>
              </w:rPr>
              <w:t>Country of Origin</w:t>
            </w:r>
            <w:r w:rsidRPr="009E78B3">
              <w:rPr>
                <w:i/>
                <w:sz w:val="16"/>
              </w:rPr>
              <w:t xml:space="preserve"> </w:t>
            </w:r>
          </w:p>
        </w:tc>
      </w:tr>
      <w:tr w:rsidR="009B34E7" w:rsidRPr="009E78B3" w:rsidTr="009E78B3">
        <w:trPr>
          <w:cantSplit/>
        </w:trPr>
        <w:tc>
          <w:tcPr>
            <w:tcW w:w="2167" w:type="dxa"/>
            <w:vMerge w:val="restart"/>
            <w:tcBorders>
              <w:top w:val="single" w:sz="12" w:space="0" w:color="auto"/>
            </w:tcBorders>
            <w:shd w:val="clear" w:color="auto" w:fill="auto"/>
          </w:tcPr>
          <w:p w:rsidR="009B34E7" w:rsidRPr="009E78B3" w:rsidRDefault="00F152BF" w:rsidP="009E78B3">
            <w:pPr>
              <w:suppressAutoHyphens w:val="0"/>
              <w:spacing w:before="40" w:after="40" w:line="220" w:lineRule="exact"/>
              <w:ind w:right="113"/>
              <w:rPr>
                <w:sz w:val="18"/>
              </w:rPr>
            </w:pPr>
            <w:r>
              <w:rPr>
                <w:sz w:val="18"/>
              </w:rPr>
              <w:t>2017</w:t>
            </w:r>
          </w:p>
        </w:tc>
        <w:tc>
          <w:tcPr>
            <w:tcW w:w="2235" w:type="dxa"/>
            <w:tcBorders>
              <w:top w:val="single" w:sz="12" w:space="0" w:color="auto"/>
            </w:tcBorders>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Malta</w:t>
            </w:r>
          </w:p>
        </w:tc>
        <w:tc>
          <w:tcPr>
            <w:tcW w:w="2968" w:type="dxa"/>
            <w:tcBorders>
              <w:top w:val="single" w:sz="12" w:space="0" w:color="auto"/>
            </w:tcBorders>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21</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India</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14</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Portugal</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3</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UK</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3</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Slovakia</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3</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Philippine</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2</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Nigeria</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1</w:t>
            </w:r>
          </w:p>
        </w:tc>
      </w:tr>
      <w:tr w:rsidR="009B34E7" w:rsidRPr="009E78B3" w:rsidTr="009E78B3">
        <w:trPr>
          <w:cantSplit/>
        </w:trPr>
        <w:tc>
          <w:tcPr>
            <w:tcW w:w="2167" w:type="dxa"/>
            <w:vMerge/>
            <w:shd w:val="clear" w:color="auto" w:fill="auto"/>
          </w:tcPr>
          <w:p w:rsidR="009B34E7" w:rsidRPr="009E78B3" w:rsidRDefault="009B34E7" w:rsidP="009E78B3">
            <w:pPr>
              <w:suppressAutoHyphens w:val="0"/>
              <w:spacing w:before="40" w:after="40" w:line="220" w:lineRule="exact"/>
              <w:ind w:right="113"/>
              <w:rPr>
                <w:sz w:val="18"/>
              </w:rPr>
            </w:pPr>
          </w:p>
        </w:tc>
        <w:tc>
          <w:tcPr>
            <w:tcW w:w="2235" w:type="dxa"/>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Thailand</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1</w:t>
            </w:r>
          </w:p>
        </w:tc>
      </w:tr>
      <w:tr w:rsidR="009B34E7" w:rsidRPr="009E78B3" w:rsidTr="00A76812">
        <w:trPr>
          <w:cantSplit/>
        </w:trPr>
        <w:tc>
          <w:tcPr>
            <w:tcW w:w="2167" w:type="dxa"/>
            <w:vMerge/>
            <w:tcBorders>
              <w:bottom w:val="single" w:sz="4" w:space="0" w:color="auto"/>
            </w:tcBorders>
            <w:shd w:val="clear" w:color="auto" w:fill="auto"/>
          </w:tcPr>
          <w:p w:rsidR="009B34E7" w:rsidRPr="009E78B3" w:rsidRDefault="009B34E7" w:rsidP="009E78B3">
            <w:pPr>
              <w:suppressAutoHyphens w:val="0"/>
              <w:spacing w:before="40" w:after="40" w:line="220" w:lineRule="exact"/>
              <w:ind w:right="113"/>
              <w:rPr>
                <w:sz w:val="18"/>
              </w:rPr>
            </w:pPr>
          </w:p>
        </w:tc>
        <w:tc>
          <w:tcPr>
            <w:tcW w:w="2235" w:type="dxa"/>
            <w:tcBorders>
              <w:bottom w:val="single" w:sz="4" w:space="0" w:color="auto"/>
            </w:tcBorders>
            <w:shd w:val="clear" w:color="auto" w:fill="auto"/>
            <w:noWrap/>
            <w:vAlign w:val="bottom"/>
          </w:tcPr>
          <w:p w:rsidR="009B34E7" w:rsidRPr="009E78B3" w:rsidRDefault="009B34E7" w:rsidP="009E78B3">
            <w:pPr>
              <w:suppressAutoHyphens w:val="0"/>
              <w:spacing w:before="40" w:after="40" w:line="220" w:lineRule="exact"/>
              <w:ind w:right="113"/>
              <w:rPr>
                <w:sz w:val="18"/>
              </w:rPr>
            </w:pPr>
            <w:r w:rsidRPr="009E78B3">
              <w:rPr>
                <w:sz w:val="18"/>
              </w:rPr>
              <w:t>Colombia</w:t>
            </w:r>
          </w:p>
        </w:tc>
        <w:tc>
          <w:tcPr>
            <w:tcW w:w="2968" w:type="dxa"/>
            <w:shd w:val="clear" w:color="auto" w:fill="auto"/>
            <w:noWrap/>
            <w:vAlign w:val="bottom"/>
          </w:tcPr>
          <w:p w:rsidR="009B34E7" w:rsidRPr="009E78B3" w:rsidRDefault="009B34E7" w:rsidP="009E78B3">
            <w:pPr>
              <w:suppressAutoHyphens w:val="0"/>
              <w:spacing w:before="40" w:after="40" w:line="220" w:lineRule="exact"/>
              <w:ind w:right="113"/>
              <w:jc w:val="right"/>
              <w:rPr>
                <w:sz w:val="18"/>
              </w:rPr>
            </w:pPr>
            <w:r w:rsidRPr="009E78B3">
              <w:rPr>
                <w:sz w:val="18"/>
              </w:rPr>
              <w:t>1</w:t>
            </w:r>
          </w:p>
        </w:tc>
      </w:tr>
      <w:tr w:rsidR="009B34E7" w:rsidRPr="009E78B3" w:rsidTr="00A76812">
        <w:trPr>
          <w:cantSplit/>
        </w:trPr>
        <w:tc>
          <w:tcPr>
            <w:tcW w:w="4402" w:type="dxa"/>
            <w:gridSpan w:val="2"/>
            <w:tcBorders>
              <w:top w:val="single" w:sz="4" w:space="0" w:color="auto"/>
            </w:tcBorders>
            <w:shd w:val="clear" w:color="auto" w:fill="auto"/>
            <w:noWrap/>
          </w:tcPr>
          <w:p w:rsidR="009B34E7" w:rsidRPr="009E78B3" w:rsidRDefault="009B34E7" w:rsidP="009E78B3">
            <w:pPr>
              <w:suppressAutoHyphens w:val="0"/>
              <w:spacing w:before="80" w:after="80" w:line="220" w:lineRule="exact"/>
              <w:ind w:left="283"/>
              <w:rPr>
                <w:b/>
                <w:sz w:val="18"/>
              </w:rPr>
            </w:pPr>
            <w:r w:rsidRPr="009E78B3">
              <w:rPr>
                <w:b/>
                <w:sz w:val="18"/>
              </w:rPr>
              <w:t>Total</w:t>
            </w:r>
          </w:p>
        </w:tc>
        <w:tc>
          <w:tcPr>
            <w:tcW w:w="2968" w:type="dxa"/>
            <w:tcBorders>
              <w:top w:val="single" w:sz="4" w:space="0" w:color="auto"/>
            </w:tcBorders>
            <w:shd w:val="clear" w:color="auto" w:fill="auto"/>
            <w:noWrap/>
            <w:vAlign w:val="bottom"/>
          </w:tcPr>
          <w:p w:rsidR="009B34E7" w:rsidRPr="009E78B3" w:rsidRDefault="009B34E7" w:rsidP="009E78B3">
            <w:pPr>
              <w:suppressAutoHyphens w:val="0"/>
              <w:spacing w:before="80" w:after="80" w:line="220" w:lineRule="exact"/>
              <w:ind w:right="113"/>
              <w:jc w:val="right"/>
              <w:rPr>
                <w:b/>
                <w:sz w:val="18"/>
              </w:rPr>
            </w:pPr>
            <w:r w:rsidRPr="009E78B3">
              <w:rPr>
                <w:b/>
                <w:sz w:val="18"/>
              </w:rPr>
              <w:t>47 and 1 re adoption</w:t>
            </w:r>
            <w:r w:rsidRPr="009E78B3">
              <w:rPr>
                <w:bCs/>
                <w:sz w:val="18"/>
              </w:rPr>
              <w:footnoteReference w:customMarkFollows="1" w:id="54"/>
              <w:t>*</w:t>
            </w:r>
          </w:p>
        </w:tc>
      </w:tr>
    </w:tbl>
    <w:p w:rsidR="009B34E7" w:rsidRPr="00C94603" w:rsidRDefault="009B34E7" w:rsidP="00C94603">
      <w:pPr>
        <w:spacing w:before="120" w:after="240"/>
        <w:ind w:left="1134" w:right="1134" w:firstLine="170"/>
        <w:rPr>
          <w:sz w:val="18"/>
        </w:rPr>
      </w:pPr>
      <w:r w:rsidRPr="00C94603">
        <w:rPr>
          <w:sz w:val="18"/>
        </w:rPr>
        <w:t xml:space="preserve">N.B. </w:t>
      </w:r>
      <w:r w:rsidR="00345C81">
        <w:rPr>
          <w:sz w:val="18"/>
        </w:rPr>
        <w:t xml:space="preserve"> </w:t>
      </w:r>
      <w:r w:rsidRPr="00C94603">
        <w:rPr>
          <w:sz w:val="18"/>
        </w:rPr>
        <w:t>22 children were adopted by their mothers with her husbands.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73"/>
        <w:gridCol w:w="2647"/>
        <w:gridCol w:w="2550"/>
      </w:tblGrid>
      <w:tr w:rsidR="00DB66FC" w:rsidRPr="00752824" w:rsidTr="00DB66FC">
        <w:trPr>
          <w:cantSplit/>
          <w:tblHeader/>
        </w:trPr>
        <w:tc>
          <w:tcPr>
            <w:tcW w:w="2173" w:type="dxa"/>
            <w:tcBorders>
              <w:top w:val="single" w:sz="4" w:space="0" w:color="auto"/>
              <w:bottom w:val="single" w:sz="12" w:space="0" w:color="auto"/>
            </w:tcBorders>
            <w:shd w:val="clear" w:color="auto" w:fill="auto"/>
            <w:noWrap/>
            <w:vAlign w:val="bottom"/>
          </w:tcPr>
          <w:p w:rsidR="00DB66FC" w:rsidRPr="00752824" w:rsidRDefault="00DB66FC" w:rsidP="00433B8E">
            <w:pPr>
              <w:keepNext/>
              <w:keepLines/>
              <w:suppressAutoHyphens w:val="0"/>
              <w:spacing w:before="80" w:after="80" w:line="200" w:lineRule="exact"/>
              <w:ind w:right="113"/>
              <w:rPr>
                <w:i/>
                <w:sz w:val="16"/>
              </w:rPr>
            </w:pPr>
            <w:r w:rsidRPr="00752824">
              <w:rPr>
                <w:i/>
                <w:sz w:val="16"/>
              </w:rPr>
              <w:lastRenderedPageBreak/>
              <w:t>Year</w:t>
            </w:r>
          </w:p>
        </w:tc>
        <w:tc>
          <w:tcPr>
            <w:tcW w:w="2647" w:type="dxa"/>
            <w:tcBorders>
              <w:top w:val="single" w:sz="4" w:space="0" w:color="auto"/>
              <w:bottom w:val="single" w:sz="12" w:space="0" w:color="auto"/>
            </w:tcBorders>
            <w:shd w:val="clear" w:color="auto" w:fill="auto"/>
            <w:noWrap/>
            <w:vAlign w:val="bottom"/>
          </w:tcPr>
          <w:p w:rsidR="00DB66FC" w:rsidRPr="00752824" w:rsidRDefault="00DB66FC" w:rsidP="00433B8E">
            <w:pPr>
              <w:keepNext/>
              <w:keepLines/>
              <w:suppressAutoHyphens w:val="0"/>
              <w:spacing w:before="80" w:after="80" w:line="200" w:lineRule="exact"/>
              <w:ind w:right="113"/>
              <w:rPr>
                <w:i/>
                <w:sz w:val="16"/>
              </w:rPr>
            </w:pPr>
            <w:r w:rsidRPr="008A56D9">
              <w:rPr>
                <w:i/>
                <w:sz w:val="16"/>
              </w:rPr>
              <w:t>Country of Origin</w:t>
            </w:r>
          </w:p>
        </w:tc>
        <w:tc>
          <w:tcPr>
            <w:tcW w:w="2550" w:type="dxa"/>
            <w:tcBorders>
              <w:top w:val="single" w:sz="4" w:space="0" w:color="auto"/>
              <w:bottom w:val="single" w:sz="12" w:space="0" w:color="auto"/>
            </w:tcBorders>
            <w:shd w:val="clear" w:color="auto" w:fill="auto"/>
            <w:vAlign w:val="bottom"/>
          </w:tcPr>
          <w:p w:rsidR="00DB66FC" w:rsidRPr="00752824" w:rsidRDefault="00DB66FC" w:rsidP="00433B8E">
            <w:pPr>
              <w:keepNext/>
              <w:keepLines/>
              <w:suppressAutoHyphens w:val="0"/>
              <w:spacing w:before="80" w:after="80" w:line="200" w:lineRule="exact"/>
              <w:ind w:right="113"/>
              <w:jc w:val="right"/>
              <w:rPr>
                <w:i/>
                <w:sz w:val="16"/>
              </w:rPr>
            </w:pPr>
          </w:p>
        </w:tc>
      </w:tr>
      <w:tr w:rsidR="009B34E7" w:rsidRPr="00752824" w:rsidTr="00DB66FC">
        <w:trPr>
          <w:cantSplit/>
        </w:trPr>
        <w:tc>
          <w:tcPr>
            <w:tcW w:w="2173" w:type="dxa"/>
            <w:tcBorders>
              <w:top w:val="single" w:sz="12" w:space="0" w:color="auto"/>
            </w:tcBorders>
            <w:shd w:val="clear" w:color="auto" w:fill="auto"/>
          </w:tcPr>
          <w:p w:rsidR="009B34E7" w:rsidRPr="00752824" w:rsidRDefault="00F152BF" w:rsidP="00433B8E">
            <w:pPr>
              <w:keepNext/>
              <w:keepLines/>
              <w:suppressAutoHyphens w:val="0"/>
              <w:spacing w:before="40" w:after="40" w:line="220" w:lineRule="exact"/>
              <w:ind w:right="113"/>
              <w:rPr>
                <w:sz w:val="18"/>
              </w:rPr>
            </w:pPr>
            <w:r>
              <w:rPr>
                <w:sz w:val="18"/>
              </w:rPr>
              <w:t>2018</w:t>
            </w:r>
          </w:p>
        </w:tc>
        <w:tc>
          <w:tcPr>
            <w:tcW w:w="2647" w:type="dxa"/>
            <w:tcBorders>
              <w:top w:val="single" w:sz="12" w:space="0" w:color="auto"/>
            </w:tcBorders>
            <w:shd w:val="clear" w:color="auto" w:fill="auto"/>
            <w:noWrap/>
            <w:vAlign w:val="bottom"/>
          </w:tcPr>
          <w:p w:rsidR="009B34E7" w:rsidRPr="00752824" w:rsidRDefault="009B34E7" w:rsidP="00433B8E">
            <w:pPr>
              <w:keepNext/>
              <w:keepLines/>
              <w:suppressAutoHyphens w:val="0"/>
              <w:spacing w:before="40" w:after="40" w:line="220" w:lineRule="exact"/>
              <w:ind w:right="113"/>
              <w:rPr>
                <w:sz w:val="18"/>
              </w:rPr>
            </w:pPr>
            <w:r w:rsidRPr="00752824">
              <w:rPr>
                <w:sz w:val="18"/>
              </w:rPr>
              <w:t>Portugal</w:t>
            </w:r>
          </w:p>
        </w:tc>
        <w:tc>
          <w:tcPr>
            <w:tcW w:w="2550" w:type="dxa"/>
            <w:tcBorders>
              <w:top w:val="single" w:sz="12" w:space="0" w:color="auto"/>
            </w:tcBorders>
            <w:shd w:val="clear" w:color="auto" w:fill="auto"/>
            <w:noWrap/>
            <w:vAlign w:val="bottom"/>
          </w:tcPr>
          <w:p w:rsidR="009B34E7" w:rsidRPr="00752824" w:rsidRDefault="009B34E7" w:rsidP="00433B8E">
            <w:pPr>
              <w:keepNext/>
              <w:keepLines/>
              <w:suppressAutoHyphens w:val="0"/>
              <w:spacing w:before="40" w:after="40" w:line="220" w:lineRule="exact"/>
              <w:ind w:right="113"/>
              <w:jc w:val="right"/>
              <w:rPr>
                <w:sz w:val="18"/>
              </w:rPr>
            </w:pPr>
            <w:r w:rsidRPr="00752824">
              <w:rPr>
                <w:sz w:val="18"/>
              </w:rPr>
              <w:t>9</w:t>
            </w:r>
          </w:p>
        </w:tc>
      </w:tr>
      <w:tr w:rsidR="009B34E7" w:rsidRPr="00752824" w:rsidTr="00DB66FC">
        <w:trPr>
          <w:cantSplit/>
        </w:trPr>
        <w:tc>
          <w:tcPr>
            <w:tcW w:w="2173" w:type="dxa"/>
            <w:shd w:val="clear" w:color="auto" w:fill="auto"/>
          </w:tcPr>
          <w:p w:rsidR="009B34E7" w:rsidRPr="00752824" w:rsidRDefault="009B34E7" w:rsidP="00752824">
            <w:pPr>
              <w:suppressAutoHyphens w:val="0"/>
              <w:spacing w:before="40" w:after="40" w:line="220" w:lineRule="exact"/>
              <w:ind w:right="113"/>
              <w:rPr>
                <w:sz w:val="18"/>
              </w:rPr>
            </w:pPr>
          </w:p>
        </w:tc>
        <w:tc>
          <w:tcPr>
            <w:tcW w:w="2647" w:type="dxa"/>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Thailand</w:t>
            </w:r>
          </w:p>
        </w:tc>
        <w:tc>
          <w:tcPr>
            <w:tcW w:w="2550" w:type="dxa"/>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2</w:t>
            </w:r>
          </w:p>
        </w:tc>
      </w:tr>
      <w:tr w:rsidR="009B34E7" w:rsidRPr="00752824" w:rsidTr="00DB66FC">
        <w:trPr>
          <w:cantSplit/>
        </w:trPr>
        <w:tc>
          <w:tcPr>
            <w:tcW w:w="2173" w:type="dxa"/>
            <w:shd w:val="clear" w:color="auto" w:fill="auto"/>
          </w:tcPr>
          <w:p w:rsidR="009B34E7" w:rsidRPr="00752824" w:rsidRDefault="009B34E7" w:rsidP="00752824">
            <w:pPr>
              <w:suppressAutoHyphens w:val="0"/>
              <w:spacing w:before="40" w:after="40" w:line="220" w:lineRule="exact"/>
              <w:ind w:right="113"/>
              <w:rPr>
                <w:sz w:val="18"/>
              </w:rPr>
            </w:pPr>
          </w:p>
        </w:tc>
        <w:tc>
          <w:tcPr>
            <w:tcW w:w="2647" w:type="dxa"/>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India</w:t>
            </w:r>
          </w:p>
        </w:tc>
        <w:tc>
          <w:tcPr>
            <w:tcW w:w="2550" w:type="dxa"/>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42</w:t>
            </w:r>
          </w:p>
        </w:tc>
      </w:tr>
      <w:tr w:rsidR="009B34E7" w:rsidRPr="00752824" w:rsidTr="00DB66FC">
        <w:trPr>
          <w:cantSplit/>
        </w:trPr>
        <w:tc>
          <w:tcPr>
            <w:tcW w:w="2173" w:type="dxa"/>
            <w:shd w:val="clear" w:color="auto" w:fill="auto"/>
          </w:tcPr>
          <w:p w:rsidR="009B34E7" w:rsidRPr="00752824" w:rsidRDefault="009B34E7" w:rsidP="00752824">
            <w:pPr>
              <w:suppressAutoHyphens w:val="0"/>
              <w:spacing w:before="40" w:after="40" w:line="220" w:lineRule="exact"/>
              <w:ind w:right="113"/>
              <w:rPr>
                <w:sz w:val="18"/>
              </w:rPr>
            </w:pPr>
          </w:p>
        </w:tc>
        <w:tc>
          <w:tcPr>
            <w:tcW w:w="2647" w:type="dxa"/>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Malta</w:t>
            </w:r>
          </w:p>
        </w:tc>
        <w:tc>
          <w:tcPr>
            <w:tcW w:w="2550" w:type="dxa"/>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7</w:t>
            </w:r>
          </w:p>
        </w:tc>
      </w:tr>
      <w:tr w:rsidR="009B34E7" w:rsidRPr="00752824" w:rsidTr="00DB66FC">
        <w:trPr>
          <w:cantSplit/>
        </w:trPr>
        <w:tc>
          <w:tcPr>
            <w:tcW w:w="2173" w:type="dxa"/>
            <w:shd w:val="clear" w:color="auto" w:fill="auto"/>
          </w:tcPr>
          <w:p w:rsidR="009B34E7" w:rsidRPr="00752824" w:rsidRDefault="009B34E7" w:rsidP="00752824">
            <w:pPr>
              <w:suppressAutoHyphens w:val="0"/>
              <w:spacing w:before="40" w:after="40" w:line="220" w:lineRule="exact"/>
              <w:ind w:right="113"/>
              <w:rPr>
                <w:sz w:val="18"/>
              </w:rPr>
            </w:pPr>
          </w:p>
        </w:tc>
        <w:tc>
          <w:tcPr>
            <w:tcW w:w="2647" w:type="dxa"/>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Canada</w:t>
            </w:r>
          </w:p>
        </w:tc>
        <w:tc>
          <w:tcPr>
            <w:tcW w:w="2550" w:type="dxa"/>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1</w:t>
            </w:r>
          </w:p>
        </w:tc>
      </w:tr>
      <w:tr w:rsidR="009B34E7" w:rsidRPr="00752824" w:rsidTr="00DB66FC">
        <w:trPr>
          <w:cantSplit/>
        </w:trPr>
        <w:tc>
          <w:tcPr>
            <w:tcW w:w="2173" w:type="dxa"/>
            <w:tcBorders>
              <w:bottom w:val="nil"/>
            </w:tcBorders>
            <w:shd w:val="clear" w:color="auto" w:fill="auto"/>
          </w:tcPr>
          <w:p w:rsidR="009B34E7" w:rsidRPr="00752824" w:rsidRDefault="009B34E7" w:rsidP="00752824">
            <w:pPr>
              <w:suppressAutoHyphens w:val="0"/>
              <w:spacing w:before="40" w:after="40" w:line="220" w:lineRule="exact"/>
              <w:ind w:right="113"/>
              <w:rPr>
                <w:sz w:val="18"/>
              </w:rPr>
            </w:pPr>
          </w:p>
        </w:tc>
        <w:tc>
          <w:tcPr>
            <w:tcW w:w="2647" w:type="dxa"/>
            <w:tcBorders>
              <w:bottom w:val="nil"/>
            </w:tcBorders>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Philippines</w:t>
            </w:r>
          </w:p>
        </w:tc>
        <w:tc>
          <w:tcPr>
            <w:tcW w:w="2550" w:type="dxa"/>
            <w:tcBorders>
              <w:bottom w:val="nil"/>
            </w:tcBorders>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6</w:t>
            </w:r>
          </w:p>
        </w:tc>
      </w:tr>
      <w:tr w:rsidR="009B34E7" w:rsidRPr="00752824" w:rsidTr="00DB66FC">
        <w:trPr>
          <w:cantSplit/>
        </w:trPr>
        <w:tc>
          <w:tcPr>
            <w:tcW w:w="2173" w:type="dxa"/>
            <w:tcBorders>
              <w:top w:val="nil"/>
              <w:bottom w:val="nil"/>
            </w:tcBorders>
            <w:shd w:val="clear" w:color="auto" w:fill="auto"/>
          </w:tcPr>
          <w:p w:rsidR="009B34E7" w:rsidRPr="00752824" w:rsidRDefault="009B34E7" w:rsidP="00752824">
            <w:pPr>
              <w:suppressAutoHyphens w:val="0"/>
              <w:spacing w:before="40" w:after="40" w:line="220" w:lineRule="exact"/>
              <w:ind w:right="113"/>
              <w:rPr>
                <w:sz w:val="18"/>
              </w:rPr>
            </w:pPr>
          </w:p>
        </w:tc>
        <w:tc>
          <w:tcPr>
            <w:tcW w:w="2647" w:type="dxa"/>
            <w:tcBorders>
              <w:top w:val="nil"/>
              <w:bottom w:val="nil"/>
            </w:tcBorders>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Slovakia</w:t>
            </w:r>
          </w:p>
        </w:tc>
        <w:tc>
          <w:tcPr>
            <w:tcW w:w="2550" w:type="dxa"/>
            <w:tcBorders>
              <w:top w:val="nil"/>
              <w:bottom w:val="nil"/>
            </w:tcBorders>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3</w:t>
            </w:r>
          </w:p>
        </w:tc>
      </w:tr>
      <w:tr w:rsidR="009B34E7" w:rsidRPr="00752824" w:rsidTr="00DB66FC">
        <w:trPr>
          <w:cantSplit/>
        </w:trPr>
        <w:tc>
          <w:tcPr>
            <w:tcW w:w="2173" w:type="dxa"/>
            <w:tcBorders>
              <w:top w:val="nil"/>
              <w:bottom w:val="single" w:sz="4" w:space="0" w:color="auto"/>
            </w:tcBorders>
            <w:shd w:val="clear" w:color="auto" w:fill="auto"/>
          </w:tcPr>
          <w:p w:rsidR="009B34E7" w:rsidRPr="00752824" w:rsidRDefault="009B34E7" w:rsidP="00752824">
            <w:pPr>
              <w:suppressAutoHyphens w:val="0"/>
              <w:spacing w:before="40" w:after="40" w:line="220" w:lineRule="exact"/>
              <w:ind w:right="113"/>
              <w:rPr>
                <w:sz w:val="18"/>
              </w:rPr>
            </w:pPr>
          </w:p>
        </w:tc>
        <w:tc>
          <w:tcPr>
            <w:tcW w:w="2647" w:type="dxa"/>
            <w:tcBorders>
              <w:top w:val="nil"/>
              <w:bottom w:val="single" w:sz="4" w:space="0" w:color="auto"/>
            </w:tcBorders>
            <w:shd w:val="clear" w:color="auto" w:fill="auto"/>
            <w:noWrap/>
            <w:vAlign w:val="bottom"/>
          </w:tcPr>
          <w:p w:rsidR="009B34E7" w:rsidRPr="00752824" w:rsidRDefault="009B34E7" w:rsidP="00752824">
            <w:pPr>
              <w:suppressAutoHyphens w:val="0"/>
              <w:spacing w:before="40" w:after="40" w:line="220" w:lineRule="exact"/>
              <w:ind w:right="113"/>
              <w:rPr>
                <w:sz w:val="18"/>
              </w:rPr>
            </w:pPr>
            <w:r w:rsidRPr="00752824">
              <w:rPr>
                <w:sz w:val="18"/>
              </w:rPr>
              <w:t>Moldova</w:t>
            </w:r>
          </w:p>
        </w:tc>
        <w:tc>
          <w:tcPr>
            <w:tcW w:w="2550" w:type="dxa"/>
            <w:tcBorders>
              <w:top w:val="nil"/>
            </w:tcBorders>
            <w:shd w:val="clear" w:color="auto" w:fill="auto"/>
            <w:noWrap/>
            <w:vAlign w:val="bottom"/>
          </w:tcPr>
          <w:p w:rsidR="009B34E7" w:rsidRPr="00752824" w:rsidRDefault="009B34E7" w:rsidP="00752824">
            <w:pPr>
              <w:suppressAutoHyphens w:val="0"/>
              <w:spacing w:before="40" w:after="40" w:line="220" w:lineRule="exact"/>
              <w:ind w:right="113"/>
              <w:jc w:val="right"/>
              <w:rPr>
                <w:sz w:val="18"/>
              </w:rPr>
            </w:pPr>
            <w:r w:rsidRPr="00752824">
              <w:rPr>
                <w:sz w:val="18"/>
              </w:rPr>
              <w:t>1</w:t>
            </w:r>
          </w:p>
        </w:tc>
      </w:tr>
      <w:tr w:rsidR="009B34E7" w:rsidRPr="00752824" w:rsidTr="00DB66FC">
        <w:trPr>
          <w:cantSplit/>
        </w:trPr>
        <w:tc>
          <w:tcPr>
            <w:tcW w:w="4820" w:type="dxa"/>
            <w:gridSpan w:val="2"/>
            <w:tcBorders>
              <w:top w:val="single" w:sz="4" w:space="0" w:color="auto"/>
            </w:tcBorders>
            <w:shd w:val="clear" w:color="auto" w:fill="auto"/>
            <w:noWrap/>
          </w:tcPr>
          <w:p w:rsidR="009B34E7" w:rsidRPr="00A76812" w:rsidRDefault="009B34E7" w:rsidP="00A76812">
            <w:pPr>
              <w:suppressAutoHyphens w:val="0"/>
              <w:spacing w:before="80" w:after="80" w:line="220" w:lineRule="exact"/>
              <w:ind w:left="283"/>
              <w:rPr>
                <w:b/>
                <w:sz w:val="18"/>
              </w:rPr>
            </w:pPr>
            <w:r w:rsidRPr="00A76812">
              <w:rPr>
                <w:b/>
                <w:sz w:val="18"/>
              </w:rPr>
              <w:t>Total</w:t>
            </w:r>
          </w:p>
        </w:tc>
        <w:tc>
          <w:tcPr>
            <w:tcW w:w="2550" w:type="dxa"/>
            <w:tcBorders>
              <w:top w:val="single" w:sz="4" w:space="0" w:color="auto"/>
            </w:tcBorders>
            <w:shd w:val="clear" w:color="auto" w:fill="auto"/>
            <w:noWrap/>
            <w:vAlign w:val="bottom"/>
          </w:tcPr>
          <w:p w:rsidR="009B34E7" w:rsidRPr="00A76812" w:rsidRDefault="009B34E7" w:rsidP="00A76812">
            <w:pPr>
              <w:suppressAutoHyphens w:val="0"/>
              <w:spacing w:before="80" w:after="80" w:line="220" w:lineRule="exact"/>
              <w:ind w:right="113"/>
              <w:jc w:val="right"/>
              <w:rPr>
                <w:b/>
                <w:sz w:val="18"/>
              </w:rPr>
            </w:pPr>
            <w:r w:rsidRPr="00A76812">
              <w:rPr>
                <w:b/>
                <w:sz w:val="18"/>
              </w:rPr>
              <w:t>71</w:t>
            </w:r>
          </w:p>
        </w:tc>
      </w:tr>
    </w:tbl>
    <w:p w:rsidR="009B34E7" w:rsidRPr="00A76812" w:rsidRDefault="009B34E7" w:rsidP="00A76812">
      <w:pPr>
        <w:spacing w:before="120" w:after="240"/>
        <w:ind w:left="1134" w:right="1134" w:firstLine="170"/>
        <w:rPr>
          <w:sz w:val="18"/>
        </w:rPr>
      </w:pPr>
      <w:r w:rsidRPr="00A76812">
        <w:rPr>
          <w:sz w:val="18"/>
        </w:rPr>
        <w:t xml:space="preserve">N.B. </w:t>
      </w:r>
      <w:r w:rsidR="00622EA6">
        <w:rPr>
          <w:sz w:val="18"/>
        </w:rPr>
        <w:t xml:space="preserve"> </w:t>
      </w:r>
      <w:r w:rsidRPr="00A76812">
        <w:rPr>
          <w:sz w:val="18"/>
        </w:rPr>
        <w:t>10 children were adopted by their mothers with her husbands.</w:t>
      </w:r>
    </w:p>
    <w:p w:rsidR="009B34E7" w:rsidRPr="00DD05CA" w:rsidRDefault="009B34E7" w:rsidP="00AC2860">
      <w:pPr>
        <w:pStyle w:val="H23G"/>
      </w:pPr>
      <w:r w:rsidRPr="00DD05CA">
        <w:tab/>
        <w:t>(d)</w:t>
      </w:r>
      <w:r w:rsidRPr="00DD05CA">
        <w:tab/>
        <w:t>Internationally adopted</w:t>
      </w:r>
    </w:p>
    <w:p w:rsidR="009B34E7" w:rsidRPr="00DD05CA" w:rsidRDefault="009B34E7" w:rsidP="00C13652">
      <w:pPr>
        <w:pStyle w:val="SingleTxtG"/>
      </w:pPr>
      <w:r w:rsidRPr="00DD05CA">
        <w:t>153.</w:t>
      </w:r>
      <w:r w:rsidRPr="00DD05CA">
        <w:tab/>
        <w:t>A total of 6, 27 and 58 Intercountry adoptions took place in 2016, 2017 and 2018 respectively. A total of 56 females and 45 males were internationally adopted between 2016 and 2018, with the majority being from India, Portugal and Slovakia. In 2016, there were also an adoption from Russia and another adoption from Albania, and in 2018, there was also an adoption from Thailand. Their age ranged from 8 months to 12 years. For more information, kindly see Table 11 in Annex 1.</w:t>
      </w:r>
    </w:p>
    <w:p w:rsidR="009B34E7" w:rsidRPr="00DD05CA" w:rsidRDefault="009B34E7" w:rsidP="0022277D">
      <w:pPr>
        <w:pStyle w:val="H23G"/>
      </w:pPr>
      <w:r w:rsidRPr="00DD05CA">
        <w:tab/>
        <w:t>17.</w:t>
      </w:r>
      <w:r w:rsidRPr="00DD05CA">
        <w:tab/>
        <w:t>Please provide data, disaggregated by age, sex, type of disability, and ethnic origin, for the past three years, on the number of children with disabilities</w:t>
      </w:r>
    </w:p>
    <w:p w:rsidR="009B34E7" w:rsidRPr="00DD05CA" w:rsidRDefault="009B34E7" w:rsidP="0022277D">
      <w:pPr>
        <w:pStyle w:val="H23G"/>
      </w:pPr>
      <w:r w:rsidRPr="00DD05CA">
        <w:tab/>
        <w:t>(a)</w:t>
      </w:r>
      <w:r w:rsidRPr="00DD05CA">
        <w:tab/>
        <w:t>Living with their families</w:t>
      </w:r>
    </w:p>
    <w:p w:rsidR="009B34E7" w:rsidRPr="00DD05CA" w:rsidRDefault="009B34E7" w:rsidP="004254A2">
      <w:pPr>
        <w:pStyle w:val="SingleTxtG"/>
        <w:spacing w:after="240"/>
      </w:pPr>
      <w:r w:rsidRPr="00DD05CA">
        <w:t>154.</w:t>
      </w:r>
      <w:r w:rsidRPr="00DD05CA">
        <w:tab/>
        <w:t>Please find below an analysis of children aged 0-17 years in the Commission for the Rights of Persons with Disability (CRPD) Registry as at 16/02/2017, 16/02/2018 and 16/02/2019. Data is disaggregated by age, gender and impairment. We do not hold ethnic origin details.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9"/>
        <w:gridCol w:w="565"/>
        <w:gridCol w:w="566"/>
        <w:gridCol w:w="566"/>
        <w:gridCol w:w="566"/>
        <w:gridCol w:w="566"/>
        <w:gridCol w:w="566"/>
        <w:gridCol w:w="565"/>
        <w:gridCol w:w="566"/>
        <w:gridCol w:w="566"/>
        <w:gridCol w:w="566"/>
        <w:gridCol w:w="566"/>
        <w:gridCol w:w="567"/>
      </w:tblGrid>
      <w:tr w:rsidR="009B34E7" w:rsidRPr="004254A2" w:rsidTr="00ED163C">
        <w:trPr>
          <w:cantSplit/>
          <w:tblHeader/>
        </w:trPr>
        <w:tc>
          <w:tcPr>
            <w:tcW w:w="5000" w:type="pct"/>
            <w:gridSpan w:val="13"/>
            <w:tcBorders>
              <w:top w:val="single" w:sz="4" w:space="0" w:color="auto"/>
              <w:bottom w:val="single" w:sz="4" w:space="0" w:color="auto"/>
            </w:tcBorders>
            <w:shd w:val="clear" w:color="auto" w:fill="auto"/>
            <w:noWrap/>
            <w:vAlign w:val="bottom"/>
          </w:tcPr>
          <w:p w:rsidR="009B34E7" w:rsidRPr="004254A2" w:rsidRDefault="009B34E7" w:rsidP="00ED163C">
            <w:pPr>
              <w:suppressAutoHyphens w:val="0"/>
              <w:spacing w:before="80" w:after="80" w:line="200" w:lineRule="exact"/>
              <w:ind w:right="113"/>
              <w:jc w:val="center"/>
              <w:rPr>
                <w:i/>
                <w:sz w:val="16"/>
              </w:rPr>
            </w:pPr>
            <w:r w:rsidRPr="004254A2">
              <w:rPr>
                <w:i/>
                <w:sz w:val="16"/>
              </w:rPr>
              <w:t xml:space="preserve">CRPD Registry to 16/02/17 </w:t>
            </w:r>
            <w:r w:rsidR="004254A2">
              <w:rPr>
                <w:i/>
                <w:sz w:val="16"/>
              </w:rPr>
              <w:t>–</w:t>
            </w:r>
            <w:r w:rsidRPr="004254A2">
              <w:rPr>
                <w:i/>
                <w:sz w:val="16"/>
              </w:rPr>
              <w:t xml:space="preserve"> Children aged 0 to 17 years by gender and impairment</w:t>
            </w:r>
          </w:p>
        </w:tc>
      </w:tr>
      <w:tr w:rsidR="009B34E7" w:rsidRPr="004254A2" w:rsidTr="00F0665B">
        <w:trPr>
          <w:cantSplit/>
        </w:trPr>
        <w:tc>
          <w:tcPr>
            <w:tcW w:w="393" w:type="pct"/>
            <w:vMerge w:val="restart"/>
            <w:tcBorders>
              <w:top w:val="single" w:sz="4" w:space="0" w:color="auto"/>
            </w:tcBorders>
            <w:shd w:val="clear" w:color="auto" w:fill="auto"/>
            <w:noWrap/>
            <w:vAlign w:val="bottom"/>
          </w:tcPr>
          <w:p w:rsidR="009B34E7" w:rsidRPr="00ED163C" w:rsidRDefault="009B34E7" w:rsidP="00ED163C">
            <w:pPr>
              <w:suppressAutoHyphens w:val="0"/>
              <w:spacing w:before="80" w:after="80" w:line="200" w:lineRule="exact"/>
              <w:ind w:right="113"/>
              <w:rPr>
                <w:i/>
                <w:sz w:val="16"/>
              </w:rPr>
            </w:pPr>
            <w:r w:rsidRPr="00ED163C">
              <w:rPr>
                <w:i/>
                <w:sz w:val="16"/>
              </w:rPr>
              <w:t>Age</w:t>
            </w:r>
          </w:p>
        </w:tc>
        <w:tc>
          <w:tcPr>
            <w:tcW w:w="767" w:type="pct"/>
            <w:gridSpan w:val="2"/>
            <w:tcBorders>
              <w:top w:val="single" w:sz="4" w:space="0" w:color="auto"/>
              <w:bottom w:val="single" w:sz="4" w:space="0" w:color="auto"/>
              <w:right w:val="single" w:sz="24" w:space="0" w:color="FFFFFF" w:themeColor="background1"/>
            </w:tcBorders>
            <w:shd w:val="clear" w:color="auto" w:fill="auto"/>
            <w:noWrap/>
          </w:tcPr>
          <w:p w:rsidR="009B34E7" w:rsidRPr="00ED163C" w:rsidRDefault="009B34E7" w:rsidP="00ED163C">
            <w:pPr>
              <w:suppressAutoHyphens w:val="0"/>
              <w:spacing w:before="80" w:after="80" w:line="200" w:lineRule="exact"/>
              <w:ind w:right="113"/>
              <w:jc w:val="center"/>
              <w:rPr>
                <w:i/>
                <w:sz w:val="16"/>
              </w:rPr>
            </w:pPr>
            <w:r w:rsidRPr="00ED163C">
              <w:rPr>
                <w:i/>
                <w:sz w:val="16"/>
              </w:rPr>
              <w:t>Physical</w:t>
            </w:r>
          </w:p>
        </w:tc>
        <w:tc>
          <w:tcPr>
            <w:tcW w:w="768"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ED163C" w:rsidRDefault="009B34E7" w:rsidP="00ED163C">
            <w:pPr>
              <w:suppressAutoHyphens w:val="0"/>
              <w:spacing w:before="80" w:after="80" w:line="200" w:lineRule="exact"/>
              <w:ind w:right="113"/>
              <w:jc w:val="center"/>
              <w:rPr>
                <w:i/>
                <w:sz w:val="16"/>
              </w:rPr>
            </w:pPr>
            <w:r w:rsidRPr="00ED163C">
              <w:rPr>
                <w:i/>
                <w:sz w:val="16"/>
              </w:rPr>
              <w:t>Hearing</w:t>
            </w:r>
          </w:p>
        </w:tc>
        <w:tc>
          <w:tcPr>
            <w:tcW w:w="768"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ED163C" w:rsidRDefault="009B34E7" w:rsidP="00ED163C">
            <w:pPr>
              <w:suppressAutoHyphens w:val="0"/>
              <w:spacing w:before="80" w:after="80" w:line="200" w:lineRule="exact"/>
              <w:ind w:right="113"/>
              <w:jc w:val="center"/>
              <w:rPr>
                <w:i/>
                <w:sz w:val="16"/>
              </w:rPr>
            </w:pPr>
            <w:r w:rsidRPr="00ED163C">
              <w:rPr>
                <w:i/>
                <w:sz w:val="16"/>
              </w:rPr>
              <w:t>Visual</w:t>
            </w:r>
          </w:p>
        </w:tc>
        <w:tc>
          <w:tcPr>
            <w:tcW w:w="76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ED163C" w:rsidRDefault="009B34E7" w:rsidP="00ED163C">
            <w:pPr>
              <w:suppressAutoHyphens w:val="0"/>
              <w:spacing w:before="80" w:after="80" w:line="200" w:lineRule="exact"/>
              <w:ind w:right="113"/>
              <w:jc w:val="center"/>
              <w:rPr>
                <w:i/>
                <w:sz w:val="16"/>
              </w:rPr>
            </w:pPr>
            <w:r w:rsidRPr="00ED163C">
              <w:rPr>
                <w:i/>
                <w:sz w:val="16"/>
              </w:rPr>
              <w:t>Intellectual</w:t>
            </w:r>
          </w:p>
        </w:tc>
        <w:tc>
          <w:tcPr>
            <w:tcW w:w="768"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ED163C" w:rsidRDefault="009B34E7" w:rsidP="00ED163C">
            <w:pPr>
              <w:suppressAutoHyphens w:val="0"/>
              <w:spacing w:before="80" w:after="80" w:line="200" w:lineRule="exact"/>
              <w:ind w:right="113"/>
              <w:jc w:val="center"/>
              <w:rPr>
                <w:i/>
                <w:sz w:val="16"/>
              </w:rPr>
            </w:pPr>
            <w:r w:rsidRPr="00ED163C">
              <w:rPr>
                <w:i/>
                <w:sz w:val="16"/>
              </w:rPr>
              <w:t>Psychological</w:t>
            </w:r>
          </w:p>
        </w:tc>
        <w:tc>
          <w:tcPr>
            <w:tcW w:w="768" w:type="pct"/>
            <w:gridSpan w:val="2"/>
            <w:tcBorders>
              <w:top w:val="single" w:sz="4" w:space="0" w:color="auto"/>
              <w:left w:val="single" w:sz="24" w:space="0" w:color="FFFFFF" w:themeColor="background1"/>
              <w:bottom w:val="single" w:sz="4" w:space="0" w:color="auto"/>
            </w:tcBorders>
            <w:shd w:val="clear" w:color="auto" w:fill="auto"/>
            <w:noWrap/>
          </w:tcPr>
          <w:p w:rsidR="009B34E7" w:rsidRPr="00ED163C" w:rsidRDefault="009B34E7" w:rsidP="00ED163C">
            <w:pPr>
              <w:suppressAutoHyphens w:val="0"/>
              <w:spacing w:before="80" w:after="80" w:line="200" w:lineRule="exact"/>
              <w:ind w:right="113"/>
              <w:jc w:val="center"/>
              <w:rPr>
                <w:i/>
                <w:sz w:val="16"/>
              </w:rPr>
            </w:pPr>
            <w:r w:rsidRPr="00ED163C">
              <w:rPr>
                <w:i/>
                <w:sz w:val="16"/>
              </w:rPr>
              <w:t>Total</w:t>
            </w:r>
          </w:p>
        </w:tc>
      </w:tr>
      <w:tr w:rsidR="009B34E7" w:rsidRPr="004254A2" w:rsidTr="008A467D">
        <w:trPr>
          <w:cantSplit/>
        </w:trPr>
        <w:tc>
          <w:tcPr>
            <w:tcW w:w="393" w:type="pct"/>
            <w:vMerge/>
            <w:tcBorders>
              <w:bottom w:val="single" w:sz="12" w:space="0" w:color="auto"/>
            </w:tcBorders>
            <w:shd w:val="clear" w:color="auto" w:fill="auto"/>
          </w:tcPr>
          <w:p w:rsidR="009B34E7" w:rsidRPr="00ED163C" w:rsidRDefault="009B34E7" w:rsidP="00ED163C">
            <w:pPr>
              <w:suppressAutoHyphens w:val="0"/>
              <w:spacing w:before="80" w:after="80" w:line="200" w:lineRule="exact"/>
              <w:ind w:right="113"/>
              <w:rPr>
                <w:i/>
                <w:sz w:val="16"/>
              </w:rPr>
            </w:pPr>
          </w:p>
        </w:tc>
        <w:tc>
          <w:tcPr>
            <w:tcW w:w="383" w:type="pct"/>
            <w:tcBorders>
              <w:top w:val="single" w:sz="4" w:space="0" w:color="auto"/>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M</w:t>
            </w:r>
          </w:p>
        </w:tc>
        <w:tc>
          <w:tcPr>
            <w:tcW w:w="384" w:type="pct"/>
            <w:tcBorders>
              <w:top w:val="single" w:sz="4" w:space="0" w:color="auto"/>
              <w:bottom w:val="single" w:sz="12" w:space="0" w:color="auto"/>
              <w:right w:val="single" w:sz="24" w:space="0" w:color="FFFFFF" w:themeColor="background1"/>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M</w:t>
            </w:r>
          </w:p>
        </w:tc>
        <w:tc>
          <w:tcPr>
            <w:tcW w:w="384" w:type="pct"/>
            <w:tcBorders>
              <w:top w:val="single" w:sz="4" w:space="0" w:color="auto"/>
              <w:bottom w:val="single" w:sz="12" w:space="0" w:color="auto"/>
              <w:right w:val="single" w:sz="24" w:space="0" w:color="FFFFFF" w:themeColor="background1"/>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M</w:t>
            </w:r>
          </w:p>
        </w:tc>
        <w:tc>
          <w:tcPr>
            <w:tcW w:w="384" w:type="pct"/>
            <w:tcBorders>
              <w:top w:val="single" w:sz="4" w:space="0" w:color="auto"/>
              <w:bottom w:val="single" w:sz="12" w:space="0" w:color="auto"/>
              <w:right w:val="single" w:sz="24" w:space="0" w:color="FFFFFF" w:themeColor="background1"/>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F</w:t>
            </w:r>
          </w:p>
        </w:tc>
        <w:tc>
          <w:tcPr>
            <w:tcW w:w="383" w:type="pct"/>
            <w:tcBorders>
              <w:top w:val="single" w:sz="4" w:space="0" w:color="auto"/>
              <w:left w:val="single" w:sz="24" w:space="0" w:color="FFFFFF" w:themeColor="background1"/>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M</w:t>
            </w:r>
          </w:p>
        </w:tc>
        <w:tc>
          <w:tcPr>
            <w:tcW w:w="384" w:type="pct"/>
            <w:tcBorders>
              <w:top w:val="single" w:sz="4" w:space="0" w:color="auto"/>
              <w:bottom w:val="single" w:sz="12" w:space="0" w:color="auto"/>
              <w:right w:val="single" w:sz="24" w:space="0" w:color="FFFFFF" w:themeColor="background1"/>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M</w:t>
            </w:r>
          </w:p>
        </w:tc>
        <w:tc>
          <w:tcPr>
            <w:tcW w:w="384" w:type="pct"/>
            <w:tcBorders>
              <w:top w:val="single" w:sz="4" w:space="0" w:color="auto"/>
              <w:bottom w:val="single" w:sz="12" w:space="0" w:color="auto"/>
              <w:right w:val="single" w:sz="24" w:space="0" w:color="FFFFFF" w:themeColor="background1"/>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M</w:t>
            </w:r>
          </w:p>
        </w:tc>
        <w:tc>
          <w:tcPr>
            <w:tcW w:w="384" w:type="pct"/>
            <w:tcBorders>
              <w:top w:val="single" w:sz="4" w:space="0" w:color="auto"/>
              <w:bottom w:val="single" w:sz="12" w:space="0" w:color="auto"/>
            </w:tcBorders>
            <w:shd w:val="clear" w:color="auto" w:fill="auto"/>
            <w:noWrap/>
          </w:tcPr>
          <w:p w:rsidR="009B34E7" w:rsidRPr="00ED163C" w:rsidRDefault="009B34E7" w:rsidP="00C40314">
            <w:pPr>
              <w:suppressAutoHyphens w:val="0"/>
              <w:spacing w:before="80" w:after="80" w:line="200" w:lineRule="exact"/>
              <w:ind w:right="113"/>
              <w:jc w:val="right"/>
              <w:rPr>
                <w:i/>
                <w:sz w:val="16"/>
              </w:rPr>
            </w:pPr>
            <w:r w:rsidRPr="00ED163C">
              <w:rPr>
                <w:i/>
                <w:sz w:val="16"/>
              </w:rPr>
              <w:t>F</w:t>
            </w:r>
          </w:p>
        </w:tc>
      </w:tr>
      <w:tr w:rsidR="009B34E7" w:rsidRPr="004254A2" w:rsidTr="008A467D">
        <w:trPr>
          <w:cantSplit/>
        </w:trPr>
        <w:tc>
          <w:tcPr>
            <w:tcW w:w="393" w:type="pct"/>
            <w:tcBorders>
              <w:top w:val="single" w:sz="12" w:space="0" w:color="auto"/>
            </w:tcBorders>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0</w:t>
            </w:r>
          </w:p>
        </w:tc>
        <w:tc>
          <w:tcPr>
            <w:tcW w:w="383"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tcBorders>
              <w:top w:val="single" w:sz="12"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2</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3</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24</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4</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5</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20</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6</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22</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7</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17</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8</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17</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9</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24</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34</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14</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12</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34</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13</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31</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14</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31</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15</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0</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50</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22</w:t>
            </w:r>
          </w:p>
        </w:tc>
      </w:tr>
      <w:tr w:rsidR="009B34E7" w:rsidRPr="004254A2" w:rsidTr="008A467D">
        <w:trPr>
          <w:cantSplit/>
        </w:trPr>
        <w:tc>
          <w:tcPr>
            <w:tcW w:w="393" w:type="pct"/>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lastRenderedPageBreak/>
              <w:t>16</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3"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16</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8</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9</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35</w:t>
            </w:r>
          </w:p>
        </w:tc>
        <w:tc>
          <w:tcPr>
            <w:tcW w:w="384" w:type="pct"/>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24</w:t>
            </w:r>
          </w:p>
        </w:tc>
      </w:tr>
      <w:tr w:rsidR="009B34E7" w:rsidRPr="004254A2" w:rsidTr="008A467D">
        <w:trPr>
          <w:cantSplit/>
        </w:trPr>
        <w:tc>
          <w:tcPr>
            <w:tcW w:w="393" w:type="pct"/>
            <w:tcBorders>
              <w:bottom w:val="single" w:sz="4" w:space="0" w:color="auto"/>
            </w:tcBorders>
            <w:shd w:val="clear" w:color="auto" w:fill="auto"/>
            <w:noWrap/>
          </w:tcPr>
          <w:p w:rsidR="009B34E7" w:rsidRPr="004254A2" w:rsidRDefault="009B34E7" w:rsidP="004254A2">
            <w:pPr>
              <w:suppressAutoHyphens w:val="0"/>
              <w:spacing w:before="40" w:after="40" w:line="220" w:lineRule="exact"/>
              <w:ind w:right="113"/>
              <w:rPr>
                <w:sz w:val="18"/>
              </w:rPr>
            </w:pPr>
            <w:r w:rsidRPr="004254A2">
              <w:rPr>
                <w:sz w:val="18"/>
              </w:rPr>
              <w:t>17</w:t>
            </w:r>
          </w:p>
        </w:tc>
        <w:tc>
          <w:tcPr>
            <w:tcW w:w="383"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11</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7</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w:t>
            </w:r>
          </w:p>
        </w:tc>
        <w:tc>
          <w:tcPr>
            <w:tcW w:w="383"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21</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14</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13</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6</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49</w:t>
            </w:r>
          </w:p>
        </w:tc>
        <w:tc>
          <w:tcPr>
            <w:tcW w:w="384" w:type="pct"/>
            <w:tcBorders>
              <w:bottom w:val="single" w:sz="4" w:space="0" w:color="auto"/>
            </w:tcBorders>
            <w:shd w:val="clear" w:color="auto" w:fill="auto"/>
            <w:noWrap/>
          </w:tcPr>
          <w:p w:rsidR="009B34E7" w:rsidRPr="004254A2" w:rsidRDefault="009B34E7" w:rsidP="00A24B35">
            <w:pPr>
              <w:suppressAutoHyphens w:val="0"/>
              <w:spacing w:before="40" w:after="40" w:line="220" w:lineRule="exact"/>
              <w:ind w:right="113"/>
              <w:jc w:val="right"/>
              <w:rPr>
                <w:sz w:val="18"/>
              </w:rPr>
            </w:pPr>
            <w:r w:rsidRPr="004254A2">
              <w:rPr>
                <w:sz w:val="18"/>
              </w:rPr>
              <w:t>31</w:t>
            </w:r>
          </w:p>
        </w:tc>
      </w:tr>
      <w:tr w:rsidR="009B34E7" w:rsidRPr="004254A2" w:rsidTr="008A467D">
        <w:trPr>
          <w:cantSplit/>
        </w:trPr>
        <w:tc>
          <w:tcPr>
            <w:tcW w:w="393" w:type="pct"/>
            <w:tcBorders>
              <w:top w:val="single" w:sz="4" w:space="0" w:color="auto"/>
            </w:tcBorders>
            <w:shd w:val="clear" w:color="auto" w:fill="auto"/>
            <w:noWrap/>
          </w:tcPr>
          <w:p w:rsidR="009B34E7" w:rsidRPr="001424BC" w:rsidRDefault="008B2E1B" w:rsidP="008B2E1B">
            <w:pPr>
              <w:suppressAutoHyphens w:val="0"/>
              <w:spacing w:before="80" w:after="80" w:line="220" w:lineRule="exact"/>
              <w:rPr>
                <w:b/>
                <w:sz w:val="18"/>
              </w:rPr>
            </w:pPr>
            <w:r>
              <w:rPr>
                <w:b/>
                <w:sz w:val="18"/>
              </w:rPr>
              <w:t xml:space="preserve"> </w:t>
            </w:r>
            <w:r w:rsidR="00FB7C5A">
              <w:rPr>
                <w:b/>
                <w:sz w:val="18"/>
              </w:rPr>
              <w:t xml:space="preserve"> </w:t>
            </w:r>
            <w:r w:rsidR="009B34E7" w:rsidRPr="001424BC">
              <w:rPr>
                <w:b/>
                <w:sz w:val="18"/>
              </w:rPr>
              <w:t>Total</w:t>
            </w:r>
          </w:p>
        </w:tc>
        <w:tc>
          <w:tcPr>
            <w:tcW w:w="383"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146</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123</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25</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23</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26</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20</w:t>
            </w:r>
          </w:p>
        </w:tc>
        <w:tc>
          <w:tcPr>
            <w:tcW w:w="383"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265</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128</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169</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60</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631</w:t>
            </w:r>
          </w:p>
        </w:tc>
        <w:tc>
          <w:tcPr>
            <w:tcW w:w="384" w:type="pct"/>
            <w:tcBorders>
              <w:top w:val="single" w:sz="4" w:space="0" w:color="auto"/>
            </w:tcBorders>
            <w:shd w:val="clear" w:color="auto" w:fill="auto"/>
            <w:noWrap/>
          </w:tcPr>
          <w:p w:rsidR="009B34E7" w:rsidRPr="008B2E1B" w:rsidRDefault="009B34E7" w:rsidP="008B2E1B">
            <w:pPr>
              <w:suppressAutoHyphens w:val="0"/>
              <w:spacing w:before="80" w:after="80" w:line="220" w:lineRule="exact"/>
              <w:ind w:right="113"/>
              <w:jc w:val="right"/>
              <w:rPr>
                <w:b/>
                <w:sz w:val="18"/>
              </w:rPr>
            </w:pPr>
            <w:r w:rsidRPr="008B2E1B">
              <w:rPr>
                <w:b/>
                <w:sz w:val="18"/>
              </w:rPr>
              <w:t>354</w:t>
            </w:r>
          </w:p>
        </w:tc>
      </w:tr>
    </w:tbl>
    <w:p w:rsidR="009B34E7" w:rsidRPr="00DD05CA" w:rsidRDefault="009B34E7" w:rsidP="00A2182A"/>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3"/>
        <w:gridCol w:w="567"/>
        <w:gridCol w:w="567"/>
        <w:gridCol w:w="566"/>
        <w:gridCol w:w="567"/>
        <w:gridCol w:w="566"/>
        <w:gridCol w:w="567"/>
        <w:gridCol w:w="566"/>
        <w:gridCol w:w="567"/>
        <w:gridCol w:w="566"/>
        <w:gridCol w:w="567"/>
        <w:gridCol w:w="566"/>
        <w:gridCol w:w="565"/>
      </w:tblGrid>
      <w:tr w:rsidR="009B34E7" w:rsidRPr="00E672BC" w:rsidTr="001C63A2">
        <w:trPr>
          <w:cantSplit/>
          <w:tblHeader/>
        </w:trPr>
        <w:tc>
          <w:tcPr>
            <w:tcW w:w="5000" w:type="pct"/>
            <w:gridSpan w:val="13"/>
            <w:tcBorders>
              <w:top w:val="single" w:sz="4" w:space="0" w:color="auto"/>
              <w:bottom w:val="single" w:sz="4" w:space="0" w:color="auto"/>
            </w:tcBorders>
            <w:shd w:val="clear" w:color="auto" w:fill="auto"/>
            <w:noWrap/>
            <w:vAlign w:val="bottom"/>
          </w:tcPr>
          <w:p w:rsidR="009B34E7" w:rsidRPr="00E672BC" w:rsidRDefault="009B34E7" w:rsidP="001C63A2">
            <w:pPr>
              <w:keepNext/>
              <w:keepLines/>
              <w:suppressAutoHyphens w:val="0"/>
              <w:spacing w:before="80" w:after="80" w:line="200" w:lineRule="exact"/>
              <w:ind w:right="113"/>
              <w:jc w:val="center"/>
              <w:rPr>
                <w:i/>
                <w:sz w:val="16"/>
              </w:rPr>
            </w:pPr>
            <w:r w:rsidRPr="00E672BC">
              <w:rPr>
                <w:i/>
                <w:sz w:val="16"/>
              </w:rPr>
              <w:t xml:space="preserve">CRPD Registry 16/02/18 </w:t>
            </w:r>
            <w:r w:rsidR="001C63A2">
              <w:rPr>
                <w:i/>
                <w:sz w:val="16"/>
              </w:rPr>
              <w:t>–</w:t>
            </w:r>
            <w:r w:rsidRPr="00E672BC">
              <w:rPr>
                <w:i/>
                <w:sz w:val="16"/>
              </w:rPr>
              <w:t xml:space="preserve"> Children aged 0 to 17 years by gender and impairment</w:t>
            </w:r>
          </w:p>
        </w:tc>
      </w:tr>
      <w:tr w:rsidR="009B34E7" w:rsidRPr="00E672BC" w:rsidTr="00651CD4">
        <w:trPr>
          <w:cantSplit/>
        </w:trPr>
        <w:tc>
          <w:tcPr>
            <w:tcW w:w="388" w:type="pct"/>
            <w:tcBorders>
              <w:top w:val="single" w:sz="4" w:space="0" w:color="auto"/>
            </w:tcBorders>
            <w:shd w:val="clear" w:color="auto" w:fill="auto"/>
            <w:noWrap/>
            <w:vAlign w:val="bottom"/>
          </w:tcPr>
          <w:p w:rsidR="009B34E7" w:rsidRPr="00F0665B" w:rsidRDefault="009B34E7" w:rsidP="00F0665B">
            <w:pPr>
              <w:keepNext/>
              <w:keepLines/>
              <w:suppressAutoHyphens w:val="0"/>
              <w:spacing w:before="80" w:after="80" w:line="200" w:lineRule="exact"/>
              <w:ind w:right="113"/>
              <w:rPr>
                <w:i/>
                <w:sz w:val="16"/>
              </w:rPr>
            </w:pPr>
          </w:p>
        </w:tc>
        <w:tc>
          <w:tcPr>
            <w:tcW w:w="769" w:type="pct"/>
            <w:gridSpan w:val="2"/>
            <w:tcBorders>
              <w:top w:val="single" w:sz="4" w:space="0" w:color="auto"/>
              <w:bottom w:val="single" w:sz="4" w:space="0" w:color="auto"/>
              <w:right w:val="single" w:sz="24" w:space="0" w:color="FFFFFF" w:themeColor="background1"/>
            </w:tcBorders>
            <w:shd w:val="clear" w:color="auto" w:fill="auto"/>
            <w:noWrap/>
          </w:tcPr>
          <w:p w:rsidR="009B34E7" w:rsidRPr="00F0665B" w:rsidRDefault="009B34E7" w:rsidP="001C63A2">
            <w:pPr>
              <w:keepNext/>
              <w:keepLines/>
              <w:suppressAutoHyphens w:val="0"/>
              <w:spacing w:before="80" w:after="80" w:line="200" w:lineRule="exact"/>
              <w:ind w:right="113"/>
              <w:jc w:val="center"/>
              <w:rPr>
                <w:i/>
                <w:sz w:val="16"/>
              </w:rPr>
            </w:pPr>
            <w:r w:rsidRPr="00F0665B">
              <w:rPr>
                <w:i/>
                <w:sz w:val="16"/>
              </w:rPr>
              <w:t>Physical</w:t>
            </w:r>
          </w:p>
        </w:tc>
        <w:tc>
          <w:tcPr>
            <w:tcW w:w="76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F0665B" w:rsidRDefault="009B34E7" w:rsidP="001C63A2">
            <w:pPr>
              <w:keepNext/>
              <w:keepLines/>
              <w:suppressAutoHyphens w:val="0"/>
              <w:spacing w:before="80" w:after="80" w:line="200" w:lineRule="exact"/>
              <w:ind w:right="113"/>
              <w:jc w:val="center"/>
              <w:rPr>
                <w:i/>
                <w:sz w:val="16"/>
              </w:rPr>
            </w:pPr>
            <w:r w:rsidRPr="00F0665B">
              <w:rPr>
                <w:i/>
                <w:sz w:val="16"/>
              </w:rPr>
              <w:t>Hearing</w:t>
            </w:r>
          </w:p>
        </w:tc>
        <w:tc>
          <w:tcPr>
            <w:tcW w:w="76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F0665B" w:rsidRDefault="009B34E7" w:rsidP="001C63A2">
            <w:pPr>
              <w:keepNext/>
              <w:keepLines/>
              <w:suppressAutoHyphens w:val="0"/>
              <w:spacing w:before="80" w:after="80" w:line="200" w:lineRule="exact"/>
              <w:ind w:right="113"/>
              <w:jc w:val="center"/>
              <w:rPr>
                <w:i/>
                <w:sz w:val="16"/>
              </w:rPr>
            </w:pPr>
            <w:r w:rsidRPr="00F0665B">
              <w:rPr>
                <w:i/>
                <w:sz w:val="16"/>
              </w:rPr>
              <w:t>Visual</w:t>
            </w:r>
          </w:p>
        </w:tc>
        <w:tc>
          <w:tcPr>
            <w:tcW w:w="76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F0665B" w:rsidRDefault="009B34E7" w:rsidP="001C63A2">
            <w:pPr>
              <w:keepNext/>
              <w:keepLines/>
              <w:suppressAutoHyphens w:val="0"/>
              <w:spacing w:before="80" w:after="80" w:line="200" w:lineRule="exact"/>
              <w:ind w:right="113"/>
              <w:jc w:val="center"/>
              <w:rPr>
                <w:i/>
                <w:sz w:val="16"/>
              </w:rPr>
            </w:pPr>
            <w:r w:rsidRPr="00F0665B">
              <w:rPr>
                <w:i/>
                <w:sz w:val="16"/>
              </w:rPr>
              <w:t>Intellectual</w:t>
            </w:r>
          </w:p>
        </w:tc>
        <w:tc>
          <w:tcPr>
            <w:tcW w:w="76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F0665B" w:rsidRDefault="009B34E7" w:rsidP="001C63A2">
            <w:pPr>
              <w:keepNext/>
              <w:keepLines/>
              <w:suppressAutoHyphens w:val="0"/>
              <w:spacing w:before="80" w:after="80" w:line="200" w:lineRule="exact"/>
              <w:ind w:right="113"/>
              <w:jc w:val="center"/>
              <w:rPr>
                <w:i/>
                <w:sz w:val="16"/>
              </w:rPr>
            </w:pPr>
            <w:r w:rsidRPr="00F0665B">
              <w:rPr>
                <w:i/>
                <w:sz w:val="16"/>
              </w:rPr>
              <w:t>Psychological</w:t>
            </w:r>
          </w:p>
        </w:tc>
        <w:tc>
          <w:tcPr>
            <w:tcW w:w="769" w:type="pct"/>
            <w:gridSpan w:val="2"/>
            <w:tcBorders>
              <w:top w:val="single" w:sz="4" w:space="0" w:color="auto"/>
              <w:left w:val="single" w:sz="24" w:space="0" w:color="FFFFFF" w:themeColor="background1"/>
              <w:bottom w:val="single" w:sz="4" w:space="0" w:color="auto"/>
            </w:tcBorders>
            <w:shd w:val="clear" w:color="auto" w:fill="auto"/>
            <w:noWrap/>
          </w:tcPr>
          <w:p w:rsidR="009B34E7" w:rsidRPr="00F0665B" w:rsidRDefault="009B34E7" w:rsidP="001C63A2">
            <w:pPr>
              <w:keepNext/>
              <w:keepLines/>
              <w:suppressAutoHyphens w:val="0"/>
              <w:spacing w:before="80" w:after="80" w:line="200" w:lineRule="exact"/>
              <w:ind w:right="113"/>
              <w:jc w:val="center"/>
              <w:rPr>
                <w:i/>
                <w:sz w:val="16"/>
              </w:rPr>
            </w:pPr>
            <w:r w:rsidRPr="00F0665B">
              <w:rPr>
                <w:i/>
                <w:sz w:val="16"/>
              </w:rPr>
              <w:t>Total</w:t>
            </w:r>
          </w:p>
        </w:tc>
      </w:tr>
      <w:tr w:rsidR="00651CD4" w:rsidRPr="00E672BC" w:rsidTr="00651CD4">
        <w:trPr>
          <w:cantSplit/>
        </w:trPr>
        <w:tc>
          <w:tcPr>
            <w:tcW w:w="388" w:type="pct"/>
            <w:tcBorders>
              <w:bottom w:val="single" w:sz="12" w:space="0" w:color="auto"/>
            </w:tcBorders>
            <w:shd w:val="clear" w:color="auto" w:fill="auto"/>
          </w:tcPr>
          <w:p w:rsidR="009B34E7" w:rsidRPr="00F0665B" w:rsidRDefault="007E41CE" w:rsidP="00F0665B">
            <w:pPr>
              <w:keepNext/>
              <w:keepLines/>
              <w:suppressAutoHyphens w:val="0"/>
              <w:spacing w:before="80" w:after="80" w:line="200" w:lineRule="exact"/>
              <w:ind w:right="113"/>
              <w:rPr>
                <w:i/>
                <w:sz w:val="16"/>
              </w:rPr>
            </w:pPr>
            <w:r w:rsidRPr="00F0665B">
              <w:rPr>
                <w:i/>
                <w:sz w:val="16"/>
              </w:rPr>
              <w:t>Age</w:t>
            </w:r>
          </w:p>
        </w:tc>
        <w:tc>
          <w:tcPr>
            <w:tcW w:w="384" w:type="pct"/>
            <w:tcBorders>
              <w:top w:val="single" w:sz="4" w:space="0" w:color="auto"/>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F</w:t>
            </w:r>
          </w:p>
        </w:tc>
        <w:tc>
          <w:tcPr>
            <w:tcW w:w="384" w:type="pct"/>
            <w:tcBorders>
              <w:top w:val="single" w:sz="4" w:space="0" w:color="auto"/>
              <w:left w:val="single" w:sz="24" w:space="0" w:color="FFFFFF" w:themeColor="background1"/>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M</w:t>
            </w:r>
          </w:p>
        </w:tc>
        <w:tc>
          <w:tcPr>
            <w:tcW w:w="385" w:type="pct"/>
            <w:tcBorders>
              <w:top w:val="single" w:sz="4" w:space="0" w:color="auto"/>
              <w:bottom w:val="single" w:sz="12" w:space="0" w:color="auto"/>
            </w:tcBorders>
            <w:shd w:val="clear" w:color="auto" w:fill="auto"/>
            <w:noWrap/>
          </w:tcPr>
          <w:p w:rsidR="009B34E7" w:rsidRPr="00F0665B" w:rsidRDefault="009B34E7" w:rsidP="00DF1ECA">
            <w:pPr>
              <w:keepNext/>
              <w:keepLines/>
              <w:suppressAutoHyphens w:val="0"/>
              <w:spacing w:before="80" w:after="80" w:line="200" w:lineRule="exact"/>
              <w:ind w:right="113"/>
              <w:jc w:val="right"/>
              <w:rPr>
                <w:i/>
                <w:sz w:val="16"/>
              </w:rPr>
            </w:pPr>
            <w:r w:rsidRPr="00F0665B">
              <w:rPr>
                <w:i/>
                <w:sz w:val="16"/>
              </w:rPr>
              <w:t>F</w:t>
            </w:r>
          </w:p>
        </w:tc>
      </w:tr>
      <w:tr w:rsidR="009B34E7" w:rsidRPr="00E672BC" w:rsidTr="00651CD4">
        <w:trPr>
          <w:cantSplit/>
        </w:trPr>
        <w:tc>
          <w:tcPr>
            <w:tcW w:w="388" w:type="pct"/>
            <w:tcBorders>
              <w:top w:val="single" w:sz="12" w:space="0" w:color="auto"/>
            </w:tcBorders>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0</w:t>
            </w:r>
          </w:p>
        </w:tc>
        <w:tc>
          <w:tcPr>
            <w:tcW w:w="384"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tcBorders>
              <w:top w:val="single" w:sz="12"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18</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8</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24</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7</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15</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55</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21</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8</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27</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17</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9</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8</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58</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58</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40</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27</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15</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34</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17</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35</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15</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8</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0</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24</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18</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53</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23</w:t>
            </w:r>
          </w:p>
        </w:tc>
      </w:tr>
      <w:tr w:rsidR="009B34E7" w:rsidRPr="00E672BC" w:rsidTr="00651CD4">
        <w:trPr>
          <w:cantSplit/>
        </w:trPr>
        <w:tc>
          <w:tcPr>
            <w:tcW w:w="388" w:type="pct"/>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16</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9</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4</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8</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10</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4"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36</w:t>
            </w:r>
          </w:p>
        </w:tc>
        <w:tc>
          <w:tcPr>
            <w:tcW w:w="385" w:type="pct"/>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25</w:t>
            </w:r>
          </w:p>
        </w:tc>
      </w:tr>
      <w:tr w:rsidR="009B34E7" w:rsidRPr="00E672BC" w:rsidTr="00DF1ECA">
        <w:trPr>
          <w:cantSplit/>
        </w:trPr>
        <w:tc>
          <w:tcPr>
            <w:tcW w:w="388" w:type="pct"/>
            <w:tcBorders>
              <w:bottom w:val="single" w:sz="4" w:space="0" w:color="auto"/>
            </w:tcBorders>
            <w:shd w:val="clear" w:color="auto" w:fill="auto"/>
            <w:noWrap/>
          </w:tcPr>
          <w:p w:rsidR="009B34E7" w:rsidRPr="00E672BC" w:rsidRDefault="009B34E7" w:rsidP="00E672BC">
            <w:pPr>
              <w:keepNext/>
              <w:keepLines/>
              <w:suppressAutoHyphens w:val="0"/>
              <w:spacing w:before="40" w:after="40" w:line="220" w:lineRule="exact"/>
              <w:ind w:right="113"/>
              <w:rPr>
                <w:sz w:val="18"/>
              </w:rPr>
            </w:pPr>
            <w:r w:rsidRPr="00E672BC">
              <w:rPr>
                <w:sz w:val="18"/>
              </w:rPr>
              <w:t>17</w:t>
            </w:r>
          </w:p>
        </w:tc>
        <w:tc>
          <w:tcPr>
            <w:tcW w:w="384"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12</w:t>
            </w:r>
          </w:p>
        </w:tc>
        <w:tc>
          <w:tcPr>
            <w:tcW w:w="385"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4"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5"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w:t>
            </w:r>
          </w:p>
        </w:tc>
        <w:tc>
          <w:tcPr>
            <w:tcW w:w="384"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w:t>
            </w:r>
          </w:p>
        </w:tc>
        <w:tc>
          <w:tcPr>
            <w:tcW w:w="385"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w:t>
            </w:r>
          </w:p>
        </w:tc>
        <w:tc>
          <w:tcPr>
            <w:tcW w:w="384"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22</w:t>
            </w:r>
          </w:p>
        </w:tc>
        <w:tc>
          <w:tcPr>
            <w:tcW w:w="385"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14</w:t>
            </w:r>
          </w:p>
        </w:tc>
        <w:tc>
          <w:tcPr>
            <w:tcW w:w="384"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14</w:t>
            </w:r>
          </w:p>
        </w:tc>
        <w:tc>
          <w:tcPr>
            <w:tcW w:w="385"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7</w:t>
            </w:r>
          </w:p>
        </w:tc>
        <w:tc>
          <w:tcPr>
            <w:tcW w:w="384"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52</w:t>
            </w:r>
          </w:p>
        </w:tc>
        <w:tc>
          <w:tcPr>
            <w:tcW w:w="385" w:type="pct"/>
            <w:tcBorders>
              <w:bottom w:val="single" w:sz="4" w:space="0" w:color="auto"/>
            </w:tcBorders>
            <w:shd w:val="clear" w:color="auto" w:fill="auto"/>
            <w:noWrap/>
          </w:tcPr>
          <w:p w:rsidR="009B34E7" w:rsidRPr="00E672BC" w:rsidRDefault="009B34E7" w:rsidP="00DF1ECA">
            <w:pPr>
              <w:keepNext/>
              <w:keepLines/>
              <w:suppressAutoHyphens w:val="0"/>
              <w:spacing w:before="40" w:after="40" w:line="220" w:lineRule="exact"/>
              <w:ind w:right="113"/>
              <w:jc w:val="right"/>
              <w:rPr>
                <w:sz w:val="18"/>
              </w:rPr>
            </w:pPr>
            <w:r w:rsidRPr="00E672BC">
              <w:rPr>
                <w:sz w:val="18"/>
              </w:rPr>
              <w:t>32</w:t>
            </w:r>
          </w:p>
        </w:tc>
      </w:tr>
      <w:tr w:rsidR="009B34E7" w:rsidRPr="00E672BC" w:rsidTr="00DF1ECA">
        <w:trPr>
          <w:cantSplit/>
        </w:trPr>
        <w:tc>
          <w:tcPr>
            <w:tcW w:w="388" w:type="pct"/>
            <w:tcBorders>
              <w:top w:val="single" w:sz="4" w:space="0" w:color="auto"/>
            </w:tcBorders>
            <w:shd w:val="clear" w:color="auto" w:fill="auto"/>
            <w:noWrap/>
          </w:tcPr>
          <w:p w:rsidR="009B34E7" w:rsidRPr="00E672BC" w:rsidRDefault="00DF1ECA" w:rsidP="00DF1ECA">
            <w:pPr>
              <w:suppressAutoHyphens w:val="0"/>
              <w:spacing w:before="80" w:after="80" w:line="220" w:lineRule="exact"/>
              <w:rPr>
                <w:sz w:val="18"/>
              </w:rPr>
            </w:pPr>
            <w:r>
              <w:rPr>
                <w:b/>
                <w:sz w:val="18"/>
              </w:rPr>
              <w:t xml:space="preserve">  </w:t>
            </w:r>
            <w:r w:rsidR="009B34E7" w:rsidRPr="00DF1ECA">
              <w:rPr>
                <w:b/>
                <w:sz w:val="18"/>
              </w:rPr>
              <w:t>Total</w:t>
            </w:r>
          </w:p>
        </w:tc>
        <w:tc>
          <w:tcPr>
            <w:tcW w:w="384"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165</w:t>
            </w:r>
          </w:p>
        </w:tc>
        <w:tc>
          <w:tcPr>
            <w:tcW w:w="385"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131</w:t>
            </w:r>
          </w:p>
        </w:tc>
        <w:tc>
          <w:tcPr>
            <w:tcW w:w="384"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25</w:t>
            </w:r>
          </w:p>
        </w:tc>
        <w:tc>
          <w:tcPr>
            <w:tcW w:w="385"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27</w:t>
            </w:r>
          </w:p>
        </w:tc>
        <w:tc>
          <w:tcPr>
            <w:tcW w:w="384"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30</w:t>
            </w:r>
          </w:p>
        </w:tc>
        <w:tc>
          <w:tcPr>
            <w:tcW w:w="385"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21</w:t>
            </w:r>
          </w:p>
        </w:tc>
        <w:tc>
          <w:tcPr>
            <w:tcW w:w="384"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308</w:t>
            </w:r>
          </w:p>
        </w:tc>
        <w:tc>
          <w:tcPr>
            <w:tcW w:w="385"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139</w:t>
            </w:r>
          </w:p>
        </w:tc>
        <w:tc>
          <w:tcPr>
            <w:tcW w:w="384"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199</w:t>
            </w:r>
          </w:p>
        </w:tc>
        <w:tc>
          <w:tcPr>
            <w:tcW w:w="385"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71</w:t>
            </w:r>
          </w:p>
        </w:tc>
        <w:tc>
          <w:tcPr>
            <w:tcW w:w="384"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727</w:t>
            </w:r>
          </w:p>
        </w:tc>
        <w:tc>
          <w:tcPr>
            <w:tcW w:w="385" w:type="pct"/>
            <w:tcBorders>
              <w:top w:val="single" w:sz="4" w:space="0" w:color="auto"/>
            </w:tcBorders>
            <w:shd w:val="clear" w:color="auto" w:fill="auto"/>
            <w:noWrap/>
          </w:tcPr>
          <w:p w:rsidR="009B34E7" w:rsidRPr="00DF1ECA" w:rsidRDefault="009B34E7" w:rsidP="00DF1ECA">
            <w:pPr>
              <w:suppressAutoHyphens w:val="0"/>
              <w:spacing w:before="80" w:after="80" w:line="220" w:lineRule="exact"/>
              <w:ind w:right="113"/>
              <w:jc w:val="right"/>
              <w:rPr>
                <w:b/>
                <w:sz w:val="18"/>
              </w:rPr>
            </w:pPr>
            <w:r w:rsidRPr="00DF1ECA">
              <w:rPr>
                <w:b/>
                <w:sz w:val="18"/>
              </w:rPr>
              <w:t>389</w:t>
            </w:r>
          </w:p>
        </w:tc>
      </w:tr>
    </w:tbl>
    <w:p w:rsidR="009B34E7" w:rsidRPr="00DD05CA" w:rsidRDefault="009B34E7" w:rsidP="00B43D30">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1"/>
        <w:gridCol w:w="568"/>
        <w:gridCol w:w="568"/>
        <w:gridCol w:w="568"/>
        <w:gridCol w:w="568"/>
        <w:gridCol w:w="568"/>
        <w:gridCol w:w="567"/>
        <w:gridCol w:w="567"/>
        <w:gridCol w:w="567"/>
        <w:gridCol w:w="567"/>
        <w:gridCol w:w="567"/>
        <w:gridCol w:w="567"/>
        <w:gridCol w:w="567"/>
      </w:tblGrid>
      <w:tr w:rsidR="009B34E7" w:rsidRPr="006A2310" w:rsidTr="001031D6">
        <w:trPr>
          <w:cantSplit/>
          <w:tblHeader/>
        </w:trPr>
        <w:tc>
          <w:tcPr>
            <w:tcW w:w="5000" w:type="pct"/>
            <w:gridSpan w:val="13"/>
            <w:tcBorders>
              <w:top w:val="single" w:sz="4" w:space="0" w:color="auto"/>
              <w:bottom w:val="single" w:sz="4" w:space="0" w:color="auto"/>
            </w:tcBorders>
            <w:shd w:val="clear" w:color="auto" w:fill="auto"/>
            <w:noWrap/>
            <w:vAlign w:val="bottom"/>
          </w:tcPr>
          <w:p w:rsidR="009B34E7" w:rsidRPr="006A2310" w:rsidRDefault="009B34E7" w:rsidP="004B63A9">
            <w:pPr>
              <w:suppressAutoHyphens w:val="0"/>
              <w:spacing w:before="80" w:after="80" w:line="200" w:lineRule="exact"/>
              <w:ind w:right="113"/>
              <w:jc w:val="center"/>
              <w:rPr>
                <w:i/>
                <w:sz w:val="16"/>
              </w:rPr>
            </w:pPr>
            <w:r w:rsidRPr="006A2310">
              <w:rPr>
                <w:i/>
                <w:sz w:val="16"/>
              </w:rPr>
              <w:t xml:space="preserve">CRPD Registry 16/02/19 </w:t>
            </w:r>
            <w:r w:rsidR="006A2310">
              <w:rPr>
                <w:i/>
                <w:sz w:val="16"/>
              </w:rPr>
              <w:t>–</w:t>
            </w:r>
            <w:r w:rsidRPr="006A2310">
              <w:rPr>
                <w:i/>
                <w:sz w:val="16"/>
              </w:rPr>
              <w:t xml:space="preserve"> Children aged 0 to 17 years by gender and impairment</w:t>
            </w:r>
          </w:p>
        </w:tc>
      </w:tr>
      <w:tr w:rsidR="009B34E7" w:rsidRPr="006A2310" w:rsidTr="001031D6">
        <w:trPr>
          <w:cantSplit/>
          <w:tblHeader/>
        </w:trPr>
        <w:tc>
          <w:tcPr>
            <w:tcW w:w="380" w:type="pct"/>
            <w:vMerge w:val="restart"/>
            <w:tcBorders>
              <w:top w:val="single" w:sz="4" w:space="0" w:color="auto"/>
            </w:tcBorders>
            <w:shd w:val="clear" w:color="auto" w:fill="auto"/>
            <w:noWrap/>
            <w:vAlign w:val="bottom"/>
          </w:tcPr>
          <w:p w:rsidR="009B34E7" w:rsidRPr="006A2310" w:rsidRDefault="009B34E7" w:rsidP="004B63A9">
            <w:pPr>
              <w:suppressAutoHyphens w:val="0"/>
              <w:spacing w:before="80" w:after="80" w:line="200" w:lineRule="exact"/>
              <w:ind w:right="113"/>
              <w:rPr>
                <w:sz w:val="18"/>
              </w:rPr>
            </w:pPr>
            <w:r w:rsidRPr="004B63A9">
              <w:rPr>
                <w:i/>
                <w:sz w:val="16"/>
              </w:rPr>
              <w:t>Age</w:t>
            </w:r>
          </w:p>
        </w:tc>
        <w:tc>
          <w:tcPr>
            <w:tcW w:w="770" w:type="pct"/>
            <w:gridSpan w:val="2"/>
            <w:tcBorders>
              <w:top w:val="single" w:sz="4" w:space="0" w:color="auto"/>
              <w:bottom w:val="single" w:sz="4" w:space="0" w:color="auto"/>
              <w:right w:val="single" w:sz="24" w:space="0" w:color="FFFFFF" w:themeColor="background1"/>
            </w:tcBorders>
            <w:shd w:val="clear" w:color="auto" w:fill="auto"/>
            <w:noWrap/>
          </w:tcPr>
          <w:p w:rsidR="009B34E7" w:rsidRPr="004B63A9" w:rsidRDefault="009B34E7" w:rsidP="004B63A9">
            <w:pPr>
              <w:suppressAutoHyphens w:val="0"/>
              <w:spacing w:before="80" w:after="80" w:line="200" w:lineRule="exact"/>
              <w:ind w:right="113"/>
              <w:jc w:val="center"/>
              <w:rPr>
                <w:i/>
                <w:sz w:val="16"/>
              </w:rPr>
            </w:pPr>
            <w:r w:rsidRPr="004B63A9">
              <w:rPr>
                <w:i/>
                <w:sz w:val="16"/>
              </w:rPr>
              <w:t>Physical</w:t>
            </w:r>
          </w:p>
        </w:tc>
        <w:tc>
          <w:tcPr>
            <w:tcW w:w="770"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4B63A9" w:rsidRDefault="009B34E7" w:rsidP="004B63A9">
            <w:pPr>
              <w:suppressAutoHyphens w:val="0"/>
              <w:spacing w:before="80" w:after="80" w:line="200" w:lineRule="exact"/>
              <w:ind w:right="113"/>
              <w:jc w:val="center"/>
              <w:rPr>
                <w:i/>
                <w:sz w:val="16"/>
              </w:rPr>
            </w:pPr>
            <w:r w:rsidRPr="004B63A9">
              <w:rPr>
                <w:i/>
                <w:sz w:val="16"/>
              </w:rPr>
              <w:t>Hearing</w:t>
            </w:r>
          </w:p>
        </w:tc>
        <w:tc>
          <w:tcPr>
            <w:tcW w:w="770"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4B63A9" w:rsidRDefault="009B34E7" w:rsidP="004B63A9">
            <w:pPr>
              <w:suppressAutoHyphens w:val="0"/>
              <w:spacing w:before="80" w:after="80" w:line="200" w:lineRule="exact"/>
              <w:ind w:right="113"/>
              <w:jc w:val="center"/>
              <w:rPr>
                <w:i/>
                <w:sz w:val="16"/>
              </w:rPr>
            </w:pPr>
            <w:r w:rsidRPr="004B63A9">
              <w:rPr>
                <w:i/>
                <w:sz w:val="16"/>
              </w:rPr>
              <w:t>Visual</w:t>
            </w:r>
          </w:p>
        </w:tc>
        <w:tc>
          <w:tcPr>
            <w:tcW w:w="770"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4B63A9" w:rsidRDefault="009B34E7" w:rsidP="004B63A9">
            <w:pPr>
              <w:suppressAutoHyphens w:val="0"/>
              <w:spacing w:before="80" w:after="80" w:line="200" w:lineRule="exact"/>
              <w:ind w:right="113"/>
              <w:jc w:val="center"/>
              <w:rPr>
                <w:i/>
                <w:sz w:val="16"/>
              </w:rPr>
            </w:pPr>
            <w:r w:rsidRPr="004B63A9">
              <w:rPr>
                <w:i/>
                <w:sz w:val="16"/>
              </w:rPr>
              <w:t>Intellectual</w:t>
            </w:r>
          </w:p>
        </w:tc>
        <w:tc>
          <w:tcPr>
            <w:tcW w:w="770"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9B34E7" w:rsidRPr="004B63A9" w:rsidRDefault="009B34E7" w:rsidP="004B63A9">
            <w:pPr>
              <w:suppressAutoHyphens w:val="0"/>
              <w:spacing w:before="80" w:after="80" w:line="200" w:lineRule="exact"/>
              <w:ind w:right="113"/>
              <w:jc w:val="center"/>
              <w:rPr>
                <w:i/>
                <w:sz w:val="16"/>
              </w:rPr>
            </w:pPr>
            <w:r w:rsidRPr="004B63A9">
              <w:rPr>
                <w:i/>
                <w:sz w:val="16"/>
              </w:rPr>
              <w:t>Psychological</w:t>
            </w:r>
          </w:p>
        </w:tc>
        <w:tc>
          <w:tcPr>
            <w:tcW w:w="770" w:type="pct"/>
            <w:gridSpan w:val="2"/>
            <w:tcBorders>
              <w:top w:val="single" w:sz="4" w:space="0" w:color="auto"/>
              <w:left w:val="single" w:sz="24" w:space="0" w:color="FFFFFF" w:themeColor="background1"/>
              <w:bottom w:val="single" w:sz="4" w:space="0" w:color="auto"/>
            </w:tcBorders>
            <w:shd w:val="clear" w:color="auto" w:fill="auto"/>
            <w:noWrap/>
          </w:tcPr>
          <w:p w:rsidR="009B34E7" w:rsidRPr="004B63A9" w:rsidRDefault="009B34E7" w:rsidP="004B63A9">
            <w:pPr>
              <w:suppressAutoHyphens w:val="0"/>
              <w:spacing w:before="80" w:after="80" w:line="200" w:lineRule="exact"/>
              <w:ind w:right="113"/>
              <w:jc w:val="center"/>
              <w:rPr>
                <w:i/>
                <w:sz w:val="16"/>
              </w:rPr>
            </w:pPr>
            <w:r w:rsidRPr="004B63A9">
              <w:rPr>
                <w:i/>
                <w:sz w:val="16"/>
              </w:rPr>
              <w:t>Total</w:t>
            </w:r>
          </w:p>
        </w:tc>
      </w:tr>
      <w:tr w:rsidR="00F505B9" w:rsidRPr="006A2310" w:rsidTr="001031D6">
        <w:trPr>
          <w:cantSplit/>
          <w:tblHeader/>
        </w:trPr>
        <w:tc>
          <w:tcPr>
            <w:tcW w:w="380" w:type="pct"/>
            <w:vMerge/>
            <w:tcBorders>
              <w:bottom w:val="single" w:sz="12" w:space="0" w:color="auto"/>
            </w:tcBorders>
            <w:shd w:val="clear" w:color="auto" w:fill="auto"/>
          </w:tcPr>
          <w:p w:rsidR="009B34E7" w:rsidRPr="006A2310" w:rsidRDefault="009B34E7" w:rsidP="006A2310">
            <w:pPr>
              <w:suppressAutoHyphens w:val="0"/>
              <w:spacing w:before="40" w:after="40" w:line="220" w:lineRule="exact"/>
              <w:ind w:right="113"/>
              <w:rPr>
                <w:sz w:val="18"/>
              </w:rPr>
            </w:pPr>
          </w:p>
        </w:tc>
        <w:tc>
          <w:tcPr>
            <w:tcW w:w="385" w:type="pct"/>
            <w:tcBorders>
              <w:top w:val="single" w:sz="4" w:space="0" w:color="auto"/>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F</w:t>
            </w:r>
          </w:p>
        </w:tc>
        <w:tc>
          <w:tcPr>
            <w:tcW w:w="385" w:type="pct"/>
            <w:tcBorders>
              <w:top w:val="single" w:sz="4" w:space="0" w:color="auto"/>
              <w:left w:val="single" w:sz="24" w:space="0" w:color="FFFFFF" w:themeColor="background1"/>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F</w:t>
            </w:r>
          </w:p>
        </w:tc>
        <w:tc>
          <w:tcPr>
            <w:tcW w:w="385" w:type="pct"/>
            <w:tcBorders>
              <w:top w:val="single" w:sz="4" w:space="0" w:color="auto"/>
              <w:left w:val="single" w:sz="24" w:space="0" w:color="FFFFFF" w:themeColor="background1"/>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M</w:t>
            </w:r>
          </w:p>
        </w:tc>
        <w:tc>
          <w:tcPr>
            <w:tcW w:w="385" w:type="pct"/>
            <w:tcBorders>
              <w:top w:val="single" w:sz="4" w:space="0" w:color="auto"/>
              <w:bottom w:val="single" w:sz="12" w:space="0" w:color="auto"/>
              <w:right w:val="single" w:sz="24" w:space="0" w:color="FFFFFF" w:themeColor="background1"/>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F</w:t>
            </w:r>
          </w:p>
        </w:tc>
        <w:tc>
          <w:tcPr>
            <w:tcW w:w="385" w:type="pct"/>
            <w:tcBorders>
              <w:left w:val="single" w:sz="24" w:space="0" w:color="FFFFFF" w:themeColor="background1"/>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M</w:t>
            </w:r>
          </w:p>
        </w:tc>
        <w:tc>
          <w:tcPr>
            <w:tcW w:w="385" w:type="pct"/>
            <w:tcBorders>
              <w:bottom w:val="single" w:sz="12" w:space="0" w:color="auto"/>
              <w:right w:val="single" w:sz="24" w:space="0" w:color="FFFFFF" w:themeColor="background1"/>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F</w:t>
            </w:r>
          </w:p>
        </w:tc>
        <w:tc>
          <w:tcPr>
            <w:tcW w:w="385" w:type="pct"/>
            <w:tcBorders>
              <w:left w:val="single" w:sz="24" w:space="0" w:color="FFFFFF" w:themeColor="background1"/>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M</w:t>
            </w:r>
          </w:p>
        </w:tc>
        <w:tc>
          <w:tcPr>
            <w:tcW w:w="385" w:type="pct"/>
            <w:tcBorders>
              <w:bottom w:val="single" w:sz="12" w:space="0" w:color="auto"/>
              <w:right w:val="single" w:sz="24" w:space="0" w:color="FFFFFF" w:themeColor="background1"/>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F</w:t>
            </w:r>
          </w:p>
        </w:tc>
        <w:tc>
          <w:tcPr>
            <w:tcW w:w="385" w:type="pct"/>
            <w:tcBorders>
              <w:top w:val="single" w:sz="4" w:space="0" w:color="auto"/>
              <w:left w:val="single" w:sz="24" w:space="0" w:color="FFFFFF" w:themeColor="background1"/>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M</w:t>
            </w:r>
          </w:p>
        </w:tc>
        <w:tc>
          <w:tcPr>
            <w:tcW w:w="385" w:type="pct"/>
            <w:tcBorders>
              <w:top w:val="single" w:sz="4" w:space="0" w:color="auto"/>
              <w:bottom w:val="single" w:sz="12" w:space="0" w:color="auto"/>
            </w:tcBorders>
            <w:shd w:val="clear" w:color="auto" w:fill="auto"/>
            <w:noWrap/>
          </w:tcPr>
          <w:p w:rsidR="009B34E7" w:rsidRPr="004B63A9" w:rsidRDefault="009B34E7" w:rsidP="005241CE">
            <w:pPr>
              <w:suppressAutoHyphens w:val="0"/>
              <w:spacing w:before="80" w:after="80" w:line="200" w:lineRule="exact"/>
              <w:ind w:right="113"/>
              <w:jc w:val="right"/>
              <w:rPr>
                <w:i/>
                <w:sz w:val="16"/>
              </w:rPr>
            </w:pPr>
            <w:r w:rsidRPr="004B63A9">
              <w:rPr>
                <w:i/>
                <w:sz w:val="16"/>
              </w:rPr>
              <w:t>F</w:t>
            </w:r>
          </w:p>
        </w:tc>
      </w:tr>
      <w:tr w:rsidR="009B34E7" w:rsidRPr="006A2310" w:rsidTr="00F505B9">
        <w:trPr>
          <w:cantSplit/>
        </w:trPr>
        <w:tc>
          <w:tcPr>
            <w:tcW w:w="380" w:type="pct"/>
            <w:tcBorders>
              <w:top w:val="single" w:sz="12" w:space="0" w:color="auto"/>
            </w:tcBorders>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0</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tcBorders>
              <w:top w:val="single" w:sz="12" w:space="0" w:color="auto"/>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20</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25</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17</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27</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43</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37</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27</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38</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56</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27</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54</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lastRenderedPageBreak/>
              <w:t>13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41</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24</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40</w:t>
            </w:r>
          </w:p>
        </w:tc>
      </w:tr>
      <w:tr w:rsidR="009B34E7" w:rsidRPr="006A2310" w:rsidTr="00F505B9">
        <w:trPr>
          <w:cantSplit/>
        </w:trPr>
        <w:tc>
          <w:tcPr>
            <w:tcW w:w="380" w:type="pct"/>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12</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9</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33</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8</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21</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70</w:t>
            </w:r>
          </w:p>
        </w:tc>
        <w:tc>
          <w:tcPr>
            <w:tcW w:w="385" w:type="pct"/>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29</w:t>
            </w:r>
          </w:p>
        </w:tc>
      </w:tr>
      <w:tr w:rsidR="009B34E7" w:rsidRPr="006A2310" w:rsidTr="00F505B9">
        <w:trPr>
          <w:cantSplit/>
        </w:trPr>
        <w:tc>
          <w:tcPr>
            <w:tcW w:w="380" w:type="pct"/>
            <w:tcBorders>
              <w:bottom w:val="nil"/>
            </w:tcBorders>
            <w:shd w:val="clear" w:color="auto" w:fill="auto"/>
            <w:noWrap/>
          </w:tcPr>
          <w:p w:rsidR="009B34E7" w:rsidRPr="006A2310" w:rsidRDefault="009B34E7" w:rsidP="006A2310">
            <w:pPr>
              <w:suppressAutoHyphens w:val="0"/>
              <w:spacing w:before="40" w:after="40" w:line="220" w:lineRule="exact"/>
              <w:ind w:right="113"/>
              <w:rPr>
                <w:sz w:val="18"/>
              </w:rPr>
            </w:pPr>
            <w:r w:rsidRPr="006A2310">
              <w:rPr>
                <w:sz w:val="18"/>
              </w:rPr>
              <w:t>16</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13</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13</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6</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25</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17</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12</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53</w:t>
            </w:r>
          </w:p>
        </w:tc>
        <w:tc>
          <w:tcPr>
            <w:tcW w:w="385" w:type="pct"/>
            <w:tcBorders>
              <w:bottom w:val="nil"/>
            </w:tcBorders>
            <w:shd w:val="clear" w:color="auto" w:fill="auto"/>
            <w:noWrap/>
          </w:tcPr>
          <w:p w:rsidR="009B34E7" w:rsidRPr="006A2310" w:rsidRDefault="009B34E7" w:rsidP="005241CE">
            <w:pPr>
              <w:suppressAutoHyphens w:val="0"/>
              <w:spacing w:before="40" w:after="40" w:line="220" w:lineRule="exact"/>
              <w:ind w:right="113"/>
              <w:jc w:val="right"/>
              <w:rPr>
                <w:sz w:val="18"/>
              </w:rPr>
            </w:pPr>
            <w:r w:rsidRPr="006A2310">
              <w:rPr>
                <w:sz w:val="18"/>
              </w:rPr>
              <w:t>42</w:t>
            </w:r>
          </w:p>
        </w:tc>
      </w:tr>
      <w:tr w:rsidR="009B34E7" w:rsidRPr="006A2310" w:rsidTr="00AA4062">
        <w:trPr>
          <w:cantSplit/>
        </w:trPr>
        <w:tc>
          <w:tcPr>
            <w:tcW w:w="380"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rPr>
                <w:sz w:val="18"/>
              </w:rPr>
            </w:pPr>
            <w:r w:rsidRPr="006A2310">
              <w:rPr>
                <w:sz w:val="18"/>
              </w:rPr>
              <w:t>17</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16</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10</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3</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3</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5</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1</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31</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17</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21</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10</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76</w:t>
            </w:r>
          </w:p>
        </w:tc>
        <w:tc>
          <w:tcPr>
            <w:tcW w:w="385" w:type="pct"/>
            <w:tcBorders>
              <w:top w:val="nil"/>
              <w:bottom w:val="single" w:sz="4" w:space="0" w:color="auto"/>
            </w:tcBorders>
            <w:shd w:val="clear" w:color="auto" w:fill="auto"/>
            <w:noWrap/>
          </w:tcPr>
          <w:p w:rsidR="009B34E7" w:rsidRPr="006A2310" w:rsidRDefault="009B34E7" w:rsidP="001031D6">
            <w:pPr>
              <w:keepNext/>
              <w:keepLines/>
              <w:suppressAutoHyphens w:val="0"/>
              <w:spacing w:before="40" w:after="40" w:line="220" w:lineRule="exact"/>
              <w:ind w:right="113"/>
              <w:jc w:val="right"/>
              <w:rPr>
                <w:sz w:val="18"/>
              </w:rPr>
            </w:pPr>
            <w:r w:rsidRPr="006A2310">
              <w:rPr>
                <w:sz w:val="18"/>
              </w:rPr>
              <w:t>41</w:t>
            </w:r>
          </w:p>
        </w:tc>
      </w:tr>
      <w:tr w:rsidR="009B34E7" w:rsidRPr="001031D6" w:rsidTr="00AA4062">
        <w:trPr>
          <w:cantSplit/>
        </w:trPr>
        <w:tc>
          <w:tcPr>
            <w:tcW w:w="380" w:type="pct"/>
            <w:tcBorders>
              <w:top w:val="single" w:sz="4" w:space="0" w:color="auto"/>
            </w:tcBorders>
            <w:shd w:val="clear" w:color="auto" w:fill="auto"/>
            <w:noWrap/>
          </w:tcPr>
          <w:p w:rsidR="009B34E7" w:rsidRPr="001031D6" w:rsidRDefault="009B34E7" w:rsidP="001031D6">
            <w:pPr>
              <w:suppressAutoHyphens w:val="0"/>
              <w:spacing w:before="80" w:after="80" w:line="220" w:lineRule="exact"/>
              <w:rPr>
                <w:b/>
                <w:sz w:val="18"/>
              </w:rPr>
            </w:pPr>
            <w:r w:rsidRPr="001031D6">
              <w:rPr>
                <w:b/>
                <w:sz w:val="18"/>
              </w:rPr>
              <w:t>Total</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242</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189</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33</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41</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45</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28</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463</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210</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305</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108</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1</w:t>
            </w:r>
            <w:r w:rsidR="001031D6">
              <w:rPr>
                <w:b/>
                <w:sz w:val="18"/>
              </w:rPr>
              <w:t xml:space="preserve"> </w:t>
            </w:r>
            <w:r w:rsidRPr="001031D6">
              <w:rPr>
                <w:b/>
                <w:sz w:val="18"/>
              </w:rPr>
              <w:t>088</w:t>
            </w:r>
          </w:p>
        </w:tc>
        <w:tc>
          <w:tcPr>
            <w:tcW w:w="385" w:type="pct"/>
            <w:tcBorders>
              <w:top w:val="single" w:sz="4" w:space="0" w:color="auto"/>
            </w:tcBorders>
            <w:shd w:val="clear" w:color="auto" w:fill="auto"/>
            <w:noWrap/>
          </w:tcPr>
          <w:p w:rsidR="009B34E7" w:rsidRPr="001031D6" w:rsidRDefault="009B34E7" w:rsidP="001031D6">
            <w:pPr>
              <w:suppressAutoHyphens w:val="0"/>
              <w:spacing w:before="80" w:after="80" w:line="220" w:lineRule="exact"/>
              <w:ind w:right="113"/>
              <w:jc w:val="right"/>
              <w:rPr>
                <w:b/>
                <w:sz w:val="18"/>
              </w:rPr>
            </w:pPr>
            <w:r w:rsidRPr="001031D6">
              <w:rPr>
                <w:b/>
                <w:sz w:val="18"/>
              </w:rPr>
              <w:t>576</w:t>
            </w:r>
          </w:p>
        </w:tc>
      </w:tr>
    </w:tbl>
    <w:p w:rsidR="009B34E7" w:rsidRPr="00DD05CA" w:rsidRDefault="009B34E7" w:rsidP="00BD5749">
      <w:pPr>
        <w:pStyle w:val="SingleTxtG"/>
        <w:spacing w:before="240"/>
      </w:pPr>
      <w:r w:rsidRPr="00DD05CA">
        <w:t>155.</w:t>
      </w:r>
      <w:r w:rsidRPr="00DD05CA">
        <w:tab/>
        <w:t>As from the 20 February 2018, the gender option for this registration has been revised to offer a M/F/X choice, in line with amendments to other relevant national legislation. However, to date, none have expressed the X preference.</w:t>
      </w:r>
    </w:p>
    <w:p w:rsidR="009B34E7" w:rsidRPr="00DD05CA" w:rsidRDefault="009B34E7" w:rsidP="0084141D">
      <w:pPr>
        <w:pStyle w:val="H23G"/>
      </w:pPr>
      <w:r w:rsidRPr="00DD05CA">
        <w:tab/>
        <w:t>(b)</w:t>
      </w:r>
      <w:r w:rsidRPr="00DD05CA">
        <w:tab/>
        <w:t xml:space="preserve">Living in institutions, including children with disabilities whose families have been identified as being </w:t>
      </w:r>
      <w:r w:rsidR="005C13E1">
        <w:t>“</w:t>
      </w:r>
      <w:r w:rsidRPr="00DD05CA">
        <w:t>unable</w:t>
      </w:r>
      <w:r w:rsidR="005C13E1">
        <w:t>”</w:t>
      </w:r>
      <w:r w:rsidRPr="00DD05CA">
        <w:t xml:space="preserve"> to take care for their children as per a Care Order issued under the Civil Code</w:t>
      </w:r>
    </w:p>
    <w:p w:rsidR="009B34E7" w:rsidRPr="00DD05CA" w:rsidRDefault="009B34E7" w:rsidP="00C13652">
      <w:pPr>
        <w:pStyle w:val="SingleTxtG"/>
      </w:pPr>
      <w:r w:rsidRPr="00DD05CA">
        <w:t>156.</w:t>
      </w:r>
      <w:r w:rsidRPr="00DD05CA">
        <w:tab/>
        <w:t>During the past 3 years, there were 2 minors that have been taken due to a care order and who have a disability. One of the minors is a 1-year-old male with downs</w:t>
      </w:r>
      <w:r w:rsidR="00936E43">
        <w:t>’</w:t>
      </w:r>
      <w:r w:rsidRPr="00DD05CA">
        <w:t xml:space="preserve"> syndrome and the other minor is a 1.5-year-old female with downs</w:t>
      </w:r>
      <w:r w:rsidR="00936E43">
        <w:t>’</w:t>
      </w:r>
      <w:r w:rsidRPr="00DD05CA">
        <w:t xml:space="preserve"> syndrome. These two minors with disabilities currently live in residential homes.</w:t>
      </w:r>
      <w:r w:rsidRPr="00932C3B">
        <w:rPr>
          <w:rStyle w:val="FootnoteReference"/>
        </w:rPr>
        <w:footnoteReference w:id="55"/>
      </w:r>
      <w:r w:rsidRPr="00DD05CA">
        <w:t xml:space="preserve"> They are children of asylum seekers, with one of them having refugee status. </w:t>
      </w:r>
    </w:p>
    <w:p w:rsidR="009B34E7" w:rsidRPr="00DD05CA" w:rsidRDefault="009B34E7" w:rsidP="000D378F">
      <w:pPr>
        <w:pStyle w:val="SingleTxtG"/>
        <w:spacing w:after="240"/>
      </w:pPr>
      <w:r w:rsidRPr="00DD05CA">
        <w:t>157.</w:t>
      </w:r>
      <w:r w:rsidRPr="00DD05CA">
        <w:tab/>
        <w:t xml:space="preserve">There have been other children with disabilities whose families have been identified as being </w:t>
      </w:r>
      <w:r w:rsidR="005C13E1">
        <w:t>“</w:t>
      </w:r>
      <w:r w:rsidRPr="00DD05CA">
        <w:t>unable</w:t>
      </w:r>
      <w:r w:rsidR="005C13E1">
        <w:t>”</w:t>
      </w:r>
      <w:r w:rsidRPr="00DD05CA">
        <w:t xml:space="preserve"> to take care for their children as per a Care Order issued under the Civil Code. Till June 2018, these children were not living in residential homes but in foster care families. The following statistics for children with a disability in foster care cover children within different disability categories, including psychosocial disability.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417"/>
        <w:gridCol w:w="1843"/>
        <w:gridCol w:w="3117"/>
      </w:tblGrid>
      <w:tr w:rsidR="009B34E7" w:rsidRPr="00A30508" w:rsidTr="00400F6D">
        <w:trPr>
          <w:cantSplit/>
          <w:tblHeader/>
        </w:trPr>
        <w:tc>
          <w:tcPr>
            <w:tcW w:w="993" w:type="dxa"/>
            <w:tcBorders>
              <w:top w:val="single" w:sz="4" w:space="0" w:color="auto"/>
              <w:bottom w:val="single" w:sz="12" w:space="0" w:color="auto"/>
            </w:tcBorders>
            <w:shd w:val="clear" w:color="auto" w:fill="auto"/>
            <w:noWrap/>
            <w:vAlign w:val="bottom"/>
          </w:tcPr>
          <w:p w:rsidR="009B34E7" w:rsidRPr="00A30508" w:rsidRDefault="009B34E7" w:rsidP="00A30508">
            <w:pPr>
              <w:suppressAutoHyphens w:val="0"/>
              <w:spacing w:before="80" w:after="80" w:line="200" w:lineRule="exact"/>
              <w:ind w:right="113"/>
              <w:rPr>
                <w:i/>
                <w:sz w:val="16"/>
              </w:rPr>
            </w:pPr>
            <w:r w:rsidRPr="00A30508">
              <w:rPr>
                <w:i/>
                <w:sz w:val="16"/>
              </w:rPr>
              <w:t xml:space="preserve">No. </w:t>
            </w:r>
          </w:p>
        </w:tc>
        <w:tc>
          <w:tcPr>
            <w:tcW w:w="1417" w:type="dxa"/>
            <w:tcBorders>
              <w:top w:val="single" w:sz="4" w:space="0" w:color="auto"/>
              <w:bottom w:val="single" w:sz="12" w:space="0" w:color="auto"/>
            </w:tcBorders>
            <w:shd w:val="clear" w:color="auto" w:fill="auto"/>
            <w:noWrap/>
            <w:vAlign w:val="bottom"/>
          </w:tcPr>
          <w:p w:rsidR="009B34E7" w:rsidRPr="00A30508" w:rsidRDefault="009B34E7" w:rsidP="00A30508">
            <w:pPr>
              <w:suppressAutoHyphens w:val="0"/>
              <w:spacing w:before="80" w:after="80" w:line="200" w:lineRule="exact"/>
              <w:ind w:right="113"/>
              <w:rPr>
                <w:i/>
                <w:sz w:val="16"/>
              </w:rPr>
            </w:pPr>
            <w:r w:rsidRPr="00A30508">
              <w:rPr>
                <w:i/>
                <w:sz w:val="16"/>
              </w:rPr>
              <w:t xml:space="preserve">Name of Children </w:t>
            </w:r>
          </w:p>
        </w:tc>
        <w:tc>
          <w:tcPr>
            <w:tcW w:w="1843" w:type="dxa"/>
            <w:tcBorders>
              <w:top w:val="single" w:sz="4" w:space="0" w:color="auto"/>
              <w:bottom w:val="single" w:sz="12" w:space="0" w:color="auto"/>
            </w:tcBorders>
            <w:shd w:val="clear" w:color="auto" w:fill="auto"/>
            <w:noWrap/>
            <w:vAlign w:val="bottom"/>
          </w:tcPr>
          <w:p w:rsidR="009B34E7" w:rsidRPr="00A30508" w:rsidRDefault="009B34E7" w:rsidP="00A30508">
            <w:pPr>
              <w:suppressAutoHyphens w:val="0"/>
              <w:spacing w:before="80" w:after="80" w:line="200" w:lineRule="exact"/>
              <w:ind w:right="113"/>
              <w:rPr>
                <w:i/>
                <w:sz w:val="16"/>
              </w:rPr>
            </w:pPr>
            <w:r w:rsidRPr="00A30508">
              <w:rPr>
                <w:i/>
                <w:sz w:val="16"/>
              </w:rPr>
              <w:t>Date of Placement</w:t>
            </w:r>
          </w:p>
        </w:tc>
        <w:tc>
          <w:tcPr>
            <w:tcW w:w="3117" w:type="dxa"/>
            <w:tcBorders>
              <w:top w:val="single" w:sz="4" w:space="0" w:color="auto"/>
              <w:bottom w:val="single" w:sz="12" w:space="0" w:color="auto"/>
            </w:tcBorders>
            <w:shd w:val="clear" w:color="auto" w:fill="auto"/>
            <w:noWrap/>
            <w:vAlign w:val="bottom"/>
          </w:tcPr>
          <w:p w:rsidR="009B34E7" w:rsidRPr="00A30508" w:rsidRDefault="009B34E7" w:rsidP="00A30508">
            <w:pPr>
              <w:suppressAutoHyphens w:val="0"/>
              <w:spacing w:before="80" w:after="80" w:line="200" w:lineRule="exact"/>
              <w:ind w:right="113"/>
              <w:rPr>
                <w:i/>
                <w:sz w:val="16"/>
              </w:rPr>
            </w:pPr>
          </w:p>
        </w:tc>
      </w:tr>
      <w:tr w:rsidR="00FE1844" w:rsidRPr="00A30508" w:rsidTr="00400F6D">
        <w:trPr>
          <w:cantSplit/>
        </w:trPr>
        <w:tc>
          <w:tcPr>
            <w:tcW w:w="993" w:type="dxa"/>
            <w:tcBorders>
              <w:top w:val="single" w:sz="12" w:space="0" w:color="auto"/>
            </w:tcBorders>
            <w:shd w:val="clear" w:color="auto" w:fill="auto"/>
            <w:noWrap/>
          </w:tcPr>
          <w:p w:rsidR="00FE1844" w:rsidRPr="00A30508" w:rsidRDefault="00FE1844" w:rsidP="00A30508">
            <w:pPr>
              <w:suppressAutoHyphens w:val="0"/>
              <w:spacing w:before="40" w:after="120" w:line="220" w:lineRule="exact"/>
              <w:ind w:right="113"/>
            </w:pPr>
            <w:r w:rsidRPr="00A30508">
              <w:t>1</w:t>
            </w:r>
          </w:p>
        </w:tc>
        <w:tc>
          <w:tcPr>
            <w:tcW w:w="1417" w:type="dxa"/>
            <w:tcBorders>
              <w:top w:val="single" w:sz="12" w:space="0" w:color="auto"/>
            </w:tcBorders>
            <w:shd w:val="clear" w:color="auto" w:fill="auto"/>
            <w:noWrap/>
          </w:tcPr>
          <w:p w:rsidR="00FE1844" w:rsidRPr="00A30508" w:rsidRDefault="00FE1844" w:rsidP="00A30508">
            <w:pPr>
              <w:suppressAutoHyphens w:val="0"/>
              <w:spacing w:before="40" w:after="120" w:line="220" w:lineRule="exact"/>
              <w:ind w:right="113"/>
            </w:pPr>
            <w:r w:rsidRPr="00A30508">
              <w:t>Child 1</w:t>
            </w:r>
          </w:p>
        </w:tc>
        <w:tc>
          <w:tcPr>
            <w:tcW w:w="1843" w:type="dxa"/>
            <w:tcBorders>
              <w:top w:val="single" w:sz="12" w:space="0" w:color="auto"/>
            </w:tcBorders>
            <w:shd w:val="clear" w:color="auto" w:fill="auto"/>
            <w:noWrap/>
          </w:tcPr>
          <w:p w:rsidR="00FE1844" w:rsidRPr="00A30508" w:rsidRDefault="00FE1844" w:rsidP="00A30508">
            <w:pPr>
              <w:suppressAutoHyphens w:val="0"/>
              <w:spacing w:before="40" w:after="120" w:line="220" w:lineRule="exact"/>
              <w:ind w:right="113"/>
            </w:pPr>
            <w:r w:rsidRPr="00A30508">
              <w:t>06.09.2010</w:t>
            </w:r>
          </w:p>
        </w:tc>
        <w:tc>
          <w:tcPr>
            <w:tcW w:w="3117" w:type="dxa"/>
            <w:tcBorders>
              <w:top w:val="single" w:sz="12" w:space="0" w:color="auto"/>
            </w:tcBorders>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2</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2</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08.06.2011</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3</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3</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12.06.2009</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4</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4</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01.08.2012</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5</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5</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28.06.2001</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6</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6</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13.02.2006</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7</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7</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14.05.2013</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8</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8</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23.10.2014</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9</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9</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24.05.2012</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10</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10</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09.02.2018</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FE1844" w:rsidRPr="00A30508" w:rsidTr="00400F6D">
        <w:trPr>
          <w:cantSplit/>
        </w:trPr>
        <w:tc>
          <w:tcPr>
            <w:tcW w:w="993" w:type="dxa"/>
            <w:shd w:val="clear" w:color="auto" w:fill="auto"/>
            <w:noWrap/>
          </w:tcPr>
          <w:p w:rsidR="00FE1844" w:rsidRPr="00A30508" w:rsidRDefault="00FE1844" w:rsidP="00A30508">
            <w:pPr>
              <w:suppressAutoHyphens w:val="0"/>
              <w:spacing w:before="40" w:after="120" w:line="220" w:lineRule="exact"/>
              <w:ind w:right="113"/>
            </w:pPr>
            <w:r w:rsidRPr="00A30508">
              <w:t>11</w:t>
            </w:r>
          </w:p>
        </w:tc>
        <w:tc>
          <w:tcPr>
            <w:tcW w:w="1417" w:type="dxa"/>
            <w:shd w:val="clear" w:color="auto" w:fill="auto"/>
            <w:noWrap/>
          </w:tcPr>
          <w:p w:rsidR="00FE1844" w:rsidRPr="00A30508" w:rsidRDefault="00FE1844" w:rsidP="00A30508">
            <w:pPr>
              <w:suppressAutoHyphens w:val="0"/>
              <w:spacing w:before="40" w:after="120" w:line="220" w:lineRule="exact"/>
              <w:ind w:right="113"/>
            </w:pPr>
            <w:r w:rsidRPr="00A30508">
              <w:t>Child 11</w:t>
            </w:r>
          </w:p>
        </w:tc>
        <w:tc>
          <w:tcPr>
            <w:tcW w:w="1843" w:type="dxa"/>
            <w:shd w:val="clear" w:color="auto" w:fill="auto"/>
            <w:noWrap/>
          </w:tcPr>
          <w:p w:rsidR="00FE1844" w:rsidRPr="00A30508" w:rsidRDefault="00FE1844" w:rsidP="00A30508">
            <w:pPr>
              <w:suppressAutoHyphens w:val="0"/>
              <w:spacing w:before="40" w:after="120" w:line="220" w:lineRule="exact"/>
              <w:ind w:right="113"/>
            </w:pPr>
            <w:r w:rsidRPr="00A30508">
              <w:t>09.09.2014</w:t>
            </w:r>
          </w:p>
        </w:tc>
        <w:tc>
          <w:tcPr>
            <w:tcW w:w="3117" w:type="dxa"/>
            <w:shd w:val="clear" w:color="auto" w:fill="auto"/>
            <w:noWrap/>
          </w:tcPr>
          <w:p w:rsidR="00FE1844" w:rsidRPr="00A30508" w:rsidRDefault="00FE1844" w:rsidP="00A30508">
            <w:pPr>
              <w:suppressAutoHyphens w:val="0"/>
              <w:spacing w:before="40" w:after="120" w:line="220" w:lineRule="exact"/>
              <w:ind w:right="113"/>
            </w:pPr>
          </w:p>
        </w:tc>
      </w:tr>
      <w:tr w:rsidR="009B34E7" w:rsidRPr="00A30508" w:rsidTr="00400F6D">
        <w:trPr>
          <w:cantSplit/>
        </w:trPr>
        <w:tc>
          <w:tcPr>
            <w:tcW w:w="993" w:type="dxa"/>
            <w:shd w:val="clear" w:color="auto" w:fill="auto"/>
            <w:noWrap/>
          </w:tcPr>
          <w:p w:rsidR="009B34E7" w:rsidRPr="00A30508" w:rsidRDefault="009B34E7" w:rsidP="00A30508">
            <w:pPr>
              <w:suppressAutoHyphens w:val="0"/>
              <w:spacing w:before="40" w:after="120" w:line="220" w:lineRule="exact"/>
              <w:ind w:right="113"/>
            </w:pPr>
            <w:r w:rsidRPr="00A30508">
              <w:t>12</w:t>
            </w:r>
          </w:p>
        </w:tc>
        <w:tc>
          <w:tcPr>
            <w:tcW w:w="1417" w:type="dxa"/>
            <w:shd w:val="clear" w:color="auto" w:fill="auto"/>
            <w:noWrap/>
          </w:tcPr>
          <w:p w:rsidR="009B34E7" w:rsidRPr="00A30508" w:rsidRDefault="009B34E7" w:rsidP="00A30508">
            <w:pPr>
              <w:suppressAutoHyphens w:val="0"/>
              <w:spacing w:before="40" w:after="120" w:line="220" w:lineRule="exact"/>
              <w:ind w:right="113"/>
            </w:pPr>
            <w:r w:rsidRPr="00A30508">
              <w:t>Child 12</w:t>
            </w:r>
          </w:p>
        </w:tc>
        <w:tc>
          <w:tcPr>
            <w:tcW w:w="1843" w:type="dxa"/>
            <w:shd w:val="clear" w:color="auto" w:fill="auto"/>
            <w:noWrap/>
          </w:tcPr>
          <w:p w:rsidR="009B34E7" w:rsidRPr="00A30508" w:rsidRDefault="009B34E7" w:rsidP="00A30508">
            <w:pPr>
              <w:suppressAutoHyphens w:val="0"/>
              <w:spacing w:before="40" w:after="120" w:line="220" w:lineRule="exact"/>
              <w:ind w:right="113"/>
            </w:pPr>
            <w:r w:rsidRPr="00A30508">
              <w:t>31.12.2015</w:t>
            </w:r>
          </w:p>
        </w:tc>
        <w:tc>
          <w:tcPr>
            <w:tcW w:w="3117" w:type="dxa"/>
            <w:shd w:val="clear" w:color="auto" w:fill="auto"/>
            <w:noWrap/>
          </w:tcPr>
          <w:p w:rsidR="009B34E7" w:rsidRPr="00A30508" w:rsidRDefault="009B34E7" w:rsidP="00A30508">
            <w:pPr>
              <w:suppressAutoHyphens w:val="0"/>
              <w:spacing w:before="40" w:after="120" w:line="220" w:lineRule="exact"/>
              <w:ind w:right="113"/>
            </w:pPr>
            <w:r w:rsidRPr="00A30508">
              <w:t>adopted in the process</w:t>
            </w:r>
          </w:p>
        </w:tc>
      </w:tr>
    </w:tbl>
    <w:p w:rsidR="009B34E7" w:rsidRPr="00C36F42" w:rsidRDefault="009B34E7" w:rsidP="00C36F42">
      <w:pPr>
        <w:spacing w:before="120" w:after="240"/>
        <w:ind w:left="1134" w:right="1134" w:firstLine="170"/>
        <w:rPr>
          <w:sz w:val="18"/>
        </w:rPr>
      </w:pPr>
      <w:r w:rsidRPr="00C36F42">
        <w:rPr>
          <w:i/>
          <w:iCs/>
          <w:sz w:val="18"/>
        </w:rPr>
        <w:t>Source:</w:t>
      </w:r>
      <w:r w:rsidRPr="00C36F42">
        <w:rPr>
          <w:sz w:val="18"/>
        </w:rPr>
        <w:t xml:space="preserve"> </w:t>
      </w:r>
      <w:r w:rsidR="00C36F42">
        <w:rPr>
          <w:sz w:val="18"/>
        </w:rPr>
        <w:t xml:space="preserve"> </w:t>
      </w:r>
      <w:r w:rsidRPr="00C36F42">
        <w:rPr>
          <w:sz w:val="18"/>
        </w:rPr>
        <w:t>Aġenzija Appoġġ, Looked After Children Unit.</w:t>
      </w:r>
    </w:p>
    <w:p w:rsidR="009B34E7" w:rsidRPr="00DD05CA" w:rsidRDefault="009B34E7" w:rsidP="00C13652">
      <w:pPr>
        <w:pStyle w:val="SingleTxtG"/>
      </w:pPr>
      <w:r w:rsidRPr="00DD05CA">
        <w:lastRenderedPageBreak/>
        <w:t>158.</w:t>
      </w:r>
      <w:r w:rsidRPr="00DD05CA">
        <w:tab/>
        <w:t>In addition, there were children with psychosocial difficulties residing at the Young Persons Unit (YPU).</w:t>
      </w:r>
    </w:p>
    <w:p w:rsidR="009B34E7" w:rsidRPr="00DD05CA" w:rsidRDefault="009B34E7" w:rsidP="00C13652">
      <w:pPr>
        <w:pStyle w:val="SingleTxtG"/>
      </w:pPr>
      <w:r w:rsidRPr="00DD05CA">
        <w:t>159.</w:t>
      </w:r>
      <w:r w:rsidRPr="00DD05CA">
        <w:tab/>
        <w:t xml:space="preserve">As at 2017, there were a total of 143 females aged 9-17 years </w:t>
      </w:r>
      <w:r w:rsidR="00787375">
        <w:t>and a total of 148 males aged 7–</w:t>
      </w:r>
      <w:r w:rsidRPr="00DD05CA">
        <w:t>17 years.</w:t>
      </w:r>
    </w:p>
    <w:p w:rsidR="009B34E7" w:rsidRPr="00DD05CA" w:rsidRDefault="009B34E7" w:rsidP="003B0938">
      <w:pPr>
        <w:pStyle w:val="H23G"/>
      </w:pPr>
      <w:r w:rsidRPr="00DD05CA">
        <w:tab/>
        <w:t>(c)</w:t>
      </w:r>
      <w:r w:rsidRPr="00DD05CA">
        <w:tab/>
        <w:t>Attending regular primary schools</w:t>
      </w:r>
    </w:p>
    <w:p w:rsidR="009B34E7" w:rsidRPr="00DD05CA" w:rsidRDefault="009B34E7" w:rsidP="00830BA6">
      <w:pPr>
        <w:pStyle w:val="SingleTxtG"/>
        <w:spacing w:after="240"/>
      </w:pPr>
      <w:r w:rsidRPr="00DD05CA">
        <w:t>160.</w:t>
      </w:r>
      <w:r w:rsidRPr="00DD05CA">
        <w:tab/>
        <w:t>The following table shows the number of children, including children with disabilities, attending primary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661"/>
        <w:gridCol w:w="661"/>
        <w:gridCol w:w="662"/>
        <w:gridCol w:w="661"/>
        <w:gridCol w:w="661"/>
        <w:gridCol w:w="662"/>
        <w:gridCol w:w="661"/>
        <w:gridCol w:w="661"/>
        <w:gridCol w:w="662"/>
      </w:tblGrid>
      <w:tr w:rsidR="006B2459" w:rsidRPr="002A7501" w:rsidTr="00CE5C10">
        <w:trPr>
          <w:cantSplit/>
          <w:tblHeader/>
        </w:trPr>
        <w:tc>
          <w:tcPr>
            <w:tcW w:w="1418" w:type="dxa"/>
            <w:vMerge w:val="restart"/>
            <w:tcBorders>
              <w:top w:val="single" w:sz="4" w:space="0" w:color="auto"/>
            </w:tcBorders>
            <w:shd w:val="clear" w:color="auto" w:fill="auto"/>
            <w:vAlign w:val="bottom"/>
          </w:tcPr>
          <w:p w:rsidR="006B2459" w:rsidRPr="002A7501" w:rsidRDefault="006B2459" w:rsidP="00056602">
            <w:pPr>
              <w:suppressAutoHyphens w:val="0"/>
              <w:spacing w:before="80" w:after="80" w:line="200" w:lineRule="exact"/>
              <w:ind w:right="113"/>
              <w:rPr>
                <w:i/>
                <w:sz w:val="16"/>
              </w:rPr>
            </w:pPr>
            <w:r w:rsidRPr="002A7501">
              <w:rPr>
                <w:i/>
                <w:sz w:val="16"/>
              </w:rPr>
              <w:t>School</w:t>
            </w:r>
            <w:r w:rsidR="00056602">
              <w:rPr>
                <w:i/>
                <w:sz w:val="16"/>
              </w:rPr>
              <w:t xml:space="preserve"> </w:t>
            </w:r>
            <w:r w:rsidRPr="006B2459">
              <w:rPr>
                <w:i/>
                <w:sz w:val="16"/>
              </w:rPr>
              <w:t>Year</w:t>
            </w:r>
          </w:p>
        </w:tc>
        <w:tc>
          <w:tcPr>
            <w:tcW w:w="1984" w:type="dxa"/>
            <w:gridSpan w:val="3"/>
            <w:tcBorders>
              <w:top w:val="single" w:sz="4" w:space="0" w:color="auto"/>
              <w:bottom w:val="single" w:sz="4" w:space="0" w:color="auto"/>
              <w:right w:val="single" w:sz="24" w:space="0" w:color="FFFFFF" w:themeColor="background1"/>
            </w:tcBorders>
            <w:shd w:val="clear" w:color="auto" w:fill="auto"/>
            <w:vAlign w:val="bottom"/>
          </w:tcPr>
          <w:p w:rsidR="006B2459" w:rsidRPr="002A7501" w:rsidRDefault="006B2459" w:rsidP="00B60219">
            <w:pPr>
              <w:suppressAutoHyphens w:val="0"/>
              <w:spacing w:before="80" w:after="80" w:line="200" w:lineRule="exact"/>
              <w:ind w:right="113"/>
              <w:jc w:val="center"/>
              <w:rPr>
                <w:i/>
                <w:sz w:val="16"/>
              </w:rPr>
            </w:pPr>
            <w:r w:rsidRPr="002A7501">
              <w:rPr>
                <w:i/>
                <w:sz w:val="16"/>
              </w:rPr>
              <w:t>State</w:t>
            </w:r>
          </w:p>
        </w:tc>
        <w:tc>
          <w:tcPr>
            <w:tcW w:w="198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B2459" w:rsidRPr="002A7501" w:rsidRDefault="006B2459" w:rsidP="00B60219">
            <w:pPr>
              <w:suppressAutoHyphens w:val="0"/>
              <w:spacing w:before="80" w:after="80" w:line="200" w:lineRule="exact"/>
              <w:ind w:right="113"/>
              <w:jc w:val="center"/>
              <w:rPr>
                <w:i/>
                <w:sz w:val="16"/>
              </w:rPr>
            </w:pPr>
            <w:r w:rsidRPr="002A7501">
              <w:rPr>
                <w:i/>
                <w:sz w:val="16"/>
              </w:rPr>
              <w:t>Church</w:t>
            </w:r>
          </w:p>
        </w:tc>
        <w:tc>
          <w:tcPr>
            <w:tcW w:w="1984" w:type="dxa"/>
            <w:gridSpan w:val="3"/>
            <w:tcBorders>
              <w:top w:val="single" w:sz="4" w:space="0" w:color="auto"/>
              <w:left w:val="single" w:sz="24" w:space="0" w:color="FFFFFF" w:themeColor="background1"/>
              <w:bottom w:val="single" w:sz="4" w:space="0" w:color="auto"/>
            </w:tcBorders>
            <w:shd w:val="clear" w:color="auto" w:fill="auto"/>
            <w:vAlign w:val="bottom"/>
          </w:tcPr>
          <w:p w:rsidR="006B2459" w:rsidRPr="002A7501" w:rsidRDefault="006B2459" w:rsidP="00B60219">
            <w:pPr>
              <w:suppressAutoHyphens w:val="0"/>
              <w:spacing w:before="80" w:after="80" w:line="200" w:lineRule="exact"/>
              <w:ind w:right="113"/>
              <w:jc w:val="center"/>
              <w:rPr>
                <w:i/>
                <w:sz w:val="16"/>
              </w:rPr>
            </w:pPr>
            <w:r w:rsidRPr="002A7501">
              <w:rPr>
                <w:i/>
                <w:sz w:val="16"/>
              </w:rPr>
              <w:t>Independent</w:t>
            </w:r>
          </w:p>
        </w:tc>
      </w:tr>
      <w:tr w:rsidR="006B2459" w:rsidRPr="002A7501" w:rsidTr="00CE5C10">
        <w:trPr>
          <w:cantSplit/>
        </w:trPr>
        <w:tc>
          <w:tcPr>
            <w:tcW w:w="1418" w:type="dxa"/>
            <w:vMerge/>
            <w:tcBorders>
              <w:bottom w:val="single" w:sz="12" w:space="0" w:color="auto"/>
            </w:tcBorders>
            <w:shd w:val="clear" w:color="auto" w:fill="auto"/>
            <w:vAlign w:val="bottom"/>
          </w:tcPr>
          <w:p w:rsidR="006B2459" w:rsidRPr="002A7501" w:rsidRDefault="006B2459" w:rsidP="002A7501">
            <w:pPr>
              <w:suppressAutoHyphens w:val="0"/>
              <w:spacing w:before="40" w:after="40" w:line="220" w:lineRule="exact"/>
              <w:ind w:right="113"/>
              <w:rPr>
                <w:sz w:val="18"/>
              </w:rPr>
            </w:pPr>
          </w:p>
        </w:tc>
        <w:tc>
          <w:tcPr>
            <w:tcW w:w="661" w:type="dxa"/>
            <w:tcBorders>
              <w:top w:val="single" w:sz="4" w:space="0" w:color="auto"/>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2018/9</w:t>
            </w:r>
          </w:p>
        </w:tc>
        <w:tc>
          <w:tcPr>
            <w:tcW w:w="661" w:type="dxa"/>
            <w:tcBorders>
              <w:top w:val="single" w:sz="4" w:space="0" w:color="auto"/>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2017/8</w:t>
            </w:r>
          </w:p>
        </w:tc>
        <w:tc>
          <w:tcPr>
            <w:tcW w:w="662" w:type="dxa"/>
            <w:tcBorders>
              <w:top w:val="single" w:sz="4" w:space="0" w:color="auto"/>
              <w:bottom w:val="single" w:sz="12" w:space="0" w:color="auto"/>
              <w:right w:val="single" w:sz="24" w:space="0" w:color="FFFFFF" w:themeColor="background1"/>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2016/7</w:t>
            </w:r>
          </w:p>
        </w:tc>
        <w:tc>
          <w:tcPr>
            <w:tcW w:w="661" w:type="dxa"/>
            <w:tcBorders>
              <w:top w:val="single" w:sz="4" w:space="0" w:color="auto"/>
              <w:left w:val="single" w:sz="24" w:space="0" w:color="FFFFFF" w:themeColor="background1"/>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2018/9</w:t>
            </w:r>
          </w:p>
        </w:tc>
        <w:tc>
          <w:tcPr>
            <w:tcW w:w="661" w:type="dxa"/>
            <w:tcBorders>
              <w:top w:val="single" w:sz="4" w:space="0" w:color="auto"/>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2017/8</w:t>
            </w:r>
          </w:p>
        </w:tc>
        <w:tc>
          <w:tcPr>
            <w:tcW w:w="662" w:type="dxa"/>
            <w:tcBorders>
              <w:top w:val="single" w:sz="4" w:space="0" w:color="auto"/>
              <w:bottom w:val="single" w:sz="12" w:space="0" w:color="auto"/>
              <w:right w:val="single" w:sz="24" w:space="0" w:color="FFFFFF" w:themeColor="background1"/>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2016/7</w:t>
            </w:r>
          </w:p>
        </w:tc>
        <w:tc>
          <w:tcPr>
            <w:tcW w:w="661" w:type="dxa"/>
            <w:tcBorders>
              <w:top w:val="single" w:sz="4" w:space="0" w:color="auto"/>
              <w:left w:val="single" w:sz="24" w:space="0" w:color="FFFFFF" w:themeColor="background1"/>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2018/9</w:t>
            </w:r>
          </w:p>
        </w:tc>
        <w:tc>
          <w:tcPr>
            <w:tcW w:w="661" w:type="dxa"/>
            <w:tcBorders>
              <w:top w:val="single" w:sz="4" w:space="0" w:color="auto"/>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2017/8</w:t>
            </w:r>
          </w:p>
        </w:tc>
        <w:tc>
          <w:tcPr>
            <w:tcW w:w="662" w:type="dxa"/>
            <w:tcBorders>
              <w:top w:val="single" w:sz="4" w:space="0" w:color="auto"/>
              <w:bottom w:val="single" w:sz="12" w:space="0" w:color="auto"/>
            </w:tcBorders>
            <w:shd w:val="clear" w:color="auto" w:fill="auto"/>
            <w:vAlign w:val="bottom"/>
          </w:tcPr>
          <w:p w:rsidR="006B2459" w:rsidRPr="00B60219" w:rsidRDefault="006B2459" w:rsidP="00B60219">
            <w:pPr>
              <w:suppressAutoHyphens w:val="0"/>
              <w:spacing w:before="80" w:after="80" w:line="200" w:lineRule="exact"/>
              <w:ind w:right="113"/>
              <w:jc w:val="right"/>
              <w:rPr>
                <w:i/>
                <w:sz w:val="16"/>
              </w:rPr>
            </w:pPr>
            <w:r w:rsidRPr="00B60219">
              <w:rPr>
                <w:i/>
                <w:sz w:val="16"/>
              </w:rPr>
              <w:t>2016/7</w:t>
            </w:r>
          </w:p>
        </w:tc>
      </w:tr>
      <w:tr w:rsidR="009B34E7" w:rsidRPr="002A7501" w:rsidTr="000D0FC3">
        <w:trPr>
          <w:cantSplit/>
        </w:trPr>
        <w:tc>
          <w:tcPr>
            <w:tcW w:w="1418" w:type="dxa"/>
            <w:tcBorders>
              <w:top w:val="single" w:sz="12" w:space="0" w:color="auto"/>
              <w:bottom w:val="single" w:sz="4" w:space="0" w:color="auto"/>
            </w:tcBorders>
            <w:shd w:val="clear" w:color="auto" w:fill="auto"/>
            <w:vAlign w:val="bottom"/>
          </w:tcPr>
          <w:p w:rsidR="009B34E7" w:rsidRPr="007700F7" w:rsidRDefault="009B34E7" w:rsidP="00F039E1">
            <w:pPr>
              <w:suppressAutoHyphens w:val="0"/>
              <w:spacing w:before="80" w:after="80" w:line="220" w:lineRule="exact"/>
              <w:ind w:left="113"/>
              <w:rPr>
                <w:b/>
                <w:sz w:val="18"/>
              </w:rPr>
            </w:pPr>
            <w:r w:rsidRPr="007700F7">
              <w:rPr>
                <w:b/>
                <w:sz w:val="18"/>
              </w:rPr>
              <w:t>Total in Primary Schools</w:t>
            </w:r>
          </w:p>
        </w:tc>
        <w:tc>
          <w:tcPr>
            <w:tcW w:w="661"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N/A</w:t>
            </w:r>
          </w:p>
        </w:tc>
        <w:tc>
          <w:tcPr>
            <w:tcW w:w="661"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15</w:t>
            </w:r>
            <w:r w:rsidR="000D0FC3">
              <w:rPr>
                <w:b/>
                <w:sz w:val="18"/>
              </w:rPr>
              <w:t xml:space="preserve"> </w:t>
            </w:r>
            <w:r w:rsidRPr="007700F7">
              <w:rPr>
                <w:b/>
                <w:sz w:val="18"/>
              </w:rPr>
              <w:t>236</w:t>
            </w:r>
          </w:p>
        </w:tc>
        <w:tc>
          <w:tcPr>
            <w:tcW w:w="662"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14</w:t>
            </w:r>
            <w:r w:rsidR="000D0FC3">
              <w:rPr>
                <w:b/>
                <w:sz w:val="18"/>
              </w:rPr>
              <w:t xml:space="preserve"> </w:t>
            </w:r>
            <w:r w:rsidRPr="007700F7">
              <w:rPr>
                <w:b/>
                <w:sz w:val="18"/>
              </w:rPr>
              <w:t>623</w:t>
            </w:r>
          </w:p>
        </w:tc>
        <w:tc>
          <w:tcPr>
            <w:tcW w:w="661"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7</w:t>
            </w:r>
            <w:r w:rsidR="000D0FC3">
              <w:rPr>
                <w:b/>
                <w:sz w:val="18"/>
              </w:rPr>
              <w:t xml:space="preserve"> </w:t>
            </w:r>
            <w:r w:rsidRPr="007700F7">
              <w:rPr>
                <w:b/>
                <w:sz w:val="18"/>
              </w:rPr>
              <w:t>794</w:t>
            </w:r>
          </w:p>
        </w:tc>
        <w:tc>
          <w:tcPr>
            <w:tcW w:w="661"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7</w:t>
            </w:r>
            <w:r w:rsidR="000D0FC3">
              <w:rPr>
                <w:b/>
                <w:sz w:val="18"/>
              </w:rPr>
              <w:t xml:space="preserve"> </w:t>
            </w:r>
            <w:r w:rsidRPr="007700F7">
              <w:rPr>
                <w:b/>
                <w:sz w:val="18"/>
              </w:rPr>
              <w:t>828</w:t>
            </w:r>
          </w:p>
        </w:tc>
        <w:tc>
          <w:tcPr>
            <w:tcW w:w="662"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7</w:t>
            </w:r>
            <w:r w:rsidR="000D0FC3">
              <w:rPr>
                <w:b/>
                <w:sz w:val="18"/>
              </w:rPr>
              <w:t xml:space="preserve"> </w:t>
            </w:r>
            <w:r w:rsidRPr="007700F7">
              <w:rPr>
                <w:b/>
                <w:sz w:val="18"/>
              </w:rPr>
              <w:t>796</w:t>
            </w:r>
          </w:p>
        </w:tc>
        <w:tc>
          <w:tcPr>
            <w:tcW w:w="661"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3</w:t>
            </w:r>
            <w:r w:rsidR="000D0FC3">
              <w:rPr>
                <w:b/>
                <w:sz w:val="18"/>
              </w:rPr>
              <w:t xml:space="preserve"> </w:t>
            </w:r>
            <w:r w:rsidRPr="007700F7">
              <w:rPr>
                <w:b/>
                <w:sz w:val="18"/>
              </w:rPr>
              <w:t>493</w:t>
            </w:r>
          </w:p>
        </w:tc>
        <w:tc>
          <w:tcPr>
            <w:tcW w:w="661"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3</w:t>
            </w:r>
            <w:r w:rsidR="000D0FC3">
              <w:rPr>
                <w:b/>
                <w:sz w:val="18"/>
              </w:rPr>
              <w:t xml:space="preserve"> </w:t>
            </w:r>
            <w:r w:rsidRPr="007700F7">
              <w:rPr>
                <w:b/>
                <w:sz w:val="18"/>
              </w:rPr>
              <w:t>422</w:t>
            </w:r>
          </w:p>
        </w:tc>
        <w:tc>
          <w:tcPr>
            <w:tcW w:w="662" w:type="dxa"/>
            <w:tcBorders>
              <w:top w:val="single" w:sz="12" w:space="0" w:color="auto"/>
              <w:bottom w:val="single" w:sz="4" w:space="0" w:color="auto"/>
            </w:tcBorders>
            <w:shd w:val="clear" w:color="auto" w:fill="auto"/>
            <w:vAlign w:val="bottom"/>
          </w:tcPr>
          <w:p w:rsidR="009B34E7" w:rsidRPr="007700F7" w:rsidRDefault="009B34E7" w:rsidP="007700F7">
            <w:pPr>
              <w:suppressAutoHyphens w:val="0"/>
              <w:spacing w:before="80" w:after="80" w:line="220" w:lineRule="exact"/>
              <w:ind w:right="113"/>
              <w:jc w:val="right"/>
              <w:rPr>
                <w:b/>
                <w:sz w:val="18"/>
              </w:rPr>
            </w:pPr>
            <w:r w:rsidRPr="007700F7">
              <w:rPr>
                <w:b/>
                <w:sz w:val="18"/>
              </w:rPr>
              <w:t>3</w:t>
            </w:r>
            <w:r w:rsidR="000D0FC3">
              <w:rPr>
                <w:b/>
                <w:sz w:val="18"/>
              </w:rPr>
              <w:t xml:space="preserve"> </w:t>
            </w:r>
            <w:r w:rsidRPr="007700F7">
              <w:rPr>
                <w:b/>
                <w:sz w:val="18"/>
              </w:rPr>
              <w:t>569</w:t>
            </w:r>
          </w:p>
        </w:tc>
      </w:tr>
      <w:tr w:rsidR="009B34E7" w:rsidRPr="002A7501" w:rsidTr="000D0FC3">
        <w:trPr>
          <w:cantSplit/>
        </w:trPr>
        <w:tc>
          <w:tcPr>
            <w:tcW w:w="1418" w:type="dxa"/>
            <w:tcBorders>
              <w:top w:val="single" w:sz="4" w:space="0" w:color="auto"/>
            </w:tcBorders>
            <w:shd w:val="clear" w:color="auto" w:fill="auto"/>
            <w:vAlign w:val="bottom"/>
          </w:tcPr>
          <w:p w:rsidR="009B34E7" w:rsidRPr="002A7501" w:rsidRDefault="009B34E7" w:rsidP="002A7501">
            <w:pPr>
              <w:suppressAutoHyphens w:val="0"/>
              <w:spacing w:before="40" w:after="40" w:line="220" w:lineRule="exact"/>
              <w:ind w:right="113"/>
              <w:rPr>
                <w:sz w:val="18"/>
              </w:rPr>
            </w:pPr>
            <w:r w:rsidRPr="002A7501">
              <w:rPr>
                <w:sz w:val="18"/>
              </w:rPr>
              <w:t xml:space="preserve">Males </w:t>
            </w:r>
          </w:p>
        </w:tc>
        <w:tc>
          <w:tcPr>
            <w:tcW w:w="661"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N/A</w:t>
            </w:r>
          </w:p>
        </w:tc>
        <w:tc>
          <w:tcPr>
            <w:tcW w:w="661"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7</w:t>
            </w:r>
            <w:r w:rsidR="000D0FC3">
              <w:rPr>
                <w:sz w:val="18"/>
              </w:rPr>
              <w:t xml:space="preserve"> </w:t>
            </w:r>
            <w:r w:rsidRPr="002A7501">
              <w:rPr>
                <w:sz w:val="18"/>
              </w:rPr>
              <w:t>947</w:t>
            </w:r>
          </w:p>
        </w:tc>
        <w:tc>
          <w:tcPr>
            <w:tcW w:w="662"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7</w:t>
            </w:r>
            <w:r w:rsidR="000D0FC3">
              <w:rPr>
                <w:sz w:val="18"/>
              </w:rPr>
              <w:t xml:space="preserve"> </w:t>
            </w:r>
            <w:r w:rsidRPr="002A7501">
              <w:rPr>
                <w:sz w:val="18"/>
              </w:rPr>
              <w:t>651</w:t>
            </w:r>
          </w:p>
        </w:tc>
        <w:tc>
          <w:tcPr>
            <w:tcW w:w="661"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3</w:t>
            </w:r>
            <w:r w:rsidR="000D0FC3">
              <w:rPr>
                <w:sz w:val="18"/>
              </w:rPr>
              <w:t xml:space="preserve"> </w:t>
            </w:r>
            <w:r w:rsidRPr="002A7501">
              <w:rPr>
                <w:sz w:val="18"/>
              </w:rPr>
              <w:t>890</w:t>
            </w:r>
          </w:p>
        </w:tc>
        <w:tc>
          <w:tcPr>
            <w:tcW w:w="661"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3</w:t>
            </w:r>
            <w:r w:rsidR="000D0FC3">
              <w:rPr>
                <w:sz w:val="18"/>
              </w:rPr>
              <w:t xml:space="preserve"> </w:t>
            </w:r>
            <w:r w:rsidRPr="002A7501">
              <w:rPr>
                <w:sz w:val="18"/>
              </w:rPr>
              <w:t>911</w:t>
            </w:r>
          </w:p>
        </w:tc>
        <w:tc>
          <w:tcPr>
            <w:tcW w:w="662"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3</w:t>
            </w:r>
            <w:r w:rsidR="000D0FC3">
              <w:rPr>
                <w:sz w:val="18"/>
              </w:rPr>
              <w:t xml:space="preserve"> </w:t>
            </w:r>
            <w:r w:rsidRPr="002A7501">
              <w:rPr>
                <w:sz w:val="18"/>
              </w:rPr>
              <w:t>923</w:t>
            </w:r>
          </w:p>
        </w:tc>
        <w:tc>
          <w:tcPr>
            <w:tcW w:w="661"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1</w:t>
            </w:r>
            <w:r w:rsidR="000D0FC3">
              <w:rPr>
                <w:sz w:val="18"/>
              </w:rPr>
              <w:t xml:space="preserve"> </w:t>
            </w:r>
            <w:r w:rsidRPr="002A7501">
              <w:rPr>
                <w:sz w:val="18"/>
              </w:rPr>
              <w:t>859</w:t>
            </w:r>
          </w:p>
        </w:tc>
        <w:tc>
          <w:tcPr>
            <w:tcW w:w="661"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1</w:t>
            </w:r>
            <w:r w:rsidR="000D0FC3">
              <w:rPr>
                <w:sz w:val="18"/>
              </w:rPr>
              <w:t xml:space="preserve"> </w:t>
            </w:r>
            <w:r w:rsidRPr="002A7501">
              <w:rPr>
                <w:sz w:val="18"/>
              </w:rPr>
              <w:t>885</w:t>
            </w:r>
          </w:p>
        </w:tc>
        <w:tc>
          <w:tcPr>
            <w:tcW w:w="662" w:type="dxa"/>
            <w:tcBorders>
              <w:top w:val="single" w:sz="4" w:space="0" w:color="auto"/>
            </w:tcBorders>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1</w:t>
            </w:r>
            <w:r w:rsidR="000D0FC3">
              <w:rPr>
                <w:sz w:val="18"/>
              </w:rPr>
              <w:t xml:space="preserve"> </w:t>
            </w:r>
            <w:r w:rsidRPr="002A7501">
              <w:rPr>
                <w:sz w:val="18"/>
              </w:rPr>
              <w:t>940</w:t>
            </w:r>
          </w:p>
        </w:tc>
      </w:tr>
      <w:tr w:rsidR="009B34E7" w:rsidRPr="002A7501" w:rsidTr="00BD4E93">
        <w:trPr>
          <w:cantSplit/>
        </w:trPr>
        <w:tc>
          <w:tcPr>
            <w:tcW w:w="1418" w:type="dxa"/>
            <w:shd w:val="clear" w:color="auto" w:fill="auto"/>
            <w:vAlign w:val="bottom"/>
          </w:tcPr>
          <w:p w:rsidR="009B34E7" w:rsidRPr="002A7501" w:rsidRDefault="009B34E7" w:rsidP="002A7501">
            <w:pPr>
              <w:suppressAutoHyphens w:val="0"/>
              <w:spacing w:before="40" w:after="40" w:line="220" w:lineRule="exact"/>
              <w:ind w:right="113"/>
              <w:rPr>
                <w:sz w:val="18"/>
              </w:rPr>
            </w:pPr>
            <w:r w:rsidRPr="002A7501">
              <w:rPr>
                <w:sz w:val="18"/>
              </w:rPr>
              <w:t>Females</w:t>
            </w:r>
          </w:p>
        </w:tc>
        <w:tc>
          <w:tcPr>
            <w:tcW w:w="661"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N/A</w:t>
            </w:r>
          </w:p>
        </w:tc>
        <w:tc>
          <w:tcPr>
            <w:tcW w:w="661"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7</w:t>
            </w:r>
            <w:r w:rsidR="000D0FC3">
              <w:rPr>
                <w:sz w:val="18"/>
              </w:rPr>
              <w:t xml:space="preserve"> </w:t>
            </w:r>
            <w:r w:rsidRPr="002A7501">
              <w:rPr>
                <w:sz w:val="18"/>
              </w:rPr>
              <w:t>290</w:t>
            </w:r>
          </w:p>
        </w:tc>
        <w:tc>
          <w:tcPr>
            <w:tcW w:w="662"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6</w:t>
            </w:r>
            <w:r w:rsidR="000D0FC3">
              <w:rPr>
                <w:sz w:val="18"/>
              </w:rPr>
              <w:t xml:space="preserve"> </w:t>
            </w:r>
            <w:r w:rsidRPr="002A7501">
              <w:rPr>
                <w:sz w:val="18"/>
              </w:rPr>
              <w:t>973</w:t>
            </w:r>
          </w:p>
        </w:tc>
        <w:tc>
          <w:tcPr>
            <w:tcW w:w="661"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3</w:t>
            </w:r>
            <w:r w:rsidR="000D0FC3">
              <w:rPr>
                <w:sz w:val="18"/>
              </w:rPr>
              <w:t xml:space="preserve"> </w:t>
            </w:r>
            <w:r w:rsidRPr="002A7501">
              <w:rPr>
                <w:sz w:val="18"/>
              </w:rPr>
              <w:t>904</w:t>
            </w:r>
          </w:p>
        </w:tc>
        <w:tc>
          <w:tcPr>
            <w:tcW w:w="661"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3</w:t>
            </w:r>
            <w:r w:rsidR="000D0FC3">
              <w:rPr>
                <w:sz w:val="18"/>
              </w:rPr>
              <w:t xml:space="preserve"> </w:t>
            </w:r>
            <w:r w:rsidRPr="002A7501">
              <w:rPr>
                <w:sz w:val="18"/>
              </w:rPr>
              <w:t>917</w:t>
            </w:r>
          </w:p>
        </w:tc>
        <w:tc>
          <w:tcPr>
            <w:tcW w:w="662"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3</w:t>
            </w:r>
            <w:r w:rsidR="000D0FC3">
              <w:rPr>
                <w:sz w:val="18"/>
              </w:rPr>
              <w:t xml:space="preserve"> </w:t>
            </w:r>
            <w:r w:rsidRPr="002A7501">
              <w:rPr>
                <w:sz w:val="18"/>
              </w:rPr>
              <w:t>873</w:t>
            </w:r>
          </w:p>
        </w:tc>
        <w:tc>
          <w:tcPr>
            <w:tcW w:w="661"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1</w:t>
            </w:r>
            <w:r w:rsidR="000D0FC3">
              <w:rPr>
                <w:sz w:val="18"/>
              </w:rPr>
              <w:t xml:space="preserve"> </w:t>
            </w:r>
            <w:r w:rsidRPr="002A7501">
              <w:rPr>
                <w:sz w:val="18"/>
              </w:rPr>
              <w:t>634</w:t>
            </w:r>
          </w:p>
        </w:tc>
        <w:tc>
          <w:tcPr>
            <w:tcW w:w="661"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1</w:t>
            </w:r>
            <w:r w:rsidR="000D0FC3">
              <w:rPr>
                <w:sz w:val="18"/>
              </w:rPr>
              <w:t xml:space="preserve"> </w:t>
            </w:r>
            <w:r w:rsidRPr="002A7501">
              <w:rPr>
                <w:sz w:val="18"/>
              </w:rPr>
              <w:t>537</w:t>
            </w:r>
          </w:p>
        </w:tc>
        <w:tc>
          <w:tcPr>
            <w:tcW w:w="662" w:type="dxa"/>
            <w:shd w:val="clear" w:color="auto" w:fill="auto"/>
            <w:noWrap/>
            <w:vAlign w:val="bottom"/>
          </w:tcPr>
          <w:p w:rsidR="009B34E7" w:rsidRPr="002A7501" w:rsidRDefault="009B34E7" w:rsidP="00BD4E93">
            <w:pPr>
              <w:suppressAutoHyphens w:val="0"/>
              <w:spacing w:before="40" w:after="40" w:line="220" w:lineRule="exact"/>
              <w:ind w:right="57"/>
              <w:jc w:val="right"/>
              <w:rPr>
                <w:sz w:val="18"/>
              </w:rPr>
            </w:pPr>
            <w:r w:rsidRPr="002A7501">
              <w:rPr>
                <w:sz w:val="18"/>
              </w:rPr>
              <w:t>1</w:t>
            </w:r>
            <w:r w:rsidR="000D0FC3">
              <w:rPr>
                <w:sz w:val="18"/>
              </w:rPr>
              <w:t xml:space="preserve"> </w:t>
            </w:r>
            <w:r w:rsidRPr="002A7501">
              <w:rPr>
                <w:sz w:val="18"/>
              </w:rPr>
              <w:t>629</w:t>
            </w:r>
          </w:p>
        </w:tc>
      </w:tr>
    </w:tbl>
    <w:p w:rsidR="009B34E7" w:rsidRPr="00DD05CA" w:rsidRDefault="009B34E7" w:rsidP="00B26765">
      <w:pPr>
        <w:pStyle w:val="SingleTxtG"/>
        <w:spacing w:before="240"/>
      </w:pPr>
      <w:r w:rsidRPr="00DD05CA">
        <w:t>161.</w:t>
      </w:r>
      <w:r w:rsidRPr="00DD05CA">
        <w:tab/>
        <w:t>Data for State School for scholastic year 2018/2019 will be available in May 2019.</w:t>
      </w:r>
    </w:p>
    <w:p w:rsidR="009B34E7" w:rsidRPr="00DD05CA" w:rsidRDefault="009B34E7" w:rsidP="0013682C">
      <w:pPr>
        <w:pStyle w:val="H23G"/>
      </w:pPr>
      <w:r w:rsidRPr="00DD05CA">
        <w:tab/>
        <w:t>(d)</w:t>
      </w:r>
      <w:r w:rsidRPr="00DD05CA">
        <w:tab/>
        <w:t>Attending regular secondary schools</w:t>
      </w:r>
    </w:p>
    <w:p w:rsidR="009B34E7" w:rsidRPr="00DD05CA" w:rsidRDefault="009B34E7" w:rsidP="0013682C">
      <w:pPr>
        <w:pStyle w:val="SingleTxtG"/>
        <w:spacing w:after="240"/>
      </w:pPr>
      <w:r w:rsidRPr="00DD05CA">
        <w:t>162.</w:t>
      </w:r>
      <w:r w:rsidRPr="00DD05CA">
        <w:tab/>
        <w:t>The following table shows the number of children, including children with disabilities, attending secondary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645"/>
        <w:gridCol w:w="646"/>
        <w:gridCol w:w="645"/>
        <w:gridCol w:w="646"/>
        <w:gridCol w:w="645"/>
        <w:gridCol w:w="646"/>
        <w:gridCol w:w="645"/>
        <w:gridCol w:w="646"/>
        <w:gridCol w:w="646"/>
      </w:tblGrid>
      <w:tr w:rsidR="00FF40E9" w:rsidRPr="00383469" w:rsidTr="00AE5B7A">
        <w:trPr>
          <w:cantSplit/>
          <w:tblHeader/>
        </w:trPr>
        <w:tc>
          <w:tcPr>
            <w:tcW w:w="1560" w:type="dxa"/>
            <w:vMerge w:val="restart"/>
            <w:tcBorders>
              <w:top w:val="single" w:sz="4" w:space="0" w:color="auto"/>
            </w:tcBorders>
            <w:shd w:val="clear" w:color="auto" w:fill="auto"/>
            <w:vAlign w:val="bottom"/>
          </w:tcPr>
          <w:p w:rsidR="00FF40E9" w:rsidRPr="00383469" w:rsidRDefault="00FF40E9" w:rsidP="00FF40E9">
            <w:pPr>
              <w:suppressAutoHyphens w:val="0"/>
              <w:spacing w:before="80" w:after="80" w:line="200" w:lineRule="exact"/>
              <w:ind w:right="113"/>
              <w:rPr>
                <w:i/>
                <w:sz w:val="16"/>
              </w:rPr>
            </w:pPr>
            <w:r w:rsidRPr="00383469">
              <w:rPr>
                <w:i/>
                <w:sz w:val="16"/>
              </w:rPr>
              <w:t>School</w:t>
            </w:r>
            <w:r>
              <w:rPr>
                <w:i/>
                <w:sz w:val="16"/>
              </w:rPr>
              <w:t xml:space="preserve"> </w:t>
            </w:r>
            <w:r w:rsidRPr="00C34152">
              <w:rPr>
                <w:i/>
                <w:sz w:val="16"/>
              </w:rPr>
              <w:t>Year</w:t>
            </w:r>
          </w:p>
        </w:tc>
        <w:tc>
          <w:tcPr>
            <w:tcW w:w="1936" w:type="dxa"/>
            <w:gridSpan w:val="3"/>
            <w:tcBorders>
              <w:top w:val="single" w:sz="4" w:space="0" w:color="auto"/>
              <w:bottom w:val="single" w:sz="4" w:space="0" w:color="auto"/>
              <w:right w:val="single" w:sz="24" w:space="0" w:color="FFFFFF" w:themeColor="background1"/>
            </w:tcBorders>
            <w:shd w:val="clear" w:color="auto" w:fill="auto"/>
            <w:vAlign w:val="bottom"/>
          </w:tcPr>
          <w:p w:rsidR="00FF40E9" w:rsidRPr="00383469" w:rsidRDefault="00FF40E9" w:rsidP="00CE5C10">
            <w:pPr>
              <w:suppressAutoHyphens w:val="0"/>
              <w:spacing w:before="80" w:after="80" w:line="200" w:lineRule="exact"/>
              <w:ind w:right="113"/>
              <w:jc w:val="center"/>
              <w:rPr>
                <w:i/>
                <w:sz w:val="16"/>
              </w:rPr>
            </w:pPr>
            <w:r w:rsidRPr="00383469">
              <w:rPr>
                <w:i/>
                <w:sz w:val="16"/>
              </w:rPr>
              <w:t>State</w:t>
            </w:r>
          </w:p>
        </w:tc>
        <w:tc>
          <w:tcPr>
            <w:tcW w:w="193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F40E9" w:rsidRPr="00383469" w:rsidRDefault="00FF40E9" w:rsidP="00CE5C10">
            <w:pPr>
              <w:suppressAutoHyphens w:val="0"/>
              <w:spacing w:before="80" w:after="80" w:line="200" w:lineRule="exact"/>
              <w:ind w:right="113"/>
              <w:jc w:val="center"/>
              <w:rPr>
                <w:i/>
                <w:sz w:val="16"/>
              </w:rPr>
            </w:pPr>
            <w:r w:rsidRPr="00383469">
              <w:rPr>
                <w:i/>
                <w:sz w:val="16"/>
              </w:rPr>
              <w:t>Church</w:t>
            </w:r>
          </w:p>
        </w:tc>
        <w:tc>
          <w:tcPr>
            <w:tcW w:w="1937" w:type="dxa"/>
            <w:gridSpan w:val="3"/>
            <w:tcBorders>
              <w:top w:val="single" w:sz="4" w:space="0" w:color="auto"/>
              <w:left w:val="single" w:sz="24" w:space="0" w:color="FFFFFF" w:themeColor="background1"/>
              <w:bottom w:val="single" w:sz="4" w:space="0" w:color="auto"/>
            </w:tcBorders>
            <w:shd w:val="clear" w:color="auto" w:fill="auto"/>
            <w:vAlign w:val="bottom"/>
          </w:tcPr>
          <w:p w:rsidR="00FF40E9" w:rsidRPr="00383469" w:rsidRDefault="00FF40E9" w:rsidP="00CE5C10">
            <w:pPr>
              <w:suppressAutoHyphens w:val="0"/>
              <w:spacing w:before="80" w:after="80" w:line="200" w:lineRule="exact"/>
              <w:ind w:right="113"/>
              <w:jc w:val="center"/>
              <w:rPr>
                <w:i/>
                <w:sz w:val="16"/>
              </w:rPr>
            </w:pPr>
            <w:r w:rsidRPr="00383469">
              <w:rPr>
                <w:i/>
                <w:sz w:val="16"/>
              </w:rPr>
              <w:t>Independent</w:t>
            </w:r>
          </w:p>
        </w:tc>
      </w:tr>
      <w:tr w:rsidR="00FF40E9" w:rsidRPr="00383469" w:rsidTr="00AE5B7A">
        <w:trPr>
          <w:cantSplit/>
        </w:trPr>
        <w:tc>
          <w:tcPr>
            <w:tcW w:w="1560" w:type="dxa"/>
            <w:vMerge/>
            <w:tcBorders>
              <w:bottom w:val="single" w:sz="12" w:space="0" w:color="auto"/>
            </w:tcBorders>
            <w:shd w:val="clear" w:color="auto" w:fill="auto"/>
          </w:tcPr>
          <w:p w:rsidR="00FF40E9" w:rsidRPr="00383469" w:rsidRDefault="00FF40E9" w:rsidP="00383469">
            <w:pPr>
              <w:suppressAutoHyphens w:val="0"/>
              <w:spacing w:before="40" w:after="40" w:line="220" w:lineRule="exact"/>
              <w:ind w:right="113"/>
              <w:rPr>
                <w:sz w:val="18"/>
              </w:rPr>
            </w:pPr>
          </w:p>
        </w:tc>
        <w:tc>
          <w:tcPr>
            <w:tcW w:w="645" w:type="dxa"/>
            <w:tcBorders>
              <w:top w:val="single" w:sz="4" w:space="0" w:color="auto"/>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2018/9</w:t>
            </w:r>
          </w:p>
        </w:tc>
        <w:tc>
          <w:tcPr>
            <w:tcW w:w="646" w:type="dxa"/>
            <w:tcBorders>
              <w:top w:val="single" w:sz="4" w:space="0" w:color="auto"/>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2017/8</w:t>
            </w:r>
          </w:p>
        </w:tc>
        <w:tc>
          <w:tcPr>
            <w:tcW w:w="645" w:type="dxa"/>
            <w:tcBorders>
              <w:top w:val="single" w:sz="4" w:space="0" w:color="auto"/>
              <w:bottom w:val="single" w:sz="12" w:space="0" w:color="auto"/>
              <w:right w:val="single" w:sz="24" w:space="0" w:color="FFFFFF" w:themeColor="background1"/>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2016/7</w:t>
            </w:r>
          </w:p>
        </w:tc>
        <w:tc>
          <w:tcPr>
            <w:tcW w:w="646" w:type="dxa"/>
            <w:tcBorders>
              <w:top w:val="single" w:sz="4" w:space="0" w:color="auto"/>
              <w:left w:val="single" w:sz="24" w:space="0" w:color="FFFFFF" w:themeColor="background1"/>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2018/9</w:t>
            </w:r>
          </w:p>
        </w:tc>
        <w:tc>
          <w:tcPr>
            <w:tcW w:w="645" w:type="dxa"/>
            <w:tcBorders>
              <w:top w:val="single" w:sz="4" w:space="0" w:color="auto"/>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2017/8</w:t>
            </w:r>
          </w:p>
        </w:tc>
        <w:tc>
          <w:tcPr>
            <w:tcW w:w="646" w:type="dxa"/>
            <w:tcBorders>
              <w:top w:val="single" w:sz="4" w:space="0" w:color="auto"/>
              <w:bottom w:val="single" w:sz="12" w:space="0" w:color="auto"/>
              <w:right w:val="single" w:sz="24" w:space="0" w:color="FFFFFF" w:themeColor="background1"/>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2016/7</w:t>
            </w:r>
          </w:p>
        </w:tc>
        <w:tc>
          <w:tcPr>
            <w:tcW w:w="645" w:type="dxa"/>
            <w:tcBorders>
              <w:top w:val="single" w:sz="4" w:space="0" w:color="auto"/>
              <w:left w:val="single" w:sz="24" w:space="0" w:color="FFFFFF" w:themeColor="background1"/>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2018/9</w:t>
            </w:r>
          </w:p>
        </w:tc>
        <w:tc>
          <w:tcPr>
            <w:tcW w:w="646" w:type="dxa"/>
            <w:tcBorders>
              <w:top w:val="single" w:sz="4" w:space="0" w:color="auto"/>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2017/8</w:t>
            </w:r>
          </w:p>
        </w:tc>
        <w:tc>
          <w:tcPr>
            <w:tcW w:w="646" w:type="dxa"/>
            <w:tcBorders>
              <w:top w:val="single" w:sz="4" w:space="0" w:color="auto"/>
              <w:bottom w:val="single" w:sz="12" w:space="0" w:color="auto"/>
            </w:tcBorders>
            <w:shd w:val="clear" w:color="auto" w:fill="auto"/>
            <w:vAlign w:val="bottom"/>
          </w:tcPr>
          <w:p w:rsidR="00FF40E9" w:rsidRPr="00CE5C10" w:rsidRDefault="00FF40E9" w:rsidP="00CE5C10">
            <w:pPr>
              <w:suppressAutoHyphens w:val="0"/>
              <w:spacing w:before="80" w:after="80" w:line="200" w:lineRule="exact"/>
              <w:ind w:right="113"/>
              <w:jc w:val="right"/>
              <w:rPr>
                <w:i/>
                <w:sz w:val="16"/>
              </w:rPr>
            </w:pPr>
            <w:r w:rsidRPr="00CE5C10">
              <w:rPr>
                <w:i/>
                <w:sz w:val="16"/>
              </w:rPr>
              <w:t>2016/7</w:t>
            </w:r>
          </w:p>
        </w:tc>
      </w:tr>
      <w:tr w:rsidR="009B34E7" w:rsidRPr="00383469" w:rsidTr="00091231">
        <w:trPr>
          <w:cantSplit/>
        </w:trPr>
        <w:tc>
          <w:tcPr>
            <w:tcW w:w="1560" w:type="dxa"/>
            <w:tcBorders>
              <w:top w:val="single" w:sz="12" w:space="0" w:color="auto"/>
              <w:bottom w:val="single" w:sz="4" w:space="0" w:color="auto"/>
            </w:tcBorders>
            <w:shd w:val="clear" w:color="auto" w:fill="auto"/>
          </w:tcPr>
          <w:p w:rsidR="009B34E7" w:rsidRPr="00383469" w:rsidRDefault="009B34E7" w:rsidP="00167C5A">
            <w:pPr>
              <w:suppressAutoHyphens w:val="0"/>
              <w:spacing w:before="80" w:after="80" w:line="220" w:lineRule="exact"/>
              <w:ind w:left="113"/>
              <w:rPr>
                <w:sz w:val="18"/>
              </w:rPr>
            </w:pPr>
            <w:r w:rsidRPr="00167C5A">
              <w:rPr>
                <w:b/>
                <w:sz w:val="18"/>
              </w:rPr>
              <w:t>Total in Secondary Schools</w:t>
            </w:r>
          </w:p>
        </w:tc>
        <w:tc>
          <w:tcPr>
            <w:tcW w:w="645"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N/A</w:t>
            </w:r>
          </w:p>
        </w:tc>
        <w:tc>
          <w:tcPr>
            <w:tcW w:w="646"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10</w:t>
            </w:r>
            <w:r w:rsidR="00091231" w:rsidRPr="00E66479">
              <w:rPr>
                <w:b/>
                <w:bCs/>
                <w:sz w:val="18"/>
              </w:rPr>
              <w:t xml:space="preserve"> </w:t>
            </w:r>
            <w:r w:rsidRPr="00E66479">
              <w:rPr>
                <w:b/>
                <w:bCs/>
                <w:sz w:val="18"/>
              </w:rPr>
              <w:t>898</w:t>
            </w:r>
          </w:p>
        </w:tc>
        <w:tc>
          <w:tcPr>
            <w:tcW w:w="645"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10</w:t>
            </w:r>
            <w:r w:rsidR="00091231" w:rsidRPr="00E66479">
              <w:rPr>
                <w:b/>
                <w:bCs/>
                <w:sz w:val="18"/>
              </w:rPr>
              <w:t xml:space="preserve"> </w:t>
            </w:r>
            <w:r w:rsidRPr="00E66479">
              <w:rPr>
                <w:b/>
                <w:bCs/>
                <w:sz w:val="18"/>
              </w:rPr>
              <w:t>763</w:t>
            </w:r>
          </w:p>
        </w:tc>
        <w:tc>
          <w:tcPr>
            <w:tcW w:w="646"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7</w:t>
            </w:r>
            <w:r w:rsidR="00091231" w:rsidRPr="00E66479">
              <w:rPr>
                <w:b/>
                <w:bCs/>
                <w:sz w:val="18"/>
              </w:rPr>
              <w:t xml:space="preserve"> </w:t>
            </w:r>
            <w:r w:rsidRPr="00E66479">
              <w:rPr>
                <w:b/>
                <w:bCs/>
                <w:sz w:val="18"/>
              </w:rPr>
              <w:t>118</w:t>
            </w:r>
          </w:p>
        </w:tc>
        <w:tc>
          <w:tcPr>
            <w:tcW w:w="645"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7</w:t>
            </w:r>
            <w:r w:rsidR="00091231" w:rsidRPr="00E66479">
              <w:rPr>
                <w:b/>
                <w:bCs/>
                <w:sz w:val="18"/>
              </w:rPr>
              <w:t xml:space="preserve"> </w:t>
            </w:r>
            <w:r w:rsidRPr="00E66479">
              <w:rPr>
                <w:b/>
                <w:bCs/>
                <w:sz w:val="18"/>
              </w:rPr>
              <w:t>467</w:t>
            </w:r>
          </w:p>
        </w:tc>
        <w:tc>
          <w:tcPr>
            <w:tcW w:w="646"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7</w:t>
            </w:r>
            <w:r w:rsidR="00091231" w:rsidRPr="00E66479">
              <w:rPr>
                <w:b/>
                <w:bCs/>
                <w:sz w:val="18"/>
              </w:rPr>
              <w:t xml:space="preserve"> </w:t>
            </w:r>
            <w:r w:rsidRPr="00E66479">
              <w:rPr>
                <w:b/>
                <w:bCs/>
                <w:sz w:val="18"/>
              </w:rPr>
              <w:t>437</w:t>
            </w:r>
          </w:p>
        </w:tc>
        <w:tc>
          <w:tcPr>
            <w:tcW w:w="645"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2</w:t>
            </w:r>
            <w:r w:rsidR="00091231" w:rsidRPr="00E66479">
              <w:rPr>
                <w:b/>
                <w:bCs/>
                <w:sz w:val="18"/>
              </w:rPr>
              <w:t xml:space="preserve"> </w:t>
            </w:r>
            <w:r w:rsidRPr="00E66479">
              <w:rPr>
                <w:b/>
                <w:bCs/>
                <w:sz w:val="18"/>
              </w:rPr>
              <w:t>200</w:t>
            </w:r>
          </w:p>
        </w:tc>
        <w:tc>
          <w:tcPr>
            <w:tcW w:w="646"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2</w:t>
            </w:r>
            <w:r w:rsidR="00091231" w:rsidRPr="00E66479">
              <w:rPr>
                <w:b/>
                <w:bCs/>
                <w:sz w:val="18"/>
              </w:rPr>
              <w:t xml:space="preserve"> </w:t>
            </w:r>
            <w:r w:rsidRPr="00E66479">
              <w:rPr>
                <w:b/>
                <w:bCs/>
                <w:sz w:val="18"/>
              </w:rPr>
              <w:t>526</w:t>
            </w:r>
          </w:p>
        </w:tc>
        <w:tc>
          <w:tcPr>
            <w:tcW w:w="646" w:type="dxa"/>
            <w:tcBorders>
              <w:top w:val="single" w:sz="12" w:space="0" w:color="auto"/>
              <w:bottom w:val="single" w:sz="4" w:space="0" w:color="auto"/>
            </w:tcBorders>
            <w:shd w:val="clear" w:color="auto" w:fill="auto"/>
            <w:vAlign w:val="bottom"/>
          </w:tcPr>
          <w:p w:rsidR="009B34E7" w:rsidRPr="00E66479" w:rsidRDefault="009B34E7" w:rsidP="00383469">
            <w:pPr>
              <w:suppressAutoHyphens w:val="0"/>
              <w:spacing w:before="40" w:after="40" w:line="220" w:lineRule="exact"/>
              <w:ind w:right="113"/>
              <w:jc w:val="right"/>
              <w:rPr>
                <w:b/>
                <w:bCs/>
                <w:sz w:val="18"/>
              </w:rPr>
            </w:pPr>
            <w:r w:rsidRPr="00E66479">
              <w:rPr>
                <w:b/>
                <w:bCs/>
                <w:sz w:val="18"/>
              </w:rPr>
              <w:t>2</w:t>
            </w:r>
            <w:r w:rsidR="00091231" w:rsidRPr="00E66479">
              <w:rPr>
                <w:b/>
                <w:bCs/>
                <w:sz w:val="18"/>
              </w:rPr>
              <w:t xml:space="preserve"> </w:t>
            </w:r>
            <w:r w:rsidRPr="00E66479">
              <w:rPr>
                <w:b/>
                <w:bCs/>
                <w:sz w:val="18"/>
              </w:rPr>
              <w:t>365</w:t>
            </w:r>
          </w:p>
        </w:tc>
      </w:tr>
      <w:tr w:rsidR="009B34E7" w:rsidRPr="00383469" w:rsidTr="00091231">
        <w:trPr>
          <w:cantSplit/>
        </w:trPr>
        <w:tc>
          <w:tcPr>
            <w:tcW w:w="1560" w:type="dxa"/>
            <w:tcBorders>
              <w:top w:val="single" w:sz="4" w:space="0" w:color="auto"/>
            </w:tcBorders>
            <w:shd w:val="clear" w:color="auto" w:fill="auto"/>
          </w:tcPr>
          <w:p w:rsidR="009B34E7" w:rsidRPr="00383469" w:rsidRDefault="009B34E7" w:rsidP="00383469">
            <w:pPr>
              <w:suppressAutoHyphens w:val="0"/>
              <w:spacing w:before="40" w:after="40" w:line="220" w:lineRule="exact"/>
              <w:ind w:right="113"/>
              <w:rPr>
                <w:sz w:val="18"/>
              </w:rPr>
            </w:pPr>
            <w:r w:rsidRPr="00383469">
              <w:rPr>
                <w:sz w:val="18"/>
              </w:rPr>
              <w:t xml:space="preserve">Males </w:t>
            </w:r>
          </w:p>
        </w:tc>
        <w:tc>
          <w:tcPr>
            <w:tcW w:w="645"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N/A</w:t>
            </w:r>
          </w:p>
        </w:tc>
        <w:tc>
          <w:tcPr>
            <w:tcW w:w="646"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5</w:t>
            </w:r>
            <w:r w:rsidR="00091231">
              <w:rPr>
                <w:sz w:val="18"/>
              </w:rPr>
              <w:t xml:space="preserve"> </w:t>
            </w:r>
            <w:r w:rsidRPr="00383469">
              <w:rPr>
                <w:sz w:val="18"/>
              </w:rPr>
              <w:t>377</w:t>
            </w:r>
          </w:p>
        </w:tc>
        <w:tc>
          <w:tcPr>
            <w:tcW w:w="645"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5</w:t>
            </w:r>
            <w:r w:rsidR="00091231">
              <w:rPr>
                <w:sz w:val="18"/>
              </w:rPr>
              <w:t xml:space="preserve"> </w:t>
            </w:r>
            <w:r w:rsidRPr="00383469">
              <w:rPr>
                <w:sz w:val="18"/>
              </w:rPr>
              <w:t>292</w:t>
            </w:r>
          </w:p>
        </w:tc>
        <w:tc>
          <w:tcPr>
            <w:tcW w:w="646"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3</w:t>
            </w:r>
            <w:r w:rsidR="00091231">
              <w:rPr>
                <w:sz w:val="18"/>
              </w:rPr>
              <w:t xml:space="preserve"> </w:t>
            </w:r>
            <w:r w:rsidRPr="00383469">
              <w:rPr>
                <w:sz w:val="18"/>
              </w:rPr>
              <w:t>974</w:t>
            </w:r>
          </w:p>
        </w:tc>
        <w:tc>
          <w:tcPr>
            <w:tcW w:w="645"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3</w:t>
            </w:r>
            <w:r w:rsidR="00091231">
              <w:rPr>
                <w:sz w:val="18"/>
              </w:rPr>
              <w:t xml:space="preserve"> </w:t>
            </w:r>
            <w:r w:rsidRPr="00383469">
              <w:rPr>
                <w:sz w:val="18"/>
              </w:rPr>
              <w:t>989</w:t>
            </w:r>
          </w:p>
        </w:tc>
        <w:tc>
          <w:tcPr>
            <w:tcW w:w="646"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3</w:t>
            </w:r>
            <w:r w:rsidR="00091231">
              <w:rPr>
                <w:sz w:val="18"/>
              </w:rPr>
              <w:t xml:space="preserve"> </w:t>
            </w:r>
            <w:r w:rsidRPr="00383469">
              <w:rPr>
                <w:sz w:val="18"/>
              </w:rPr>
              <w:t>951</w:t>
            </w:r>
          </w:p>
        </w:tc>
        <w:tc>
          <w:tcPr>
            <w:tcW w:w="645"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1</w:t>
            </w:r>
            <w:r w:rsidR="00091231">
              <w:rPr>
                <w:sz w:val="18"/>
              </w:rPr>
              <w:t xml:space="preserve"> </w:t>
            </w:r>
            <w:r w:rsidRPr="00383469">
              <w:rPr>
                <w:sz w:val="18"/>
              </w:rPr>
              <w:t>217</w:t>
            </w:r>
          </w:p>
        </w:tc>
        <w:tc>
          <w:tcPr>
            <w:tcW w:w="646"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1</w:t>
            </w:r>
            <w:r w:rsidR="00091231">
              <w:rPr>
                <w:sz w:val="18"/>
              </w:rPr>
              <w:t xml:space="preserve"> </w:t>
            </w:r>
            <w:r w:rsidRPr="00383469">
              <w:rPr>
                <w:sz w:val="18"/>
              </w:rPr>
              <w:t>399</w:t>
            </w:r>
          </w:p>
        </w:tc>
        <w:tc>
          <w:tcPr>
            <w:tcW w:w="646" w:type="dxa"/>
            <w:tcBorders>
              <w:top w:val="single" w:sz="4" w:space="0" w:color="auto"/>
            </w:tcBorders>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1</w:t>
            </w:r>
            <w:r w:rsidR="00091231">
              <w:rPr>
                <w:sz w:val="18"/>
              </w:rPr>
              <w:t xml:space="preserve"> </w:t>
            </w:r>
            <w:r w:rsidRPr="00383469">
              <w:rPr>
                <w:sz w:val="18"/>
              </w:rPr>
              <w:t>301</w:t>
            </w:r>
          </w:p>
        </w:tc>
      </w:tr>
      <w:tr w:rsidR="009B34E7" w:rsidRPr="00383469" w:rsidTr="00AE5B7A">
        <w:trPr>
          <w:cantSplit/>
        </w:trPr>
        <w:tc>
          <w:tcPr>
            <w:tcW w:w="1560" w:type="dxa"/>
            <w:shd w:val="clear" w:color="auto" w:fill="auto"/>
          </w:tcPr>
          <w:p w:rsidR="009B34E7" w:rsidRPr="00383469" w:rsidRDefault="009B34E7" w:rsidP="00383469">
            <w:pPr>
              <w:suppressAutoHyphens w:val="0"/>
              <w:spacing w:before="40" w:after="40" w:line="220" w:lineRule="exact"/>
              <w:ind w:right="113"/>
              <w:rPr>
                <w:sz w:val="18"/>
              </w:rPr>
            </w:pPr>
            <w:r w:rsidRPr="00383469">
              <w:rPr>
                <w:sz w:val="18"/>
              </w:rPr>
              <w:t>Females</w:t>
            </w:r>
          </w:p>
        </w:tc>
        <w:tc>
          <w:tcPr>
            <w:tcW w:w="645"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N/A</w:t>
            </w:r>
          </w:p>
        </w:tc>
        <w:tc>
          <w:tcPr>
            <w:tcW w:w="646"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5</w:t>
            </w:r>
            <w:r w:rsidR="00091231">
              <w:rPr>
                <w:sz w:val="18"/>
              </w:rPr>
              <w:t xml:space="preserve"> </w:t>
            </w:r>
            <w:r w:rsidRPr="00383469">
              <w:rPr>
                <w:sz w:val="18"/>
              </w:rPr>
              <w:t>528</w:t>
            </w:r>
          </w:p>
        </w:tc>
        <w:tc>
          <w:tcPr>
            <w:tcW w:w="645"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5</w:t>
            </w:r>
            <w:r w:rsidR="00091231">
              <w:rPr>
                <w:sz w:val="18"/>
              </w:rPr>
              <w:t xml:space="preserve"> </w:t>
            </w:r>
            <w:r w:rsidRPr="00383469">
              <w:rPr>
                <w:sz w:val="18"/>
              </w:rPr>
              <w:t>472</w:t>
            </w:r>
          </w:p>
        </w:tc>
        <w:tc>
          <w:tcPr>
            <w:tcW w:w="646"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3</w:t>
            </w:r>
            <w:r w:rsidR="00091231">
              <w:rPr>
                <w:sz w:val="18"/>
              </w:rPr>
              <w:t xml:space="preserve"> </w:t>
            </w:r>
            <w:r w:rsidRPr="00383469">
              <w:rPr>
                <w:sz w:val="18"/>
              </w:rPr>
              <w:t>144</w:t>
            </w:r>
          </w:p>
        </w:tc>
        <w:tc>
          <w:tcPr>
            <w:tcW w:w="645"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3</w:t>
            </w:r>
            <w:r w:rsidR="00091231">
              <w:rPr>
                <w:sz w:val="18"/>
              </w:rPr>
              <w:t xml:space="preserve"> </w:t>
            </w:r>
            <w:r w:rsidRPr="00383469">
              <w:rPr>
                <w:sz w:val="18"/>
              </w:rPr>
              <w:t>478</w:t>
            </w:r>
          </w:p>
        </w:tc>
        <w:tc>
          <w:tcPr>
            <w:tcW w:w="646"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3</w:t>
            </w:r>
            <w:r w:rsidR="00091231">
              <w:rPr>
                <w:sz w:val="18"/>
              </w:rPr>
              <w:t xml:space="preserve"> </w:t>
            </w:r>
            <w:r w:rsidRPr="00383469">
              <w:rPr>
                <w:sz w:val="18"/>
              </w:rPr>
              <w:t>486</w:t>
            </w:r>
          </w:p>
        </w:tc>
        <w:tc>
          <w:tcPr>
            <w:tcW w:w="645"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983</w:t>
            </w:r>
          </w:p>
        </w:tc>
        <w:tc>
          <w:tcPr>
            <w:tcW w:w="646"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1</w:t>
            </w:r>
            <w:r w:rsidR="00091231">
              <w:rPr>
                <w:sz w:val="18"/>
              </w:rPr>
              <w:t xml:space="preserve"> </w:t>
            </w:r>
            <w:r w:rsidRPr="00383469">
              <w:rPr>
                <w:sz w:val="18"/>
              </w:rPr>
              <w:t>127</w:t>
            </w:r>
          </w:p>
        </w:tc>
        <w:tc>
          <w:tcPr>
            <w:tcW w:w="646" w:type="dxa"/>
            <w:shd w:val="clear" w:color="auto" w:fill="auto"/>
            <w:noWrap/>
            <w:vAlign w:val="bottom"/>
          </w:tcPr>
          <w:p w:rsidR="009B34E7" w:rsidRPr="00383469" w:rsidRDefault="009B34E7" w:rsidP="00383469">
            <w:pPr>
              <w:suppressAutoHyphens w:val="0"/>
              <w:spacing w:before="40" w:after="40" w:line="220" w:lineRule="exact"/>
              <w:ind w:right="113"/>
              <w:jc w:val="right"/>
              <w:rPr>
                <w:sz w:val="18"/>
              </w:rPr>
            </w:pPr>
            <w:r w:rsidRPr="00383469">
              <w:rPr>
                <w:sz w:val="18"/>
              </w:rPr>
              <w:t>1</w:t>
            </w:r>
            <w:r w:rsidR="00091231">
              <w:rPr>
                <w:sz w:val="18"/>
              </w:rPr>
              <w:t xml:space="preserve"> </w:t>
            </w:r>
            <w:r w:rsidRPr="00383469">
              <w:rPr>
                <w:sz w:val="18"/>
              </w:rPr>
              <w:t>064</w:t>
            </w:r>
          </w:p>
        </w:tc>
      </w:tr>
    </w:tbl>
    <w:p w:rsidR="009B34E7" w:rsidRPr="00DD05CA" w:rsidRDefault="009B34E7" w:rsidP="00881CB5">
      <w:pPr>
        <w:pStyle w:val="SingleTxtG"/>
        <w:spacing w:before="240"/>
      </w:pPr>
      <w:r w:rsidRPr="00DD05CA">
        <w:t>163.</w:t>
      </w:r>
      <w:r w:rsidRPr="00DD05CA">
        <w:tab/>
        <w:t>Data for State School for scholastic year 2018/2019 will be available in May 2019.</w:t>
      </w:r>
    </w:p>
    <w:p w:rsidR="009B34E7" w:rsidRPr="00DD05CA" w:rsidRDefault="009B34E7" w:rsidP="007C1986">
      <w:pPr>
        <w:pStyle w:val="H23G"/>
      </w:pPr>
      <w:r w:rsidRPr="00DD05CA">
        <w:tab/>
        <w:t>(e)</w:t>
      </w:r>
      <w:r w:rsidRPr="00DD05CA">
        <w:tab/>
        <w:t>Attending special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645"/>
        <w:gridCol w:w="646"/>
        <w:gridCol w:w="645"/>
        <w:gridCol w:w="646"/>
        <w:gridCol w:w="645"/>
        <w:gridCol w:w="646"/>
        <w:gridCol w:w="645"/>
        <w:gridCol w:w="646"/>
        <w:gridCol w:w="646"/>
      </w:tblGrid>
      <w:tr w:rsidR="005E3EF8" w:rsidRPr="005E3EF8" w:rsidTr="00123B58">
        <w:trPr>
          <w:cantSplit/>
          <w:tblHeader/>
        </w:trPr>
        <w:tc>
          <w:tcPr>
            <w:tcW w:w="1560" w:type="dxa"/>
            <w:vMerge w:val="restart"/>
            <w:tcBorders>
              <w:top w:val="single" w:sz="4" w:space="0" w:color="auto"/>
            </w:tcBorders>
            <w:shd w:val="clear" w:color="auto" w:fill="auto"/>
            <w:vAlign w:val="bottom"/>
          </w:tcPr>
          <w:p w:rsidR="005E3EF8" w:rsidRPr="005E3EF8" w:rsidRDefault="005E3EF8" w:rsidP="005E3EF8">
            <w:pPr>
              <w:suppressAutoHyphens w:val="0"/>
              <w:spacing w:before="80" w:after="80" w:line="200" w:lineRule="exact"/>
              <w:ind w:right="113"/>
              <w:rPr>
                <w:i/>
                <w:sz w:val="16"/>
              </w:rPr>
            </w:pPr>
            <w:r w:rsidRPr="005E3EF8">
              <w:rPr>
                <w:i/>
                <w:sz w:val="16"/>
              </w:rPr>
              <w:t>School</w:t>
            </w:r>
            <w:r>
              <w:rPr>
                <w:i/>
                <w:sz w:val="16"/>
              </w:rPr>
              <w:t xml:space="preserve"> </w:t>
            </w:r>
            <w:r w:rsidRPr="005E3EF8">
              <w:rPr>
                <w:i/>
                <w:sz w:val="16"/>
              </w:rPr>
              <w:t>Year</w:t>
            </w:r>
          </w:p>
        </w:tc>
        <w:tc>
          <w:tcPr>
            <w:tcW w:w="1936" w:type="dxa"/>
            <w:gridSpan w:val="3"/>
            <w:tcBorders>
              <w:top w:val="single" w:sz="4" w:space="0" w:color="auto"/>
              <w:bottom w:val="single" w:sz="4" w:space="0" w:color="auto"/>
              <w:right w:val="single" w:sz="24" w:space="0" w:color="FFFFFF" w:themeColor="background1"/>
            </w:tcBorders>
            <w:shd w:val="clear" w:color="auto" w:fill="auto"/>
            <w:vAlign w:val="bottom"/>
          </w:tcPr>
          <w:p w:rsidR="005E3EF8" w:rsidRPr="005E3EF8" w:rsidRDefault="005E3EF8" w:rsidP="005E3EF8">
            <w:pPr>
              <w:suppressAutoHyphens w:val="0"/>
              <w:spacing w:before="80" w:after="80" w:line="200" w:lineRule="exact"/>
              <w:ind w:right="113"/>
              <w:jc w:val="center"/>
              <w:rPr>
                <w:i/>
                <w:sz w:val="16"/>
              </w:rPr>
            </w:pPr>
            <w:r w:rsidRPr="005E3EF8">
              <w:rPr>
                <w:i/>
                <w:sz w:val="16"/>
              </w:rPr>
              <w:t>State</w:t>
            </w:r>
          </w:p>
        </w:tc>
        <w:tc>
          <w:tcPr>
            <w:tcW w:w="193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3EF8" w:rsidRPr="005E3EF8" w:rsidRDefault="005E3EF8" w:rsidP="005E3EF8">
            <w:pPr>
              <w:suppressAutoHyphens w:val="0"/>
              <w:spacing w:before="80" w:after="80" w:line="200" w:lineRule="exact"/>
              <w:ind w:right="113"/>
              <w:jc w:val="center"/>
              <w:rPr>
                <w:i/>
                <w:sz w:val="16"/>
              </w:rPr>
            </w:pPr>
            <w:r w:rsidRPr="005E3EF8">
              <w:rPr>
                <w:i/>
                <w:sz w:val="16"/>
              </w:rPr>
              <w:t>Church</w:t>
            </w:r>
          </w:p>
        </w:tc>
        <w:tc>
          <w:tcPr>
            <w:tcW w:w="1937" w:type="dxa"/>
            <w:gridSpan w:val="3"/>
            <w:tcBorders>
              <w:top w:val="single" w:sz="4" w:space="0" w:color="auto"/>
              <w:left w:val="single" w:sz="24" w:space="0" w:color="FFFFFF" w:themeColor="background1"/>
              <w:bottom w:val="single" w:sz="4" w:space="0" w:color="auto"/>
            </w:tcBorders>
            <w:shd w:val="clear" w:color="auto" w:fill="auto"/>
            <w:vAlign w:val="bottom"/>
          </w:tcPr>
          <w:p w:rsidR="005E3EF8" w:rsidRPr="005E3EF8" w:rsidRDefault="005E3EF8" w:rsidP="005E3EF8">
            <w:pPr>
              <w:suppressAutoHyphens w:val="0"/>
              <w:spacing w:before="80" w:after="80" w:line="200" w:lineRule="exact"/>
              <w:ind w:right="113"/>
              <w:jc w:val="center"/>
              <w:rPr>
                <w:i/>
                <w:sz w:val="16"/>
              </w:rPr>
            </w:pPr>
            <w:r w:rsidRPr="005E3EF8">
              <w:rPr>
                <w:i/>
                <w:sz w:val="16"/>
              </w:rPr>
              <w:t>Independent</w:t>
            </w:r>
          </w:p>
        </w:tc>
      </w:tr>
      <w:tr w:rsidR="005E3EF8" w:rsidRPr="005E3EF8" w:rsidTr="00123B58">
        <w:trPr>
          <w:cantSplit/>
        </w:trPr>
        <w:tc>
          <w:tcPr>
            <w:tcW w:w="1560" w:type="dxa"/>
            <w:vMerge/>
            <w:tcBorders>
              <w:bottom w:val="single" w:sz="12" w:space="0" w:color="auto"/>
            </w:tcBorders>
            <w:shd w:val="clear" w:color="auto" w:fill="auto"/>
          </w:tcPr>
          <w:p w:rsidR="005E3EF8" w:rsidRPr="005E3EF8" w:rsidRDefault="005E3EF8" w:rsidP="005E3EF8">
            <w:pPr>
              <w:suppressAutoHyphens w:val="0"/>
              <w:spacing w:before="40" w:after="40" w:line="220" w:lineRule="exact"/>
              <w:ind w:right="113"/>
              <w:rPr>
                <w:sz w:val="18"/>
              </w:rPr>
            </w:pPr>
          </w:p>
        </w:tc>
        <w:tc>
          <w:tcPr>
            <w:tcW w:w="645" w:type="dxa"/>
            <w:tcBorders>
              <w:top w:val="single" w:sz="4" w:space="0" w:color="auto"/>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2018/9</w:t>
            </w:r>
          </w:p>
        </w:tc>
        <w:tc>
          <w:tcPr>
            <w:tcW w:w="646" w:type="dxa"/>
            <w:tcBorders>
              <w:top w:val="single" w:sz="4" w:space="0" w:color="auto"/>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2017/8</w:t>
            </w:r>
          </w:p>
        </w:tc>
        <w:tc>
          <w:tcPr>
            <w:tcW w:w="645" w:type="dxa"/>
            <w:tcBorders>
              <w:top w:val="single" w:sz="4" w:space="0" w:color="auto"/>
              <w:bottom w:val="single" w:sz="12" w:space="0" w:color="auto"/>
              <w:right w:val="single" w:sz="24" w:space="0" w:color="FFFFFF" w:themeColor="background1"/>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2016/7</w:t>
            </w:r>
          </w:p>
        </w:tc>
        <w:tc>
          <w:tcPr>
            <w:tcW w:w="646" w:type="dxa"/>
            <w:tcBorders>
              <w:top w:val="single" w:sz="4" w:space="0" w:color="auto"/>
              <w:left w:val="single" w:sz="24" w:space="0" w:color="FFFFFF" w:themeColor="background1"/>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2018/9</w:t>
            </w:r>
          </w:p>
        </w:tc>
        <w:tc>
          <w:tcPr>
            <w:tcW w:w="645" w:type="dxa"/>
            <w:tcBorders>
              <w:top w:val="single" w:sz="4" w:space="0" w:color="auto"/>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2017/8</w:t>
            </w:r>
          </w:p>
        </w:tc>
        <w:tc>
          <w:tcPr>
            <w:tcW w:w="646" w:type="dxa"/>
            <w:tcBorders>
              <w:top w:val="single" w:sz="4" w:space="0" w:color="auto"/>
              <w:bottom w:val="single" w:sz="12" w:space="0" w:color="auto"/>
              <w:right w:val="single" w:sz="24" w:space="0" w:color="FFFFFF" w:themeColor="background1"/>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2016/7</w:t>
            </w:r>
          </w:p>
        </w:tc>
        <w:tc>
          <w:tcPr>
            <w:tcW w:w="645" w:type="dxa"/>
            <w:tcBorders>
              <w:top w:val="single" w:sz="4" w:space="0" w:color="auto"/>
              <w:left w:val="single" w:sz="24" w:space="0" w:color="FFFFFF" w:themeColor="background1"/>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2018/9</w:t>
            </w:r>
          </w:p>
        </w:tc>
        <w:tc>
          <w:tcPr>
            <w:tcW w:w="646" w:type="dxa"/>
            <w:tcBorders>
              <w:top w:val="single" w:sz="4" w:space="0" w:color="auto"/>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2017/8</w:t>
            </w:r>
          </w:p>
        </w:tc>
        <w:tc>
          <w:tcPr>
            <w:tcW w:w="646" w:type="dxa"/>
            <w:tcBorders>
              <w:top w:val="single" w:sz="4" w:space="0" w:color="auto"/>
              <w:bottom w:val="single" w:sz="12" w:space="0" w:color="auto"/>
            </w:tcBorders>
            <w:shd w:val="clear" w:color="auto" w:fill="auto"/>
            <w:vAlign w:val="bottom"/>
          </w:tcPr>
          <w:p w:rsidR="005E3EF8" w:rsidRPr="005E3EF8" w:rsidRDefault="005E3EF8" w:rsidP="005E3EF8">
            <w:pPr>
              <w:suppressAutoHyphens w:val="0"/>
              <w:spacing w:before="80" w:after="80" w:line="200" w:lineRule="exact"/>
              <w:ind w:right="113"/>
              <w:jc w:val="right"/>
              <w:rPr>
                <w:i/>
                <w:sz w:val="16"/>
              </w:rPr>
            </w:pPr>
            <w:r w:rsidRPr="005E3EF8">
              <w:rPr>
                <w:i/>
                <w:sz w:val="16"/>
              </w:rPr>
              <w:t>2016/7</w:t>
            </w:r>
          </w:p>
        </w:tc>
      </w:tr>
      <w:tr w:rsidR="009B34E7" w:rsidRPr="005E3EF8" w:rsidTr="00CB78DF">
        <w:trPr>
          <w:cantSplit/>
        </w:trPr>
        <w:tc>
          <w:tcPr>
            <w:tcW w:w="1560" w:type="dxa"/>
            <w:tcBorders>
              <w:top w:val="single" w:sz="12" w:space="0" w:color="auto"/>
              <w:bottom w:val="single" w:sz="4" w:space="0" w:color="auto"/>
            </w:tcBorders>
            <w:shd w:val="clear" w:color="auto" w:fill="auto"/>
          </w:tcPr>
          <w:p w:rsidR="009B34E7" w:rsidRPr="005E3EF8" w:rsidRDefault="009B34E7" w:rsidP="005E4DEB">
            <w:pPr>
              <w:suppressAutoHyphens w:val="0"/>
              <w:spacing w:before="80" w:after="80" w:line="220" w:lineRule="exact"/>
              <w:ind w:left="113"/>
              <w:rPr>
                <w:sz w:val="18"/>
              </w:rPr>
            </w:pPr>
            <w:r w:rsidRPr="005E4DEB">
              <w:rPr>
                <w:b/>
                <w:sz w:val="18"/>
              </w:rPr>
              <w:t>Total in Resource Centres (Special)</w:t>
            </w:r>
          </w:p>
        </w:tc>
        <w:tc>
          <w:tcPr>
            <w:tcW w:w="645"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N/A</w:t>
            </w:r>
          </w:p>
        </w:tc>
        <w:tc>
          <w:tcPr>
            <w:tcW w:w="646"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193</w:t>
            </w:r>
          </w:p>
        </w:tc>
        <w:tc>
          <w:tcPr>
            <w:tcW w:w="645"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189</w:t>
            </w:r>
          </w:p>
        </w:tc>
        <w:tc>
          <w:tcPr>
            <w:tcW w:w="646"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w:t>
            </w:r>
          </w:p>
        </w:tc>
        <w:tc>
          <w:tcPr>
            <w:tcW w:w="645"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w:t>
            </w:r>
          </w:p>
        </w:tc>
        <w:tc>
          <w:tcPr>
            <w:tcW w:w="646"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w:t>
            </w:r>
          </w:p>
        </w:tc>
        <w:tc>
          <w:tcPr>
            <w:tcW w:w="645"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w:t>
            </w:r>
          </w:p>
        </w:tc>
        <w:tc>
          <w:tcPr>
            <w:tcW w:w="646"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w:t>
            </w:r>
          </w:p>
        </w:tc>
        <w:tc>
          <w:tcPr>
            <w:tcW w:w="646" w:type="dxa"/>
            <w:tcBorders>
              <w:top w:val="single" w:sz="12" w:space="0" w:color="auto"/>
              <w:bottom w:val="single" w:sz="4" w:space="0" w:color="auto"/>
            </w:tcBorders>
            <w:shd w:val="clear" w:color="auto" w:fill="auto"/>
            <w:vAlign w:val="bottom"/>
          </w:tcPr>
          <w:p w:rsidR="009B34E7" w:rsidRPr="00E66479" w:rsidRDefault="009B34E7" w:rsidP="005E3EF8">
            <w:pPr>
              <w:suppressAutoHyphens w:val="0"/>
              <w:spacing w:before="40" w:after="40" w:line="220" w:lineRule="exact"/>
              <w:ind w:right="113"/>
              <w:jc w:val="right"/>
              <w:rPr>
                <w:b/>
                <w:bCs/>
                <w:sz w:val="18"/>
              </w:rPr>
            </w:pPr>
            <w:r w:rsidRPr="00E66479">
              <w:rPr>
                <w:b/>
                <w:bCs/>
                <w:sz w:val="18"/>
              </w:rPr>
              <w:t>-</w:t>
            </w:r>
          </w:p>
        </w:tc>
      </w:tr>
      <w:tr w:rsidR="009B34E7" w:rsidRPr="005E3EF8" w:rsidTr="00CB78DF">
        <w:trPr>
          <w:cantSplit/>
        </w:trPr>
        <w:tc>
          <w:tcPr>
            <w:tcW w:w="1560" w:type="dxa"/>
            <w:tcBorders>
              <w:top w:val="single" w:sz="4" w:space="0" w:color="auto"/>
            </w:tcBorders>
            <w:shd w:val="clear" w:color="auto" w:fill="auto"/>
          </w:tcPr>
          <w:p w:rsidR="009B34E7" w:rsidRPr="005E3EF8" w:rsidRDefault="009B34E7" w:rsidP="005E3EF8">
            <w:pPr>
              <w:suppressAutoHyphens w:val="0"/>
              <w:spacing w:before="40" w:after="40" w:line="220" w:lineRule="exact"/>
              <w:ind w:right="113"/>
              <w:rPr>
                <w:sz w:val="18"/>
              </w:rPr>
            </w:pPr>
            <w:r w:rsidRPr="005E3EF8">
              <w:rPr>
                <w:sz w:val="18"/>
              </w:rPr>
              <w:t xml:space="preserve">Males </w:t>
            </w:r>
          </w:p>
        </w:tc>
        <w:tc>
          <w:tcPr>
            <w:tcW w:w="645"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N/A</w:t>
            </w:r>
          </w:p>
        </w:tc>
        <w:tc>
          <w:tcPr>
            <w:tcW w:w="646"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130</w:t>
            </w:r>
          </w:p>
        </w:tc>
        <w:tc>
          <w:tcPr>
            <w:tcW w:w="645"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124</w:t>
            </w:r>
          </w:p>
        </w:tc>
        <w:tc>
          <w:tcPr>
            <w:tcW w:w="646"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5"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6"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5"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6"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6" w:type="dxa"/>
            <w:tcBorders>
              <w:top w:val="single" w:sz="4" w:space="0" w:color="auto"/>
            </w:tcBorders>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r>
      <w:tr w:rsidR="009B34E7" w:rsidRPr="005E3EF8" w:rsidTr="00123B58">
        <w:trPr>
          <w:cantSplit/>
        </w:trPr>
        <w:tc>
          <w:tcPr>
            <w:tcW w:w="1560" w:type="dxa"/>
            <w:shd w:val="clear" w:color="auto" w:fill="auto"/>
          </w:tcPr>
          <w:p w:rsidR="009B34E7" w:rsidRPr="005E3EF8" w:rsidRDefault="009B34E7" w:rsidP="005E3EF8">
            <w:pPr>
              <w:suppressAutoHyphens w:val="0"/>
              <w:spacing w:before="40" w:after="40" w:line="220" w:lineRule="exact"/>
              <w:ind w:right="113"/>
              <w:rPr>
                <w:sz w:val="18"/>
              </w:rPr>
            </w:pPr>
            <w:r w:rsidRPr="005E3EF8">
              <w:rPr>
                <w:sz w:val="18"/>
              </w:rPr>
              <w:t>Females</w:t>
            </w:r>
          </w:p>
        </w:tc>
        <w:tc>
          <w:tcPr>
            <w:tcW w:w="645"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N/A</w:t>
            </w:r>
          </w:p>
        </w:tc>
        <w:tc>
          <w:tcPr>
            <w:tcW w:w="646"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63</w:t>
            </w:r>
          </w:p>
        </w:tc>
        <w:tc>
          <w:tcPr>
            <w:tcW w:w="645"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66</w:t>
            </w:r>
          </w:p>
        </w:tc>
        <w:tc>
          <w:tcPr>
            <w:tcW w:w="646"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5"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6"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5"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6"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c>
          <w:tcPr>
            <w:tcW w:w="646" w:type="dxa"/>
            <w:shd w:val="clear" w:color="auto" w:fill="auto"/>
            <w:noWrap/>
            <w:vAlign w:val="bottom"/>
          </w:tcPr>
          <w:p w:rsidR="009B34E7" w:rsidRPr="005E3EF8" w:rsidRDefault="009B34E7" w:rsidP="005E3EF8">
            <w:pPr>
              <w:suppressAutoHyphens w:val="0"/>
              <w:spacing w:before="40" w:after="40" w:line="220" w:lineRule="exact"/>
              <w:ind w:right="113"/>
              <w:jc w:val="right"/>
              <w:rPr>
                <w:sz w:val="18"/>
              </w:rPr>
            </w:pPr>
            <w:r w:rsidRPr="005E3EF8">
              <w:rPr>
                <w:sz w:val="18"/>
              </w:rPr>
              <w:t>-</w:t>
            </w:r>
          </w:p>
        </w:tc>
      </w:tr>
    </w:tbl>
    <w:p w:rsidR="009B34E7" w:rsidRPr="00DD05CA" w:rsidRDefault="009B34E7" w:rsidP="005B1C0F">
      <w:pPr>
        <w:pStyle w:val="SingleTxtG"/>
        <w:spacing w:before="240"/>
      </w:pPr>
      <w:r w:rsidRPr="00DD05CA">
        <w:t>164.</w:t>
      </w:r>
      <w:r w:rsidRPr="00DD05CA">
        <w:tab/>
        <w:t>Data for State School for scholastic year 2018/2019 will be available in May 2019.</w:t>
      </w:r>
    </w:p>
    <w:p w:rsidR="009B34E7" w:rsidRPr="00DD05CA" w:rsidRDefault="009B34E7" w:rsidP="00FA444D">
      <w:pPr>
        <w:pStyle w:val="H23G"/>
      </w:pPr>
      <w:r w:rsidRPr="00DD05CA">
        <w:tab/>
        <w:t>(f)</w:t>
      </w:r>
      <w:r w:rsidRPr="00DD05CA">
        <w:tab/>
        <w:t>Out of school</w:t>
      </w:r>
    </w:p>
    <w:p w:rsidR="009B34E7" w:rsidRPr="00DD05CA" w:rsidRDefault="009B34E7" w:rsidP="00C13652">
      <w:pPr>
        <w:pStyle w:val="SingleTxtG"/>
      </w:pPr>
      <w:r w:rsidRPr="00DD05CA">
        <w:t>165.</w:t>
      </w:r>
      <w:r w:rsidRPr="00DD05CA">
        <w:tab/>
        <w:t>There are no children with disabilities registered as out of school.</w:t>
      </w:r>
    </w:p>
    <w:p w:rsidR="009B34E7" w:rsidRPr="00DD05CA" w:rsidRDefault="009B34E7" w:rsidP="00FA444D">
      <w:pPr>
        <w:pStyle w:val="H23G"/>
      </w:pPr>
      <w:r w:rsidRPr="00DD05CA">
        <w:tab/>
        <w:t>(g)</w:t>
      </w:r>
      <w:r w:rsidRPr="00DD05CA">
        <w:tab/>
        <w:t>Abandoned by their families</w:t>
      </w:r>
    </w:p>
    <w:p w:rsidR="009B34E7" w:rsidRPr="00DD05CA" w:rsidRDefault="009B34E7" w:rsidP="00C13652">
      <w:pPr>
        <w:pStyle w:val="SingleTxtG"/>
      </w:pPr>
      <w:r w:rsidRPr="00DD05CA">
        <w:t>166.</w:t>
      </w:r>
      <w:r w:rsidRPr="00DD05CA">
        <w:tab/>
        <w:t xml:space="preserve">There were no abandoned children with disability by their families. </w:t>
      </w:r>
    </w:p>
    <w:p w:rsidR="009B34E7" w:rsidRPr="00DD05CA" w:rsidRDefault="009B34E7" w:rsidP="00E145F5">
      <w:pPr>
        <w:pStyle w:val="H23G"/>
      </w:pPr>
      <w:r w:rsidRPr="00DD05CA">
        <w:lastRenderedPageBreak/>
        <w:tab/>
        <w:t>18.</w:t>
      </w:r>
      <w:r w:rsidRPr="00DD05CA">
        <w:tab/>
        <w:t>Please provide, if available, updated statistical data disaggregated by age, sex, type of offence, ethnic and national origin, and socioeconomic status, for the past three years, on children in conflict with the law who have been</w:t>
      </w:r>
    </w:p>
    <w:p w:rsidR="009B34E7" w:rsidRPr="00DD05CA" w:rsidRDefault="009B34E7" w:rsidP="002F76F0">
      <w:pPr>
        <w:pStyle w:val="H23G"/>
      </w:pPr>
      <w:r w:rsidRPr="00DD05CA">
        <w:tab/>
        <w:t>(a)</w:t>
      </w:r>
      <w:r w:rsidRPr="00DD05CA">
        <w:tab/>
        <w:t>Arrested</w:t>
      </w:r>
    </w:p>
    <w:p w:rsidR="009B34E7" w:rsidRPr="00DD05CA" w:rsidRDefault="009B34E7" w:rsidP="00074EC2">
      <w:pPr>
        <w:pStyle w:val="SingleTxtG"/>
        <w:keepNext/>
        <w:keepLines/>
      </w:pPr>
      <w:r w:rsidRPr="00DD05CA">
        <w:t>167.</w:t>
      </w:r>
      <w:r w:rsidRPr="00DD05CA">
        <w:tab/>
        <w:t>Total number of minors registered per year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00"/>
        <w:gridCol w:w="4670"/>
      </w:tblGrid>
      <w:tr w:rsidR="009B34E7" w:rsidRPr="00363294" w:rsidTr="00363294">
        <w:trPr>
          <w:cantSplit/>
          <w:tblHeader/>
        </w:trPr>
        <w:tc>
          <w:tcPr>
            <w:tcW w:w="2700" w:type="dxa"/>
            <w:tcBorders>
              <w:top w:val="single" w:sz="4" w:space="0" w:color="auto"/>
              <w:bottom w:val="single" w:sz="12" w:space="0" w:color="auto"/>
            </w:tcBorders>
            <w:shd w:val="clear" w:color="auto" w:fill="auto"/>
            <w:vAlign w:val="bottom"/>
          </w:tcPr>
          <w:p w:rsidR="009B34E7" w:rsidRPr="00363294" w:rsidRDefault="009B34E7" w:rsidP="00363294">
            <w:pPr>
              <w:suppressAutoHyphens w:val="0"/>
              <w:spacing w:before="80" w:after="80" w:line="200" w:lineRule="exact"/>
              <w:ind w:right="113"/>
              <w:rPr>
                <w:i/>
                <w:sz w:val="16"/>
              </w:rPr>
            </w:pPr>
            <w:r w:rsidRPr="00363294">
              <w:rPr>
                <w:i/>
                <w:sz w:val="16"/>
              </w:rPr>
              <w:t xml:space="preserve">Year </w:t>
            </w:r>
          </w:p>
        </w:tc>
        <w:tc>
          <w:tcPr>
            <w:tcW w:w="4670" w:type="dxa"/>
            <w:tcBorders>
              <w:top w:val="single" w:sz="4" w:space="0" w:color="auto"/>
              <w:bottom w:val="single" w:sz="12" w:space="0" w:color="auto"/>
            </w:tcBorders>
            <w:shd w:val="clear" w:color="auto" w:fill="auto"/>
            <w:vAlign w:val="bottom"/>
          </w:tcPr>
          <w:p w:rsidR="009B34E7" w:rsidRPr="00363294" w:rsidRDefault="009B34E7" w:rsidP="00363294">
            <w:pPr>
              <w:suppressAutoHyphens w:val="0"/>
              <w:spacing w:before="80" w:after="80" w:line="200" w:lineRule="exact"/>
              <w:ind w:right="113"/>
              <w:jc w:val="right"/>
              <w:rPr>
                <w:i/>
                <w:sz w:val="16"/>
              </w:rPr>
            </w:pPr>
            <w:r w:rsidRPr="00363294">
              <w:rPr>
                <w:i/>
                <w:sz w:val="16"/>
              </w:rPr>
              <w:t>Number of minors registered per year</w:t>
            </w:r>
          </w:p>
        </w:tc>
      </w:tr>
      <w:tr w:rsidR="009B34E7" w:rsidRPr="00363294" w:rsidTr="00363294">
        <w:trPr>
          <w:cantSplit/>
        </w:trPr>
        <w:tc>
          <w:tcPr>
            <w:tcW w:w="2700" w:type="dxa"/>
            <w:tcBorders>
              <w:top w:val="single" w:sz="12" w:space="0" w:color="auto"/>
            </w:tcBorders>
            <w:shd w:val="clear" w:color="auto" w:fill="auto"/>
          </w:tcPr>
          <w:p w:rsidR="009B34E7" w:rsidRPr="00363294" w:rsidRDefault="009B34E7" w:rsidP="00363294">
            <w:pPr>
              <w:suppressAutoHyphens w:val="0"/>
              <w:spacing w:before="40" w:after="40" w:line="220" w:lineRule="exact"/>
              <w:ind w:right="113"/>
              <w:rPr>
                <w:sz w:val="18"/>
              </w:rPr>
            </w:pPr>
            <w:r w:rsidRPr="00363294">
              <w:rPr>
                <w:sz w:val="18"/>
              </w:rPr>
              <w:t>2016</w:t>
            </w:r>
          </w:p>
        </w:tc>
        <w:tc>
          <w:tcPr>
            <w:tcW w:w="4670" w:type="dxa"/>
            <w:tcBorders>
              <w:top w:val="single" w:sz="12" w:space="0" w:color="auto"/>
            </w:tcBorders>
            <w:shd w:val="clear" w:color="auto" w:fill="auto"/>
            <w:vAlign w:val="bottom"/>
          </w:tcPr>
          <w:p w:rsidR="009B34E7" w:rsidRPr="00363294" w:rsidRDefault="009B34E7" w:rsidP="00363294">
            <w:pPr>
              <w:suppressAutoHyphens w:val="0"/>
              <w:spacing w:before="40" w:after="40" w:line="220" w:lineRule="exact"/>
              <w:ind w:right="113"/>
              <w:jc w:val="right"/>
              <w:rPr>
                <w:sz w:val="18"/>
              </w:rPr>
            </w:pPr>
            <w:r w:rsidRPr="00363294">
              <w:rPr>
                <w:sz w:val="18"/>
              </w:rPr>
              <w:t>87 persons</w:t>
            </w:r>
          </w:p>
        </w:tc>
      </w:tr>
      <w:tr w:rsidR="009B34E7" w:rsidRPr="00363294" w:rsidTr="00363294">
        <w:trPr>
          <w:cantSplit/>
        </w:trPr>
        <w:tc>
          <w:tcPr>
            <w:tcW w:w="2700" w:type="dxa"/>
            <w:shd w:val="clear" w:color="auto" w:fill="auto"/>
          </w:tcPr>
          <w:p w:rsidR="009B34E7" w:rsidRPr="00363294" w:rsidRDefault="009B34E7" w:rsidP="00363294">
            <w:pPr>
              <w:suppressAutoHyphens w:val="0"/>
              <w:spacing w:before="40" w:after="40" w:line="220" w:lineRule="exact"/>
              <w:ind w:right="113"/>
              <w:rPr>
                <w:sz w:val="18"/>
              </w:rPr>
            </w:pPr>
            <w:r w:rsidRPr="00363294">
              <w:rPr>
                <w:sz w:val="18"/>
              </w:rPr>
              <w:t>2017</w:t>
            </w:r>
          </w:p>
        </w:tc>
        <w:tc>
          <w:tcPr>
            <w:tcW w:w="4670" w:type="dxa"/>
            <w:shd w:val="clear" w:color="auto" w:fill="auto"/>
            <w:vAlign w:val="bottom"/>
          </w:tcPr>
          <w:p w:rsidR="009B34E7" w:rsidRPr="00363294" w:rsidRDefault="009B34E7" w:rsidP="00363294">
            <w:pPr>
              <w:suppressAutoHyphens w:val="0"/>
              <w:spacing w:before="40" w:after="40" w:line="220" w:lineRule="exact"/>
              <w:ind w:right="113"/>
              <w:jc w:val="right"/>
              <w:rPr>
                <w:sz w:val="18"/>
              </w:rPr>
            </w:pPr>
            <w:r w:rsidRPr="00363294">
              <w:rPr>
                <w:sz w:val="18"/>
              </w:rPr>
              <w:t>45 persons</w:t>
            </w:r>
          </w:p>
        </w:tc>
      </w:tr>
      <w:tr w:rsidR="009B34E7" w:rsidRPr="00363294" w:rsidTr="00363294">
        <w:trPr>
          <w:cantSplit/>
        </w:trPr>
        <w:tc>
          <w:tcPr>
            <w:tcW w:w="2700" w:type="dxa"/>
            <w:shd w:val="clear" w:color="auto" w:fill="auto"/>
          </w:tcPr>
          <w:p w:rsidR="009B34E7" w:rsidRPr="00363294" w:rsidRDefault="009B34E7" w:rsidP="00363294">
            <w:pPr>
              <w:suppressAutoHyphens w:val="0"/>
              <w:spacing w:before="40" w:after="40" w:line="220" w:lineRule="exact"/>
              <w:ind w:right="113"/>
              <w:rPr>
                <w:sz w:val="18"/>
              </w:rPr>
            </w:pPr>
            <w:r w:rsidRPr="00363294">
              <w:rPr>
                <w:sz w:val="18"/>
              </w:rPr>
              <w:t>2018</w:t>
            </w:r>
          </w:p>
        </w:tc>
        <w:tc>
          <w:tcPr>
            <w:tcW w:w="4670" w:type="dxa"/>
            <w:shd w:val="clear" w:color="auto" w:fill="auto"/>
            <w:vAlign w:val="bottom"/>
          </w:tcPr>
          <w:p w:rsidR="009B34E7" w:rsidRPr="00363294" w:rsidRDefault="009B34E7" w:rsidP="00363294">
            <w:pPr>
              <w:suppressAutoHyphens w:val="0"/>
              <w:spacing w:before="40" w:after="40" w:line="220" w:lineRule="exact"/>
              <w:ind w:right="113"/>
              <w:jc w:val="right"/>
              <w:rPr>
                <w:sz w:val="18"/>
              </w:rPr>
            </w:pPr>
            <w:r w:rsidRPr="00363294">
              <w:rPr>
                <w:sz w:val="18"/>
              </w:rPr>
              <w:t>47 persons</w:t>
            </w:r>
          </w:p>
        </w:tc>
      </w:tr>
    </w:tbl>
    <w:p w:rsidR="009B34E7" w:rsidRPr="00DD05CA" w:rsidRDefault="009B34E7" w:rsidP="00363294">
      <w:pPr>
        <w:pStyle w:val="SingleTxtG"/>
        <w:spacing w:before="240" w:after="240"/>
      </w:pPr>
      <w:r w:rsidRPr="00DD05CA">
        <w:t>168.</w:t>
      </w:r>
      <w:r w:rsidRPr="00DD05CA">
        <w:tab/>
        <w:t>Arrested minors in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14"/>
        <w:gridCol w:w="3756"/>
      </w:tblGrid>
      <w:tr w:rsidR="009B34E7" w:rsidRPr="00190225" w:rsidTr="00190225">
        <w:trPr>
          <w:cantSplit/>
          <w:tblHeader/>
        </w:trPr>
        <w:tc>
          <w:tcPr>
            <w:tcW w:w="3614" w:type="dxa"/>
            <w:tcBorders>
              <w:top w:val="single" w:sz="4" w:space="0" w:color="auto"/>
              <w:bottom w:val="single" w:sz="12" w:space="0" w:color="auto"/>
            </w:tcBorders>
            <w:shd w:val="clear" w:color="auto" w:fill="auto"/>
            <w:vAlign w:val="bottom"/>
          </w:tcPr>
          <w:p w:rsidR="009B34E7" w:rsidRPr="00190225" w:rsidRDefault="009B34E7" w:rsidP="00190225">
            <w:pPr>
              <w:suppressAutoHyphens w:val="0"/>
              <w:spacing w:before="80" w:after="80" w:line="200" w:lineRule="exact"/>
              <w:ind w:right="113"/>
              <w:rPr>
                <w:i/>
                <w:sz w:val="16"/>
              </w:rPr>
            </w:pPr>
            <w:r w:rsidRPr="00190225">
              <w:rPr>
                <w:i/>
                <w:sz w:val="16"/>
              </w:rPr>
              <w:t>No of minor males</w:t>
            </w:r>
          </w:p>
        </w:tc>
        <w:tc>
          <w:tcPr>
            <w:tcW w:w="3756" w:type="dxa"/>
            <w:tcBorders>
              <w:top w:val="single" w:sz="4" w:space="0" w:color="auto"/>
              <w:bottom w:val="single" w:sz="12" w:space="0" w:color="auto"/>
            </w:tcBorders>
            <w:shd w:val="clear" w:color="auto" w:fill="auto"/>
            <w:vAlign w:val="bottom"/>
          </w:tcPr>
          <w:p w:rsidR="009B34E7" w:rsidRPr="00190225" w:rsidRDefault="009B34E7" w:rsidP="00190225">
            <w:pPr>
              <w:suppressAutoHyphens w:val="0"/>
              <w:spacing w:before="80" w:after="80" w:line="200" w:lineRule="exact"/>
              <w:ind w:right="113"/>
              <w:jc w:val="right"/>
              <w:rPr>
                <w:i/>
                <w:sz w:val="16"/>
              </w:rPr>
            </w:pPr>
            <w:r w:rsidRPr="00190225">
              <w:rPr>
                <w:i/>
                <w:sz w:val="16"/>
              </w:rPr>
              <w:t>No of minor females</w:t>
            </w:r>
          </w:p>
        </w:tc>
      </w:tr>
      <w:tr w:rsidR="009B34E7" w:rsidRPr="00190225" w:rsidTr="00190225">
        <w:trPr>
          <w:cantSplit/>
        </w:trPr>
        <w:tc>
          <w:tcPr>
            <w:tcW w:w="3614" w:type="dxa"/>
            <w:tcBorders>
              <w:top w:val="single" w:sz="12" w:space="0" w:color="auto"/>
            </w:tcBorders>
            <w:shd w:val="clear" w:color="auto" w:fill="auto"/>
          </w:tcPr>
          <w:p w:rsidR="009B34E7" w:rsidRPr="00190225" w:rsidRDefault="009B34E7" w:rsidP="00190225">
            <w:pPr>
              <w:suppressAutoHyphens w:val="0"/>
              <w:spacing w:before="40" w:after="40" w:line="220" w:lineRule="exact"/>
              <w:ind w:right="113"/>
              <w:rPr>
                <w:sz w:val="18"/>
              </w:rPr>
            </w:pPr>
            <w:r w:rsidRPr="00190225">
              <w:rPr>
                <w:sz w:val="18"/>
              </w:rPr>
              <w:t>71</w:t>
            </w:r>
          </w:p>
        </w:tc>
        <w:tc>
          <w:tcPr>
            <w:tcW w:w="3756" w:type="dxa"/>
            <w:tcBorders>
              <w:top w:val="single" w:sz="12" w:space="0" w:color="auto"/>
            </w:tcBorders>
            <w:shd w:val="clear" w:color="auto" w:fill="auto"/>
            <w:vAlign w:val="bottom"/>
          </w:tcPr>
          <w:p w:rsidR="009B34E7" w:rsidRPr="00190225" w:rsidRDefault="009B34E7" w:rsidP="00190225">
            <w:pPr>
              <w:suppressAutoHyphens w:val="0"/>
              <w:spacing w:before="40" w:after="40" w:line="220" w:lineRule="exact"/>
              <w:ind w:right="113"/>
              <w:jc w:val="right"/>
              <w:rPr>
                <w:sz w:val="18"/>
              </w:rPr>
            </w:pPr>
            <w:r w:rsidRPr="00190225">
              <w:rPr>
                <w:sz w:val="18"/>
              </w:rPr>
              <w:t>16</w:t>
            </w:r>
          </w:p>
        </w:tc>
      </w:tr>
    </w:tbl>
    <w:p w:rsidR="009B34E7" w:rsidRPr="00DD05CA" w:rsidRDefault="009B34E7" w:rsidP="008D0434">
      <w:pPr>
        <w:pStyle w:val="SingleTxtG"/>
        <w:spacing w:before="240" w:after="240"/>
      </w:pPr>
      <w:r w:rsidRPr="00DD05CA">
        <w:t>169.</w:t>
      </w:r>
      <w:r w:rsidRPr="00DD05CA">
        <w:tab/>
        <w:t>Reasons for arrest including the amount of minors arrested: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87"/>
        <w:gridCol w:w="3183"/>
      </w:tblGrid>
      <w:tr w:rsidR="009B34E7" w:rsidRPr="003F3511" w:rsidTr="003F3511">
        <w:trPr>
          <w:cantSplit/>
          <w:tblHeader/>
        </w:trPr>
        <w:tc>
          <w:tcPr>
            <w:tcW w:w="4187" w:type="dxa"/>
            <w:tcBorders>
              <w:top w:val="single" w:sz="4" w:space="0" w:color="auto"/>
              <w:bottom w:val="single" w:sz="12" w:space="0" w:color="auto"/>
            </w:tcBorders>
            <w:shd w:val="clear" w:color="auto" w:fill="auto"/>
            <w:tcMar>
              <w:left w:w="0" w:type="dxa"/>
              <w:right w:w="0" w:type="dxa"/>
            </w:tcMar>
            <w:vAlign w:val="bottom"/>
          </w:tcPr>
          <w:p w:rsidR="009B34E7" w:rsidRPr="003F3511" w:rsidRDefault="009B34E7" w:rsidP="003F3511">
            <w:pPr>
              <w:suppressAutoHyphens w:val="0"/>
              <w:spacing w:before="80" w:after="80" w:line="200" w:lineRule="exact"/>
              <w:ind w:right="113"/>
              <w:rPr>
                <w:i/>
                <w:sz w:val="16"/>
              </w:rPr>
            </w:pPr>
            <w:r w:rsidRPr="003F3511">
              <w:rPr>
                <w:i/>
                <w:sz w:val="16"/>
              </w:rPr>
              <w:t xml:space="preserve">Reason for arrest </w:t>
            </w:r>
          </w:p>
        </w:tc>
        <w:tc>
          <w:tcPr>
            <w:tcW w:w="3183" w:type="dxa"/>
            <w:tcBorders>
              <w:top w:val="single" w:sz="4" w:space="0" w:color="auto"/>
              <w:bottom w:val="single" w:sz="12" w:space="0" w:color="auto"/>
            </w:tcBorders>
            <w:shd w:val="clear" w:color="auto" w:fill="auto"/>
            <w:tcMar>
              <w:left w:w="0" w:type="dxa"/>
              <w:right w:w="0" w:type="dxa"/>
            </w:tcMar>
            <w:vAlign w:val="bottom"/>
          </w:tcPr>
          <w:p w:rsidR="009B34E7" w:rsidRPr="003F3511" w:rsidRDefault="009B34E7" w:rsidP="003F3511">
            <w:pPr>
              <w:suppressAutoHyphens w:val="0"/>
              <w:spacing w:before="80" w:after="80" w:line="200" w:lineRule="exact"/>
              <w:ind w:right="113"/>
              <w:jc w:val="right"/>
              <w:rPr>
                <w:i/>
                <w:sz w:val="16"/>
              </w:rPr>
            </w:pPr>
            <w:r w:rsidRPr="003F3511">
              <w:rPr>
                <w:i/>
                <w:sz w:val="16"/>
              </w:rPr>
              <w:t>No of persons arrested in this category (2016)</w:t>
            </w:r>
          </w:p>
        </w:tc>
      </w:tr>
      <w:tr w:rsidR="009B34E7" w:rsidRPr="003F3511" w:rsidTr="003F3511">
        <w:trPr>
          <w:cantSplit/>
        </w:trPr>
        <w:tc>
          <w:tcPr>
            <w:tcW w:w="4187" w:type="dxa"/>
            <w:tcBorders>
              <w:top w:val="single" w:sz="12" w:space="0" w:color="auto"/>
            </w:tcBorders>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Theft</w:t>
            </w:r>
          </w:p>
        </w:tc>
        <w:tc>
          <w:tcPr>
            <w:tcW w:w="3183" w:type="dxa"/>
            <w:tcBorders>
              <w:top w:val="single" w:sz="12" w:space="0" w:color="auto"/>
            </w:tcBorders>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26</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Warrant of arrest</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5</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Drug related investigations</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23</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Sexual offence investigation</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Domestic violence</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3</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Breach of court Bail.</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Immigration</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2</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Escapee</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Child Pornography</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7</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Crimes against Public Peace</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Rape</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2</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Pornography</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4</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Defilement of minor</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4</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Insults and threats</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Brawl</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2</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Grevious Bodily Harm</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2</w:t>
            </w:r>
          </w:p>
        </w:tc>
      </w:tr>
      <w:tr w:rsidR="009B34E7" w:rsidRPr="003F3511" w:rsidTr="003F3511">
        <w:trPr>
          <w:cantSplit/>
        </w:trPr>
        <w:tc>
          <w:tcPr>
            <w:tcW w:w="4187" w:type="dxa"/>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Violence against Public Officer</w:t>
            </w:r>
          </w:p>
        </w:tc>
        <w:tc>
          <w:tcPr>
            <w:tcW w:w="3183" w:type="dxa"/>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1C76A9">
        <w:trPr>
          <w:cantSplit/>
        </w:trPr>
        <w:tc>
          <w:tcPr>
            <w:tcW w:w="4187" w:type="dxa"/>
            <w:tcBorders>
              <w:bottom w:val="single" w:sz="4" w:space="0" w:color="auto"/>
            </w:tcBorders>
            <w:shd w:val="clear" w:color="auto" w:fill="auto"/>
            <w:tcMar>
              <w:left w:w="0" w:type="dxa"/>
              <w:right w:w="0" w:type="dxa"/>
            </w:tcMar>
          </w:tcPr>
          <w:p w:rsidR="009B34E7" w:rsidRPr="003F3511" w:rsidRDefault="009B34E7" w:rsidP="003F3511">
            <w:pPr>
              <w:suppressAutoHyphens w:val="0"/>
              <w:spacing w:before="40" w:after="40" w:line="220" w:lineRule="exact"/>
              <w:ind w:right="113"/>
              <w:rPr>
                <w:sz w:val="18"/>
              </w:rPr>
            </w:pPr>
            <w:r w:rsidRPr="003F3511">
              <w:rPr>
                <w:sz w:val="18"/>
              </w:rPr>
              <w:t xml:space="preserve">Traffic Offence </w:t>
            </w:r>
          </w:p>
        </w:tc>
        <w:tc>
          <w:tcPr>
            <w:tcW w:w="3183" w:type="dxa"/>
            <w:tcBorders>
              <w:bottom w:val="single" w:sz="4" w:space="0" w:color="auto"/>
            </w:tcBorders>
            <w:shd w:val="clear" w:color="auto" w:fill="auto"/>
            <w:tcMar>
              <w:left w:w="0" w:type="dxa"/>
              <w:right w:w="0" w:type="dxa"/>
            </w:tcMar>
            <w:vAlign w:val="bottom"/>
          </w:tcPr>
          <w:p w:rsidR="009B34E7" w:rsidRPr="003F3511" w:rsidRDefault="009B34E7" w:rsidP="003F3511">
            <w:pPr>
              <w:suppressAutoHyphens w:val="0"/>
              <w:spacing w:before="40" w:after="40" w:line="220" w:lineRule="exact"/>
              <w:ind w:right="113"/>
              <w:jc w:val="right"/>
              <w:rPr>
                <w:sz w:val="18"/>
              </w:rPr>
            </w:pPr>
            <w:r w:rsidRPr="003F3511">
              <w:rPr>
                <w:sz w:val="18"/>
              </w:rPr>
              <w:t>1</w:t>
            </w:r>
          </w:p>
        </w:tc>
      </w:tr>
      <w:tr w:rsidR="009B34E7" w:rsidRPr="003F3511" w:rsidTr="001C76A9">
        <w:trPr>
          <w:cantSplit/>
        </w:trPr>
        <w:tc>
          <w:tcPr>
            <w:tcW w:w="4187" w:type="dxa"/>
            <w:tcBorders>
              <w:top w:val="single" w:sz="4" w:space="0" w:color="auto"/>
            </w:tcBorders>
            <w:shd w:val="clear" w:color="auto" w:fill="auto"/>
            <w:tcMar>
              <w:left w:w="0" w:type="dxa"/>
              <w:right w:w="0" w:type="dxa"/>
            </w:tcMar>
          </w:tcPr>
          <w:p w:rsidR="009B34E7" w:rsidRPr="001C76A9" w:rsidRDefault="009B34E7" w:rsidP="001C76A9">
            <w:pPr>
              <w:suppressAutoHyphens w:val="0"/>
              <w:spacing w:before="80" w:after="80" w:line="220" w:lineRule="exact"/>
              <w:ind w:left="283"/>
              <w:rPr>
                <w:b/>
                <w:sz w:val="18"/>
              </w:rPr>
            </w:pPr>
            <w:r w:rsidRPr="001C76A9">
              <w:rPr>
                <w:b/>
                <w:sz w:val="18"/>
              </w:rPr>
              <w:t>Total of Persons</w:t>
            </w:r>
          </w:p>
        </w:tc>
        <w:tc>
          <w:tcPr>
            <w:tcW w:w="3183" w:type="dxa"/>
            <w:tcBorders>
              <w:top w:val="single" w:sz="4" w:space="0" w:color="auto"/>
            </w:tcBorders>
            <w:shd w:val="clear" w:color="auto" w:fill="auto"/>
            <w:tcMar>
              <w:left w:w="0" w:type="dxa"/>
              <w:right w:w="0" w:type="dxa"/>
            </w:tcMar>
            <w:vAlign w:val="bottom"/>
          </w:tcPr>
          <w:p w:rsidR="009B34E7" w:rsidRPr="001C76A9" w:rsidRDefault="009B34E7" w:rsidP="001C76A9">
            <w:pPr>
              <w:suppressAutoHyphens w:val="0"/>
              <w:spacing w:before="80" w:after="80" w:line="220" w:lineRule="exact"/>
              <w:ind w:right="113"/>
              <w:jc w:val="right"/>
              <w:rPr>
                <w:b/>
                <w:bCs/>
                <w:sz w:val="18"/>
              </w:rPr>
            </w:pPr>
            <w:r w:rsidRPr="001C76A9">
              <w:rPr>
                <w:b/>
                <w:bCs/>
                <w:sz w:val="18"/>
              </w:rPr>
              <w:t>87</w:t>
            </w:r>
          </w:p>
        </w:tc>
      </w:tr>
    </w:tbl>
    <w:p w:rsidR="009B34E7" w:rsidRPr="00DD05CA" w:rsidRDefault="009B34E7" w:rsidP="00520A62">
      <w:pPr>
        <w:pStyle w:val="SingleTxtG"/>
        <w:spacing w:before="240" w:after="240"/>
      </w:pPr>
      <w:r w:rsidRPr="00DD05CA">
        <w:t>170.</w:t>
      </w:r>
      <w:r w:rsidRPr="00DD05CA">
        <w:tab/>
        <w:t>The table below shows the nationalities pertaining to the minors arrested in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4"/>
        <w:gridCol w:w="3406"/>
      </w:tblGrid>
      <w:tr w:rsidR="009B34E7" w:rsidRPr="00911150" w:rsidTr="00911150">
        <w:trPr>
          <w:cantSplit/>
          <w:tblHeader/>
        </w:trPr>
        <w:tc>
          <w:tcPr>
            <w:tcW w:w="3964" w:type="dxa"/>
            <w:tcBorders>
              <w:top w:val="single" w:sz="4" w:space="0" w:color="auto"/>
              <w:bottom w:val="single" w:sz="12" w:space="0" w:color="auto"/>
            </w:tcBorders>
            <w:shd w:val="clear" w:color="auto" w:fill="auto"/>
            <w:tcMar>
              <w:left w:w="0" w:type="dxa"/>
              <w:right w:w="0" w:type="dxa"/>
            </w:tcMar>
            <w:vAlign w:val="bottom"/>
          </w:tcPr>
          <w:p w:rsidR="009B34E7" w:rsidRPr="00911150" w:rsidRDefault="009B34E7" w:rsidP="00911150">
            <w:pPr>
              <w:suppressAutoHyphens w:val="0"/>
              <w:spacing w:before="80" w:after="80" w:line="200" w:lineRule="exact"/>
              <w:ind w:right="113"/>
              <w:rPr>
                <w:i/>
                <w:sz w:val="16"/>
              </w:rPr>
            </w:pPr>
            <w:r w:rsidRPr="00911150">
              <w:rPr>
                <w:i/>
                <w:sz w:val="16"/>
              </w:rPr>
              <w:t xml:space="preserve">Nationality </w:t>
            </w:r>
          </w:p>
        </w:tc>
        <w:tc>
          <w:tcPr>
            <w:tcW w:w="3406" w:type="dxa"/>
            <w:tcBorders>
              <w:top w:val="single" w:sz="4" w:space="0" w:color="auto"/>
              <w:bottom w:val="single" w:sz="12" w:space="0" w:color="auto"/>
            </w:tcBorders>
            <w:shd w:val="clear" w:color="auto" w:fill="auto"/>
            <w:tcMar>
              <w:left w:w="0" w:type="dxa"/>
              <w:right w:w="0" w:type="dxa"/>
            </w:tcMar>
            <w:vAlign w:val="bottom"/>
          </w:tcPr>
          <w:p w:rsidR="009B34E7" w:rsidRPr="00911150" w:rsidRDefault="009B34E7" w:rsidP="00911150">
            <w:pPr>
              <w:suppressAutoHyphens w:val="0"/>
              <w:spacing w:before="80" w:after="80" w:line="200" w:lineRule="exact"/>
              <w:ind w:right="113"/>
              <w:jc w:val="right"/>
              <w:rPr>
                <w:i/>
                <w:sz w:val="16"/>
              </w:rPr>
            </w:pPr>
            <w:r w:rsidRPr="00911150">
              <w:rPr>
                <w:i/>
                <w:sz w:val="16"/>
              </w:rPr>
              <w:t>Amount of minors arrested</w:t>
            </w:r>
          </w:p>
        </w:tc>
      </w:tr>
      <w:tr w:rsidR="009B34E7" w:rsidRPr="00911150" w:rsidTr="00911150">
        <w:trPr>
          <w:cantSplit/>
        </w:trPr>
        <w:tc>
          <w:tcPr>
            <w:tcW w:w="3964" w:type="dxa"/>
            <w:tcBorders>
              <w:top w:val="single" w:sz="12" w:space="0" w:color="auto"/>
            </w:tcBorders>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Maltese</w:t>
            </w:r>
          </w:p>
        </w:tc>
        <w:tc>
          <w:tcPr>
            <w:tcW w:w="3406" w:type="dxa"/>
            <w:tcBorders>
              <w:top w:val="single" w:sz="12" w:space="0" w:color="auto"/>
            </w:tcBorders>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78</w:t>
            </w:r>
          </w:p>
        </w:tc>
      </w:tr>
      <w:tr w:rsidR="009B34E7" w:rsidRPr="00911150" w:rsidTr="00911150">
        <w:trPr>
          <w:cantSplit/>
        </w:trPr>
        <w:tc>
          <w:tcPr>
            <w:tcW w:w="3964" w:type="dxa"/>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Lithuanian</w:t>
            </w:r>
          </w:p>
        </w:tc>
        <w:tc>
          <w:tcPr>
            <w:tcW w:w="3406" w:type="dxa"/>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1</w:t>
            </w:r>
          </w:p>
        </w:tc>
      </w:tr>
      <w:tr w:rsidR="009B34E7" w:rsidRPr="00911150" w:rsidTr="00911150">
        <w:trPr>
          <w:cantSplit/>
        </w:trPr>
        <w:tc>
          <w:tcPr>
            <w:tcW w:w="3964" w:type="dxa"/>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Eritrean</w:t>
            </w:r>
          </w:p>
        </w:tc>
        <w:tc>
          <w:tcPr>
            <w:tcW w:w="3406" w:type="dxa"/>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1</w:t>
            </w:r>
          </w:p>
        </w:tc>
      </w:tr>
      <w:tr w:rsidR="009B34E7" w:rsidRPr="00911150" w:rsidTr="00074EC2">
        <w:trPr>
          <w:cantSplit/>
        </w:trPr>
        <w:tc>
          <w:tcPr>
            <w:tcW w:w="3964" w:type="dxa"/>
            <w:tcBorders>
              <w:bottom w:val="nil"/>
            </w:tcBorders>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Italian</w:t>
            </w:r>
          </w:p>
        </w:tc>
        <w:tc>
          <w:tcPr>
            <w:tcW w:w="3406" w:type="dxa"/>
            <w:tcBorders>
              <w:bottom w:val="nil"/>
            </w:tcBorders>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1</w:t>
            </w:r>
          </w:p>
        </w:tc>
      </w:tr>
      <w:tr w:rsidR="009B34E7" w:rsidRPr="00911150" w:rsidTr="00074EC2">
        <w:trPr>
          <w:cantSplit/>
        </w:trPr>
        <w:tc>
          <w:tcPr>
            <w:tcW w:w="3964" w:type="dxa"/>
            <w:tcBorders>
              <w:top w:val="nil"/>
              <w:bottom w:val="nil"/>
            </w:tcBorders>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Bulgarian</w:t>
            </w:r>
          </w:p>
        </w:tc>
        <w:tc>
          <w:tcPr>
            <w:tcW w:w="3406" w:type="dxa"/>
            <w:tcBorders>
              <w:top w:val="nil"/>
              <w:bottom w:val="nil"/>
            </w:tcBorders>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3</w:t>
            </w:r>
          </w:p>
        </w:tc>
      </w:tr>
      <w:tr w:rsidR="009B34E7" w:rsidRPr="00911150" w:rsidTr="00074EC2">
        <w:trPr>
          <w:cantSplit/>
        </w:trPr>
        <w:tc>
          <w:tcPr>
            <w:tcW w:w="3964" w:type="dxa"/>
            <w:tcBorders>
              <w:top w:val="nil"/>
            </w:tcBorders>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lastRenderedPageBreak/>
              <w:t>Belarus</w:t>
            </w:r>
          </w:p>
        </w:tc>
        <w:tc>
          <w:tcPr>
            <w:tcW w:w="3406" w:type="dxa"/>
            <w:tcBorders>
              <w:top w:val="nil"/>
            </w:tcBorders>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1</w:t>
            </w:r>
          </w:p>
        </w:tc>
      </w:tr>
      <w:tr w:rsidR="009B34E7" w:rsidRPr="00911150" w:rsidTr="00911150">
        <w:trPr>
          <w:cantSplit/>
        </w:trPr>
        <w:tc>
          <w:tcPr>
            <w:tcW w:w="3964" w:type="dxa"/>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Norwegian</w:t>
            </w:r>
          </w:p>
        </w:tc>
        <w:tc>
          <w:tcPr>
            <w:tcW w:w="3406" w:type="dxa"/>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1</w:t>
            </w:r>
          </w:p>
        </w:tc>
      </w:tr>
      <w:tr w:rsidR="009B34E7" w:rsidRPr="00911150" w:rsidTr="00911150">
        <w:trPr>
          <w:cantSplit/>
        </w:trPr>
        <w:tc>
          <w:tcPr>
            <w:tcW w:w="3964" w:type="dxa"/>
            <w:tcBorders>
              <w:bottom w:val="single" w:sz="4" w:space="0" w:color="auto"/>
            </w:tcBorders>
            <w:shd w:val="clear" w:color="auto" w:fill="auto"/>
            <w:tcMar>
              <w:left w:w="0" w:type="dxa"/>
              <w:right w:w="0" w:type="dxa"/>
            </w:tcMar>
          </w:tcPr>
          <w:p w:rsidR="009B34E7" w:rsidRPr="00911150" w:rsidRDefault="009B34E7" w:rsidP="00911150">
            <w:pPr>
              <w:suppressAutoHyphens w:val="0"/>
              <w:spacing w:before="40" w:after="40" w:line="220" w:lineRule="exact"/>
              <w:ind w:right="113"/>
              <w:rPr>
                <w:sz w:val="18"/>
              </w:rPr>
            </w:pPr>
            <w:r w:rsidRPr="00911150">
              <w:rPr>
                <w:sz w:val="18"/>
              </w:rPr>
              <w:t>Albanian</w:t>
            </w:r>
          </w:p>
        </w:tc>
        <w:tc>
          <w:tcPr>
            <w:tcW w:w="3406" w:type="dxa"/>
            <w:tcBorders>
              <w:bottom w:val="single" w:sz="4" w:space="0" w:color="auto"/>
            </w:tcBorders>
            <w:shd w:val="clear" w:color="auto" w:fill="auto"/>
            <w:tcMar>
              <w:left w:w="0" w:type="dxa"/>
              <w:right w:w="0" w:type="dxa"/>
            </w:tcMar>
            <w:vAlign w:val="bottom"/>
          </w:tcPr>
          <w:p w:rsidR="009B34E7" w:rsidRPr="00911150" w:rsidRDefault="009B34E7" w:rsidP="00911150">
            <w:pPr>
              <w:suppressAutoHyphens w:val="0"/>
              <w:spacing w:before="40" w:after="40" w:line="220" w:lineRule="exact"/>
              <w:ind w:right="113"/>
              <w:jc w:val="right"/>
              <w:rPr>
                <w:sz w:val="18"/>
              </w:rPr>
            </w:pPr>
            <w:r w:rsidRPr="00911150">
              <w:rPr>
                <w:sz w:val="18"/>
              </w:rPr>
              <w:t>1</w:t>
            </w:r>
          </w:p>
        </w:tc>
      </w:tr>
      <w:tr w:rsidR="009B34E7" w:rsidRPr="00911150" w:rsidTr="00911150">
        <w:trPr>
          <w:cantSplit/>
        </w:trPr>
        <w:tc>
          <w:tcPr>
            <w:tcW w:w="3964" w:type="dxa"/>
            <w:tcBorders>
              <w:top w:val="single" w:sz="4" w:space="0" w:color="auto"/>
            </w:tcBorders>
            <w:shd w:val="clear" w:color="auto" w:fill="auto"/>
            <w:tcMar>
              <w:left w:w="0" w:type="dxa"/>
              <w:right w:w="0" w:type="dxa"/>
            </w:tcMar>
          </w:tcPr>
          <w:p w:rsidR="009B34E7" w:rsidRPr="00911150" w:rsidRDefault="009B34E7" w:rsidP="00911150">
            <w:pPr>
              <w:suppressAutoHyphens w:val="0"/>
              <w:spacing w:before="80" w:after="80" w:line="220" w:lineRule="exact"/>
              <w:ind w:left="283"/>
              <w:rPr>
                <w:b/>
                <w:sz w:val="18"/>
              </w:rPr>
            </w:pPr>
            <w:r w:rsidRPr="00911150">
              <w:rPr>
                <w:b/>
                <w:sz w:val="18"/>
              </w:rPr>
              <w:t xml:space="preserve">Total </w:t>
            </w:r>
          </w:p>
        </w:tc>
        <w:tc>
          <w:tcPr>
            <w:tcW w:w="3406" w:type="dxa"/>
            <w:tcBorders>
              <w:top w:val="single" w:sz="4" w:space="0" w:color="auto"/>
            </w:tcBorders>
            <w:shd w:val="clear" w:color="auto" w:fill="auto"/>
            <w:tcMar>
              <w:left w:w="0" w:type="dxa"/>
              <w:right w:w="0" w:type="dxa"/>
            </w:tcMar>
            <w:vAlign w:val="bottom"/>
          </w:tcPr>
          <w:p w:rsidR="009B34E7" w:rsidRPr="00911150" w:rsidRDefault="009B34E7" w:rsidP="008E4B90">
            <w:pPr>
              <w:suppressAutoHyphens w:val="0"/>
              <w:spacing w:before="80" w:after="80" w:line="220" w:lineRule="exact"/>
              <w:ind w:right="113"/>
              <w:jc w:val="right"/>
              <w:rPr>
                <w:b/>
                <w:bCs/>
                <w:sz w:val="18"/>
              </w:rPr>
            </w:pPr>
            <w:r w:rsidRPr="00911150">
              <w:rPr>
                <w:b/>
                <w:bCs/>
                <w:sz w:val="18"/>
              </w:rPr>
              <w:t>87 persons</w:t>
            </w:r>
          </w:p>
        </w:tc>
      </w:tr>
    </w:tbl>
    <w:p w:rsidR="009B34E7" w:rsidRPr="00DD05CA" w:rsidRDefault="009B34E7" w:rsidP="00C13652">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21"/>
        <w:gridCol w:w="3749"/>
      </w:tblGrid>
      <w:tr w:rsidR="009B34E7" w:rsidRPr="0023652F" w:rsidTr="0023652F">
        <w:trPr>
          <w:cantSplit/>
          <w:tblHeader/>
        </w:trPr>
        <w:tc>
          <w:tcPr>
            <w:tcW w:w="3621" w:type="dxa"/>
            <w:tcBorders>
              <w:top w:val="single" w:sz="4" w:space="0" w:color="auto"/>
              <w:bottom w:val="single" w:sz="12" w:space="0" w:color="auto"/>
            </w:tcBorders>
            <w:shd w:val="clear" w:color="auto" w:fill="auto"/>
            <w:vAlign w:val="bottom"/>
          </w:tcPr>
          <w:p w:rsidR="009B34E7" w:rsidRPr="0023652F" w:rsidRDefault="009B34E7" w:rsidP="0023652F">
            <w:pPr>
              <w:suppressAutoHyphens w:val="0"/>
              <w:spacing w:before="80" w:after="80" w:line="200" w:lineRule="exact"/>
              <w:ind w:right="113"/>
              <w:rPr>
                <w:i/>
                <w:sz w:val="16"/>
              </w:rPr>
            </w:pPr>
            <w:r w:rsidRPr="0023652F">
              <w:rPr>
                <w:i/>
                <w:sz w:val="16"/>
              </w:rPr>
              <w:t>Minor males</w:t>
            </w:r>
          </w:p>
        </w:tc>
        <w:tc>
          <w:tcPr>
            <w:tcW w:w="3749" w:type="dxa"/>
            <w:tcBorders>
              <w:top w:val="single" w:sz="4" w:space="0" w:color="auto"/>
              <w:bottom w:val="single" w:sz="12" w:space="0" w:color="auto"/>
            </w:tcBorders>
            <w:shd w:val="clear" w:color="auto" w:fill="auto"/>
            <w:vAlign w:val="bottom"/>
          </w:tcPr>
          <w:p w:rsidR="009B34E7" w:rsidRPr="0023652F" w:rsidRDefault="009B34E7" w:rsidP="0023652F">
            <w:pPr>
              <w:suppressAutoHyphens w:val="0"/>
              <w:spacing w:before="80" w:after="80" w:line="200" w:lineRule="exact"/>
              <w:ind w:right="113"/>
              <w:jc w:val="right"/>
              <w:rPr>
                <w:i/>
                <w:sz w:val="16"/>
              </w:rPr>
            </w:pPr>
            <w:r w:rsidRPr="0023652F">
              <w:rPr>
                <w:i/>
                <w:sz w:val="16"/>
              </w:rPr>
              <w:t>Minor females</w:t>
            </w:r>
          </w:p>
        </w:tc>
      </w:tr>
      <w:tr w:rsidR="009B34E7" w:rsidRPr="0023652F" w:rsidTr="0023652F">
        <w:trPr>
          <w:cantSplit/>
        </w:trPr>
        <w:tc>
          <w:tcPr>
            <w:tcW w:w="3621" w:type="dxa"/>
            <w:tcBorders>
              <w:top w:val="single" w:sz="12" w:space="0" w:color="auto"/>
            </w:tcBorders>
            <w:shd w:val="clear" w:color="auto" w:fill="auto"/>
          </w:tcPr>
          <w:p w:rsidR="009B34E7" w:rsidRPr="0023652F" w:rsidRDefault="009B34E7" w:rsidP="0023652F">
            <w:pPr>
              <w:suppressAutoHyphens w:val="0"/>
              <w:spacing w:before="40" w:after="40" w:line="220" w:lineRule="exact"/>
              <w:ind w:right="113"/>
              <w:rPr>
                <w:sz w:val="18"/>
              </w:rPr>
            </w:pPr>
            <w:r w:rsidRPr="0023652F">
              <w:rPr>
                <w:sz w:val="18"/>
              </w:rPr>
              <w:t>41</w:t>
            </w:r>
          </w:p>
        </w:tc>
        <w:tc>
          <w:tcPr>
            <w:tcW w:w="3749" w:type="dxa"/>
            <w:tcBorders>
              <w:top w:val="single" w:sz="12" w:space="0" w:color="auto"/>
            </w:tcBorders>
            <w:shd w:val="clear" w:color="auto" w:fill="auto"/>
            <w:vAlign w:val="bottom"/>
          </w:tcPr>
          <w:p w:rsidR="009B34E7" w:rsidRPr="0023652F" w:rsidRDefault="009B34E7" w:rsidP="0023652F">
            <w:pPr>
              <w:suppressAutoHyphens w:val="0"/>
              <w:spacing w:before="40" w:after="40" w:line="220" w:lineRule="exact"/>
              <w:ind w:right="113"/>
              <w:jc w:val="right"/>
              <w:rPr>
                <w:sz w:val="18"/>
              </w:rPr>
            </w:pPr>
            <w:r w:rsidRPr="0023652F">
              <w:rPr>
                <w:sz w:val="18"/>
              </w:rPr>
              <w:t>4</w:t>
            </w:r>
          </w:p>
        </w:tc>
      </w:tr>
    </w:tbl>
    <w:p w:rsidR="009B34E7" w:rsidRPr="00DD05CA" w:rsidRDefault="009B34E7" w:rsidP="00F26C90">
      <w:pPr>
        <w:pStyle w:val="SingleTxtG"/>
        <w:spacing w:before="240" w:after="240"/>
      </w:pPr>
      <w:r w:rsidRPr="00DD05CA">
        <w:t>171.</w:t>
      </w:r>
      <w:r w:rsidRPr="00DD05CA">
        <w:tab/>
        <w:t>Reasons for arrest including the amount of minors arrested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93"/>
        <w:gridCol w:w="3177"/>
      </w:tblGrid>
      <w:tr w:rsidR="009B34E7" w:rsidRPr="00EE4C0D" w:rsidTr="00EE4C0D">
        <w:trPr>
          <w:cantSplit/>
          <w:tblHeader/>
        </w:trPr>
        <w:tc>
          <w:tcPr>
            <w:tcW w:w="4193" w:type="dxa"/>
            <w:tcBorders>
              <w:top w:val="single" w:sz="4" w:space="0" w:color="auto"/>
              <w:bottom w:val="single" w:sz="12" w:space="0" w:color="auto"/>
            </w:tcBorders>
            <w:shd w:val="clear" w:color="auto" w:fill="auto"/>
            <w:tcMar>
              <w:left w:w="0" w:type="dxa"/>
              <w:right w:w="0" w:type="dxa"/>
            </w:tcMar>
            <w:vAlign w:val="bottom"/>
          </w:tcPr>
          <w:p w:rsidR="009B34E7" w:rsidRPr="00EE4C0D" w:rsidRDefault="009B34E7" w:rsidP="00EE4C0D">
            <w:pPr>
              <w:suppressAutoHyphens w:val="0"/>
              <w:spacing w:before="80" w:after="80" w:line="200" w:lineRule="exact"/>
              <w:ind w:right="113"/>
              <w:rPr>
                <w:i/>
                <w:sz w:val="16"/>
              </w:rPr>
            </w:pPr>
            <w:r w:rsidRPr="00EE4C0D">
              <w:rPr>
                <w:i/>
                <w:sz w:val="16"/>
              </w:rPr>
              <w:t xml:space="preserve">Reason for arrest </w:t>
            </w:r>
          </w:p>
        </w:tc>
        <w:tc>
          <w:tcPr>
            <w:tcW w:w="3177" w:type="dxa"/>
            <w:tcBorders>
              <w:top w:val="single" w:sz="4" w:space="0" w:color="auto"/>
              <w:bottom w:val="single" w:sz="12" w:space="0" w:color="auto"/>
            </w:tcBorders>
            <w:shd w:val="clear" w:color="auto" w:fill="auto"/>
            <w:tcMar>
              <w:left w:w="0" w:type="dxa"/>
              <w:right w:w="0" w:type="dxa"/>
            </w:tcMar>
            <w:vAlign w:val="bottom"/>
          </w:tcPr>
          <w:p w:rsidR="009B34E7" w:rsidRPr="00EE4C0D" w:rsidRDefault="009B34E7" w:rsidP="00EE4C0D">
            <w:pPr>
              <w:suppressAutoHyphens w:val="0"/>
              <w:spacing w:before="80" w:after="80" w:line="200" w:lineRule="exact"/>
              <w:ind w:right="113"/>
              <w:jc w:val="right"/>
              <w:rPr>
                <w:i/>
                <w:sz w:val="16"/>
              </w:rPr>
            </w:pPr>
            <w:r w:rsidRPr="00EE4C0D">
              <w:rPr>
                <w:i/>
                <w:sz w:val="16"/>
              </w:rPr>
              <w:t>Number of minors arrested in 2017</w:t>
            </w:r>
          </w:p>
        </w:tc>
      </w:tr>
      <w:tr w:rsidR="009B34E7" w:rsidRPr="00EE4C0D" w:rsidTr="00EE4C0D">
        <w:trPr>
          <w:cantSplit/>
        </w:trPr>
        <w:tc>
          <w:tcPr>
            <w:tcW w:w="4193" w:type="dxa"/>
            <w:tcBorders>
              <w:top w:val="single" w:sz="12" w:space="0" w:color="auto"/>
            </w:tcBorders>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Violence against Public Officer</w:t>
            </w:r>
          </w:p>
        </w:tc>
        <w:tc>
          <w:tcPr>
            <w:tcW w:w="3177" w:type="dxa"/>
            <w:tcBorders>
              <w:top w:val="single" w:sz="12" w:space="0" w:color="auto"/>
            </w:tcBorders>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Warrant of arrest</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7</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Grievous Bodily Harm</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2</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Drug related investigations</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11</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Theft investigations</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9</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Child Pornography</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6</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Pornography</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2</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False Travelling documents</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Insults and threats</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2</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Disturbing Public peace</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Defilement of minor.</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w:t>
            </w:r>
          </w:p>
        </w:tc>
      </w:tr>
      <w:tr w:rsidR="009B34E7" w:rsidRPr="00EE4C0D" w:rsidTr="00EE4C0D">
        <w:trPr>
          <w:cantSplit/>
        </w:trPr>
        <w:tc>
          <w:tcPr>
            <w:tcW w:w="4193" w:type="dxa"/>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Sexual Offence investigation</w:t>
            </w:r>
          </w:p>
        </w:tc>
        <w:tc>
          <w:tcPr>
            <w:tcW w:w="3177" w:type="dxa"/>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w:t>
            </w:r>
          </w:p>
        </w:tc>
      </w:tr>
      <w:tr w:rsidR="009B34E7" w:rsidRPr="00EE4C0D" w:rsidTr="00855805">
        <w:trPr>
          <w:cantSplit/>
        </w:trPr>
        <w:tc>
          <w:tcPr>
            <w:tcW w:w="4193" w:type="dxa"/>
            <w:tcBorders>
              <w:bottom w:val="single" w:sz="4" w:space="0" w:color="auto"/>
            </w:tcBorders>
            <w:shd w:val="clear" w:color="auto" w:fill="auto"/>
            <w:tcMar>
              <w:left w:w="0" w:type="dxa"/>
              <w:right w:w="0" w:type="dxa"/>
            </w:tcMar>
          </w:tcPr>
          <w:p w:rsidR="009B34E7" w:rsidRPr="00EE4C0D" w:rsidRDefault="009B34E7" w:rsidP="00EE4C0D">
            <w:pPr>
              <w:suppressAutoHyphens w:val="0"/>
              <w:spacing w:before="40" w:after="40" w:line="220" w:lineRule="exact"/>
              <w:ind w:right="113"/>
              <w:rPr>
                <w:sz w:val="18"/>
              </w:rPr>
            </w:pPr>
            <w:r w:rsidRPr="00EE4C0D">
              <w:rPr>
                <w:sz w:val="18"/>
              </w:rPr>
              <w:t>Immigration</w:t>
            </w:r>
          </w:p>
        </w:tc>
        <w:tc>
          <w:tcPr>
            <w:tcW w:w="3177" w:type="dxa"/>
            <w:tcBorders>
              <w:bottom w:val="single" w:sz="4" w:space="0" w:color="auto"/>
            </w:tcBorders>
            <w:shd w:val="clear" w:color="auto" w:fill="auto"/>
            <w:tcMar>
              <w:left w:w="0" w:type="dxa"/>
              <w:right w:w="0" w:type="dxa"/>
            </w:tcMar>
            <w:vAlign w:val="bottom"/>
          </w:tcPr>
          <w:p w:rsidR="009B34E7" w:rsidRPr="00EE4C0D" w:rsidRDefault="009B34E7" w:rsidP="00EE4C0D">
            <w:pPr>
              <w:suppressAutoHyphens w:val="0"/>
              <w:spacing w:before="40" w:after="40" w:line="220" w:lineRule="exact"/>
              <w:ind w:right="113"/>
              <w:jc w:val="right"/>
              <w:rPr>
                <w:sz w:val="18"/>
              </w:rPr>
            </w:pPr>
            <w:r w:rsidRPr="00EE4C0D">
              <w:rPr>
                <w:sz w:val="18"/>
              </w:rPr>
              <w:t>1</w:t>
            </w:r>
          </w:p>
        </w:tc>
      </w:tr>
      <w:tr w:rsidR="009B34E7" w:rsidRPr="00EE4C0D" w:rsidTr="00855805">
        <w:trPr>
          <w:cantSplit/>
        </w:trPr>
        <w:tc>
          <w:tcPr>
            <w:tcW w:w="4193" w:type="dxa"/>
            <w:tcBorders>
              <w:top w:val="single" w:sz="4" w:space="0" w:color="auto"/>
            </w:tcBorders>
            <w:shd w:val="clear" w:color="auto" w:fill="auto"/>
            <w:tcMar>
              <w:left w:w="0" w:type="dxa"/>
              <w:right w:w="0" w:type="dxa"/>
            </w:tcMar>
          </w:tcPr>
          <w:p w:rsidR="009B34E7" w:rsidRPr="00855805" w:rsidRDefault="009B34E7" w:rsidP="00855805">
            <w:pPr>
              <w:suppressAutoHyphens w:val="0"/>
              <w:spacing w:before="80" w:after="80" w:line="220" w:lineRule="exact"/>
              <w:ind w:left="283"/>
              <w:rPr>
                <w:b/>
                <w:sz w:val="18"/>
              </w:rPr>
            </w:pPr>
            <w:r w:rsidRPr="00855805">
              <w:rPr>
                <w:b/>
                <w:sz w:val="18"/>
              </w:rPr>
              <w:t>Total no</w:t>
            </w:r>
            <w:r w:rsidR="00855805">
              <w:rPr>
                <w:b/>
                <w:sz w:val="18"/>
              </w:rPr>
              <w:t>.</w:t>
            </w:r>
            <w:r w:rsidRPr="00855805">
              <w:rPr>
                <w:b/>
                <w:sz w:val="18"/>
              </w:rPr>
              <w:t xml:space="preserve"> of persons</w:t>
            </w:r>
          </w:p>
        </w:tc>
        <w:tc>
          <w:tcPr>
            <w:tcW w:w="3177" w:type="dxa"/>
            <w:tcBorders>
              <w:top w:val="single" w:sz="4" w:space="0" w:color="auto"/>
            </w:tcBorders>
            <w:shd w:val="clear" w:color="auto" w:fill="auto"/>
            <w:tcMar>
              <w:left w:w="0" w:type="dxa"/>
              <w:right w:w="0" w:type="dxa"/>
            </w:tcMar>
            <w:vAlign w:val="bottom"/>
          </w:tcPr>
          <w:p w:rsidR="009B34E7" w:rsidRPr="00855805" w:rsidRDefault="009B34E7" w:rsidP="008819E5">
            <w:pPr>
              <w:suppressAutoHyphens w:val="0"/>
              <w:spacing w:before="80" w:after="80" w:line="220" w:lineRule="exact"/>
              <w:ind w:left="284" w:right="113"/>
              <w:jc w:val="right"/>
              <w:rPr>
                <w:b/>
                <w:sz w:val="18"/>
              </w:rPr>
            </w:pPr>
            <w:r w:rsidRPr="00855805">
              <w:rPr>
                <w:b/>
                <w:sz w:val="18"/>
              </w:rPr>
              <w:t>45</w:t>
            </w:r>
          </w:p>
        </w:tc>
      </w:tr>
    </w:tbl>
    <w:p w:rsidR="009B34E7" w:rsidRPr="00DD05CA" w:rsidRDefault="009B34E7" w:rsidP="00514389">
      <w:pPr>
        <w:pStyle w:val="SingleTxtG"/>
        <w:spacing w:before="240" w:after="240"/>
      </w:pPr>
      <w:r w:rsidRPr="00DD05CA">
        <w:t>172.</w:t>
      </w:r>
      <w:r w:rsidRPr="00DD05CA">
        <w:tab/>
        <w:t>The table below shows the nationalities pertaining to the number minors arrested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4"/>
        <w:gridCol w:w="3406"/>
      </w:tblGrid>
      <w:tr w:rsidR="009B34E7" w:rsidRPr="002C1A19" w:rsidTr="002C1A19">
        <w:trPr>
          <w:cantSplit/>
          <w:tblHeader/>
        </w:trPr>
        <w:tc>
          <w:tcPr>
            <w:tcW w:w="3964" w:type="dxa"/>
            <w:tcBorders>
              <w:top w:val="single" w:sz="4" w:space="0" w:color="auto"/>
              <w:bottom w:val="single" w:sz="12" w:space="0" w:color="auto"/>
            </w:tcBorders>
            <w:shd w:val="clear" w:color="auto" w:fill="auto"/>
            <w:vAlign w:val="bottom"/>
          </w:tcPr>
          <w:p w:rsidR="009B34E7" w:rsidRPr="002C1A19" w:rsidRDefault="009B34E7" w:rsidP="002C1A19">
            <w:pPr>
              <w:suppressAutoHyphens w:val="0"/>
              <w:spacing w:before="80" w:after="80" w:line="200" w:lineRule="exact"/>
              <w:ind w:right="113"/>
              <w:rPr>
                <w:i/>
                <w:sz w:val="16"/>
              </w:rPr>
            </w:pPr>
            <w:r w:rsidRPr="002C1A19">
              <w:rPr>
                <w:i/>
                <w:sz w:val="16"/>
              </w:rPr>
              <w:t xml:space="preserve">Nationality </w:t>
            </w:r>
          </w:p>
        </w:tc>
        <w:tc>
          <w:tcPr>
            <w:tcW w:w="3406" w:type="dxa"/>
            <w:tcBorders>
              <w:top w:val="single" w:sz="4" w:space="0" w:color="auto"/>
              <w:bottom w:val="single" w:sz="12" w:space="0" w:color="auto"/>
            </w:tcBorders>
            <w:shd w:val="clear" w:color="auto" w:fill="auto"/>
            <w:vAlign w:val="bottom"/>
          </w:tcPr>
          <w:p w:rsidR="009B34E7" w:rsidRPr="002C1A19" w:rsidRDefault="009B34E7" w:rsidP="002C1A19">
            <w:pPr>
              <w:suppressAutoHyphens w:val="0"/>
              <w:spacing w:before="80" w:after="80" w:line="200" w:lineRule="exact"/>
              <w:ind w:right="113"/>
              <w:jc w:val="right"/>
              <w:rPr>
                <w:i/>
                <w:sz w:val="16"/>
              </w:rPr>
            </w:pPr>
            <w:r w:rsidRPr="002C1A19">
              <w:rPr>
                <w:i/>
                <w:sz w:val="16"/>
              </w:rPr>
              <w:t>Amount of minors arrested</w:t>
            </w:r>
          </w:p>
        </w:tc>
      </w:tr>
      <w:tr w:rsidR="009B34E7" w:rsidRPr="002C1A19" w:rsidTr="002C1A19">
        <w:trPr>
          <w:cantSplit/>
        </w:trPr>
        <w:tc>
          <w:tcPr>
            <w:tcW w:w="3964" w:type="dxa"/>
            <w:tcBorders>
              <w:top w:val="single" w:sz="12" w:space="0" w:color="auto"/>
            </w:tcBorders>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Maltese</w:t>
            </w:r>
          </w:p>
        </w:tc>
        <w:tc>
          <w:tcPr>
            <w:tcW w:w="3406" w:type="dxa"/>
            <w:tcBorders>
              <w:top w:val="single" w:sz="12" w:space="0" w:color="auto"/>
            </w:tcBorders>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38</w:t>
            </w:r>
          </w:p>
        </w:tc>
      </w:tr>
      <w:tr w:rsidR="009B34E7" w:rsidRPr="002C1A19" w:rsidTr="002C1A19">
        <w:trPr>
          <w:cantSplit/>
        </w:trPr>
        <w:tc>
          <w:tcPr>
            <w:tcW w:w="3964" w:type="dxa"/>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British</w:t>
            </w:r>
          </w:p>
        </w:tc>
        <w:tc>
          <w:tcPr>
            <w:tcW w:w="3406" w:type="dxa"/>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2</w:t>
            </w:r>
          </w:p>
        </w:tc>
      </w:tr>
      <w:tr w:rsidR="009B34E7" w:rsidRPr="002C1A19" w:rsidTr="002C1A19">
        <w:trPr>
          <w:cantSplit/>
        </w:trPr>
        <w:tc>
          <w:tcPr>
            <w:tcW w:w="3964" w:type="dxa"/>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Italian</w:t>
            </w:r>
          </w:p>
        </w:tc>
        <w:tc>
          <w:tcPr>
            <w:tcW w:w="3406" w:type="dxa"/>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1</w:t>
            </w:r>
          </w:p>
        </w:tc>
      </w:tr>
      <w:tr w:rsidR="009B34E7" w:rsidRPr="002C1A19" w:rsidTr="002C1A19">
        <w:trPr>
          <w:cantSplit/>
        </w:trPr>
        <w:tc>
          <w:tcPr>
            <w:tcW w:w="3964" w:type="dxa"/>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Albanian</w:t>
            </w:r>
          </w:p>
        </w:tc>
        <w:tc>
          <w:tcPr>
            <w:tcW w:w="3406" w:type="dxa"/>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1</w:t>
            </w:r>
          </w:p>
        </w:tc>
      </w:tr>
      <w:tr w:rsidR="009B34E7" w:rsidRPr="002C1A19" w:rsidTr="002C1A19">
        <w:trPr>
          <w:cantSplit/>
        </w:trPr>
        <w:tc>
          <w:tcPr>
            <w:tcW w:w="3964" w:type="dxa"/>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Libyan</w:t>
            </w:r>
          </w:p>
        </w:tc>
        <w:tc>
          <w:tcPr>
            <w:tcW w:w="3406" w:type="dxa"/>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1</w:t>
            </w:r>
          </w:p>
        </w:tc>
      </w:tr>
      <w:tr w:rsidR="009B34E7" w:rsidRPr="002C1A19" w:rsidTr="002C1A19">
        <w:trPr>
          <w:cantSplit/>
        </w:trPr>
        <w:tc>
          <w:tcPr>
            <w:tcW w:w="3964" w:type="dxa"/>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Syrian</w:t>
            </w:r>
          </w:p>
        </w:tc>
        <w:tc>
          <w:tcPr>
            <w:tcW w:w="3406" w:type="dxa"/>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1</w:t>
            </w:r>
          </w:p>
        </w:tc>
      </w:tr>
      <w:tr w:rsidR="009B34E7" w:rsidRPr="002C1A19" w:rsidTr="002C1A19">
        <w:trPr>
          <w:cantSplit/>
        </w:trPr>
        <w:tc>
          <w:tcPr>
            <w:tcW w:w="3964" w:type="dxa"/>
            <w:tcBorders>
              <w:bottom w:val="single" w:sz="4" w:space="0" w:color="auto"/>
            </w:tcBorders>
            <w:shd w:val="clear" w:color="auto" w:fill="auto"/>
          </w:tcPr>
          <w:p w:rsidR="009B34E7" w:rsidRPr="002C1A19" w:rsidRDefault="009B34E7" w:rsidP="002C1A19">
            <w:pPr>
              <w:suppressAutoHyphens w:val="0"/>
              <w:spacing w:before="40" w:after="40" w:line="220" w:lineRule="exact"/>
              <w:ind w:right="113"/>
              <w:rPr>
                <w:sz w:val="18"/>
              </w:rPr>
            </w:pPr>
            <w:r w:rsidRPr="002C1A19">
              <w:rPr>
                <w:sz w:val="18"/>
              </w:rPr>
              <w:t>Eritrean</w:t>
            </w:r>
          </w:p>
        </w:tc>
        <w:tc>
          <w:tcPr>
            <w:tcW w:w="3406" w:type="dxa"/>
            <w:tcBorders>
              <w:bottom w:val="single" w:sz="4" w:space="0" w:color="auto"/>
            </w:tcBorders>
            <w:shd w:val="clear" w:color="auto" w:fill="auto"/>
            <w:vAlign w:val="bottom"/>
          </w:tcPr>
          <w:p w:rsidR="009B34E7" w:rsidRPr="002C1A19" w:rsidRDefault="009B34E7" w:rsidP="002C1A19">
            <w:pPr>
              <w:suppressAutoHyphens w:val="0"/>
              <w:spacing w:before="40" w:after="40" w:line="220" w:lineRule="exact"/>
              <w:ind w:right="113"/>
              <w:jc w:val="right"/>
              <w:rPr>
                <w:sz w:val="18"/>
              </w:rPr>
            </w:pPr>
            <w:r w:rsidRPr="002C1A19">
              <w:rPr>
                <w:sz w:val="18"/>
              </w:rPr>
              <w:t>1</w:t>
            </w:r>
          </w:p>
        </w:tc>
      </w:tr>
      <w:tr w:rsidR="009B34E7" w:rsidRPr="002C1A19" w:rsidTr="002C1A19">
        <w:trPr>
          <w:cantSplit/>
        </w:trPr>
        <w:tc>
          <w:tcPr>
            <w:tcW w:w="3964" w:type="dxa"/>
            <w:tcBorders>
              <w:top w:val="single" w:sz="4" w:space="0" w:color="auto"/>
            </w:tcBorders>
            <w:shd w:val="clear" w:color="auto" w:fill="auto"/>
          </w:tcPr>
          <w:p w:rsidR="009B34E7" w:rsidRPr="002C1A19" w:rsidRDefault="009B34E7" w:rsidP="002C1A19">
            <w:pPr>
              <w:suppressAutoHyphens w:val="0"/>
              <w:spacing w:before="80" w:after="80" w:line="220" w:lineRule="exact"/>
              <w:ind w:left="283"/>
              <w:rPr>
                <w:b/>
                <w:sz w:val="18"/>
              </w:rPr>
            </w:pPr>
            <w:r w:rsidRPr="002C1A19">
              <w:rPr>
                <w:b/>
                <w:sz w:val="18"/>
              </w:rPr>
              <w:t xml:space="preserve">Total </w:t>
            </w:r>
          </w:p>
        </w:tc>
        <w:tc>
          <w:tcPr>
            <w:tcW w:w="3406" w:type="dxa"/>
            <w:tcBorders>
              <w:top w:val="single" w:sz="4" w:space="0" w:color="auto"/>
            </w:tcBorders>
            <w:shd w:val="clear" w:color="auto" w:fill="auto"/>
            <w:vAlign w:val="bottom"/>
          </w:tcPr>
          <w:p w:rsidR="009B34E7" w:rsidRPr="002C1A19" w:rsidRDefault="009B34E7" w:rsidP="008819E5">
            <w:pPr>
              <w:suppressAutoHyphens w:val="0"/>
              <w:spacing w:before="80" w:after="80" w:line="220" w:lineRule="exact"/>
              <w:ind w:left="284" w:right="113"/>
              <w:jc w:val="right"/>
              <w:rPr>
                <w:b/>
                <w:sz w:val="18"/>
              </w:rPr>
            </w:pPr>
            <w:r w:rsidRPr="002C1A19">
              <w:rPr>
                <w:b/>
                <w:sz w:val="18"/>
              </w:rPr>
              <w:t>45 persons</w:t>
            </w:r>
          </w:p>
        </w:tc>
      </w:tr>
    </w:tbl>
    <w:p w:rsidR="009B34E7" w:rsidRPr="00DD05CA" w:rsidRDefault="009B34E7" w:rsidP="002C1A19">
      <w:pPr>
        <w:pStyle w:val="SingleTxtG"/>
        <w:spacing w:before="240" w:after="240"/>
      </w:pPr>
      <w:r w:rsidRPr="00DD05CA">
        <w:t>173.</w:t>
      </w:r>
      <w:r w:rsidRPr="00DD05CA">
        <w:tab/>
        <w:t>Minors arrested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71"/>
        <w:gridCol w:w="3699"/>
      </w:tblGrid>
      <w:tr w:rsidR="009B34E7" w:rsidRPr="00A22959" w:rsidTr="00A22959">
        <w:trPr>
          <w:cantSplit/>
          <w:tblHeader/>
        </w:trPr>
        <w:tc>
          <w:tcPr>
            <w:tcW w:w="3671" w:type="dxa"/>
            <w:tcBorders>
              <w:top w:val="single" w:sz="4" w:space="0" w:color="auto"/>
              <w:bottom w:val="single" w:sz="12" w:space="0" w:color="auto"/>
            </w:tcBorders>
            <w:shd w:val="clear" w:color="auto" w:fill="auto"/>
            <w:vAlign w:val="bottom"/>
          </w:tcPr>
          <w:p w:rsidR="009B34E7" w:rsidRPr="00A22959" w:rsidRDefault="009B34E7" w:rsidP="00A22959">
            <w:pPr>
              <w:suppressAutoHyphens w:val="0"/>
              <w:spacing w:before="80" w:after="80" w:line="200" w:lineRule="exact"/>
              <w:ind w:right="113"/>
              <w:rPr>
                <w:i/>
                <w:sz w:val="16"/>
              </w:rPr>
            </w:pPr>
            <w:r w:rsidRPr="00A22959">
              <w:rPr>
                <w:i/>
                <w:sz w:val="16"/>
              </w:rPr>
              <w:t>Male minors</w:t>
            </w:r>
          </w:p>
        </w:tc>
        <w:tc>
          <w:tcPr>
            <w:tcW w:w="3699" w:type="dxa"/>
            <w:tcBorders>
              <w:top w:val="single" w:sz="4" w:space="0" w:color="auto"/>
              <w:bottom w:val="single" w:sz="12" w:space="0" w:color="auto"/>
            </w:tcBorders>
            <w:shd w:val="clear" w:color="auto" w:fill="auto"/>
            <w:vAlign w:val="bottom"/>
          </w:tcPr>
          <w:p w:rsidR="009B34E7" w:rsidRPr="00A22959" w:rsidRDefault="009B34E7" w:rsidP="00A22959">
            <w:pPr>
              <w:suppressAutoHyphens w:val="0"/>
              <w:spacing w:before="80" w:after="80" w:line="200" w:lineRule="exact"/>
              <w:ind w:right="113"/>
              <w:jc w:val="right"/>
              <w:rPr>
                <w:i/>
                <w:sz w:val="16"/>
              </w:rPr>
            </w:pPr>
            <w:r w:rsidRPr="00A22959">
              <w:rPr>
                <w:i/>
                <w:sz w:val="16"/>
              </w:rPr>
              <w:t>Female minors</w:t>
            </w:r>
          </w:p>
        </w:tc>
      </w:tr>
      <w:tr w:rsidR="009B34E7" w:rsidRPr="00A22959" w:rsidTr="00A22959">
        <w:trPr>
          <w:cantSplit/>
        </w:trPr>
        <w:tc>
          <w:tcPr>
            <w:tcW w:w="3671" w:type="dxa"/>
            <w:tcBorders>
              <w:top w:val="single" w:sz="12" w:space="0" w:color="auto"/>
            </w:tcBorders>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38</w:t>
            </w:r>
          </w:p>
        </w:tc>
        <w:tc>
          <w:tcPr>
            <w:tcW w:w="3699" w:type="dxa"/>
            <w:tcBorders>
              <w:top w:val="single" w:sz="12" w:space="0" w:color="auto"/>
            </w:tcBorders>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9</w:t>
            </w:r>
          </w:p>
        </w:tc>
      </w:tr>
    </w:tbl>
    <w:p w:rsidR="009B34E7" w:rsidRPr="00DD05CA" w:rsidRDefault="009B34E7" w:rsidP="00A22959">
      <w:pPr>
        <w:pStyle w:val="SingleTxtG"/>
        <w:keepNext/>
        <w:keepLines/>
        <w:spacing w:before="240" w:after="240"/>
      </w:pPr>
      <w:r w:rsidRPr="00DD05CA">
        <w:lastRenderedPageBreak/>
        <w:t>Reasons for arrest including the number of minors arrested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91"/>
        <w:gridCol w:w="3179"/>
      </w:tblGrid>
      <w:tr w:rsidR="009B34E7" w:rsidRPr="00A22959" w:rsidTr="00A22959">
        <w:trPr>
          <w:cantSplit/>
          <w:tblHeader/>
        </w:trPr>
        <w:tc>
          <w:tcPr>
            <w:tcW w:w="4191" w:type="dxa"/>
            <w:tcBorders>
              <w:top w:val="single" w:sz="4" w:space="0" w:color="auto"/>
              <w:bottom w:val="single" w:sz="12" w:space="0" w:color="auto"/>
            </w:tcBorders>
            <w:shd w:val="clear" w:color="auto" w:fill="auto"/>
            <w:vAlign w:val="bottom"/>
          </w:tcPr>
          <w:p w:rsidR="009B34E7" w:rsidRPr="00A22959" w:rsidRDefault="009B34E7" w:rsidP="00A22959">
            <w:pPr>
              <w:suppressAutoHyphens w:val="0"/>
              <w:spacing w:before="80" w:after="80" w:line="200" w:lineRule="exact"/>
              <w:ind w:right="113"/>
              <w:rPr>
                <w:i/>
                <w:sz w:val="16"/>
              </w:rPr>
            </w:pPr>
            <w:r w:rsidRPr="00A22959">
              <w:rPr>
                <w:i/>
                <w:sz w:val="16"/>
              </w:rPr>
              <w:t xml:space="preserve">Reason for arrest </w:t>
            </w:r>
          </w:p>
        </w:tc>
        <w:tc>
          <w:tcPr>
            <w:tcW w:w="3179" w:type="dxa"/>
            <w:tcBorders>
              <w:top w:val="single" w:sz="4" w:space="0" w:color="auto"/>
              <w:bottom w:val="single" w:sz="12" w:space="0" w:color="auto"/>
            </w:tcBorders>
            <w:shd w:val="clear" w:color="auto" w:fill="auto"/>
            <w:vAlign w:val="bottom"/>
          </w:tcPr>
          <w:p w:rsidR="009B34E7" w:rsidRPr="00A22959" w:rsidRDefault="009B34E7" w:rsidP="00A22959">
            <w:pPr>
              <w:suppressAutoHyphens w:val="0"/>
              <w:spacing w:before="80" w:after="80" w:line="200" w:lineRule="exact"/>
              <w:ind w:right="113"/>
              <w:jc w:val="right"/>
              <w:rPr>
                <w:i/>
                <w:sz w:val="16"/>
              </w:rPr>
            </w:pPr>
            <w:r w:rsidRPr="00A22959">
              <w:rPr>
                <w:i/>
                <w:sz w:val="16"/>
              </w:rPr>
              <w:t>Number of minors arrested in 2018</w:t>
            </w:r>
          </w:p>
        </w:tc>
      </w:tr>
      <w:tr w:rsidR="009B34E7" w:rsidRPr="00A22959" w:rsidTr="00A22959">
        <w:trPr>
          <w:cantSplit/>
        </w:trPr>
        <w:tc>
          <w:tcPr>
            <w:tcW w:w="4191" w:type="dxa"/>
            <w:tcBorders>
              <w:top w:val="single" w:sz="12" w:space="0" w:color="auto"/>
            </w:tcBorders>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Breach of Bail</w:t>
            </w:r>
          </w:p>
        </w:tc>
        <w:tc>
          <w:tcPr>
            <w:tcW w:w="3179" w:type="dxa"/>
            <w:tcBorders>
              <w:top w:val="single" w:sz="12" w:space="0" w:color="auto"/>
            </w:tcBorders>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Slight bodily harm</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 xml:space="preserve">Drug related investigation </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12</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 xml:space="preserve">Violence against Public Officer </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2</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Theft</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Violent indecent assault</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2</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Warrant of arrest</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3</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Fraud</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Grievous Bodily Harm</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4</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 xml:space="preserve">Defilement of minor persons </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3</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 xml:space="preserve">Attempted Homicide </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Traffic Offence investigation</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Domestic violence</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A22959">
        <w:trPr>
          <w:cantSplit/>
        </w:trPr>
        <w:tc>
          <w:tcPr>
            <w:tcW w:w="4191" w:type="dxa"/>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Pornography</w:t>
            </w:r>
          </w:p>
        </w:tc>
        <w:tc>
          <w:tcPr>
            <w:tcW w:w="3179" w:type="dxa"/>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3</w:t>
            </w:r>
          </w:p>
        </w:tc>
      </w:tr>
      <w:tr w:rsidR="009B34E7" w:rsidRPr="00A22959" w:rsidTr="00CE26CD">
        <w:trPr>
          <w:cantSplit/>
        </w:trPr>
        <w:tc>
          <w:tcPr>
            <w:tcW w:w="4191" w:type="dxa"/>
            <w:tcBorders>
              <w:bottom w:val="single" w:sz="4" w:space="0" w:color="auto"/>
            </w:tcBorders>
            <w:shd w:val="clear" w:color="auto" w:fill="auto"/>
          </w:tcPr>
          <w:p w:rsidR="009B34E7" w:rsidRPr="00A22959" w:rsidRDefault="009B34E7" w:rsidP="00A22959">
            <w:pPr>
              <w:suppressAutoHyphens w:val="0"/>
              <w:spacing w:before="40" w:after="40" w:line="220" w:lineRule="exact"/>
              <w:ind w:right="113"/>
              <w:rPr>
                <w:sz w:val="18"/>
              </w:rPr>
            </w:pPr>
            <w:r w:rsidRPr="00A22959">
              <w:rPr>
                <w:sz w:val="18"/>
              </w:rPr>
              <w:t xml:space="preserve">Immigration </w:t>
            </w:r>
          </w:p>
        </w:tc>
        <w:tc>
          <w:tcPr>
            <w:tcW w:w="3179" w:type="dxa"/>
            <w:tcBorders>
              <w:bottom w:val="single" w:sz="4" w:space="0" w:color="auto"/>
            </w:tcBorders>
            <w:shd w:val="clear" w:color="auto" w:fill="auto"/>
            <w:vAlign w:val="bottom"/>
          </w:tcPr>
          <w:p w:rsidR="009B34E7" w:rsidRPr="00A22959" w:rsidRDefault="009B34E7" w:rsidP="00A22959">
            <w:pPr>
              <w:suppressAutoHyphens w:val="0"/>
              <w:spacing w:before="40" w:after="40" w:line="220" w:lineRule="exact"/>
              <w:ind w:right="113"/>
              <w:jc w:val="right"/>
              <w:rPr>
                <w:sz w:val="18"/>
              </w:rPr>
            </w:pPr>
            <w:r w:rsidRPr="00A22959">
              <w:rPr>
                <w:sz w:val="18"/>
              </w:rPr>
              <w:t>1</w:t>
            </w:r>
          </w:p>
        </w:tc>
      </w:tr>
      <w:tr w:rsidR="009B34E7" w:rsidRPr="00A22959" w:rsidTr="00CE26CD">
        <w:trPr>
          <w:cantSplit/>
        </w:trPr>
        <w:tc>
          <w:tcPr>
            <w:tcW w:w="4191" w:type="dxa"/>
            <w:tcBorders>
              <w:top w:val="single" w:sz="4" w:space="0" w:color="auto"/>
            </w:tcBorders>
            <w:shd w:val="clear" w:color="auto" w:fill="auto"/>
          </w:tcPr>
          <w:p w:rsidR="009B34E7" w:rsidRPr="00CE26CD" w:rsidRDefault="009B34E7" w:rsidP="00CE26CD">
            <w:pPr>
              <w:suppressAutoHyphens w:val="0"/>
              <w:spacing w:before="80" w:after="80" w:line="220" w:lineRule="exact"/>
              <w:ind w:left="283"/>
              <w:rPr>
                <w:b/>
                <w:bCs/>
                <w:sz w:val="18"/>
              </w:rPr>
            </w:pPr>
            <w:r w:rsidRPr="00CE26CD">
              <w:rPr>
                <w:b/>
                <w:bCs/>
                <w:sz w:val="18"/>
              </w:rPr>
              <w:t>Total of Persons</w:t>
            </w:r>
          </w:p>
        </w:tc>
        <w:tc>
          <w:tcPr>
            <w:tcW w:w="3179" w:type="dxa"/>
            <w:tcBorders>
              <w:top w:val="single" w:sz="4" w:space="0" w:color="auto"/>
            </w:tcBorders>
            <w:shd w:val="clear" w:color="auto" w:fill="auto"/>
            <w:vAlign w:val="bottom"/>
          </w:tcPr>
          <w:p w:rsidR="009B34E7" w:rsidRPr="00CE26CD" w:rsidRDefault="009B34E7" w:rsidP="008819E5">
            <w:pPr>
              <w:suppressAutoHyphens w:val="0"/>
              <w:spacing w:before="80" w:after="80" w:line="220" w:lineRule="exact"/>
              <w:ind w:left="284" w:right="113"/>
              <w:jc w:val="right"/>
              <w:rPr>
                <w:b/>
                <w:sz w:val="18"/>
              </w:rPr>
            </w:pPr>
            <w:r w:rsidRPr="00CE26CD">
              <w:rPr>
                <w:b/>
                <w:sz w:val="18"/>
              </w:rPr>
              <w:t>47</w:t>
            </w:r>
          </w:p>
        </w:tc>
      </w:tr>
    </w:tbl>
    <w:p w:rsidR="009B34E7" w:rsidRPr="00DD05CA" w:rsidRDefault="009B34E7" w:rsidP="00CE26CD">
      <w:pPr>
        <w:pStyle w:val="SingleTxtG"/>
        <w:keepNext/>
        <w:keepLines/>
        <w:spacing w:before="240" w:after="240"/>
      </w:pPr>
      <w:r w:rsidRPr="00DD05CA">
        <w:t>174.</w:t>
      </w:r>
      <w:r w:rsidRPr="00DD05CA">
        <w:tab/>
        <w:t>The table below shows the nationalities pertaining to the minors arrested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4"/>
        <w:gridCol w:w="3406"/>
      </w:tblGrid>
      <w:tr w:rsidR="009B34E7" w:rsidRPr="00CE26CD" w:rsidTr="00CE26CD">
        <w:trPr>
          <w:cantSplit/>
          <w:tblHeader/>
        </w:trPr>
        <w:tc>
          <w:tcPr>
            <w:tcW w:w="3964" w:type="dxa"/>
            <w:tcBorders>
              <w:top w:val="single" w:sz="4" w:space="0" w:color="auto"/>
              <w:bottom w:val="single" w:sz="12" w:space="0" w:color="auto"/>
            </w:tcBorders>
            <w:shd w:val="clear" w:color="auto" w:fill="auto"/>
            <w:vAlign w:val="bottom"/>
          </w:tcPr>
          <w:p w:rsidR="009B34E7" w:rsidRPr="00CE26CD" w:rsidRDefault="009B34E7" w:rsidP="00CE26CD">
            <w:pPr>
              <w:suppressAutoHyphens w:val="0"/>
              <w:spacing w:before="80" w:after="80" w:line="200" w:lineRule="exact"/>
              <w:ind w:right="113"/>
              <w:rPr>
                <w:i/>
                <w:sz w:val="16"/>
              </w:rPr>
            </w:pPr>
            <w:r w:rsidRPr="00CE26CD">
              <w:rPr>
                <w:i/>
                <w:sz w:val="16"/>
              </w:rPr>
              <w:t xml:space="preserve">Nationality </w:t>
            </w:r>
          </w:p>
        </w:tc>
        <w:tc>
          <w:tcPr>
            <w:tcW w:w="3406" w:type="dxa"/>
            <w:tcBorders>
              <w:top w:val="single" w:sz="4" w:space="0" w:color="auto"/>
              <w:bottom w:val="single" w:sz="12" w:space="0" w:color="auto"/>
            </w:tcBorders>
            <w:shd w:val="clear" w:color="auto" w:fill="auto"/>
            <w:vAlign w:val="bottom"/>
          </w:tcPr>
          <w:p w:rsidR="009B34E7" w:rsidRPr="00CE26CD" w:rsidRDefault="009B34E7" w:rsidP="00CE26CD">
            <w:pPr>
              <w:suppressAutoHyphens w:val="0"/>
              <w:spacing w:before="80" w:after="80" w:line="200" w:lineRule="exact"/>
              <w:ind w:right="113"/>
              <w:jc w:val="right"/>
              <w:rPr>
                <w:i/>
                <w:sz w:val="16"/>
              </w:rPr>
            </w:pPr>
            <w:r w:rsidRPr="00CE26CD">
              <w:rPr>
                <w:i/>
                <w:sz w:val="16"/>
              </w:rPr>
              <w:t>Amount of minors arrested</w:t>
            </w:r>
          </w:p>
        </w:tc>
      </w:tr>
      <w:tr w:rsidR="009B34E7" w:rsidRPr="00CE26CD" w:rsidTr="00CE26CD">
        <w:trPr>
          <w:cantSplit/>
        </w:trPr>
        <w:tc>
          <w:tcPr>
            <w:tcW w:w="3964" w:type="dxa"/>
            <w:tcBorders>
              <w:top w:val="single" w:sz="12" w:space="0" w:color="auto"/>
            </w:tcBorders>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Maltese</w:t>
            </w:r>
          </w:p>
        </w:tc>
        <w:tc>
          <w:tcPr>
            <w:tcW w:w="3406" w:type="dxa"/>
            <w:tcBorders>
              <w:top w:val="single" w:sz="12" w:space="0" w:color="auto"/>
            </w:tcBorders>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34</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Italian</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4</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USA</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British</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Spanish</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Northern Ireland</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Polish</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Senegalese</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CE26CD" w:rsidTr="00CE26CD">
        <w:trPr>
          <w:cantSplit/>
        </w:trPr>
        <w:tc>
          <w:tcPr>
            <w:tcW w:w="3964" w:type="dxa"/>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Syria</w:t>
            </w:r>
          </w:p>
        </w:tc>
        <w:tc>
          <w:tcPr>
            <w:tcW w:w="3406" w:type="dxa"/>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2</w:t>
            </w:r>
          </w:p>
        </w:tc>
      </w:tr>
      <w:tr w:rsidR="009B34E7" w:rsidRPr="00CE26CD" w:rsidTr="00126BE3">
        <w:trPr>
          <w:cantSplit/>
        </w:trPr>
        <w:tc>
          <w:tcPr>
            <w:tcW w:w="3964" w:type="dxa"/>
            <w:tcBorders>
              <w:bottom w:val="single" w:sz="4" w:space="0" w:color="auto"/>
            </w:tcBorders>
            <w:shd w:val="clear" w:color="auto" w:fill="auto"/>
          </w:tcPr>
          <w:p w:rsidR="009B34E7" w:rsidRPr="00CE26CD" w:rsidRDefault="009B34E7" w:rsidP="00CE26CD">
            <w:pPr>
              <w:suppressAutoHyphens w:val="0"/>
              <w:spacing w:before="40" w:after="40" w:line="220" w:lineRule="exact"/>
              <w:ind w:right="113"/>
              <w:rPr>
                <w:sz w:val="18"/>
              </w:rPr>
            </w:pPr>
            <w:r w:rsidRPr="00CE26CD">
              <w:rPr>
                <w:sz w:val="18"/>
              </w:rPr>
              <w:t>Serbia</w:t>
            </w:r>
          </w:p>
        </w:tc>
        <w:tc>
          <w:tcPr>
            <w:tcW w:w="3406" w:type="dxa"/>
            <w:tcBorders>
              <w:bottom w:val="single" w:sz="4" w:space="0" w:color="auto"/>
            </w:tcBorders>
            <w:shd w:val="clear" w:color="auto" w:fill="auto"/>
            <w:vAlign w:val="bottom"/>
          </w:tcPr>
          <w:p w:rsidR="009B34E7" w:rsidRPr="00CE26CD" w:rsidRDefault="009B34E7" w:rsidP="00CE26CD">
            <w:pPr>
              <w:suppressAutoHyphens w:val="0"/>
              <w:spacing w:before="40" w:after="40" w:line="220" w:lineRule="exact"/>
              <w:ind w:right="113"/>
              <w:jc w:val="right"/>
              <w:rPr>
                <w:sz w:val="18"/>
              </w:rPr>
            </w:pPr>
            <w:r w:rsidRPr="00CE26CD">
              <w:rPr>
                <w:sz w:val="18"/>
              </w:rPr>
              <w:t>1</w:t>
            </w:r>
          </w:p>
        </w:tc>
      </w:tr>
      <w:tr w:rsidR="009B34E7" w:rsidRPr="00411994" w:rsidTr="00126BE3">
        <w:trPr>
          <w:cantSplit/>
        </w:trPr>
        <w:tc>
          <w:tcPr>
            <w:tcW w:w="3964" w:type="dxa"/>
            <w:tcBorders>
              <w:top w:val="single" w:sz="4" w:space="0" w:color="auto"/>
            </w:tcBorders>
            <w:shd w:val="clear" w:color="auto" w:fill="auto"/>
          </w:tcPr>
          <w:p w:rsidR="009B34E7" w:rsidRPr="00411994" w:rsidRDefault="009B34E7" w:rsidP="00411994">
            <w:pPr>
              <w:suppressAutoHyphens w:val="0"/>
              <w:spacing w:before="80" w:after="80" w:line="220" w:lineRule="exact"/>
              <w:ind w:left="283"/>
              <w:rPr>
                <w:b/>
                <w:bCs/>
                <w:sz w:val="18"/>
              </w:rPr>
            </w:pPr>
            <w:r w:rsidRPr="00411994">
              <w:rPr>
                <w:b/>
                <w:bCs/>
                <w:sz w:val="18"/>
              </w:rPr>
              <w:t xml:space="preserve">Total </w:t>
            </w:r>
          </w:p>
        </w:tc>
        <w:tc>
          <w:tcPr>
            <w:tcW w:w="3406" w:type="dxa"/>
            <w:tcBorders>
              <w:top w:val="single" w:sz="4" w:space="0" w:color="auto"/>
            </w:tcBorders>
            <w:shd w:val="clear" w:color="auto" w:fill="auto"/>
            <w:vAlign w:val="bottom"/>
          </w:tcPr>
          <w:p w:rsidR="009B34E7" w:rsidRPr="008819E5" w:rsidRDefault="009B34E7" w:rsidP="008819E5">
            <w:pPr>
              <w:suppressAutoHyphens w:val="0"/>
              <w:spacing w:before="80" w:after="80" w:line="220" w:lineRule="exact"/>
              <w:ind w:left="284" w:right="113"/>
              <w:jc w:val="right"/>
              <w:rPr>
                <w:b/>
                <w:sz w:val="18"/>
              </w:rPr>
            </w:pPr>
            <w:r w:rsidRPr="008819E5">
              <w:rPr>
                <w:b/>
                <w:sz w:val="18"/>
              </w:rPr>
              <w:t>47 persons</w:t>
            </w:r>
          </w:p>
        </w:tc>
      </w:tr>
    </w:tbl>
    <w:p w:rsidR="009B34E7" w:rsidRPr="00DD05CA" w:rsidRDefault="009B34E7" w:rsidP="00AF2B47">
      <w:pPr>
        <w:pStyle w:val="H23G"/>
      </w:pPr>
      <w:r w:rsidRPr="00DD05CA">
        <w:tab/>
        <w:t>(b)</w:t>
      </w:r>
      <w:r w:rsidRPr="00DD05CA">
        <w:tab/>
        <w:t>In detention, including serving prison sentences</w:t>
      </w:r>
    </w:p>
    <w:p w:rsidR="009B34E7" w:rsidRPr="00DD05CA" w:rsidRDefault="009B34E7" w:rsidP="00C13652">
      <w:pPr>
        <w:pStyle w:val="SingleTxtG"/>
      </w:pPr>
      <w:r w:rsidRPr="00DD05CA">
        <w:t>175.</w:t>
      </w:r>
      <w:r w:rsidRPr="00DD05CA">
        <w:tab/>
        <w:t xml:space="preserve">In consultations with the pertinent Ministries and awaiting their terms of reply. </w:t>
      </w:r>
    </w:p>
    <w:p w:rsidR="009B34E7" w:rsidRPr="00DD05CA" w:rsidRDefault="009B34E7" w:rsidP="00AF2B47">
      <w:pPr>
        <w:pStyle w:val="H23G"/>
      </w:pPr>
      <w:r w:rsidRPr="00DD05CA">
        <w:tab/>
        <w:t>(c)</w:t>
      </w:r>
      <w:r w:rsidRPr="00DD05CA">
        <w:tab/>
        <w:t>In diversion programmes</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Juvenile Court Act Chapter 287: Vide Table 10 in Annex 1 for punishments meted out by Court;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Criminal Code Chapter 9: Vide Table 10 in Annex 1 below for punishments meted out in the Juvenile Court;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The Probation and the Parole Services;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 xml:space="preserve">Prohibition of consumption of alcohol by minors; and </w:t>
      </w:r>
    </w:p>
    <w:p w:rsidR="009B34E7" w:rsidRPr="00DD05CA" w:rsidRDefault="005D325C" w:rsidP="005D325C">
      <w:pPr>
        <w:pStyle w:val="Bullet1G"/>
        <w:numPr>
          <w:ilvl w:val="0"/>
          <w:numId w:val="0"/>
        </w:numPr>
        <w:tabs>
          <w:tab w:val="left" w:pos="1701"/>
        </w:tabs>
        <w:ind w:left="1701" w:hanging="170"/>
      </w:pPr>
      <w:r w:rsidRPr="00DD05CA">
        <w:lastRenderedPageBreak/>
        <w:t>•</w:t>
      </w:r>
      <w:r w:rsidRPr="00DD05CA">
        <w:tab/>
      </w:r>
      <w:r w:rsidR="009B34E7" w:rsidRPr="00DD05CA">
        <w:t>Drug Dependence Act Chapter 536: From September 2015 to April 2019, 198 children aged 14-17 years were appointed to Tribunal following cases of drug possession. Further disaggregated information can be found in Table 12 in Annex 1.</w:t>
      </w:r>
    </w:p>
    <w:p w:rsidR="009B34E7" w:rsidRPr="00DD05CA" w:rsidRDefault="009B34E7" w:rsidP="00AF2B47">
      <w:pPr>
        <w:pStyle w:val="H23G"/>
      </w:pPr>
      <w:r w:rsidRPr="00DD05CA">
        <w:tab/>
        <w:t>19.</w:t>
      </w:r>
      <w:r w:rsidRPr="00DD05CA">
        <w:tab/>
        <w:t>Please provide the Committee with an update of any data in the report that may have been outdated by more recent data collected or other new developments</w:t>
      </w:r>
    </w:p>
    <w:p w:rsidR="009B34E7" w:rsidRPr="00DD05CA" w:rsidRDefault="009B34E7" w:rsidP="00C13652">
      <w:pPr>
        <w:pStyle w:val="SingleTxtG"/>
      </w:pPr>
      <w:r w:rsidRPr="00DD05CA">
        <w:t>176.</w:t>
      </w:r>
      <w:r w:rsidRPr="00DD05CA">
        <w:tab/>
        <w:t>As indicated above in replies to the previous questions, recent developments include the amendments to the Child Protection (Alternative Care) Act, progress in the implementation of the National Children</w:t>
      </w:r>
      <w:r w:rsidR="00936E43">
        <w:t>’</w:t>
      </w:r>
      <w:r w:rsidRPr="00DD05CA">
        <w:t>s Policy, the new Social Care Standards Authority (SCSA), the criminalization of corporal punishment, new schemes targeting access to culture and leisure for all children, introduced services for health and wellbeing in schools, dedicated services for children with disability, the new Gender Clinic for transgender persons (including children), specific measures to safeguard asylum-seeking children particularly those unaccompanied, amendments with regards to juvenile justice and drug dependence, and the ratification of certain human rights instruments.</w:t>
      </w:r>
    </w:p>
    <w:p w:rsidR="009B34E7" w:rsidRPr="00DD05CA" w:rsidRDefault="009B34E7" w:rsidP="00C13652">
      <w:pPr>
        <w:pStyle w:val="SingleTxtG"/>
      </w:pPr>
      <w:r w:rsidRPr="00DD05CA">
        <w:t>177.</w:t>
      </w:r>
      <w:r w:rsidRPr="00DD05CA">
        <w:tab/>
        <w:t>Besides these, the following developments are also worth noting:</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newly set up Social Determinants of Health Unit within the Health Ministry in collaboration with the Education Department developed a tool for the early detection and referral of children who are vulnerable together with training for teachers in the use of this tool;</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A draft Mental Health Strategy for Malta</w:t>
      </w:r>
      <w:r w:rsidR="009B34E7" w:rsidRPr="00932C3B">
        <w:rPr>
          <w:rStyle w:val="FootnoteReference"/>
        </w:rPr>
        <w:footnoteReference w:id="56"/>
      </w:r>
      <w:r w:rsidR="009B34E7" w:rsidRPr="00DD05CA">
        <w:t xml:space="preserve"> was launched for public consultation at the end of 2018. Child and adolescent mental health is prioritised in this strategy;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The Young People</w:t>
      </w:r>
      <w:r w:rsidR="00936E43">
        <w:t>’</w:t>
      </w:r>
      <w:r w:rsidR="009B34E7" w:rsidRPr="00DD05CA">
        <w:t>s Residence (YPU) was recently refurbished to create a home environment</w:t>
      </w:r>
      <w:r w:rsidR="009B34E7" w:rsidRPr="00932C3B">
        <w:rPr>
          <w:rStyle w:val="FootnoteReference"/>
        </w:rPr>
        <w:footnoteReference w:id="57"/>
      </w:r>
      <w:r w:rsidR="009B34E7" w:rsidRPr="00DD05CA">
        <w:t xml:space="preserve"> separate from adult hospital;</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Through the EEA Financial Mechanism 2014</w:t>
      </w:r>
      <w:r w:rsidR="0073238B">
        <w:t>–</w:t>
      </w:r>
      <w:r w:rsidR="009B34E7" w:rsidRPr="00DD05CA">
        <w:t xml:space="preserve">2021, MFH in collaboration with MEDE is participating in a project entitled </w:t>
      </w:r>
      <w:r w:rsidR="006A06F4">
        <w:t>“</w:t>
      </w:r>
      <w:r w:rsidR="009B34E7" w:rsidRPr="00DD05CA">
        <w:t>Reduction in Social Inequalities in Health and the Burden of Disease</w:t>
      </w:r>
      <w:r w:rsidR="006A06F4">
        <w:t>”</w:t>
      </w:r>
      <w:r w:rsidR="009B34E7" w:rsidRPr="00DD05CA">
        <w:t xml:space="preserve">. The major part of this project is aimed towards the setting up of a Sensory Integration Therapy (SIT) centre in a mainstream school in an area of low social and economic background where a high number of immigrants are residing. This will also include the training of staff </w:t>
      </w:r>
      <w:r w:rsidR="001A7B59">
        <w:t>–</w:t>
      </w:r>
      <w:r w:rsidR="009B34E7" w:rsidRPr="00DD05CA">
        <w:t xml:space="preserve"> Occupational Therapists, Physiotherapists, and Speech and Language Pathologists </w:t>
      </w:r>
      <w:r w:rsidR="00561B01">
        <w:t>–</w:t>
      </w:r>
      <w:r w:rsidR="009B34E7" w:rsidRPr="00DD05CA">
        <w:t xml:space="preserve"> to run this service. It is thought that the provision of SIT services with different levels of intensity would be able to reach around 800 children once the service is up and running. Total value of project dedicated to the SIT services amounts to €1.7 million; </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In 2016, there were no deaths in children due to road traffic accidents.</w:t>
      </w:r>
      <w:r w:rsidR="009B34E7" w:rsidRPr="00932C3B">
        <w:rPr>
          <w:rStyle w:val="FootnoteReference"/>
        </w:rPr>
        <w:footnoteReference w:id="58"/>
      </w:r>
      <w:r w:rsidR="009B34E7" w:rsidRPr="00DD05CA">
        <w:t xml:space="preserve"> In 2017, there was 1 death among the female cohort aged 11</w:t>
      </w:r>
      <w:r w:rsidR="000876CA">
        <w:t>–</w:t>
      </w:r>
      <w:r w:rsidR="009B34E7" w:rsidRPr="00DD05CA">
        <w:t>17 years.</w:t>
      </w:r>
      <w:r w:rsidR="009B34E7" w:rsidRPr="00932C3B">
        <w:rPr>
          <w:rStyle w:val="FootnoteReference"/>
        </w:rPr>
        <w:footnoteReference w:id="59"/>
      </w:r>
      <w:r w:rsidR="009B34E7" w:rsidRPr="00DD05CA">
        <w:t xml:space="preserve"> There were no fatalities in children due to road traffic accidents in 2018.</w:t>
      </w:r>
      <w:r w:rsidR="009B34E7" w:rsidRPr="00932C3B">
        <w:rPr>
          <w:rStyle w:val="FootnoteReference"/>
        </w:rPr>
        <w:footnoteReference w:id="60"/>
      </w:r>
    </w:p>
    <w:p w:rsidR="009B34E7" w:rsidRPr="00DD05CA" w:rsidRDefault="005D325C" w:rsidP="005D325C">
      <w:pPr>
        <w:pStyle w:val="Bullet1G"/>
        <w:numPr>
          <w:ilvl w:val="0"/>
          <w:numId w:val="0"/>
        </w:numPr>
        <w:tabs>
          <w:tab w:val="left" w:pos="1701"/>
        </w:tabs>
        <w:spacing w:after="240"/>
        <w:ind w:left="1701" w:hanging="170"/>
      </w:pPr>
      <w:r w:rsidRPr="00DD05CA">
        <w:t>•</w:t>
      </w:r>
      <w:r w:rsidRPr="00DD05CA">
        <w:tab/>
      </w:r>
      <w:r w:rsidR="009B34E7" w:rsidRPr="00DD05CA">
        <w:t>2017 updates for The percentage of one-year-olds fully immunized for tuberculosis, diphtheria, pertussis, tetanus, polio and measles;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751"/>
        <w:gridCol w:w="1619"/>
      </w:tblGrid>
      <w:tr w:rsidR="009B34E7" w:rsidRPr="00965ED7" w:rsidTr="00965ED7">
        <w:trPr>
          <w:cantSplit/>
          <w:tblHeader/>
        </w:trPr>
        <w:tc>
          <w:tcPr>
            <w:tcW w:w="5751" w:type="dxa"/>
            <w:tcBorders>
              <w:top w:val="single" w:sz="4" w:space="0" w:color="auto"/>
              <w:bottom w:val="single" w:sz="12" w:space="0" w:color="auto"/>
            </w:tcBorders>
            <w:shd w:val="clear" w:color="auto" w:fill="auto"/>
            <w:vAlign w:val="bottom"/>
          </w:tcPr>
          <w:p w:rsidR="009B34E7" w:rsidRPr="00965ED7" w:rsidRDefault="009B34E7" w:rsidP="00965ED7">
            <w:pPr>
              <w:suppressAutoHyphens w:val="0"/>
              <w:spacing w:before="80" w:after="80" w:line="200" w:lineRule="exact"/>
              <w:ind w:right="113"/>
              <w:rPr>
                <w:i/>
                <w:sz w:val="16"/>
              </w:rPr>
            </w:pPr>
          </w:p>
        </w:tc>
        <w:tc>
          <w:tcPr>
            <w:tcW w:w="1619" w:type="dxa"/>
            <w:tcBorders>
              <w:top w:val="single" w:sz="4" w:space="0" w:color="auto"/>
              <w:bottom w:val="single" w:sz="12" w:space="0" w:color="auto"/>
            </w:tcBorders>
            <w:shd w:val="clear" w:color="auto" w:fill="auto"/>
            <w:vAlign w:val="bottom"/>
          </w:tcPr>
          <w:p w:rsidR="009B34E7" w:rsidRPr="00965ED7" w:rsidRDefault="009B34E7" w:rsidP="00965ED7">
            <w:pPr>
              <w:suppressAutoHyphens w:val="0"/>
              <w:spacing w:before="80" w:after="80" w:line="200" w:lineRule="exact"/>
              <w:ind w:right="113"/>
              <w:jc w:val="right"/>
              <w:rPr>
                <w:i/>
                <w:sz w:val="16"/>
              </w:rPr>
            </w:pPr>
            <w:r w:rsidRPr="00965ED7">
              <w:rPr>
                <w:i/>
                <w:sz w:val="16"/>
              </w:rPr>
              <w:t xml:space="preserve">2017 </w:t>
            </w:r>
          </w:p>
        </w:tc>
      </w:tr>
      <w:tr w:rsidR="009B34E7" w:rsidRPr="00965ED7" w:rsidTr="00965ED7">
        <w:trPr>
          <w:cantSplit/>
        </w:trPr>
        <w:tc>
          <w:tcPr>
            <w:tcW w:w="5751" w:type="dxa"/>
            <w:tcBorders>
              <w:top w:val="single" w:sz="12" w:space="0" w:color="auto"/>
              <w:bottom w:val="nil"/>
            </w:tcBorders>
            <w:shd w:val="clear" w:color="auto" w:fill="auto"/>
          </w:tcPr>
          <w:p w:rsidR="009B34E7" w:rsidRPr="00965ED7" w:rsidRDefault="009B34E7" w:rsidP="00965ED7">
            <w:pPr>
              <w:suppressAutoHyphens w:val="0"/>
              <w:spacing w:before="40" w:after="40" w:line="220" w:lineRule="exact"/>
              <w:ind w:right="113"/>
              <w:rPr>
                <w:sz w:val="18"/>
              </w:rPr>
            </w:pPr>
            <w:r w:rsidRPr="00965ED7">
              <w:rPr>
                <w:sz w:val="18"/>
              </w:rPr>
              <w:t>Pertussis (DPT3)</w:t>
            </w:r>
          </w:p>
        </w:tc>
        <w:tc>
          <w:tcPr>
            <w:tcW w:w="1619" w:type="dxa"/>
            <w:tcBorders>
              <w:top w:val="single" w:sz="12" w:space="0" w:color="auto"/>
              <w:bottom w:val="nil"/>
            </w:tcBorders>
            <w:shd w:val="clear" w:color="auto" w:fill="auto"/>
            <w:vAlign w:val="bottom"/>
          </w:tcPr>
          <w:p w:rsidR="009B34E7" w:rsidRPr="00965ED7" w:rsidRDefault="009B34E7" w:rsidP="00965ED7">
            <w:pPr>
              <w:suppressAutoHyphens w:val="0"/>
              <w:spacing w:before="40" w:after="40" w:line="220" w:lineRule="exact"/>
              <w:ind w:right="113"/>
              <w:jc w:val="right"/>
              <w:rPr>
                <w:sz w:val="18"/>
              </w:rPr>
            </w:pPr>
            <w:r w:rsidRPr="00965ED7">
              <w:rPr>
                <w:sz w:val="18"/>
              </w:rPr>
              <w:t>98</w:t>
            </w:r>
          </w:p>
        </w:tc>
      </w:tr>
      <w:tr w:rsidR="009B34E7" w:rsidRPr="00965ED7" w:rsidTr="00965ED7">
        <w:trPr>
          <w:cantSplit/>
        </w:trPr>
        <w:tc>
          <w:tcPr>
            <w:tcW w:w="5751" w:type="dxa"/>
            <w:tcBorders>
              <w:top w:val="nil"/>
              <w:bottom w:val="nil"/>
            </w:tcBorders>
            <w:shd w:val="clear" w:color="auto" w:fill="auto"/>
          </w:tcPr>
          <w:p w:rsidR="009B34E7" w:rsidRPr="00965ED7" w:rsidRDefault="009B34E7" w:rsidP="00965ED7">
            <w:pPr>
              <w:suppressAutoHyphens w:val="0"/>
              <w:spacing w:before="40" w:after="40" w:line="220" w:lineRule="exact"/>
              <w:ind w:right="113"/>
              <w:rPr>
                <w:sz w:val="18"/>
              </w:rPr>
            </w:pPr>
            <w:r w:rsidRPr="00965ED7">
              <w:rPr>
                <w:sz w:val="18"/>
              </w:rPr>
              <w:t xml:space="preserve">Tuberculosis </w:t>
            </w:r>
          </w:p>
        </w:tc>
        <w:tc>
          <w:tcPr>
            <w:tcW w:w="1619" w:type="dxa"/>
            <w:tcBorders>
              <w:top w:val="nil"/>
              <w:bottom w:val="nil"/>
            </w:tcBorders>
            <w:shd w:val="clear" w:color="auto" w:fill="auto"/>
            <w:vAlign w:val="bottom"/>
          </w:tcPr>
          <w:p w:rsidR="009B34E7" w:rsidRPr="00965ED7" w:rsidRDefault="009B34E7" w:rsidP="00965ED7">
            <w:pPr>
              <w:suppressAutoHyphens w:val="0"/>
              <w:spacing w:before="40" w:after="40" w:line="220" w:lineRule="exact"/>
              <w:ind w:right="113"/>
              <w:jc w:val="right"/>
              <w:rPr>
                <w:sz w:val="18"/>
              </w:rPr>
            </w:pPr>
            <w:r w:rsidRPr="00965ED7">
              <w:rPr>
                <w:sz w:val="18"/>
              </w:rPr>
              <w:t>N/A</w:t>
            </w:r>
          </w:p>
        </w:tc>
      </w:tr>
      <w:tr w:rsidR="009B34E7" w:rsidRPr="00965ED7" w:rsidTr="00965ED7">
        <w:trPr>
          <w:cantSplit/>
        </w:trPr>
        <w:tc>
          <w:tcPr>
            <w:tcW w:w="5751" w:type="dxa"/>
            <w:tcBorders>
              <w:top w:val="nil"/>
            </w:tcBorders>
            <w:shd w:val="clear" w:color="auto" w:fill="auto"/>
          </w:tcPr>
          <w:p w:rsidR="009B34E7" w:rsidRPr="00965ED7" w:rsidRDefault="009B34E7" w:rsidP="00965ED7">
            <w:pPr>
              <w:suppressAutoHyphens w:val="0"/>
              <w:spacing w:before="40" w:after="40" w:line="220" w:lineRule="exact"/>
              <w:ind w:right="113"/>
              <w:rPr>
                <w:sz w:val="18"/>
              </w:rPr>
            </w:pPr>
            <w:r w:rsidRPr="00965ED7">
              <w:rPr>
                <w:sz w:val="18"/>
              </w:rPr>
              <w:lastRenderedPageBreak/>
              <w:t>Diphteria (DPT3)</w:t>
            </w:r>
          </w:p>
        </w:tc>
        <w:tc>
          <w:tcPr>
            <w:tcW w:w="1619" w:type="dxa"/>
            <w:tcBorders>
              <w:top w:val="nil"/>
            </w:tcBorders>
            <w:shd w:val="clear" w:color="auto" w:fill="auto"/>
            <w:vAlign w:val="bottom"/>
          </w:tcPr>
          <w:p w:rsidR="009B34E7" w:rsidRPr="00965ED7" w:rsidRDefault="009B34E7" w:rsidP="00965ED7">
            <w:pPr>
              <w:suppressAutoHyphens w:val="0"/>
              <w:spacing w:before="40" w:after="40" w:line="220" w:lineRule="exact"/>
              <w:ind w:right="113"/>
              <w:jc w:val="right"/>
              <w:rPr>
                <w:sz w:val="18"/>
              </w:rPr>
            </w:pPr>
            <w:r w:rsidRPr="00965ED7">
              <w:rPr>
                <w:sz w:val="18"/>
              </w:rPr>
              <w:t>98</w:t>
            </w:r>
          </w:p>
        </w:tc>
      </w:tr>
      <w:tr w:rsidR="009B34E7" w:rsidRPr="00965ED7" w:rsidTr="00965ED7">
        <w:trPr>
          <w:cantSplit/>
        </w:trPr>
        <w:tc>
          <w:tcPr>
            <w:tcW w:w="5751" w:type="dxa"/>
            <w:shd w:val="clear" w:color="auto" w:fill="auto"/>
          </w:tcPr>
          <w:p w:rsidR="009B34E7" w:rsidRPr="00965ED7" w:rsidRDefault="009B34E7" w:rsidP="00965ED7">
            <w:pPr>
              <w:suppressAutoHyphens w:val="0"/>
              <w:spacing w:before="40" w:after="40" w:line="220" w:lineRule="exact"/>
              <w:ind w:right="113"/>
              <w:rPr>
                <w:sz w:val="18"/>
              </w:rPr>
            </w:pPr>
            <w:r w:rsidRPr="00965ED7">
              <w:rPr>
                <w:sz w:val="18"/>
              </w:rPr>
              <w:t>Tetanus (DPT3)</w:t>
            </w:r>
          </w:p>
        </w:tc>
        <w:tc>
          <w:tcPr>
            <w:tcW w:w="1619" w:type="dxa"/>
            <w:shd w:val="clear" w:color="auto" w:fill="auto"/>
            <w:vAlign w:val="bottom"/>
          </w:tcPr>
          <w:p w:rsidR="009B34E7" w:rsidRPr="00965ED7" w:rsidRDefault="009B34E7" w:rsidP="00965ED7">
            <w:pPr>
              <w:suppressAutoHyphens w:val="0"/>
              <w:spacing w:before="40" w:after="40" w:line="220" w:lineRule="exact"/>
              <w:ind w:right="113"/>
              <w:jc w:val="right"/>
              <w:rPr>
                <w:sz w:val="18"/>
              </w:rPr>
            </w:pPr>
            <w:r w:rsidRPr="00965ED7">
              <w:rPr>
                <w:sz w:val="18"/>
              </w:rPr>
              <w:t>98</w:t>
            </w:r>
          </w:p>
        </w:tc>
      </w:tr>
      <w:tr w:rsidR="009B34E7" w:rsidRPr="00965ED7" w:rsidTr="00965ED7">
        <w:trPr>
          <w:cantSplit/>
        </w:trPr>
        <w:tc>
          <w:tcPr>
            <w:tcW w:w="5751" w:type="dxa"/>
            <w:shd w:val="clear" w:color="auto" w:fill="auto"/>
          </w:tcPr>
          <w:p w:rsidR="009B34E7" w:rsidRPr="00965ED7" w:rsidRDefault="009B34E7" w:rsidP="00965ED7">
            <w:pPr>
              <w:suppressAutoHyphens w:val="0"/>
              <w:spacing w:before="40" w:after="40" w:line="220" w:lineRule="exact"/>
              <w:ind w:right="113"/>
              <w:rPr>
                <w:sz w:val="18"/>
              </w:rPr>
            </w:pPr>
            <w:r w:rsidRPr="00965ED7">
              <w:rPr>
                <w:sz w:val="18"/>
              </w:rPr>
              <w:t xml:space="preserve">Polio </w:t>
            </w:r>
          </w:p>
        </w:tc>
        <w:tc>
          <w:tcPr>
            <w:tcW w:w="1619" w:type="dxa"/>
            <w:shd w:val="clear" w:color="auto" w:fill="auto"/>
            <w:vAlign w:val="bottom"/>
          </w:tcPr>
          <w:p w:rsidR="009B34E7" w:rsidRPr="00965ED7" w:rsidRDefault="009B34E7" w:rsidP="00965ED7">
            <w:pPr>
              <w:suppressAutoHyphens w:val="0"/>
              <w:spacing w:before="40" w:after="40" w:line="220" w:lineRule="exact"/>
              <w:ind w:right="113"/>
              <w:jc w:val="right"/>
              <w:rPr>
                <w:sz w:val="18"/>
              </w:rPr>
            </w:pPr>
            <w:r w:rsidRPr="00965ED7">
              <w:rPr>
                <w:sz w:val="18"/>
              </w:rPr>
              <w:t>98</w:t>
            </w:r>
          </w:p>
        </w:tc>
      </w:tr>
      <w:tr w:rsidR="009B34E7" w:rsidRPr="00965ED7" w:rsidTr="00965ED7">
        <w:trPr>
          <w:cantSplit/>
        </w:trPr>
        <w:tc>
          <w:tcPr>
            <w:tcW w:w="5751" w:type="dxa"/>
            <w:shd w:val="clear" w:color="auto" w:fill="auto"/>
          </w:tcPr>
          <w:p w:rsidR="009B34E7" w:rsidRPr="00965ED7" w:rsidRDefault="009B34E7" w:rsidP="005B25BF">
            <w:pPr>
              <w:suppressAutoHyphens w:val="0"/>
              <w:spacing w:before="40" w:after="40" w:line="220" w:lineRule="exact"/>
              <w:ind w:right="113"/>
              <w:rPr>
                <w:sz w:val="18"/>
              </w:rPr>
            </w:pPr>
            <w:r w:rsidRPr="00965ED7">
              <w:rPr>
                <w:sz w:val="18"/>
              </w:rPr>
              <w:t>Measles (MCV1)</w:t>
            </w:r>
          </w:p>
        </w:tc>
        <w:tc>
          <w:tcPr>
            <w:tcW w:w="1619" w:type="dxa"/>
            <w:shd w:val="clear" w:color="auto" w:fill="auto"/>
            <w:vAlign w:val="bottom"/>
          </w:tcPr>
          <w:p w:rsidR="009B34E7" w:rsidRPr="00965ED7" w:rsidRDefault="009B34E7" w:rsidP="00965ED7">
            <w:pPr>
              <w:suppressAutoHyphens w:val="0"/>
              <w:spacing w:before="40" w:after="40" w:line="220" w:lineRule="exact"/>
              <w:ind w:right="113"/>
              <w:jc w:val="right"/>
              <w:rPr>
                <w:sz w:val="18"/>
              </w:rPr>
            </w:pPr>
            <w:r w:rsidRPr="00965ED7">
              <w:rPr>
                <w:sz w:val="18"/>
              </w:rPr>
              <w:t>91</w:t>
            </w:r>
          </w:p>
        </w:tc>
      </w:tr>
    </w:tbl>
    <w:p w:rsidR="009B34E7" w:rsidRPr="00DD05CA" w:rsidRDefault="005D325C" w:rsidP="005D325C">
      <w:pPr>
        <w:pStyle w:val="Bullet1G"/>
        <w:numPr>
          <w:ilvl w:val="0"/>
          <w:numId w:val="0"/>
        </w:numPr>
        <w:tabs>
          <w:tab w:val="left" w:pos="1701"/>
        </w:tabs>
        <w:spacing w:before="240"/>
        <w:ind w:left="1701" w:hanging="170"/>
      </w:pPr>
      <w:r w:rsidRPr="00DD05CA">
        <w:t>•</w:t>
      </w:r>
      <w:r w:rsidRPr="00DD05CA">
        <w:tab/>
      </w:r>
      <w:r w:rsidR="009B34E7" w:rsidRPr="00DD05CA">
        <w:t xml:space="preserve">The legal age of sexual consent has been lowered from 18 years to 16 years of age, such that </w:t>
      </w:r>
      <w:r w:rsidR="005C13E1">
        <w:t>“</w:t>
      </w:r>
      <w:r w:rsidR="009B34E7" w:rsidRPr="00DD05CA">
        <w:t>Whosoever takes</w:t>
      </w:r>
      <w:r w:rsidR="00EA41A4">
        <w:t xml:space="preserve"> part in sexual</w:t>
      </w:r>
      <w:r w:rsidR="009B34E7" w:rsidRPr="00DD05CA">
        <w:t xml:space="preserve"> activities with a person who has not completed the age of sixteen years shall, on conviction, be liable to imprisonment for a term from five to ten years</w:t>
      </w:r>
      <w:r w:rsidR="005C13E1">
        <w:t>”</w:t>
      </w:r>
      <w:r w:rsidR="009B34E7" w:rsidRPr="00DD05CA">
        <w:t xml:space="preserve"> (Criminal Code, Article 204C);</w:t>
      </w:r>
    </w:p>
    <w:p w:rsidR="009B34E7" w:rsidRPr="00DD05CA" w:rsidRDefault="005D325C" w:rsidP="005D325C">
      <w:pPr>
        <w:pStyle w:val="Bullet1G"/>
        <w:numPr>
          <w:ilvl w:val="0"/>
          <w:numId w:val="0"/>
        </w:numPr>
        <w:tabs>
          <w:tab w:val="left" w:pos="1701"/>
        </w:tabs>
        <w:ind w:left="1701" w:hanging="170"/>
      </w:pPr>
      <w:r w:rsidRPr="00DD05CA">
        <w:t>•</w:t>
      </w:r>
      <w:r w:rsidRPr="00DD05CA">
        <w:tab/>
      </w:r>
      <w:r w:rsidR="009B34E7" w:rsidRPr="00DD05CA">
        <w:t>Through the Constitution of Malta and Various Electoral Laws (Amendment) Act (Act No. IV of 2018)</w:t>
      </w:r>
      <w:r w:rsidR="00E82D1C">
        <w:t>,</w:t>
      </w:r>
      <w:r w:rsidR="009B34E7" w:rsidRPr="00932C3B">
        <w:rPr>
          <w:rStyle w:val="FootnoteReference"/>
        </w:rPr>
        <w:footnoteReference w:id="61"/>
      </w:r>
      <w:r w:rsidR="009B34E7" w:rsidRPr="00DD05CA">
        <w:t xml:space="preserve"> the age of voting in the General Elections and the European Parliament Elections was lowered from 18 years to 16 years of age. </w:t>
      </w:r>
      <w:bookmarkStart w:id="5" w:name="_Hlk5357566"/>
      <w:r w:rsidR="009B34E7" w:rsidRPr="00DD05CA">
        <w:t>Following the lowering of voting age to 16 years, Aġenzija Żgħażagħ drafted a non-formal education programme intended to increase students</w:t>
      </w:r>
      <w:r w:rsidR="00936E43">
        <w:t>’</w:t>
      </w:r>
      <w:r w:rsidR="009B34E7" w:rsidRPr="00DD05CA">
        <w:t xml:space="preserve"> political awareness that facilitates their critical engagement in democratic processes. </w:t>
      </w:r>
      <w:bookmarkEnd w:id="5"/>
    </w:p>
    <w:p w:rsidR="009B34E7" w:rsidRPr="00DD05CA" w:rsidRDefault="009B34E7" w:rsidP="00860C92">
      <w:pPr>
        <w:pStyle w:val="H23G"/>
      </w:pPr>
      <w:r w:rsidRPr="00DD05CA">
        <w:tab/>
        <w:t>20.</w:t>
      </w:r>
      <w:r w:rsidRPr="00DD05CA">
        <w:tab/>
        <w:t>In addition, the State party may list areas affecting children that it considers to be of priority with regard to the implementation of the Convention</w:t>
      </w:r>
    </w:p>
    <w:p w:rsidR="009B34E7" w:rsidRPr="00DD05CA" w:rsidRDefault="009B34E7" w:rsidP="00251B16">
      <w:pPr>
        <w:pStyle w:val="HChG"/>
      </w:pPr>
      <w:r w:rsidRPr="00DD05CA">
        <w:br w:type="page"/>
      </w:r>
      <w:r w:rsidRPr="00DD05CA">
        <w:lastRenderedPageBreak/>
        <w:t>Annex 1</w:t>
      </w:r>
    </w:p>
    <w:p w:rsidR="009B34E7" w:rsidRPr="00DD05CA" w:rsidRDefault="009B34E7" w:rsidP="00251B16">
      <w:pPr>
        <w:pStyle w:val="H1G"/>
      </w:pPr>
      <w:r w:rsidRPr="00DD05CA">
        <w:tab/>
      </w:r>
      <w:r w:rsidR="00251B16">
        <w:tab/>
      </w:r>
      <w:r w:rsidRPr="00DD05CA">
        <w:t>Tables with further information</w:t>
      </w:r>
    </w:p>
    <w:p w:rsidR="009B34E7" w:rsidRPr="00DD05CA" w:rsidRDefault="009B34E7" w:rsidP="00251B16">
      <w:pPr>
        <w:pStyle w:val="H23G"/>
      </w:pPr>
      <w:r w:rsidRPr="00DD05CA">
        <w:tab/>
      </w:r>
      <w:r w:rsidR="00251B16">
        <w:tab/>
      </w:r>
      <w:r w:rsidRPr="00DD05CA">
        <w:t>Table 1 corresponding to Question 9</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851"/>
        <w:gridCol w:w="709"/>
        <w:gridCol w:w="850"/>
        <w:gridCol w:w="851"/>
        <w:gridCol w:w="850"/>
        <w:gridCol w:w="851"/>
        <w:gridCol w:w="699"/>
        <w:gridCol w:w="9"/>
      </w:tblGrid>
      <w:tr w:rsidR="009B34E7" w:rsidRPr="00942032" w:rsidTr="004A1A3E">
        <w:trPr>
          <w:cantSplit/>
          <w:tblHeader/>
        </w:trPr>
        <w:tc>
          <w:tcPr>
            <w:tcW w:w="8505" w:type="dxa"/>
            <w:gridSpan w:val="9"/>
            <w:tcBorders>
              <w:top w:val="single" w:sz="4" w:space="0" w:color="auto"/>
              <w:bottom w:val="single" w:sz="4" w:space="0" w:color="auto"/>
            </w:tcBorders>
            <w:shd w:val="clear" w:color="auto" w:fill="auto"/>
            <w:noWrap/>
            <w:vAlign w:val="bottom"/>
          </w:tcPr>
          <w:p w:rsidR="009B34E7" w:rsidRPr="00942032" w:rsidRDefault="009B34E7" w:rsidP="00452329">
            <w:pPr>
              <w:suppressAutoHyphens w:val="0"/>
              <w:spacing w:before="80" w:after="80" w:line="200" w:lineRule="exact"/>
              <w:ind w:right="113"/>
              <w:jc w:val="center"/>
              <w:rPr>
                <w:i/>
                <w:sz w:val="16"/>
              </w:rPr>
            </w:pPr>
            <w:r w:rsidRPr="00942032">
              <w:rPr>
                <w:i/>
                <w:sz w:val="16"/>
              </w:rPr>
              <w:t xml:space="preserve">Public Social Partnerships (PSPs) </w:t>
            </w:r>
            <w:r w:rsidR="00452329">
              <w:rPr>
                <w:i/>
                <w:sz w:val="16"/>
              </w:rPr>
              <w:t>–</w:t>
            </w:r>
            <w:r w:rsidRPr="00942032">
              <w:rPr>
                <w:i/>
                <w:sz w:val="16"/>
              </w:rPr>
              <w:t xml:space="preserve"> Disability</w:t>
            </w:r>
          </w:p>
        </w:tc>
      </w:tr>
      <w:tr w:rsidR="00EA25CA" w:rsidRPr="00942032" w:rsidTr="004B216F">
        <w:trPr>
          <w:gridAfter w:val="1"/>
          <w:wAfter w:w="9" w:type="dxa"/>
          <w:cantSplit/>
        </w:trPr>
        <w:tc>
          <w:tcPr>
            <w:tcW w:w="2835" w:type="dxa"/>
            <w:tcBorders>
              <w:top w:val="single" w:sz="4" w:space="0" w:color="auto"/>
            </w:tcBorders>
            <w:shd w:val="clear" w:color="auto" w:fill="auto"/>
          </w:tcPr>
          <w:p w:rsidR="00EA25CA" w:rsidRPr="00942032" w:rsidRDefault="00F021F5" w:rsidP="00942032">
            <w:pPr>
              <w:suppressAutoHyphens w:val="0"/>
              <w:spacing w:before="40" w:after="40" w:line="220" w:lineRule="exact"/>
              <w:ind w:right="113"/>
              <w:rPr>
                <w:sz w:val="18"/>
              </w:rPr>
            </w:pPr>
            <w:r>
              <w:rPr>
                <w:sz w:val="18"/>
              </w:rPr>
              <w:t xml:space="preserve"> </w:t>
            </w:r>
          </w:p>
        </w:tc>
        <w:tc>
          <w:tcPr>
            <w:tcW w:w="851" w:type="dxa"/>
            <w:vMerge w:val="restart"/>
            <w:tcBorders>
              <w:top w:val="single" w:sz="4" w:space="0" w:color="auto"/>
            </w:tcBorders>
            <w:shd w:val="clear" w:color="auto" w:fill="auto"/>
            <w:vAlign w:val="bottom"/>
          </w:tcPr>
          <w:p w:rsidR="00EA25CA" w:rsidRPr="00942032" w:rsidRDefault="00F021F5" w:rsidP="008841D2">
            <w:pPr>
              <w:suppressAutoHyphens w:val="0"/>
              <w:spacing w:before="40" w:after="40" w:line="220" w:lineRule="exact"/>
              <w:ind w:right="113"/>
              <w:jc w:val="right"/>
              <w:rPr>
                <w:sz w:val="18"/>
              </w:rPr>
            </w:pPr>
            <w:r>
              <w:rPr>
                <w:sz w:val="18"/>
              </w:rPr>
              <w:t xml:space="preserve"> </w:t>
            </w:r>
            <w:r w:rsidR="00EA25CA" w:rsidRPr="008820C1">
              <w:rPr>
                <w:i/>
                <w:sz w:val="16"/>
              </w:rPr>
              <w:t>Budgetary Line Vote</w:t>
            </w:r>
          </w:p>
        </w:tc>
        <w:tc>
          <w:tcPr>
            <w:tcW w:w="4810" w:type="dxa"/>
            <w:gridSpan w:val="6"/>
            <w:tcBorders>
              <w:top w:val="single" w:sz="4" w:space="0" w:color="auto"/>
              <w:bottom w:val="single" w:sz="4" w:space="0" w:color="auto"/>
            </w:tcBorders>
            <w:shd w:val="clear" w:color="auto" w:fill="auto"/>
          </w:tcPr>
          <w:p w:rsidR="00EA25CA" w:rsidRPr="008820C1" w:rsidRDefault="00EA25CA" w:rsidP="008820C1">
            <w:pPr>
              <w:suppressAutoHyphens w:val="0"/>
              <w:spacing w:before="80" w:after="80" w:line="200" w:lineRule="exact"/>
              <w:ind w:right="113"/>
              <w:jc w:val="center"/>
              <w:rPr>
                <w:i/>
                <w:sz w:val="16"/>
              </w:rPr>
            </w:pPr>
            <w:r w:rsidRPr="008820C1">
              <w:rPr>
                <w:i/>
                <w:sz w:val="16"/>
              </w:rPr>
              <w:t>Disbursed in Euros</w:t>
            </w:r>
          </w:p>
        </w:tc>
      </w:tr>
      <w:tr w:rsidR="00EA25CA" w:rsidRPr="00942032" w:rsidTr="004B216F">
        <w:trPr>
          <w:gridAfter w:val="1"/>
          <w:wAfter w:w="9" w:type="dxa"/>
          <w:cantSplit/>
        </w:trPr>
        <w:tc>
          <w:tcPr>
            <w:tcW w:w="2835" w:type="dxa"/>
            <w:tcBorders>
              <w:bottom w:val="single" w:sz="12" w:space="0" w:color="auto"/>
            </w:tcBorders>
            <w:shd w:val="clear" w:color="auto" w:fill="auto"/>
            <w:noWrap/>
          </w:tcPr>
          <w:p w:rsidR="00EA25CA" w:rsidRPr="008820C1" w:rsidRDefault="00F021F5" w:rsidP="00EA25CA">
            <w:pPr>
              <w:suppressAutoHyphens w:val="0"/>
              <w:spacing w:before="40" w:after="40" w:line="220" w:lineRule="exact"/>
              <w:ind w:right="113"/>
              <w:rPr>
                <w:i/>
                <w:sz w:val="16"/>
              </w:rPr>
            </w:pPr>
            <w:r>
              <w:rPr>
                <w:sz w:val="18"/>
              </w:rPr>
              <w:t xml:space="preserve"> </w:t>
            </w:r>
          </w:p>
        </w:tc>
        <w:tc>
          <w:tcPr>
            <w:tcW w:w="851" w:type="dxa"/>
            <w:vMerge/>
            <w:tcBorders>
              <w:bottom w:val="single" w:sz="12" w:space="0" w:color="auto"/>
            </w:tcBorders>
            <w:shd w:val="clear" w:color="auto" w:fill="auto"/>
          </w:tcPr>
          <w:p w:rsidR="00EA25CA" w:rsidRPr="008820C1" w:rsidRDefault="00EA25CA" w:rsidP="00EA25CA">
            <w:pPr>
              <w:suppressAutoHyphens w:val="0"/>
              <w:spacing w:before="40" w:after="40" w:line="220" w:lineRule="exact"/>
              <w:ind w:right="113"/>
              <w:jc w:val="right"/>
              <w:rPr>
                <w:i/>
                <w:sz w:val="16"/>
              </w:rPr>
            </w:pPr>
          </w:p>
        </w:tc>
        <w:tc>
          <w:tcPr>
            <w:tcW w:w="709" w:type="dxa"/>
            <w:tcBorders>
              <w:top w:val="single" w:sz="4" w:space="0" w:color="auto"/>
              <w:bottom w:val="single" w:sz="12" w:space="0" w:color="auto"/>
            </w:tcBorders>
            <w:shd w:val="clear" w:color="auto" w:fill="auto"/>
            <w:noWrap/>
          </w:tcPr>
          <w:p w:rsidR="00EA25CA" w:rsidRPr="008820C1" w:rsidRDefault="00EA25CA" w:rsidP="00D3071D">
            <w:pPr>
              <w:suppressAutoHyphens w:val="0"/>
              <w:spacing w:before="80" w:after="80" w:line="200" w:lineRule="exact"/>
              <w:ind w:right="113"/>
              <w:jc w:val="right"/>
              <w:rPr>
                <w:i/>
                <w:sz w:val="16"/>
              </w:rPr>
            </w:pPr>
            <w:r w:rsidRPr="008820C1">
              <w:rPr>
                <w:i/>
                <w:sz w:val="16"/>
              </w:rPr>
              <w:t>2012</w:t>
            </w:r>
          </w:p>
        </w:tc>
        <w:tc>
          <w:tcPr>
            <w:tcW w:w="850" w:type="dxa"/>
            <w:tcBorders>
              <w:top w:val="single" w:sz="4" w:space="0" w:color="auto"/>
              <w:bottom w:val="single" w:sz="12" w:space="0" w:color="auto"/>
            </w:tcBorders>
            <w:shd w:val="clear" w:color="auto" w:fill="auto"/>
            <w:noWrap/>
          </w:tcPr>
          <w:p w:rsidR="00EA25CA" w:rsidRPr="008820C1" w:rsidRDefault="00EA25CA" w:rsidP="00D3071D">
            <w:pPr>
              <w:suppressAutoHyphens w:val="0"/>
              <w:spacing w:before="80" w:after="80" w:line="200" w:lineRule="exact"/>
              <w:ind w:right="113"/>
              <w:jc w:val="right"/>
              <w:rPr>
                <w:i/>
                <w:sz w:val="16"/>
              </w:rPr>
            </w:pPr>
            <w:r w:rsidRPr="008820C1">
              <w:rPr>
                <w:i/>
                <w:sz w:val="16"/>
              </w:rPr>
              <w:t>2013</w:t>
            </w:r>
          </w:p>
        </w:tc>
        <w:tc>
          <w:tcPr>
            <w:tcW w:w="851" w:type="dxa"/>
            <w:tcBorders>
              <w:top w:val="single" w:sz="4" w:space="0" w:color="auto"/>
              <w:bottom w:val="single" w:sz="12" w:space="0" w:color="auto"/>
            </w:tcBorders>
            <w:shd w:val="clear" w:color="auto" w:fill="auto"/>
            <w:noWrap/>
          </w:tcPr>
          <w:p w:rsidR="00EA25CA" w:rsidRPr="008820C1" w:rsidRDefault="00EA25CA" w:rsidP="00D3071D">
            <w:pPr>
              <w:suppressAutoHyphens w:val="0"/>
              <w:spacing w:before="80" w:after="80" w:line="200" w:lineRule="exact"/>
              <w:ind w:right="113"/>
              <w:jc w:val="right"/>
              <w:rPr>
                <w:i/>
                <w:sz w:val="16"/>
              </w:rPr>
            </w:pPr>
            <w:r w:rsidRPr="008820C1">
              <w:rPr>
                <w:i/>
                <w:sz w:val="16"/>
              </w:rPr>
              <w:t>2014</w:t>
            </w:r>
          </w:p>
        </w:tc>
        <w:tc>
          <w:tcPr>
            <w:tcW w:w="850" w:type="dxa"/>
            <w:tcBorders>
              <w:top w:val="single" w:sz="4" w:space="0" w:color="auto"/>
              <w:bottom w:val="single" w:sz="12" w:space="0" w:color="auto"/>
            </w:tcBorders>
            <w:shd w:val="clear" w:color="auto" w:fill="auto"/>
            <w:noWrap/>
          </w:tcPr>
          <w:p w:rsidR="00EA25CA" w:rsidRPr="008820C1" w:rsidRDefault="00EA25CA" w:rsidP="00D3071D">
            <w:pPr>
              <w:suppressAutoHyphens w:val="0"/>
              <w:spacing w:before="80" w:after="80" w:line="200" w:lineRule="exact"/>
              <w:ind w:right="113"/>
              <w:jc w:val="right"/>
              <w:rPr>
                <w:i/>
                <w:sz w:val="16"/>
              </w:rPr>
            </w:pPr>
            <w:r w:rsidRPr="008820C1">
              <w:rPr>
                <w:i/>
                <w:sz w:val="16"/>
              </w:rPr>
              <w:t>2015</w:t>
            </w:r>
          </w:p>
        </w:tc>
        <w:tc>
          <w:tcPr>
            <w:tcW w:w="851" w:type="dxa"/>
            <w:tcBorders>
              <w:top w:val="single" w:sz="4" w:space="0" w:color="auto"/>
              <w:bottom w:val="single" w:sz="12" w:space="0" w:color="auto"/>
            </w:tcBorders>
            <w:shd w:val="clear" w:color="auto" w:fill="auto"/>
            <w:noWrap/>
          </w:tcPr>
          <w:p w:rsidR="00EA25CA" w:rsidRPr="008820C1" w:rsidRDefault="00EA25CA" w:rsidP="00D3071D">
            <w:pPr>
              <w:suppressAutoHyphens w:val="0"/>
              <w:spacing w:before="80" w:after="80" w:line="200" w:lineRule="exact"/>
              <w:ind w:right="113"/>
              <w:jc w:val="right"/>
              <w:rPr>
                <w:i/>
                <w:sz w:val="16"/>
              </w:rPr>
            </w:pPr>
            <w:r w:rsidRPr="008820C1">
              <w:rPr>
                <w:i/>
                <w:sz w:val="16"/>
              </w:rPr>
              <w:t>2016</w:t>
            </w:r>
          </w:p>
        </w:tc>
        <w:tc>
          <w:tcPr>
            <w:tcW w:w="699" w:type="dxa"/>
            <w:tcBorders>
              <w:top w:val="single" w:sz="4" w:space="0" w:color="auto"/>
              <w:bottom w:val="single" w:sz="12" w:space="0" w:color="auto"/>
            </w:tcBorders>
            <w:shd w:val="clear" w:color="auto" w:fill="auto"/>
            <w:noWrap/>
          </w:tcPr>
          <w:p w:rsidR="00EA25CA" w:rsidRPr="008820C1" w:rsidRDefault="00EA25CA" w:rsidP="00D3071D">
            <w:pPr>
              <w:suppressAutoHyphens w:val="0"/>
              <w:spacing w:before="80" w:after="80" w:line="200" w:lineRule="exact"/>
              <w:ind w:right="113"/>
              <w:jc w:val="right"/>
              <w:rPr>
                <w:i/>
                <w:sz w:val="16"/>
              </w:rPr>
            </w:pPr>
            <w:r w:rsidRPr="008820C1">
              <w:rPr>
                <w:i/>
                <w:sz w:val="16"/>
              </w:rPr>
              <w:t>2017</w:t>
            </w:r>
          </w:p>
        </w:tc>
      </w:tr>
      <w:tr w:rsidR="004E5462" w:rsidRPr="00942032" w:rsidTr="004B216F">
        <w:trPr>
          <w:gridAfter w:val="1"/>
          <w:wAfter w:w="9" w:type="dxa"/>
          <w:cantSplit/>
        </w:trPr>
        <w:tc>
          <w:tcPr>
            <w:tcW w:w="2835" w:type="dxa"/>
            <w:tcBorders>
              <w:top w:val="single" w:sz="12" w:space="0" w:color="auto"/>
            </w:tcBorders>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Fondazzjoni Arka </w:t>
            </w:r>
          </w:p>
        </w:tc>
        <w:tc>
          <w:tcPr>
            <w:tcW w:w="851"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321</w:t>
            </w:r>
            <w:r w:rsidR="004E5462">
              <w:rPr>
                <w:sz w:val="18"/>
              </w:rPr>
              <w:t xml:space="preserve"> </w:t>
            </w:r>
            <w:r w:rsidRPr="00942032">
              <w:rPr>
                <w:sz w:val="18"/>
              </w:rPr>
              <w:t xml:space="preserve">661 </w:t>
            </w:r>
          </w:p>
        </w:tc>
        <w:tc>
          <w:tcPr>
            <w:tcW w:w="850"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114</w:t>
            </w:r>
            <w:r w:rsidR="004E5462">
              <w:rPr>
                <w:sz w:val="18"/>
              </w:rPr>
              <w:t xml:space="preserve"> </w:t>
            </w:r>
            <w:r w:rsidRPr="00942032">
              <w:rPr>
                <w:sz w:val="18"/>
              </w:rPr>
              <w:t xml:space="preserve">122 </w:t>
            </w:r>
          </w:p>
        </w:tc>
        <w:tc>
          <w:tcPr>
            <w:tcW w:w="851"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309</w:t>
            </w:r>
            <w:r w:rsidR="004E5462">
              <w:rPr>
                <w:sz w:val="18"/>
              </w:rPr>
              <w:t xml:space="preserve"> </w:t>
            </w:r>
            <w:r w:rsidRPr="00942032">
              <w:rPr>
                <w:sz w:val="18"/>
              </w:rPr>
              <w:t>154</w:t>
            </w:r>
          </w:p>
        </w:tc>
        <w:tc>
          <w:tcPr>
            <w:tcW w:w="850"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444</w:t>
            </w:r>
            <w:r w:rsidR="004E5462">
              <w:rPr>
                <w:sz w:val="18"/>
              </w:rPr>
              <w:t xml:space="preserve"> </w:t>
            </w:r>
            <w:r w:rsidRPr="00942032">
              <w:rPr>
                <w:sz w:val="18"/>
              </w:rPr>
              <w:t>563</w:t>
            </w:r>
          </w:p>
        </w:tc>
        <w:tc>
          <w:tcPr>
            <w:tcW w:w="851"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358</w:t>
            </w:r>
            <w:r w:rsidR="004E5462">
              <w:rPr>
                <w:sz w:val="18"/>
              </w:rPr>
              <w:t xml:space="preserve"> </w:t>
            </w:r>
            <w:r w:rsidRPr="00942032">
              <w:rPr>
                <w:sz w:val="18"/>
              </w:rPr>
              <w:t>984</w:t>
            </w:r>
          </w:p>
        </w:tc>
        <w:tc>
          <w:tcPr>
            <w:tcW w:w="699" w:type="dxa"/>
            <w:tcBorders>
              <w:top w:val="single" w:sz="12" w:space="0" w:color="auto"/>
            </w:tcBorders>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363</w:t>
            </w:r>
            <w:r w:rsidR="004E5462">
              <w:rPr>
                <w:sz w:val="18"/>
              </w:rPr>
              <w:t xml:space="preserve"> </w:t>
            </w:r>
            <w:r w:rsidRPr="00942032">
              <w:rPr>
                <w:sz w:val="18"/>
              </w:rPr>
              <w:t>007</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Fondazzjoni Wenz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158</w:t>
            </w:r>
            <w:r w:rsidR="004E5462">
              <w:rPr>
                <w:sz w:val="18"/>
              </w:rPr>
              <w:t xml:space="preserve"> </w:t>
            </w:r>
            <w:r w:rsidRPr="00942032">
              <w:rPr>
                <w:sz w:val="18"/>
              </w:rPr>
              <w:t>413</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46</w:t>
            </w:r>
            <w:r w:rsidR="004E5462">
              <w:rPr>
                <w:sz w:val="18"/>
              </w:rPr>
              <w:t xml:space="preserve"> </w:t>
            </w:r>
            <w:r w:rsidRPr="00942032">
              <w:rPr>
                <w:sz w:val="18"/>
              </w:rPr>
              <w:t>000</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262</w:t>
            </w:r>
            <w:r w:rsidR="004E5462">
              <w:rPr>
                <w:sz w:val="18"/>
              </w:rPr>
              <w:t xml:space="preserve"> </w:t>
            </w:r>
            <w:r w:rsidRPr="00942032">
              <w:rPr>
                <w:sz w:val="18"/>
              </w:rPr>
              <w:t>543</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286</w:t>
            </w:r>
            <w:r w:rsidR="004E5462">
              <w:rPr>
                <w:sz w:val="18"/>
              </w:rPr>
              <w:t xml:space="preserve"> </w:t>
            </w:r>
            <w:r w:rsidRPr="00942032">
              <w:rPr>
                <w:sz w:val="18"/>
              </w:rPr>
              <w:t>268</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369</w:t>
            </w:r>
            <w:r w:rsidR="004E5462">
              <w:rPr>
                <w:sz w:val="18"/>
              </w:rPr>
              <w:t xml:space="preserve"> </w:t>
            </w:r>
            <w:r w:rsidRPr="00942032">
              <w:rPr>
                <w:sz w:val="18"/>
              </w:rPr>
              <w:t>425</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356</w:t>
            </w:r>
            <w:r w:rsidR="004E5462">
              <w:rPr>
                <w:sz w:val="18"/>
              </w:rPr>
              <w:t xml:space="preserve"> </w:t>
            </w:r>
            <w:r w:rsidRPr="00942032">
              <w:rPr>
                <w:sz w:val="18"/>
              </w:rPr>
              <w:t>419</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Inspire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35</w:t>
            </w:r>
            <w:r w:rsidR="004E5462">
              <w:rPr>
                <w:sz w:val="18"/>
              </w:rPr>
              <w:t xml:space="preserve"> </w:t>
            </w:r>
            <w:r w:rsidRPr="00942032">
              <w:rPr>
                <w:sz w:val="18"/>
              </w:rPr>
              <w:t>999</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270</w:t>
            </w:r>
            <w:r w:rsidR="004E5462">
              <w:rPr>
                <w:sz w:val="18"/>
              </w:rPr>
              <w:t xml:space="preserve"> </w:t>
            </w:r>
            <w:r w:rsidRPr="00942032">
              <w:rPr>
                <w:sz w:val="18"/>
              </w:rPr>
              <w:t>602</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276</w:t>
            </w:r>
            <w:r w:rsidR="004E5462">
              <w:rPr>
                <w:sz w:val="18"/>
              </w:rPr>
              <w:t xml:space="preserve"> </w:t>
            </w:r>
            <w:r w:rsidRPr="00942032">
              <w:rPr>
                <w:sz w:val="18"/>
              </w:rPr>
              <w:t>098</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300</w:t>
            </w:r>
            <w:r w:rsidR="004E5462">
              <w:rPr>
                <w:sz w:val="18"/>
              </w:rPr>
              <w:t xml:space="preserve"> </w:t>
            </w:r>
            <w:r w:rsidRPr="00942032">
              <w:rPr>
                <w:sz w:val="18"/>
              </w:rPr>
              <w:t>780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300</w:t>
            </w:r>
            <w:r w:rsidR="004E5462">
              <w:rPr>
                <w:sz w:val="18"/>
              </w:rPr>
              <w:t xml:space="preserve"> </w:t>
            </w:r>
            <w:r w:rsidRPr="00942032">
              <w:rPr>
                <w:sz w:val="18"/>
              </w:rPr>
              <w:t>780</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Inspire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310</w:t>
            </w:r>
            <w:r w:rsidR="004E5462">
              <w:rPr>
                <w:sz w:val="18"/>
              </w:rPr>
              <w:t xml:space="preserve"> </w:t>
            </w:r>
            <w:r w:rsidRPr="00942032">
              <w:rPr>
                <w:sz w:val="18"/>
              </w:rPr>
              <w:t>000</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193</w:t>
            </w:r>
            <w:r w:rsidR="004E5462">
              <w:rPr>
                <w:sz w:val="18"/>
              </w:rPr>
              <w:t xml:space="preserve"> </w:t>
            </w:r>
            <w:r w:rsidRPr="00942032">
              <w:rPr>
                <w:sz w:val="18"/>
              </w:rPr>
              <w:t>125</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265</w:t>
            </w:r>
            <w:r w:rsidR="004E5462">
              <w:rPr>
                <w:sz w:val="18"/>
              </w:rPr>
              <w:t xml:space="preserve"> </w:t>
            </w:r>
            <w:r w:rsidRPr="00942032">
              <w:rPr>
                <w:sz w:val="18"/>
              </w:rPr>
              <w:t>225</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273</w:t>
            </w:r>
            <w:r w:rsidR="004E5462">
              <w:rPr>
                <w:sz w:val="18"/>
              </w:rPr>
              <w:t xml:space="preserve"> </w:t>
            </w:r>
            <w:r w:rsidRPr="00942032">
              <w:rPr>
                <w:sz w:val="18"/>
              </w:rPr>
              <w:t>382</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401</w:t>
            </w:r>
            <w:r w:rsidR="004E5462">
              <w:rPr>
                <w:sz w:val="18"/>
              </w:rPr>
              <w:t xml:space="preserve"> </w:t>
            </w:r>
            <w:r w:rsidRPr="00942032">
              <w:rPr>
                <w:sz w:val="18"/>
              </w:rPr>
              <w:t>396</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217</w:t>
            </w:r>
            <w:r w:rsidR="004E5462">
              <w:rPr>
                <w:sz w:val="18"/>
              </w:rPr>
              <w:t xml:space="preserve"> </w:t>
            </w:r>
            <w:r w:rsidRPr="00942032">
              <w:rPr>
                <w:sz w:val="18"/>
              </w:rPr>
              <w:t>500</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Inspire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Malta Autism Centre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24</w:t>
            </w:r>
            <w:r w:rsidR="004E5462">
              <w:rPr>
                <w:sz w:val="18"/>
              </w:rPr>
              <w:t xml:space="preserve"> </w:t>
            </w:r>
            <w:r w:rsidRPr="00942032">
              <w:rPr>
                <w:sz w:val="18"/>
              </w:rPr>
              <w:t>000</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95</w:t>
            </w:r>
            <w:r w:rsidR="004E5462">
              <w:rPr>
                <w:sz w:val="18"/>
              </w:rPr>
              <w:t xml:space="preserve"> </w:t>
            </w:r>
            <w:r w:rsidRPr="00942032">
              <w:rPr>
                <w:sz w:val="18"/>
              </w:rPr>
              <w:t>345</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95</w:t>
            </w:r>
            <w:r w:rsidR="004E5462">
              <w:rPr>
                <w:sz w:val="18"/>
              </w:rPr>
              <w:t xml:space="preserve"> </w:t>
            </w:r>
            <w:r w:rsidRPr="00942032">
              <w:rPr>
                <w:sz w:val="18"/>
              </w:rPr>
              <w:t>751</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Dar Tal-Providenza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106</w:t>
            </w:r>
            <w:r w:rsidR="004E5462">
              <w:rPr>
                <w:sz w:val="18"/>
              </w:rPr>
              <w:t xml:space="preserve"> </w:t>
            </w:r>
            <w:r w:rsidRPr="00942032">
              <w:rPr>
                <w:sz w:val="18"/>
              </w:rPr>
              <w:t>835</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156</w:t>
            </w:r>
            <w:r w:rsidR="004E5462">
              <w:rPr>
                <w:sz w:val="18"/>
              </w:rPr>
              <w:t xml:space="preserve"> </w:t>
            </w:r>
            <w:r w:rsidRPr="00942032">
              <w:rPr>
                <w:sz w:val="18"/>
              </w:rPr>
              <w:t>177</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202</w:t>
            </w:r>
            <w:r w:rsidR="004E5462">
              <w:rPr>
                <w:sz w:val="18"/>
              </w:rPr>
              <w:t xml:space="preserve"> </w:t>
            </w:r>
            <w:r w:rsidRPr="00942032">
              <w:rPr>
                <w:sz w:val="18"/>
              </w:rPr>
              <w:t>795</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289</w:t>
            </w:r>
            <w:r w:rsidR="004E5462">
              <w:rPr>
                <w:sz w:val="18"/>
              </w:rPr>
              <w:t xml:space="preserve"> </w:t>
            </w:r>
            <w:r w:rsidRPr="00942032">
              <w:rPr>
                <w:sz w:val="18"/>
              </w:rPr>
              <w:t>704</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286</w:t>
            </w:r>
            <w:r w:rsidR="004E5462">
              <w:rPr>
                <w:sz w:val="18"/>
              </w:rPr>
              <w:t xml:space="preserve"> </w:t>
            </w:r>
            <w:r w:rsidRPr="00942032">
              <w:rPr>
                <w:sz w:val="18"/>
              </w:rPr>
              <w:t>800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205</w:t>
            </w:r>
            <w:r w:rsidR="004E5462">
              <w:rPr>
                <w:sz w:val="18"/>
              </w:rPr>
              <w:t xml:space="preserve"> </w:t>
            </w:r>
            <w:r w:rsidRPr="00942032">
              <w:rPr>
                <w:sz w:val="18"/>
              </w:rPr>
              <w:t>944</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Fondazzjoni Nazareth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39</w:t>
            </w:r>
            <w:r w:rsidR="004E5462">
              <w:rPr>
                <w:sz w:val="18"/>
              </w:rPr>
              <w:t xml:space="preserve"> </w:t>
            </w:r>
            <w:r w:rsidRPr="00942032">
              <w:rPr>
                <w:sz w:val="18"/>
              </w:rPr>
              <w:t>000</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15</w:t>
            </w:r>
            <w:r w:rsidR="004E5462">
              <w:rPr>
                <w:sz w:val="18"/>
              </w:rPr>
              <w:t xml:space="preserve"> </w:t>
            </w:r>
            <w:r w:rsidRPr="00942032">
              <w:rPr>
                <w:sz w:val="18"/>
              </w:rPr>
              <w:t>000</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8</w:t>
            </w:r>
            <w:r w:rsidR="004E5462">
              <w:rPr>
                <w:sz w:val="18"/>
              </w:rPr>
              <w:t xml:space="preserve"> </w:t>
            </w:r>
            <w:r w:rsidRPr="00942032">
              <w:rPr>
                <w:sz w:val="18"/>
              </w:rPr>
              <w:t>050</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20</w:t>
            </w:r>
            <w:r w:rsidR="004E5462">
              <w:rPr>
                <w:sz w:val="18"/>
              </w:rPr>
              <w:t xml:space="preserve"> </w:t>
            </w:r>
            <w:r w:rsidRPr="00942032">
              <w:rPr>
                <w:sz w:val="18"/>
              </w:rPr>
              <w:t>368</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470</w:t>
            </w:r>
            <w:r w:rsidR="004E5462">
              <w:rPr>
                <w:sz w:val="18"/>
              </w:rPr>
              <w:t xml:space="preserve"> </w:t>
            </w:r>
            <w:r w:rsidRPr="00942032">
              <w:rPr>
                <w:sz w:val="18"/>
              </w:rPr>
              <w:t>188</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444</w:t>
            </w:r>
            <w:r w:rsidR="004E5462">
              <w:rPr>
                <w:sz w:val="18"/>
              </w:rPr>
              <w:t xml:space="preserve"> </w:t>
            </w:r>
            <w:r w:rsidRPr="00942032">
              <w:rPr>
                <w:sz w:val="18"/>
              </w:rPr>
              <w:t>347</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Foundation for Respite Care Services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5790</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238</w:t>
            </w:r>
            <w:r w:rsidR="004E5462">
              <w:rPr>
                <w:sz w:val="18"/>
              </w:rPr>
              <w:t xml:space="preserve"> </w:t>
            </w:r>
            <w:r w:rsidRPr="00942032">
              <w:rPr>
                <w:sz w:val="18"/>
              </w:rPr>
              <w:t>479</w:t>
            </w: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72</w:t>
            </w:r>
            <w:r w:rsidR="004E5462">
              <w:rPr>
                <w:sz w:val="18"/>
              </w:rPr>
              <w:t xml:space="preserve"> </w:t>
            </w:r>
            <w:r w:rsidRPr="00942032">
              <w:rPr>
                <w:sz w:val="18"/>
              </w:rPr>
              <w:t>000</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333</w:t>
            </w:r>
            <w:r w:rsidR="004E5462">
              <w:rPr>
                <w:sz w:val="18"/>
              </w:rPr>
              <w:t xml:space="preserve"> </w:t>
            </w:r>
            <w:r w:rsidRPr="00942032">
              <w:rPr>
                <w:sz w:val="18"/>
              </w:rPr>
              <w:t>000</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483</w:t>
            </w:r>
            <w:r w:rsidR="004E5462">
              <w:rPr>
                <w:sz w:val="18"/>
              </w:rPr>
              <w:t xml:space="preserve"> </w:t>
            </w:r>
            <w:r w:rsidRPr="00942032">
              <w:rPr>
                <w:sz w:val="18"/>
              </w:rPr>
              <w:t>000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483</w:t>
            </w:r>
            <w:r w:rsidR="004E5462">
              <w:rPr>
                <w:sz w:val="18"/>
              </w:rPr>
              <w:t xml:space="preserve"> </w:t>
            </w:r>
            <w:r w:rsidRPr="00942032">
              <w:rPr>
                <w:sz w:val="18"/>
              </w:rPr>
              <w:t>000</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 xml:space="preserve">ALS Malta </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5475</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372</w:t>
            </w:r>
            <w:r w:rsidR="004E5462">
              <w:rPr>
                <w:sz w:val="18"/>
              </w:rPr>
              <w:t xml:space="preserve"> </w:t>
            </w:r>
            <w:r w:rsidRPr="00942032">
              <w:rPr>
                <w:sz w:val="18"/>
              </w:rPr>
              <w:t>008</w:t>
            </w:r>
          </w:p>
        </w:tc>
      </w:tr>
      <w:tr w:rsidR="009B34E7" w:rsidRPr="00942032" w:rsidTr="008820C1">
        <w:trPr>
          <w:cantSplit/>
        </w:trPr>
        <w:tc>
          <w:tcPr>
            <w:tcW w:w="8505" w:type="dxa"/>
            <w:gridSpan w:val="9"/>
            <w:shd w:val="clear" w:color="auto" w:fill="auto"/>
            <w:noWrap/>
          </w:tcPr>
          <w:p w:rsidR="009B34E7" w:rsidRPr="00942032" w:rsidRDefault="009B34E7" w:rsidP="00FC7E6C">
            <w:pPr>
              <w:suppressAutoHyphens w:val="0"/>
              <w:spacing w:before="40" w:after="40" w:line="220" w:lineRule="exact"/>
              <w:ind w:right="113"/>
              <w:rPr>
                <w:sz w:val="18"/>
              </w:rPr>
            </w:pPr>
            <w:r w:rsidRPr="00942032">
              <w:rPr>
                <w:sz w:val="18"/>
              </w:rPr>
              <w:t xml:space="preserve">Other Agreements </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Fondazzjoni Hajja Indipendenti</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5475</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w:t>
            </w:r>
            <w:r w:rsidR="004E5462">
              <w:rPr>
                <w:sz w:val="18"/>
              </w:rPr>
              <w:t xml:space="preserve"> </w:t>
            </w:r>
            <w:r w:rsidRPr="00942032">
              <w:rPr>
                <w:sz w:val="18"/>
              </w:rPr>
              <w:t>145</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Xewkija Tigers FC Gozo</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5841</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7</w:t>
            </w:r>
            <w:r w:rsidR="004E5462">
              <w:rPr>
                <w:sz w:val="18"/>
              </w:rPr>
              <w:t xml:space="preserve"> </w:t>
            </w:r>
            <w:r w:rsidRPr="00942032">
              <w:rPr>
                <w:sz w:val="18"/>
              </w:rPr>
              <w:t>500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2</w:t>
            </w:r>
            <w:r w:rsidR="004E5462">
              <w:rPr>
                <w:sz w:val="18"/>
              </w:rPr>
              <w:t xml:space="preserve"> </w:t>
            </w:r>
            <w:r w:rsidRPr="00942032">
              <w:rPr>
                <w:sz w:val="18"/>
              </w:rPr>
              <w:t>655</w:t>
            </w:r>
          </w:p>
        </w:tc>
      </w:tr>
      <w:tr w:rsidR="00EA25CA" w:rsidRPr="00942032" w:rsidTr="004B216F">
        <w:trPr>
          <w:gridAfter w:val="1"/>
          <w:wAfter w:w="9" w:type="dxa"/>
          <w:cantSplit/>
        </w:trPr>
        <w:tc>
          <w:tcPr>
            <w:tcW w:w="2835" w:type="dxa"/>
            <w:shd w:val="clear" w:color="auto" w:fill="auto"/>
            <w:noWrap/>
          </w:tcPr>
          <w:p w:rsidR="009B34E7" w:rsidRPr="00942032" w:rsidRDefault="009B34E7" w:rsidP="00942032">
            <w:pPr>
              <w:suppressAutoHyphens w:val="0"/>
              <w:spacing w:before="40" w:after="40" w:line="220" w:lineRule="exact"/>
              <w:ind w:right="113"/>
              <w:rPr>
                <w:sz w:val="18"/>
              </w:rPr>
            </w:pPr>
            <w:r w:rsidRPr="00942032">
              <w:rPr>
                <w:sz w:val="18"/>
              </w:rPr>
              <w:t>Kercem Ajax Nursery Gozo</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5841</w:t>
            </w: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3</w:t>
            </w:r>
            <w:r w:rsidR="004E5462">
              <w:rPr>
                <w:sz w:val="18"/>
              </w:rPr>
              <w:t xml:space="preserve"> </w:t>
            </w:r>
            <w:r w:rsidRPr="00942032">
              <w:rPr>
                <w:sz w:val="18"/>
              </w:rPr>
              <w:t>500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w:t>
            </w:r>
            <w:r w:rsidR="004E5462">
              <w:rPr>
                <w:sz w:val="18"/>
              </w:rPr>
              <w:t xml:space="preserve"> </w:t>
            </w:r>
            <w:r w:rsidRPr="00942032">
              <w:rPr>
                <w:sz w:val="18"/>
              </w:rPr>
              <w:t>000</w:t>
            </w:r>
          </w:p>
        </w:tc>
      </w:tr>
      <w:tr w:rsidR="00EA25CA" w:rsidRPr="00942032" w:rsidTr="004B216F">
        <w:trPr>
          <w:gridAfter w:val="1"/>
          <w:wAfter w:w="9" w:type="dxa"/>
          <w:cantSplit/>
        </w:trPr>
        <w:tc>
          <w:tcPr>
            <w:tcW w:w="2835" w:type="dxa"/>
            <w:shd w:val="clear" w:color="auto" w:fill="auto"/>
          </w:tcPr>
          <w:p w:rsidR="009B34E7" w:rsidRPr="00942032" w:rsidRDefault="009B34E7" w:rsidP="00942032">
            <w:pPr>
              <w:suppressAutoHyphens w:val="0"/>
              <w:spacing w:before="40" w:after="40" w:line="220" w:lineRule="exact"/>
              <w:ind w:right="113"/>
              <w:rPr>
                <w:sz w:val="18"/>
              </w:rPr>
            </w:pPr>
            <w:r w:rsidRPr="00942032">
              <w:rPr>
                <w:sz w:val="18"/>
              </w:rPr>
              <w:t>Department of Translation &amp; Terminology Studies</w:t>
            </w:r>
          </w:p>
        </w:tc>
        <w:tc>
          <w:tcPr>
            <w:tcW w:w="851" w:type="dxa"/>
            <w:shd w:val="clear" w:color="auto" w:fill="auto"/>
          </w:tcPr>
          <w:p w:rsidR="009B34E7" w:rsidRPr="00942032" w:rsidRDefault="009B34E7" w:rsidP="00FC7E6C">
            <w:pPr>
              <w:suppressAutoHyphens w:val="0"/>
              <w:spacing w:before="40" w:after="40" w:line="220" w:lineRule="exact"/>
              <w:ind w:right="113"/>
              <w:jc w:val="right"/>
              <w:rPr>
                <w:sz w:val="18"/>
              </w:rPr>
            </w:pPr>
            <w:r w:rsidRPr="00942032">
              <w:rPr>
                <w:sz w:val="18"/>
              </w:rPr>
              <w:t>5841</w:t>
            </w:r>
          </w:p>
        </w:tc>
        <w:tc>
          <w:tcPr>
            <w:tcW w:w="709"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w:t>
            </w:r>
            <w:r w:rsidR="004E5462">
              <w:rPr>
                <w:sz w:val="18"/>
              </w:rPr>
              <w:t xml:space="preserve"> </w:t>
            </w:r>
            <w:r w:rsidRPr="00942032">
              <w:rPr>
                <w:sz w:val="18"/>
              </w:rPr>
              <w:t>400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4</w:t>
            </w:r>
            <w:r w:rsidR="004E5462">
              <w:rPr>
                <w:sz w:val="18"/>
              </w:rPr>
              <w:t xml:space="preserve"> </w:t>
            </w:r>
            <w:r w:rsidRPr="00942032">
              <w:rPr>
                <w:sz w:val="18"/>
              </w:rPr>
              <w:t>000</w:t>
            </w:r>
          </w:p>
        </w:tc>
      </w:tr>
      <w:tr w:rsidR="00EA25CA" w:rsidRPr="00942032" w:rsidTr="004B216F">
        <w:trPr>
          <w:gridAfter w:val="1"/>
          <w:wAfter w:w="9" w:type="dxa"/>
          <w:cantSplit/>
        </w:trPr>
        <w:tc>
          <w:tcPr>
            <w:tcW w:w="2835" w:type="dxa"/>
            <w:shd w:val="clear" w:color="auto" w:fill="auto"/>
          </w:tcPr>
          <w:p w:rsidR="009B34E7" w:rsidRPr="00942032" w:rsidRDefault="009B34E7" w:rsidP="00942032">
            <w:pPr>
              <w:suppressAutoHyphens w:val="0"/>
              <w:spacing w:before="40" w:after="40" w:line="220" w:lineRule="exact"/>
              <w:ind w:right="113"/>
              <w:rPr>
                <w:sz w:val="18"/>
              </w:rPr>
            </w:pPr>
            <w:r w:rsidRPr="00942032">
              <w:rPr>
                <w:sz w:val="18"/>
              </w:rPr>
              <w:t>Gozo Association for the Deaf</w:t>
            </w:r>
          </w:p>
        </w:tc>
        <w:tc>
          <w:tcPr>
            <w:tcW w:w="851"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709"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120</w:t>
            </w:r>
          </w:p>
        </w:tc>
        <w:tc>
          <w:tcPr>
            <w:tcW w:w="850" w:type="dxa"/>
            <w:shd w:val="clear" w:color="auto" w:fill="auto"/>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500</w:t>
            </w: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780</w:t>
            </w:r>
          </w:p>
        </w:tc>
      </w:tr>
      <w:tr w:rsidR="00EA25CA" w:rsidRPr="00942032" w:rsidTr="004B216F">
        <w:trPr>
          <w:gridAfter w:val="1"/>
          <w:wAfter w:w="9" w:type="dxa"/>
          <w:cantSplit/>
        </w:trPr>
        <w:tc>
          <w:tcPr>
            <w:tcW w:w="2835" w:type="dxa"/>
            <w:shd w:val="clear" w:color="auto" w:fill="auto"/>
          </w:tcPr>
          <w:p w:rsidR="009B34E7" w:rsidRPr="00942032" w:rsidRDefault="009B34E7" w:rsidP="00942032">
            <w:pPr>
              <w:suppressAutoHyphens w:val="0"/>
              <w:spacing w:before="40" w:after="40" w:line="220" w:lineRule="exact"/>
              <w:ind w:right="113"/>
              <w:rPr>
                <w:sz w:val="18"/>
              </w:rPr>
            </w:pPr>
            <w:r w:rsidRPr="00942032">
              <w:rPr>
                <w:sz w:val="18"/>
              </w:rPr>
              <w:t>Malta Council for Science &amp; Technology (MCST)</w:t>
            </w: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709"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0"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851" w:type="dxa"/>
            <w:shd w:val="clear" w:color="auto" w:fill="auto"/>
            <w:noWrap/>
          </w:tcPr>
          <w:p w:rsidR="009B34E7" w:rsidRPr="00942032" w:rsidRDefault="009B34E7" w:rsidP="00FC7E6C">
            <w:pPr>
              <w:suppressAutoHyphens w:val="0"/>
              <w:spacing w:before="40" w:after="40" w:line="220" w:lineRule="exact"/>
              <w:ind w:right="113"/>
              <w:jc w:val="right"/>
              <w:rPr>
                <w:sz w:val="18"/>
              </w:rPr>
            </w:pPr>
          </w:p>
        </w:tc>
        <w:tc>
          <w:tcPr>
            <w:tcW w:w="699" w:type="dxa"/>
            <w:shd w:val="clear" w:color="auto" w:fill="auto"/>
            <w:noWrap/>
          </w:tcPr>
          <w:p w:rsidR="009B34E7" w:rsidRPr="00942032" w:rsidRDefault="009B34E7" w:rsidP="00FC7E6C">
            <w:pPr>
              <w:suppressAutoHyphens w:val="0"/>
              <w:spacing w:before="40" w:after="40" w:line="220" w:lineRule="exact"/>
              <w:ind w:right="113"/>
              <w:jc w:val="right"/>
              <w:rPr>
                <w:sz w:val="18"/>
              </w:rPr>
            </w:pPr>
            <w:r w:rsidRPr="00942032">
              <w:rPr>
                <w:sz w:val="18"/>
              </w:rPr>
              <w:t>1</w:t>
            </w:r>
            <w:r w:rsidR="004E5462">
              <w:rPr>
                <w:sz w:val="18"/>
              </w:rPr>
              <w:t xml:space="preserve"> </w:t>
            </w:r>
            <w:r w:rsidRPr="00942032">
              <w:rPr>
                <w:sz w:val="18"/>
              </w:rPr>
              <w:t>608</w:t>
            </w:r>
          </w:p>
        </w:tc>
      </w:tr>
      <w:tr w:rsidR="009B34E7" w:rsidRPr="00942032" w:rsidTr="004B216F">
        <w:trPr>
          <w:gridAfter w:val="1"/>
          <w:wAfter w:w="9" w:type="dxa"/>
          <w:cantSplit/>
        </w:trPr>
        <w:tc>
          <w:tcPr>
            <w:tcW w:w="2835" w:type="dxa"/>
            <w:shd w:val="clear" w:color="auto" w:fill="auto"/>
          </w:tcPr>
          <w:p w:rsidR="009B34E7" w:rsidRPr="00942032" w:rsidRDefault="009B34E7" w:rsidP="00942032">
            <w:pPr>
              <w:suppressAutoHyphens w:val="0"/>
              <w:spacing w:before="40" w:after="40" w:line="220" w:lineRule="exact"/>
              <w:ind w:right="113"/>
              <w:rPr>
                <w:sz w:val="18"/>
              </w:rPr>
            </w:pPr>
            <w:r w:rsidRPr="00942032">
              <w:rPr>
                <w:sz w:val="18"/>
              </w:rPr>
              <w:t>Malta Federation of Organisations Persons with Disabilities (MFOPD)</w:t>
            </w:r>
          </w:p>
        </w:tc>
        <w:tc>
          <w:tcPr>
            <w:tcW w:w="5661" w:type="dxa"/>
            <w:gridSpan w:val="7"/>
            <w:shd w:val="clear" w:color="auto" w:fill="auto"/>
          </w:tcPr>
          <w:p w:rsidR="009B34E7" w:rsidRPr="00942032" w:rsidRDefault="009B34E7" w:rsidP="00942032">
            <w:pPr>
              <w:suppressAutoHyphens w:val="0"/>
              <w:spacing w:before="40" w:after="40" w:line="220" w:lineRule="exact"/>
              <w:ind w:right="113"/>
              <w:rPr>
                <w:sz w:val="18"/>
              </w:rPr>
            </w:pPr>
            <w:r w:rsidRPr="00942032">
              <w:rPr>
                <w:sz w:val="18"/>
              </w:rPr>
              <w:t>This request is at MFIN waiting for approval so that Government may fund Eur40,000 per annum.</w:t>
            </w:r>
          </w:p>
        </w:tc>
      </w:tr>
    </w:tbl>
    <w:p w:rsidR="009B34E7" w:rsidRPr="00DD05CA" w:rsidRDefault="009B34E7" w:rsidP="00C7507D">
      <w:pPr>
        <w:pStyle w:val="H23G"/>
      </w:pPr>
      <w:r w:rsidRPr="00DD05CA">
        <w:tab/>
      </w:r>
      <w:r w:rsidRPr="00DD05CA">
        <w:tab/>
        <w:t>Table 2 corresponding to Question 13 (c): Education Expenditure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11"/>
        <w:gridCol w:w="3859"/>
      </w:tblGrid>
      <w:tr w:rsidR="009B34E7" w:rsidRPr="00AB0989" w:rsidTr="00AB0989">
        <w:trPr>
          <w:cantSplit/>
          <w:tblHeader/>
        </w:trPr>
        <w:tc>
          <w:tcPr>
            <w:tcW w:w="3511" w:type="dxa"/>
            <w:tcBorders>
              <w:top w:val="single" w:sz="4" w:space="0" w:color="auto"/>
              <w:bottom w:val="single" w:sz="12" w:space="0" w:color="auto"/>
            </w:tcBorders>
            <w:shd w:val="clear" w:color="auto" w:fill="auto"/>
            <w:vAlign w:val="bottom"/>
          </w:tcPr>
          <w:p w:rsidR="009B34E7" w:rsidRPr="00AB0989" w:rsidRDefault="009B34E7" w:rsidP="00AB0989">
            <w:pPr>
              <w:suppressAutoHyphens w:val="0"/>
              <w:spacing w:before="80" w:after="80" w:line="200" w:lineRule="exact"/>
              <w:ind w:right="113"/>
              <w:rPr>
                <w:i/>
                <w:sz w:val="16"/>
              </w:rPr>
            </w:pPr>
            <w:r w:rsidRPr="00AB0989">
              <w:rPr>
                <w:i/>
                <w:sz w:val="16"/>
              </w:rPr>
              <w:t>Expenditure</w:t>
            </w:r>
          </w:p>
        </w:tc>
        <w:tc>
          <w:tcPr>
            <w:tcW w:w="3859" w:type="dxa"/>
            <w:tcBorders>
              <w:top w:val="single" w:sz="4" w:space="0" w:color="auto"/>
              <w:bottom w:val="single" w:sz="12" w:space="0" w:color="auto"/>
            </w:tcBorders>
            <w:shd w:val="clear" w:color="auto" w:fill="auto"/>
            <w:vAlign w:val="bottom"/>
          </w:tcPr>
          <w:p w:rsidR="009B34E7" w:rsidRPr="00AB0989" w:rsidRDefault="009B34E7" w:rsidP="00AB0989">
            <w:pPr>
              <w:suppressAutoHyphens w:val="0"/>
              <w:spacing w:before="80" w:after="80" w:line="200" w:lineRule="exact"/>
              <w:ind w:right="113"/>
              <w:jc w:val="right"/>
              <w:rPr>
                <w:i/>
                <w:sz w:val="16"/>
              </w:rPr>
            </w:pPr>
            <w:r w:rsidRPr="00AB0989">
              <w:rPr>
                <w:i/>
                <w:sz w:val="16"/>
              </w:rPr>
              <w:t>Total</w:t>
            </w:r>
          </w:p>
        </w:tc>
      </w:tr>
      <w:tr w:rsidR="009B34E7" w:rsidRPr="00AB0989" w:rsidTr="00AB0989">
        <w:trPr>
          <w:cantSplit/>
        </w:trPr>
        <w:tc>
          <w:tcPr>
            <w:tcW w:w="3511" w:type="dxa"/>
            <w:tcBorders>
              <w:top w:val="single" w:sz="12" w:space="0" w:color="auto"/>
            </w:tcBorders>
            <w:shd w:val="clear" w:color="auto" w:fill="auto"/>
          </w:tcPr>
          <w:p w:rsidR="009B34E7" w:rsidRPr="00AB0989" w:rsidRDefault="009B34E7" w:rsidP="00AB0989">
            <w:pPr>
              <w:suppressAutoHyphens w:val="0"/>
              <w:spacing w:before="40" w:after="40" w:line="220" w:lineRule="exact"/>
              <w:ind w:right="113"/>
              <w:rPr>
                <w:sz w:val="18"/>
              </w:rPr>
            </w:pPr>
            <w:r w:rsidRPr="00AB0989">
              <w:rPr>
                <w:sz w:val="18"/>
              </w:rPr>
              <w:t>Personal Emoluments</w:t>
            </w:r>
          </w:p>
        </w:tc>
        <w:tc>
          <w:tcPr>
            <w:tcW w:w="3859" w:type="dxa"/>
            <w:tcBorders>
              <w:top w:val="single" w:sz="12" w:space="0" w:color="auto"/>
            </w:tcBorders>
            <w:shd w:val="clear" w:color="auto" w:fill="auto"/>
            <w:vAlign w:val="bottom"/>
          </w:tcPr>
          <w:p w:rsidR="009B34E7" w:rsidRPr="00AB0989" w:rsidRDefault="009B34E7" w:rsidP="00AB0989">
            <w:pPr>
              <w:suppressAutoHyphens w:val="0"/>
              <w:spacing w:before="40" w:after="40" w:line="220" w:lineRule="exact"/>
              <w:ind w:right="113"/>
              <w:jc w:val="right"/>
              <w:rPr>
                <w:sz w:val="18"/>
              </w:rPr>
            </w:pPr>
            <w:r w:rsidRPr="00AB0989">
              <w:rPr>
                <w:sz w:val="18"/>
              </w:rPr>
              <w:t>€237</w:t>
            </w:r>
            <w:r w:rsidR="00AB0989">
              <w:rPr>
                <w:sz w:val="18"/>
              </w:rPr>
              <w:t xml:space="preserve"> </w:t>
            </w:r>
            <w:r w:rsidRPr="00AB0989">
              <w:rPr>
                <w:sz w:val="18"/>
              </w:rPr>
              <w:t>701</w:t>
            </w:r>
            <w:r w:rsidR="00AB0989">
              <w:rPr>
                <w:sz w:val="18"/>
              </w:rPr>
              <w:t xml:space="preserve"> </w:t>
            </w:r>
            <w:r w:rsidRPr="00AB0989">
              <w:rPr>
                <w:sz w:val="18"/>
              </w:rPr>
              <w:t>808.80</w:t>
            </w:r>
          </w:p>
        </w:tc>
      </w:tr>
      <w:tr w:rsidR="009B34E7" w:rsidRPr="00AB0989" w:rsidTr="00AB0989">
        <w:trPr>
          <w:cantSplit/>
        </w:trPr>
        <w:tc>
          <w:tcPr>
            <w:tcW w:w="3511" w:type="dxa"/>
            <w:shd w:val="clear" w:color="auto" w:fill="auto"/>
          </w:tcPr>
          <w:p w:rsidR="009B34E7" w:rsidRPr="00AB0989" w:rsidRDefault="009B34E7" w:rsidP="00AB0989">
            <w:pPr>
              <w:suppressAutoHyphens w:val="0"/>
              <w:spacing w:before="40" w:after="40" w:line="220" w:lineRule="exact"/>
              <w:ind w:right="113"/>
              <w:rPr>
                <w:sz w:val="18"/>
              </w:rPr>
            </w:pPr>
            <w:r w:rsidRPr="00AB0989">
              <w:rPr>
                <w:sz w:val="18"/>
              </w:rPr>
              <w:t>Recurrent Expenditure</w:t>
            </w:r>
          </w:p>
        </w:tc>
        <w:tc>
          <w:tcPr>
            <w:tcW w:w="3859" w:type="dxa"/>
            <w:shd w:val="clear" w:color="auto" w:fill="auto"/>
            <w:vAlign w:val="bottom"/>
          </w:tcPr>
          <w:p w:rsidR="009B34E7" w:rsidRPr="00AB0989" w:rsidRDefault="009B34E7" w:rsidP="00AB0989">
            <w:pPr>
              <w:suppressAutoHyphens w:val="0"/>
              <w:spacing w:before="40" w:after="40" w:line="220" w:lineRule="exact"/>
              <w:ind w:right="113"/>
              <w:jc w:val="right"/>
              <w:rPr>
                <w:sz w:val="18"/>
              </w:rPr>
            </w:pPr>
            <w:r w:rsidRPr="00AB0989">
              <w:rPr>
                <w:sz w:val="18"/>
              </w:rPr>
              <w:t>€26</w:t>
            </w:r>
            <w:r w:rsidR="00AB0989">
              <w:rPr>
                <w:sz w:val="18"/>
              </w:rPr>
              <w:t xml:space="preserve"> </w:t>
            </w:r>
            <w:r w:rsidRPr="00AB0989">
              <w:rPr>
                <w:sz w:val="18"/>
              </w:rPr>
              <w:t>304</w:t>
            </w:r>
            <w:r w:rsidR="00AB0989">
              <w:rPr>
                <w:sz w:val="18"/>
              </w:rPr>
              <w:t xml:space="preserve"> </w:t>
            </w:r>
            <w:r w:rsidRPr="00AB0989">
              <w:rPr>
                <w:sz w:val="18"/>
              </w:rPr>
              <w:t>488.25</w:t>
            </w:r>
          </w:p>
        </w:tc>
      </w:tr>
      <w:tr w:rsidR="009B34E7" w:rsidRPr="00AB0989" w:rsidTr="00AB0989">
        <w:trPr>
          <w:cantSplit/>
        </w:trPr>
        <w:tc>
          <w:tcPr>
            <w:tcW w:w="3511" w:type="dxa"/>
            <w:shd w:val="clear" w:color="auto" w:fill="auto"/>
          </w:tcPr>
          <w:p w:rsidR="009B34E7" w:rsidRPr="00AB0989" w:rsidRDefault="009B34E7" w:rsidP="00AB0989">
            <w:pPr>
              <w:suppressAutoHyphens w:val="0"/>
              <w:spacing w:before="40" w:after="40" w:line="220" w:lineRule="exact"/>
              <w:ind w:right="113"/>
              <w:rPr>
                <w:sz w:val="18"/>
              </w:rPr>
            </w:pPr>
            <w:r w:rsidRPr="00AB0989">
              <w:rPr>
                <w:sz w:val="18"/>
              </w:rPr>
              <w:t>Programmes and Initiatives</w:t>
            </w:r>
          </w:p>
        </w:tc>
        <w:tc>
          <w:tcPr>
            <w:tcW w:w="3859" w:type="dxa"/>
            <w:shd w:val="clear" w:color="auto" w:fill="auto"/>
            <w:vAlign w:val="bottom"/>
          </w:tcPr>
          <w:p w:rsidR="009B34E7" w:rsidRPr="00AB0989" w:rsidRDefault="009B34E7" w:rsidP="00AB0989">
            <w:pPr>
              <w:suppressAutoHyphens w:val="0"/>
              <w:spacing w:before="40" w:after="40" w:line="220" w:lineRule="exact"/>
              <w:ind w:right="113"/>
              <w:jc w:val="right"/>
              <w:rPr>
                <w:sz w:val="18"/>
              </w:rPr>
            </w:pPr>
            <w:r w:rsidRPr="00AB0989">
              <w:rPr>
                <w:sz w:val="18"/>
              </w:rPr>
              <w:t>€165</w:t>
            </w:r>
            <w:r w:rsidR="00AB0989">
              <w:rPr>
                <w:sz w:val="18"/>
              </w:rPr>
              <w:t xml:space="preserve"> </w:t>
            </w:r>
            <w:r w:rsidRPr="00AB0989">
              <w:rPr>
                <w:sz w:val="18"/>
              </w:rPr>
              <w:t>473</w:t>
            </w:r>
            <w:r w:rsidR="00AB0989">
              <w:rPr>
                <w:sz w:val="18"/>
              </w:rPr>
              <w:t xml:space="preserve"> </w:t>
            </w:r>
            <w:r w:rsidRPr="00AB0989">
              <w:rPr>
                <w:sz w:val="18"/>
              </w:rPr>
              <w:t>910.56</w:t>
            </w:r>
          </w:p>
        </w:tc>
      </w:tr>
      <w:tr w:rsidR="009B34E7" w:rsidRPr="00AB0989" w:rsidTr="00AB0989">
        <w:trPr>
          <w:cantSplit/>
        </w:trPr>
        <w:tc>
          <w:tcPr>
            <w:tcW w:w="3511" w:type="dxa"/>
            <w:shd w:val="clear" w:color="auto" w:fill="auto"/>
          </w:tcPr>
          <w:p w:rsidR="009B34E7" w:rsidRPr="00AB0989" w:rsidRDefault="009B34E7" w:rsidP="00AB0989">
            <w:pPr>
              <w:suppressAutoHyphens w:val="0"/>
              <w:spacing w:before="40" w:after="40" w:line="220" w:lineRule="exact"/>
              <w:ind w:right="113"/>
              <w:rPr>
                <w:sz w:val="18"/>
              </w:rPr>
            </w:pPr>
            <w:r w:rsidRPr="00AB0989">
              <w:rPr>
                <w:sz w:val="18"/>
              </w:rPr>
              <w:t>Contribution to Entities</w:t>
            </w:r>
            <w:r w:rsidRPr="00AB0989">
              <w:rPr>
                <w:rStyle w:val="FootnoteReference"/>
              </w:rPr>
              <w:footnoteReference w:id="62"/>
            </w:r>
          </w:p>
        </w:tc>
        <w:tc>
          <w:tcPr>
            <w:tcW w:w="3859" w:type="dxa"/>
            <w:shd w:val="clear" w:color="auto" w:fill="auto"/>
            <w:vAlign w:val="bottom"/>
          </w:tcPr>
          <w:p w:rsidR="009B34E7" w:rsidRPr="00AB0989" w:rsidRDefault="009B34E7" w:rsidP="00AB0989">
            <w:pPr>
              <w:suppressAutoHyphens w:val="0"/>
              <w:spacing w:before="40" w:after="40" w:line="220" w:lineRule="exact"/>
              <w:ind w:right="113"/>
              <w:jc w:val="right"/>
              <w:rPr>
                <w:sz w:val="18"/>
              </w:rPr>
            </w:pPr>
            <w:r w:rsidRPr="00AB0989">
              <w:rPr>
                <w:sz w:val="18"/>
              </w:rPr>
              <w:t>€132</w:t>
            </w:r>
            <w:r w:rsidR="00AB0989">
              <w:rPr>
                <w:sz w:val="18"/>
              </w:rPr>
              <w:t xml:space="preserve"> </w:t>
            </w:r>
            <w:r w:rsidRPr="00AB0989">
              <w:rPr>
                <w:sz w:val="18"/>
              </w:rPr>
              <w:t>999</w:t>
            </w:r>
            <w:r w:rsidR="00AB0989">
              <w:rPr>
                <w:sz w:val="18"/>
              </w:rPr>
              <w:t xml:space="preserve"> </w:t>
            </w:r>
            <w:r w:rsidRPr="00AB0989">
              <w:rPr>
                <w:sz w:val="18"/>
              </w:rPr>
              <w:t>009.51</w:t>
            </w:r>
          </w:p>
        </w:tc>
      </w:tr>
      <w:tr w:rsidR="009B34E7" w:rsidRPr="00AB0989" w:rsidTr="00AB0989">
        <w:trPr>
          <w:cantSplit/>
        </w:trPr>
        <w:tc>
          <w:tcPr>
            <w:tcW w:w="3511" w:type="dxa"/>
            <w:shd w:val="clear" w:color="auto" w:fill="auto"/>
          </w:tcPr>
          <w:p w:rsidR="009B34E7" w:rsidRPr="00AB0989" w:rsidRDefault="009B34E7" w:rsidP="00AB0989">
            <w:pPr>
              <w:suppressAutoHyphens w:val="0"/>
              <w:spacing w:before="40" w:after="40" w:line="220" w:lineRule="exact"/>
              <w:ind w:right="113"/>
              <w:rPr>
                <w:sz w:val="18"/>
              </w:rPr>
            </w:pPr>
            <w:r w:rsidRPr="00AB0989">
              <w:rPr>
                <w:sz w:val="18"/>
              </w:rPr>
              <w:t>Capital Expenditure</w:t>
            </w:r>
          </w:p>
        </w:tc>
        <w:tc>
          <w:tcPr>
            <w:tcW w:w="3859" w:type="dxa"/>
            <w:shd w:val="clear" w:color="auto" w:fill="auto"/>
            <w:vAlign w:val="bottom"/>
          </w:tcPr>
          <w:p w:rsidR="009B34E7" w:rsidRPr="00AB0989" w:rsidRDefault="009B34E7" w:rsidP="00AB0989">
            <w:pPr>
              <w:suppressAutoHyphens w:val="0"/>
              <w:spacing w:before="40" w:after="40" w:line="220" w:lineRule="exact"/>
              <w:ind w:right="113"/>
              <w:jc w:val="right"/>
              <w:rPr>
                <w:sz w:val="18"/>
              </w:rPr>
            </w:pPr>
            <w:r w:rsidRPr="00AB0989">
              <w:rPr>
                <w:sz w:val="18"/>
              </w:rPr>
              <w:t>€90</w:t>
            </w:r>
            <w:r w:rsidR="00AB0989">
              <w:rPr>
                <w:sz w:val="18"/>
              </w:rPr>
              <w:t xml:space="preserve"> </w:t>
            </w:r>
            <w:r w:rsidRPr="00AB0989">
              <w:rPr>
                <w:sz w:val="18"/>
              </w:rPr>
              <w:t>983</w:t>
            </w:r>
            <w:r w:rsidR="00AB0989">
              <w:rPr>
                <w:sz w:val="18"/>
              </w:rPr>
              <w:t xml:space="preserve"> </w:t>
            </w:r>
            <w:r w:rsidRPr="00AB0989">
              <w:rPr>
                <w:sz w:val="18"/>
              </w:rPr>
              <w:t>522.57</w:t>
            </w:r>
          </w:p>
        </w:tc>
      </w:tr>
    </w:tbl>
    <w:p w:rsidR="009B34E7" w:rsidRPr="00DD05CA" w:rsidRDefault="009B34E7" w:rsidP="00954CF7">
      <w:pPr>
        <w:pStyle w:val="H23G"/>
      </w:pPr>
      <w:r w:rsidRPr="00DD05CA">
        <w:tab/>
      </w:r>
      <w:r w:rsidRPr="00DD05CA">
        <w:tab/>
        <w:t xml:space="preserve">Table 3 corresponding </w:t>
      </w:r>
      <w:r w:rsidRPr="00954CF7">
        <w:t>to</w:t>
      </w:r>
      <w:r w:rsidRPr="00DD05CA">
        <w:t xml:space="preserve"> Question 13 (c): Unit Għożża as scolastic year 2018/2019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547"/>
        <w:gridCol w:w="2563"/>
        <w:gridCol w:w="1133"/>
      </w:tblGrid>
      <w:tr w:rsidR="009B34E7" w:rsidRPr="00CC1400" w:rsidTr="0084054D">
        <w:trPr>
          <w:cantSplit/>
          <w:tblHeader/>
        </w:trPr>
        <w:tc>
          <w:tcPr>
            <w:tcW w:w="2127" w:type="dxa"/>
            <w:tcBorders>
              <w:top w:val="single" w:sz="4" w:space="0" w:color="auto"/>
              <w:bottom w:val="single" w:sz="12" w:space="0" w:color="auto"/>
            </w:tcBorders>
            <w:shd w:val="clear" w:color="auto" w:fill="auto"/>
            <w:vAlign w:val="bottom"/>
          </w:tcPr>
          <w:p w:rsidR="009B34E7" w:rsidRPr="00CC1400" w:rsidRDefault="009B34E7" w:rsidP="00CC1400">
            <w:pPr>
              <w:suppressAutoHyphens w:val="0"/>
              <w:spacing w:before="80" w:after="80" w:line="200" w:lineRule="exact"/>
              <w:ind w:right="113"/>
              <w:rPr>
                <w:i/>
                <w:sz w:val="16"/>
              </w:rPr>
            </w:pPr>
            <w:r w:rsidRPr="00CC1400">
              <w:rPr>
                <w:i/>
                <w:sz w:val="16"/>
              </w:rPr>
              <w:t>Students Under 16 years old</w:t>
            </w:r>
          </w:p>
        </w:tc>
        <w:tc>
          <w:tcPr>
            <w:tcW w:w="1547" w:type="dxa"/>
            <w:tcBorders>
              <w:top w:val="single" w:sz="4" w:space="0" w:color="auto"/>
              <w:bottom w:val="single" w:sz="12" w:space="0" w:color="auto"/>
            </w:tcBorders>
            <w:shd w:val="clear" w:color="auto" w:fill="auto"/>
            <w:vAlign w:val="bottom"/>
          </w:tcPr>
          <w:p w:rsidR="009B34E7" w:rsidRPr="00CC1400" w:rsidRDefault="009B34E7" w:rsidP="00CC1400">
            <w:pPr>
              <w:suppressAutoHyphens w:val="0"/>
              <w:spacing w:before="80" w:after="80" w:line="200" w:lineRule="exact"/>
              <w:ind w:right="113"/>
              <w:jc w:val="right"/>
              <w:rPr>
                <w:i/>
                <w:sz w:val="16"/>
              </w:rPr>
            </w:pPr>
            <w:r w:rsidRPr="00CC1400">
              <w:rPr>
                <w:i/>
                <w:sz w:val="16"/>
              </w:rPr>
              <w:t>More 16 years old</w:t>
            </w:r>
          </w:p>
        </w:tc>
        <w:tc>
          <w:tcPr>
            <w:tcW w:w="2563" w:type="dxa"/>
            <w:tcBorders>
              <w:top w:val="single" w:sz="4" w:space="0" w:color="auto"/>
              <w:bottom w:val="single" w:sz="12" w:space="0" w:color="auto"/>
            </w:tcBorders>
            <w:shd w:val="clear" w:color="auto" w:fill="auto"/>
            <w:vAlign w:val="bottom"/>
          </w:tcPr>
          <w:p w:rsidR="009B34E7" w:rsidRPr="00CC1400" w:rsidRDefault="009B34E7" w:rsidP="00CC1400">
            <w:pPr>
              <w:suppressAutoHyphens w:val="0"/>
              <w:spacing w:before="80" w:after="80" w:line="200" w:lineRule="exact"/>
              <w:ind w:right="113"/>
              <w:jc w:val="right"/>
              <w:rPr>
                <w:i/>
                <w:sz w:val="16"/>
              </w:rPr>
            </w:pPr>
            <w:r w:rsidRPr="00CC1400">
              <w:rPr>
                <w:i/>
                <w:sz w:val="16"/>
              </w:rPr>
              <w:t>Students between 16 and 18 years old</w:t>
            </w:r>
          </w:p>
        </w:tc>
        <w:tc>
          <w:tcPr>
            <w:tcW w:w="1133" w:type="dxa"/>
            <w:tcBorders>
              <w:top w:val="single" w:sz="4" w:space="0" w:color="auto"/>
              <w:bottom w:val="single" w:sz="12" w:space="0" w:color="auto"/>
            </w:tcBorders>
            <w:shd w:val="clear" w:color="auto" w:fill="auto"/>
            <w:vAlign w:val="bottom"/>
          </w:tcPr>
          <w:p w:rsidR="009B34E7" w:rsidRPr="00CC1400" w:rsidRDefault="009B34E7" w:rsidP="00CC1400">
            <w:pPr>
              <w:suppressAutoHyphens w:val="0"/>
              <w:spacing w:before="80" w:after="80" w:line="200" w:lineRule="exact"/>
              <w:ind w:right="113"/>
              <w:jc w:val="right"/>
              <w:rPr>
                <w:i/>
                <w:sz w:val="16"/>
              </w:rPr>
            </w:pPr>
            <w:r w:rsidRPr="00CC1400">
              <w:rPr>
                <w:i/>
                <w:sz w:val="16"/>
              </w:rPr>
              <w:t>Cases</w:t>
            </w:r>
          </w:p>
        </w:tc>
      </w:tr>
      <w:tr w:rsidR="009B34E7" w:rsidRPr="00CC1400" w:rsidTr="0084054D">
        <w:trPr>
          <w:cantSplit/>
        </w:trPr>
        <w:tc>
          <w:tcPr>
            <w:tcW w:w="2127" w:type="dxa"/>
            <w:tcBorders>
              <w:top w:val="single" w:sz="12" w:space="0" w:color="auto"/>
            </w:tcBorders>
            <w:shd w:val="clear" w:color="auto" w:fill="auto"/>
          </w:tcPr>
          <w:p w:rsidR="009B34E7" w:rsidRPr="00CC1400" w:rsidRDefault="009B34E7" w:rsidP="00CC1400">
            <w:pPr>
              <w:suppressAutoHyphens w:val="0"/>
              <w:spacing w:before="40" w:after="40" w:line="220" w:lineRule="exact"/>
              <w:ind w:right="113"/>
              <w:rPr>
                <w:sz w:val="18"/>
              </w:rPr>
            </w:pPr>
            <w:r w:rsidRPr="00CC1400">
              <w:rPr>
                <w:sz w:val="18"/>
              </w:rPr>
              <w:t>14</w:t>
            </w:r>
          </w:p>
        </w:tc>
        <w:tc>
          <w:tcPr>
            <w:tcW w:w="1547" w:type="dxa"/>
            <w:tcBorders>
              <w:top w:val="single" w:sz="12" w:space="0" w:color="auto"/>
            </w:tcBorders>
            <w:shd w:val="clear" w:color="auto" w:fill="auto"/>
            <w:vAlign w:val="bottom"/>
          </w:tcPr>
          <w:p w:rsidR="009B34E7" w:rsidRPr="00CC1400" w:rsidRDefault="009B34E7" w:rsidP="00CC1400">
            <w:pPr>
              <w:suppressAutoHyphens w:val="0"/>
              <w:spacing w:before="40" w:after="40" w:line="220" w:lineRule="exact"/>
              <w:ind w:right="113"/>
              <w:jc w:val="right"/>
              <w:rPr>
                <w:sz w:val="18"/>
              </w:rPr>
            </w:pPr>
            <w:r w:rsidRPr="00CC1400">
              <w:rPr>
                <w:sz w:val="18"/>
              </w:rPr>
              <w:t>7</w:t>
            </w:r>
          </w:p>
        </w:tc>
        <w:tc>
          <w:tcPr>
            <w:tcW w:w="2563" w:type="dxa"/>
            <w:tcBorders>
              <w:top w:val="single" w:sz="12" w:space="0" w:color="auto"/>
            </w:tcBorders>
            <w:shd w:val="clear" w:color="auto" w:fill="auto"/>
            <w:vAlign w:val="bottom"/>
          </w:tcPr>
          <w:p w:rsidR="009B34E7" w:rsidRPr="00CC1400" w:rsidRDefault="009B34E7" w:rsidP="00CC1400">
            <w:pPr>
              <w:suppressAutoHyphens w:val="0"/>
              <w:spacing w:before="40" w:after="40" w:line="220" w:lineRule="exact"/>
              <w:ind w:right="113"/>
              <w:jc w:val="right"/>
              <w:rPr>
                <w:sz w:val="18"/>
              </w:rPr>
            </w:pPr>
            <w:r w:rsidRPr="00CC1400">
              <w:rPr>
                <w:sz w:val="18"/>
              </w:rPr>
              <w:t>41</w:t>
            </w:r>
          </w:p>
        </w:tc>
        <w:tc>
          <w:tcPr>
            <w:tcW w:w="1133" w:type="dxa"/>
            <w:tcBorders>
              <w:top w:val="single" w:sz="12" w:space="0" w:color="auto"/>
            </w:tcBorders>
            <w:shd w:val="clear" w:color="auto" w:fill="auto"/>
            <w:vAlign w:val="bottom"/>
          </w:tcPr>
          <w:p w:rsidR="009B34E7" w:rsidRPr="00CC1400" w:rsidRDefault="009B34E7" w:rsidP="00CC1400">
            <w:pPr>
              <w:suppressAutoHyphens w:val="0"/>
              <w:spacing w:before="40" w:after="40" w:line="220" w:lineRule="exact"/>
              <w:ind w:right="113"/>
              <w:jc w:val="right"/>
              <w:rPr>
                <w:sz w:val="18"/>
              </w:rPr>
            </w:pPr>
            <w:r w:rsidRPr="00CC1400">
              <w:rPr>
                <w:sz w:val="18"/>
              </w:rPr>
              <w:t>62</w:t>
            </w:r>
          </w:p>
        </w:tc>
      </w:tr>
    </w:tbl>
    <w:p w:rsidR="009B34E7" w:rsidRPr="00DD05CA" w:rsidRDefault="009B34E7" w:rsidP="00E41FDD">
      <w:pPr>
        <w:pStyle w:val="H23G"/>
      </w:pPr>
      <w:r w:rsidRPr="00DD05CA">
        <w:lastRenderedPageBreak/>
        <w:tab/>
      </w:r>
      <w:r w:rsidRPr="00DD05CA">
        <w:tab/>
        <w:t>Table 4 corresponding to Question 13 (c): Anti Bullying Sessions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8"/>
        <w:gridCol w:w="1134"/>
        <w:gridCol w:w="992"/>
        <w:gridCol w:w="1418"/>
        <w:gridCol w:w="707"/>
      </w:tblGrid>
      <w:tr w:rsidR="009B34E7" w:rsidRPr="00E41FDD" w:rsidTr="00C23C50">
        <w:trPr>
          <w:cantSplit/>
          <w:tblHeader/>
        </w:trPr>
        <w:tc>
          <w:tcPr>
            <w:tcW w:w="7370" w:type="dxa"/>
            <w:gridSpan w:val="6"/>
            <w:tcBorders>
              <w:top w:val="single" w:sz="4" w:space="0" w:color="auto"/>
              <w:bottom w:val="single" w:sz="4" w:space="0" w:color="auto"/>
            </w:tcBorders>
            <w:shd w:val="clear" w:color="auto" w:fill="auto"/>
            <w:vAlign w:val="bottom"/>
          </w:tcPr>
          <w:p w:rsidR="009B34E7" w:rsidRPr="00E41FDD" w:rsidRDefault="009B34E7" w:rsidP="00C23C50">
            <w:pPr>
              <w:suppressAutoHyphens w:val="0"/>
              <w:spacing w:before="80" w:after="80" w:line="200" w:lineRule="exact"/>
              <w:ind w:right="113"/>
              <w:jc w:val="center"/>
              <w:rPr>
                <w:i/>
                <w:sz w:val="16"/>
              </w:rPr>
            </w:pPr>
            <w:r w:rsidRPr="00E41FDD">
              <w:rPr>
                <w:i/>
                <w:sz w:val="16"/>
              </w:rPr>
              <w:t>Anti Bullying Sessions</w:t>
            </w:r>
          </w:p>
        </w:tc>
      </w:tr>
      <w:tr w:rsidR="00C23C50" w:rsidRPr="00E41FDD" w:rsidTr="00C23C50">
        <w:trPr>
          <w:cantSplit/>
        </w:trPr>
        <w:tc>
          <w:tcPr>
            <w:tcW w:w="1701" w:type="dxa"/>
            <w:tcBorders>
              <w:top w:val="single" w:sz="4" w:space="0" w:color="auto"/>
              <w:bottom w:val="single" w:sz="12" w:space="0" w:color="auto"/>
            </w:tcBorders>
            <w:shd w:val="clear" w:color="auto" w:fill="auto"/>
          </w:tcPr>
          <w:p w:rsidR="009B34E7" w:rsidRPr="00E41FDD" w:rsidRDefault="009B34E7" w:rsidP="00E41FDD">
            <w:pPr>
              <w:suppressAutoHyphens w:val="0"/>
              <w:spacing w:before="40" w:after="40" w:line="220" w:lineRule="exact"/>
              <w:ind w:right="113"/>
              <w:rPr>
                <w:sz w:val="18"/>
              </w:rPr>
            </w:pPr>
          </w:p>
        </w:tc>
        <w:tc>
          <w:tcPr>
            <w:tcW w:w="1418" w:type="dxa"/>
            <w:tcBorders>
              <w:top w:val="single" w:sz="4" w:space="0" w:color="auto"/>
              <w:bottom w:val="single" w:sz="12" w:space="0" w:color="auto"/>
            </w:tcBorders>
            <w:shd w:val="clear" w:color="auto" w:fill="auto"/>
          </w:tcPr>
          <w:p w:rsidR="009B34E7" w:rsidRPr="00E41FDD" w:rsidRDefault="009B34E7" w:rsidP="00113B96">
            <w:pPr>
              <w:suppressAutoHyphens w:val="0"/>
              <w:spacing w:before="80" w:after="80" w:line="200" w:lineRule="exact"/>
              <w:ind w:right="113"/>
              <w:jc w:val="right"/>
              <w:rPr>
                <w:i/>
                <w:sz w:val="16"/>
              </w:rPr>
            </w:pPr>
            <w:r w:rsidRPr="00E41FDD">
              <w:rPr>
                <w:i/>
                <w:sz w:val="16"/>
              </w:rPr>
              <w:t>Individual Students</w:t>
            </w:r>
          </w:p>
        </w:tc>
        <w:tc>
          <w:tcPr>
            <w:tcW w:w="1134" w:type="dxa"/>
            <w:tcBorders>
              <w:top w:val="single" w:sz="4" w:space="0" w:color="auto"/>
              <w:bottom w:val="single" w:sz="12" w:space="0" w:color="auto"/>
            </w:tcBorders>
            <w:shd w:val="clear" w:color="auto" w:fill="auto"/>
          </w:tcPr>
          <w:p w:rsidR="009B34E7" w:rsidRPr="00E41FDD" w:rsidRDefault="009B34E7" w:rsidP="00113B96">
            <w:pPr>
              <w:suppressAutoHyphens w:val="0"/>
              <w:spacing w:before="80" w:after="80" w:line="200" w:lineRule="exact"/>
              <w:ind w:right="113"/>
              <w:jc w:val="right"/>
              <w:rPr>
                <w:i/>
                <w:sz w:val="16"/>
              </w:rPr>
            </w:pPr>
            <w:r w:rsidRPr="00E41FDD">
              <w:rPr>
                <w:i/>
                <w:sz w:val="16"/>
              </w:rPr>
              <w:t>Students in Class</w:t>
            </w:r>
          </w:p>
        </w:tc>
        <w:tc>
          <w:tcPr>
            <w:tcW w:w="992" w:type="dxa"/>
            <w:tcBorders>
              <w:top w:val="single" w:sz="4" w:space="0" w:color="auto"/>
              <w:bottom w:val="single" w:sz="12" w:space="0" w:color="auto"/>
            </w:tcBorders>
            <w:shd w:val="clear" w:color="auto" w:fill="auto"/>
          </w:tcPr>
          <w:p w:rsidR="009B34E7" w:rsidRPr="00E41FDD" w:rsidRDefault="009B34E7" w:rsidP="00113B96">
            <w:pPr>
              <w:suppressAutoHyphens w:val="0"/>
              <w:spacing w:before="80" w:after="80" w:line="200" w:lineRule="exact"/>
              <w:ind w:right="113"/>
              <w:jc w:val="right"/>
              <w:rPr>
                <w:i/>
                <w:sz w:val="16"/>
              </w:rPr>
            </w:pPr>
            <w:r w:rsidRPr="00E41FDD">
              <w:rPr>
                <w:i/>
                <w:sz w:val="16"/>
              </w:rPr>
              <w:t>Parents/</w:t>
            </w:r>
            <w:r w:rsidR="00732CCD">
              <w:rPr>
                <w:i/>
                <w:sz w:val="16"/>
              </w:rPr>
              <w:br/>
            </w:r>
            <w:r w:rsidRPr="00E41FDD">
              <w:rPr>
                <w:i/>
                <w:sz w:val="16"/>
              </w:rPr>
              <w:t>Gardian</w:t>
            </w:r>
          </w:p>
        </w:tc>
        <w:tc>
          <w:tcPr>
            <w:tcW w:w="1418" w:type="dxa"/>
            <w:tcBorders>
              <w:top w:val="single" w:sz="4" w:space="0" w:color="auto"/>
              <w:bottom w:val="single" w:sz="12" w:space="0" w:color="auto"/>
            </w:tcBorders>
            <w:shd w:val="clear" w:color="auto" w:fill="auto"/>
          </w:tcPr>
          <w:p w:rsidR="009B34E7" w:rsidRPr="00E41FDD" w:rsidRDefault="009B34E7" w:rsidP="00113B96">
            <w:pPr>
              <w:suppressAutoHyphens w:val="0"/>
              <w:spacing w:before="80" w:after="80" w:line="200" w:lineRule="exact"/>
              <w:ind w:right="113"/>
              <w:jc w:val="right"/>
              <w:rPr>
                <w:i/>
                <w:sz w:val="16"/>
              </w:rPr>
            </w:pPr>
            <w:r w:rsidRPr="00E41FDD">
              <w:rPr>
                <w:i/>
                <w:sz w:val="16"/>
              </w:rPr>
              <w:t>Teachers and other Professionals</w:t>
            </w:r>
          </w:p>
        </w:tc>
        <w:tc>
          <w:tcPr>
            <w:tcW w:w="707" w:type="dxa"/>
            <w:tcBorders>
              <w:top w:val="single" w:sz="4" w:space="0" w:color="auto"/>
              <w:bottom w:val="single" w:sz="12" w:space="0" w:color="auto"/>
            </w:tcBorders>
            <w:shd w:val="clear" w:color="auto" w:fill="auto"/>
          </w:tcPr>
          <w:p w:rsidR="009B34E7" w:rsidRPr="00E41FDD" w:rsidRDefault="009B34E7" w:rsidP="00113B96">
            <w:pPr>
              <w:suppressAutoHyphens w:val="0"/>
              <w:spacing w:before="80" w:after="80" w:line="200" w:lineRule="exact"/>
              <w:ind w:right="113"/>
              <w:jc w:val="right"/>
              <w:rPr>
                <w:i/>
                <w:sz w:val="16"/>
              </w:rPr>
            </w:pPr>
            <w:r w:rsidRPr="00E41FDD">
              <w:rPr>
                <w:i/>
                <w:sz w:val="16"/>
              </w:rPr>
              <w:t>SMT of schools</w:t>
            </w:r>
          </w:p>
        </w:tc>
      </w:tr>
      <w:tr w:rsidR="009B34E7" w:rsidRPr="00E41FDD" w:rsidTr="00C23C50">
        <w:trPr>
          <w:cantSplit/>
        </w:trPr>
        <w:tc>
          <w:tcPr>
            <w:tcW w:w="1701" w:type="dxa"/>
            <w:tcBorders>
              <w:top w:val="single" w:sz="12" w:space="0" w:color="auto"/>
            </w:tcBorders>
            <w:shd w:val="clear" w:color="auto" w:fill="auto"/>
          </w:tcPr>
          <w:p w:rsidR="009B34E7" w:rsidRPr="00E41FDD" w:rsidRDefault="009B34E7" w:rsidP="00E41FDD">
            <w:pPr>
              <w:suppressAutoHyphens w:val="0"/>
              <w:spacing w:before="40" w:after="40" w:line="220" w:lineRule="exact"/>
              <w:ind w:right="113"/>
              <w:rPr>
                <w:sz w:val="18"/>
              </w:rPr>
            </w:pPr>
            <w:r w:rsidRPr="00E41FDD">
              <w:rPr>
                <w:sz w:val="18"/>
              </w:rPr>
              <w:t>State Schools</w:t>
            </w:r>
          </w:p>
        </w:tc>
        <w:tc>
          <w:tcPr>
            <w:tcW w:w="1418" w:type="dxa"/>
            <w:tcBorders>
              <w:top w:val="single" w:sz="12" w:space="0" w:color="auto"/>
            </w:tcBorders>
            <w:shd w:val="clear" w:color="auto" w:fill="auto"/>
          </w:tcPr>
          <w:p w:rsidR="009B34E7" w:rsidRPr="00E41FDD" w:rsidRDefault="009B34E7" w:rsidP="0089609B">
            <w:pPr>
              <w:suppressAutoHyphens w:val="0"/>
              <w:spacing w:before="40" w:after="40" w:line="220" w:lineRule="exact"/>
              <w:ind w:right="113"/>
              <w:jc w:val="right"/>
              <w:rPr>
                <w:sz w:val="18"/>
              </w:rPr>
            </w:pPr>
            <w:r w:rsidRPr="00E41FDD">
              <w:rPr>
                <w:sz w:val="18"/>
              </w:rPr>
              <w:t>1</w:t>
            </w:r>
            <w:r w:rsidR="0089609B">
              <w:rPr>
                <w:sz w:val="18"/>
              </w:rPr>
              <w:t xml:space="preserve"> </w:t>
            </w:r>
            <w:r w:rsidRPr="00E41FDD">
              <w:rPr>
                <w:sz w:val="18"/>
              </w:rPr>
              <w:t>875</w:t>
            </w:r>
          </w:p>
        </w:tc>
        <w:tc>
          <w:tcPr>
            <w:tcW w:w="1134" w:type="dxa"/>
            <w:tcBorders>
              <w:top w:val="single" w:sz="12" w:space="0" w:color="auto"/>
            </w:tcBorders>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16</w:t>
            </w:r>
          </w:p>
        </w:tc>
        <w:tc>
          <w:tcPr>
            <w:tcW w:w="992" w:type="dxa"/>
            <w:tcBorders>
              <w:top w:val="single" w:sz="12" w:space="0" w:color="auto"/>
            </w:tcBorders>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292</w:t>
            </w:r>
          </w:p>
        </w:tc>
        <w:tc>
          <w:tcPr>
            <w:tcW w:w="1418" w:type="dxa"/>
            <w:tcBorders>
              <w:top w:val="single" w:sz="12" w:space="0" w:color="auto"/>
            </w:tcBorders>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11</w:t>
            </w:r>
          </w:p>
        </w:tc>
        <w:tc>
          <w:tcPr>
            <w:tcW w:w="707" w:type="dxa"/>
            <w:tcBorders>
              <w:top w:val="single" w:sz="12" w:space="0" w:color="auto"/>
            </w:tcBorders>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604</w:t>
            </w:r>
          </w:p>
        </w:tc>
      </w:tr>
      <w:tr w:rsidR="009B34E7" w:rsidRPr="00E41FDD" w:rsidTr="00C23C50">
        <w:trPr>
          <w:cantSplit/>
        </w:trPr>
        <w:tc>
          <w:tcPr>
            <w:tcW w:w="1701" w:type="dxa"/>
            <w:shd w:val="clear" w:color="auto" w:fill="auto"/>
          </w:tcPr>
          <w:p w:rsidR="009B34E7" w:rsidRPr="00E41FDD" w:rsidRDefault="009B34E7" w:rsidP="00E41FDD">
            <w:pPr>
              <w:suppressAutoHyphens w:val="0"/>
              <w:spacing w:before="40" w:after="40" w:line="220" w:lineRule="exact"/>
              <w:ind w:right="113"/>
              <w:rPr>
                <w:sz w:val="18"/>
              </w:rPr>
            </w:pPr>
            <w:r w:rsidRPr="00E41FDD">
              <w:rPr>
                <w:sz w:val="18"/>
              </w:rPr>
              <w:t>Church Schools</w:t>
            </w:r>
          </w:p>
        </w:tc>
        <w:tc>
          <w:tcPr>
            <w:tcW w:w="1418"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77</w:t>
            </w:r>
          </w:p>
        </w:tc>
        <w:tc>
          <w:tcPr>
            <w:tcW w:w="1134"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3</w:t>
            </w:r>
          </w:p>
        </w:tc>
        <w:tc>
          <w:tcPr>
            <w:tcW w:w="992"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47</w:t>
            </w:r>
          </w:p>
        </w:tc>
        <w:tc>
          <w:tcPr>
            <w:tcW w:w="1418"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23</w:t>
            </w:r>
          </w:p>
        </w:tc>
        <w:tc>
          <w:tcPr>
            <w:tcW w:w="707"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39</w:t>
            </w:r>
          </w:p>
        </w:tc>
      </w:tr>
      <w:tr w:rsidR="009B34E7" w:rsidRPr="00E41FDD" w:rsidTr="00C23C50">
        <w:trPr>
          <w:cantSplit/>
        </w:trPr>
        <w:tc>
          <w:tcPr>
            <w:tcW w:w="1701" w:type="dxa"/>
            <w:shd w:val="clear" w:color="auto" w:fill="auto"/>
          </w:tcPr>
          <w:p w:rsidR="009B34E7" w:rsidRPr="00E41FDD" w:rsidRDefault="009B34E7" w:rsidP="00E41FDD">
            <w:pPr>
              <w:suppressAutoHyphens w:val="0"/>
              <w:spacing w:before="40" w:after="40" w:line="220" w:lineRule="exact"/>
              <w:ind w:right="113"/>
              <w:rPr>
                <w:sz w:val="18"/>
              </w:rPr>
            </w:pPr>
            <w:r w:rsidRPr="00E41FDD">
              <w:rPr>
                <w:sz w:val="18"/>
              </w:rPr>
              <w:t>Independent Schools</w:t>
            </w:r>
          </w:p>
        </w:tc>
        <w:tc>
          <w:tcPr>
            <w:tcW w:w="1418"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11</w:t>
            </w:r>
          </w:p>
        </w:tc>
        <w:tc>
          <w:tcPr>
            <w:tcW w:w="1134"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5</w:t>
            </w:r>
          </w:p>
        </w:tc>
        <w:tc>
          <w:tcPr>
            <w:tcW w:w="992"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23</w:t>
            </w:r>
          </w:p>
        </w:tc>
        <w:tc>
          <w:tcPr>
            <w:tcW w:w="1418"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924</w:t>
            </w:r>
          </w:p>
        </w:tc>
        <w:tc>
          <w:tcPr>
            <w:tcW w:w="707" w:type="dxa"/>
            <w:shd w:val="clear" w:color="auto" w:fill="auto"/>
          </w:tcPr>
          <w:p w:rsidR="009B34E7" w:rsidRPr="00E41FDD" w:rsidRDefault="009B34E7" w:rsidP="00113B96">
            <w:pPr>
              <w:suppressAutoHyphens w:val="0"/>
              <w:spacing w:before="40" w:after="40" w:line="220" w:lineRule="exact"/>
              <w:ind w:right="113"/>
              <w:jc w:val="right"/>
              <w:rPr>
                <w:sz w:val="18"/>
              </w:rPr>
            </w:pPr>
            <w:r w:rsidRPr="00E41FDD">
              <w:rPr>
                <w:sz w:val="18"/>
              </w:rPr>
              <w:t>8</w:t>
            </w:r>
          </w:p>
        </w:tc>
      </w:tr>
    </w:tbl>
    <w:p w:rsidR="009B34E7" w:rsidRPr="00DD05CA" w:rsidRDefault="009B34E7" w:rsidP="00053252">
      <w:pPr>
        <w:pStyle w:val="H23G"/>
      </w:pPr>
      <w:r w:rsidRPr="00DD05CA">
        <w:tab/>
      </w:r>
      <w:r w:rsidRPr="00DD05CA">
        <w:tab/>
        <w:t>Table 5 corresponding to Question 13 (c): Talented Learners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2267"/>
        <w:gridCol w:w="2268"/>
      </w:tblGrid>
      <w:tr w:rsidR="009B34E7" w:rsidRPr="00AA2152" w:rsidTr="007E1773">
        <w:trPr>
          <w:cantSplit/>
          <w:tblHeader/>
        </w:trPr>
        <w:tc>
          <w:tcPr>
            <w:tcW w:w="7370" w:type="dxa"/>
            <w:gridSpan w:val="3"/>
            <w:tcBorders>
              <w:top w:val="single" w:sz="4" w:space="0" w:color="auto"/>
              <w:bottom w:val="single" w:sz="4" w:space="0" w:color="auto"/>
            </w:tcBorders>
            <w:shd w:val="clear" w:color="auto" w:fill="auto"/>
            <w:vAlign w:val="bottom"/>
          </w:tcPr>
          <w:p w:rsidR="009B34E7" w:rsidRPr="00AA2152" w:rsidRDefault="009B34E7" w:rsidP="00FC33F1">
            <w:pPr>
              <w:suppressAutoHyphens w:val="0"/>
              <w:spacing w:before="80" w:after="80" w:line="200" w:lineRule="exact"/>
              <w:ind w:right="113"/>
              <w:jc w:val="center"/>
              <w:rPr>
                <w:i/>
                <w:sz w:val="16"/>
              </w:rPr>
            </w:pPr>
            <w:r w:rsidRPr="00AA2152">
              <w:rPr>
                <w:i/>
                <w:sz w:val="16"/>
              </w:rPr>
              <w:t xml:space="preserve">St Thomas More College </w:t>
            </w:r>
            <w:r w:rsidR="00AA2152">
              <w:rPr>
                <w:i/>
                <w:sz w:val="16"/>
              </w:rPr>
              <w:t>–</w:t>
            </w:r>
            <w:r w:rsidRPr="00AA2152">
              <w:rPr>
                <w:i/>
                <w:sz w:val="16"/>
              </w:rPr>
              <w:t xml:space="preserve"> Visual and Performing Arts School</w:t>
            </w:r>
          </w:p>
        </w:tc>
      </w:tr>
      <w:tr w:rsidR="009B34E7" w:rsidRPr="00AA2152" w:rsidTr="007E1773">
        <w:trPr>
          <w:cantSplit/>
        </w:trPr>
        <w:tc>
          <w:tcPr>
            <w:tcW w:w="2835" w:type="dxa"/>
            <w:tcBorders>
              <w:top w:val="single" w:sz="4" w:space="0" w:color="auto"/>
              <w:bottom w:val="single" w:sz="12" w:space="0" w:color="auto"/>
            </w:tcBorders>
            <w:shd w:val="clear" w:color="auto" w:fill="auto"/>
          </w:tcPr>
          <w:p w:rsidR="009B34E7" w:rsidRPr="00075DC0" w:rsidRDefault="009B34E7" w:rsidP="00075DC0">
            <w:pPr>
              <w:suppressAutoHyphens w:val="0"/>
              <w:spacing w:before="80" w:after="80" w:line="200" w:lineRule="exact"/>
              <w:ind w:right="113"/>
              <w:rPr>
                <w:i/>
                <w:sz w:val="16"/>
              </w:rPr>
            </w:pPr>
            <w:r w:rsidRPr="00075DC0">
              <w:rPr>
                <w:i/>
                <w:sz w:val="16"/>
              </w:rPr>
              <w:t>Year 2016/2017</w:t>
            </w:r>
          </w:p>
        </w:tc>
        <w:tc>
          <w:tcPr>
            <w:tcW w:w="2267" w:type="dxa"/>
            <w:tcBorders>
              <w:top w:val="single" w:sz="4" w:space="0" w:color="auto"/>
              <w:bottom w:val="single" w:sz="12" w:space="0" w:color="auto"/>
            </w:tcBorders>
            <w:shd w:val="clear" w:color="auto" w:fill="auto"/>
          </w:tcPr>
          <w:p w:rsidR="009B34E7" w:rsidRPr="00075DC0" w:rsidRDefault="009B34E7" w:rsidP="00075DC0">
            <w:pPr>
              <w:suppressAutoHyphens w:val="0"/>
              <w:spacing w:before="80" w:after="80" w:line="200" w:lineRule="exact"/>
              <w:ind w:right="113"/>
              <w:jc w:val="right"/>
              <w:rPr>
                <w:i/>
                <w:sz w:val="16"/>
              </w:rPr>
            </w:pPr>
            <w:r w:rsidRPr="00075DC0">
              <w:rPr>
                <w:i/>
                <w:sz w:val="16"/>
              </w:rPr>
              <w:t>Year 2017/2018</w:t>
            </w:r>
          </w:p>
        </w:tc>
        <w:tc>
          <w:tcPr>
            <w:tcW w:w="2268" w:type="dxa"/>
            <w:tcBorders>
              <w:top w:val="single" w:sz="4" w:space="0" w:color="auto"/>
              <w:bottom w:val="single" w:sz="12" w:space="0" w:color="auto"/>
            </w:tcBorders>
            <w:shd w:val="clear" w:color="auto" w:fill="auto"/>
          </w:tcPr>
          <w:p w:rsidR="009B34E7" w:rsidRPr="00075DC0" w:rsidRDefault="009B34E7" w:rsidP="00075DC0">
            <w:pPr>
              <w:suppressAutoHyphens w:val="0"/>
              <w:spacing w:before="80" w:after="80" w:line="200" w:lineRule="exact"/>
              <w:ind w:right="113"/>
              <w:jc w:val="right"/>
              <w:rPr>
                <w:i/>
                <w:sz w:val="16"/>
              </w:rPr>
            </w:pPr>
            <w:r w:rsidRPr="00075DC0">
              <w:rPr>
                <w:i/>
                <w:sz w:val="16"/>
              </w:rPr>
              <w:t>Year 2018/2019</w:t>
            </w:r>
          </w:p>
        </w:tc>
      </w:tr>
      <w:tr w:rsidR="009B34E7" w:rsidRPr="00AA2152" w:rsidTr="007E1773">
        <w:trPr>
          <w:cantSplit/>
        </w:trPr>
        <w:tc>
          <w:tcPr>
            <w:tcW w:w="2835" w:type="dxa"/>
            <w:tcBorders>
              <w:top w:val="single" w:sz="12" w:space="0" w:color="auto"/>
            </w:tcBorders>
            <w:shd w:val="clear" w:color="auto" w:fill="auto"/>
          </w:tcPr>
          <w:p w:rsidR="009B34E7" w:rsidRPr="00AA2152" w:rsidRDefault="009B34E7" w:rsidP="00AA2152">
            <w:pPr>
              <w:suppressAutoHyphens w:val="0"/>
              <w:spacing w:before="40" w:after="40" w:line="220" w:lineRule="exact"/>
              <w:ind w:right="113"/>
              <w:rPr>
                <w:sz w:val="18"/>
              </w:rPr>
            </w:pPr>
            <w:r w:rsidRPr="00AA2152">
              <w:rPr>
                <w:sz w:val="18"/>
              </w:rPr>
              <w:t>No data as school opened in scholastic year 2017/2018</w:t>
            </w:r>
          </w:p>
        </w:tc>
        <w:tc>
          <w:tcPr>
            <w:tcW w:w="2267" w:type="dxa"/>
            <w:tcBorders>
              <w:top w:val="single" w:sz="12" w:space="0" w:color="auto"/>
            </w:tcBorders>
            <w:shd w:val="clear" w:color="auto" w:fill="auto"/>
          </w:tcPr>
          <w:p w:rsidR="009B34E7" w:rsidRPr="00AA2152" w:rsidRDefault="009B34E7" w:rsidP="00406BC4">
            <w:pPr>
              <w:suppressAutoHyphens w:val="0"/>
              <w:spacing w:before="40" w:after="40" w:line="220" w:lineRule="exact"/>
              <w:ind w:right="113"/>
              <w:jc w:val="right"/>
              <w:rPr>
                <w:sz w:val="18"/>
              </w:rPr>
            </w:pPr>
            <w:r w:rsidRPr="00AA2152">
              <w:rPr>
                <w:sz w:val="18"/>
              </w:rPr>
              <w:t>46 students (3 classes)</w:t>
            </w:r>
          </w:p>
        </w:tc>
        <w:tc>
          <w:tcPr>
            <w:tcW w:w="2268" w:type="dxa"/>
            <w:tcBorders>
              <w:top w:val="single" w:sz="12" w:space="0" w:color="auto"/>
            </w:tcBorders>
            <w:shd w:val="clear" w:color="auto" w:fill="auto"/>
          </w:tcPr>
          <w:p w:rsidR="009B34E7" w:rsidRPr="00AA2152" w:rsidRDefault="009B34E7" w:rsidP="00406BC4">
            <w:pPr>
              <w:suppressAutoHyphens w:val="0"/>
              <w:spacing w:before="40" w:after="40" w:line="220" w:lineRule="exact"/>
              <w:ind w:right="113"/>
              <w:jc w:val="right"/>
              <w:rPr>
                <w:sz w:val="18"/>
              </w:rPr>
            </w:pPr>
            <w:r w:rsidRPr="00AA2152">
              <w:rPr>
                <w:sz w:val="18"/>
              </w:rPr>
              <w:t>46 students (3 classes)</w:t>
            </w:r>
          </w:p>
        </w:tc>
      </w:tr>
    </w:tbl>
    <w:p w:rsidR="009B34E7" w:rsidRPr="00DD05CA" w:rsidRDefault="009B34E7" w:rsidP="00025ED8">
      <w:pPr>
        <w:pStyle w:val="H23G"/>
      </w:pPr>
      <w:r w:rsidRPr="00DD05CA">
        <w:tab/>
      </w:r>
      <w:r w:rsidRPr="00DD05CA">
        <w:tab/>
        <w:t>Tables 6 and 7 corresponding to Question 13 (c): Intake of Vocational Subjects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416D53" w:rsidRPr="00277387" w:rsidTr="00277387">
        <w:trPr>
          <w:cantSplit/>
          <w:tblHeader/>
        </w:trPr>
        <w:tc>
          <w:tcPr>
            <w:tcW w:w="3261" w:type="dxa"/>
            <w:tcBorders>
              <w:top w:val="single" w:sz="4" w:space="0" w:color="auto"/>
              <w:bottom w:val="single" w:sz="12" w:space="0" w:color="auto"/>
            </w:tcBorders>
            <w:shd w:val="clear" w:color="auto" w:fill="auto"/>
            <w:noWrap/>
            <w:vAlign w:val="bottom"/>
          </w:tcPr>
          <w:p w:rsidR="009B34E7" w:rsidRPr="00277387" w:rsidRDefault="009B34E7" w:rsidP="00277387">
            <w:pPr>
              <w:suppressAutoHyphens w:val="0"/>
              <w:spacing w:before="80" w:after="80" w:line="200" w:lineRule="exact"/>
              <w:ind w:right="113"/>
              <w:rPr>
                <w:i/>
                <w:sz w:val="16"/>
              </w:rPr>
            </w:pPr>
          </w:p>
        </w:tc>
        <w:tc>
          <w:tcPr>
            <w:tcW w:w="821" w:type="dxa"/>
            <w:tcBorders>
              <w:top w:val="single" w:sz="4" w:space="0" w:color="auto"/>
              <w:bottom w:val="single" w:sz="12" w:space="0" w:color="auto"/>
            </w:tcBorders>
            <w:shd w:val="clear" w:color="auto" w:fill="auto"/>
            <w:noWrap/>
            <w:vAlign w:val="bottom"/>
          </w:tcPr>
          <w:p w:rsidR="009B34E7" w:rsidRPr="00277387" w:rsidRDefault="009B34E7" w:rsidP="00277387">
            <w:pPr>
              <w:suppressAutoHyphens w:val="0"/>
              <w:spacing w:before="80" w:after="80" w:line="200" w:lineRule="exact"/>
              <w:ind w:right="113"/>
              <w:jc w:val="right"/>
              <w:rPr>
                <w:i/>
                <w:sz w:val="16"/>
              </w:rPr>
            </w:pPr>
            <w:r w:rsidRPr="00277387">
              <w:rPr>
                <w:i/>
                <w:sz w:val="16"/>
              </w:rPr>
              <w:t>2014/2015</w:t>
            </w:r>
          </w:p>
        </w:tc>
        <w:tc>
          <w:tcPr>
            <w:tcW w:w="822" w:type="dxa"/>
            <w:tcBorders>
              <w:top w:val="single" w:sz="4" w:space="0" w:color="auto"/>
              <w:bottom w:val="single" w:sz="12" w:space="0" w:color="auto"/>
            </w:tcBorders>
            <w:shd w:val="clear" w:color="auto" w:fill="auto"/>
            <w:noWrap/>
            <w:vAlign w:val="bottom"/>
          </w:tcPr>
          <w:p w:rsidR="009B34E7" w:rsidRPr="00277387" w:rsidRDefault="009B34E7" w:rsidP="00277387">
            <w:pPr>
              <w:suppressAutoHyphens w:val="0"/>
              <w:spacing w:before="80" w:after="80" w:line="200" w:lineRule="exact"/>
              <w:ind w:right="113"/>
              <w:jc w:val="right"/>
              <w:rPr>
                <w:i/>
                <w:sz w:val="16"/>
              </w:rPr>
            </w:pPr>
            <w:r w:rsidRPr="00277387">
              <w:rPr>
                <w:i/>
                <w:sz w:val="16"/>
              </w:rPr>
              <w:t>2015/2016</w:t>
            </w:r>
          </w:p>
        </w:tc>
        <w:tc>
          <w:tcPr>
            <w:tcW w:w="822" w:type="dxa"/>
            <w:tcBorders>
              <w:top w:val="single" w:sz="4" w:space="0" w:color="auto"/>
              <w:bottom w:val="single" w:sz="12" w:space="0" w:color="auto"/>
            </w:tcBorders>
            <w:shd w:val="clear" w:color="auto" w:fill="auto"/>
            <w:noWrap/>
            <w:vAlign w:val="bottom"/>
          </w:tcPr>
          <w:p w:rsidR="009B34E7" w:rsidRPr="00277387" w:rsidRDefault="009B34E7" w:rsidP="00277387">
            <w:pPr>
              <w:suppressAutoHyphens w:val="0"/>
              <w:spacing w:before="80" w:after="80" w:line="200" w:lineRule="exact"/>
              <w:ind w:right="113"/>
              <w:jc w:val="right"/>
              <w:rPr>
                <w:i/>
                <w:sz w:val="16"/>
              </w:rPr>
            </w:pPr>
            <w:r w:rsidRPr="00277387">
              <w:rPr>
                <w:i/>
                <w:sz w:val="16"/>
              </w:rPr>
              <w:t>2016/2017</w:t>
            </w:r>
          </w:p>
        </w:tc>
        <w:tc>
          <w:tcPr>
            <w:tcW w:w="822" w:type="dxa"/>
            <w:tcBorders>
              <w:top w:val="single" w:sz="4" w:space="0" w:color="auto"/>
              <w:bottom w:val="single" w:sz="12" w:space="0" w:color="auto"/>
            </w:tcBorders>
            <w:shd w:val="clear" w:color="auto" w:fill="auto"/>
            <w:noWrap/>
            <w:vAlign w:val="bottom"/>
          </w:tcPr>
          <w:p w:rsidR="009B34E7" w:rsidRPr="00277387" w:rsidRDefault="009B34E7" w:rsidP="00277387">
            <w:pPr>
              <w:suppressAutoHyphens w:val="0"/>
              <w:spacing w:before="80" w:after="80" w:line="200" w:lineRule="exact"/>
              <w:ind w:right="113"/>
              <w:jc w:val="right"/>
              <w:rPr>
                <w:i/>
                <w:sz w:val="16"/>
              </w:rPr>
            </w:pPr>
            <w:r w:rsidRPr="00277387">
              <w:rPr>
                <w:i/>
                <w:sz w:val="16"/>
              </w:rPr>
              <w:t>2017/2018</w:t>
            </w:r>
          </w:p>
        </w:tc>
        <w:tc>
          <w:tcPr>
            <w:tcW w:w="822" w:type="dxa"/>
            <w:tcBorders>
              <w:top w:val="single" w:sz="4" w:space="0" w:color="auto"/>
              <w:bottom w:val="single" w:sz="12" w:space="0" w:color="auto"/>
            </w:tcBorders>
            <w:shd w:val="clear" w:color="auto" w:fill="auto"/>
            <w:noWrap/>
            <w:vAlign w:val="bottom"/>
          </w:tcPr>
          <w:p w:rsidR="009B34E7" w:rsidRPr="00277387" w:rsidRDefault="009B34E7" w:rsidP="00277387">
            <w:pPr>
              <w:suppressAutoHyphens w:val="0"/>
              <w:spacing w:before="80" w:after="80" w:line="200" w:lineRule="exact"/>
              <w:ind w:right="113"/>
              <w:jc w:val="right"/>
              <w:rPr>
                <w:i/>
                <w:sz w:val="16"/>
              </w:rPr>
            </w:pPr>
            <w:r w:rsidRPr="00277387">
              <w:rPr>
                <w:i/>
                <w:sz w:val="16"/>
              </w:rPr>
              <w:t>2018/2019</w:t>
            </w:r>
          </w:p>
        </w:tc>
      </w:tr>
      <w:tr w:rsidR="009B34E7" w:rsidRPr="00277387" w:rsidTr="00277387">
        <w:trPr>
          <w:cantSplit/>
        </w:trPr>
        <w:tc>
          <w:tcPr>
            <w:tcW w:w="3261" w:type="dxa"/>
            <w:tcBorders>
              <w:top w:val="single" w:sz="12" w:space="0" w:color="auto"/>
            </w:tcBorders>
            <w:shd w:val="clear" w:color="auto" w:fill="auto"/>
          </w:tcPr>
          <w:p w:rsidR="009B34E7" w:rsidRPr="00277387" w:rsidRDefault="009B34E7" w:rsidP="00416D53">
            <w:pPr>
              <w:suppressAutoHyphens w:val="0"/>
              <w:spacing w:before="40" w:after="40" w:line="220" w:lineRule="exact"/>
              <w:ind w:right="113"/>
              <w:rPr>
                <w:sz w:val="18"/>
              </w:rPr>
            </w:pPr>
            <w:r w:rsidRPr="00277387">
              <w:rPr>
                <w:sz w:val="18"/>
              </w:rPr>
              <w:t>Uptake of VET over 5 years of imple</w:t>
            </w:r>
            <w:r w:rsidR="00277387">
              <w:rPr>
                <w:sz w:val="18"/>
              </w:rPr>
              <w:t>mentation 16% increase on 2017–</w:t>
            </w:r>
            <w:r w:rsidRPr="00277387">
              <w:rPr>
                <w:sz w:val="18"/>
              </w:rPr>
              <w:t>18</w:t>
            </w:r>
          </w:p>
        </w:tc>
        <w:tc>
          <w:tcPr>
            <w:tcW w:w="821" w:type="dxa"/>
            <w:tcBorders>
              <w:top w:val="single" w:sz="12" w:space="0" w:color="auto"/>
            </w:tcBorders>
            <w:shd w:val="clear" w:color="auto" w:fill="auto"/>
            <w:noWrap/>
            <w:vAlign w:val="bottom"/>
          </w:tcPr>
          <w:p w:rsidR="009B34E7" w:rsidRPr="00277387" w:rsidRDefault="009B34E7" w:rsidP="00277387">
            <w:pPr>
              <w:suppressAutoHyphens w:val="0"/>
              <w:spacing w:before="40" w:after="40" w:line="220" w:lineRule="exact"/>
              <w:ind w:right="113"/>
              <w:jc w:val="right"/>
              <w:rPr>
                <w:sz w:val="18"/>
              </w:rPr>
            </w:pPr>
            <w:r w:rsidRPr="00277387">
              <w:rPr>
                <w:sz w:val="18"/>
              </w:rPr>
              <w:t>327</w:t>
            </w:r>
          </w:p>
        </w:tc>
        <w:tc>
          <w:tcPr>
            <w:tcW w:w="822" w:type="dxa"/>
            <w:tcBorders>
              <w:top w:val="single" w:sz="12" w:space="0" w:color="auto"/>
            </w:tcBorders>
            <w:shd w:val="clear" w:color="auto" w:fill="auto"/>
            <w:noWrap/>
            <w:vAlign w:val="bottom"/>
          </w:tcPr>
          <w:p w:rsidR="009B34E7" w:rsidRPr="00277387" w:rsidRDefault="009B34E7" w:rsidP="00277387">
            <w:pPr>
              <w:suppressAutoHyphens w:val="0"/>
              <w:spacing w:before="40" w:after="40" w:line="220" w:lineRule="exact"/>
              <w:ind w:right="113"/>
              <w:jc w:val="right"/>
              <w:rPr>
                <w:sz w:val="18"/>
              </w:rPr>
            </w:pPr>
            <w:r w:rsidRPr="00277387">
              <w:rPr>
                <w:sz w:val="18"/>
              </w:rPr>
              <w:t>794</w:t>
            </w:r>
          </w:p>
        </w:tc>
        <w:tc>
          <w:tcPr>
            <w:tcW w:w="822" w:type="dxa"/>
            <w:tcBorders>
              <w:top w:val="single" w:sz="12" w:space="0" w:color="auto"/>
            </w:tcBorders>
            <w:shd w:val="clear" w:color="auto" w:fill="auto"/>
            <w:noWrap/>
            <w:vAlign w:val="bottom"/>
          </w:tcPr>
          <w:p w:rsidR="009B34E7" w:rsidRPr="00277387" w:rsidRDefault="009B34E7" w:rsidP="00277387">
            <w:pPr>
              <w:suppressAutoHyphens w:val="0"/>
              <w:spacing w:before="40" w:after="40" w:line="220" w:lineRule="exact"/>
              <w:ind w:right="113"/>
              <w:jc w:val="right"/>
              <w:rPr>
                <w:sz w:val="18"/>
              </w:rPr>
            </w:pPr>
            <w:r w:rsidRPr="00277387">
              <w:rPr>
                <w:sz w:val="18"/>
              </w:rPr>
              <w:t>1</w:t>
            </w:r>
            <w:r w:rsidR="00116B4A">
              <w:rPr>
                <w:sz w:val="18"/>
              </w:rPr>
              <w:t xml:space="preserve"> </w:t>
            </w:r>
            <w:r w:rsidRPr="00277387">
              <w:rPr>
                <w:sz w:val="18"/>
              </w:rPr>
              <w:t>550</w:t>
            </w:r>
          </w:p>
        </w:tc>
        <w:tc>
          <w:tcPr>
            <w:tcW w:w="822" w:type="dxa"/>
            <w:tcBorders>
              <w:top w:val="single" w:sz="12" w:space="0" w:color="auto"/>
            </w:tcBorders>
            <w:shd w:val="clear" w:color="auto" w:fill="auto"/>
            <w:noWrap/>
            <w:vAlign w:val="bottom"/>
          </w:tcPr>
          <w:p w:rsidR="009B34E7" w:rsidRPr="00277387" w:rsidRDefault="009B34E7" w:rsidP="00277387">
            <w:pPr>
              <w:suppressAutoHyphens w:val="0"/>
              <w:spacing w:before="40" w:after="40" w:line="220" w:lineRule="exact"/>
              <w:ind w:right="113"/>
              <w:jc w:val="right"/>
              <w:rPr>
                <w:sz w:val="18"/>
              </w:rPr>
            </w:pPr>
            <w:r w:rsidRPr="00277387">
              <w:rPr>
                <w:sz w:val="18"/>
              </w:rPr>
              <w:t>2</w:t>
            </w:r>
            <w:r w:rsidR="00116B4A">
              <w:rPr>
                <w:sz w:val="18"/>
              </w:rPr>
              <w:t xml:space="preserve"> </w:t>
            </w:r>
            <w:r w:rsidRPr="00277387">
              <w:rPr>
                <w:sz w:val="18"/>
              </w:rPr>
              <w:t>388</w:t>
            </w:r>
          </w:p>
        </w:tc>
        <w:tc>
          <w:tcPr>
            <w:tcW w:w="822" w:type="dxa"/>
            <w:tcBorders>
              <w:top w:val="single" w:sz="12" w:space="0" w:color="auto"/>
            </w:tcBorders>
            <w:shd w:val="clear" w:color="auto" w:fill="auto"/>
            <w:noWrap/>
            <w:vAlign w:val="bottom"/>
          </w:tcPr>
          <w:p w:rsidR="009B34E7" w:rsidRPr="00277387" w:rsidRDefault="009B34E7" w:rsidP="00277387">
            <w:pPr>
              <w:suppressAutoHyphens w:val="0"/>
              <w:spacing w:before="40" w:after="40" w:line="220" w:lineRule="exact"/>
              <w:ind w:right="113"/>
              <w:jc w:val="right"/>
              <w:rPr>
                <w:sz w:val="18"/>
              </w:rPr>
            </w:pPr>
            <w:r w:rsidRPr="00277387">
              <w:rPr>
                <w:sz w:val="18"/>
              </w:rPr>
              <w:t>2</w:t>
            </w:r>
            <w:r w:rsidR="00116B4A">
              <w:rPr>
                <w:sz w:val="18"/>
              </w:rPr>
              <w:t xml:space="preserve"> </w:t>
            </w:r>
            <w:r w:rsidRPr="00277387">
              <w:rPr>
                <w:sz w:val="18"/>
              </w:rPr>
              <w:t>759</w:t>
            </w:r>
          </w:p>
        </w:tc>
      </w:tr>
    </w:tbl>
    <w:p w:rsidR="009B34E7" w:rsidRPr="00DD05CA" w:rsidRDefault="009B34E7" w:rsidP="00654CAA">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793"/>
        <w:gridCol w:w="794"/>
        <w:gridCol w:w="794"/>
        <w:gridCol w:w="794"/>
        <w:gridCol w:w="794"/>
        <w:gridCol w:w="1700"/>
      </w:tblGrid>
      <w:tr w:rsidR="00D2610E" w:rsidRPr="00BE5DE7" w:rsidTr="00BC1622">
        <w:trPr>
          <w:cantSplit/>
          <w:tblHeader/>
        </w:trPr>
        <w:tc>
          <w:tcPr>
            <w:tcW w:w="1701" w:type="dxa"/>
            <w:tcBorders>
              <w:top w:val="single" w:sz="4" w:space="0" w:color="auto"/>
              <w:bottom w:val="single" w:sz="12" w:space="0" w:color="auto"/>
            </w:tcBorders>
            <w:shd w:val="clear" w:color="auto" w:fill="auto"/>
            <w:vAlign w:val="bottom"/>
          </w:tcPr>
          <w:p w:rsidR="009B34E7" w:rsidRPr="00BE5DE7" w:rsidRDefault="009B34E7" w:rsidP="00BE5DE7">
            <w:pPr>
              <w:suppressAutoHyphens w:val="0"/>
              <w:spacing w:before="80" w:after="80" w:line="200" w:lineRule="exact"/>
              <w:ind w:right="113"/>
              <w:rPr>
                <w:i/>
                <w:sz w:val="16"/>
              </w:rPr>
            </w:pPr>
            <w:r w:rsidRPr="00BE5DE7">
              <w:rPr>
                <w:i/>
                <w:sz w:val="16"/>
              </w:rPr>
              <w:t>Intake of VET Subjects in Secondary Schools</w:t>
            </w:r>
          </w:p>
        </w:tc>
        <w:tc>
          <w:tcPr>
            <w:tcW w:w="793" w:type="dxa"/>
            <w:tcBorders>
              <w:top w:val="single" w:sz="4" w:space="0" w:color="auto"/>
              <w:bottom w:val="single" w:sz="12" w:space="0" w:color="auto"/>
            </w:tcBorders>
            <w:shd w:val="clear" w:color="auto" w:fill="auto"/>
            <w:vAlign w:val="bottom"/>
          </w:tcPr>
          <w:p w:rsidR="009B34E7" w:rsidRPr="00BE5DE7" w:rsidRDefault="009B34E7" w:rsidP="00BC1622">
            <w:pPr>
              <w:suppressAutoHyphens w:val="0"/>
              <w:spacing w:before="80" w:after="80" w:line="200" w:lineRule="exact"/>
              <w:ind w:right="57"/>
              <w:jc w:val="right"/>
              <w:rPr>
                <w:i/>
                <w:sz w:val="16"/>
              </w:rPr>
            </w:pPr>
            <w:r w:rsidRPr="00BE5DE7">
              <w:rPr>
                <w:i/>
                <w:sz w:val="16"/>
              </w:rPr>
              <w:t>2014/2015</w:t>
            </w:r>
          </w:p>
        </w:tc>
        <w:tc>
          <w:tcPr>
            <w:tcW w:w="794" w:type="dxa"/>
            <w:tcBorders>
              <w:top w:val="single" w:sz="4" w:space="0" w:color="auto"/>
              <w:bottom w:val="single" w:sz="12" w:space="0" w:color="auto"/>
            </w:tcBorders>
            <w:shd w:val="clear" w:color="auto" w:fill="auto"/>
            <w:vAlign w:val="bottom"/>
          </w:tcPr>
          <w:p w:rsidR="009B34E7" w:rsidRPr="00BE5DE7" w:rsidRDefault="009B34E7" w:rsidP="00BC1622">
            <w:pPr>
              <w:suppressAutoHyphens w:val="0"/>
              <w:spacing w:before="80" w:after="80" w:line="200" w:lineRule="exact"/>
              <w:ind w:right="57"/>
              <w:jc w:val="right"/>
              <w:rPr>
                <w:i/>
                <w:sz w:val="16"/>
              </w:rPr>
            </w:pPr>
            <w:r w:rsidRPr="00BE5DE7">
              <w:rPr>
                <w:i/>
                <w:sz w:val="16"/>
              </w:rPr>
              <w:t>2015/2016</w:t>
            </w:r>
          </w:p>
        </w:tc>
        <w:tc>
          <w:tcPr>
            <w:tcW w:w="794" w:type="dxa"/>
            <w:tcBorders>
              <w:top w:val="single" w:sz="4" w:space="0" w:color="auto"/>
              <w:bottom w:val="single" w:sz="12" w:space="0" w:color="auto"/>
            </w:tcBorders>
            <w:shd w:val="clear" w:color="auto" w:fill="auto"/>
            <w:vAlign w:val="bottom"/>
          </w:tcPr>
          <w:p w:rsidR="009B34E7" w:rsidRPr="00BE5DE7" w:rsidRDefault="009B34E7" w:rsidP="00BC1622">
            <w:pPr>
              <w:suppressAutoHyphens w:val="0"/>
              <w:spacing w:before="80" w:after="80" w:line="200" w:lineRule="exact"/>
              <w:ind w:right="57"/>
              <w:jc w:val="right"/>
              <w:rPr>
                <w:i/>
                <w:sz w:val="16"/>
              </w:rPr>
            </w:pPr>
            <w:r w:rsidRPr="00BE5DE7">
              <w:rPr>
                <w:i/>
                <w:sz w:val="16"/>
              </w:rPr>
              <w:t>2016/2017</w:t>
            </w:r>
          </w:p>
        </w:tc>
        <w:tc>
          <w:tcPr>
            <w:tcW w:w="794" w:type="dxa"/>
            <w:tcBorders>
              <w:top w:val="single" w:sz="4" w:space="0" w:color="auto"/>
              <w:bottom w:val="single" w:sz="12" w:space="0" w:color="auto"/>
            </w:tcBorders>
            <w:shd w:val="clear" w:color="auto" w:fill="auto"/>
            <w:vAlign w:val="bottom"/>
          </w:tcPr>
          <w:p w:rsidR="009B34E7" w:rsidRPr="00BE5DE7" w:rsidRDefault="009B34E7" w:rsidP="00BC1622">
            <w:pPr>
              <w:suppressAutoHyphens w:val="0"/>
              <w:spacing w:before="80" w:after="80" w:line="200" w:lineRule="exact"/>
              <w:ind w:right="57"/>
              <w:jc w:val="right"/>
              <w:rPr>
                <w:i/>
                <w:sz w:val="16"/>
              </w:rPr>
            </w:pPr>
            <w:r w:rsidRPr="00BE5DE7">
              <w:rPr>
                <w:i/>
                <w:sz w:val="16"/>
              </w:rPr>
              <w:t>2017/2018</w:t>
            </w:r>
          </w:p>
        </w:tc>
        <w:tc>
          <w:tcPr>
            <w:tcW w:w="794" w:type="dxa"/>
            <w:tcBorders>
              <w:top w:val="single" w:sz="4" w:space="0" w:color="auto"/>
              <w:bottom w:val="single" w:sz="12" w:space="0" w:color="auto"/>
            </w:tcBorders>
            <w:shd w:val="clear" w:color="auto" w:fill="auto"/>
            <w:vAlign w:val="bottom"/>
          </w:tcPr>
          <w:p w:rsidR="009B34E7" w:rsidRPr="00BE5DE7" w:rsidRDefault="009B34E7" w:rsidP="00BC1622">
            <w:pPr>
              <w:suppressAutoHyphens w:val="0"/>
              <w:spacing w:before="80" w:after="80" w:line="200" w:lineRule="exact"/>
              <w:ind w:right="57"/>
              <w:jc w:val="right"/>
              <w:rPr>
                <w:i/>
                <w:sz w:val="16"/>
              </w:rPr>
            </w:pPr>
            <w:r w:rsidRPr="00BE5DE7">
              <w:rPr>
                <w:i/>
                <w:sz w:val="16"/>
              </w:rPr>
              <w:t>2018/2019</w:t>
            </w:r>
          </w:p>
        </w:tc>
        <w:tc>
          <w:tcPr>
            <w:tcW w:w="1700" w:type="dxa"/>
            <w:tcBorders>
              <w:top w:val="single" w:sz="4" w:space="0" w:color="auto"/>
              <w:bottom w:val="single" w:sz="12" w:space="0" w:color="auto"/>
            </w:tcBorders>
            <w:shd w:val="clear" w:color="auto" w:fill="auto"/>
            <w:vAlign w:val="bottom"/>
          </w:tcPr>
          <w:p w:rsidR="009B34E7" w:rsidRPr="00BE5DE7" w:rsidRDefault="009B34E7" w:rsidP="00BC1622">
            <w:pPr>
              <w:suppressAutoHyphens w:val="0"/>
              <w:spacing w:before="80" w:after="80" w:line="200" w:lineRule="exact"/>
              <w:ind w:right="113"/>
              <w:jc w:val="right"/>
              <w:rPr>
                <w:i/>
                <w:sz w:val="16"/>
              </w:rPr>
            </w:pPr>
            <w:r w:rsidRPr="00BE5DE7">
              <w:rPr>
                <w:i/>
                <w:sz w:val="16"/>
              </w:rPr>
              <w:t>% change (2018/2019/2017/2018)</w:t>
            </w:r>
          </w:p>
        </w:tc>
      </w:tr>
      <w:tr w:rsidR="00D2610E" w:rsidRPr="00BE5DE7" w:rsidTr="00BC1622">
        <w:trPr>
          <w:cantSplit/>
        </w:trPr>
        <w:tc>
          <w:tcPr>
            <w:tcW w:w="1701" w:type="dxa"/>
            <w:tcBorders>
              <w:top w:val="single" w:sz="12" w:space="0" w:color="auto"/>
            </w:tcBorders>
            <w:shd w:val="clear" w:color="auto" w:fill="auto"/>
          </w:tcPr>
          <w:p w:rsidR="009B34E7" w:rsidRPr="00BE5DE7" w:rsidRDefault="009B34E7" w:rsidP="00BE5DE7">
            <w:pPr>
              <w:suppressAutoHyphens w:val="0"/>
              <w:spacing w:before="40" w:after="40" w:line="220" w:lineRule="exact"/>
              <w:ind w:right="113"/>
              <w:rPr>
                <w:sz w:val="18"/>
              </w:rPr>
            </w:pPr>
            <w:r w:rsidRPr="00BE5DE7">
              <w:rPr>
                <w:sz w:val="18"/>
              </w:rPr>
              <w:t xml:space="preserve">State </w:t>
            </w:r>
          </w:p>
        </w:tc>
        <w:tc>
          <w:tcPr>
            <w:tcW w:w="793" w:type="dxa"/>
            <w:tcBorders>
              <w:top w:val="single" w:sz="12"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235</w:t>
            </w:r>
          </w:p>
        </w:tc>
        <w:tc>
          <w:tcPr>
            <w:tcW w:w="794" w:type="dxa"/>
            <w:tcBorders>
              <w:top w:val="single" w:sz="12"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478</w:t>
            </w:r>
          </w:p>
        </w:tc>
        <w:tc>
          <w:tcPr>
            <w:tcW w:w="794" w:type="dxa"/>
            <w:tcBorders>
              <w:top w:val="single" w:sz="12"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905</w:t>
            </w:r>
          </w:p>
        </w:tc>
        <w:tc>
          <w:tcPr>
            <w:tcW w:w="794" w:type="dxa"/>
            <w:tcBorders>
              <w:top w:val="single" w:sz="12"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w:t>
            </w:r>
            <w:r w:rsidR="00006703">
              <w:rPr>
                <w:sz w:val="18"/>
              </w:rPr>
              <w:t xml:space="preserve"> </w:t>
            </w:r>
            <w:r w:rsidRPr="00BE5DE7">
              <w:rPr>
                <w:sz w:val="18"/>
              </w:rPr>
              <w:t>351</w:t>
            </w:r>
          </w:p>
        </w:tc>
        <w:tc>
          <w:tcPr>
            <w:tcW w:w="794" w:type="dxa"/>
            <w:tcBorders>
              <w:top w:val="single" w:sz="12"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w:t>
            </w:r>
            <w:r w:rsidR="00006703">
              <w:rPr>
                <w:sz w:val="18"/>
              </w:rPr>
              <w:t xml:space="preserve"> </w:t>
            </w:r>
            <w:r w:rsidRPr="00BE5DE7">
              <w:rPr>
                <w:sz w:val="18"/>
              </w:rPr>
              <w:t>557</w:t>
            </w:r>
          </w:p>
        </w:tc>
        <w:tc>
          <w:tcPr>
            <w:tcW w:w="1700" w:type="dxa"/>
            <w:tcBorders>
              <w:top w:val="single" w:sz="12"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15%</w:t>
            </w:r>
          </w:p>
        </w:tc>
      </w:tr>
      <w:tr w:rsidR="00D2610E" w:rsidRPr="00BE5DE7" w:rsidTr="00BC1622">
        <w:trPr>
          <w:cantSplit/>
        </w:trPr>
        <w:tc>
          <w:tcPr>
            <w:tcW w:w="1701" w:type="dxa"/>
            <w:shd w:val="clear" w:color="auto" w:fill="auto"/>
          </w:tcPr>
          <w:p w:rsidR="009B34E7" w:rsidRPr="00BE5DE7" w:rsidRDefault="009B34E7" w:rsidP="00BE5DE7">
            <w:pPr>
              <w:suppressAutoHyphens w:val="0"/>
              <w:spacing w:before="40" w:after="40" w:line="220" w:lineRule="exact"/>
              <w:ind w:right="113"/>
              <w:rPr>
                <w:sz w:val="18"/>
              </w:rPr>
            </w:pPr>
            <w:r w:rsidRPr="00BE5DE7">
              <w:rPr>
                <w:sz w:val="18"/>
              </w:rPr>
              <w:t xml:space="preserve">Church </w:t>
            </w:r>
          </w:p>
        </w:tc>
        <w:tc>
          <w:tcPr>
            <w:tcW w:w="793" w:type="dxa"/>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67</w:t>
            </w:r>
          </w:p>
        </w:tc>
        <w:tc>
          <w:tcPr>
            <w:tcW w:w="794" w:type="dxa"/>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260</w:t>
            </w:r>
          </w:p>
        </w:tc>
        <w:tc>
          <w:tcPr>
            <w:tcW w:w="794" w:type="dxa"/>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561</w:t>
            </w:r>
          </w:p>
        </w:tc>
        <w:tc>
          <w:tcPr>
            <w:tcW w:w="794" w:type="dxa"/>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888</w:t>
            </w:r>
          </w:p>
        </w:tc>
        <w:tc>
          <w:tcPr>
            <w:tcW w:w="794" w:type="dxa"/>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1008</w:t>
            </w:r>
          </w:p>
        </w:tc>
        <w:tc>
          <w:tcPr>
            <w:tcW w:w="1700" w:type="dxa"/>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14%</w:t>
            </w:r>
          </w:p>
        </w:tc>
      </w:tr>
      <w:tr w:rsidR="00D2610E" w:rsidRPr="00BE5DE7" w:rsidTr="00BC1622">
        <w:trPr>
          <w:cantSplit/>
        </w:trPr>
        <w:tc>
          <w:tcPr>
            <w:tcW w:w="1701" w:type="dxa"/>
            <w:tcBorders>
              <w:bottom w:val="single" w:sz="4" w:space="0" w:color="auto"/>
            </w:tcBorders>
            <w:shd w:val="clear" w:color="auto" w:fill="auto"/>
          </w:tcPr>
          <w:p w:rsidR="009B34E7" w:rsidRPr="00BE5DE7" w:rsidRDefault="009B34E7" w:rsidP="00BE5DE7">
            <w:pPr>
              <w:suppressAutoHyphens w:val="0"/>
              <w:spacing w:before="40" w:after="40" w:line="220" w:lineRule="exact"/>
              <w:ind w:right="113"/>
              <w:rPr>
                <w:sz w:val="18"/>
              </w:rPr>
            </w:pPr>
            <w:r w:rsidRPr="00BE5DE7">
              <w:rPr>
                <w:sz w:val="18"/>
              </w:rPr>
              <w:t xml:space="preserve">Independent </w:t>
            </w:r>
          </w:p>
        </w:tc>
        <w:tc>
          <w:tcPr>
            <w:tcW w:w="793" w:type="dxa"/>
            <w:tcBorders>
              <w:bottom w:val="single" w:sz="4"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25</w:t>
            </w:r>
          </w:p>
        </w:tc>
        <w:tc>
          <w:tcPr>
            <w:tcW w:w="794" w:type="dxa"/>
            <w:tcBorders>
              <w:bottom w:val="single" w:sz="4"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56</w:t>
            </w:r>
          </w:p>
        </w:tc>
        <w:tc>
          <w:tcPr>
            <w:tcW w:w="794" w:type="dxa"/>
            <w:tcBorders>
              <w:bottom w:val="single" w:sz="4"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84</w:t>
            </w:r>
          </w:p>
        </w:tc>
        <w:tc>
          <w:tcPr>
            <w:tcW w:w="794" w:type="dxa"/>
            <w:tcBorders>
              <w:bottom w:val="single" w:sz="4"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149</w:t>
            </w:r>
          </w:p>
        </w:tc>
        <w:tc>
          <w:tcPr>
            <w:tcW w:w="794" w:type="dxa"/>
            <w:tcBorders>
              <w:bottom w:val="single" w:sz="4"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194</w:t>
            </w:r>
          </w:p>
        </w:tc>
        <w:tc>
          <w:tcPr>
            <w:tcW w:w="1700" w:type="dxa"/>
            <w:tcBorders>
              <w:bottom w:val="single" w:sz="4" w:space="0" w:color="auto"/>
            </w:tcBorders>
            <w:shd w:val="clear" w:color="auto" w:fill="auto"/>
            <w:vAlign w:val="bottom"/>
          </w:tcPr>
          <w:p w:rsidR="009B34E7" w:rsidRPr="00BE5DE7" w:rsidRDefault="009B34E7" w:rsidP="00BE5DE7">
            <w:pPr>
              <w:suppressAutoHyphens w:val="0"/>
              <w:spacing w:before="40" w:after="40" w:line="220" w:lineRule="exact"/>
              <w:ind w:right="113"/>
              <w:jc w:val="right"/>
              <w:rPr>
                <w:sz w:val="18"/>
              </w:rPr>
            </w:pPr>
            <w:r w:rsidRPr="00BE5DE7">
              <w:rPr>
                <w:sz w:val="18"/>
              </w:rPr>
              <w:t>30%</w:t>
            </w:r>
          </w:p>
        </w:tc>
      </w:tr>
      <w:tr w:rsidR="00D2610E" w:rsidRPr="00BE5DE7" w:rsidTr="00BC1622">
        <w:trPr>
          <w:cantSplit/>
        </w:trPr>
        <w:tc>
          <w:tcPr>
            <w:tcW w:w="1701" w:type="dxa"/>
            <w:tcBorders>
              <w:top w:val="single" w:sz="4" w:space="0" w:color="auto"/>
            </w:tcBorders>
            <w:shd w:val="clear" w:color="auto" w:fill="auto"/>
          </w:tcPr>
          <w:p w:rsidR="009B34E7" w:rsidRPr="00006703" w:rsidRDefault="009B34E7" w:rsidP="00006703">
            <w:pPr>
              <w:suppressAutoHyphens w:val="0"/>
              <w:spacing w:before="80" w:after="80" w:line="220" w:lineRule="exact"/>
              <w:ind w:left="283"/>
              <w:rPr>
                <w:b/>
                <w:sz w:val="18"/>
              </w:rPr>
            </w:pPr>
            <w:r w:rsidRPr="00006703">
              <w:rPr>
                <w:b/>
                <w:sz w:val="18"/>
              </w:rPr>
              <w:t>Total</w:t>
            </w:r>
          </w:p>
        </w:tc>
        <w:tc>
          <w:tcPr>
            <w:tcW w:w="793" w:type="dxa"/>
            <w:tcBorders>
              <w:top w:val="single" w:sz="4" w:space="0" w:color="auto"/>
            </w:tcBorders>
            <w:shd w:val="clear" w:color="auto" w:fill="auto"/>
            <w:vAlign w:val="bottom"/>
          </w:tcPr>
          <w:p w:rsidR="009B34E7" w:rsidRPr="00006703" w:rsidRDefault="009B34E7" w:rsidP="00006703">
            <w:pPr>
              <w:suppressAutoHyphens w:val="0"/>
              <w:spacing w:before="80" w:after="80" w:line="220" w:lineRule="exact"/>
              <w:ind w:right="113"/>
              <w:jc w:val="right"/>
              <w:rPr>
                <w:b/>
                <w:sz w:val="18"/>
              </w:rPr>
            </w:pPr>
            <w:r w:rsidRPr="00006703">
              <w:rPr>
                <w:b/>
                <w:sz w:val="18"/>
              </w:rPr>
              <w:t>327</w:t>
            </w:r>
          </w:p>
        </w:tc>
        <w:tc>
          <w:tcPr>
            <w:tcW w:w="794" w:type="dxa"/>
            <w:tcBorders>
              <w:top w:val="single" w:sz="4" w:space="0" w:color="auto"/>
            </w:tcBorders>
            <w:shd w:val="clear" w:color="auto" w:fill="auto"/>
            <w:vAlign w:val="bottom"/>
          </w:tcPr>
          <w:p w:rsidR="009B34E7" w:rsidRPr="00006703" w:rsidRDefault="009B34E7" w:rsidP="00006703">
            <w:pPr>
              <w:suppressAutoHyphens w:val="0"/>
              <w:spacing w:before="80" w:after="80" w:line="220" w:lineRule="exact"/>
              <w:ind w:right="113"/>
              <w:jc w:val="right"/>
              <w:rPr>
                <w:b/>
                <w:sz w:val="18"/>
              </w:rPr>
            </w:pPr>
            <w:r w:rsidRPr="00006703">
              <w:rPr>
                <w:b/>
                <w:sz w:val="18"/>
              </w:rPr>
              <w:t>794</w:t>
            </w:r>
          </w:p>
        </w:tc>
        <w:tc>
          <w:tcPr>
            <w:tcW w:w="794" w:type="dxa"/>
            <w:tcBorders>
              <w:top w:val="single" w:sz="4" w:space="0" w:color="auto"/>
            </w:tcBorders>
            <w:shd w:val="clear" w:color="auto" w:fill="auto"/>
            <w:vAlign w:val="bottom"/>
          </w:tcPr>
          <w:p w:rsidR="009B34E7" w:rsidRPr="00006703" w:rsidRDefault="009B34E7" w:rsidP="00006703">
            <w:pPr>
              <w:suppressAutoHyphens w:val="0"/>
              <w:spacing w:before="80" w:after="80" w:line="220" w:lineRule="exact"/>
              <w:ind w:right="113"/>
              <w:jc w:val="right"/>
              <w:rPr>
                <w:b/>
                <w:sz w:val="18"/>
              </w:rPr>
            </w:pPr>
            <w:r w:rsidRPr="00006703">
              <w:rPr>
                <w:b/>
                <w:sz w:val="18"/>
              </w:rPr>
              <w:t>1</w:t>
            </w:r>
            <w:r w:rsidR="00006703">
              <w:rPr>
                <w:b/>
                <w:sz w:val="18"/>
              </w:rPr>
              <w:t xml:space="preserve"> </w:t>
            </w:r>
            <w:r w:rsidRPr="00006703">
              <w:rPr>
                <w:b/>
                <w:sz w:val="18"/>
              </w:rPr>
              <w:t>550</w:t>
            </w:r>
          </w:p>
        </w:tc>
        <w:tc>
          <w:tcPr>
            <w:tcW w:w="794" w:type="dxa"/>
            <w:tcBorders>
              <w:top w:val="single" w:sz="4" w:space="0" w:color="auto"/>
            </w:tcBorders>
            <w:shd w:val="clear" w:color="auto" w:fill="auto"/>
            <w:vAlign w:val="bottom"/>
          </w:tcPr>
          <w:p w:rsidR="009B34E7" w:rsidRPr="00006703" w:rsidRDefault="009B34E7" w:rsidP="00006703">
            <w:pPr>
              <w:suppressAutoHyphens w:val="0"/>
              <w:spacing w:before="80" w:after="80" w:line="220" w:lineRule="exact"/>
              <w:ind w:right="113"/>
              <w:jc w:val="right"/>
              <w:rPr>
                <w:b/>
                <w:sz w:val="18"/>
              </w:rPr>
            </w:pPr>
            <w:r w:rsidRPr="00006703">
              <w:rPr>
                <w:b/>
                <w:sz w:val="18"/>
              </w:rPr>
              <w:t>2</w:t>
            </w:r>
            <w:r w:rsidR="00006703">
              <w:rPr>
                <w:b/>
                <w:sz w:val="18"/>
              </w:rPr>
              <w:t xml:space="preserve"> </w:t>
            </w:r>
            <w:r w:rsidRPr="00006703">
              <w:rPr>
                <w:b/>
                <w:sz w:val="18"/>
              </w:rPr>
              <w:t>388</w:t>
            </w:r>
          </w:p>
        </w:tc>
        <w:tc>
          <w:tcPr>
            <w:tcW w:w="794" w:type="dxa"/>
            <w:tcBorders>
              <w:top w:val="single" w:sz="4" w:space="0" w:color="auto"/>
            </w:tcBorders>
            <w:shd w:val="clear" w:color="auto" w:fill="auto"/>
            <w:vAlign w:val="bottom"/>
          </w:tcPr>
          <w:p w:rsidR="009B34E7" w:rsidRPr="00006703" w:rsidRDefault="009B34E7" w:rsidP="00006703">
            <w:pPr>
              <w:suppressAutoHyphens w:val="0"/>
              <w:spacing w:before="80" w:after="80" w:line="220" w:lineRule="exact"/>
              <w:ind w:right="113"/>
              <w:jc w:val="right"/>
              <w:rPr>
                <w:b/>
                <w:sz w:val="18"/>
              </w:rPr>
            </w:pPr>
            <w:r w:rsidRPr="00006703">
              <w:rPr>
                <w:b/>
                <w:sz w:val="18"/>
              </w:rPr>
              <w:t>2</w:t>
            </w:r>
            <w:r w:rsidR="00006703">
              <w:rPr>
                <w:b/>
                <w:sz w:val="18"/>
              </w:rPr>
              <w:t xml:space="preserve"> </w:t>
            </w:r>
            <w:r w:rsidRPr="00006703">
              <w:rPr>
                <w:b/>
                <w:sz w:val="18"/>
              </w:rPr>
              <w:t>759</w:t>
            </w:r>
          </w:p>
        </w:tc>
        <w:tc>
          <w:tcPr>
            <w:tcW w:w="1700" w:type="dxa"/>
            <w:tcBorders>
              <w:top w:val="single" w:sz="4" w:space="0" w:color="auto"/>
            </w:tcBorders>
            <w:shd w:val="clear" w:color="auto" w:fill="auto"/>
            <w:vAlign w:val="bottom"/>
          </w:tcPr>
          <w:p w:rsidR="009B34E7" w:rsidRPr="00006703" w:rsidRDefault="009B34E7" w:rsidP="00006703">
            <w:pPr>
              <w:suppressAutoHyphens w:val="0"/>
              <w:spacing w:before="80" w:after="80" w:line="220" w:lineRule="exact"/>
              <w:ind w:right="113"/>
              <w:jc w:val="right"/>
              <w:rPr>
                <w:b/>
                <w:sz w:val="18"/>
              </w:rPr>
            </w:pPr>
            <w:r w:rsidRPr="00006703">
              <w:rPr>
                <w:b/>
                <w:sz w:val="18"/>
              </w:rPr>
              <w:t>16%</w:t>
            </w:r>
          </w:p>
        </w:tc>
      </w:tr>
    </w:tbl>
    <w:p w:rsidR="009B34E7" w:rsidRPr="00DD05CA" w:rsidRDefault="009B34E7" w:rsidP="00B41CA7">
      <w:pPr>
        <w:pStyle w:val="H23G"/>
      </w:pPr>
      <w:r w:rsidRPr="00DD05CA">
        <w:tab/>
      </w:r>
      <w:r w:rsidRPr="00DD05CA">
        <w:tab/>
        <w:t>Table 8 corresponding to Question 13 (c): The Alternative Learning Programme (ALP)</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418"/>
        <w:gridCol w:w="1417"/>
        <w:gridCol w:w="1418"/>
        <w:gridCol w:w="1983"/>
      </w:tblGrid>
      <w:tr w:rsidR="00802FFA" w:rsidRPr="00AD5ACC" w:rsidTr="00160A6A">
        <w:trPr>
          <w:cantSplit/>
          <w:tblHeader/>
        </w:trPr>
        <w:tc>
          <w:tcPr>
            <w:tcW w:w="7370" w:type="dxa"/>
            <w:gridSpan w:val="5"/>
            <w:tcBorders>
              <w:top w:val="single" w:sz="4" w:space="0" w:color="auto"/>
              <w:bottom w:val="single" w:sz="4" w:space="0" w:color="auto"/>
            </w:tcBorders>
            <w:shd w:val="clear" w:color="auto" w:fill="auto"/>
            <w:vAlign w:val="bottom"/>
          </w:tcPr>
          <w:p w:rsidR="00802FFA" w:rsidRPr="00AD5ACC" w:rsidRDefault="00802FFA" w:rsidP="00802FFA">
            <w:pPr>
              <w:suppressAutoHyphens w:val="0"/>
              <w:spacing w:before="80" w:after="80" w:line="200" w:lineRule="exact"/>
              <w:ind w:right="113"/>
              <w:jc w:val="center"/>
              <w:rPr>
                <w:i/>
                <w:sz w:val="16"/>
              </w:rPr>
            </w:pPr>
            <w:r w:rsidRPr="00AD5ACC">
              <w:rPr>
                <w:i/>
                <w:sz w:val="16"/>
              </w:rPr>
              <w:t>The Alternative Learning Programme (ALP</w:t>
            </w:r>
            <w:r w:rsidR="00C43539">
              <w:rPr>
                <w:i/>
                <w:sz w:val="16"/>
              </w:rPr>
              <w:t>)</w:t>
            </w:r>
          </w:p>
        </w:tc>
      </w:tr>
      <w:tr w:rsidR="009B34E7" w:rsidRPr="00AD5ACC" w:rsidTr="00670813">
        <w:trPr>
          <w:cantSplit/>
        </w:trPr>
        <w:tc>
          <w:tcPr>
            <w:tcW w:w="1134" w:type="dxa"/>
            <w:tcBorders>
              <w:top w:val="single" w:sz="4" w:space="0" w:color="auto"/>
              <w:bottom w:val="single" w:sz="12" w:space="0" w:color="auto"/>
            </w:tcBorders>
            <w:shd w:val="clear" w:color="auto" w:fill="auto"/>
          </w:tcPr>
          <w:p w:rsidR="009B34E7" w:rsidRPr="00802FFA" w:rsidRDefault="009B34E7" w:rsidP="00802FFA">
            <w:pPr>
              <w:suppressAutoHyphens w:val="0"/>
              <w:spacing w:before="80" w:after="80" w:line="200" w:lineRule="exact"/>
              <w:ind w:right="113"/>
              <w:rPr>
                <w:i/>
                <w:sz w:val="16"/>
              </w:rPr>
            </w:pPr>
            <w:r w:rsidRPr="00802FFA">
              <w:rPr>
                <w:i/>
                <w:sz w:val="16"/>
              </w:rPr>
              <w:t>ALP+</w:t>
            </w:r>
          </w:p>
        </w:tc>
        <w:tc>
          <w:tcPr>
            <w:tcW w:w="1418" w:type="dxa"/>
            <w:tcBorders>
              <w:top w:val="single" w:sz="4" w:space="0" w:color="auto"/>
              <w:bottom w:val="single" w:sz="12" w:space="0" w:color="auto"/>
            </w:tcBorders>
            <w:shd w:val="clear" w:color="auto" w:fill="auto"/>
          </w:tcPr>
          <w:p w:rsidR="009B34E7" w:rsidRPr="00802FFA" w:rsidRDefault="009B34E7" w:rsidP="00802FFA">
            <w:pPr>
              <w:suppressAutoHyphens w:val="0"/>
              <w:spacing w:before="80" w:after="80" w:line="200" w:lineRule="exact"/>
              <w:ind w:right="113"/>
              <w:jc w:val="right"/>
              <w:rPr>
                <w:i/>
                <w:sz w:val="16"/>
              </w:rPr>
            </w:pPr>
            <w:r w:rsidRPr="00802FFA">
              <w:rPr>
                <w:i/>
                <w:sz w:val="16"/>
              </w:rPr>
              <w:t>Intake of students 2016/2017</w:t>
            </w:r>
          </w:p>
        </w:tc>
        <w:tc>
          <w:tcPr>
            <w:tcW w:w="1417" w:type="dxa"/>
            <w:tcBorders>
              <w:top w:val="single" w:sz="4" w:space="0" w:color="auto"/>
              <w:bottom w:val="single" w:sz="12" w:space="0" w:color="auto"/>
            </w:tcBorders>
            <w:shd w:val="clear" w:color="auto" w:fill="auto"/>
          </w:tcPr>
          <w:p w:rsidR="009B34E7" w:rsidRPr="00802FFA" w:rsidRDefault="009B34E7" w:rsidP="00802FFA">
            <w:pPr>
              <w:suppressAutoHyphens w:val="0"/>
              <w:spacing w:before="80" w:after="80" w:line="200" w:lineRule="exact"/>
              <w:ind w:right="113"/>
              <w:jc w:val="right"/>
              <w:rPr>
                <w:i/>
                <w:sz w:val="16"/>
              </w:rPr>
            </w:pPr>
            <w:r w:rsidRPr="00802FFA">
              <w:rPr>
                <w:i/>
                <w:sz w:val="16"/>
              </w:rPr>
              <w:t>Intake of students 2017/2018</w:t>
            </w:r>
          </w:p>
        </w:tc>
        <w:tc>
          <w:tcPr>
            <w:tcW w:w="1418" w:type="dxa"/>
            <w:tcBorders>
              <w:top w:val="single" w:sz="4" w:space="0" w:color="auto"/>
              <w:bottom w:val="single" w:sz="12" w:space="0" w:color="auto"/>
            </w:tcBorders>
            <w:shd w:val="clear" w:color="auto" w:fill="auto"/>
          </w:tcPr>
          <w:p w:rsidR="009B34E7" w:rsidRPr="00802FFA" w:rsidRDefault="009B34E7" w:rsidP="00802FFA">
            <w:pPr>
              <w:suppressAutoHyphens w:val="0"/>
              <w:spacing w:before="80" w:after="80" w:line="200" w:lineRule="exact"/>
              <w:ind w:right="113"/>
              <w:jc w:val="right"/>
              <w:rPr>
                <w:i/>
                <w:sz w:val="16"/>
              </w:rPr>
            </w:pPr>
            <w:r w:rsidRPr="00802FFA">
              <w:rPr>
                <w:i/>
                <w:sz w:val="16"/>
              </w:rPr>
              <w:t>Intake of students</w:t>
            </w:r>
            <w:r w:rsidR="008A1EF6" w:rsidRPr="00802FFA">
              <w:rPr>
                <w:i/>
                <w:sz w:val="16"/>
              </w:rPr>
              <w:t xml:space="preserve"> </w:t>
            </w:r>
            <w:r w:rsidRPr="00802FFA">
              <w:rPr>
                <w:i/>
                <w:sz w:val="16"/>
              </w:rPr>
              <w:t>2018/2019</w:t>
            </w:r>
          </w:p>
        </w:tc>
        <w:tc>
          <w:tcPr>
            <w:tcW w:w="1983" w:type="dxa"/>
            <w:tcBorders>
              <w:top w:val="single" w:sz="4" w:space="0" w:color="auto"/>
              <w:bottom w:val="single" w:sz="12" w:space="0" w:color="auto"/>
            </w:tcBorders>
            <w:shd w:val="clear" w:color="auto" w:fill="auto"/>
          </w:tcPr>
          <w:p w:rsidR="009B34E7" w:rsidRPr="00802FFA" w:rsidRDefault="009B34E7" w:rsidP="00802FFA">
            <w:pPr>
              <w:suppressAutoHyphens w:val="0"/>
              <w:spacing w:before="80" w:after="80" w:line="200" w:lineRule="exact"/>
              <w:ind w:right="113"/>
              <w:rPr>
                <w:i/>
                <w:sz w:val="16"/>
              </w:rPr>
            </w:pPr>
            <w:r w:rsidRPr="00802FFA">
              <w:rPr>
                <w:i/>
                <w:sz w:val="16"/>
              </w:rPr>
              <w:t>Apprenticeship</w:t>
            </w:r>
          </w:p>
        </w:tc>
      </w:tr>
      <w:tr w:rsidR="009B34E7" w:rsidRPr="00413C66" w:rsidTr="00670813">
        <w:trPr>
          <w:cantSplit/>
        </w:trPr>
        <w:tc>
          <w:tcPr>
            <w:tcW w:w="1134" w:type="dxa"/>
            <w:tcBorders>
              <w:top w:val="single" w:sz="12" w:space="0" w:color="auto"/>
            </w:tcBorders>
            <w:shd w:val="clear" w:color="auto" w:fill="auto"/>
          </w:tcPr>
          <w:p w:rsidR="009B34E7" w:rsidRPr="00413C66" w:rsidRDefault="009B34E7" w:rsidP="00AD5ACC">
            <w:pPr>
              <w:suppressAutoHyphens w:val="0"/>
              <w:spacing w:before="40" w:after="120" w:line="220" w:lineRule="exact"/>
              <w:ind w:right="113"/>
              <w:rPr>
                <w:sz w:val="18"/>
                <w:szCs w:val="18"/>
              </w:rPr>
            </w:pPr>
            <w:r w:rsidRPr="00413C66">
              <w:rPr>
                <w:sz w:val="18"/>
                <w:szCs w:val="18"/>
              </w:rPr>
              <w:t>ALP</w:t>
            </w:r>
          </w:p>
        </w:tc>
        <w:tc>
          <w:tcPr>
            <w:tcW w:w="1418" w:type="dxa"/>
            <w:tcBorders>
              <w:top w:val="single" w:sz="12" w:space="0" w:color="auto"/>
            </w:tcBorders>
            <w:shd w:val="clear" w:color="auto" w:fill="auto"/>
          </w:tcPr>
          <w:p w:rsidR="009B34E7" w:rsidRPr="00413C66" w:rsidRDefault="009B34E7" w:rsidP="008A1EF6">
            <w:pPr>
              <w:suppressAutoHyphens w:val="0"/>
              <w:spacing w:before="40" w:after="120" w:line="220" w:lineRule="exact"/>
              <w:ind w:right="113"/>
              <w:jc w:val="right"/>
              <w:rPr>
                <w:sz w:val="18"/>
                <w:szCs w:val="18"/>
              </w:rPr>
            </w:pPr>
          </w:p>
        </w:tc>
        <w:tc>
          <w:tcPr>
            <w:tcW w:w="1417" w:type="dxa"/>
            <w:tcBorders>
              <w:top w:val="single" w:sz="12" w:space="0" w:color="auto"/>
            </w:tcBorders>
            <w:shd w:val="clear" w:color="auto" w:fill="auto"/>
          </w:tcPr>
          <w:p w:rsidR="009B34E7" w:rsidRPr="00413C66" w:rsidRDefault="009B34E7" w:rsidP="008A1EF6">
            <w:pPr>
              <w:suppressAutoHyphens w:val="0"/>
              <w:spacing w:before="40" w:after="120" w:line="220" w:lineRule="exact"/>
              <w:ind w:right="113"/>
              <w:jc w:val="right"/>
              <w:rPr>
                <w:sz w:val="18"/>
                <w:szCs w:val="18"/>
              </w:rPr>
            </w:pPr>
            <w:r w:rsidRPr="00413C66">
              <w:rPr>
                <w:sz w:val="18"/>
                <w:szCs w:val="18"/>
              </w:rPr>
              <w:t>194</w:t>
            </w:r>
          </w:p>
        </w:tc>
        <w:tc>
          <w:tcPr>
            <w:tcW w:w="1418" w:type="dxa"/>
            <w:tcBorders>
              <w:top w:val="single" w:sz="12" w:space="0" w:color="auto"/>
            </w:tcBorders>
            <w:shd w:val="clear" w:color="auto" w:fill="auto"/>
          </w:tcPr>
          <w:p w:rsidR="009B34E7" w:rsidRPr="00413C66" w:rsidRDefault="009B34E7" w:rsidP="008A1EF6">
            <w:pPr>
              <w:suppressAutoHyphens w:val="0"/>
              <w:spacing w:before="40" w:after="120" w:line="220" w:lineRule="exact"/>
              <w:ind w:right="113"/>
              <w:jc w:val="right"/>
              <w:rPr>
                <w:sz w:val="18"/>
                <w:szCs w:val="18"/>
              </w:rPr>
            </w:pPr>
            <w:r w:rsidRPr="00413C66">
              <w:rPr>
                <w:sz w:val="18"/>
                <w:szCs w:val="18"/>
              </w:rPr>
              <w:t>191</w:t>
            </w:r>
          </w:p>
        </w:tc>
        <w:tc>
          <w:tcPr>
            <w:tcW w:w="1983" w:type="dxa"/>
            <w:tcBorders>
              <w:top w:val="single" w:sz="12" w:space="0" w:color="auto"/>
            </w:tcBorders>
            <w:shd w:val="clear" w:color="auto" w:fill="auto"/>
          </w:tcPr>
          <w:p w:rsidR="009B34E7" w:rsidRPr="00413C66" w:rsidRDefault="009B34E7" w:rsidP="00AD5ACC">
            <w:pPr>
              <w:suppressAutoHyphens w:val="0"/>
              <w:spacing w:before="40" w:after="120" w:line="220" w:lineRule="exact"/>
              <w:ind w:right="113"/>
              <w:rPr>
                <w:sz w:val="18"/>
                <w:szCs w:val="18"/>
              </w:rPr>
            </w:pPr>
          </w:p>
        </w:tc>
      </w:tr>
      <w:tr w:rsidR="009B34E7" w:rsidRPr="00413C66" w:rsidTr="00670813">
        <w:trPr>
          <w:cantSplit/>
        </w:trPr>
        <w:tc>
          <w:tcPr>
            <w:tcW w:w="1134" w:type="dxa"/>
            <w:shd w:val="clear" w:color="auto" w:fill="auto"/>
          </w:tcPr>
          <w:p w:rsidR="009B34E7" w:rsidRPr="00413C66" w:rsidRDefault="009B34E7" w:rsidP="00AD5ACC">
            <w:pPr>
              <w:suppressAutoHyphens w:val="0"/>
              <w:spacing w:before="40" w:after="120" w:line="220" w:lineRule="exact"/>
              <w:ind w:right="113"/>
              <w:rPr>
                <w:sz w:val="18"/>
                <w:szCs w:val="18"/>
              </w:rPr>
            </w:pPr>
            <w:r w:rsidRPr="00413C66">
              <w:rPr>
                <w:sz w:val="18"/>
                <w:szCs w:val="18"/>
              </w:rPr>
              <w:t>ALP+</w:t>
            </w:r>
          </w:p>
        </w:tc>
        <w:tc>
          <w:tcPr>
            <w:tcW w:w="1418" w:type="dxa"/>
            <w:shd w:val="clear" w:color="auto" w:fill="auto"/>
          </w:tcPr>
          <w:p w:rsidR="009B34E7" w:rsidRPr="00413C66" w:rsidRDefault="009B34E7" w:rsidP="008A1EF6">
            <w:pPr>
              <w:suppressAutoHyphens w:val="0"/>
              <w:spacing w:before="40" w:after="120" w:line="220" w:lineRule="exact"/>
              <w:ind w:right="113"/>
              <w:jc w:val="right"/>
              <w:rPr>
                <w:sz w:val="18"/>
                <w:szCs w:val="18"/>
              </w:rPr>
            </w:pPr>
            <w:r w:rsidRPr="00413C66">
              <w:rPr>
                <w:sz w:val="18"/>
                <w:szCs w:val="18"/>
              </w:rPr>
              <w:t>25</w:t>
            </w:r>
          </w:p>
        </w:tc>
        <w:tc>
          <w:tcPr>
            <w:tcW w:w="1417" w:type="dxa"/>
            <w:shd w:val="clear" w:color="auto" w:fill="auto"/>
          </w:tcPr>
          <w:p w:rsidR="009B34E7" w:rsidRPr="00413C66" w:rsidRDefault="009B34E7" w:rsidP="008A1EF6">
            <w:pPr>
              <w:suppressAutoHyphens w:val="0"/>
              <w:spacing w:before="40" w:after="120" w:line="220" w:lineRule="exact"/>
              <w:ind w:right="113"/>
              <w:jc w:val="right"/>
              <w:rPr>
                <w:sz w:val="18"/>
                <w:szCs w:val="18"/>
              </w:rPr>
            </w:pPr>
            <w:r w:rsidRPr="00413C66">
              <w:rPr>
                <w:sz w:val="18"/>
                <w:szCs w:val="18"/>
              </w:rPr>
              <w:t>59</w:t>
            </w:r>
          </w:p>
        </w:tc>
        <w:tc>
          <w:tcPr>
            <w:tcW w:w="1418" w:type="dxa"/>
            <w:shd w:val="clear" w:color="auto" w:fill="auto"/>
          </w:tcPr>
          <w:p w:rsidR="009B34E7" w:rsidRPr="00413C66" w:rsidRDefault="009B34E7" w:rsidP="008A1EF6">
            <w:pPr>
              <w:suppressAutoHyphens w:val="0"/>
              <w:spacing w:before="40" w:after="120" w:line="220" w:lineRule="exact"/>
              <w:ind w:right="113"/>
              <w:jc w:val="right"/>
              <w:rPr>
                <w:sz w:val="18"/>
                <w:szCs w:val="18"/>
              </w:rPr>
            </w:pPr>
            <w:r w:rsidRPr="00413C66">
              <w:rPr>
                <w:sz w:val="18"/>
                <w:szCs w:val="18"/>
              </w:rPr>
              <w:t>80</w:t>
            </w:r>
          </w:p>
        </w:tc>
        <w:tc>
          <w:tcPr>
            <w:tcW w:w="1983" w:type="dxa"/>
            <w:shd w:val="clear" w:color="auto" w:fill="auto"/>
          </w:tcPr>
          <w:p w:rsidR="009B34E7" w:rsidRPr="00413C66" w:rsidRDefault="009B34E7" w:rsidP="00AD5ACC">
            <w:pPr>
              <w:suppressAutoHyphens w:val="0"/>
              <w:spacing w:before="40" w:after="120" w:line="220" w:lineRule="exact"/>
              <w:ind w:right="113"/>
              <w:rPr>
                <w:sz w:val="18"/>
                <w:szCs w:val="18"/>
              </w:rPr>
            </w:pPr>
            <w:r w:rsidRPr="00413C66">
              <w:rPr>
                <w:sz w:val="18"/>
                <w:szCs w:val="18"/>
              </w:rPr>
              <w:t>5 ALP+ second Year apprenticeship</w:t>
            </w:r>
          </w:p>
        </w:tc>
      </w:tr>
      <w:tr w:rsidR="009B34E7" w:rsidRPr="00413C66" w:rsidTr="00670813">
        <w:trPr>
          <w:cantSplit/>
        </w:trPr>
        <w:tc>
          <w:tcPr>
            <w:tcW w:w="1134" w:type="dxa"/>
            <w:shd w:val="clear" w:color="auto" w:fill="auto"/>
          </w:tcPr>
          <w:p w:rsidR="009B34E7" w:rsidRPr="00413C66" w:rsidRDefault="009B34E7" w:rsidP="00AD5ACC">
            <w:pPr>
              <w:suppressAutoHyphens w:val="0"/>
              <w:spacing w:before="40" w:after="120" w:line="220" w:lineRule="exact"/>
              <w:ind w:right="113"/>
              <w:rPr>
                <w:sz w:val="18"/>
                <w:szCs w:val="18"/>
              </w:rPr>
            </w:pPr>
            <w:r w:rsidRPr="00413C66">
              <w:rPr>
                <w:sz w:val="18"/>
                <w:szCs w:val="18"/>
              </w:rPr>
              <w:t>Erasmus +</w:t>
            </w:r>
          </w:p>
        </w:tc>
        <w:tc>
          <w:tcPr>
            <w:tcW w:w="1418" w:type="dxa"/>
            <w:shd w:val="clear" w:color="auto" w:fill="auto"/>
          </w:tcPr>
          <w:p w:rsidR="009B34E7" w:rsidRPr="00413C66" w:rsidRDefault="009B34E7" w:rsidP="008A1EF6">
            <w:pPr>
              <w:suppressAutoHyphens w:val="0"/>
              <w:spacing w:before="40" w:after="120" w:line="220" w:lineRule="exact"/>
              <w:ind w:right="113"/>
              <w:jc w:val="right"/>
              <w:rPr>
                <w:sz w:val="18"/>
                <w:szCs w:val="18"/>
              </w:rPr>
            </w:pPr>
            <w:r w:rsidRPr="00413C66">
              <w:rPr>
                <w:sz w:val="18"/>
                <w:szCs w:val="18"/>
              </w:rPr>
              <w:t>27</w:t>
            </w:r>
          </w:p>
        </w:tc>
        <w:tc>
          <w:tcPr>
            <w:tcW w:w="1417" w:type="dxa"/>
            <w:shd w:val="clear" w:color="auto" w:fill="auto"/>
          </w:tcPr>
          <w:p w:rsidR="009B34E7" w:rsidRPr="00413C66" w:rsidRDefault="009B34E7" w:rsidP="008A1EF6">
            <w:pPr>
              <w:suppressAutoHyphens w:val="0"/>
              <w:spacing w:before="40" w:after="120" w:line="220" w:lineRule="exact"/>
              <w:ind w:right="113"/>
              <w:jc w:val="right"/>
              <w:rPr>
                <w:sz w:val="18"/>
                <w:szCs w:val="18"/>
              </w:rPr>
            </w:pPr>
          </w:p>
        </w:tc>
        <w:tc>
          <w:tcPr>
            <w:tcW w:w="1418" w:type="dxa"/>
            <w:shd w:val="clear" w:color="auto" w:fill="auto"/>
          </w:tcPr>
          <w:p w:rsidR="009B34E7" w:rsidRPr="00413C66" w:rsidRDefault="009B34E7" w:rsidP="008A1EF6">
            <w:pPr>
              <w:suppressAutoHyphens w:val="0"/>
              <w:spacing w:before="40" w:after="120" w:line="220" w:lineRule="exact"/>
              <w:ind w:right="113"/>
              <w:jc w:val="right"/>
              <w:rPr>
                <w:sz w:val="18"/>
                <w:szCs w:val="18"/>
              </w:rPr>
            </w:pPr>
          </w:p>
        </w:tc>
        <w:tc>
          <w:tcPr>
            <w:tcW w:w="1983" w:type="dxa"/>
            <w:shd w:val="clear" w:color="auto" w:fill="auto"/>
          </w:tcPr>
          <w:p w:rsidR="009B34E7" w:rsidRPr="00413C66" w:rsidRDefault="009B34E7" w:rsidP="00AD5ACC">
            <w:pPr>
              <w:suppressAutoHyphens w:val="0"/>
              <w:spacing w:before="40" w:after="120" w:line="220" w:lineRule="exact"/>
              <w:ind w:right="113"/>
              <w:rPr>
                <w:sz w:val="18"/>
                <w:szCs w:val="18"/>
              </w:rPr>
            </w:pPr>
          </w:p>
        </w:tc>
      </w:tr>
    </w:tbl>
    <w:p w:rsidR="009B34E7" w:rsidRPr="00DD05CA" w:rsidRDefault="009B34E7" w:rsidP="00AD5ACC">
      <w:pPr>
        <w:pStyle w:val="H23G"/>
      </w:pPr>
      <w:r w:rsidRPr="00DD05CA">
        <w:tab/>
      </w:r>
      <w:r w:rsidRPr="00DD05CA">
        <w:tab/>
        <w:t>Table 9 corresponding to Question 13 (c): GEM 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80"/>
        <w:gridCol w:w="3090"/>
      </w:tblGrid>
      <w:tr w:rsidR="009B34E7" w:rsidRPr="00ED38D9" w:rsidTr="00ED38D9">
        <w:trPr>
          <w:cantSplit/>
          <w:tblHeader/>
        </w:trPr>
        <w:tc>
          <w:tcPr>
            <w:tcW w:w="7370" w:type="dxa"/>
            <w:gridSpan w:val="2"/>
            <w:tcBorders>
              <w:top w:val="single" w:sz="4" w:space="0" w:color="auto"/>
              <w:bottom w:val="single" w:sz="12" w:space="0" w:color="auto"/>
            </w:tcBorders>
            <w:shd w:val="clear" w:color="auto" w:fill="auto"/>
            <w:vAlign w:val="bottom"/>
          </w:tcPr>
          <w:p w:rsidR="009B34E7" w:rsidRPr="00ED38D9" w:rsidRDefault="009B34E7" w:rsidP="00ED38D9">
            <w:pPr>
              <w:suppressAutoHyphens w:val="0"/>
              <w:spacing w:before="80" w:after="80" w:line="200" w:lineRule="exact"/>
              <w:ind w:right="113"/>
              <w:rPr>
                <w:i/>
                <w:sz w:val="16"/>
              </w:rPr>
            </w:pPr>
            <w:r w:rsidRPr="00ED38D9">
              <w:rPr>
                <w:i/>
                <w:sz w:val="16"/>
              </w:rPr>
              <w:t>GEM 16+</w:t>
            </w:r>
          </w:p>
        </w:tc>
      </w:tr>
      <w:tr w:rsidR="009B34E7" w:rsidRPr="00ED38D9" w:rsidTr="00ED38D9">
        <w:trPr>
          <w:cantSplit/>
        </w:trPr>
        <w:tc>
          <w:tcPr>
            <w:tcW w:w="4280" w:type="dxa"/>
            <w:tcBorders>
              <w:top w:val="single" w:sz="12" w:space="0" w:color="auto"/>
            </w:tcBorders>
            <w:shd w:val="clear" w:color="auto" w:fill="auto"/>
          </w:tcPr>
          <w:p w:rsidR="009B34E7" w:rsidRPr="00ED38D9" w:rsidRDefault="009B34E7" w:rsidP="00ED38D9">
            <w:pPr>
              <w:suppressAutoHyphens w:val="0"/>
              <w:spacing w:before="40" w:after="120" w:line="220" w:lineRule="exact"/>
              <w:ind w:right="113"/>
            </w:pPr>
            <w:r w:rsidRPr="00ED38D9">
              <w:t>January 2018 Onwards</w:t>
            </w:r>
          </w:p>
        </w:tc>
        <w:tc>
          <w:tcPr>
            <w:tcW w:w="3090" w:type="dxa"/>
            <w:tcBorders>
              <w:top w:val="single" w:sz="12" w:space="0" w:color="auto"/>
            </w:tcBorders>
            <w:shd w:val="clear" w:color="auto" w:fill="auto"/>
          </w:tcPr>
          <w:p w:rsidR="009B34E7" w:rsidRPr="00ED38D9" w:rsidRDefault="009B34E7" w:rsidP="00ED38D9">
            <w:pPr>
              <w:suppressAutoHyphens w:val="0"/>
              <w:spacing w:before="40" w:after="120" w:line="220" w:lineRule="exact"/>
              <w:ind w:right="113"/>
            </w:pPr>
            <w:r w:rsidRPr="00ED38D9">
              <w:t>90 students</w:t>
            </w:r>
          </w:p>
        </w:tc>
      </w:tr>
    </w:tbl>
    <w:p w:rsidR="009B34E7" w:rsidRPr="00DD05CA" w:rsidRDefault="009B34E7" w:rsidP="00ED38D9">
      <w:pPr>
        <w:pStyle w:val="H23G"/>
      </w:pPr>
      <w:r w:rsidRPr="00DD05CA">
        <w:lastRenderedPageBreak/>
        <w:tab/>
      </w:r>
      <w:r w:rsidRPr="00DD05CA">
        <w:tab/>
        <w:t>Table 10: Table corresponding to Question 15 (g) and Question 18</w:t>
      </w:r>
      <w:r w:rsidR="00DB5956">
        <w:t xml:space="preserve"> </w:t>
      </w:r>
      <w:r w:rsidRPr="00DD05CA">
        <w:t>(c)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9B34E7" w:rsidRPr="00ED38D9" w:rsidTr="007E5E86">
        <w:trPr>
          <w:cantSplit/>
          <w:tblHeader/>
        </w:trPr>
        <w:tc>
          <w:tcPr>
            <w:tcW w:w="7370" w:type="dxa"/>
            <w:tcBorders>
              <w:top w:val="single" w:sz="4" w:space="0" w:color="auto"/>
              <w:bottom w:val="single" w:sz="12" w:space="0" w:color="auto"/>
            </w:tcBorders>
            <w:shd w:val="clear" w:color="auto" w:fill="auto"/>
            <w:noWrap/>
            <w:vAlign w:val="bottom"/>
          </w:tcPr>
          <w:p w:rsidR="009B34E7" w:rsidRPr="00ED38D9" w:rsidRDefault="009B34E7" w:rsidP="00AF255E">
            <w:pPr>
              <w:keepNext/>
              <w:keepLines/>
              <w:suppressAutoHyphens w:val="0"/>
              <w:spacing w:before="80" w:after="80" w:line="200" w:lineRule="exact"/>
              <w:ind w:right="113"/>
              <w:rPr>
                <w:i/>
                <w:sz w:val="16"/>
              </w:rPr>
            </w:pPr>
            <w:r w:rsidRPr="00ED38D9">
              <w:rPr>
                <w:i/>
                <w:sz w:val="16"/>
              </w:rPr>
              <w:t>Bodily Harm (2016</w:t>
            </w:r>
            <w:r w:rsidR="00ED38D9">
              <w:rPr>
                <w:i/>
                <w:sz w:val="16"/>
              </w:rPr>
              <w:t>–</w:t>
            </w:r>
            <w:r w:rsidRPr="00ED38D9">
              <w:rPr>
                <w:i/>
                <w:sz w:val="16"/>
              </w:rPr>
              <w:t>2018)</w:t>
            </w:r>
          </w:p>
        </w:tc>
      </w:tr>
      <w:tr w:rsidR="009B34E7" w:rsidRPr="00ED38D9" w:rsidTr="007E5E86">
        <w:trPr>
          <w:cantSplit/>
        </w:trPr>
        <w:tc>
          <w:tcPr>
            <w:tcW w:w="7370" w:type="dxa"/>
            <w:tcBorders>
              <w:top w:val="single" w:sz="12" w:space="0" w:color="auto"/>
            </w:tcBorders>
            <w:shd w:val="clear" w:color="auto" w:fill="auto"/>
            <w:noWrap/>
          </w:tcPr>
          <w:p w:rsidR="009B34E7" w:rsidRPr="00ED38D9" w:rsidRDefault="009B34E7" w:rsidP="00650B28">
            <w:pPr>
              <w:keepNext/>
              <w:keepLines/>
              <w:suppressAutoHyphens w:val="0"/>
              <w:spacing w:before="40" w:after="40" w:line="220" w:lineRule="exact"/>
              <w:ind w:right="113"/>
              <w:rPr>
                <w:sz w:val="18"/>
              </w:rPr>
            </w:pPr>
            <w:r w:rsidRPr="00ED38D9">
              <w:rPr>
                <w:sz w:val="18"/>
              </w:rPr>
              <w:t xml:space="preserve">Grevious Bodily Harm movitated by racial hate </w:t>
            </w:r>
            <w:r w:rsidR="00650B28">
              <w:rPr>
                <w:sz w:val="18"/>
              </w:rPr>
              <w:t>–</w:t>
            </w:r>
            <w:r w:rsidRPr="00ED38D9">
              <w:rPr>
                <w:sz w:val="18"/>
              </w:rPr>
              <w:t xml:space="preserve"> NIL</w:t>
            </w:r>
          </w:p>
        </w:tc>
      </w:tr>
      <w:tr w:rsidR="009B34E7" w:rsidRPr="00ED38D9" w:rsidTr="0055707A">
        <w:trPr>
          <w:cantSplit/>
        </w:trPr>
        <w:tc>
          <w:tcPr>
            <w:tcW w:w="7370" w:type="dxa"/>
            <w:tcBorders>
              <w:bottom w:val="single" w:sz="4" w:space="0" w:color="auto"/>
            </w:tcBorders>
            <w:shd w:val="clear" w:color="auto" w:fill="auto"/>
            <w:noWrap/>
          </w:tcPr>
          <w:p w:rsidR="009B34E7" w:rsidRPr="00ED38D9" w:rsidRDefault="009B34E7" w:rsidP="00650B28">
            <w:pPr>
              <w:keepNext/>
              <w:keepLines/>
              <w:suppressAutoHyphens w:val="0"/>
              <w:spacing w:before="40" w:after="40" w:line="220" w:lineRule="exact"/>
              <w:ind w:right="113"/>
              <w:rPr>
                <w:sz w:val="18"/>
              </w:rPr>
            </w:pPr>
            <w:r w:rsidRPr="00ED38D9">
              <w:rPr>
                <w:sz w:val="18"/>
              </w:rPr>
              <w:t xml:space="preserve">Serious Bodily Harm motivated by racial hate </w:t>
            </w:r>
            <w:r w:rsidR="00650B28">
              <w:rPr>
                <w:sz w:val="18"/>
              </w:rPr>
              <w:t>–</w:t>
            </w:r>
            <w:r w:rsidRPr="00ED38D9">
              <w:rPr>
                <w:sz w:val="18"/>
              </w:rPr>
              <w:t xml:space="preserve"> NIL</w:t>
            </w:r>
          </w:p>
        </w:tc>
      </w:tr>
      <w:tr w:rsidR="009B34E7" w:rsidRPr="00ED38D9" w:rsidTr="0055707A">
        <w:trPr>
          <w:cantSplit/>
        </w:trPr>
        <w:tc>
          <w:tcPr>
            <w:tcW w:w="7370" w:type="dxa"/>
            <w:tcBorders>
              <w:top w:val="single" w:sz="4" w:space="0" w:color="auto"/>
              <w:bottom w:val="single" w:sz="12" w:space="0" w:color="auto"/>
            </w:tcBorders>
            <w:shd w:val="clear" w:color="auto" w:fill="auto"/>
            <w:noWrap/>
          </w:tcPr>
          <w:p w:rsidR="009B34E7" w:rsidRPr="0055707A" w:rsidRDefault="009B34E7" w:rsidP="0055707A">
            <w:pPr>
              <w:keepNext/>
              <w:keepLines/>
              <w:suppressAutoHyphens w:val="0"/>
              <w:spacing w:before="80" w:after="80" w:line="200" w:lineRule="exact"/>
              <w:ind w:right="113"/>
              <w:rPr>
                <w:i/>
                <w:sz w:val="16"/>
              </w:rPr>
            </w:pPr>
            <w:r w:rsidRPr="0055707A">
              <w:rPr>
                <w:i/>
                <w:sz w:val="16"/>
              </w:rPr>
              <w:t>Damage (2016</w:t>
            </w:r>
            <w:r w:rsidR="007E5E86" w:rsidRPr="0055707A">
              <w:rPr>
                <w:i/>
                <w:sz w:val="16"/>
              </w:rPr>
              <w:t>–</w:t>
            </w:r>
            <w:r w:rsidRPr="0055707A">
              <w:rPr>
                <w:i/>
                <w:sz w:val="16"/>
              </w:rPr>
              <w:t>2018)</w:t>
            </w:r>
          </w:p>
        </w:tc>
      </w:tr>
      <w:tr w:rsidR="009B34E7" w:rsidRPr="00ED38D9" w:rsidTr="0055707A">
        <w:trPr>
          <w:cantSplit/>
        </w:trPr>
        <w:tc>
          <w:tcPr>
            <w:tcW w:w="7370" w:type="dxa"/>
            <w:tcBorders>
              <w:top w:val="single" w:sz="12" w:space="0" w:color="auto"/>
              <w:bottom w:val="single" w:sz="4" w:space="0" w:color="auto"/>
            </w:tcBorders>
            <w:shd w:val="clear" w:color="auto" w:fill="auto"/>
            <w:noWrap/>
          </w:tcPr>
          <w:p w:rsidR="009B34E7" w:rsidRPr="00ED38D9" w:rsidRDefault="009B34E7" w:rsidP="007E5E86">
            <w:pPr>
              <w:keepNext/>
              <w:keepLines/>
              <w:suppressAutoHyphens w:val="0"/>
              <w:spacing w:before="40" w:after="40" w:line="220" w:lineRule="exact"/>
              <w:ind w:right="113"/>
              <w:rPr>
                <w:sz w:val="18"/>
              </w:rPr>
            </w:pPr>
            <w:r w:rsidRPr="00ED38D9">
              <w:rPr>
                <w:sz w:val="18"/>
              </w:rPr>
              <w:t xml:space="preserve">Wilful damage motivated by racial hate </w:t>
            </w:r>
            <w:r w:rsidR="007E5E86">
              <w:rPr>
                <w:sz w:val="18"/>
              </w:rPr>
              <w:t>–</w:t>
            </w:r>
            <w:r w:rsidRPr="00ED38D9">
              <w:rPr>
                <w:sz w:val="18"/>
              </w:rPr>
              <w:t xml:space="preserve"> NIL</w:t>
            </w:r>
          </w:p>
        </w:tc>
      </w:tr>
      <w:tr w:rsidR="009B34E7" w:rsidRPr="00ED38D9" w:rsidTr="0055707A">
        <w:trPr>
          <w:cantSplit/>
        </w:trPr>
        <w:tc>
          <w:tcPr>
            <w:tcW w:w="7370" w:type="dxa"/>
            <w:tcBorders>
              <w:top w:val="single" w:sz="4" w:space="0" w:color="auto"/>
              <w:bottom w:val="single" w:sz="12" w:space="0" w:color="auto"/>
            </w:tcBorders>
            <w:shd w:val="clear" w:color="auto" w:fill="auto"/>
            <w:noWrap/>
          </w:tcPr>
          <w:p w:rsidR="009B34E7" w:rsidRPr="00816698" w:rsidRDefault="009B34E7" w:rsidP="0055707A">
            <w:pPr>
              <w:keepNext/>
              <w:keepLines/>
              <w:suppressAutoHyphens w:val="0"/>
              <w:spacing w:before="80" w:after="80" w:line="200" w:lineRule="exact"/>
              <w:ind w:right="113"/>
              <w:rPr>
                <w:i/>
                <w:sz w:val="16"/>
              </w:rPr>
            </w:pPr>
            <w:r w:rsidRPr="0055707A">
              <w:rPr>
                <w:i/>
                <w:sz w:val="16"/>
              </w:rPr>
              <w:t>Crimes against Public Peace (2016</w:t>
            </w:r>
            <w:r w:rsidR="0098598D" w:rsidRPr="0055707A">
              <w:rPr>
                <w:i/>
                <w:sz w:val="16"/>
              </w:rPr>
              <w:t>–</w:t>
            </w:r>
            <w:r w:rsidRPr="0055707A">
              <w:rPr>
                <w:i/>
                <w:sz w:val="16"/>
              </w:rPr>
              <w:t>2018)</w:t>
            </w:r>
          </w:p>
        </w:tc>
      </w:tr>
      <w:tr w:rsidR="009B34E7" w:rsidRPr="00ED38D9" w:rsidTr="0055707A">
        <w:trPr>
          <w:cantSplit/>
        </w:trPr>
        <w:tc>
          <w:tcPr>
            <w:tcW w:w="7370" w:type="dxa"/>
            <w:tcBorders>
              <w:top w:val="single" w:sz="12" w:space="0" w:color="auto"/>
            </w:tcBorders>
            <w:shd w:val="clear" w:color="auto" w:fill="auto"/>
            <w:noWrap/>
          </w:tcPr>
          <w:p w:rsidR="009B34E7" w:rsidRPr="00ED38D9" w:rsidRDefault="009B34E7" w:rsidP="00AF255E">
            <w:pPr>
              <w:keepNext/>
              <w:keepLines/>
              <w:suppressAutoHyphens w:val="0"/>
              <w:spacing w:before="40" w:after="40" w:line="220" w:lineRule="exact"/>
              <w:ind w:right="113"/>
              <w:rPr>
                <w:sz w:val="18"/>
              </w:rPr>
            </w:pPr>
            <w:r w:rsidRPr="00ED38D9">
              <w:rPr>
                <w:sz w:val="18"/>
              </w:rPr>
              <w:t>Incitement to racial hatred</w:t>
            </w:r>
            <w:r w:rsidR="008F7599">
              <w:rPr>
                <w:sz w:val="18"/>
              </w:rPr>
              <w:t xml:space="preserve"> – </w:t>
            </w:r>
            <w:r w:rsidRPr="00ED38D9">
              <w:rPr>
                <w:sz w:val="18"/>
              </w:rPr>
              <w:t>One Male 31 years in year 2018</w:t>
            </w:r>
            <w:r w:rsidR="008F7599">
              <w:rPr>
                <w:sz w:val="18"/>
              </w:rPr>
              <w:t xml:space="preserve"> – </w:t>
            </w:r>
            <w:r w:rsidRPr="00ED38D9">
              <w:rPr>
                <w:sz w:val="18"/>
              </w:rPr>
              <w:t>Arrested &amp; Arraigned</w:t>
            </w:r>
          </w:p>
        </w:tc>
      </w:tr>
      <w:tr w:rsidR="009B34E7" w:rsidRPr="00ED38D9" w:rsidTr="0055707A">
        <w:trPr>
          <w:cantSplit/>
        </w:trPr>
        <w:tc>
          <w:tcPr>
            <w:tcW w:w="7370" w:type="dxa"/>
            <w:tcBorders>
              <w:bottom w:val="single" w:sz="4" w:space="0" w:color="auto"/>
            </w:tcBorders>
            <w:shd w:val="clear" w:color="auto" w:fill="auto"/>
            <w:noWrap/>
          </w:tcPr>
          <w:p w:rsidR="009B34E7" w:rsidRPr="00ED38D9" w:rsidRDefault="009B34E7" w:rsidP="00AF255E">
            <w:pPr>
              <w:keepNext/>
              <w:keepLines/>
              <w:suppressAutoHyphens w:val="0"/>
              <w:spacing w:before="40" w:after="40" w:line="220" w:lineRule="exact"/>
              <w:ind w:right="113"/>
              <w:rPr>
                <w:sz w:val="18"/>
              </w:rPr>
            </w:pPr>
            <w:r w:rsidRPr="00ED38D9">
              <w:rPr>
                <w:sz w:val="18"/>
              </w:rPr>
              <w:t>Crimes against peace to a group</w:t>
            </w:r>
            <w:r w:rsidR="008F7599">
              <w:rPr>
                <w:sz w:val="18"/>
              </w:rPr>
              <w:t xml:space="preserve"> – </w:t>
            </w:r>
            <w:r w:rsidRPr="00ED38D9">
              <w:rPr>
                <w:sz w:val="18"/>
              </w:rPr>
              <w:t>NIL</w:t>
            </w:r>
          </w:p>
        </w:tc>
      </w:tr>
      <w:tr w:rsidR="009B34E7" w:rsidRPr="00ED38D9" w:rsidTr="0055707A">
        <w:trPr>
          <w:cantSplit/>
        </w:trPr>
        <w:tc>
          <w:tcPr>
            <w:tcW w:w="7370" w:type="dxa"/>
            <w:tcBorders>
              <w:top w:val="single" w:sz="4" w:space="0" w:color="auto"/>
              <w:bottom w:val="single" w:sz="12" w:space="0" w:color="auto"/>
            </w:tcBorders>
            <w:shd w:val="clear" w:color="auto" w:fill="auto"/>
            <w:noWrap/>
          </w:tcPr>
          <w:p w:rsidR="009B34E7" w:rsidRPr="0055707A" w:rsidRDefault="009B34E7" w:rsidP="00816698">
            <w:pPr>
              <w:keepNext/>
              <w:keepLines/>
              <w:suppressAutoHyphens w:val="0"/>
              <w:spacing w:before="80" w:after="80" w:line="200" w:lineRule="exact"/>
              <w:ind w:right="113"/>
              <w:rPr>
                <w:i/>
                <w:sz w:val="16"/>
              </w:rPr>
            </w:pPr>
            <w:r w:rsidRPr="0055707A">
              <w:rPr>
                <w:i/>
                <w:sz w:val="16"/>
              </w:rPr>
              <w:t>Threats and Private Violence (2016</w:t>
            </w:r>
            <w:r w:rsidR="002A501B" w:rsidRPr="0055707A">
              <w:rPr>
                <w:i/>
                <w:sz w:val="16"/>
              </w:rPr>
              <w:t>–</w:t>
            </w:r>
            <w:r w:rsidRPr="0055707A">
              <w:rPr>
                <w:i/>
                <w:sz w:val="16"/>
              </w:rPr>
              <w:t>2018)</w:t>
            </w:r>
          </w:p>
        </w:tc>
      </w:tr>
      <w:tr w:rsidR="00AB2501" w:rsidRPr="00ED38D9" w:rsidTr="0055707A">
        <w:trPr>
          <w:cantSplit/>
        </w:trPr>
        <w:tc>
          <w:tcPr>
            <w:tcW w:w="7370" w:type="dxa"/>
            <w:tcBorders>
              <w:top w:val="single" w:sz="12" w:space="0" w:color="auto"/>
            </w:tcBorders>
            <w:shd w:val="clear" w:color="auto" w:fill="auto"/>
            <w:noWrap/>
          </w:tcPr>
          <w:p w:rsidR="00AB2501" w:rsidRPr="00ED38D9" w:rsidRDefault="00AB2501" w:rsidP="002A501B">
            <w:pPr>
              <w:keepNext/>
              <w:keepLines/>
              <w:suppressAutoHyphens w:val="0"/>
              <w:spacing w:before="40" w:after="40" w:line="220" w:lineRule="exact"/>
              <w:ind w:right="113"/>
              <w:rPr>
                <w:sz w:val="18"/>
              </w:rPr>
            </w:pPr>
            <w:r w:rsidRPr="00ED38D9">
              <w:rPr>
                <w:sz w:val="18"/>
              </w:rPr>
              <w:t>Female Genital mutilation</w:t>
            </w:r>
            <w:r>
              <w:rPr>
                <w:sz w:val="18"/>
              </w:rPr>
              <w:t xml:space="preserve"> – </w:t>
            </w:r>
            <w:r w:rsidRPr="00ED38D9">
              <w:rPr>
                <w:sz w:val="18"/>
              </w:rPr>
              <w:t>NIL</w:t>
            </w:r>
          </w:p>
        </w:tc>
      </w:tr>
      <w:tr w:rsidR="00AB2501" w:rsidRPr="00ED38D9" w:rsidTr="007E5E86">
        <w:trPr>
          <w:cantSplit/>
        </w:trPr>
        <w:tc>
          <w:tcPr>
            <w:tcW w:w="7370" w:type="dxa"/>
            <w:shd w:val="clear" w:color="auto" w:fill="auto"/>
            <w:noWrap/>
          </w:tcPr>
          <w:p w:rsidR="00AB2501" w:rsidRPr="00ED38D9" w:rsidRDefault="00AB2501" w:rsidP="002A501B">
            <w:pPr>
              <w:keepNext/>
              <w:keepLines/>
              <w:suppressAutoHyphens w:val="0"/>
              <w:spacing w:before="40" w:after="40" w:line="220" w:lineRule="exact"/>
              <w:ind w:right="113"/>
              <w:rPr>
                <w:sz w:val="18"/>
              </w:rPr>
            </w:pPr>
            <w:r w:rsidRPr="00ED38D9">
              <w:rPr>
                <w:sz w:val="18"/>
              </w:rPr>
              <w:t>Enforced sterilization</w:t>
            </w:r>
            <w:r>
              <w:rPr>
                <w:sz w:val="18"/>
              </w:rPr>
              <w:t xml:space="preserve"> – </w:t>
            </w:r>
            <w:r w:rsidRPr="00ED38D9">
              <w:rPr>
                <w:sz w:val="18"/>
              </w:rPr>
              <w:t>NIL</w:t>
            </w:r>
          </w:p>
        </w:tc>
      </w:tr>
      <w:tr w:rsidR="00AB2501" w:rsidRPr="00ED38D9" w:rsidTr="007E5E86">
        <w:trPr>
          <w:cantSplit/>
        </w:trPr>
        <w:tc>
          <w:tcPr>
            <w:tcW w:w="7370" w:type="dxa"/>
            <w:shd w:val="clear" w:color="auto" w:fill="auto"/>
            <w:noWrap/>
          </w:tcPr>
          <w:p w:rsidR="00AB2501" w:rsidRPr="00ED38D9" w:rsidRDefault="00AB2501" w:rsidP="002A501B">
            <w:pPr>
              <w:keepNext/>
              <w:keepLines/>
              <w:suppressAutoHyphens w:val="0"/>
              <w:spacing w:before="40" w:after="40" w:line="220" w:lineRule="exact"/>
              <w:ind w:right="113"/>
              <w:rPr>
                <w:sz w:val="18"/>
              </w:rPr>
            </w:pPr>
            <w:r w:rsidRPr="00ED38D9">
              <w:rPr>
                <w:sz w:val="18"/>
              </w:rPr>
              <w:t>Forced marriage</w:t>
            </w:r>
            <w:r>
              <w:rPr>
                <w:sz w:val="18"/>
              </w:rPr>
              <w:t xml:space="preserve"> – </w:t>
            </w:r>
            <w:r w:rsidRPr="00ED38D9">
              <w:rPr>
                <w:sz w:val="18"/>
              </w:rPr>
              <w:t>NIL</w:t>
            </w:r>
          </w:p>
        </w:tc>
      </w:tr>
    </w:tbl>
    <w:p w:rsidR="00160A6A" w:rsidRDefault="00160A6A" w:rsidP="00160A6A">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6"/>
        <w:gridCol w:w="759"/>
        <w:gridCol w:w="1698"/>
        <w:gridCol w:w="853"/>
        <w:gridCol w:w="1134"/>
        <w:gridCol w:w="1700"/>
      </w:tblGrid>
      <w:tr w:rsidR="00F55849" w:rsidRPr="00F55849" w:rsidTr="00F55849">
        <w:trPr>
          <w:cantSplit/>
          <w:tblHeader/>
        </w:trPr>
        <w:tc>
          <w:tcPr>
            <w:tcW w:w="7370" w:type="dxa"/>
            <w:gridSpan w:val="6"/>
            <w:tcBorders>
              <w:top w:val="single" w:sz="4" w:space="0" w:color="auto"/>
              <w:bottom w:val="single" w:sz="4" w:space="0" w:color="auto"/>
            </w:tcBorders>
            <w:shd w:val="clear" w:color="auto" w:fill="auto"/>
            <w:noWrap/>
            <w:vAlign w:val="bottom"/>
          </w:tcPr>
          <w:p w:rsidR="00F55849" w:rsidRPr="00F55849" w:rsidRDefault="00F55849" w:rsidP="00F55849">
            <w:pPr>
              <w:suppressAutoHyphens w:val="0"/>
              <w:spacing w:before="80" w:after="80" w:line="200" w:lineRule="exact"/>
              <w:ind w:right="113"/>
              <w:rPr>
                <w:i/>
                <w:sz w:val="16"/>
              </w:rPr>
            </w:pPr>
            <w:r w:rsidRPr="00F55849">
              <w:rPr>
                <w:i/>
                <w:sz w:val="16"/>
              </w:rPr>
              <w:t>Stalking:</w:t>
            </w:r>
          </w:p>
        </w:tc>
      </w:tr>
      <w:tr w:rsidR="00F55849" w:rsidRPr="00F55849" w:rsidTr="004B2434">
        <w:trPr>
          <w:cantSplit/>
        </w:trPr>
        <w:tc>
          <w:tcPr>
            <w:tcW w:w="1226" w:type="dxa"/>
            <w:tcBorders>
              <w:top w:val="single" w:sz="4" w:space="0" w:color="auto"/>
              <w:bottom w:val="single" w:sz="4" w:space="0" w:color="auto"/>
            </w:tcBorders>
            <w:shd w:val="clear" w:color="auto" w:fill="auto"/>
            <w:noWrap/>
          </w:tcPr>
          <w:p w:rsidR="00F55849" w:rsidRPr="00F55849" w:rsidRDefault="00F55849" w:rsidP="00DB3D7F">
            <w:pPr>
              <w:suppressAutoHyphens w:val="0"/>
              <w:spacing w:before="80" w:after="80" w:line="200" w:lineRule="exact"/>
              <w:ind w:right="113"/>
              <w:jc w:val="center"/>
              <w:rPr>
                <w:i/>
                <w:sz w:val="16"/>
              </w:rPr>
            </w:pPr>
          </w:p>
        </w:tc>
        <w:tc>
          <w:tcPr>
            <w:tcW w:w="759" w:type="dxa"/>
            <w:tcBorders>
              <w:top w:val="single" w:sz="4" w:space="0" w:color="auto"/>
              <w:bottom w:val="single" w:sz="4" w:space="0" w:color="auto"/>
            </w:tcBorders>
            <w:shd w:val="clear" w:color="auto" w:fill="auto"/>
            <w:vAlign w:val="bottom"/>
          </w:tcPr>
          <w:p w:rsidR="00F55849" w:rsidRPr="00F55849" w:rsidRDefault="00F55849" w:rsidP="00DB3D7F">
            <w:pPr>
              <w:suppressAutoHyphens w:val="0"/>
              <w:spacing w:before="80" w:after="80" w:line="200" w:lineRule="exact"/>
              <w:ind w:right="113"/>
              <w:jc w:val="center"/>
              <w:rPr>
                <w:i/>
                <w:sz w:val="16"/>
              </w:rPr>
            </w:pPr>
            <w:r w:rsidRPr="00F55849">
              <w:rPr>
                <w:i/>
                <w:sz w:val="16"/>
              </w:rPr>
              <w:t>Arrests</w:t>
            </w:r>
          </w:p>
        </w:tc>
        <w:tc>
          <w:tcPr>
            <w:tcW w:w="1698" w:type="dxa"/>
            <w:tcBorders>
              <w:top w:val="single" w:sz="4" w:space="0" w:color="auto"/>
              <w:bottom w:val="single" w:sz="4" w:space="0" w:color="auto"/>
              <w:right w:val="single" w:sz="24" w:space="0" w:color="FFFFFF" w:themeColor="background1"/>
            </w:tcBorders>
            <w:shd w:val="clear" w:color="auto" w:fill="auto"/>
            <w:vAlign w:val="bottom"/>
          </w:tcPr>
          <w:p w:rsidR="00F55849" w:rsidRPr="00F55849" w:rsidRDefault="00F55849" w:rsidP="00DB3D7F">
            <w:pPr>
              <w:suppressAutoHyphens w:val="0"/>
              <w:spacing w:before="80" w:after="80" w:line="200" w:lineRule="exact"/>
              <w:ind w:right="113"/>
              <w:jc w:val="center"/>
              <w:rPr>
                <w:i/>
                <w:sz w:val="16"/>
              </w:rPr>
            </w:pPr>
          </w:p>
        </w:tc>
        <w:tc>
          <w:tcPr>
            <w:tcW w:w="853" w:type="dxa"/>
            <w:tcBorders>
              <w:top w:val="single" w:sz="4" w:space="0" w:color="auto"/>
              <w:left w:val="single" w:sz="24" w:space="0" w:color="FFFFFF" w:themeColor="background1"/>
              <w:bottom w:val="single" w:sz="4" w:space="0" w:color="auto"/>
            </w:tcBorders>
            <w:shd w:val="clear" w:color="auto" w:fill="auto"/>
            <w:noWrap/>
            <w:vAlign w:val="bottom"/>
          </w:tcPr>
          <w:p w:rsidR="00F55849" w:rsidRPr="00F55849" w:rsidRDefault="00F55849" w:rsidP="00DB3D7F">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vAlign w:val="bottom"/>
          </w:tcPr>
          <w:p w:rsidR="00F55849" w:rsidRPr="00F55849" w:rsidRDefault="00F55849" w:rsidP="00DB3D7F">
            <w:pPr>
              <w:suppressAutoHyphens w:val="0"/>
              <w:spacing w:before="80" w:after="80" w:line="200" w:lineRule="exact"/>
              <w:ind w:right="113"/>
              <w:jc w:val="center"/>
              <w:rPr>
                <w:i/>
                <w:sz w:val="16"/>
              </w:rPr>
            </w:pPr>
            <w:r w:rsidRPr="00F55849">
              <w:rPr>
                <w:i/>
                <w:sz w:val="16"/>
              </w:rPr>
              <w:t>Arraignments</w:t>
            </w:r>
          </w:p>
        </w:tc>
        <w:tc>
          <w:tcPr>
            <w:tcW w:w="1700" w:type="dxa"/>
            <w:tcBorders>
              <w:top w:val="single" w:sz="4" w:space="0" w:color="auto"/>
              <w:bottom w:val="single" w:sz="4" w:space="0" w:color="auto"/>
            </w:tcBorders>
            <w:shd w:val="clear" w:color="auto" w:fill="auto"/>
            <w:vAlign w:val="bottom"/>
          </w:tcPr>
          <w:p w:rsidR="00F55849" w:rsidRPr="00F55849" w:rsidRDefault="00F55849" w:rsidP="00DB3D7F">
            <w:pPr>
              <w:suppressAutoHyphens w:val="0"/>
              <w:spacing w:before="80" w:after="80" w:line="200" w:lineRule="exact"/>
              <w:ind w:right="113"/>
              <w:jc w:val="center"/>
              <w:rPr>
                <w:i/>
                <w:sz w:val="16"/>
              </w:rPr>
            </w:pPr>
          </w:p>
        </w:tc>
      </w:tr>
      <w:tr w:rsidR="00F55849" w:rsidRPr="00F55849" w:rsidTr="004B2434">
        <w:trPr>
          <w:cantSplit/>
        </w:trPr>
        <w:tc>
          <w:tcPr>
            <w:tcW w:w="1226" w:type="dxa"/>
            <w:tcBorders>
              <w:top w:val="single" w:sz="4" w:space="0" w:color="auto"/>
              <w:bottom w:val="single" w:sz="4" w:space="0" w:color="auto"/>
            </w:tcBorders>
            <w:shd w:val="clear" w:color="auto" w:fill="auto"/>
            <w:noWrap/>
          </w:tcPr>
          <w:p w:rsidR="00F55849" w:rsidRPr="00F55849" w:rsidRDefault="00F55849" w:rsidP="00DB3D7F">
            <w:pPr>
              <w:suppressAutoHyphens w:val="0"/>
              <w:spacing w:before="80" w:after="80" w:line="200" w:lineRule="exact"/>
              <w:ind w:right="113"/>
              <w:jc w:val="center"/>
              <w:rPr>
                <w:i/>
                <w:sz w:val="16"/>
              </w:rPr>
            </w:pPr>
          </w:p>
        </w:tc>
        <w:tc>
          <w:tcPr>
            <w:tcW w:w="759" w:type="dxa"/>
            <w:tcBorders>
              <w:top w:val="single" w:sz="4" w:space="0" w:color="auto"/>
              <w:bottom w:val="single" w:sz="4" w:space="0" w:color="auto"/>
            </w:tcBorders>
            <w:shd w:val="clear" w:color="auto" w:fill="auto"/>
            <w:vAlign w:val="bottom"/>
          </w:tcPr>
          <w:p w:rsidR="00F55849" w:rsidRPr="00F55849" w:rsidRDefault="00DB3D7F" w:rsidP="00DB3D7F">
            <w:pPr>
              <w:suppressAutoHyphens w:val="0"/>
              <w:spacing w:before="80" w:after="80" w:line="200" w:lineRule="exact"/>
              <w:ind w:right="113"/>
              <w:jc w:val="center"/>
              <w:rPr>
                <w:i/>
                <w:sz w:val="16"/>
              </w:rPr>
            </w:pPr>
            <w:r w:rsidRPr="00F55849">
              <w:rPr>
                <w:i/>
                <w:sz w:val="16"/>
              </w:rPr>
              <w:t>2016</w:t>
            </w:r>
          </w:p>
        </w:tc>
        <w:tc>
          <w:tcPr>
            <w:tcW w:w="1698" w:type="dxa"/>
            <w:tcBorders>
              <w:top w:val="single" w:sz="4" w:space="0" w:color="auto"/>
              <w:bottom w:val="single" w:sz="4" w:space="0" w:color="auto"/>
              <w:right w:val="single" w:sz="24" w:space="0" w:color="FFFFFF" w:themeColor="background1"/>
            </w:tcBorders>
            <w:shd w:val="clear" w:color="auto" w:fill="auto"/>
            <w:vAlign w:val="bottom"/>
          </w:tcPr>
          <w:p w:rsidR="00F55849" w:rsidRPr="00F55849" w:rsidRDefault="00F55849" w:rsidP="00DB3D7F">
            <w:pPr>
              <w:suppressAutoHyphens w:val="0"/>
              <w:spacing w:before="80" w:after="80" w:line="200" w:lineRule="exact"/>
              <w:ind w:right="113"/>
              <w:jc w:val="center"/>
              <w:rPr>
                <w:i/>
                <w:sz w:val="16"/>
              </w:rPr>
            </w:pPr>
          </w:p>
        </w:tc>
        <w:tc>
          <w:tcPr>
            <w:tcW w:w="853" w:type="dxa"/>
            <w:tcBorders>
              <w:top w:val="single" w:sz="4" w:space="0" w:color="auto"/>
              <w:left w:val="single" w:sz="24" w:space="0" w:color="FFFFFF" w:themeColor="background1"/>
              <w:bottom w:val="single" w:sz="4" w:space="0" w:color="auto"/>
            </w:tcBorders>
            <w:shd w:val="clear" w:color="auto" w:fill="auto"/>
            <w:noWrap/>
            <w:vAlign w:val="bottom"/>
          </w:tcPr>
          <w:p w:rsidR="00F55849" w:rsidRPr="00F55849" w:rsidRDefault="00F55849" w:rsidP="00DB3D7F">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vAlign w:val="bottom"/>
          </w:tcPr>
          <w:p w:rsidR="00F55849" w:rsidRPr="00F55849" w:rsidRDefault="00DB3D7F" w:rsidP="00DB3D7F">
            <w:pPr>
              <w:suppressAutoHyphens w:val="0"/>
              <w:spacing w:before="80" w:after="80" w:line="200" w:lineRule="exact"/>
              <w:ind w:right="113"/>
              <w:jc w:val="center"/>
              <w:rPr>
                <w:i/>
                <w:sz w:val="16"/>
              </w:rPr>
            </w:pPr>
            <w:r w:rsidRPr="00F55849">
              <w:rPr>
                <w:i/>
                <w:sz w:val="16"/>
              </w:rPr>
              <w:t>2016</w:t>
            </w:r>
          </w:p>
        </w:tc>
        <w:tc>
          <w:tcPr>
            <w:tcW w:w="1700" w:type="dxa"/>
            <w:tcBorders>
              <w:top w:val="single" w:sz="4" w:space="0" w:color="auto"/>
              <w:bottom w:val="single" w:sz="4" w:space="0" w:color="auto"/>
            </w:tcBorders>
            <w:shd w:val="clear" w:color="auto" w:fill="auto"/>
            <w:vAlign w:val="bottom"/>
          </w:tcPr>
          <w:p w:rsidR="00F55849" w:rsidRPr="00F55849" w:rsidRDefault="00F55849" w:rsidP="00DB3D7F">
            <w:pPr>
              <w:suppressAutoHyphens w:val="0"/>
              <w:spacing w:before="80" w:after="80" w:line="200" w:lineRule="exact"/>
              <w:ind w:right="113"/>
              <w:jc w:val="center"/>
              <w:rPr>
                <w:i/>
                <w:sz w:val="16"/>
              </w:rPr>
            </w:pPr>
          </w:p>
        </w:tc>
      </w:tr>
      <w:tr w:rsidR="00F55849" w:rsidRPr="00F55849" w:rsidTr="004B2434">
        <w:trPr>
          <w:cantSplit/>
        </w:trPr>
        <w:tc>
          <w:tcPr>
            <w:tcW w:w="1226" w:type="dxa"/>
            <w:tcBorders>
              <w:top w:val="single" w:sz="4" w:space="0" w:color="auto"/>
              <w:bottom w:val="single" w:sz="12" w:space="0" w:color="auto"/>
            </w:tcBorders>
            <w:shd w:val="clear" w:color="auto" w:fill="auto"/>
            <w:noWrap/>
          </w:tcPr>
          <w:p w:rsidR="00F55849" w:rsidRPr="00F55849" w:rsidRDefault="00F55849" w:rsidP="00F55849">
            <w:pPr>
              <w:suppressAutoHyphens w:val="0"/>
              <w:spacing w:before="80" w:after="80" w:line="200" w:lineRule="exact"/>
              <w:ind w:right="113"/>
              <w:rPr>
                <w:i/>
                <w:sz w:val="16"/>
              </w:rPr>
            </w:pPr>
            <w:r w:rsidRPr="00F55849">
              <w:rPr>
                <w:i/>
                <w:sz w:val="16"/>
              </w:rPr>
              <w:t>Gender</w:t>
            </w:r>
          </w:p>
        </w:tc>
        <w:tc>
          <w:tcPr>
            <w:tcW w:w="759" w:type="dxa"/>
            <w:tcBorders>
              <w:top w:val="single" w:sz="4" w:space="0" w:color="auto"/>
              <w:bottom w:val="single" w:sz="12" w:space="0" w:color="auto"/>
            </w:tcBorders>
            <w:shd w:val="clear" w:color="auto" w:fill="auto"/>
            <w:noWrap/>
            <w:vAlign w:val="bottom"/>
          </w:tcPr>
          <w:p w:rsidR="00F55849" w:rsidRPr="00F55849" w:rsidRDefault="00F55849" w:rsidP="00F55849">
            <w:pPr>
              <w:suppressAutoHyphens w:val="0"/>
              <w:spacing w:before="80" w:after="80" w:line="200" w:lineRule="exact"/>
              <w:ind w:right="113"/>
              <w:jc w:val="right"/>
              <w:rPr>
                <w:i/>
                <w:sz w:val="16"/>
              </w:rPr>
            </w:pPr>
            <w:r w:rsidRPr="00F55849">
              <w:rPr>
                <w:i/>
                <w:sz w:val="16"/>
              </w:rPr>
              <w:t>Age</w:t>
            </w:r>
          </w:p>
        </w:tc>
        <w:tc>
          <w:tcPr>
            <w:tcW w:w="1698" w:type="dxa"/>
            <w:tcBorders>
              <w:top w:val="single" w:sz="4" w:space="0" w:color="auto"/>
              <w:bottom w:val="single" w:sz="12" w:space="0" w:color="auto"/>
              <w:right w:val="single" w:sz="24" w:space="0" w:color="FFFFFF" w:themeColor="background1"/>
            </w:tcBorders>
            <w:shd w:val="clear" w:color="auto" w:fill="auto"/>
            <w:noWrap/>
            <w:vAlign w:val="bottom"/>
          </w:tcPr>
          <w:p w:rsidR="00F55849" w:rsidRPr="00F55849" w:rsidRDefault="00F55849" w:rsidP="004B2434">
            <w:pPr>
              <w:suppressAutoHyphens w:val="0"/>
              <w:spacing w:before="80" w:after="80" w:line="200" w:lineRule="exact"/>
              <w:ind w:left="227" w:right="113"/>
              <w:rPr>
                <w:i/>
                <w:sz w:val="16"/>
              </w:rPr>
            </w:pPr>
            <w:r w:rsidRPr="00F55849">
              <w:rPr>
                <w:i/>
                <w:sz w:val="16"/>
              </w:rPr>
              <w:t>Nationality</w:t>
            </w:r>
          </w:p>
        </w:tc>
        <w:tc>
          <w:tcPr>
            <w:tcW w:w="853" w:type="dxa"/>
            <w:tcBorders>
              <w:top w:val="single" w:sz="4" w:space="0" w:color="auto"/>
              <w:left w:val="single" w:sz="24" w:space="0" w:color="FFFFFF" w:themeColor="background1"/>
              <w:bottom w:val="single" w:sz="12" w:space="0" w:color="auto"/>
            </w:tcBorders>
            <w:shd w:val="clear" w:color="auto" w:fill="auto"/>
            <w:noWrap/>
            <w:vAlign w:val="bottom"/>
          </w:tcPr>
          <w:p w:rsidR="00F55849" w:rsidRPr="00F55849" w:rsidRDefault="00F55849" w:rsidP="00DB3D7F">
            <w:pPr>
              <w:suppressAutoHyphens w:val="0"/>
              <w:spacing w:before="80" w:after="80" w:line="200" w:lineRule="exact"/>
              <w:ind w:right="113"/>
              <w:rPr>
                <w:i/>
                <w:sz w:val="16"/>
              </w:rPr>
            </w:pPr>
            <w:r w:rsidRPr="00F55849">
              <w:rPr>
                <w:i/>
                <w:sz w:val="16"/>
              </w:rPr>
              <w:t>Gender</w:t>
            </w:r>
          </w:p>
        </w:tc>
        <w:tc>
          <w:tcPr>
            <w:tcW w:w="1134" w:type="dxa"/>
            <w:tcBorders>
              <w:top w:val="single" w:sz="4" w:space="0" w:color="auto"/>
              <w:bottom w:val="single" w:sz="12" w:space="0" w:color="auto"/>
            </w:tcBorders>
            <w:shd w:val="clear" w:color="auto" w:fill="auto"/>
            <w:noWrap/>
            <w:vAlign w:val="bottom"/>
          </w:tcPr>
          <w:p w:rsidR="00F55849" w:rsidRPr="00F55849" w:rsidRDefault="00F55849" w:rsidP="00F55849">
            <w:pPr>
              <w:suppressAutoHyphens w:val="0"/>
              <w:spacing w:before="80" w:after="80" w:line="200" w:lineRule="exact"/>
              <w:ind w:right="113"/>
              <w:jc w:val="right"/>
              <w:rPr>
                <w:i/>
                <w:sz w:val="16"/>
              </w:rPr>
            </w:pPr>
            <w:r w:rsidRPr="00F55849">
              <w:rPr>
                <w:i/>
                <w:sz w:val="16"/>
              </w:rPr>
              <w:t>Age</w:t>
            </w:r>
          </w:p>
        </w:tc>
        <w:tc>
          <w:tcPr>
            <w:tcW w:w="1700" w:type="dxa"/>
            <w:tcBorders>
              <w:top w:val="single" w:sz="4" w:space="0" w:color="auto"/>
              <w:bottom w:val="single" w:sz="12" w:space="0" w:color="auto"/>
            </w:tcBorders>
            <w:shd w:val="clear" w:color="auto" w:fill="auto"/>
            <w:noWrap/>
            <w:vAlign w:val="bottom"/>
          </w:tcPr>
          <w:p w:rsidR="00F55849" w:rsidRPr="004A3DB0" w:rsidRDefault="00F55849" w:rsidP="004A3DB0">
            <w:pPr>
              <w:suppressAutoHyphens w:val="0"/>
              <w:spacing w:before="80" w:after="80" w:line="200" w:lineRule="exact"/>
              <w:ind w:left="227" w:right="113"/>
              <w:rPr>
                <w:i/>
                <w:sz w:val="16"/>
              </w:rPr>
            </w:pPr>
            <w:r w:rsidRPr="004A3DB0">
              <w:rPr>
                <w:i/>
                <w:sz w:val="16"/>
              </w:rPr>
              <w:t>Nationality</w:t>
            </w:r>
          </w:p>
        </w:tc>
      </w:tr>
      <w:tr w:rsidR="00F55849" w:rsidRPr="00F55849" w:rsidTr="004B2434">
        <w:trPr>
          <w:cantSplit/>
        </w:trPr>
        <w:tc>
          <w:tcPr>
            <w:tcW w:w="1226" w:type="dxa"/>
            <w:tcBorders>
              <w:top w:val="single" w:sz="12" w:space="0" w:color="auto"/>
            </w:tcBorders>
            <w:shd w:val="clear" w:color="auto" w:fill="auto"/>
            <w:noWrap/>
          </w:tcPr>
          <w:p w:rsidR="00F55849" w:rsidRPr="00F55849" w:rsidRDefault="00F55849" w:rsidP="00F55849">
            <w:pPr>
              <w:suppressAutoHyphens w:val="0"/>
              <w:spacing w:before="40" w:after="40" w:line="220" w:lineRule="exact"/>
              <w:ind w:right="113"/>
              <w:rPr>
                <w:sz w:val="18"/>
              </w:rPr>
            </w:pPr>
            <w:r w:rsidRPr="00F55849">
              <w:rPr>
                <w:sz w:val="18"/>
              </w:rPr>
              <w:t>Male</w:t>
            </w:r>
          </w:p>
        </w:tc>
        <w:tc>
          <w:tcPr>
            <w:tcW w:w="759" w:type="dxa"/>
            <w:tcBorders>
              <w:top w:val="single" w:sz="12" w:space="0" w:color="auto"/>
            </w:tcBorders>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41</w:t>
            </w:r>
          </w:p>
        </w:tc>
        <w:tc>
          <w:tcPr>
            <w:tcW w:w="1698" w:type="dxa"/>
            <w:tcBorders>
              <w:top w:val="single" w:sz="12" w:space="0" w:color="auto"/>
            </w:tcBorders>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Italian</w:t>
            </w:r>
          </w:p>
        </w:tc>
        <w:tc>
          <w:tcPr>
            <w:tcW w:w="853" w:type="dxa"/>
            <w:tcBorders>
              <w:top w:val="single" w:sz="12" w:space="0" w:color="auto"/>
            </w:tcBorders>
            <w:shd w:val="clear" w:color="auto" w:fill="auto"/>
            <w:noWrap/>
            <w:vAlign w:val="bottom"/>
          </w:tcPr>
          <w:p w:rsidR="00F55849" w:rsidRPr="00F55849" w:rsidRDefault="00F55849" w:rsidP="00DB3D7F">
            <w:pPr>
              <w:suppressAutoHyphens w:val="0"/>
              <w:spacing w:before="40" w:after="40" w:line="220" w:lineRule="exact"/>
              <w:ind w:right="113"/>
              <w:rPr>
                <w:sz w:val="18"/>
              </w:rPr>
            </w:pPr>
            <w:r w:rsidRPr="00F55849">
              <w:rPr>
                <w:sz w:val="18"/>
              </w:rPr>
              <w:t>Male</w:t>
            </w:r>
          </w:p>
        </w:tc>
        <w:tc>
          <w:tcPr>
            <w:tcW w:w="1134" w:type="dxa"/>
            <w:tcBorders>
              <w:top w:val="single" w:sz="12" w:space="0" w:color="auto"/>
            </w:tcBorders>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41</w:t>
            </w:r>
          </w:p>
        </w:tc>
        <w:tc>
          <w:tcPr>
            <w:tcW w:w="1700" w:type="dxa"/>
            <w:tcBorders>
              <w:top w:val="single" w:sz="12" w:space="0" w:color="auto"/>
            </w:tcBorders>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Italian</w:t>
            </w:r>
          </w:p>
        </w:tc>
      </w:tr>
      <w:tr w:rsidR="00F55849" w:rsidRPr="00F55849" w:rsidTr="004B2434">
        <w:trPr>
          <w:cantSplit/>
        </w:trPr>
        <w:tc>
          <w:tcPr>
            <w:tcW w:w="1226" w:type="dxa"/>
            <w:shd w:val="clear" w:color="auto" w:fill="auto"/>
            <w:noWrap/>
          </w:tcPr>
          <w:p w:rsidR="00F55849" w:rsidRPr="00F55849" w:rsidRDefault="00F55849" w:rsidP="00F55849">
            <w:pPr>
              <w:suppressAutoHyphens w:val="0"/>
              <w:spacing w:before="40" w:after="40" w:line="220" w:lineRule="exact"/>
              <w:ind w:right="113"/>
              <w:rPr>
                <w:sz w:val="18"/>
              </w:rPr>
            </w:pPr>
            <w:r w:rsidRPr="00F55849">
              <w:rPr>
                <w:sz w:val="18"/>
              </w:rPr>
              <w:t>Male</w:t>
            </w:r>
          </w:p>
        </w:tc>
        <w:tc>
          <w:tcPr>
            <w:tcW w:w="759" w:type="dxa"/>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42</w:t>
            </w:r>
          </w:p>
        </w:tc>
        <w:tc>
          <w:tcPr>
            <w:tcW w:w="1698" w:type="dxa"/>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c>
          <w:tcPr>
            <w:tcW w:w="853" w:type="dxa"/>
            <w:shd w:val="clear" w:color="auto" w:fill="auto"/>
            <w:noWrap/>
            <w:vAlign w:val="bottom"/>
          </w:tcPr>
          <w:p w:rsidR="00F55849" w:rsidRPr="00F55849" w:rsidRDefault="00F55849" w:rsidP="00DB3D7F">
            <w:pPr>
              <w:suppressAutoHyphens w:val="0"/>
              <w:spacing w:before="40" w:after="40" w:line="220" w:lineRule="exact"/>
              <w:ind w:right="113"/>
              <w:rPr>
                <w:sz w:val="18"/>
              </w:rPr>
            </w:pPr>
            <w:r w:rsidRPr="00F55849">
              <w:rPr>
                <w:sz w:val="18"/>
              </w:rPr>
              <w:t>Male</w:t>
            </w:r>
          </w:p>
        </w:tc>
        <w:tc>
          <w:tcPr>
            <w:tcW w:w="1134" w:type="dxa"/>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42</w:t>
            </w:r>
          </w:p>
        </w:tc>
        <w:tc>
          <w:tcPr>
            <w:tcW w:w="1700" w:type="dxa"/>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r>
      <w:tr w:rsidR="00F55849" w:rsidRPr="00F55849" w:rsidTr="004B2434">
        <w:trPr>
          <w:cantSplit/>
        </w:trPr>
        <w:tc>
          <w:tcPr>
            <w:tcW w:w="1226" w:type="dxa"/>
            <w:shd w:val="clear" w:color="auto" w:fill="auto"/>
            <w:noWrap/>
          </w:tcPr>
          <w:p w:rsidR="00F55849" w:rsidRPr="00F55849" w:rsidRDefault="00F55849" w:rsidP="00F55849">
            <w:pPr>
              <w:suppressAutoHyphens w:val="0"/>
              <w:spacing w:before="40" w:after="40" w:line="220" w:lineRule="exact"/>
              <w:ind w:right="113"/>
              <w:rPr>
                <w:sz w:val="18"/>
              </w:rPr>
            </w:pPr>
            <w:r w:rsidRPr="00F55849">
              <w:rPr>
                <w:sz w:val="18"/>
              </w:rPr>
              <w:t>Male</w:t>
            </w:r>
          </w:p>
        </w:tc>
        <w:tc>
          <w:tcPr>
            <w:tcW w:w="759" w:type="dxa"/>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48</w:t>
            </w:r>
          </w:p>
        </w:tc>
        <w:tc>
          <w:tcPr>
            <w:tcW w:w="1698" w:type="dxa"/>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c>
          <w:tcPr>
            <w:tcW w:w="853" w:type="dxa"/>
            <w:shd w:val="clear" w:color="auto" w:fill="auto"/>
            <w:noWrap/>
            <w:vAlign w:val="bottom"/>
          </w:tcPr>
          <w:p w:rsidR="00F55849" w:rsidRPr="00F55849" w:rsidRDefault="00F55849" w:rsidP="00DB3D7F">
            <w:pPr>
              <w:suppressAutoHyphens w:val="0"/>
              <w:spacing w:before="40" w:after="40" w:line="220" w:lineRule="exact"/>
              <w:ind w:right="113"/>
              <w:rPr>
                <w:sz w:val="18"/>
              </w:rPr>
            </w:pPr>
            <w:r w:rsidRPr="00F55849">
              <w:rPr>
                <w:sz w:val="18"/>
              </w:rPr>
              <w:t>Male</w:t>
            </w:r>
          </w:p>
        </w:tc>
        <w:tc>
          <w:tcPr>
            <w:tcW w:w="1134" w:type="dxa"/>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31</w:t>
            </w:r>
          </w:p>
        </w:tc>
        <w:tc>
          <w:tcPr>
            <w:tcW w:w="1700" w:type="dxa"/>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r>
      <w:tr w:rsidR="00F55849" w:rsidRPr="00F55849" w:rsidTr="004B2434">
        <w:trPr>
          <w:cantSplit/>
        </w:trPr>
        <w:tc>
          <w:tcPr>
            <w:tcW w:w="1226" w:type="dxa"/>
            <w:shd w:val="clear" w:color="auto" w:fill="auto"/>
            <w:noWrap/>
          </w:tcPr>
          <w:p w:rsidR="00F55849" w:rsidRPr="00F55849" w:rsidRDefault="00F55849" w:rsidP="00F55849">
            <w:pPr>
              <w:suppressAutoHyphens w:val="0"/>
              <w:spacing w:before="40" w:after="40" w:line="220" w:lineRule="exact"/>
              <w:ind w:right="113"/>
              <w:rPr>
                <w:sz w:val="18"/>
              </w:rPr>
            </w:pPr>
            <w:r w:rsidRPr="00F55849">
              <w:rPr>
                <w:sz w:val="18"/>
              </w:rPr>
              <w:t>Male</w:t>
            </w:r>
          </w:p>
        </w:tc>
        <w:tc>
          <w:tcPr>
            <w:tcW w:w="759" w:type="dxa"/>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43</w:t>
            </w:r>
          </w:p>
        </w:tc>
        <w:tc>
          <w:tcPr>
            <w:tcW w:w="1698" w:type="dxa"/>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c>
          <w:tcPr>
            <w:tcW w:w="853" w:type="dxa"/>
            <w:shd w:val="clear" w:color="auto" w:fill="auto"/>
            <w:noWrap/>
            <w:vAlign w:val="bottom"/>
          </w:tcPr>
          <w:p w:rsidR="00F55849" w:rsidRPr="00F55849" w:rsidRDefault="00F55849" w:rsidP="00DB3D7F">
            <w:pPr>
              <w:suppressAutoHyphens w:val="0"/>
              <w:spacing w:before="40" w:after="40" w:line="220" w:lineRule="exact"/>
              <w:ind w:right="113"/>
              <w:rPr>
                <w:sz w:val="18"/>
              </w:rPr>
            </w:pPr>
            <w:r w:rsidRPr="00F55849">
              <w:rPr>
                <w:sz w:val="18"/>
              </w:rPr>
              <w:t>Male</w:t>
            </w:r>
          </w:p>
        </w:tc>
        <w:tc>
          <w:tcPr>
            <w:tcW w:w="1134" w:type="dxa"/>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43</w:t>
            </w:r>
          </w:p>
        </w:tc>
        <w:tc>
          <w:tcPr>
            <w:tcW w:w="1700" w:type="dxa"/>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r>
      <w:tr w:rsidR="00F55849" w:rsidRPr="00F55849" w:rsidTr="00AA089A">
        <w:trPr>
          <w:cantSplit/>
        </w:trPr>
        <w:tc>
          <w:tcPr>
            <w:tcW w:w="1226" w:type="dxa"/>
            <w:tcBorders>
              <w:bottom w:val="single" w:sz="12" w:space="0" w:color="auto"/>
            </w:tcBorders>
            <w:shd w:val="clear" w:color="auto" w:fill="auto"/>
            <w:noWrap/>
          </w:tcPr>
          <w:p w:rsidR="00F55849" w:rsidRPr="00F55849" w:rsidRDefault="00F55849" w:rsidP="00F55849">
            <w:pPr>
              <w:suppressAutoHyphens w:val="0"/>
              <w:spacing w:before="40" w:after="40" w:line="220" w:lineRule="exact"/>
              <w:ind w:right="113"/>
              <w:rPr>
                <w:sz w:val="18"/>
              </w:rPr>
            </w:pPr>
          </w:p>
        </w:tc>
        <w:tc>
          <w:tcPr>
            <w:tcW w:w="759" w:type="dxa"/>
            <w:tcBorders>
              <w:bottom w:val="single" w:sz="12" w:space="0" w:color="auto"/>
            </w:tcBorders>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p>
        </w:tc>
        <w:tc>
          <w:tcPr>
            <w:tcW w:w="1698" w:type="dxa"/>
            <w:tcBorders>
              <w:bottom w:val="single" w:sz="12" w:space="0" w:color="auto"/>
            </w:tcBorders>
            <w:shd w:val="clear" w:color="auto" w:fill="auto"/>
            <w:noWrap/>
            <w:vAlign w:val="bottom"/>
          </w:tcPr>
          <w:p w:rsidR="00F55849" w:rsidRPr="00F55849" w:rsidRDefault="00F55849" w:rsidP="004B2434">
            <w:pPr>
              <w:suppressAutoHyphens w:val="0"/>
              <w:spacing w:before="40" w:after="40" w:line="220" w:lineRule="exact"/>
              <w:ind w:left="227" w:right="113"/>
              <w:rPr>
                <w:sz w:val="18"/>
              </w:rPr>
            </w:pPr>
          </w:p>
        </w:tc>
        <w:tc>
          <w:tcPr>
            <w:tcW w:w="853" w:type="dxa"/>
            <w:tcBorders>
              <w:bottom w:val="single" w:sz="12" w:space="0" w:color="auto"/>
            </w:tcBorders>
            <w:shd w:val="clear" w:color="auto" w:fill="auto"/>
            <w:noWrap/>
            <w:vAlign w:val="bottom"/>
          </w:tcPr>
          <w:p w:rsidR="00F55849" w:rsidRPr="00F55849" w:rsidRDefault="00F55849" w:rsidP="00DB3D7F">
            <w:pPr>
              <w:suppressAutoHyphens w:val="0"/>
              <w:spacing w:before="40" w:after="40" w:line="220" w:lineRule="exact"/>
              <w:ind w:right="113"/>
              <w:rPr>
                <w:sz w:val="18"/>
              </w:rPr>
            </w:pPr>
            <w:r w:rsidRPr="00F55849">
              <w:rPr>
                <w:sz w:val="18"/>
              </w:rPr>
              <w:t>Male</w:t>
            </w:r>
          </w:p>
        </w:tc>
        <w:tc>
          <w:tcPr>
            <w:tcW w:w="1134" w:type="dxa"/>
            <w:tcBorders>
              <w:bottom w:val="single" w:sz="12" w:space="0" w:color="auto"/>
            </w:tcBorders>
            <w:shd w:val="clear" w:color="auto" w:fill="auto"/>
            <w:noWrap/>
            <w:vAlign w:val="bottom"/>
          </w:tcPr>
          <w:p w:rsidR="00F55849" w:rsidRPr="00F55849" w:rsidRDefault="00F55849" w:rsidP="00F55849">
            <w:pPr>
              <w:suppressAutoHyphens w:val="0"/>
              <w:spacing w:before="40" w:after="40" w:line="220" w:lineRule="exact"/>
              <w:ind w:right="113"/>
              <w:jc w:val="right"/>
              <w:rPr>
                <w:sz w:val="18"/>
              </w:rPr>
            </w:pPr>
            <w:r w:rsidRPr="00F55849">
              <w:rPr>
                <w:sz w:val="18"/>
              </w:rPr>
              <w:t>49</w:t>
            </w:r>
          </w:p>
        </w:tc>
        <w:tc>
          <w:tcPr>
            <w:tcW w:w="1700" w:type="dxa"/>
            <w:tcBorders>
              <w:bottom w:val="single" w:sz="12" w:space="0" w:color="auto"/>
            </w:tcBorders>
            <w:shd w:val="clear" w:color="auto" w:fill="auto"/>
            <w:noWrap/>
            <w:vAlign w:val="bottom"/>
          </w:tcPr>
          <w:p w:rsidR="00F55849" w:rsidRPr="00F55849" w:rsidRDefault="00F55849" w:rsidP="004B2434">
            <w:pPr>
              <w:suppressAutoHyphens w:val="0"/>
              <w:spacing w:before="40" w:after="40" w:line="220" w:lineRule="exact"/>
              <w:ind w:left="227" w:right="113"/>
              <w:rPr>
                <w:sz w:val="18"/>
              </w:rPr>
            </w:pPr>
            <w:r w:rsidRPr="00F55849">
              <w:rPr>
                <w:sz w:val="18"/>
              </w:rPr>
              <w:t>Maltese</w:t>
            </w:r>
          </w:p>
        </w:tc>
      </w:tr>
      <w:tr w:rsidR="00AA089A" w:rsidRPr="00F55849" w:rsidTr="00AA089A">
        <w:trPr>
          <w:cantSplit/>
        </w:trPr>
        <w:tc>
          <w:tcPr>
            <w:tcW w:w="1226" w:type="dxa"/>
            <w:tcBorders>
              <w:top w:val="single" w:sz="12" w:space="0" w:color="auto"/>
              <w:bottom w:val="single" w:sz="4" w:space="0" w:color="auto"/>
            </w:tcBorders>
            <w:shd w:val="clear" w:color="auto" w:fill="auto"/>
            <w:noWrap/>
          </w:tcPr>
          <w:p w:rsidR="00AA089A" w:rsidRPr="00F55849" w:rsidRDefault="00AA089A" w:rsidP="00F55849">
            <w:pPr>
              <w:suppressAutoHyphens w:val="0"/>
              <w:spacing w:before="40" w:after="40" w:line="220" w:lineRule="exact"/>
              <w:ind w:right="113"/>
              <w:rPr>
                <w:sz w:val="18"/>
              </w:rPr>
            </w:pPr>
          </w:p>
        </w:tc>
        <w:tc>
          <w:tcPr>
            <w:tcW w:w="759" w:type="dxa"/>
            <w:tcBorders>
              <w:top w:val="single" w:sz="12" w:space="0" w:color="auto"/>
              <w:bottom w:val="single" w:sz="4" w:space="0" w:color="auto"/>
            </w:tcBorders>
            <w:shd w:val="clear" w:color="auto" w:fill="auto"/>
            <w:noWrap/>
            <w:vAlign w:val="bottom"/>
          </w:tcPr>
          <w:p w:rsidR="00AA089A" w:rsidRPr="00F55849" w:rsidRDefault="00AA089A" w:rsidP="00F55849">
            <w:pPr>
              <w:suppressAutoHyphens w:val="0"/>
              <w:spacing w:before="40" w:after="40" w:line="220" w:lineRule="exact"/>
              <w:ind w:right="113"/>
              <w:jc w:val="right"/>
              <w:rPr>
                <w:sz w:val="18"/>
              </w:rPr>
            </w:pPr>
          </w:p>
        </w:tc>
        <w:tc>
          <w:tcPr>
            <w:tcW w:w="1698" w:type="dxa"/>
            <w:tcBorders>
              <w:top w:val="single" w:sz="12" w:space="0" w:color="auto"/>
              <w:bottom w:val="single" w:sz="4" w:space="0" w:color="auto"/>
            </w:tcBorders>
            <w:shd w:val="clear" w:color="auto" w:fill="auto"/>
            <w:noWrap/>
            <w:vAlign w:val="bottom"/>
          </w:tcPr>
          <w:p w:rsidR="00AA089A" w:rsidRPr="00F55849" w:rsidRDefault="00AA089A" w:rsidP="004B2434">
            <w:pPr>
              <w:suppressAutoHyphens w:val="0"/>
              <w:spacing w:before="40" w:after="40" w:line="220" w:lineRule="exact"/>
              <w:ind w:left="227" w:right="113"/>
              <w:rPr>
                <w:sz w:val="18"/>
              </w:rPr>
            </w:pPr>
          </w:p>
        </w:tc>
        <w:tc>
          <w:tcPr>
            <w:tcW w:w="853" w:type="dxa"/>
            <w:tcBorders>
              <w:top w:val="single" w:sz="12" w:space="0" w:color="auto"/>
              <w:bottom w:val="single" w:sz="4" w:space="0" w:color="auto"/>
            </w:tcBorders>
            <w:shd w:val="clear" w:color="auto" w:fill="auto"/>
            <w:noWrap/>
            <w:vAlign w:val="bottom"/>
          </w:tcPr>
          <w:p w:rsidR="00AA089A" w:rsidRPr="00F55849" w:rsidRDefault="00AA089A" w:rsidP="00DB3D7F">
            <w:pPr>
              <w:suppressAutoHyphens w:val="0"/>
              <w:spacing w:before="40" w:after="40" w:line="220" w:lineRule="exact"/>
              <w:ind w:right="113"/>
              <w:rPr>
                <w:sz w:val="18"/>
              </w:rPr>
            </w:pPr>
          </w:p>
        </w:tc>
        <w:tc>
          <w:tcPr>
            <w:tcW w:w="1134" w:type="dxa"/>
            <w:tcBorders>
              <w:top w:val="single" w:sz="12" w:space="0" w:color="auto"/>
              <w:bottom w:val="single" w:sz="4" w:space="0" w:color="auto"/>
            </w:tcBorders>
            <w:shd w:val="clear" w:color="auto" w:fill="auto"/>
            <w:noWrap/>
            <w:vAlign w:val="bottom"/>
          </w:tcPr>
          <w:p w:rsidR="00AA089A" w:rsidRPr="00F55849" w:rsidRDefault="00AA089A" w:rsidP="00F55849">
            <w:pPr>
              <w:suppressAutoHyphens w:val="0"/>
              <w:spacing w:before="40" w:after="40" w:line="220" w:lineRule="exact"/>
              <w:ind w:right="113"/>
              <w:jc w:val="right"/>
              <w:rPr>
                <w:sz w:val="18"/>
              </w:rPr>
            </w:pPr>
          </w:p>
        </w:tc>
        <w:tc>
          <w:tcPr>
            <w:tcW w:w="1700" w:type="dxa"/>
            <w:tcBorders>
              <w:top w:val="single" w:sz="12" w:space="0" w:color="auto"/>
              <w:bottom w:val="single" w:sz="4" w:space="0" w:color="auto"/>
            </w:tcBorders>
            <w:shd w:val="clear" w:color="auto" w:fill="auto"/>
            <w:noWrap/>
            <w:vAlign w:val="bottom"/>
          </w:tcPr>
          <w:p w:rsidR="00AA089A" w:rsidRPr="00F55849" w:rsidRDefault="00AA089A" w:rsidP="004B2434">
            <w:pPr>
              <w:suppressAutoHyphens w:val="0"/>
              <w:spacing w:before="40" w:after="40" w:line="220" w:lineRule="exact"/>
              <w:ind w:left="227" w:right="113"/>
              <w:rPr>
                <w:sz w:val="18"/>
              </w:rPr>
            </w:pPr>
          </w:p>
        </w:tc>
      </w:tr>
      <w:tr w:rsidR="004A3DB0" w:rsidRPr="00F55849" w:rsidTr="0058084E">
        <w:trPr>
          <w:cantSplit/>
        </w:trPr>
        <w:tc>
          <w:tcPr>
            <w:tcW w:w="1226" w:type="dxa"/>
            <w:tcBorders>
              <w:top w:val="single" w:sz="4" w:space="0" w:color="auto"/>
              <w:bottom w:val="single" w:sz="4" w:space="0" w:color="auto"/>
            </w:tcBorders>
            <w:shd w:val="clear" w:color="auto" w:fill="auto"/>
            <w:noWrap/>
          </w:tcPr>
          <w:p w:rsidR="004A3DB0" w:rsidRPr="00F55849" w:rsidRDefault="004A3DB0" w:rsidP="004A3DB0">
            <w:pPr>
              <w:suppressAutoHyphens w:val="0"/>
              <w:spacing w:before="80" w:after="80" w:line="200" w:lineRule="exact"/>
              <w:ind w:right="113"/>
              <w:jc w:val="center"/>
              <w:rPr>
                <w:i/>
                <w:sz w:val="16"/>
              </w:rPr>
            </w:pPr>
          </w:p>
        </w:tc>
        <w:tc>
          <w:tcPr>
            <w:tcW w:w="759" w:type="dxa"/>
            <w:tcBorders>
              <w:top w:val="single" w:sz="4" w:space="0" w:color="auto"/>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r w:rsidRPr="00F55849">
              <w:rPr>
                <w:i/>
                <w:sz w:val="16"/>
              </w:rPr>
              <w:t>Arrests</w:t>
            </w:r>
          </w:p>
        </w:tc>
        <w:tc>
          <w:tcPr>
            <w:tcW w:w="1698" w:type="dxa"/>
            <w:tcBorders>
              <w:top w:val="single" w:sz="4" w:space="0" w:color="auto"/>
              <w:bottom w:val="single" w:sz="4" w:space="0" w:color="auto"/>
              <w:right w:val="single" w:sz="24" w:space="0" w:color="FFFFFF" w:themeColor="background1"/>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p>
        </w:tc>
        <w:tc>
          <w:tcPr>
            <w:tcW w:w="853" w:type="dxa"/>
            <w:tcBorders>
              <w:top w:val="single" w:sz="4" w:space="0" w:color="auto"/>
              <w:left w:val="single" w:sz="24" w:space="0" w:color="FFFFFF" w:themeColor="background1"/>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r w:rsidRPr="00F55849">
              <w:rPr>
                <w:i/>
                <w:sz w:val="16"/>
              </w:rPr>
              <w:t>Arraignments</w:t>
            </w:r>
          </w:p>
        </w:tc>
        <w:tc>
          <w:tcPr>
            <w:tcW w:w="1700" w:type="dxa"/>
            <w:tcBorders>
              <w:top w:val="single" w:sz="4" w:space="0" w:color="auto"/>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p>
        </w:tc>
      </w:tr>
      <w:tr w:rsidR="004A3DB0" w:rsidRPr="00F55849" w:rsidTr="0058084E">
        <w:trPr>
          <w:cantSplit/>
        </w:trPr>
        <w:tc>
          <w:tcPr>
            <w:tcW w:w="1226" w:type="dxa"/>
            <w:tcBorders>
              <w:top w:val="single" w:sz="4" w:space="0" w:color="auto"/>
              <w:bottom w:val="single" w:sz="4" w:space="0" w:color="auto"/>
            </w:tcBorders>
            <w:shd w:val="clear" w:color="auto" w:fill="auto"/>
            <w:noWrap/>
          </w:tcPr>
          <w:p w:rsidR="004A3DB0" w:rsidRPr="00F55849" w:rsidRDefault="004A3DB0" w:rsidP="004A3DB0">
            <w:pPr>
              <w:suppressAutoHyphens w:val="0"/>
              <w:spacing w:before="80" w:after="80" w:line="200" w:lineRule="exact"/>
              <w:ind w:right="113"/>
              <w:jc w:val="center"/>
              <w:rPr>
                <w:i/>
                <w:sz w:val="16"/>
              </w:rPr>
            </w:pPr>
          </w:p>
        </w:tc>
        <w:tc>
          <w:tcPr>
            <w:tcW w:w="759" w:type="dxa"/>
            <w:tcBorders>
              <w:top w:val="single" w:sz="4" w:space="0" w:color="auto"/>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r w:rsidRPr="00F55849">
              <w:rPr>
                <w:i/>
                <w:sz w:val="16"/>
              </w:rPr>
              <w:t>201</w:t>
            </w:r>
            <w:r w:rsidR="00635EFF">
              <w:rPr>
                <w:i/>
                <w:sz w:val="16"/>
              </w:rPr>
              <w:t>7</w:t>
            </w:r>
          </w:p>
        </w:tc>
        <w:tc>
          <w:tcPr>
            <w:tcW w:w="1698" w:type="dxa"/>
            <w:tcBorders>
              <w:top w:val="single" w:sz="4" w:space="0" w:color="auto"/>
              <w:bottom w:val="single" w:sz="4" w:space="0" w:color="auto"/>
              <w:right w:val="single" w:sz="24" w:space="0" w:color="FFFFFF" w:themeColor="background1"/>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p>
        </w:tc>
        <w:tc>
          <w:tcPr>
            <w:tcW w:w="853" w:type="dxa"/>
            <w:tcBorders>
              <w:top w:val="single" w:sz="4" w:space="0" w:color="auto"/>
              <w:left w:val="single" w:sz="24" w:space="0" w:color="FFFFFF" w:themeColor="background1"/>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r w:rsidRPr="00F55849">
              <w:rPr>
                <w:i/>
                <w:sz w:val="16"/>
              </w:rPr>
              <w:t>201</w:t>
            </w:r>
            <w:r w:rsidR="00635EFF">
              <w:rPr>
                <w:i/>
                <w:sz w:val="16"/>
              </w:rPr>
              <w:t>7</w:t>
            </w:r>
          </w:p>
        </w:tc>
        <w:tc>
          <w:tcPr>
            <w:tcW w:w="1700" w:type="dxa"/>
            <w:tcBorders>
              <w:top w:val="single" w:sz="4" w:space="0" w:color="auto"/>
              <w:bottom w:val="single" w:sz="4" w:space="0" w:color="auto"/>
            </w:tcBorders>
            <w:shd w:val="clear" w:color="auto" w:fill="auto"/>
            <w:noWrap/>
            <w:vAlign w:val="bottom"/>
          </w:tcPr>
          <w:p w:rsidR="004A3DB0" w:rsidRPr="00F55849" w:rsidRDefault="004A3DB0" w:rsidP="004A3DB0">
            <w:pPr>
              <w:suppressAutoHyphens w:val="0"/>
              <w:spacing w:before="80" w:after="80" w:line="200" w:lineRule="exact"/>
              <w:ind w:right="113"/>
              <w:jc w:val="center"/>
              <w:rPr>
                <w:i/>
                <w:sz w:val="16"/>
              </w:rPr>
            </w:pPr>
          </w:p>
        </w:tc>
      </w:tr>
      <w:tr w:rsidR="004A3DB0" w:rsidRPr="00F55849" w:rsidTr="0058084E">
        <w:trPr>
          <w:cantSplit/>
        </w:trPr>
        <w:tc>
          <w:tcPr>
            <w:tcW w:w="1226" w:type="dxa"/>
            <w:tcBorders>
              <w:top w:val="single" w:sz="4" w:space="0" w:color="auto"/>
              <w:bottom w:val="single" w:sz="12" w:space="0" w:color="auto"/>
            </w:tcBorders>
            <w:shd w:val="clear" w:color="auto" w:fill="auto"/>
            <w:noWrap/>
          </w:tcPr>
          <w:p w:rsidR="004A3DB0" w:rsidRPr="00F55849" w:rsidRDefault="004A3DB0" w:rsidP="004A3DB0">
            <w:pPr>
              <w:suppressAutoHyphens w:val="0"/>
              <w:spacing w:before="80" w:after="80" w:line="200" w:lineRule="exact"/>
              <w:ind w:right="113"/>
              <w:rPr>
                <w:i/>
                <w:sz w:val="16"/>
              </w:rPr>
            </w:pPr>
            <w:r w:rsidRPr="00F55849">
              <w:rPr>
                <w:i/>
                <w:sz w:val="16"/>
              </w:rPr>
              <w:t>Gender</w:t>
            </w:r>
          </w:p>
        </w:tc>
        <w:tc>
          <w:tcPr>
            <w:tcW w:w="759" w:type="dxa"/>
            <w:tcBorders>
              <w:top w:val="single" w:sz="4" w:space="0" w:color="auto"/>
              <w:bottom w:val="single" w:sz="12" w:space="0" w:color="auto"/>
            </w:tcBorders>
            <w:shd w:val="clear" w:color="auto" w:fill="auto"/>
            <w:noWrap/>
            <w:vAlign w:val="bottom"/>
          </w:tcPr>
          <w:p w:rsidR="004A3DB0" w:rsidRPr="00F55849" w:rsidRDefault="004A3DB0" w:rsidP="004A3DB0">
            <w:pPr>
              <w:suppressAutoHyphens w:val="0"/>
              <w:spacing w:before="80" w:after="80" w:line="200" w:lineRule="exact"/>
              <w:ind w:right="113"/>
              <w:jc w:val="right"/>
              <w:rPr>
                <w:i/>
                <w:sz w:val="16"/>
              </w:rPr>
            </w:pPr>
            <w:r w:rsidRPr="00F55849">
              <w:rPr>
                <w:i/>
                <w:sz w:val="16"/>
              </w:rPr>
              <w:t>Age</w:t>
            </w:r>
          </w:p>
        </w:tc>
        <w:tc>
          <w:tcPr>
            <w:tcW w:w="1698" w:type="dxa"/>
            <w:tcBorders>
              <w:top w:val="single" w:sz="4" w:space="0" w:color="auto"/>
              <w:bottom w:val="single" w:sz="12" w:space="0" w:color="auto"/>
              <w:right w:val="single" w:sz="24" w:space="0" w:color="FFFFFF" w:themeColor="background1"/>
            </w:tcBorders>
            <w:shd w:val="clear" w:color="auto" w:fill="auto"/>
            <w:noWrap/>
            <w:vAlign w:val="bottom"/>
          </w:tcPr>
          <w:p w:rsidR="004A3DB0" w:rsidRPr="00F55849" w:rsidRDefault="004A3DB0" w:rsidP="004A3DB0">
            <w:pPr>
              <w:suppressAutoHyphens w:val="0"/>
              <w:spacing w:before="80" w:after="80" w:line="200" w:lineRule="exact"/>
              <w:ind w:left="227" w:right="113"/>
              <w:rPr>
                <w:i/>
                <w:sz w:val="16"/>
              </w:rPr>
            </w:pPr>
            <w:r w:rsidRPr="00F55849">
              <w:rPr>
                <w:i/>
                <w:sz w:val="16"/>
              </w:rPr>
              <w:t>Nationality</w:t>
            </w:r>
          </w:p>
        </w:tc>
        <w:tc>
          <w:tcPr>
            <w:tcW w:w="853" w:type="dxa"/>
            <w:tcBorders>
              <w:top w:val="single" w:sz="4" w:space="0" w:color="auto"/>
              <w:left w:val="single" w:sz="24" w:space="0" w:color="FFFFFF" w:themeColor="background1"/>
              <w:bottom w:val="single" w:sz="12" w:space="0" w:color="auto"/>
            </w:tcBorders>
            <w:shd w:val="clear" w:color="auto" w:fill="auto"/>
            <w:noWrap/>
            <w:vAlign w:val="bottom"/>
          </w:tcPr>
          <w:p w:rsidR="004A3DB0" w:rsidRPr="00F55849" w:rsidRDefault="004A3DB0" w:rsidP="004A3DB0">
            <w:pPr>
              <w:suppressAutoHyphens w:val="0"/>
              <w:spacing w:before="80" w:after="80" w:line="200" w:lineRule="exact"/>
              <w:ind w:right="113"/>
              <w:rPr>
                <w:i/>
                <w:sz w:val="16"/>
              </w:rPr>
            </w:pPr>
            <w:r w:rsidRPr="00F55849">
              <w:rPr>
                <w:i/>
                <w:sz w:val="16"/>
              </w:rPr>
              <w:t>Gender</w:t>
            </w:r>
          </w:p>
        </w:tc>
        <w:tc>
          <w:tcPr>
            <w:tcW w:w="1134" w:type="dxa"/>
            <w:tcBorders>
              <w:top w:val="single" w:sz="4" w:space="0" w:color="auto"/>
              <w:bottom w:val="single" w:sz="12" w:space="0" w:color="auto"/>
            </w:tcBorders>
            <w:shd w:val="clear" w:color="auto" w:fill="auto"/>
            <w:noWrap/>
            <w:vAlign w:val="bottom"/>
          </w:tcPr>
          <w:p w:rsidR="004A3DB0" w:rsidRPr="00F55849" w:rsidRDefault="004A3DB0" w:rsidP="004A3DB0">
            <w:pPr>
              <w:suppressAutoHyphens w:val="0"/>
              <w:spacing w:before="80" w:after="80" w:line="200" w:lineRule="exact"/>
              <w:ind w:right="113"/>
              <w:jc w:val="right"/>
              <w:rPr>
                <w:i/>
                <w:sz w:val="16"/>
              </w:rPr>
            </w:pPr>
            <w:r w:rsidRPr="00F55849">
              <w:rPr>
                <w:i/>
                <w:sz w:val="16"/>
              </w:rPr>
              <w:t>Age</w:t>
            </w:r>
          </w:p>
        </w:tc>
        <w:tc>
          <w:tcPr>
            <w:tcW w:w="1700" w:type="dxa"/>
            <w:tcBorders>
              <w:top w:val="single" w:sz="4" w:space="0" w:color="auto"/>
              <w:bottom w:val="single" w:sz="12" w:space="0" w:color="auto"/>
            </w:tcBorders>
            <w:shd w:val="clear" w:color="auto" w:fill="auto"/>
            <w:noWrap/>
            <w:vAlign w:val="bottom"/>
          </w:tcPr>
          <w:p w:rsidR="004A3DB0" w:rsidRPr="004B2434" w:rsidRDefault="004A3DB0" w:rsidP="004A3DB0">
            <w:pPr>
              <w:suppressAutoHyphens w:val="0"/>
              <w:spacing w:before="80" w:after="80" w:line="200" w:lineRule="exact"/>
              <w:ind w:left="227" w:right="113"/>
              <w:rPr>
                <w:sz w:val="18"/>
              </w:rPr>
            </w:pPr>
            <w:r w:rsidRPr="004A3DB0">
              <w:rPr>
                <w:i/>
                <w:sz w:val="16"/>
              </w:rPr>
              <w:t>Nationality</w:t>
            </w:r>
          </w:p>
        </w:tc>
      </w:tr>
      <w:tr w:rsidR="00FF4403" w:rsidRPr="00F55849" w:rsidTr="0058084E">
        <w:trPr>
          <w:cantSplit/>
        </w:trPr>
        <w:tc>
          <w:tcPr>
            <w:tcW w:w="1226" w:type="dxa"/>
            <w:tcBorders>
              <w:top w:val="single" w:sz="12" w:space="0" w:color="auto"/>
            </w:tcBorders>
            <w:shd w:val="clear" w:color="auto" w:fill="auto"/>
            <w:noWrap/>
          </w:tcPr>
          <w:p w:rsidR="00FF4403" w:rsidRPr="00F55849" w:rsidRDefault="00FF4403" w:rsidP="00FF4403">
            <w:pPr>
              <w:suppressAutoHyphens w:val="0"/>
              <w:spacing w:before="40" w:after="40" w:line="220" w:lineRule="exact"/>
              <w:ind w:right="113"/>
              <w:rPr>
                <w:sz w:val="18"/>
              </w:rPr>
            </w:pPr>
            <w:r w:rsidRPr="00F55849">
              <w:rPr>
                <w:sz w:val="18"/>
              </w:rPr>
              <w:t>Male</w:t>
            </w:r>
          </w:p>
        </w:tc>
        <w:tc>
          <w:tcPr>
            <w:tcW w:w="759" w:type="dxa"/>
            <w:tcBorders>
              <w:top w:val="single" w:sz="12" w:space="0" w:color="auto"/>
            </w:tcBorders>
            <w:shd w:val="clear" w:color="auto" w:fill="auto"/>
            <w:noWrap/>
            <w:vAlign w:val="bottom"/>
          </w:tcPr>
          <w:p w:rsidR="00FF4403" w:rsidRPr="00F55849" w:rsidRDefault="00FF4403" w:rsidP="00FF4403">
            <w:pPr>
              <w:suppressAutoHyphens w:val="0"/>
              <w:spacing w:before="40" w:after="40" w:line="220" w:lineRule="exact"/>
              <w:ind w:right="113"/>
              <w:jc w:val="right"/>
              <w:rPr>
                <w:sz w:val="18"/>
              </w:rPr>
            </w:pPr>
            <w:r w:rsidRPr="00F55849">
              <w:rPr>
                <w:sz w:val="18"/>
              </w:rPr>
              <w:t>43</w:t>
            </w:r>
          </w:p>
        </w:tc>
        <w:tc>
          <w:tcPr>
            <w:tcW w:w="1698" w:type="dxa"/>
            <w:tcBorders>
              <w:top w:val="single" w:sz="12" w:space="0" w:color="auto"/>
            </w:tcBorders>
            <w:shd w:val="clear" w:color="auto" w:fill="auto"/>
            <w:noWrap/>
            <w:vAlign w:val="bottom"/>
          </w:tcPr>
          <w:p w:rsidR="00FF4403" w:rsidRPr="00F55849" w:rsidRDefault="00FF4403" w:rsidP="00FF4403">
            <w:pPr>
              <w:suppressAutoHyphens w:val="0"/>
              <w:spacing w:before="40" w:after="40" w:line="220" w:lineRule="exact"/>
              <w:ind w:left="227" w:right="113"/>
              <w:rPr>
                <w:sz w:val="18"/>
              </w:rPr>
            </w:pPr>
            <w:r w:rsidRPr="00F55849">
              <w:rPr>
                <w:sz w:val="18"/>
              </w:rPr>
              <w:t>Libyan</w:t>
            </w:r>
          </w:p>
        </w:tc>
        <w:tc>
          <w:tcPr>
            <w:tcW w:w="853" w:type="dxa"/>
            <w:tcBorders>
              <w:top w:val="single" w:sz="12" w:space="0" w:color="auto"/>
            </w:tcBorders>
            <w:shd w:val="clear" w:color="auto" w:fill="auto"/>
            <w:noWrap/>
            <w:vAlign w:val="bottom"/>
          </w:tcPr>
          <w:p w:rsidR="00FF4403" w:rsidRPr="00F55849" w:rsidRDefault="00FF4403" w:rsidP="00FF4403">
            <w:pPr>
              <w:suppressAutoHyphens w:val="0"/>
              <w:spacing w:before="40" w:after="40" w:line="220" w:lineRule="exact"/>
              <w:ind w:right="113"/>
              <w:rPr>
                <w:sz w:val="18"/>
              </w:rPr>
            </w:pPr>
            <w:r w:rsidRPr="00F55849">
              <w:rPr>
                <w:sz w:val="18"/>
              </w:rPr>
              <w:t>Male</w:t>
            </w:r>
          </w:p>
        </w:tc>
        <w:tc>
          <w:tcPr>
            <w:tcW w:w="1134" w:type="dxa"/>
            <w:tcBorders>
              <w:top w:val="single" w:sz="12" w:space="0" w:color="auto"/>
            </w:tcBorders>
            <w:shd w:val="clear" w:color="auto" w:fill="auto"/>
            <w:noWrap/>
            <w:vAlign w:val="bottom"/>
          </w:tcPr>
          <w:p w:rsidR="00FF4403" w:rsidRPr="00F55849" w:rsidRDefault="00FF4403" w:rsidP="00FF4403">
            <w:pPr>
              <w:suppressAutoHyphens w:val="0"/>
              <w:spacing w:before="40" w:after="40" w:line="220" w:lineRule="exact"/>
              <w:ind w:right="113"/>
              <w:jc w:val="right"/>
              <w:rPr>
                <w:sz w:val="18"/>
              </w:rPr>
            </w:pPr>
            <w:r w:rsidRPr="00F55849">
              <w:rPr>
                <w:sz w:val="18"/>
              </w:rPr>
              <w:t>43</w:t>
            </w:r>
          </w:p>
        </w:tc>
        <w:tc>
          <w:tcPr>
            <w:tcW w:w="1700" w:type="dxa"/>
            <w:tcBorders>
              <w:top w:val="single" w:sz="12" w:space="0" w:color="auto"/>
            </w:tcBorders>
            <w:shd w:val="clear" w:color="auto" w:fill="auto"/>
            <w:noWrap/>
            <w:vAlign w:val="bottom"/>
          </w:tcPr>
          <w:p w:rsidR="00FF4403" w:rsidRPr="00F55849" w:rsidRDefault="00FF4403" w:rsidP="00FF4403">
            <w:pPr>
              <w:suppressAutoHyphens w:val="0"/>
              <w:spacing w:before="40" w:after="40" w:line="220" w:lineRule="exact"/>
              <w:ind w:left="227" w:right="113"/>
              <w:rPr>
                <w:sz w:val="18"/>
              </w:rPr>
            </w:pPr>
            <w:r w:rsidRPr="00F55849">
              <w:rPr>
                <w:sz w:val="18"/>
              </w:rPr>
              <w:t>Libyan</w:t>
            </w:r>
          </w:p>
        </w:tc>
      </w:tr>
      <w:tr w:rsidR="00FF4403" w:rsidRPr="00F55849" w:rsidTr="004B2434">
        <w:trPr>
          <w:cantSplit/>
        </w:trPr>
        <w:tc>
          <w:tcPr>
            <w:tcW w:w="1226" w:type="dxa"/>
            <w:shd w:val="clear" w:color="auto" w:fill="auto"/>
            <w:noWrap/>
          </w:tcPr>
          <w:p w:rsidR="00FF4403" w:rsidRPr="00F55849" w:rsidRDefault="00FF4403" w:rsidP="00FF4403">
            <w:pPr>
              <w:suppressAutoHyphens w:val="0"/>
              <w:spacing w:before="40" w:after="40" w:line="220" w:lineRule="exact"/>
              <w:ind w:right="113"/>
              <w:rPr>
                <w:sz w:val="18"/>
              </w:rPr>
            </w:pPr>
          </w:p>
        </w:tc>
        <w:tc>
          <w:tcPr>
            <w:tcW w:w="759" w:type="dxa"/>
            <w:shd w:val="clear" w:color="auto" w:fill="auto"/>
            <w:noWrap/>
            <w:vAlign w:val="bottom"/>
          </w:tcPr>
          <w:p w:rsidR="00FF4403" w:rsidRPr="00F55849" w:rsidRDefault="00FF4403" w:rsidP="00FF4403">
            <w:pPr>
              <w:suppressAutoHyphens w:val="0"/>
              <w:spacing w:before="40" w:after="40" w:line="220" w:lineRule="exact"/>
              <w:ind w:right="113"/>
              <w:jc w:val="right"/>
              <w:rPr>
                <w:sz w:val="18"/>
              </w:rPr>
            </w:pPr>
          </w:p>
        </w:tc>
        <w:tc>
          <w:tcPr>
            <w:tcW w:w="1698" w:type="dxa"/>
            <w:shd w:val="clear" w:color="auto" w:fill="auto"/>
            <w:noWrap/>
            <w:vAlign w:val="bottom"/>
          </w:tcPr>
          <w:p w:rsidR="00FF4403" w:rsidRPr="00F55849" w:rsidRDefault="00FF4403" w:rsidP="00FF4403">
            <w:pPr>
              <w:suppressAutoHyphens w:val="0"/>
              <w:spacing w:before="40" w:after="40" w:line="220" w:lineRule="exact"/>
              <w:ind w:left="227" w:right="113"/>
              <w:rPr>
                <w:sz w:val="18"/>
              </w:rPr>
            </w:pPr>
          </w:p>
        </w:tc>
        <w:tc>
          <w:tcPr>
            <w:tcW w:w="853" w:type="dxa"/>
            <w:shd w:val="clear" w:color="auto" w:fill="auto"/>
            <w:noWrap/>
            <w:vAlign w:val="bottom"/>
          </w:tcPr>
          <w:p w:rsidR="00FF4403" w:rsidRPr="00F55849" w:rsidRDefault="00FF4403" w:rsidP="00FF4403">
            <w:pPr>
              <w:suppressAutoHyphens w:val="0"/>
              <w:spacing w:before="40" w:after="40" w:line="220" w:lineRule="exact"/>
              <w:ind w:right="113"/>
              <w:rPr>
                <w:sz w:val="18"/>
              </w:rPr>
            </w:pPr>
            <w:r w:rsidRPr="00F55849">
              <w:rPr>
                <w:sz w:val="18"/>
              </w:rPr>
              <w:t>Male</w:t>
            </w:r>
          </w:p>
        </w:tc>
        <w:tc>
          <w:tcPr>
            <w:tcW w:w="1134" w:type="dxa"/>
            <w:shd w:val="clear" w:color="auto" w:fill="auto"/>
            <w:noWrap/>
            <w:vAlign w:val="bottom"/>
          </w:tcPr>
          <w:p w:rsidR="00FF4403" w:rsidRPr="00F55849" w:rsidRDefault="00FF4403" w:rsidP="00FF4403">
            <w:pPr>
              <w:suppressAutoHyphens w:val="0"/>
              <w:spacing w:before="40" w:after="40" w:line="220" w:lineRule="exact"/>
              <w:ind w:right="113"/>
              <w:jc w:val="right"/>
              <w:rPr>
                <w:sz w:val="18"/>
              </w:rPr>
            </w:pPr>
            <w:r w:rsidRPr="00F55849">
              <w:rPr>
                <w:sz w:val="18"/>
              </w:rPr>
              <w:t>44</w:t>
            </w:r>
          </w:p>
        </w:tc>
        <w:tc>
          <w:tcPr>
            <w:tcW w:w="1700" w:type="dxa"/>
            <w:shd w:val="clear" w:color="auto" w:fill="auto"/>
            <w:noWrap/>
            <w:vAlign w:val="bottom"/>
          </w:tcPr>
          <w:p w:rsidR="00FF4403" w:rsidRPr="00F55849" w:rsidRDefault="00FF4403" w:rsidP="00FF4403">
            <w:pPr>
              <w:suppressAutoHyphens w:val="0"/>
              <w:spacing w:before="40" w:after="40" w:line="220" w:lineRule="exact"/>
              <w:ind w:left="227" w:right="113"/>
              <w:rPr>
                <w:sz w:val="18"/>
              </w:rPr>
            </w:pPr>
            <w:r w:rsidRPr="00F55849">
              <w:rPr>
                <w:sz w:val="18"/>
              </w:rPr>
              <w:t>Maltese</w:t>
            </w:r>
          </w:p>
        </w:tc>
      </w:tr>
      <w:tr w:rsidR="00304900" w:rsidRPr="00F55849" w:rsidTr="00E66DDF">
        <w:trPr>
          <w:cantSplit/>
        </w:trPr>
        <w:tc>
          <w:tcPr>
            <w:tcW w:w="1226" w:type="dxa"/>
            <w:tcBorders>
              <w:top w:val="single" w:sz="4" w:space="0" w:color="auto"/>
              <w:bottom w:val="single" w:sz="4" w:space="0" w:color="auto"/>
            </w:tcBorders>
            <w:shd w:val="clear" w:color="auto" w:fill="auto"/>
            <w:noWrap/>
          </w:tcPr>
          <w:p w:rsidR="00304900" w:rsidRPr="00F55849" w:rsidRDefault="00304900" w:rsidP="00E66DDF">
            <w:pPr>
              <w:suppressAutoHyphens w:val="0"/>
              <w:spacing w:before="80" w:after="80" w:line="200" w:lineRule="exact"/>
              <w:ind w:right="113"/>
              <w:jc w:val="center"/>
              <w:rPr>
                <w:i/>
                <w:sz w:val="16"/>
              </w:rPr>
            </w:pPr>
          </w:p>
        </w:tc>
        <w:tc>
          <w:tcPr>
            <w:tcW w:w="759" w:type="dxa"/>
            <w:tcBorders>
              <w:top w:val="single" w:sz="4" w:space="0" w:color="auto"/>
              <w:bottom w:val="single" w:sz="4" w:space="0" w:color="auto"/>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r w:rsidRPr="00F55849">
              <w:rPr>
                <w:i/>
                <w:sz w:val="16"/>
              </w:rPr>
              <w:t>Arrests</w:t>
            </w:r>
          </w:p>
        </w:tc>
        <w:tc>
          <w:tcPr>
            <w:tcW w:w="1698" w:type="dxa"/>
            <w:tcBorders>
              <w:top w:val="single" w:sz="4" w:space="0" w:color="auto"/>
              <w:bottom w:val="single" w:sz="4" w:space="0" w:color="auto"/>
              <w:right w:val="single" w:sz="24" w:space="0" w:color="FFFFFF" w:themeColor="background1"/>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p>
        </w:tc>
        <w:tc>
          <w:tcPr>
            <w:tcW w:w="853" w:type="dxa"/>
            <w:tcBorders>
              <w:top w:val="single" w:sz="4" w:space="0" w:color="auto"/>
              <w:left w:val="single" w:sz="24" w:space="0" w:color="FFFFFF" w:themeColor="background1"/>
              <w:bottom w:val="single" w:sz="4" w:space="0" w:color="auto"/>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r w:rsidRPr="00F55849">
              <w:rPr>
                <w:i/>
                <w:sz w:val="16"/>
              </w:rPr>
              <w:t>Arraignments</w:t>
            </w:r>
          </w:p>
        </w:tc>
        <w:tc>
          <w:tcPr>
            <w:tcW w:w="1700" w:type="dxa"/>
            <w:tcBorders>
              <w:top w:val="single" w:sz="4" w:space="0" w:color="auto"/>
              <w:bottom w:val="single" w:sz="4" w:space="0" w:color="auto"/>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p>
        </w:tc>
      </w:tr>
      <w:tr w:rsidR="00304900" w:rsidRPr="00F55849" w:rsidTr="00E66DDF">
        <w:trPr>
          <w:cantSplit/>
        </w:trPr>
        <w:tc>
          <w:tcPr>
            <w:tcW w:w="1226" w:type="dxa"/>
            <w:tcBorders>
              <w:top w:val="single" w:sz="4" w:space="0" w:color="auto"/>
              <w:bottom w:val="single" w:sz="4" w:space="0" w:color="auto"/>
            </w:tcBorders>
            <w:shd w:val="clear" w:color="auto" w:fill="auto"/>
            <w:noWrap/>
          </w:tcPr>
          <w:p w:rsidR="00304900" w:rsidRPr="00F55849" w:rsidRDefault="00304900" w:rsidP="00E66DDF">
            <w:pPr>
              <w:suppressAutoHyphens w:val="0"/>
              <w:spacing w:before="80" w:after="80" w:line="200" w:lineRule="exact"/>
              <w:ind w:right="113"/>
              <w:jc w:val="center"/>
              <w:rPr>
                <w:i/>
                <w:sz w:val="16"/>
              </w:rPr>
            </w:pPr>
          </w:p>
        </w:tc>
        <w:tc>
          <w:tcPr>
            <w:tcW w:w="759" w:type="dxa"/>
            <w:tcBorders>
              <w:top w:val="single" w:sz="4" w:space="0" w:color="auto"/>
              <w:bottom w:val="single" w:sz="4" w:space="0" w:color="auto"/>
            </w:tcBorders>
            <w:shd w:val="clear" w:color="auto" w:fill="auto"/>
            <w:noWrap/>
            <w:vAlign w:val="bottom"/>
          </w:tcPr>
          <w:p w:rsidR="00304900" w:rsidRPr="00F55849" w:rsidRDefault="00304900" w:rsidP="007B293D">
            <w:pPr>
              <w:suppressAutoHyphens w:val="0"/>
              <w:spacing w:before="80" w:after="80" w:line="200" w:lineRule="exact"/>
              <w:ind w:right="113"/>
              <w:jc w:val="center"/>
              <w:rPr>
                <w:i/>
                <w:sz w:val="16"/>
              </w:rPr>
            </w:pPr>
            <w:r w:rsidRPr="00F55849">
              <w:rPr>
                <w:i/>
                <w:sz w:val="16"/>
              </w:rPr>
              <w:t>201</w:t>
            </w:r>
            <w:r w:rsidR="007B293D">
              <w:rPr>
                <w:i/>
                <w:sz w:val="16"/>
              </w:rPr>
              <w:t>8</w:t>
            </w:r>
          </w:p>
        </w:tc>
        <w:tc>
          <w:tcPr>
            <w:tcW w:w="1698" w:type="dxa"/>
            <w:tcBorders>
              <w:top w:val="single" w:sz="4" w:space="0" w:color="auto"/>
              <w:bottom w:val="single" w:sz="4" w:space="0" w:color="auto"/>
              <w:right w:val="single" w:sz="24" w:space="0" w:color="FFFFFF" w:themeColor="background1"/>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p>
        </w:tc>
        <w:tc>
          <w:tcPr>
            <w:tcW w:w="853" w:type="dxa"/>
            <w:tcBorders>
              <w:top w:val="single" w:sz="4" w:space="0" w:color="auto"/>
              <w:left w:val="single" w:sz="24" w:space="0" w:color="FFFFFF" w:themeColor="background1"/>
              <w:bottom w:val="single" w:sz="4" w:space="0" w:color="auto"/>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noWrap/>
            <w:vAlign w:val="bottom"/>
          </w:tcPr>
          <w:p w:rsidR="00304900" w:rsidRPr="00F55849" w:rsidRDefault="00304900" w:rsidP="007B293D">
            <w:pPr>
              <w:suppressAutoHyphens w:val="0"/>
              <w:spacing w:before="80" w:after="80" w:line="200" w:lineRule="exact"/>
              <w:ind w:right="113"/>
              <w:jc w:val="center"/>
              <w:rPr>
                <w:i/>
                <w:sz w:val="16"/>
              </w:rPr>
            </w:pPr>
            <w:r w:rsidRPr="00F55849">
              <w:rPr>
                <w:i/>
                <w:sz w:val="16"/>
              </w:rPr>
              <w:t>201</w:t>
            </w:r>
            <w:r w:rsidR="007B293D">
              <w:rPr>
                <w:i/>
                <w:sz w:val="16"/>
              </w:rPr>
              <w:t>8</w:t>
            </w:r>
          </w:p>
        </w:tc>
        <w:tc>
          <w:tcPr>
            <w:tcW w:w="1700" w:type="dxa"/>
            <w:tcBorders>
              <w:top w:val="single" w:sz="4" w:space="0" w:color="auto"/>
              <w:bottom w:val="single" w:sz="4" w:space="0" w:color="auto"/>
            </w:tcBorders>
            <w:shd w:val="clear" w:color="auto" w:fill="auto"/>
            <w:noWrap/>
            <w:vAlign w:val="bottom"/>
          </w:tcPr>
          <w:p w:rsidR="00304900" w:rsidRPr="00F55849" w:rsidRDefault="00304900" w:rsidP="00E66DDF">
            <w:pPr>
              <w:suppressAutoHyphens w:val="0"/>
              <w:spacing w:before="80" w:after="80" w:line="200" w:lineRule="exact"/>
              <w:ind w:right="113"/>
              <w:jc w:val="center"/>
              <w:rPr>
                <w:i/>
                <w:sz w:val="16"/>
              </w:rPr>
            </w:pPr>
          </w:p>
        </w:tc>
      </w:tr>
      <w:tr w:rsidR="00304900" w:rsidRPr="004B2434" w:rsidTr="00E66DDF">
        <w:trPr>
          <w:cantSplit/>
        </w:trPr>
        <w:tc>
          <w:tcPr>
            <w:tcW w:w="1226" w:type="dxa"/>
            <w:tcBorders>
              <w:top w:val="single" w:sz="4" w:space="0" w:color="auto"/>
              <w:bottom w:val="single" w:sz="12" w:space="0" w:color="auto"/>
            </w:tcBorders>
            <w:shd w:val="clear" w:color="auto" w:fill="auto"/>
            <w:noWrap/>
          </w:tcPr>
          <w:p w:rsidR="00304900" w:rsidRPr="00F55849" w:rsidRDefault="00304900" w:rsidP="00E66DDF">
            <w:pPr>
              <w:suppressAutoHyphens w:val="0"/>
              <w:spacing w:before="80" w:after="80" w:line="200" w:lineRule="exact"/>
              <w:ind w:right="113"/>
              <w:rPr>
                <w:i/>
                <w:sz w:val="16"/>
              </w:rPr>
            </w:pPr>
            <w:r w:rsidRPr="00F55849">
              <w:rPr>
                <w:i/>
                <w:sz w:val="16"/>
              </w:rPr>
              <w:t>Gender</w:t>
            </w:r>
          </w:p>
        </w:tc>
        <w:tc>
          <w:tcPr>
            <w:tcW w:w="759" w:type="dxa"/>
            <w:tcBorders>
              <w:top w:val="single" w:sz="4" w:space="0" w:color="auto"/>
              <w:bottom w:val="single" w:sz="12" w:space="0" w:color="auto"/>
            </w:tcBorders>
            <w:shd w:val="clear" w:color="auto" w:fill="auto"/>
            <w:noWrap/>
            <w:vAlign w:val="bottom"/>
          </w:tcPr>
          <w:p w:rsidR="00304900" w:rsidRPr="00F55849" w:rsidRDefault="00304900" w:rsidP="00E66DDF">
            <w:pPr>
              <w:suppressAutoHyphens w:val="0"/>
              <w:spacing w:before="80" w:after="80" w:line="200" w:lineRule="exact"/>
              <w:ind w:right="113"/>
              <w:jc w:val="right"/>
              <w:rPr>
                <w:i/>
                <w:sz w:val="16"/>
              </w:rPr>
            </w:pPr>
            <w:r w:rsidRPr="00F55849">
              <w:rPr>
                <w:i/>
                <w:sz w:val="16"/>
              </w:rPr>
              <w:t>Age</w:t>
            </w:r>
          </w:p>
        </w:tc>
        <w:tc>
          <w:tcPr>
            <w:tcW w:w="1698" w:type="dxa"/>
            <w:tcBorders>
              <w:top w:val="single" w:sz="4" w:space="0" w:color="auto"/>
              <w:bottom w:val="single" w:sz="12" w:space="0" w:color="auto"/>
              <w:right w:val="single" w:sz="24" w:space="0" w:color="FFFFFF" w:themeColor="background1"/>
            </w:tcBorders>
            <w:shd w:val="clear" w:color="auto" w:fill="auto"/>
            <w:noWrap/>
            <w:vAlign w:val="bottom"/>
          </w:tcPr>
          <w:p w:rsidR="00304900" w:rsidRPr="00F55849" w:rsidRDefault="00304900" w:rsidP="00E66DDF">
            <w:pPr>
              <w:suppressAutoHyphens w:val="0"/>
              <w:spacing w:before="80" w:after="80" w:line="200" w:lineRule="exact"/>
              <w:ind w:left="227" w:right="113"/>
              <w:rPr>
                <w:i/>
                <w:sz w:val="16"/>
              </w:rPr>
            </w:pPr>
            <w:r w:rsidRPr="00F55849">
              <w:rPr>
                <w:i/>
                <w:sz w:val="16"/>
              </w:rPr>
              <w:t>Nationality</w:t>
            </w:r>
          </w:p>
        </w:tc>
        <w:tc>
          <w:tcPr>
            <w:tcW w:w="853" w:type="dxa"/>
            <w:tcBorders>
              <w:top w:val="single" w:sz="4" w:space="0" w:color="auto"/>
              <w:left w:val="single" w:sz="24" w:space="0" w:color="FFFFFF" w:themeColor="background1"/>
              <w:bottom w:val="single" w:sz="12" w:space="0" w:color="auto"/>
            </w:tcBorders>
            <w:shd w:val="clear" w:color="auto" w:fill="auto"/>
            <w:noWrap/>
            <w:vAlign w:val="bottom"/>
          </w:tcPr>
          <w:p w:rsidR="00304900" w:rsidRPr="00F55849" w:rsidRDefault="00304900" w:rsidP="00E66DDF">
            <w:pPr>
              <w:suppressAutoHyphens w:val="0"/>
              <w:spacing w:before="80" w:after="80" w:line="200" w:lineRule="exact"/>
              <w:ind w:right="113"/>
              <w:rPr>
                <w:i/>
                <w:sz w:val="16"/>
              </w:rPr>
            </w:pPr>
            <w:r w:rsidRPr="00F55849">
              <w:rPr>
                <w:i/>
                <w:sz w:val="16"/>
              </w:rPr>
              <w:t>Gender</w:t>
            </w:r>
          </w:p>
        </w:tc>
        <w:tc>
          <w:tcPr>
            <w:tcW w:w="1134" w:type="dxa"/>
            <w:tcBorders>
              <w:top w:val="single" w:sz="4" w:space="0" w:color="auto"/>
              <w:bottom w:val="single" w:sz="12" w:space="0" w:color="auto"/>
            </w:tcBorders>
            <w:shd w:val="clear" w:color="auto" w:fill="auto"/>
            <w:noWrap/>
            <w:vAlign w:val="bottom"/>
          </w:tcPr>
          <w:p w:rsidR="00304900" w:rsidRPr="00F55849" w:rsidRDefault="00304900" w:rsidP="00E66DDF">
            <w:pPr>
              <w:suppressAutoHyphens w:val="0"/>
              <w:spacing w:before="80" w:after="80" w:line="200" w:lineRule="exact"/>
              <w:ind w:right="113"/>
              <w:jc w:val="right"/>
              <w:rPr>
                <w:i/>
                <w:sz w:val="16"/>
              </w:rPr>
            </w:pPr>
            <w:r w:rsidRPr="00F55849">
              <w:rPr>
                <w:i/>
                <w:sz w:val="16"/>
              </w:rPr>
              <w:t>Age</w:t>
            </w:r>
          </w:p>
        </w:tc>
        <w:tc>
          <w:tcPr>
            <w:tcW w:w="1700" w:type="dxa"/>
            <w:tcBorders>
              <w:top w:val="single" w:sz="4" w:space="0" w:color="auto"/>
              <w:bottom w:val="single" w:sz="12" w:space="0" w:color="auto"/>
            </w:tcBorders>
            <w:shd w:val="clear" w:color="auto" w:fill="auto"/>
            <w:noWrap/>
            <w:vAlign w:val="bottom"/>
          </w:tcPr>
          <w:p w:rsidR="00304900" w:rsidRPr="004B2434" w:rsidRDefault="00304900" w:rsidP="00E66DDF">
            <w:pPr>
              <w:suppressAutoHyphens w:val="0"/>
              <w:spacing w:before="80" w:after="80" w:line="200" w:lineRule="exact"/>
              <w:ind w:left="227" w:right="113"/>
              <w:rPr>
                <w:sz w:val="18"/>
              </w:rPr>
            </w:pPr>
            <w:r w:rsidRPr="004A3DB0">
              <w:rPr>
                <w:i/>
                <w:sz w:val="16"/>
              </w:rPr>
              <w:t>Nationality</w:t>
            </w:r>
          </w:p>
        </w:tc>
      </w:tr>
      <w:tr w:rsidR="00FF4403" w:rsidRPr="00F55849" w:rsidTr="004B2434">
        <w:trPr>
          <w:cantSplit/>
        </w:trPr>
        <w:tc>
          <w:tcPr>
            <w:tcW w:w="1226" w:type="dxa"/>
            <w:shd w:val="clear" w:color="auto" w:fill="auto"/>
            <w:noWrap/>
          </w:tcPr>
          <w:p w:rsidR="00FF4403" w:rsidRPr="00F55849" w:rsidRDefault="00FF4403" w:rsidP="00FF4403">
            <w:pPr>
              <w:suppressAutoHyphens w:val="0"/>
              <w:spacing w:before="40" w:after="40" w:line="220" w:lineRule="exact"/>
              <w:ind w:right="113"/>
              <w:rPr>
                <w:sz w:val="18"/>
              </w:rPr>
            </w:pPr>
            <w:r w:rsidRPr="00F55849">
              <w:rPr>
                <w:sz w:val="18"/>
              </w:rPr>
              <w:t>NIL</w:t>
            </w:r>
          </w:p>
        </w:tc>
        <w:tc>
          <w:tcPr>
            <w:tcW w:w="759" w:type="dxa"/>
            <w:shd w:val="clear" w:color="auto" w:fill="auto"/>
            <w:noWrap/>
            <w:vAlign w:val="bottom"/>
          </w:tcPr>
          <w:p w:rsidR="00FF4403" w:rsidRPr="00F55849" w:rsidRDefault="00FF4403" w:rsidP="00FF4403">
            <w:pPr>
              <w:suppressAutoHyphens w:val="0"/>
              <w:spacing w:before="40" w:after="40" w:line="220" w:lineRule="exact"/>
              <w:ind w:right="113"/>
              <w:jc w:val="right"/>
              <w:rPr>
                <w:sz w:val="18"/>
              </w:rPr>
            </w:pPr>
          </w:p>
        </w:tc>
        <w:tc>
          <w:tcPr>
            <w:tcW w:w="1698" w:type="dxa"/>
            <w:shd w:val="clear" w:color="auto" w:fill="auto"/>
            <w:noWrap/>
            <w:vAlign w:val="bottom"/>
          </w:tcPr>
          <w:p w:rsidR="00FF4403" w:rsidRPr="00F55849" w:rsidRDefault="00FF4403" w:rsidP="00FF4403">
            <w:pPr>
              <w:suppressAutoHyphens w:val="0"/>
              <w:spacing w:before="40" w:after="40" w:line="220" w:lineRule="exact"/>
              <w:ind w:left="227" w:right="113"/>
              <w:rPr>
                <w:sz w:val="18"/>
              </w:rPr>
            </w:pPr>
          </w:p>
        </w:tc>
        <w:tc>
          <w:tcPr>
            <w:tcW w:w="853" w:type="dxa"/>
            <w:shd w:val="clear" w:color="auto" w:fill="auto"/>
            <w:noWrap/>
            <w:vAlign w:val="bottom"/>
          </w:tcPr>
          <w:p w:rsidR="00FF4403" w:rsidRPr="00F55849" w:rsidRDefault="00FF4403" w:rsidP="00FF4403">
            <w:pPr>
              <w:suppressAutoHyphens w:val="0"/>
              <w:spacing w:before="40" w:after="40" w:line="220" w:lineRule="exact"/>
              <w:ind w:right="113"/>
              <w:rPr>
                <w:sz w:val="18"/>
              </w:rPr>
            </w:pPr>
            <w:r w:rsidRPr="00F55849">
              <w:rPr>
                <w:sz w:val="18"/>
              </w:rPr>
              <w:t>Male</w:t>
            </w:r>
          </w:p>
        </w:tc>
        <w:tc>
          <w:tcPr>
            <w:tcW w:w="1134" w:type="dxa"/>
            <w:shd w:val="clear" w:color="auto" w:fill="auto"/>
            <w:noWrap/>
            <w:vAlign w:val="bottom"/>
          </w:tcPr>
          <w:p w:rsidR="00FF4403" w:rsidRPr="00F55849" w:rsidRDefault="00FF4403" w:rsidP="00FF4403">
            <w:pPr>
              <w:suppressAutoHyphens w:val="0"/>
              <w:spacing w:before="40" w:after="40" w:line="220" w:lineRule="exact"/>
              <w:ind w:right="113"/>
              <w:jc w:val="right"/>
              <w:rPr>
                <w:sz w:val="18"/>
              </w:rPr>
            </w:pPr>
            <w:r w:rsidRPr="00F55849">
              <w:rPr>
                <w:sz w:val="18"/>
              </w:rPr>
              <w:t>40</w:t>
            </w:r>
          </w:p>
        </w:tc>
        <w:tc>
          <w:tcPr>
            <w:tcW w:w="1700" w:type="dxa"/>
            <w:shd w:val="clear" w:color="auto" w:fill="auto"/>
            <w:noWrap/>
            <w:vAlign w:val="bottom"/>
          </w:tcPr>
          <w:p w:rsidR="00FF4403" w:rsidRPr="00F55849" w:rsidRDefault="00FF4403" w:rsidP="00FF4403">
            <w:pPr>
              <w:suppressAutoHyphens w:val="0"/>
              <w:spacing w:before="40" w:after="40" w:line="220" w:lineRule="exact"/>
              <w:ind w:left="227" w:right="113"/>
              <w:rPr>
                <w:sz w:val="18"/>
              </w:rPr>
            </w:pPr>
            <w:r w:rsidRPr="00F55849">
              <w:rPr>
                <w:sz w:val="18"/>
              </w:rPr>
              <w:t>Maltese</w:t>
            </w:r>
          </w:p>
        </w:tc>
      </w:tr>
    </w:tbl>
    <w:p w:rsidR="00155AFF" w:rsidRDefault="00155AFF" w:rsidP="00931E04">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6"/>
        <w:gridCol w:w="1228"/>
        <w:gridCol w:w="1229"/>
        <w:gridCol w:w="1229"/>
        <w:gridCol w:w="1184"/>
        <w:gridCol w:w="1274"/>
      </w:tblGrid>
      <w:tr w:rsidR="001B62C6" w:rsidRPr="001B62C6" w:rsidTr="0099373D">
        <w:trPr>
          <w:cantSplit/>
          <w:tblHeader/>
        </w:trPr>
        <w:tc>
          <w:tcPr>
            <w:tcW w:w="7370" w:type="dxa"/>
            <w:gridSpan w:val="6"/>
            <w:tcBorders>
              <w:top w:val="single" w:sz="4" w:space="0" w:color="auto"/>
              <w:bottom w:val="single" w:sz="4" w:space="0" w:color="auto"/>
            </w:tcBorders>
            <w:shd w:val="clear" w:color="auto" w:fill="auto"/>
            <w:noWrap/>
            <w:vAlign w:val="bottom"/>
          </w:tcPr>
          <w:p w:rsidR="001B62C6" w:rsidRPr="001B62C6" w:rsidRDefault="001B62C6" w:rsidP="001B62C6">
            <w:pPr>
              <w:suppressAutoHyphens w:val="0"/>
              <w:spacing w:before="80" w:after="80" w:line="200" w:lineRule="exact"/>
              <w:ind w:right="113"/>
              <w:rPr>
                <w:i/>
                <w:sz w:val="16"/>
              </w:rPr>
            </w:pPr>
            <w:r w:rsidRPr="001B62C6">
              <w:rPr>
                <w:i/>
                <w:sz w:val="16"/>
              </w:rPr>
              <w:t>Causing Fear of Violence:</w:t>
            </w:r>
          </w:p>
        </w:tc>
      </w:tr>
      <w:tr w:rsidR="00553312" w:rsidRPr="001B62C6" w:rsidTr="00EF5644">
        <w:trPr>
          <w:cantSplit/>
          <w:tblHeader/>
        </w:trPr>
        <w:tc>
          <w:tcPr>
            <w:tcW w:w="1226" w:type="dxa"/>
            <w:tcBorders>
              <w:top w:val="single" w:sz="4" w:space="0" w:color="auto"/>
              <w:bottom w:val="single" w:sz="4" w:space="0" w:color="auto"/>
            </w:tcBorders>
            <w:shd w:val="clear" w:color="auto" w:fill="auto"/>
            <w:noWrap/>
          </w:tcPr>
          <w:p w:rsidR="00553312" w:rsidRPr="001B62C6" w:rsidRDefault="00553312" w:rsidP="00553312">
            <w:pPr>
              <w:suppressAutoHyphens w:val="0"/>
              <w:spacing w:before="80" w:after="80" w:line="200" w:lineRule="exact"/>
              <w:ind w:right="113"/>
              <w:jc w:val="center"/>
              <w:rPr>
                <w:i/>
                <w:sz w:val="16"/>
              </w:rPr>
            </w:pPr>
          </w:p>
        </w:tc>
        <w:tc>
          <w:tcPr>
            <w:tcW w:w="1228" w:type="dxa"/>
            <w:tcBorders>
              <w:top w:val="single" w:sz="4" w:space="0" w:color="auto"/>
              <w:bottom w:val="single" w:sz="4"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r w:rsidRPr="001B62C6">
              <w:rPr>
                <w:i/>
                <w:sz w:val="16"/>
              </w:rPr>
              <w:t>Arrests</w:t>
            </w:r>
          </w:p>
        </w:tc>
        <w:tc>
          <w:tcPr>
            <w:tcW w:w="1229" w:type="dxa"/>
            <w:tcBorders>
              <w:top w:val="single" w:sz="4" w:space="0" w:color="auto"/>
              <w:bottom w:val="single" w:sz="4" w:space="0" w:color="auto"/>
              <w:right w:val="single" w:sz="24" w:space="0" w:color="FFFFFF" w:themeColor="background1"/>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p>
        </w:tc>
        <w:tc>
          <w:tcPr>
            <w:tcW w:w="1229" w:type="dxa"/>
            <w:tcBorders>
              <w:top w:val="single" w:sz="4" w:space="0" w:color="auto"/>
              <w:left w:val="single" w:sz="24" w:space="0" w:color="FFFFFF" w:themeColor="background1"/>
              <w:bottom w:val="single" w:sz="4"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p>
        </w:tc>
        <w:tc>
          <w:tcPr>
            <w:tcW w:w="1184" w:type="dxa"/>
            <w:tcBorders>
              <w:top w:val="single" w:sz="4" w:space="0" w:color="auto"/>
              <w:bottom w:val="single" w:sz="4"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r w:rsidRPr="001B62C6">
              <w:rPr>
                <w:i/>
                <w:sz w:val="16"/>
              </w:rPr>
              <w:t>Arraignments</w:t>
            </w:r>
          </w:p>
        </w:tc>
        <w:tc>
          <w:tcPr>
            <w:tcW w:w="1274" w:type="dxa"/>
            <w:tcBorders>
              <w:top w:val="single" w:sz="4" w:space="0" w:color="auto"/>
              <w:bottom w:val="single" w:sz="4"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p>
        </w:tc>
      </w:tr>
      <w:tr w:rsidR="00553312" w:rsidRPr="001B62C6" w:rsidTr="00EF5644">
        <w:trPr>
          <w:cantSplit/>
          <w:tblHeader/>
        </w:trPr>
        <w:tc>
          <w:tcPr>
            <w:tcW w:w="1226" w:type="dxa"/>
            <w:tcBorders>
              <w:top w:val="single" w:sz="4" w:space="0" w:color="auto"/>
              <w:bottom w:val="single" w:sz="4" w:space="0" w:color="auto"/>
            </w:tcBorders>
            <w:shd w:val="clear" w:color="auto" w:fill="auto"/>
            <w:noWrap/>
          </w:tcPr>
          <w:p w:rsidR="00553312" w:rsidRPr="001B62C6" w:rsidRDefault="00553312" w:rsidP="00553312">
            <w:pPr>
              <w:suppressAutoHyphens w:val="0"/>
              <w:spacing w:before="80" w:after="80" w:line="200" w:lineRule="exact"/>
              <w:ind w:right="113"/>
              <w:jc w:val="center"/>
              <w:rPr>
                <w:i/>
                <w:sz w:val="16"/>
              </w:rPr>
            </w:pPr>
          </w:p>
        </w:tc>
        <w:tc>
          <w:tcPr>
            <w:tcW w:w="1228" w:type="dxa"/>
            <w:tcBorders>
              <w:top w:val="single" w:sz="4" w:space="0" w:color="auto"/>
              <w:bottom w:val="single" w:sz="4" w:space="0" w:color="auto"/>
            </w:tcBorders>
            <w:shd w:val="clear" w:color="auto" w:fill="auto"/>
            <w:noWrap/>
            <w:vAlign w:val="bottom"/>
          </w:tcPr>
          <w:p w:rsidR="00553312" w:rsidRPr="001B62C6" w:rsidRDefault="00553312" w:rsidP="0099373D">
            <w:pPr>
              <w:suppressAutoHyphens w:val="0"/>
              <w:spacing w:before="80" w:after="80" w:line="200" w:lineRule="exact"/>
              <w:ind w:right="113"/>
              <w:jc w:val="center"/>
              <w:rPr>
                <w:i/>
                <w:sz w:val="16"/>
              </w:rPr>
            </w:pPr>
            <w:r w:rsidRPr="001B62C6">
              <w:rPr>
                <w:i/>
                <w:sz w:val="16"/>
              </w:rPr>
              <w:t>201</w:t>
            </w:r>
            <w:r w:rsidR="0099373D">
              <w:rPr>
                <w:i/>
                <w:sz w:val="16"/>
              </w:rPr>
              <w:t>6</w:t>
            </w:r>
          </w:p>
        </w:tc>
        <w:tc>
          <w:tcPr>
            <w:tcW w:w="1229" w:type="dxa"/>
            <w:tcBorders>
              <w:top w:val="single" w:sz="4" w:space="0" w:color="auto"/>
              <w:bottom w:val="single" w:sz="4" w:space="0" w:color="auto"/>
              <w:right w:val="single" w:sz="24" w:space="0" w:color="FFFFFF" w:themeColor="background1"/>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p>
        </w:tc>
        <w:tc>
          <w:tcPr>
            <w:tcW w:w="1229" w:type="dxa"/>
            <w:tcBorders>
              <w:top w:val="single" w:sz="4" w:space="0" w:color="auto"/>
              <w:left w:val="single" w:sz="24" w:space="0" w:color="FFFFFF" w:themeColor="background1"/>
              <w:bottom w:val="single" w:sz="4"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p>
        </w:tc>
        <w:tc>
          <w:tcPr>
            <w:tcW w:w="1184" w:type="dxa"/>
            <w:tcBorders>
              <w:top w:val="single" w:sz="4" w:space="0" w:color="auto"/>
              <w:bottom w:val="single" w:sz="4" w:space="0" w:color="auto"/>
            </w:tcBorders>
            <w:shd w:val="clear" w:color="auto" w:fill="auto"/>
            <w:noWrap/>
            <w:vAlign w:val="bottom"/>
          </w:tcPr>
          <w:p w:rsidR="00553312" w:rsidRPr="001B62C6" w:rsidRDefault="00553312" w:rsidP="0099373D">
            <w:pPr>
              <w:suppressAutoHyphens w:val="0"/>
              <w:spacing w:before="80" w:after="80" w:line="200" w:lineRule="exact"/>
              <w:ind w:right="113"/>
              <w:jc w:val="center"/>
              <w:rPr>
                <w:i/>
                <w:sz w:val="16"/>
              </w:rPr>
            </w:pPr>
            <w:r w:rsidRPr="001B62C6">
              <w:rPr>
                <w:i/>
                <w:sz w:val="16"/>
              </w:rPr>
              <w:t>201</w:t>
            </w:r>
            <w:r w:rsidR="0099373D">
              <w:rPr>
                <w:i/>
                <w:sz w:val="16"/>
              </w:rPr>
              <w:t>6</w:t>
            </w:r>
          </w:p>
        </w:tc>
        <w:tc>
          <w:tcPr>
            <w:tcW w:w="1274" w:type="dxa"/>
            <w:tcBorders>
              <w:top w:val="single" w:sz="4" w:space="0" w:color="auto"/>
              <w:bottom w:val="single" w:sz="4"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p>
        </w:tc>
      </w:tr>
      <w:tr w:rsidR="00553312" w:rsidRPr="001B62C6" w:rsidTr="00EF5644">
        <w:trPr>
          <w:cantSplit/>
          <w:tblHeader/>
        </w:trPr>
        <w:tc>
          <w:tcPr>
            <w:tcW w:w="1226" w:type="dxa"/>
            <w:tcBorders>
              <w:top w:val="single" w:sz="4" w:space="0" w:color="auto"/>
              <w:bottom w:val="single" w:sz="12" w:space="0" w:color="auto"/>
            </w:tcBorders>
            <w:shd w:val="clear" w:color="auto" w:fill="auto"/>
            <w:noWrap/>
          </w:tcPr>
          <w:p w:rsidR="00553312" w:rsidRPr="001B62C6" w:rsidRDefault="00553312" w:rsidP="00B71A18">
            <w:pPr>
              <w:suppressAutoHyphens w:val="0"/>
              <w:spacing w:before="80" w:after="80" w:line="200" w:lineRule="exact"/>
              <w:ind w:right="113"/>
              <w:rPr>
                <w:i/>
                <w:sz w:val="16"/>
              </w:rPr>
            </w:pPr>
            <w:r w:rsidRPr="001B62C6">
              <w:rPr>
                <w:i/>
                <w:sz w:val="16"/>
              </w:rPr>
              <w:t>Gender</w:t>
            </w:r>
          </w:p>
        </w:tc>
        <w:tc>
          <w:tcPr>
            <w:tcW w:w="1228" w:type="dxa"/>
            <w:tcBorders>
              <w:top w:val="single" w:sz="4" w:space="0" w:color="auto"/>
              <w:bottom w:val="single" w:sz="12" w:space="0" w:color="auto"/>
            </w:tcBorders>
            <w:shd w:val="clear" w:color="auto" w:fill="auto"/>
            <w:noWrap/>
            <w:vAlign w:val="bottom"/>
          </w:tcPr>
          <w:p w:rsidR="00553312" w:rsidRPr="001B62C6" w:rsidRDefault="00553312" w:rsidP="00B71A18">
            <w:pPr>
              <w:suppressAutoHyphens w:val="0"/>
              <w:spacing w:before="80" w:after="80" w:line="200" w:lineRule="exact"/>
              <w:ind w:right="113"/>
              <w:jc w:val="right"/>
              <w:rPr>
                <w:i/>
                <w:sz w:val="16"/>
              </w:rPr>
            </w:pPr>
            <w:r w:rsidRPr="001B62C6">
              <w:rPr>
                <w:i/>
                <w:sz w:val="16"/>
              </w:rPr>
              <w:t>Age</w:t>
            </w:r>
          </w:p>
        </w:tc>
        <w:tc>
          <w:tcPr>
            <w:tcW w:w="1229" w:type="dxa"/>
            <w:tcBorders>
              <w:top w:val="single" w:sz="4" w:space="0" w:color="auto"/>
              <w:bottom w:val="single" w:sz="12" w:space="0" w:color="auto"/>
              <w:right w:val="single" w:sz="24" w:space="0" w:color="FFFFFF" w:themeColor="background1"/>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r w:rsidRPr="001B62C6">
              <w:rPr>
                <w:i/>
                <w:sz w:val="16"/>
              </w:rPr>
              <w:t>Nationality</w:t>
            </w:r>
          </w:p>
        </w:tc>
        <w:tc>
          <w:tcPr>
            <w:tcW w:w="1229" w:type="dxa"/>
            <w:tcBorders>
              <w:top w:val="single" w:sz="4" w:space="0" w:color="auto"/>
              <w:left w:val="single" w:sz="24" w:space="0" w:color="FFFFFF" w:themeColor="background1"/>
              <w:bottom w:val="single" w:sz="12" w:space="0" w:color="auto"/>
            </w:tcBorders>
            <w:shd w:val="clear" w:color="auto" w:fill="auto"/>
            <w:noWrap/>
            <w:vAlign w:val="bottom"/>
          </w:tcPr>
          <w:p w:rsidR="00553312" w:rsidRPr="001B62C6" w:rsidRDefault="00553312" w:rsidP="00553312">
            <w:pPr>
              <w:suppressAutoHyphens w:val="0"/>
              <w:spacing w:before="80" w:after="80" w:line="200" w:lineRule="exact"/>
              <w:ind w:right="113"/>
              <w:rPr>
                <w:i/>
                <w:sz w:val="16"/>
              </w:rPr>
            </w:pPr>
            <w:r w:rsidRPr="001B62C6">
              <w:rPr>
                <w:i/>
                <w:sz w:val="16"/>
              </w:rPr>
              <w:t>Gender</w:t>
            </w:r>
          </w:p>
        </w:tc>
        <w:tc>
          <w:tcPr>
            <w:tcW w:w="1184" w:type="dxa"/>
            <w:tcBorders>
              <w:top w:val="single" w:sz="4" w:space="0" w:color="auto"/>
              <w:bottom w:val="single" w:sz="12" w:space="0" w:color="auto"/>
            </w:tcBorders>
            <w:shd w:val="clear" w:color="auto" w:fill="auto"/>
            <w:noWrap/>
            <w:vAlign w:val="bottom"/>
          </w:tcPr>
          <w:p w:rsidR="00553312" w:rsidRPr="001B62C6" w:rsidRDefault="00553312" w:rsidP="00B71A18">
            <w:pPr>
              <w:suppressAutoHyphens w:val="0"/>
              <w:spacing w:before="80" w:after="80" w:line="200" w:lineRule="exact"/>
              <w:ind w:right="113"/>
              <w:jc w:val="right"/>
              <w:rPr>
                <w:i/>
                <w:sz w:val="16"/>
              </w:rPr>
            </w:pPr>
            <w:r w:rsidRPr="001B62C6">
              <w:rPr>
                <w:i/>
                <w:sz w:val="16"/>
              </w:rPr>
              <w:t>Age</w:t>
            </w:r>
          </w:p>
        </w:tc>
        <w:tc>
          <w:tcPr>
            <w:tcW w:w="1274" w:type="dxa"/>
            <w:tcBorders>
              <w:top w:val="single" w:sz="4" w:space="0" w:color="auto"/>
              <w:bottom w:val="single" w:sz="12" w:space="0" w:color="auto"/>
            </w:tcBorders>
            <w:shd w:val="clear" w:color="auto" w:fill="auto"/>
            <w:noWrap/>
            <w:vAlign w:val="bottom"/>
          </w:tcPr>
          <w:p w:rsidR="00553312" w:rsidRPr="001B62C6" w:rsidRDefault="00553312" w:rsidP="00553312">
            <w:pPr>
              <w:suppressAutoHyphens w:val="0"/>
              <w:spacing w:before="80" w:after="80" w:line="200" w:lineRule="exact"/>
              <w:ind w:right="113"/>
              <w:jc w:val="center"/>
              <w:rPr>
                <w:i/>
                <w:sz w:val="16"/>
              </w:rPr>
            </w:pPr>
            <w:r w:rsidRPr="001B62C6">
              <w:rPr>
                <w:i/>
                <w:sz w:val="16"/>
              </w:rPr>
              <w:t>Nationality</w:t>
            </w:r>
          </w:p>
        </w:tc>
      </w:tr>
      <w:tr w:rsidR="00553312" w:rsidRPr="001B62C6" w:rsidTr="00B015CA">
        <w:trPr>
          <w:cantSplit/>
        </w:trPr>
        <w:tc>
          <w:tcPr>
            <w:tcW w:w="1226" w:type="dxa"/>
            <w:tcBorders>
              <w:top w:val="single" w:sz="12" w:space="0" w:color="auto"/>
              <w:bottom w:val="nil"/>
            </w:tcBorders>
            <w:shd w:val="clear" w:color="auto" w:fill="auto"/>
            <w:noWrap/>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228" w:type="dxa"/>
            <w:tcBorders>
              <w:top w:val="single" w:sz="12" w:space="0" w:color="auto"/>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41</w:t>
            </w:r>
          </w:p>
        </w:tc>
        <w:tc>
          <w:tcPr>
            <w:tcW w:w="1229" w:type="dxa"/>
            <w:tcBorders>
              <w:top w:val="single" w:sz="12" w:space="0" w:color="auto"/>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Italian</w:t>
            </w:r>
          </w:p>
        </w:tc>
        <w:tc>
          <w:tcPr>
            <w:tcW w:w="1229" w:type="dxa"/>
            <w:tcBorders>
              <w:top w:val="single" w:sz="12" w:space="0" w:color="auto"/>
              <w:bottom w:val="nil"/>
            </w:tcBorders>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tcBorders>
              <w:top w:val="single" w:sz="12" w:space="0" w:color="auto"/>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31</w:t>
            </w:r>
          </w:p>
        </w:tc>
        <w:tc>
          <w:tcPr>
            <w:tcW w:w="1274" w:type="dxa"/>
            <w:tcBorders>
              <w:top w:val="single" w:sz="12" w:space="0" w:color="auto"/>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B015CA">
        <w:trPr>
          <w:cantSplit/>
        </w:trPr>
        <w:tc>
          <w:tcPr>
            <w:tcW w:w="1226" w:type="dxa"/>
            <w:tcBorders>
              <w:top w:val="nil"/>
              <w:bottom w:val="nil"/>
            </w:tcBorders>
            <w:shd w:val="clear" w:color="auto" w:fill="auto"/>
            <w:noWrap/>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228"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16</w:t>
            </w:r>
          </w:p>
        </w:tc>
        <w:tc>
          <w:tcPr>
            <w:tcW w:w="1229"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c>
          <w:tcPr>
            <w:tcW w:w="1229"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51</w:t>
            </w:r>
          </w:p>
        </w:tc>
        <w:tc>
          <w:tcPr>
            <w:tcW w:w="1274"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B015CA">
        <w:trPr>
          <w:cantSplit/>
        </w:trPr>
        <w:tc>
          <w:tcPr>
            <w:tcW w:w="1226" w:type="dxa"/>
            <w:tcBorders>
              <w:top w:val="nil"/>
              <w:bottom w:val="nil"/>
            </w:tcBorders>
            <w:shd w:val="clear" w:color="auto" w:fill="auto"/>
            <w:noWrap/>
          </w:tcPr>
          <w:p w:rsidR="00553312" w:rsidRPr="001B62C6" w:rsidRDefault="00553312" w:rsidP="00553312">
            <w:pPr>
              <w:suppressAutoHyphens w:val="0"/>
              <w:spacing w:before="40" w:after="40" w:line="220" w:lineRule="exact"/>
              <w:ind w:right="113"/>
              <w:rPr>
                <w:sz w:val="18"/>
              </w:rPr>
            </w:pPr>
            <w:r w:rsidRPr="001B62C6">
              <w:rPr>
                <w:sz w:val="18"/>
              </w:rPr>
              <w:lastRenderedPageBreak/>
              <w:t>Male</w:t>
            </w:r>
          </w:p>
        </w:tc>
        <w:tc>
          <w:tcPr>
            <w:tcW w:w="1228"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35</w:t>
            </w:r>
          </w:p>
        </w:tc>
        <w:tc>
          <w:tcPr>
            <w:tcW w:w="1229"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Nigerian</w:t>
            </w:r>
          </w:p>
        </w:tc>
        <w:tc>
          <w:tcPr>
            <w:tcW w:w="1229"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41</w:t>
            </w:r>
          </w:p>
        </w:tc>
        <w:tc>
          <w:tcPr>
            <w:tcW w:w="1274"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Italian</w:t>
            </w:r>
          </w:p>
        </w:tc>
      </w:tr>
      <w:tr w:rsidR="00553312" w:rsidRPr="001B62C6" w:rsidTr="00EF5644">
        <w:trPr>
          <w:cantSplit/>
        </w:trPr>
        <w:tc>
          <w:tcPr>
            <w:tcW w:w="1226" w:type="dxa"/>
            <w:tcBorders>
              <w:top w:val="nil"/>
              <w:bottom w:val="nil"/>
            </w:tcBorders>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38</w:t>
            </w:r>
          </w:p>
        </w:tc>
        <w:tc>
          <w:tcPr>
            <w:tcW w:w="1274" w:type="dxa"/>
            <w:tcBorders>
              <w:top w:val="nil"/>
              <w:bottom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tcBorders>
              <w:top w:val="nil"/>
            </w:tcBorders>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tcBorders>
              <w:top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tcBorders>
              <w:top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tcBorders>
              <w:top w:val="nil"/>
            </w:tcBorders>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tcBorders>
              <w:top w:val="nil"/>
            </w:tcBorders>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56</w:t>
            </w:r>
          </w:p>
        </w:tc>
        <w:tc>
          <w:tcPr>
            <w:tcW w:w="1274" w:type="dxa"/>
            <w:tcBorders>
              <w:top w:val="nil"/>
            </w:tcBorders>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Libyan</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28</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16</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40</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41</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60</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42</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54</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Ukrainian</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48</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Female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39</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43</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35</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45</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51</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Palestinian</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31</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35</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Nigerian</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49</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r w:rsidR="00553312" w:rsidRPr="001B62C6" w:rsidTr="00EF5644">
        <w:trPr>
          <w:cantSplit/>
        </w:trPr>
        <w:tc>
          <w:tcPr>
            <w:tcW w:w="1226" w:type="dxa"/>
            <w:shd w:val="clear" w:color="auto" w:fill="auto"/>
            <w:noWrap/>
          </w:tcPr>
          <w:p w:rsidR="00553312" w:rsidRPr="001B62C6" w:rsidRDefault="00553312" w:rsidP="00553312">
            <w:pPr>
              <w:suppressAutoHyphens w:val="0"/>
              <w:spacing w:before="40" w:after="40" w:line="220" w:lineRule="exact"/>
              <w:ind w:right="113"/>
              <w:rPr>
                <w:sz w:val="18"/>
              </w:rPr>
            </w:pPr>
          </w:p>
        </w:tc>
        <w:tc>
          <w:tcPr>
            <w:tcW w:w="1228"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p>
        </w:tc>
        <w:tc>
          <w:tcPr>
            <w:tcW w:w="1229" w:type="dxa"/>
            <w:shd w:val="clear" w:color="auto" w:fill="auto"/>
            <w:noWrap/>
            <w:vAlign w:val="bottom"/>
          </w:tcPr>
          <w:p w:rsidR="00553312" w:rsidRPr="001B62C6" w:rsidRDefault="00553312" w:rsidP="00553312">
            <w:pPr>
              <w:suppressAutoHyphens w:val="0"/>
              <w:spacing w:before="40" w:after="40" w:line="220" w:lineRule="exact"/>
              <w:ind w:right="113"/>
              <w:rPr>
                <w:sz w:val="18"/>
              </w:rPr>
            </w:pPr>
            <w:r w:rsidRPr="001B62C6">
              <w:rPr>
                <w:sz w:val="18"/>
              </w:rPr>
              <w:t>Male</w:t>
            </w:r>
          </w:p>
        </w:tc>
        <w:tc>
          <w:tcPr>
            <w:tcW w:w="1184" w:type="dxa"/>
            <w:shd w:val="clear" w:color="auto" w:fill="auto"/>
            <w:noWrap/>
            <w:vAlign w:val="bottom"/>
          </w:tcPr>
          <w:p w:rsidR="00553312" w:rsidRPr="001B62C6" w:rsidRDefault="00553312" w:rsidP="00553312">
            <w:pPr>
              <w:suppressAutoHyphens w:val="0"/>
              <w:spacing w:before="40" w:after="40" w:line="220" w:lineRule="exact"/>
              <w:ind w:right="113"/>
              <w:jc w:val="right"/>
              <w:rPr>
                <w:sz w:val="18"/>
              </w:rPr>
            </w:pPr>
            <w:r w:rsidRPr="001B62C6">
              <w:rPr>
                <w:sz w:val="18"/>
              </w:rPr>
              <w:t>39</w:t>
            </w:r>
          </w:p>
        </w:tc>
        <w:tc>
          <w:tcPr>
            <w:tcW w:w="1274" w:type="dxa"/>
            <w:shd w:val="clear" w:color="auto" w:fill="auto"/>
            <w:noWrap/>
            <w:vAlign w:val="bottom"/>
          </w:tcPr>
          <w:p w:rsidR="00553312" w:rsidRPr="001B62C6" w:rsidRDefault="00553312" w:rsidP="00553312">
            <w:pPr>
              <w:suppressAutoHyphens w:val="0"/>
              <w:spacing w:before="40" w:after="40" w:line="220" w:lineRule="exact"/>
              <w:ind w:left="227" w:right="113"/>
              <w:rPr>
                <w:sz w:val="18"/>
              </w:rPr>
            </w:pPr>
            <w:r w:rsidRPr="001B62C6">
              <w:rPr>
                <w:sz w:val="18"/>
              </w:rPr>
              <w:t>Maltese</w:t>
            </w:r>
          </w:p>
        </w:tc>
      </w:tr>
    </w:tbl>
    <w:p w:rsidR="00ED4F1C" w:rsidRDefault="00ED4F1C" w:rsidP="00160AA4">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134"/>
        <w:gridCol w:w="1290"/>
        <w:gridCol w:w="1217"/>
        <w:gridCol w:w="6"/>
        <w:gridCol w:w="1173"/>
        <w:gridCol w:w="1274"/>
      </w:tblGrid>
      <w:tr w:rsidR="0092446C" w:rsidRPr="00644373" w:rsidTr="00E02359">
        <w:trPr>
          <w:cantSplit/>
          <w:tblHeader/>
        </w:trPr>
        <w:tc>
          <w:tcPr>
            <w:tcW w:w="1276" w:type="dxa"/>
            <w:tcBorders>
              <w:top w:val="single" w:sz="4" w:space="0" w:color="auto"/>
              <w:bottom w:val="single" w:sz="4" w:space="0" w:color="auto"/>
            </w:tcBorders>
            <w:shd w:val="clear" w:color="auto" w:fill="auto"/>
            <w:noWrap/>
          </w:tcPr>
          <w:p w:rsidR="0092446C" w:rsidRPr="001B62C6" w:rsidRDefault="0092446C" w:rsidP="0092446C">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r w:rsidRPr="001B62C6">
              <w:rPr>
                <w:i/>
                <w:sz w:val="16"/>
              </w:rPr>
              <w:t>Arrests</w:t>
            </w:r>
          </w:p>
        </w:tc>
        <w:tc>
          <w:tcPr>
            <w:tcW w:w="1290" w:type="dxa"/>
            <w:tcBorders>
              <w:top w:val="single" w:sz="4" w:space="0" w:color="auto"/>
              <w:bottom w:val="single" w:sz="4" w:space="0" w:color="auto"/>
              <w:right w:val="single" w:sz="12" w:space="0" w:color="FFFFFF" w:themeColor="background1"/>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p>
        </w:tc>
        <w:tc>
          <w:tcPr>
            <w:tcW w:w="1223" w:type="dxa"/>
            <w:gridSpan w:val="2"/>
            <w:tcBorders>
              <w:top w:val="single" w:sz="4" w:space="0" w:color="auto"/>
              <w:left w:val="single" w:sz="12" w:space="0" w:color="FFFFFF" w:themeColor="background1"/>
              <w:bottom w:val="single" w:sz="4" w:space="0" w:color="auto"/>
            </w:tcBorders>
            <w:shd w:val="clear" w:color="auto" w:fill="auto"/>
            <w:noWrap/>
            <w:vAlign w:val="bottom"/>
          </w:tcPr>
          <w:p w:rsidR="0092446C" w:rsidRPr="001B62C6" w:rsidRDefault="0092446C" w:rsidP="0092446C">
            <w:pPr>
              <w:suppressAutoHyphens w:val="0"/>
              <w:spacing w:before="80" w:after="80" w:line="200" w:lineRule="exact"/>
              <w:ind w:right="113"/>
              <w:jc w:val="center"/>
              <w:rPr>
                <w:i/>
                <w:sz w:val="16"/>
              </w:rPr>
            </w:pPr>
          </w:p>
        </w:tc>
        <w:tc>
          <w:tcPr>
            <w:tcW w:w="1173" w:type="dxa"/>
            <w:tcBorders>
              <w:top w:val="single" w:sz="4" w:space="0" w:color="auto"/>
              <w:bottom w:val="single" w:sz="4" w:space="0" w:color="auto"/>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r w:rsidRPr="001B62C6">
              <w:rPr>
                <w:i/>
                <w:sz w:val="16"/>
              </w:rPr>
              <w:t>Arraignments</w:t>
            </w:r>
          </w:p>
        </w:tc>
        <w:tc>
          <w:tcPr>
            <w:tcW w:w="1274" w:type="dxa"/>
            <w:tcBorders>
              <w:top w:val="single" w:sz="4" w:space="0" w:color="auto"/>
              <w:bottom w:val="single" w:sz="4" w:space="0" w:color="auto"/>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p>
        </w:tc>
      </w:tr>
      <w:tr w:rsidR="0092446C" w:rsidRPr="00644373" w:rsidTr="00E02359">
        <w:trPr>
          <w:cantSplit/>
          <w:tblHeader/>
        </w:trPr>
        <w:tc>
          <w:tcPr>
            <w:tcW w:w="1276" w:type="dxa"/>
            <w:tcBorders>
              <w:top w:val="single" w:sz="4" w:space="0" w:color="auto"/>
              <w:bottom w:val="single" w:sz="4" w:space="0" w:color="auto"/>
            </w:tcBorders>
            <w:shd w:val="clear" w:color="auto" w:fill="auto"/>
            <w:noWrap/>
          </w:tcPr>
          <w:p w:rsidR="0092446C" w:rsidRPr="001B62C6" w:rsidRDefault="0092446C" w:rsidP="0092446C">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r w:rsidRPr="001B62C6">
              <w:rPr>
                <w:i/>
                <w:sz w:val="16"/>
              </w:rPr>
              <w:t>201</w:t>
            </w:r>
            <w:r>
              <w:rPr>
                <w:i/>
                <w:sz w:val="16"/>
              </w:rPr>
              <w:t>7</w:t>
            </w:r>
          </w:p>
        </w:tc>
        <w:tc>
          <w:tcPr>
            <w:tcW w:w="1290" w:type="dxa"/>
            <w:tcBorders>
              <w:top w:val="single" w:sz="4" w:space="0" w:color="auto"/>
              <w:bottom w:val="single" w:sz="4" w:space="0" w:color="auto"/>
              <w:right w:val="single" w:sz="12" w:space="0" w:color="FFFFFF" w:themeColor="background1"/>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p>
        </w:tc>
        <w:tc>
          <w:tcPr>
            <w:tcW w:w="1223" w:type="dxa"/>
            <w:gridSpan w:val="2"/>
            <w:tcBorders>
              <w:top w:val="single" w:sz="4" w:space="0" w:color="auto"/>
              <w:left w:val="single" w:sz="12" w:space="0" w:color="FFFFFF" w:themeColor="background1"/>
              <w:bottom w:val="single" w:sz="4" w:space="0" w:color="auto"/>
            </w:tcBorders>
            <w:shd w:val="clear" w:color="auto" w:fill="auto"/>
            <w:noWrap/>
            <w:vAlign w:val="bottom"/>
          </w:tcPr>
          <w:p w:rsidR="0092446C" w:rsidRPr="001B62C6" w:rsidRDefault="0092446C" w:rsidP="0092446C">
            <w:pPr>
              <w:suppressAutoHyphens w:val="0"/>
              <w:spacing w:before="80" w:after="80" w:line="200" w:lineRule="exact"/>
              <w:ind w:right="113"/>
              <w:jc w:val="center"/>
              <w:rPr>
                <w:i/>
                <w:sz w:val="16"/>
              </w:rPr>
            </w:pPr>
          </w:p>
        </w:tc>
        <w:tc>
          <w:tcPr>
            <w:tcW w:w="1173" w:type="dxa"/>
            <w:tcBorders>
              <w:top w:val="single" w:sz="4" w:space="0" w:color="auto"/>
              <w:bottom w:val="single" w:sz="4" w:space="0" w:color="auto"/>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r w:rsidRPr="001B62C6">
              <w:rPr>
                <w:i/>
                <w:sz w:val="16"/>
              </w:rPr>
              <w:t>201</w:t>
            </w:r>
            <w:r>
              <w:rPr>
                <w:i/>
                <w:sz w:val="16"/>
              </w:rPr>
              <w:t>7</w:t>
            </w:r>
          </w:p>
        </w:tc>
        <w:tc>
          <w:tcPr>
            <w:tcW w:w="1274" w:type="dxa"/>
            <w:tcBorders>
              <w:top w:val="single" w:sz="4" w:space="0" w:color="auto"/>
              <w:bottom w:val="single" w:sz="4" w:space="0" w:color="auto"/>
            </w:tcBorders>
            <w:shd w:val="clear" w:color="auto" w:fill="auto"/>
            <w:vAlign w:val="bottom"/>
          </w:tcPr>
          <w:p w:rsidR="0092446C" w:rsidRPr="001B62C6" w:rsidRDefault="0092446C" w:rsidP="0092446C">
            <w:pPr>
              <w:suppressAutoHyphens w:val="0"/>
              <w:spacing w:before="80" w:after="80" w:line="200" w:lineRule="exact"/>
              <w:ind w:right="113"/>
              <w:jc w:val="center"/>
              <w:rPr>
                <w:i/>
                <w:sz w:val="16"/>
              </w:rPr>
            </w:pPr>
          </w:p>
        </w:tc>
      </w:tr>
      <w:tr w:rsidR="0092446C" w:rsidRPr="00644373" w:rsidTr="00E02359">
        <w:trPr>
          <w:cantSplit/>
          <w:tblHeader/>
        </w:trPr>
        <w:tc>
          <w:tcPr>
            <w:tcW w:w="1276" w:type="dxa"/>
            <w:tcBorders>
              <w:top w:val="single" w:sz="4" w:space="0" w:color="auto"/>
              <w:bottom w:val="single" w:sz="12" w:space="0" w:color="auto"/>
            </w:tcBorders>
            <w:shd w:val="clear" w:color="auto" w:fill="auto"/>
            <w:noWrap/>
          </w:tcPr>
          <w:p w:rsidR="0092446C" w:rsidRPr="001B62C6" w:rsidRDefault="0092446C" w:rsidP="0092446C">
            <w:pPr>
              <w:suppressAutoHyphens w:val="0"/>
              <w:spacing w:before="80" w:after="80" w:line="200" w:lineRule="exact"/>
              <w:ind w:right="113"/>
              <w:jc w:val="center"/>
              <w:rPr>
                <w:i/>
                <w:sz w:val="16"/>
              </w:rPr>
            </w:pPr>
            <w:r w:rsidRPr="001B62C6">
              <w:rPr>
                <w:i/>
                <w:sz w:val="16"/>
              </w:rPr>
              <w:t>Gender</w:t>
            </w:r>
          </w:p>
        </w:tc>
        <w:tc>
          <w:tcPr>
            <w:tcW w:w="1134" w:type="dxa"/>
            <w:tcBorders>
              <w:top w:val="single" w:sz="4" w:space="0" w:color="auto"/>
              <w:bottom w:val="single" w:sz="12" w:space="0" w:color="auto"/>
            </w:tcBorders>
            <w:shd w:val="clear" w:color="auto" w:fill="auto"/>
            <w:noWrap/>
            <w:vAlign w:val="bottom"/>
          </w:tcPr>
          <w:p w:rsidR="0092446C" w:rsidRPr="001B62C6" w:rsidRDefault="0092446C" w:rsidP="003752DF">
            <w:pPr>
              <w:suppressAutoHyphens w:val="0"/>
              <w:spacing w:before="80" w:after="80" w:line="200" w:lineRule="exact"/>
              <w:ind w:right="113"/>
              <w:jc w:val="right"/>
              <w:rPr>
                <w:i/>
                <w:sz w:val="16"/>
              </w:rPr>
            </w:pPr>
            <w:r w:rsidRPr="001B62C6">
              <w:rPr>
                <w:i/>
                <w:sz w:val="16"/>
              </w:rPr>
              <w:t>Age</w:t>
            </w:r>
          </w:p>
        </w:tc>
        <w:tc>
          <w:tcPr>
            <w:tcW w:w="1290" w:type="dxa"/>
            <w:tcBorders>
              <w:top w:val="single" w:sz="4" w:space="0" w:color="auto"/>
              <w:bottom w:val="single" w:sz="12" w:space="0" w:color="auto"/>
              <w:right w:val="single" w:sz="12" w:space="0" w:color="FFFFFF" w:themeColor="background1"/>
            </w:tcBorders>
            <w:shd w:val="clear" w:color="auto" w:fill="auto"/>
            <w:noWrap/>
            <w:vAlign w:val="bottom"/>
          </w:tcPr>
          <w:p w:rsidR="0092446C" w:rsidRPr="001B62C6" w:rsidRDefault="0092446C" w:rsidP="0092446C">
            <w:pPr>
              <w:suppressAutoHyphens w:val="0"/>
              <w:spacing w:before="80" w:after="80" w:line="200" w:lineRule="exact"/>
              <w:ind w:right="113"/>
              <w:jc w:val="center"/>
              <w:rPr>
                <w:i/>
                <w:sz w:val="16"/>
              </w:rPr>
            </w:pPr>
            <w:r w:rsidRPr="001B62C6">
              <w:rPr>
                <w:i/>
                <w:sz w:val="16"/>
              </w:rPr>
              <w:t>Nationality</w:t>
            </w:r>
          </w:p>
        </w:tc>
        <w:tc>
          <w:tcPr>
            <w:tcW w:w="1217" w:type="dxa"/>
            <w:tcBorders>
              <w:top w:val="single" w:sz="4" w:space="0" w:color="auto"/>
              <w:left w:val="single" w:sz="12" w:space="0" w:color="FFFFFF" w:themeColor="background1"/>
              <w:bottom w:val="single" w:sz="12" w:space="0" w:color="auto"/>
            </w:tcBorders>
            <w:shd w:val="clear" w:color="auto" w:fill="auto"/>
            <w:noWrap/>
            <w:vAlign w:val="bottom"/>
          </w:tcPr>
          <w:p w:rsidR="0092446C" w:rsidRPr="001B62C6" w:rsidRDefault="0092446C" w:rsidP="0092446C">
            <w:pPr>
              <w:suppressAutoHyphens w:val="0"/>
              <w:spacing w:before="80" w:after="80" w:line="200" w:lineRule="exact"/>
              <w:ind w:right="113"/>
              <w:rPr>
                <w:i/>
                <w:sz w:val="16"/>
              </w:rPr>
            </w:pPr>
            <w:r w:rsidRPr="001B62C6">
              <w:rPr>
                <w:i/>
                <w:sz w:val="16"/>
              </w:rPr>
              <w:t>Gender</w:t>
            </w:r>
          </w:p>
        </w:tc>
        <w:tc>
          <w:tcPr>
            <w:tcW w:w="1179" w:type="dxa"/>
            <w:gridSpan w:val="2"/>
            <w:tcBorders>
              <w:top w:val="single" w:sz="4" w:space="0" w:color="auto"/>
              <w:bottom w:val="single" w:sz="12" w:space="0" w:color="auto"/>
            </w:tcBorders>
            <w:shd w:val="clear" w:color="auto" w:fill="auto"/>
            <w:noWrap/>
            <w:vAlign w:val="bottom"/>
          </w:tcPr>
          <w:p w:rsidR="0092446C" w:rsidRPr="001B62C6" w:rsidRDefault="0092446C" w:rsidP="003752DF">
            <w:pPr>
              <w:suppressAutoHyphens w:val="0"/>
              <w:spacing w:before="80" w:after="80" w:line="200" w:lineRule="exact"/>
              <w:ind w:right="113"/>
              <w:jc w:val="right"/>
              <w:rPr>
                <w:i/>
                <w:sz w:val="16"/>
              </w:rPr>
            </w:pPr>
            <w:r w:rsidRPr="001B62C6">
              <w:rPr>
                <w:i/>
                <w:sz w:val="16"/>
              </w:rPr>
              <w:t>Age</w:t>
            </w:r>
          </w:p>
        </w:tc>
        <w:tc>
          <w:tcPr>
            <w:tcW w:w="1274" w:type="dxa"/>
            <w:tcBorders>
              <w:top w:val="single" w:sz="4" w:space="0" w:color="auto"/>
              <w:bottom w:val="single" w:sz="12" w:space="0" w:color="auto"/>
            </w:tcBorders>
            <w:shd w:val="clear" w:color="auto" w:fill="auto"/>
            <w:noWrap/>
            <w:vAlign w:val="bottom"/>
          </w:tcPr>
          <w:p w:rsidR="0092446C" w:rsidRPr="001B62C6" w:rsidRDefault="0092446C" w:rsidP="0092446C">
            <w:pPr>
              <w:suppressAutoHyphens w:val="0"/>
              <w:spacing w:before="80" w:after="80" w:line="200" w:lineRule="exact"/>
              <w:ind w:right="113"/>
              <w:jc w:val="center"/>
              <w:rPr>
                <w:i/>
                <w:sz w:val="16"/>
              </w:rPr>
            </w:pPr>
            <w:r w:rsidRPr="001B62C6">
              <w:rPr>
                <w:i/>
                <w:sz w:val="16"/>
              </w:rPr>
              <w:t>Nationality</w:t>
            </w:r>
          </w:p>
        </w:tc>
      </w:tr>
      <w:tr w:rsidR="00CD1E6D" w:rsidRPr="00644373" w:rsidTr="00934AFA">
        <w:trPr>
          <w:cantSplit/>
        </w:trPr>
        <w:tc>
          <w:tcPr>
            <w:tcW w:w="1276" w:type="dxa"/>
            <w:tcBorders>
              <w:top w:val="single" w:sz="12" w:space="0" w:color="auto"/>
            </w:tcBorders>
            <w:shd w:val="clear" w:color="auto" w:fill="auto"/>
            <w:noWrap/>
          </w:tcPr>
          <w:p w:rsidR="00CD1E6D" w:rsidRPr="00644373" w:rsidRDefault="00CD1E6D" w:rsidP="00644373">
            <w:pPr>
              <w:suppressAutoHyphens w:val="0"/>
              <w:spacing w:before="40" w:after="40" w:line="220" w:lineRule="exact"/>
              <w:ind w:right="113"/>
              <w:rPr>
                <w:sz w:val="18"/>
              </w:rPr>
            </w:pPr>
            <w:r w:rsidRPr="00644373">
              <w:rPr>
                <w:sz w:val="18"/>
              </w:rPr>
              <w:t>Male</w:t>
            </w:r>
          </w:p>
        </w:tc>
        <w:tc>
          <w:tcPr>
            <w:tcW w:w="1134" w:type="dxa"/>
            <w:tcBorders>
              <w:top w:val="single" w:sz="12" w:space="0" w:color="auto"/>
            </w:tcBorders>
            <w:shd w:val="clear" w:color="auto" w:fill="auto"/>
            <w:noWrap/>
          </w:tcPr>
          <w:p w:rsidR="00CD1E6D" w:rsidRPr="00644373" w:rsidRDefault="00CD1E6D" w:rsidP="0092446C">
            <w:pPr>
              <w:suppressAutoHyphens w:val="0"/>
              <w:spacing w:before="40" w:after="40" w:line="220" w:lineRule="exact"/>
              <w:ind w:right="113"/>
              <w:jc w:val="right"/>
              <w:rPr>
                <w:sz w:val="18"/>
              </w:rPr>
            </w:pPr>
            <w:r w:rsidRPr="00644373">
              <w:rPr>
                <w:sz w:val="18"/>
              </w:rPr>
              <w:t>21</w:t>
            </w:r>
          </w:p>
        </w:tc>
        <w:tc>
          <w:tcPr>
            <w:tcW w:w="1290" w:type="dxa"/>
            <w:tcBorders>
              <w:top w:val="single" w:sz="12" w:space="0" w:color="auto"/>
            </w:tcBorders>
            <w:shd w:val="clear" w:color="auto" w:fill="auto"/>
            <w:noWrap/>
            <w:vAlign w:val="bottom"/>
          </w:tcPr>
          <w:p w:rsidR="00CD1E6D" w:rsidRPr="00644373" w:rsidRDefault="00CD1E6D" w:rsidP="0092446C">
            <w:pPr>
              <w:suppressAutoHyphens w:val="0"/>
              <w:spacing w:before="40" w:after="40" w:line="220" w:lineRule="exact"/>
              <w:ind w:left="227" w:right="113"/>
              <w:rPr>
                <w:sz w:val="18"/>
              </w:rPr>
            </w:pPr>
            <w:r w:rsidRPr="00644373">
              <w:rPr>
                <w:sz w:val="18"/>
              </w:rPr>
              <w:t>Maltese</w:t>
            </w:r>
          </w:p>
        </w:tc>
        <w:tc>
          <w:tcPr>
            <w:tcW w:w="1217" w:type="dxa"/>
            <w:tcBorders>
              <w:top w:val="single" w:sz="12" w:space="0" w:color="auto"/>
            </w:tcBorders>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tcBorders>
              <w:top w:val="single" w:sz="12" w:space="0" w:color="auto"/>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39</w:t>
            </w:r>
          </w:p>
        </w:tc>
        <w:tc>
          <w:tcPr>
            <w:tcW w:w="1274" w:type="dxa"/>
            <w:tcBorders>
              <w:top w:val="single" w:sz="12" w:space="0" w:color="auto"/>
            </w:tcBorders>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r w:rsidRPr="00644373">
              <w:rPr>
                <w:sz w:val="18"/>
              </w:rPr>
              <w:t>Male</w:t>
            </w: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r w:rsidRPr="00644373">
              <w:rPr>
                <w:sz w:val="18"/>
              </w:rPr>
              <w:t>23</w:t>
            </w:r>
          </w:p>
        </w:tc>
        <w:tc>
          <w:tcPr>
            <w:tcW w:w="1290" w:type="dxa"/>
            <w:shd w:val="clear" w:color="auto" w:fill="auto"/>
            <w:noWrap/>
            <w:vAlign w:val="bottom"/>
          </w:tcPr>
          <w:p w:rsidR="00CD1E6D" w:rsidRPr="00644373" w:rsidRDefault="00CD1E6D" w:rsidP="0092446C">
            <w:pPr>
              <w:suppressAutoHyphens w:val="0"/>
              <w:spacing w:before="40" w:after="40" w:line="220" w:lineRule="exact"/>
              <w:ind w:left="227" w:right="113"/>
              <w:rPr>
                <w:sz w:val="18"/>
              </w:rPr>
            </w:pPr>
            <w:r w:rsidRPr="00644373">
              <w:rPr>
                <w:sz w:val="18"/>
              </w:rPr>
              <w:t>Maltese</w:t>
            </w: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25</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Eritrean</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r w:rsidRPr="00644373">
              <w:rPr>
                <w:sz w:val="18"/>
              </w:rPr>
              <w:t>Male</w:t>
            </w: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r w:rsidRPr="00644373">
              <w:rPr>
                <w:sz w:val="18"/>
              </w:rPr>
              <w:t>43</w:t>
            </w:r>
          </w:p>
        </w:tc>
        <w:tc>
          <w:tcPr>
            <w:tcW w:w="1290" w:type="dxa"/>
            <w:shd w:val="clear" w:color="auto" w:fill="auto"/>
            <w:noWrap/>
            <w:vAlign w:val="bottom"/>
          </w:tcPr>
          <w:p w:rsidR="00CD1E6D" w:rsidRPr="00644373" w:rsidRDefault="00CD1E6D" w:rsidP="0092446C">
            <w:pPr>
              <w:suppressAutoHyphens w:val="0"/>
              <w:spacing w:before="40" w:after="40" w:line="220" w:lineRule="exact"/>
              <w:ind w:left="227" w:right="113"/>
              <w:rPr>
                <w:sz w:val="18"/>
              </w:rPr>
            </w:pPr>
            <w:r w:rsidRPr="00644373">
              <w:rPr>
                <w:sz w:val="18"/>
              </w:rPr>
              <w:t>Libyan</w:t>
            </w: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34</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r w:rsidRPr="00644373">
              <w:rPr>
                <w:sz w:val="18"/>
              </w:rPr>
              <w:t>Male</w:t>
            </w: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r w:rsidRPr="00644373">
              <w:rPr>
                <w:sz w:val="18"/>
              </w:rPr>
              <w:t>34</w:t>
            </w:r>
          </w:p>
        </w:tc>
        <w:tc>
          <w:tcPr>
            <w:tcW w:w="1290" w:type="dxa"/>
            <w:shd w:val="clear" w:color="auto" w:fill="auto"/>
            <w:noWrap/>
            <w:vAlign w:val="bottom"/>
          </w:tcPr>
          <w:p w:rsidR="00CD1E6D" w:rsidRPr="00644373" w:rsidRDefault="00CD1E6D" w:rsidP="0092446C">
            <w:pPr>
              <w:suppressAutoHyphens w:val="0"/>
              <w:spacing w:before="40" w:after="40" w:line="220" w:lineRule="exact"/>
              <w:ind w:left="227" w:right="113"/>
              <w:rPr>
                <w:sz w:val="18"/>
              </w:rPr>
            </w:pPr>
            <w:r w:rsidRPr="00644373">
              <w:rPr>
                <w:sz w:val="18"/>
              </w:rPr>
              <w:t>Mali</w:t>
            </w: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43</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Libyan</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r w:rsidRPr="00644373">
              <w:rPr>
                <w:sz w:val="18"/>
              </w:rPr>
              <w:t>Male</w:t>
            </w: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r w:rsidRPr="00644373">
              <w:rPr>
                <w:sz w:val="18"/>
              </w:rPr>
              <w:t>37</w:t>
            </w:r>
          </w:p>
        </w:tc>
        <w:tc>
          <w:tcPr>
            <w:tcW w:w="1290" w:type="dxa"/>
            <w:shd w:val="clear" w:color="auto" w:fill="auto"/>
            <w:noWrap/>
            <w:vAlign w:val="bottom"/>
          </w:tcPr>
          <w:p w:rsidR="00CD1E6D" w:rsidRPr="00644373" w:rsidRDefault="00CD1E6D" w:rsidP="0092446C">
            <w:pPr>
              <w:suppressAutoHyphens w:val="0"/>
              <w:spacing w:before="40" w:after="40" w:line="220" w:lineRule="exact"/>
              <w:ind w:left="227" w:right="113"/>
              <w:rPr>
                <w:sz w:val="18"/>
              </w:rPr>
            </w:pPr>
            <w:r w:rsidRPr="00644373">
              <w:rPr>
                <w:sz w:val="18"/>
              </w:rPr>
              <w:t>Seychelles</w:t>
            </w: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Female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32</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r w:rsidRPr="00644373">
              <w:rPr>
                <w:sz w:val="18"/>
              </w:rPr>
              <w:t>Male</w:t>
            </w: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r w:rsidRPr="00644373">
              <w:rPr>
                <w:sz w:val="18"/>
              </w:rPr>
              <w:t>26</w:t>
            </w:r>
          </w:p>
        </w:tc>
        <w:tc>
          <w:tcPr>
            <w:tcW w:w="1290" w:type="dxa"/>
            <w:shd w:val="clear" w:color="auto" w:fill="auto"/>
            <w:noWrap/>
            <w:vAlign w:val="bottom"/>
          </w:tcPr>
          <w:p w:rsidR="00CD1E6D" w:rsidRPr="00644373" w:rsidRDefault="00CD1E6D" w:rsidP="0092446C">
            <w:pPr>
              <w:suppressAutoHyphens w:val="0"/>
              <w:spacing w:before="40" w:after="40" w:line="220" w:lineRule="exact"/>
              <w:ind w:left="227" w:right="113"/>
              <w:rPr>
                <w:sz w:val="18"/>
              </w:rPr>
            </w:pPr>
            <w:r w:rsidRPr="00644373">
              <w:rPr>
                <w:sz w:val="18"/>
              </w:rPr>
              <w:t>Maltese</w:t>
            </w: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34</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Mali</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44</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32</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71</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17</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32</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Italian</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33</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44</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92446C">
            <w:pPr>
              <w:suppressAutoHyphens w:val="0"/>
              <w:spacing w:before="40" w:after="40" w:line="220" w:lineRule="exact"/>
              <w:ind w:right="113"/>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43</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02359">
        <w:trPr>
          <w:cantSplit/>
        </w:trPr>
        <w:tc>
          <w:tcPr>
            <w:tcW w:w="1276" w:type="dxa"/>
            <w:tcBorders>
              <w:bottom w:val="nil"/>
            </w:tcBorders>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tcBorders>
              <w:bottom w:val="nil"/>
            </w:tcBorders>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tcBorders>
              <w:bottom w:val="nil"/>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p>
        </w:tc>
        <w:tc>
          <w:tcPr>
            <w:tcW w:w="1217" w:type="dxa"/>
            <w:tcBorders>
              <w:bottom w:val="nil"/>
            </w:tcBorders>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tcBorders>
              <w:bottom w:val="nil"/>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45</w:t>
            </w:r>
          </w:p>
        </w:tc>
        <w:tc>
          <w:tcPr>
            <w:tcW w:w="1274" w:type="dxa"/>
            <w:tcBorders>
              <w:bottom w:val="nil"/>
            </w:tcBorders>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02359">
        <w:trPr>
          <w:cantSplit/>
        </w:trPr>
        <w:tc>
          <w:tcPr>
            <w:tcW w:w="1276" w:type="dxa"/>
            <w:tcBorders>
              <w:top w:val="nil"/>
              <w:bottom w:val="nil"/>
            </w:tcBorders>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tcBorders>
              <w:top w:val="nil"/>
              <w:bottom w:val="nil"/>
            </w:tcBorders>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tcBorders>
              <w:top w:val="nil"/>
              <w:bottom w:val="nil"/>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p>
        </w:tc>
        <w:tc>
          <w:tcPr>
            <w:tcW w:w="1217" w:type="dxa"/>
            <w:tcBorders>
              <w:top w:val="nil"/>
              <w:bottom w:val="nil"/>
            </w:tcBorders>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tcBorders>
              <w:top w:val="nil"/>
              <w:bottom w:val="nil"/>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15</w:t>
            </w:r>
          </w:p>
        </w:tc>
        <w:tc>
          <w:tcPr>
            <w:tcW w:w="1274" w:type="dxa"/>
            <w:tcBorders>
              <w:top w:val="nil"/>
              <w:bottom w:val="nil"/>
            </w:tcBorders>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Maltese</w:t>
            </w:r>
          </w:p>
        </w:tc>
      </w:tr>
      <w:tr w:rsidR="00CD1E6D" w:rsidRPr="00644373" w:rsidTr="00E02359">
        <w:trPr>
          <w:cantSplit/>
        </w:trPr>
        <w:tc>
          <w:tcPr>
            <w:tcW w:w="1276" w:type="dxa"/>
            <w:tcBorders>
              <w:top w:val="nil"/>
            </w:tcBorders>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tcBorders>
              <w:top w:val="nil"/>
            </w:tcBorders>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tcBorders>
              <w:top w:val="nil"/>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p>
        </w:tc>
        <w:tc>
          <w:tcPr>
            <w:tcW w:w="1217" w:type="dxa"/>
            <w:tcBorders>
              <w:top w:val="nil"/>
            </w:tcBorders>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tcBorders>
              <w:top w:val="nil"/>
            </w:tcBorders>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39</w:t>
            </w:r>
          </w:p>
        </w:tc>
        <w:tc>
          <w:tcPr>
            <w:tcW w:w="1274" w:type="dxa"/>
            <w:tcBorders>
              <w:top w:val="nil"/>
            </w:tcBorders>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Hungarian</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Female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34</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Hungarian</w:t>
            </w:r>
          </w:p>
        </w:tc>
      </w:tr>
      <w:tr w:rsidR="00CD1E6D" w:rsidRPr="00644373" w:rsidTr="00EF5644">
        <w:trPr>
          <w:cantSplit/>
        </w:trPr>
        <w:tc>
          <w:tcPr>
            <w:tcW w:w="1276" w:type="dxa"/>
            <w:shd w:val="clear" w:color="auto" w:fill="auto"/>
            <w:noWrap/>
          </w:tcPr>
          <w:p w:rsidR="00CD1E6D" w:rsidRPr="00644373" w:rsidRDefault="00CD1E6D" w:rsidP="00644373">
            <w:pPr>
              <w:suppressAutoHyphens w:val="0"/>
              <w:spacing w:before="40" w:after="40" w:line="220" w:lineRule="exact"/>
              <w:ind w:right="113"/>
              <w:rPr>
                <w:sz w:val="18"/>
              </w:rPr>
            </w:pPr>
          </w:p>
        </w:tc>
        <w:tc>
          <w:tcPr>
            <w:tcW w:w="1134" w:type="dxa"/>
            <w:shd w:val="clear" w:color="auto" w:fill="auto"/>
            <w:noWrap/>
          </w:tcPr>
          <w:p w:rsidR="00CD1E6D" w:rsidRPr="00644373" w:rsidRDefault="00CD1E6D" w:rsidP="0092446C">
            <w:pPr>
              <w:suppressAutoHyphens w:val="0"/>
              <w:spacing w:before="40" w:after="40" w:line="220" w:lineRule="exact"/>
              <w:ind w:right="113"/>
              <w:jc w:val="right"/>
              <w:rPr>
                <w:sz w:val="18"/>
              </w:rPr>
            </w:pPr>
          </w:p>
        </w:tc>
        <w:tc>
          <w:tcPr>
            <w:tcW w:w="1290" w:type="dxa"/>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p>
        </w:tc>
        <w:tc>
          <w:tcPr>
            <w:tcW w:w="1217" w:type="dxa"/>
            <w:shd w:val="clear" w:color="auto" w:fill="auto"/>
            <w:noWrap/>
            <w:vAlign w:val="bottom"/>
          </w:tcPr>
          <w:p w:rsidR="00CD1E6D" w:rsidRPr="00644373" w:rsidRDefault="00CD1E6D" w:rsidP="00B073D8">
            <w:pPr>
              <w:suppressAutoHyphens w:val="0"/>
              <w:spacing w:before="40" w:after="40" w:line="220" w:lineRule="exact"/>
              <w:ind w:right="113"/>
              <w:rPr>
                <w:sz w:val="18"/>
              </w:rPr>
            </w:pPr>
            <w:r w:rsidRPr="00644373">
              <w:rPr>
                <w:sz w:val="18"/>
              </w:rPr>
              <w:t>Male</w:t>
            </w:r>
          </w:p>
        </w:tc>
        <w:tc>
          <w:tcPr>
            <w:tcW w:w="1179" w:type="dxa"/>
            <w:gridSpan w:val="2"/>
            <w:shd w:val="clear" w:color="auto" w:fill="auto"/>
            <w:noWrap/>
            <w:vAlign w:val="bottom"/>
          </w:tcPr>
          <w:p w:rsidR="00CD1E6D" w:rsidRPr="00644373" w:rsidRDefault="00CD1E6D" w:rsidP="00644373">
            <w:pPr>
              <w:suppressAutoHyphens w:val="0"/>
              <w:spacing w:before="40" w:after="40" w:line="220" w:lineRule="exact"/>
              <w:ind w:right="113"/>
              <w:jc w:val="right"/>
              <w:rPr>
                <w:sz w:val="18"/>
              </w:rPr>
            </w:pPr>
            <w:r w:rsidRPr="00644373">
              <w:rPr>
                <w:sz w:val="18"/>
              </w:rPr>
              <w:t>37</w:t>
            </w:r>
          </w:p>
        </w:tc>
        <w:tc>
          <w:tcPr>
            <w:tcW w:w="1274" w:type="dxa"/>
            <w:shd w:val="clear" w:color="auto" w:fill="auto"/>
            <w:noWrap/>
            <w:vAlign w:val="bottom"/>
          </w:tcPr>
          <w:p w:rsidR="00CD1E6D" w:rsidRPr="00644373" w:rsidRDefault="00CD1E6D" w:rsidP="00B073D8">
            <w:pPr>
              <w:suppressAutoHyphens w:val="0"/>
              <w:spacing w:before="40" w:after="40" w:line="220" w:lineRule="exact"/>
              <w:ind w:left="227" w:right="113"/>
              <w:rPr>
                <w:sz w:val="18"/>
              </w:rPr>
            </w:pPr>
            <w:r w:rsidRPr="00644373">
              <w:rPr>
                <w:sz w:val="18"/>
              </w:rPr>
              <w:t>Seychelles</w:t>
            </w:r>
          </w:p>
        </w:tc>
      </w:tr>
    </w:tbl>
    <w:p w:rsidR="00CD1E6D" w:rsidRDefault="00CD1E6D"/>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134"/>
        <w:gridCol w:w="1290"/>
        <w:gridCol w:w="1217"/>
        <w:gridCol w:w="6"/>
        <w:gridCol w:w="1173"/>
        <w:gridCol w:w="1274"/>
      </w:tblGrid>
      <w:tr w:rsidR="00E144E2" w:rsidRPr="001B62C6" w:rsidTr="00E66DDF">
        <w:trPr>
          <w:cantSplit/>
          <w:tblHeader/>
        </w:trPr>
        <w:tc>
          <w:tcPr>
            <w:tcW w:w="1276" w:type="dxa"/>
            <w:tcBorders>
              <w:top w:val="single" w:sz="4" w:space="0" w:color="auto"/>
              <w:bottom w:val="single" w:sz="4" w:space="0" w:color="auto"/>
            </w:tcBorders>
            <w:shd w:val="clear" w:color="auto" w:fill="auto"/>
            <w:noWrap/>
          </w:tcPr>
          <w:p w:rsidR="00E144E2" w:rsidRPr="001B62C6" w:rsidRDefault="00E144E2" w:rsidP="00E66DDF">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vAlign w:val="bottom"/>
          </w:tcPr>
          <w:p w:rsidR="00E144E2" w:rsidRPr="001B62C6" w:rsidRDefault="00E144E2" w:rsidP="00E66DDF">
            <w:pPr>
              <w:suppressAutoHyphens w:val="0"/>
              <w:spacing w:before="80" w:after="80" w:line="200" w:lineRule="exact"/>
              <w:ind w:right="113"/>
              <w:jc w:val="center"/>
              <w:rPr>
                <w:i/>
                <w:sz w:val="16"/>
              </w:rPr>
            </w:pPr>
            <w:r w:rsidRPr="001B62C6">
              <w:rPr>
                <w:i/>
                <w:sz w:val="16"/>
              </w:rPr>
              <w:t>Arrests</w:t>
            </w:r>
          </w:p>
        </w:tc>
        <w:tc>
          <w:tcPr>
            <w:tcW w:w="1290" w:type="dxa"/>
            <w:tcBorders>
              <w:top w:val="single" w:sz="4" w:space="0" w:color="auto"/>
              <w:bottom w:val="single" w:sz="4" w:space="0" w:color="auto"/>
              <w:right w:val="single" w:sz="12" w:space="0" w:color="FFFFFF" w:themeColor="background1"/>
            </w:tcBorders>
            <w:shd w:val="clear" w:color="auto" w:fill="auto"/>
            <w:vAlign w:val="bottom"/>
          </w:tcPr>
          <w:p w:rsidR="00E144E2" w:rsidRPr="001B62C6" w:rsidRDefault="00E144E2" w:rsidP="00E66DDF">
            <w:pPr>
              <w:suppressAutoHyphens w:val="0"/>
              <w:spacing w:before="80" w:after="80" w:line="200" w:lineRule="exact"/>
              <w:ind w:right="113"/>
              <w:jc w:val="center"/>
              <w:rPr>
                <w:i/>
                <w:sz w:val="16"/>
              </w:rPr>
            </w:pPr>
          </w:p>
        </w:tc>
        <w:tc>
          <w:tcPr>
            <w:tcW w:w="1223" w:type="dxa"/>
            <w:gridSpan w:val="2"/>
            <w:tcBorders>
              <w:top w:val="single" w:sz="4" w:space="0" w:color="auto"/>
              <w:left w:val="single" w:sz="12" w:space="0" w:color="FFFFFF" w:themeColor="background1"/>
              <w:bottom w:val="single" w:sz="4" w:space="0" w:color="auto"/>
            </w:tcBorders>
            <w:shd w:val="clear" w:color="auto" w:fill="auto"/>
            <w:noWrap/>
            <w:vAlign w:val="bottom"/>
          </w:tcPr>
          <w:p w:rsidR="00E144E2" w:rsidRPr="001B62C6" w:rsidRDefault="00E144E2" w:rsidP="00E66DDF">
            <w:pPr>
              <w:suppressAutoHyphens w:val="0"/>
              <w:spacing w:before="80" w:after="80" w:line="200" w:lineRule="exact"/>
              <w:ind w:right="113"/>
              <w:jc w:val="center"/>
              <w:rPr>
                <w:i/>
                <w:sz w:val="16"/>
              </w:rPr>
            </w:pPr>
          </w:p>
        </w:tc>
        <w:tc>
          <w:tcPr>
            <w:tcW w:w="1173" w:type="dxa"/>
            <w:tcBorders>
              <w:top w:val="single" w:sz="4" w:space="0" w:color="auto"/>
              <w:bottom w:val="single" w:sz="4" w:space="0" w:color="auto"/>
            </w:tcBorders>
            <w:shd w:val="clear" w:color="auto" w:fill="auto"/>
            <w:vAlign w:val="bottom"/>
          </w:tcPr>
          <w:p w:rsidR="00E144E2" w:rsidRPr="001B62C6" w:rsidRDefault="00E144E2" w:rsidP="00E66DDF">
            <w:pPr>
              <w:suppressAutoHyphens w:val="0"/>
              <w:spacing w:before="80" w:after="80" w:line="200" w:lineRule="exact"/>
              <w:ind w:right="113"/>
              <w:jc w:val="center"/>
              <w:rPr>
                <w:i/>
                <w:sz w:val="16"/>
              </w:rPr>
            </w:pPr>
            <w:r w:rsidRPr="001B62C6">
              <w:rPr>
                <w:i/>
                <w:sz w:val="16"/>
              </w:rPr>
              <w:t>Arraignments</w:t>
            </w:r>
          </w:p>
        </w:tc>
        <w:tc>
          <w:tcPr>
            <w:tcW w:w="1274" w:type="dxa"/>
            <w:tcBorders>
              <w:top w:val="single" w:sz="4" w:space="0" w:color="auto"/>
              <w:bottom w:val="single" w:sz="4" w:space="0" w:color="auto"/>
            </w:tcBorders>
            <w:shd w:val="clear" w:color="auto" w:fill="auto"/>
            <w:vAlign w:val="bottom"/>
          </w:tcPr>
          <w:p w:rsidR="00E144E2" w:rsidRPr="001B62C6" w:rsidRDefault="00E144E2" w:rsidP="00E66DDF">
            <w:pPr>
              <w:suppressAutoHyphens w:val="0"/>
              <w:spacing w:before="80" w:after="80" w:line="200" w:lineRule="exact"/>
              <w:ind w:right="113"/>
              <w:jc w:val="center"/>
              <w:rPr>
                <w:i/>
                <w:sz w:val="16"/>
              </w:rPr>
            </w:pPr>
          </w:p>
        </w:tc>
      </w:tr>
      <w:tr w:rsidR="00E144E2" w:rsidRPr="001B62C6" w:rsidTr="00E66DDF">
        <w:trPr>
          <w:cantSplit/>
        </w:trPr>
        <w:tc>
          <w:tcPr>
            <w:tcW w:w="1276" w:type="dxa"/>
            <w:tcBorders>
              <w:top w:val="single" w:sz="4" w:space="0" w:color="auto"/>
              <w:bottom w:val="single" w:sz="4" w:space="0" w:color="auto"/>
            </w:tcBorders>
            <w:shd w:val="clear" w:color="auto" w:fill="auto"/>
            <w:noWrap/>
          </w:tcPr>
          <w:p w:rsidR="00E144E2" w:rsidRPr="001B62C6" w:rsidRDefault="00E144E2" w:rsidP="00E66DDF">
            <w:pPr>
              <w:suppressAutoHyphens w:val="0"/>
              <w:spacing w:before="80" w:after="80" w:line="200" w:lineRule="exact"/>
              <w:ind w:right="113"/>
              <w:jc w:val="center"/>
              <w:rPr>
                <w:i/>
                <w:sz w:val="16"/>
              </w:rPr>
            </w:pPr>
          </w:p>
        </w:tc>
        <w:tc>
          <w:tcPr>
            <w:tcW w:w="1134" w:type="dxa"/>
            <w:tcBorders>
              <w:top w:val="single" w:sz="4" w:space="0" w:color="auto"/>
              <w:bottom w:val="single" w:sz="4" w:space="0" w:color="auto"/>
            </w:tcBorders>
            <w:shd w:val="clear" w:color="auto" w:fill="auto"/>
            <w:vAlign w:val="bottom"/>
          </w:tcPr>
          <w:p w:rsidR="00E144E2" w:rsidRPr="001B62C6" w:rsidRDefault="00E144E2" w:rsidP="006E5A76">
            <w:pPr>
              <w:suppressAutoHyphens w:val="0"/>
              <w:spacing w:before="80" w:after="80" w:line="200" w:lineRule="exact"/>
              <w:ind w:right="113"/>
              <w:jc w:val="center"/>
              <w:rPr>
                <w:i/>
                <w:sz w:val="16"/>
              </w:rPr>
            </w:pPr>
            <w:r w:rsidRPr="001B62C6">
              <w:rPr>
                <w:i/>
                <w:sz w:val="16"/>
              </w:rPr>
              <w:t>201</w:t>
            </w:r>
            <w:r w:rsidR="006E5A76">
              <w:rPr>
                <w:i/>
                <w:sz w:val="16"/>
              </w:rPr>
              <w:t>8</w:t>
            </w:r>
          </w:p>
        </w:tc>
        <w:tc>
          <w:tcPr>
            <w:tcW w:w="1290" w:type="dxa"/>
            <w:tcBorders>
              <w:top w:val="single" w:sz="4" w:space="0" w:color="auto"/>
              <w:bottom w:val="single" w:sz="4" w:space="0" w:color="auto"/>
              <w:right w:val="single" w:sz="12" w:space="0" w:color="FFFFFF" w:themeColor="background1"/>
            </w:tcBorders>
            <w:shd w:val="clear" w:color="auto" w:fill="auto"/>
            <w:vAlign w:val="bottom"/>
          </w:tcPr>
          <w:p w:rsidR="00E144E2" w:rsidRPr="001B62C6" w:rsidRDefault="00E144E2" w:rsidP="00E66DDF">
            <w:pPr>
              <w:suppressAutoHyphens w:val="0"/>
              <w:spacing w:before="80" w:after="80" w:line="200" w:lineRule="exact"/>
              <w:ind w:right="113"/>
              <w:jc w:val="center"/>
              <w:rPr>
                <w:i/>
                <w:sz w:val="16"/>
              </w:rPr>
            </w:pPr>
          </w:p>
        </w:tc>
        <w:tc>
          <w:tcPr>
            <w:tcW w:w="1223" w:type="dxa"/>
            <w:gridSpan w:val="2"/>
            <w:tcBorders>
              <w:top w:val="single" w:sz="4" w:space="0" w:color="auto"/>
              <w:left w:val="single" w:sz="12" w:space="0" w:color="FFFFFF" w:themeColor="background1"/>
              <w:bottom w:val="single" w:sz="4" w:space="0" w:color="auto"/>
            </w:tcBorders>
            <w:shd w:val="clear" w:color="auto" w:fill="auto"/>
            <w:noWrap/>
            <w:vAlign w:val="bottom"/>
          </w:tcPr>
          <w:p w:rsidR="00E144E2" w:rsidRPr="001B62C6" w:rsidRDefault="00E144E2" w:rsidP="00E66DDF">
            <w:pPr>
              <w:suppressAutoHyphens w:val="0"/>
              <w:spacing w:before="80" w:after="80" w:line="200" w:lineRule="exact"/>
              <w:ind w:right="113"/>
              <w:jc w:val="center"/>
              <w:rPr>
                <w:i/>
                <w:sz w:val="16"/>
              </w:rPr>
            </w:pPr>
          </w:p>
        </w:tc>
        <w:tc>
          <w:tcPr>
            <w:tcW w:w="1173" w:type="dxa"/>
            <w:tcBorders>
              <w:top w:val="single" w:sz="4" w:space="0" w:color="auto"/>
              <w:bottom w:val="single" w:sz="4" w:space="0" w:color="auto"/>
            </w:tcBorders>
            <w:shd w:val="clear" w:color="auto" w:fill="auto"/>
            <w:vAlign w:val="bottom"/>
          </w:tcPr>
          <w:p w:rsidR="00E144E2" w:rsidRPr="001B62C6" w:rsidRDefault="00E144E2" w:rsidP="006E5A76">
            <w:pPr>
              <w:suppressAutoHyphens w:val="0"/>
              <w:spacing w:before="80" w:after="80" w:line="200" w:lineRule="exact"/>
              <w:ind w:right="113"/>
              <w:jc w:val="center"/>
              <w:rPr>
                <w:i/>
                <w:sz w:val="16"/>
              </w:rPr>
            </w:pPr>
            <w:r w:rsidRPr="001B62C6">
              <w:rPr>
                <w:i/>
                <w:sz w:val="16"/>
              </w:rPr>
              <w:t>201</w:t>
            </w:r>
            <w:r w:rsidR="006E5A76">
              <w:rPr>
                <w:i/>
                <w:sz w:val="16"/>
              </w:rPr>
              <w:t>8</w:t>
            </w:r>
          </w:p>
        </w:tc>
        <w:tc>
          <w:tcPr>
            <w:tcW w:w="1274" w:type="dxa"/>
            <w:tcBorders>
              <w:top w:val="single" w:sz="4" w:space="0" w:color="auto"/>
              <w:bottom w:val="single" w:sz="4" w:space="0" w:color="auto"/>
            </w:tcBorders>
            <w:shd w:val="clear" w:color="auto" w:fill="auto"/>
            <w:vAlign w:val="bottom"/>
          </w:tcPr>
          <w:p w:rsidR="00E144E2" w:rsidRPr="001B62C6" w:rsidRDefault="00E144E2" w:rsidP="00E66DDF">
            <w:pPr>
              <w:suppressAutoHyphens w:val="0"/>
              <w:spacing w:before="80" w:after="80" w:line="200" w:lineRule="exact"/>
              <w:ind w:right="113"/>
              <w:jc w:val="center"/>
              <w:rPr>
                <w:i/>
                <w:sz w:val="16"/>
              </w:rPr>
            </w:pPr>
          </w:p>
        </w:tc>
      </w:tr>
      <w:tr w:rsidR="00E144E2" w:rsidRPr="001B62C6" w:rsidTr="00E66DDF">
        <w:trPr>
          <w:cantSplit/>
        </w:trPr>
        <w:tc>
          <w:tcPr>
            <w:tcW w:w="1276" w:type="dxa"/>
            <w:tcBorders>
              <w:top w:val="single" w:sz="4" w:space="0" w:color="auto"/>
              <w:bottom w:val="single" w:sz="12" w:space="0" w:color="auto"/>
            </w:tcBorders>
            <w:shd w:val="clear" w:color="auto" w:fill="auto"/>
            <w:noWrap/>
          </w:tcPr>
          <w:p w:rsidR="00E144E2" w:rsidRPr="001B62C6" w:rsidRDefault="00E144E2" w:rsidP="00E66DDF">
            <w:pPr>
              <w:suppressAutoHyphens w:val="0"/>
              <w:spacing w:before="80" w:after="80" w:line="200" w:lineRule="exact"/>
              <w:ind w:right="113"/>
              <w:jc w:val="center"/>
              <w:rPr>
                <w:i/>
                <w:sz w:val="16"/>
              </w:rPr>
            </w:pPr>
            <w:r w:rsidRPr="001B62C6">
              <w:rPr>
                <w:i/>
                <w:sz w:val="16"/>
              </w:rPr>
              <w:t>Gender</w:t>
            </w:r>
          </w:p>
        </w:tc>
        <w:tc>
          <w:tcPr>
            <w:tcW w:w="1134" w:type="dxa"/>
            <w:tcBorders>
              <w:top w:val="single" w:sz="4" w:space="0" w:color="auto"/>
              <w:bottom w:val="single" w:sz="12" w:space="0" w:color="auto"/>
            </w:tcBorders>
            <w:shd w:val="clear" w:color="auto" w:fill="auto"/>
            <w:noWrap/>
            <w:vAlign w:val="bottom"/>
          </w:tcPr>
          <w:p w:rsidR="00E144E2" w:rsidRPr="001B62C6" w:rsidRDefault="00E144E2" w:rsidP="00E66DDF">
            <w:pPr>
              <w:suppressAutoHyphens w:val="0"/>
              <w:spacing w:before="80" w:after="80" w:line="200" w:lineRule="exact"/>
              <w:ind w:right="113"/>
              <w:jc w:val="right"/>
              <w:rPr>
                <w:i/>
                <w:sz w:val="16"/>
              </w:rPr>
            </w:pPr>
            <w:r w:rsidRPr="001B62C6">
              <w:rPr>
                <w:i/>
                <w:sz w:val="16"/>
              </w:rPr>
              <w:t>Age</w:t>
            </w:r>
          </w:p>
        </w:tc>
        <w:tc>
          <w:tcPr>
            <w:tcW w:w="1290" w:type="dxa"/>
            <w:tcBorders>
              <w:top w:val="single" w:sz="4" w:space="0" w:color="auto"/>
              <w:bottom w:val="single" w:sz="12" w:space="0" w:color="auto"/>
              <w:right w:val="single" w:sz="12" w:space="0" w:color="FFFFFF" w:themeColor="background1"/>
            </w:tcBorders>
            <w:shd w:val="clear" w:color="auto" w:fill="auto"/>
            <w:noWrap/>
            <w:vAlign w:val="bottom"/>
          </w:tcPr>
          <w:p w:rsidR="00E144E2" w:rsidRPr="001B62C6" w:rsidRDefault="00E144E2" w:rsidP="00E66DDF">
            <w:pPr>
              <w:suppressAutoHyphens w:val="0"/>
              <w:spacing w:before="80" w:after="80" w:line="200" w:lineRule="exact"/>
              <w:ind w:right="113"/>
              <w:jc w:val="center"/>
              <w:rPr>
                <w:i/>
                <w:sz w:val="16"/>
              </w:rPr>
            </w:pPr>
            <w:r w:rsidRPr="001B62C6">
              <w:rPr>
                <w:i/>
                <w:sz w:val="16"/>
              </w:rPr>
              <w:t>Nationality</w:t>
            </w:r>
          </w:p>
        </w:tc>
        <w:tc>
          <w:tcPr>
            <w:tcW w:w="1217" w:type="dxa"/>
            <w:tcBorders>
              <w:top w:val="single" w:sz="4" w:space="0" w:color="auto"/>
              <w:left w:val="single" w:sz="12" w:space="0" w:color="FFFFFF" w:themeColor="background1"/>
              <w:bottom w:val="single" w:sz="12" w:space="0" w:color="auto"/>
            </w:tcBorders>
            <w:shd w:val="clear" w:color="auto" w:fill="auto"/>
            <w:noWrap/>
            <w:vAlign w:val="bottom"/>
          </w:tcPr>
          <w:p w:rsidR="00E144E2" w:rsidRPr="001B62C6" w:rsidRDefault="00E144E2" w:rsidP="00E66DDF">
            <w:pPr>
              <w:suppressAutoHyphens w:val="0"/>
              <w:spacing w:before="80" w:after="80" w:line="200" w:lineRule="exact"/>
              <w:ind w:right="113"/>
              <w:rPr>
                <w:i/>
                <w:sz w:val="16"/>
              </w:rPr>
            </w:pPr>
            <w:r w:rsidRPr="001B62C6">
              <w:rPr>
                <w:i/>
                <w:sz w:val="16"/>
              </w:rPr>
              <w:t>Gender</w:t>
            </w:r>
          </w:p>
        </w:tc>
        <w:tc>
          <w:tcPr>
            <w:tcW w:w="1179" w:type="dxa"/>
            <w:gridSpan w:val="2"/>
            <w:tcBorders>
              <w:top w:val="single" w:sz="4" w:space="0" w:color="auto"/>
              <w:bottom w:val="single" w:sz="12" w:space="0" w:color="auto"/>
            </w:tcBorders>
            <w:shd w:val="clear" w:color="auto" w:fill="auto"/>
            <w:noWrap/>
            <w:vAlign w:val="bottom"/>
          </w:tcPr>
          <w:p w:rsidR="00E144E2" w:rsidRPr="001B62C6" w:rsidRDefault="00E144E2" w:rsidP="00E66DDF">
            <w:pPr>
              <w:suppressAutoHyphens w:val="0"/>
              <w:spacing w:before="80" w:after="80" w:line="200" w:lineRule="exact"/>
              <w:ind w:right="113"/>
              <w:jc w:val="right"/>
              <w:rPr>
                <w:i/>
                <w:sz w:val="16"/>
              </w:rPr>
            </w:pPr>
            <w:r w:rsidRPr="001B62C6">
              <w:rPr>
                <w:i/>
                <w:sz w:val="16"/>
              </w:rPr>
              <w:t>Age</w:t>
            </w:r>
          </w:p>
        </w:tc>
        <w:tc>
          <w:tcPr>
            <w:tcW w:w="1274" w:type="dxa"/>
            <w:tcBorders>
              <w:top w:val="single" w:sz="4" w:space="0" w:color="auto"/>
              <w:bottom w:val="single" w:sz="12" w:space="0" w:color="auto"/>
            </w:tcBorders>
            <w:shd w:val="clear" w:color="auto" w:fill="auto"/>
            <w:noWrap/>
            <w:vAlign w:val="bottom"/>
          </w:tcPr>
          <w:p w:rsidR="00E144E2" w:rsidRPr="001B62C6" w:rsidRDefault="00E144E2" w:rsidP="00E66DDF">
            <w:pPr>
              <w:suppressAutoHyphens w:val="0"/>
              <w:spacing w:before="80" w:after="80" w:line="200" w:lineRule="exact"/>
              <w:ind w:right="113"/>
              <w:jc w:val="center"/>
              <w:rPr>
                <w:i/>
                <w:sz w:val="16"/>
              </w:rPr>
            </w:pPr>
            <w:r w:rsidRPr="001B62C6">
              <w:rPr>
                <w:i/>
                <w:sz w:val="16"/>
              </w:rPr>
              <w:t>Nationality</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r w:rsidRPr="00E144E2">
              <w:rPr>
                <w:sz w:val="18"/>
              </w:rPr>
              <w:t>Female</w:t>
            </w: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44</w:t>
            </w:r>
          </w:p>
        </w:tc>
        <w:tc>
          <w:tcPr>
            <w:tcW w:w="1290" w:type="dxa"/>
            <w:shd w:val="clear" w:color="auto" w:fill="auto"/>
            <w:noWrap/>
            <w:vAlign w:val="bottom"/>
          </w:tcPr>
          <w:p w:rsidR="00CD1E6D" w:rsidRPr="00E144E2" w:rsidRDefault="00CD1E6D" w:rsidP="00E41589">
            <w:pPr>
              <w:suppressAutoHyphens w:val="0"/>
              <w:spacing w:before="40" w:after="40" w:line="220" w:lineRule="exact"/>
              <w:ind w:left="227" w:right="113"/>
              <w:rPr>
                <w:sz w:val="18"/>
              </w:rPr>
            </w:pPr>
            <w:r w:rsidRPr="00E144E2">
              <w:rPr>
                <w:sz w:val="18"/>
              </w:rPr>
              <w:t>Moroccan</w:t>
            </w: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39</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r w:rsidRPr="00E144E2">
              <w:rPr>
                <w:sz w:val="18"/>
              </w:rPr>
              <w:t>Male</w:t>
            </w: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30</w:t>
            </w:r>
          </w:p>
        </w:tc>
        <w:tc>
          <w:tcPr>
            <w:tcW w:w="1290" w:type="dxa"/>
            <w:shd w:val="clear" w:color="auto" w:fill="auto"/>
            <w:noWrap/>
            <w:vAlign w:val="bottom"/>
          </w:tcPr>
          <w:p w:rsidR="00CD1E6D" w:rsidRPr="00E144E2" w:rsidRDefault="00CD1E6D" w:rsidP="00E41589">
            <w:pPr>
              <w:suppressAutoHyphens w:val="0"/>
              <w:spacing w:before="40" w:after="40" w:line="220" w:lineRule="exact"/>
              <w:ind w:left="227" w:right="113"/>
              <w:rPr>
                <w:sz w:val="18"/>
              </w:rPr>
            </w:pPr>
            <w:r w:rsidRPr="00E144E2">
              <w:rPr>
                <w:sz w:val="18"/>
              </w:rPr>
              <w:t>Libyan</w:t>
            </w: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55</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r w:rsidRPr="00E144E2">
              <w:rPr>
                <w:sz w:val="18"/>
              </w:rPr>
              <w:t>Male</w:t>
            </w: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27</w:t>
            </w:r>
          </w:p>
        </w:tc>
        <w:tc>
          <w:tcPr>
            <w:tcW w:w="1290" w:type="dxa"/>
            <w:shd w:val="clear" w:color="auto" w:fill="auto"/>
            <w:noWrap/>
            <w:vAlign w:val="bottom"/>
          </w:tcPr>
          <w:p w:rsidR="00CD1E6D" w:rsidRPr="00E144E2" w:rsidRDefault="00CD1E6D" w:rsidP="00E41589">
            <w:pPr>
              <w:suppressAutoHyphens w:val="0"/>
              <w:spacing w:before="40" w:after="40" w:line="220" w:lineRule="exact"/>
              <w:ind w:left="227" w:right="113"/>
              <w:rPr>
                <w:sz w:val="18"/>
              </w:rPr>
            </w:pPr>
            <w:r w:rsidRPr="00E144E2">
              <w:rPr>
                <w:sz w:val="18"/>
              </w:rPr>
              <w:t>Macedonian</w:t>
            </w: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40</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r w:rsidRPr="00E144E2">
              <w:rPr>
                <w:sz w:val="18"/>
              </w:rPr>
              <w:t>Male</w:t>
            </w: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20</w:t>
            </w:r>
          </w:p>
        </w:tc>
        <w:tc>
          <w:tcPr>
            <w:tcW w:w="1290" w:type="dxa"/>
            <w:shd w:val="clear" w:color="auto" w:fill="auto"/>
            <w:noWrap/>
            <w:vAlign w:val="bottom"/>
          </w:tcPr>
          <w:p w:rsidR="00CD1E6D" w:rsidRPr="00E144E2" w:rsidRDefault="00CD1E6D" w:rsidP="00E41589">
            <w:pPr>
              <w:suppressAutoHyphens w:val="0"/>
              <w:spacing w:before="40" w:after="40" w:line="220" w:lineRule="exact"/>
              <w:ind w:left="227" w:right="113"/>
              <w:rPr>
                <w:sz w:val="18"/>
              </w:rPr>
            </w:pPr>
            <w:r w:rsidRPr="00E144E2">
              <w:rPr>
                <w:sz w:val="18"/>
              </w:rPr>
              <w:t>Maltese</w:t>
            </w: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63</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r w:rsidRPr="00E144E2">
              <w:rPr>
                <w:sz w:val="18"/>
              </w:rPr>
              <w:t>Male</w:t>
            </w: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51</w:t>
            </w:r>
          </w:p>
        </w:tc>
        <w:tc>
          <w:tcPr>
            <w:tcW w:w="1290" w:type="dxa"/>
            <w:shd w:val="clear" w:color="auto" w:fill="auto"/>
            <w:noWrap/>
            <w:vAlign w:val="bottom"/>
          </w:tcPr>
          <w:p w:rsidR="00CD1E6D" w:rsidRPr="00E144E2" w:rsidRDefault="00CD1E6D" w:rsidP="00E41589">
            <w:pPr>
              <w:suppressAutoHyphens w:val="0"/>
              <w:spacing w:before="40" w:after="40" w:line="220" w:lineRule="exact"/>
              <w:ind w:left="227" w:right="113"/>
              <w:rPr>
                <w:sz w:val="18"/>
              </w:rPr>
            </w:pPr>
            <w:r w:rsidRPr="00E144E2">
              <w:rPr>
                <w:sz w:val="18"/>
              </w:rPr>
              <w:t>Egyptian</w:t>
            </w: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Female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44</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Moroccan</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41589">
            <w:pPr>
              <w:suppressAutoHyphens w:val="0"/>
              <w:spacing w:before="40" w:after="40" w:line="220" w:lineRule="exact"/>
              <w:ind w:right="113"/>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30</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Libyan</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41589">
            <w:pPr>
              <w:suppressAutoHyphens w:val="0"/>
              <w:spacing w:before="40" w:after="40" w:line="220" w:lineRule="exact"/>
              <w:ind w:right="113"/>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20</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41589">
            <w:pPr>
              <w:suppressAutoHyphens w:val="0"/>
              <w:spacing w:before="40" w:after="40" w:line="220" w:lineRule="exact"/>
              <w:ind w:right="113"/>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36</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41589">
            <w:pPr>
              <w:suppressAutoHyphens w:val="0"/>
              <w:spacing w:before="40" w:after="40" w:line="220" w:lineRule="exact"/>
              <w:ind w:right="113"/>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25</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Maltese</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41589">
            <w:pPr>
              <w:suppressAutoHyphens w:val="0"/>
              <w:spacing w:before="40" w:after="40" w:line="220" w:lineRule="exact"/>
              <w:ind w:right="113"/>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43</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Tunisian</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41589">
            <w:pPr>
              <w:suppressAutoHyphens w:val="0"/>
              <w:spacing w:before="40" w:after="40" w:line="220" w:lineRule="exact"/>
              <w:ind w:right="113"/>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30</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Ethiopian</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51</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Egyptian</w:t>
            </w:r>
          </w:p>
        </w:tc>
      </w:tr>
      <w:tr w:rsidR="00CD1E6D" w:rsidRPr="00E144E2" w:rsidTr="00E41589">
        <w:trPr>
          <w:cantSplit/>
        </w:trPr>
        <w:tc>
          <w:tcPr>
            <w:tcW w:w="1276" w:type="dxa"/>
            <w:shd w:val="clear" w:color="auto" w:fill="auto"/>
            <w:noWrap/>
          </w:tcPr>
          <w:p w:rsidR="00CD1E6D" w:rsidRPr="00E144E2" w:rsidRDefault="00CD1E6D" w:rsidP="00E144E2">
            <w:pPr>
              <w:suppressAutoHyphens w:val="0"/>
              <w:spacing w:before="40" w:after="40" w:line="220" w:lineRule="exact"/>
              <w:ind w:right="113"/>
              <w:rPr>
                <w:sz w:val="18"/>
              </w:rPr>
            </w:pPr>
          </w:p>
        </w:tc>
        <w:tc>
          <w:tcPr>
            <w:tcW w:w="1134"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90" w:type="dxa"/>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p>
        </w:tc>
        <w:tc>
          <w:tcPr>
            <w:tcW w:w="1217" w:type="dxa"/>
            <w:shd w:val="clear" w:color="auto" w:fill="auto"/>
            <w:noWrap/>
            <w:vAlign w:val="bottom"/>
          </w:tcPr>
          <w:p w:rsidR="00CD1E6D" w:rsidRPr="00E144E2" w:rsidRDefault="00CD1E6D" w:rsidP="00743B0D">
            <w:pPr>
              <w:suppressAutoHyphens w:val="0"/>
              <w:spacing w:before="40" w:after="40" w:line="220" w:lineRule="exact"/>
              <w:ind w:right="113"/>
              <w:rPr>
                <w:sz w:val="18"/>
              </w:rPr>
            </w:pPr>
            <w:r w:rsidRPr="00E144E2">
              <w:rPr>
                <w:sz w:val="18"/>
              </w:rPr>
              <w:t>Male</w:t>
            </w:r>
          </w:p>
        </w:tc>
        <w:tc>
          <w:tcPr>
            <w:tcW w:w="1179" w:type="dxa"/>
            <w:gridSpan w:val="2"/>
            <w:shd w:val="clear" w:color="auto" w:fill="auto"/>
            <w:noWrap/>
            <w:vAlign w:val="bottom"/>
          </w:tcPr>
          <w:p w:rsidR="00CD1E6D" w:rsidRPr="00E144E2" w:rsidRDefault="00CD1E6D" w:rsidP="00E144E2">
            <w:pPr>
              <w:suppressAutoHyphens w:val="0"/>
              <w:spacing w:before="40" w:after="40" w:line="220" w:lineRule="exact"/>
              <w:ind w:right="113"/>
              <w:jc w:val="right"/>
              <w:rPr>
                <w:sz w:val="18"/>
              </w:rPr>
            </w:pPr>
            <w:r w:rsidRPr="00E144E2">
              <w:rPr>
                <w:sz w:val="18"/>
              </w:rPr>
              <w:t>30</w:t>
            </w:r>
          </w:p>
        </w:tc>
        <w:tc>
          <w:tcPr>
            <w:tcW w:w="1274" w:type="dxa"/>
            <w:shd w:val="clear" w:color="auto" w:fill="auto"/>
            <w:noWrap/>
            <w:vAlign w:val="bottom"/>
          </w:tcPr>
          <w:p w:rsidR="00CD1E6D" w:rsidRPr="00E144E2" w:rsidRDefault="00CD1E6D" w:rsidP="00BC00C1">
            <w:pPr>
              <w:suppressAutoHyphens w:val="0"/>
              <w:spacing w:before="40" w:after="40" w:line="220" w:lineRule="exact"/>
              <w:ind w:left="227" w:right="113"/>
              <w:rPr>
                <w:sz w:val="18"/>
              </w:rPr>
            </w:pPr>
            <w:r w:rsidRPr="00E144E2">
              <w:rPr>
                <w:sz w:val="18"/>
              </w:rPr>
              <w:t>Libyan</w:t>
            </w:r>
          </w:p>
        </w:tc>
      </w:tr>
    </w:tbl>
    <w:p w:rsidR="009B34E7" w:rsidRPr="00DD05CA" w:rsidRDefault="009B34E7" w:rsidP="00C2473D">
      <w:pPr>
        <w:pStyle w:val="H23G"/>
      </w:pPr>
      <w:r w:rsidRPr="00DD05CA">
        <w:tab/>
      </w:r>
      <w:r w:rsidRPr="00DD05CA">
        <w:tab/>
        <w:t>Table 11: Table corresponding to Question 16 (d)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276"/>
        <w:gridCol w:w="1276"/>
        <w:gridCol w:w="1559"/>
        <w:gridCol w:w="2125"/>
      </w:tblGrid>
      <w:tr w:rsidR="005058FF" w:rsidRPr="005058FF" w:rsidTr="00FD019A">
        <w:trPr>
          <w:cantSplit/>
          <w:tblHeader/>
        </w:trPr>
        <w:tc>
          <w:tcPr>
            <w:tcW w:w="7370" w:type="dxa"/>
            <w:gridSpan w:val="5"/>
            <w:tcBorders>
              <w:top w:val="single" w:sz="4" w:space="0" w:color="auto"/>
              <w:bottom w:val="single" w:sz="4" w:space="0" w:color="auto"/>
            </w:tcBorders>
            <w:shd w:val="clear" w:color="auto" w:fill="auto"/>
            <w:noWrap/>
            <w:vAlign w:val="bottom"/>
          </w:tcPr>
          <w:p w:rsidR="005058FF" w:rsidRPr="005058FF" w:rsidRDefault="005058FF" w:rsidP="005058FF">
            <w:pPr>
              <w:suppressAutoHyphens w:val="0"/>
              <w:spacing w:before="80" w:after="80" w:line="200" w:lineRule="exact"/>
              <w:ind w:right="113"/>
              <w:rPr>
                <w:i/>
                <w:sz w:val="16"/>
              </w:rPr>
            </w:pPr>
            <w:r w:rsidRPr="005058FF">
              <w:rPr>
                <w:i/>
                <w:sz w:val="16"/>
              </w:rPr>
              <w:t>Intercountry adoptions</w:t>
            </w:r>
          </w:p>
        </w:tc>
      </w:tr>
      <w:tr w:rsidR="005058FF" w:rsidRPr="005058FF" w:rsidTr="00FD019A">
        <w:trPr>
          <w:cantSplit/>
        </w:trPr>
        <w:tc>
          <w:tcPr>
            <w:tcW w:w="7370" w:type="dxa"/>
            <w:gridSpan w:val="5"/>
            <w:tcBorders>
              <w:top w:val="single" w:sz="4" w:space="0" w:color="auto"/>
              <w:bottom w:val="single" w:sz="4" w:space="0" w:color="auto"/>
            </w:tcBorders>
            <w:shd w:val="clear" w:color="auto" w:fill="auto"/>
            <w:noWrap/>
          </w:tcPr>
          <w:p w:rsidR="005058FF" w:rsidRPr="005058FF" w:rsidRDefault="005058FF" w:rsidP="00C43CA4">
            <w:pPr>
              <w:suppressAutoHyphens w:val="0"/>
              <w:spacing w:before="80" w:after="80" w:line="200" w:lineRule="exact"/>
              <w:ind w:right="113"/>
              <w:rPr>
                <w:i/>
                <w:sz w:val="16"/>
              </w:rPr>
            </w:pPr>
            <w:r w:rsidRPr="005058FF">
              <w:rPr>
                <w:i/>
                <w:sz w:val="16"/>
              </w:rPr>
              <w:t>2016</w:t>
            </w:r>
          </w:p>
        </w:tc>
      </w:tr>
      <w:tr w:rsidR="003E44B1" w:rsidRPr="005058FF" w:rsidTr="003E44B1">
        <w:trPr>
          <w:cantSplit/>
        </w:trPr>
        <w:tc>
          <w:tcPr>
            <w:tcW w:w="1134" w:type="dxa"/>
            <w:tcBorders>
              <w:top w:val="single" w:sz="4" w:space="0" w:color="auto"/>
              <w:bottom w:val="single" w:sz="12" w:space="0" w:color="auto"/>
            </w:tcBorders>
            <w:shd w:val="clear" w:color="auto" w:fill="auto"/>
            <w:noWrap/>
          </w:tcPr>
          <w:p w:rsidR="005058FF" w:rsidRPr="005058FF" w:rsidRDefault="005058FF" w:rsidP="005058FF">
            <w:pPr>
              <w:suppressAutoHyphens w:val="0"/>
              <w:spacing w:before="80" w:after="80" w:line="200" w:lineRule="exact"/>
              <w:ind w:right="113"/>
              <w:rPr>
                <w:i/>
                <w:sz w:val="16"/>
              </w:rPr>
            </w:pPr>
            <w:r w:rsidRPr="005058FF">
              <w:rPr>
                <w:i/>
                <w:sz w:val="16"/>
              </w:rPr>
              <w:t>Age</w:t>
            </w:r>
          </w:p>
        </w:tc>
        <w:tc>
          <w:tcPr>
            <w:tcW w:w="1276" w:type="dxa"/>
            <w:tcBorders>
              <w:top w:val="single" w:sz="4" w:space="0" w:color="auto"/>
              <w:bottom w:val="single" w:sz="12" w:space="0" w:color="auto"/>
            </w:tcBorders>
            <w:shd w:val="clear" w:color="auto" w:fill="auto"/>
            <w:noWrap/>
          </w:tcPr>
          <w:p w:rsidR="005058FF" w:rsidRPr="005058FF" w:rsidRDefault="005058FF" w:rsidP="005058FF">
            <w:pPr>
              <w:suppressAutoHyphens w:val="0"/>
              <w:spacing w:before="80" w:after="80" w:line="200" w:lineRule="exact"/>
              <w:ind w:right="113"/>
              <w:rPr>
                <w:i/>
                <w:sz w:val="16"/>
              </w:rPr>
            </w:pPr>
            <w:r w:rsidRPr="005058FF">
              <w:rPr>
                <w:i/>
                <w:sz w:val="16"/>
              </w:rPr>
              <w:t>Gender</w:t>
            </w:r>
          </w:p>
        </w:tc>
        <w:tc>
          <w:tcPr>
            <w:tcW w:w="1276" w:type="dxa"/>
            <w:tcBorders>
              <w:top w:val="single" w:sz="4" w:space="0" w:color="auto"/>
              <w:bottom w:val="single" w:sz="12" w:space="0" w:color="auto"/>
            </w:tcBorders>
            <w:shd w:val="clear" w:color="auto" w:fill="auto"/>
            <w:noWrap/>
          </w:tcPr>
          <w:p w:rsidR="005058FF" w:rsidRPr="005058FF" w:rsidRDefault="005058FF" w:rsidP="005058FF">
            <w:pPr>
              <w:suppressAutoHyphens w:val="0"/>
              <w:spacing w:before="80" w:after="80" w:line="200" w:lineRule="exact"/>
              <w:ind w:right="113"/>
              <w:rPr>
                <w:i/>
                <w:sz w:val="16"/>
              </w:rPr>
            </w:pPr>
            <w:r w:rsidRPr="005058FF">
              <w:rPr>
                <w:i/>
                <w:sz w:val="16"/>
              </w:rPr>
              <w:t>Ethnic origin</w:t>
            </w:r>
          </w:p>
        </w:tc>
        <w:tc>
          <w:tcPr>
            <w:tcW w:w="1559" w:type="dxa"/>
            <w:tcBorders>
              <w:top w:val="single" w:sz="4" w:space="0" w:color="auto"/>
              <w:bottom w:val="single" w:sz="12" w:space="0" w:color="auto"/>
            </w:tcBorders>
            <w:shd w:val="clear" w:color="auto" w:fill="auto"/>
            <w:noWrap/>
          </w:tcPr>
          <w:p w:rsidR="005058FF" w:rsidRPr="005058FF" w:rsidRDefault="005058FF" w:rsidP="005058FF">
            <w:pPr>
              <w:suppressAutoHyphens w:val="0"/>
              <w:spacing w:before="80" w:after="80" w:line="200" w:lineRule="exact"/>
              <w:ind w:right="113"/>
              <w:rPr>
                <w:i/>
                <w:sz w:val="16"/>
              </w:rPr>
            </w:pPr>
            <w:r w:rsidRPr="005058FF">
              <w:rPr>
                <w:i/>
                <w:sz w:val="16"/>
              </w:rPr>
              <w:t>Country of origin</w:t>
            </w:r>
          </w:p>
        </w:tc>
        <w:tc>
          <w:tcPr>
            <w:tcW w:w="2125" w:type="dxa"/>
            <w:tcBorders>
              <w:top w:val="single" w:sz="4" w:space="0" w:color="auto"/>
              <w:bottom w:val="single" w:sz="12" w:space="0" w:color="auto"/>
            </w:tcBorders>
            <w:shd w:val="clear" w:color="auto" w:fill="auto"/>
            <w:noWrap/>
          </w:tcPr>
          <w:p w:rsidR="005058FF" w:rsidRPr="005058FF" w:rsidRDefault="005058FF" w:rsidP="003777D7">
            <w:pPr>
              <w:suppressAutoHyphens w:val="0"/>
              <w:spacing w:before="80" w:after="80" w:line="200" w:lineRule="exact"/>
              <w:ind w:right="113"/>
              <w:jc w:val="right"/>
              <w:rPr>
                <w:i/>
                <w:sz w:val="16"/>
              </w:rPr>
            </w:pPr>
            <w:r w:rsidRPr="005058FF">
              <w:rPr>
                <w:i/>
                <w:sz w:val="16"/>
              </w:rPr>
              <w:t>Socio-economic background</w:t>
            </w:r>
          </w:p>
        </w:tc>
      </w:tr>
      <w:tr w:rsidR="005058FF" w:rsidRPr="005058FF" w:rsidTr="003E44B1">
        <w:trPr>
          <w:cantSplit/>
        </w:trPr>
        <w:tc>
          <w:tcPr>
            <w:tcW w:w="1134" w:type="dxa"/>
            <w:tcBorders>
              <w:top w:val="single" w:sz="12"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1 year</w:t>
            </w:r>
          </w:p>
        </w:tc>
        <w:tc>
          <w:tcPr>
            <w:tcW w:w="1276" w:type="dxa"/>
            <w:tcBorders>
              <w:top w:val="single" w:sz="12"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Female</w:t>
            </w:r>
          </w:p>
        </w:tc>
        <w:tc>
          <w:tcPr>
            <w:tcW w:w="1276" w:type="dxa"/>
            <w:tcBorders>
              <w:top w:val="single" w:sz="12"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Indian</w:t>
            </w:r>
          </w:p>
        </w:tc>
        <w:tc>
          <w:tcPr>
            <w:tcW w:w="1559" w:type="dxa"/>
            <w:tcBorders>
              <w:top w:val="single" w:sz="12"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India</w:t>
            </w:r>
          </w:p>
        </w:tc>
        <w:tc>
          <w:tcPr>
            <w:tcW w:w="2125" w:type="dxa"/>
            <w:tcBorders>
              <w:top w:val="single" w:sz="12" w:space="0" w:color="auto"/>
            </w:tcBorders>
            <w:shd w:val="clear" w:color="auto" w:fill="auto"/>
            <w:noWrap/>
          </w:tcPr>
          <w:p w:rsidR="005058FF" w:rsidRPr="005058FF" w:rsidRDefault="005058FF" w:rsidP="00B32C87">
            <w:pPr>
              <w:suppressAutoHyphens w:val="0"/>
              <w:spacing w:before="40" w:after="120" w:line="220" w:lineRule="exact"/>
              <w:ind w:right="113"/>
              <w:jc w:val="right"/>
            </w:pPr>
            <w:r w:rsidRPr="005058FF">
              <w:t>N/A</w:t>
            </w:r>
          </w:p>
        </w:tc>
      </w:tr>
      <w:tr w:rsidR="005058FF" w:rsidRPr="005058FF" w:rsidTr="003E44B1">
        <w:trPr>
          <w:cantSplit/>
        </w:trPr>
        <w:tc>
          <w:tcPr>
            <w:tcW w:w="1134"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1 year</w:t>
            </w:r>
          </w:p>
        </w:tc>
        <w:tc>
          <w:tcPr>
            <w:tcW w:w="1276"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Male</w:t>
            </w:r>
          </w:p>
        </w:tc>
        <w:tc>
          <w:tcPr>
            <w:tcW w:w="1276"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Indian</w:t>
            </w:r>
          </w:p>
        </w:tc>
        <w:tc>
          <w:tcPr>
            <w:tcW w:w="1559"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India</w:t>
            </w:r>
          </w:p>
        </w:tc>
        <w:tc>
          <w:tcPr>
            <w:tcW w:w="2125" w:type="dxa"/>
            <w:tcBorders>
              <w:bottom w:val="single" w:sz="4" w:space="0" w:color="auto"/>
            </w:tcBorders>
            <w:shd w:val="clear" w:color="auto" w:fill="auto"/>
            <w:noWrap/>
          </w:tcPr>
          <w:p w:rsidR="005058FF" w:rsidRPr="005058FF" w:rsidRDefault="005058FF" w:rsidP="00B32C87">
            <w:pPr>
              <w:suppressAutoHyphens w:val="0"/>
              <w:spacing w:before="40" w:after="120" w:line="220" w:lineRule="exact"/>
              <w:ind w:right="113"/>
              <w:jc w:val="right"/>
            </w:pPr>
            <w:r w:rsidRPr="005058FF">
              <w:t>N/A</w:t>
            </w:r>
          </w:p>
        </w:tc>
      </w:tr>
      <w:tr w:rsidR="005058FF" w:rsidRPr="009E6E31" w:rsidTr="003E44B1">
        <w:trPr>
          <w:cantSplit/>
        </w:trPr>
        <w:tc>
          <w:tcPr>
            <w:tcW w:w="1134"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5058FF" w:rsidRPr="00B32C87" w:rsidRDefault="005058FF" w:rsidP="00B32C87">
            <w:pPr>
              <w:suppressAutoHyphens w:val="0"/>
              <w:spacing w:before="80" w:after="80" w:line="220" w:lineRule="exact"/>
              <w:ind w:left="283"/>
              <w:rPr>
                <w:b/>
                <w:sz w:val="18"/>
              </w:rPr>
            </w:pPr>
            <w:r w:rsidRPr="00B32C87">
              <w:rPr>
                <w:b/>
                <w:sz w:val="18"/>
              </w:rPr>
              <w:t>Total</w:t>
            </w:r>
          </w:p>
        </w:tc>
        <w:tc>
          <w:tcPr>
            <w:tcW w:w="2125" w:type="dxa"/>
            <w:tcBorders>
              <w:top w:val="single" w:sz="4" w:space="0" w:color="auto"/>
              <w:bottom w:val="single" w:sz="4" w:space="0" w:color="auto"/>
            </w:tcBorders>
            <w:shd w:val="clear" w:color="auto" w:fill="auto"/>
            <w:noWrap/>
          </w:tcPr>
          <w:p w:rsidR="005058FF" w:rsidRPr="009E6E31" w:rsidRDefault="005058FF" w:rsidP="009E6E31">
            <w:pPr>
              <w:suppressAutoHyphens w:val="0"/>
              <w:spacing w:before="80" w:after="80" w:line="220" w:lineRule="exact"/>
              <w:ind w:right="113"/>
              <w:jc w:val="right"/>
              <w:rPr>
                <w:b/>
                <w:szCs w:val="22"/>
              </w:rPr>
            </w:pPr>
            <w:r w:rsidRPr="009E6E31">
              <w:rPr>
                <w:b/>
                <w:szCs w:val="22"/>
              </w:rPr>
              <w:t>2</w:t>
            </w:r>
          </w:p>
        </w:tc>
      </w:tr>
      <w:tr w:rsidR="005058FF" w:rsidRPr="005058FF" w:rsidTr="003E44B1">
        <w:trPr>
          <w:cantSplit/>
        </w:trPr>
        <w:tc>
          <w:tcPr>
            <w:tcW w:w="1134"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2 years</w:t>
            </w:r>
          </w:p>
        </w:tc>
        <w:tc>
          <w:tcPr>
            <w:tcW w:w="1276"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Female</w:t>
            </w:r>
          </w:p>
        </w:tc>
        <w:tc>
          <w:tcPr>
            <w:tcW w:w="1276"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Russian</w:t>
            </w:r>
          </w:p>
        </w:tc>
        <w:tc>
          <w:tcPr>
            <w:tcW w:w="1559"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Russia</w:t>
            </w:r>
          </w:p>
        </w:tc>
        <w:tc>
          <w:tcPr>
            <w:tcW w:w="2125" w:type="dxa"/>
            <w:tcBorders>
              <w:top w:val="single" w:sz="4" w:space="0" w:color="auto"/>
              <w:bottom w:val="single" w:sz="4" w:space="0" w:color="auto"/>
            </w:tcBorders>
            <w:shd w:val="clear" w:color="auto" w:fill="auto"/>
            <w:noWrap/>
          </w:tcPr>
          <w:p w:rsidR="005058FF" w:rsidRPr="005058FF" w:rsidRDefault="005058FF" w:rsidP="00B32C87">
            <w:pPr>
              <w:suppressAutoHyphens w:val="0"/>
              <w:spacing w:before="40" w:after="120" w:line="220" w:lineRule="exact"/>
              <w:ind w:right="113"/>
              <w:jc w:val="right"/>
            </w:pPr>
            <w:r w:rsidRPr="005058FF">
              <w:t>N/A</w:t>
            </w:r>
          </w:p>
        </w:tc>
      </w:tr>
      <w:tr w:rsidR="005058FF" w:rsidRPr="005058FF" w:rsidTr="003E44B1">
        <w:trPr>
          <w:cantSplit/>
        </w:trPr>
        <w:tc>
          <w:tcPr>
            <w:tcW w:w="1134"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5058FF" w:rsidRPr="00B32C87" w:rsidRDefault="005058FF" w:rsidP="00B32C87">
            <w:pPr>
              <w:suppressAutoHyphens w:val="0"/>
              <w:spacing w:before="80" w:after="80" w:line="220" w:lineRule="exact"/>
              <w:ind w:left="283"/>
              <w:rPr>
                <w:b/>
                <w:sz w:val="18"/>
              </w:rPr>
            </w:pPr>
            <w:r w:rsidRPr="00B32C87">
              <w:rPr>
                <w:b/>
                <w:sz w:val="18"/>
              </w:rPr>
              <w:t>Total</w:t>
            </w:r>
          </w:p>
        </w:tc>
        <w:tc>
          <w:tcPr>
            <w:tcW w:w="2125" w:type="dxa"/>
            <w:tcBorders>
              <w:top w:val="single" w:sz="4" w:space="0" w:color="auto"/>
              <w:bottom w:val="single" w:sz="4" w:space="0" w:color="auto"/>
            </w:tcBorders>
            <w:shd w:val="clear" w:color="auto" w:fill="auto"/>
            <w:noWrap/>
          </w:tcPr>
          <w:p w:rsidR="005058FF" w:rsidRPr="009E6E31" w:rsidRDefault="005058FF" w:rsidP="009E6E31">
            <w:pPr>
              <w:suppressAutoHyphens w:val="0"/>
              <w:spacing w:before="80" w:after="80" w:line="220" w:lineRule="exact"/>
              <w:ind w:right="113"/>
              <w:jc w:val="right"/>
              <w:rPr>
                <w:b/>
                <w:szCs w:val="22"/>
              </w:rPr>
            </w:pPr>
            <w:r w:rsidRPr="009E6E31">
              <w:rPr>
                <w:b/>
                <w:szCs w:val="22"/>
              </w:rPr>
              <w:t>1</w:t>
            </w:r>
          </w:p>
        </w:tc>
      </w:tr>
      <w:tr w:rsidR="005058FF" w:rsidRPr="005058FF" w:rsidTr="003E44B1">
        <w:trPr>
          <w:cantSplit/>
        </w:trPr>
        <w:tc>
          <w:tcPr>
            <w:tcW w:w="1134"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10 years</w:t>
            </w:r>
          </w:p>
        </w:tc>
        <w:tc>
          <w:tcPr>
            <w:tcW w:w="1276"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 xml:space="preserve">Female </w:t>
            </w:r>
          </w:p>
        </w:tc>
        <w:tc>
          <w:tcPr>
            <w:tcW w:w="1276"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Albanian</w:t>
            </w:r>
          </w:p>
        </w:tc>
        <w:tc>
          <w:tcPr>
            <w:tcW w:w="1559" w:type="dxa"/>
            <w:tcBorders>
              <w:top w:val="single" w:sz="4" w:space="0" w:color="auto"/>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Albania</w:t>
            </w:r>
          </w:p>
        </w:tc>
        <w:tc>
          <w:tcPr>
            <w:tcW w:w="2125" w:type="dxa"/>
            <w:tcBorders>
              <w:top w:val="single" w:sz="4" w:space="0" w:color="auto"/>
              <w:bottom w:val="single" w:sz="4" w:space="0" w:color="auto"/>
            </w:tcBorders>
            <w:shd w:val="clear" w:color="auto" w:fill="auto"/>
            <w:noWrap/>
          </w:tcPr>
          <w:p w:rsidR="005058FF" w:rsidRPr="005058FF" w:rsidRDefault="005058FF" w:rsidP="00B32C87">
            <w:pPr>
              <w:suppressAutoHyphens w:val="0"/>
              <w:spacing w:before="40" w:after="120" w:line="220" w:lineRule="exact"/>
              <w:ind w:right="113"/>
              <w:jc w:val="right"/>
            </w:pPr>
            <w:r w:rsidRPr="005058FF">
              <w:t>N/A</w:t>
            </w:r>
          </w:p>
        </w:tc>
      </w:tr>
      <w:tr w:rsidR="005058FF" w:rsidRPr="005058FF" w:rsidTr="003E44B1">
        <w:trPr>
          <w:cantSplit/>
        </w:trPr>
        <w:tc>
          <w:tcPr>
            <w:tcW w:w="1134"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5058FF" w:rsidRPr="009E6E31" w:rsidRDefault="005058FF" w:rsidP="009E6E31">
            <w:pPr>
              <w:suppressAutoHyphens w:val="0"/>
              <w:spacing w:before="80" w:after="80" w:line="220" w:lineRule="exact"/>
              <w:ind w:left="283"/>
              <w:rPr>
                <w:b/>
                <w:sz w:val="18"/>
              </w:rPr>
            </w:pPr>
            <w:r w:rsidRPr="009E6E31">
              <w:rPr>
                <w:b/>
                <w:sz w:val="18"/>
              </w:rPr>
              <w:t>Total</w:t>
            </w:r>
          </w:p>
        </w:tc>
        <w:tc>
          <w:tcPr>
            <w:tcW w:w="2125" w:type="dxa"/>
            <w:tcBorders>
              <w:top w:val="single" w:sz="4" w:space="0" w:color="auto"/>
              <w:bottom w:val="single" w:sz="4" w:space="0" w:color="auto"/>
            </w:tcBorders>
            <w:shd w:val="clear" w:color="auto" w:fill="auto"/>
            <w:noWrap/>
          </w:tcPr>
          <w:p w:rsidR="005058FF" w:rsidRPr="009E6E31" w:rsidRDefault="005058FF" w:rsidP="009E6E31">
            <w:pPr>
              <w:suppressAutoHyphens w:val="0"/>
              <w:spacing w:before="80" w:after="80" w:line="220" w:lineRule="exact"/>
              <w:ind w:right="113"/>
              <w:jc w:val="right"/>
              <w:rPr>
                <w:b/>
                <w:szCs w:val="22"/>
              </w:rPr>
            </w:pPr>
            <w:r w:rsidRPr="009E6E31">
              <w:rPr>
                <w:b/>
                <w:szCs w:val="22"/>
              </w:rPr>
              <w:t>1</w:t>
            </w:r>
          </w:p>
        </w:tc>
      </w:tr>
      <w:tr w:rsidR="005058FF" w:rsidRPr="005058FF" w:rsidTr="003E44B1">
        <w:trPr>
          <w:cantSplit/>
        </w:trPr>
        <w:tc>
          <w:tcPr>
            <w:tcW w:w="1134" w:type="dxa"/>
            <w:tcBorders>
              <w:top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4 years</w:t>
            </w:r>
          </w:p>
        </w:tc>
        <w:tc>
          <w:tcPr>
            <w:tcW w:w="1276" w:type="dxa"/>
            <w:tcBorders>
              <w:top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Female</w:t>
            </w:r>
          </w:p>
        </w:tc>
        <w:tc>
          <w:tcPr>
            <w:tcW w:w="1276" w:type="dxa"/>
            <w:tcBorders>
              <w:top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Slovak</w:t>
            </w:r>
          </w:p>
        </w:tc>
        <w:tc>
          <w:tcPr>
            <w:tcW w:w="1559" w:type="dxa"/>
            <w:tcBorders>
              <w:top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Slovakia</w:t>
            </w:r>
          </w:p>
        </w:tc>
        <w:tc>
          <w:tcPr>
            <w:tcW w:w="2125" w:type="dxa"/>
            <w:tcBorders>
              <w:top w:val="single" w:sz="4" w:space="0" w:color="auto"/>
            </w:tcBorders>
            <w:shd w:val="clear" w:color="auto" w:fill="auto"/>
            <w:noWrap/>
          </w:tcPr>
          <w:p w:rsidR="005058FF" w:rsidRPr="005058FF" w:rsidRDefault="00F021F5" w:rsidP="00B32C87">
            <w:pPr>
              <w:suppressAutoHyphens w:val="0"/>
              <w:spacing w:before="40" w:after="120" w:line="220" w:lineRule="exact"/>
              <w:ind w:right="113"/>
              <w:jc w:val="right"/>
            </w:pPr>
            <w:r>
              <w:t xml:space="preserve"> </w:t>
            </w:r>
          </w:p>
        </w:tc>
      </w:tr>
      <w:tr w:rsidR="005058FF" w:rsidRPr="005058FF" w:rsidTr="003E44B1">
        <w:trPr>
          <w:cantSplit/>
        </w:trPr>
        <w:tc>
          <w:tcPr>
            <w:tcW w:w="1134"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5 years</w:t>
            </w:r>
          </w:p>
        </w:tc>
        <w:tc>
          <w:tcPr>
            <w:tcW w:w="1276"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Male</w:t>
            </w:r>
          </w:p>
        </w:tc>
        <w:tc>
          <w:tcPr>
            <w:tcW w:w="1276"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Slovak</w:t>
            </w:r>
          </w:p>
        </w:tc>
        <w:tc>
          <w:tcPr>
            <w:tcW w:w="1559" w:type="dxa"/>
            <w:tcBorders>
              <w:bottom w:val="single" w:sz="4" w:space="0" w:color="auto"/>
            </w:tcBorders>
            <w:shd w:val="clear" w:color="auto" w:fill="auto"/>
            <w:noWrap/>
          </w:tcPr>
          <w:p w:rsidR="005058FF" w:rsidRPr="005058FF" w:rsidRDefault="005058FF" w:rsidP="005058FF">
            <w:pPr>
              <w:suppressAutoHyphens w:val="0"/>
              <w:spacing w:before="40" w:after="120" w:line="220" w:lineRule="exact"/>
              <w:ind w:right="113"/>
            </w:pPr>
            <w:r w:rsidRPr="005058FF">
              <w:t>Slovakia</w:t>
            </w:r>
          </w:p>
        </w:tc>
        <w:tc>
          <w:tcPr>
            <w:tcW w:w="2125" w:type="dxa"/>
            <w:tcBorders>
              <w:bottom w:val="single" w:sz="4" w:space="0" w:color="auto"/>
            </w:tcBorders>
            <w:shd w:val="clear" w:color="auto" w:fill="auto"/>
            <w:noWrap/>
          </w:tcPr>
          <w:p w:rsidR="005058FF" w:rsidRPr="005058FF" w:rsidRDefault="00F021F5" w:rsidP="00B32C87">
            <w:pPr>
              <w:suppressAutoHyphens w:val="0"/>
              <w:spacing w:before="40" w:after="120" w:line="220" w:lineRule="exact"/>
              <w:ind w:right="113"/>
              <w:jc w:val="right"/>
            </w:pPr>
            <w:r>
              <w:t xml:space="preserve"> </w:t>
            </w:r>
          </w:p>
        </w:tc>
      </w:tr>
      <w:tr w:rsidR="005058FF" w:rsidRPr="005058FF" w:rsidTr="003E44B1">
        <w:trPr>
          <w:cantSplit/>
        </w:trPr>
        <w:tc>
          <w:tcPr>
            <w:tcW w:w="1134"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5058FF" w:rsidRPr="009E6E31" w:rsidRDefault="005058FF" w:rsidP="009E6E31">
            <w:pPr>
              <w:suppressAutoHyphens w:val="0"/>
              <w:spacing w:before="80" w:after="80" w:line="220" w:lineRule="exact"/>
              <w:ind w:left="283"/>
              <w:rPr>
                <w:b/>
                <w:sz w:val="18"/>
              </w:rPr>
            </w:pPr>
            <w:r w:rsidRPr="009E6E31">
              <w:rPr>
                <w:b/>
                <w:sz w:val="18"/>
              </w:rPr>
              <w:t>Total</w:t>
            </w:r>
          </w:p>
        </w:tc>
        <w:tc>
          <w:tcPr>
            <w:tcW w:w="2125" w:type="dxa"/>
            <w:tcBorders>
              <w:top w:val="single" w:sz="4" w:space="0" w:color="auto"/>
              <w:bottom w:val="single" w:sz="4" w:space="0" w:color="auto"/>
            </w:tcBorders>
            <w:shd w:val="clear" w:color="auto" w:fill="auto"/>
            <w:noWrap/>
          </w:tcPr>
          <w:p w:rsidR="005058FF" w:rsidRPr="009E6E31" w:rsidRDefault="005058FF" w:rsidP="009E6E31">
            <w:pPr>
              <w:suppressAutoHyphens w:val="0"/>
              <w:spacing w:before="80" w:after="80" w:line="220" w:lineRule="exact"/>
              <w:ind w:right="113"/>
              <w:jc w:val="right"/>
              <w:rPr>
                <w:b/>
                <w:szCs w:val="22"/>
              </w:rPr>
            </w:pPr>
            <w:r w:rsidRPr="009E6E31">
              <w:rPr>
                <w:b/>
                <w:szCs w:val="22"/>
              </w:rPr>
              <w:t>2</w:t>
            </w:r>
          </w:p>
        </w:tc>
      </w:tr>
      <w:tr w:rsidR="003E44B1" w:rsidRPr="005058FF" w:rsidTr="003E44B1">
        <w:trPr>
          <w:cantSplit/>
        </w:trPr>
        <w:tc>
          <w:tcPr>
            <w:tcW w:w="1134" w:type="dxa"/>
            <w:tcBorders>
              <w:top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276" w:type="dxa"/>
            <w:tcBorders>
              <w:top w:val="single" w:sz="4" w:space="0" w:color="auto"/>
            </w:tcBorders>
            <w:shd w:val="clear" w:color="auto" w:fill="auto"/>
            <w:noWrap/>
          </w:tcPr>
          <w:p w:rsidR="005058FF" w:rsidRPr="005058FF" w:rsidRDefault="00F021F5" w:rsidP="005058FF">
            <w:pPr>
              <w:suppressAutoHyphens w:val="0"/>
              <w:spacing w:before="40" w:after="120" w:line="220" w:lineRule="exact"/>
              <w:ind w:right="113"/>
            </w:pPr>
            <w:r>
              <w:t xml:space="preserve"> </w:t>
            </w:r>
          </w:p>
        </w:tc>
        <w:tc>
          <w:tcPr>
            <w:tcW w:w="1559" w:type="dxa"/>
            <w:tcBorders>
              <w:top w:val="single" w:sz="4" w:space="0" w:color="auto"/>
            </w:tcBorders>
            <w:shd w:val="clear" w:color="auto" w:fill="auto"/>
            <w:noWrap/>
          </w:tcPr>
          <w:p w:rsidR="005058FF" w:rsidRPr="009E6E31" w:rsidRDefault="005058FF" w:rsidP="009E6E31">
            <w:pPr>
              <w:suppressAutoHyphens w:val="0"/>
              <w:spacing w:before="80" w:after="80" w:line="220" w:lineRule="exact"/>
              <w:ind w:left="283"/>
              <w:rPr>
                <w:b/>
                <w:sz w:val="18"/>
              </w:rPr>
            </w:pPr>
            <w:r w:rsidRPr="009E6E31">
              <w:rPr>
                <w:b/>
                <w:sz w:val="18"/>
              </w:rPr>
              <w:t>Grand Total</w:t>
            </w:r>
          </w:p>
        </w:tc>
        <w:tc>
          <w:tcPr>
            <w:tcW w:w="2125" w:type="dxa"/>
            <w:tcBorders>
              <w:top w:val="single" w:sz="4" w:space="0" w:color="auto"/>
            </w:tcBorders>
            <w:shd w:val="clear" w:color="auto" w:fill="auto"/>
            <w:noWrap/>
          </w:tcPr>
          <w:p w:rsidR="005058FF" w:rsidRPr="009E6E31" w:rsidRDefault="005058FF" w:rsidP="009E6E31">
            <w:pPr>
              <w:suppressAutoHyphens w:val="0"/>
              <w:spacing w:before="80" w:after="80" w:line="220" w:lineRule="exact"/>
              <w:ind w:right="113"/>
              <w:jc w:val="right"/>
              <w:rPr>
                <w:b/>
                <w:szCs w:val="22"/>
              </w:rPr>
            </w:pPr>
            <w:r w:rsidRPr="009E6E31">
              <w:rPr>
                <w:b/>
                <w:szCs w:val="22"/>
              </w:rPr>
              <w:t>6</w:t>
            </w:r>
          </w:p>
        </w:tc>
      </w:tr>
    </w:tbl>
    <w:p w:rsidR="00FB1642" w:rsidRDefault="00FB1642" w:rsidP="00A52351">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276"/>
        <w:gridCol w:w="1276"/>
        <w:gridCol w:w="1559"/>
        <w:gridCol w:w="2125"/>
      </w:tblGrid>
      <w:tr w:rsidR="008B74F0" w:rsidRPr="008B74F0" w:rsidTr="00A64D2A">
        <w:trPr>
          <w:cantSplit/>
          <w:tblHeader/>
        </w:trPr>
        <w:tc>
          <w:tcPr>
            <w:tcW w:w="1134" w:type="dxa"/>
            <w:tcBorders>
              <w:top w:val="single" w:sz="4" w:space="0" w:color="auto"/>
              <w:bottom w:val="single" w:sz="4" w:space="0" w:color="auto"/>
            </w:tcBorders>
            <w:shd w:val="clear" w:color="auto" w:fill="auto"/>
            <w:noWrap/>
            <w:vAlign w:val="bottom"/>
          </w:tcPr>
          <w:p w:rsidR="008B74F0" w:rsidRPr="008B74F0" w:rsidRDefault="008B74F0" w:rsidP="008D2E12">
            <w:pPr>
              <w:keepNext/>
              <w:keepLines/>
              <w:suppressAutoHyphens w:val="0"/>
              <w:spacing w:before="80" w:after="80" w:line="200" w:lineRule="exact"/>
              <w:ind w:right="113"/>
              <w:rPr>
                <w:i/>
                <w:sz w:val="16"/>
              </w:rPr>
            </w:pPr>
            <w:r w:rsidRPr="008B74F0">
              <w:rPr>
                <w:i/>
                <w:sz w:val="16"/>
              </w:rPr>
              <w:lastRenderedPageBreak/>
              <w:t>2017</w:t>
            </w:r>
          </w:p>
        </w:tc>
        <w:tc>
          <w:tcPr>
            <w:tcW w:w="1276" w:type="dxa"/>
            <w:tcBorders>
              <w:top w:val="single" w:sz="4" w:space="0" w:color="auto"/>
              <w:bottom w:val="single" w:sz="4" w:space="0" w:color="auto"/>
            </w:tcBorders>
            <w:shd w:val="clear" w:color="auto" w:fill="auto"/>
            <w:vAlign w:val="bottom"/>
          </w:tcPr>
          <w:p w:rsidR="008B74F0" w:rsidRPr="008B74F0" w:rsidRDefault="008B74F0" w:rsidP="008D2E12">
            <w:pPr>
              <w:keepNext/>
              <w:keepLines/>
              <w:suppressAutoHyphens w:val="0"/>
              <w:spacing w:before="80" w:after="80" w:line="200" w:lineRule="exact"/>
              <w:ind w:right="113"/>
              <w:rPr>
                <w:i/>
                <w:sz w:val="16"/>
              </w:rPr>
            </w:pPr>
          </w:p>
        </w:tc>
        <w:tc>
          <w:tcPr>
            <w:tcW w:w="1276" w:type="dxa"/>
            <w:tcBorders>
              <w:top w:val="single" w:sz="4" w:space="0" w:color="auto"/>
              <w:bottom w:val="single" w:sz="4" w:space="0" w:color="auto"/>
            </w:tcBorders>
            <w:shd w:val="clear" w:color="auto" w:fill="auto"/>
            <w:vAlign w:val="bottom"/>
          </w:tcPr>
          <w:p w:rsidR="008B74F0" w:rsidRPr="008B74F0" w:rsidRDefault="008B74F0" w:rsidP="008D2E12">
            <w:pPr>
              <w:keepNext/>
              <w:keepLines/>
              <w:suppressAutoHyphens w:val="0"/>
              <w:spacing w:before="80" w:after="80" w:line="200" w:lineRule="exact"/>
              <w:ind w:right="113"/>
              <w:rPr>
                <w:i/>
                <w:sz w:val="16"/>
              </w:rPr>
            </w:pPr>
          </w:p>
        </w:tc>
        <w:tc>
          <w:tcPr>
            <w:tcW w:w="1559" w:type="dxa"/>
            <w:tcBorders>
              <w:top w:val="single" w:sz="4" w:space="0" w:color="auto"/>
              <w:bottom w:val="single" w:sz="4" w:space="0" w:color="auto"/>
            </w:tcBorders>
            <w:shd w:val="clear" w:color="auto" w:fill="auto"/>
            <w:vAlign w:val="bottom"/>
          </w:tcPr>
          <w:p w:rsidR="008B74F0" w:rsidRPr="008B74F0" w:rsidRDefault="008B74F0" w:rsidP="008D2E12">
            <w:pPr>
              <w:keepNext/>
              <w:keepLines/>
              <w:suppressAutoHyphens w:val="0"/>
              <w:spacing w:before="80" w:after="80" w:line="200" w:lineRule="exact"/>
              <w:ind w:right="113"/>
              <w:rPr>
                <w:i/>
                <w:sz w:val="16"/>
              </w:rPr>
            </w:pPr>
          </w:p>
        </w:tc>
        <w:tc>
          <w:tcPr>
            <w:tcW w:w="2125" w:type="dxa"/>
            <w:tcBorders>
              <w:top w:val="single" w:sz="4" w:space="0" w:color="auto"/>
              <w:bottom w:val="single" w:sz="4" w:space="0" w:color="auto"/>
            </w:tcBorders>
            <w:shd w:val="clear" w:color="auto" w:fill="auto"/>
            <w:vAlign w:val="bottom"/>
          </w:tcPr>
          <w:p w:rsidR="008B74F0" w:rsidRPr="008B74F0" w:rsidRDefault="008B74F0" w:rsidP="008D2E12">
            <w:pPr>
              <w:keepNext/>
              <w:keepLines/>
              <w:suppressAutoHyphens w:val="0"/>
              <w:spacing w:before="80" w:after="80" w:line="200" w:lineRule="exact"/>
              <w:ind w:right="113"/>
              <w:rPr>
                <w:i/>
                <w:sz w:val="16"/>
              </w:rPr>
            </w:pPr>
          </w:p>
        </w:tc>
      </w:tr>
      <w:tr w:rsidR="008B74F0" w:rsidRPr="008B74F0" w:rsidTr="00A64D2A">
        <w:trPr>
          <w:cantSplit/>
          <w:tblHeader/>
        </w:trPr>
        <w:tc>
          <w:tcPr>
            <w:tcW w:w="1134" w:type="dxa"/>
            <w:tcBorders>
              <w:top w:val="single" w:sz="4" w:space="0" w:color="auto"/>
              <w:bottom w:val="single" w:sz="12" w:space="0" w:color="auto"/>
            </w:tcBorders>
            <w:shd w:val="clear" w:color="auto" w:fill="auto"/>
            <w:noWrap/>
          </w:tcPr>
          <w:p w:rsidR="008B74F0" w:rsidRPr="00E66DDF" w:rsidRDefault="008B74F0" w:rsidP="00E66DDF">
            <w:pPr>
              <w:suppressAutoHyphens w:val="0"/>
              <w:spacing w:before="80" w:after="80" w:line="200" w:lineRule="exact"/>
              <w:ind w:right="113"/>
              <w:rPr>
                <w:i/>
                <w:sz w:val="16"/>
              </w:rPr>
            </w:pPr>
            <w:r w:rsidRPr="00E66DDF">
              <w:rPr>
                <w:i/>
                <w:sz w:val="16"/>
              </w:rPr>
              <w:t>Age</w:t>
            </w:r>
          </w:p>
        </w:tc>
        <w:tc>
          <w:tcPr>
            <w:tcW w:w="1276" w:type="dxa"/>
            <w:tcBorders>
              <w:top w:val="single" w:sz="4" w:space="0" w:color="auto"/>
              <w:bottom w:val="single" w:sz="12" w:space="0" w:color="auto"/>
            </w:tcBorders>
            <w:shd w:val="clear" w:color="auto" w:fill="auto"/>
            <w:noWrap/>
          </w:tcPr>
          <w:p w:rsidR="008B74F0" w:rsidRPr="00E66DDF" w:rsidRDefault="008B74F0" w:rsidP="00E66DDF">
            <w:pPr>
              <w:suppressAutoHyphens w:val="0"/>
              <w:spacing w:before="80" w:after="80" w:line="200" w:lineRule="exact"/>
              <w:ind w:right="113"/>
              <w:rPr>
                <w:i/>
                <w:sz w:val="16"/>
              </w:rPr>
            </w:pPr>
            <w:r w:rsidRPr="00E66DDF">
              <w:rPr>
                <w:i/>
                <w:sz w:val="16"/>
              </w:rPr>
              <w:t>Gender</w:t>
            </w:r>
          </w:p>
        </w:tc>
        <w:tc>
          <w:tcPr>
            <w:tcW w:w="1276" w:type="dxa"/>
            <w:tcBorders>
              <w:top w:val="single" w:sz="4" w:space="0" w:color="auto"/>
              <w:bottom w:val="single" w:sz="12" w:space="0" w:color="auto"/>
            </w:tcBorders>
            <w:shd w:val="clear" w:color="auto" w:fill="auto"/>
            <w:noWrap/>
          </w:tcPr>
          <w:p w:rsidR="008B74F0" w:rsidRPr="00E66DDF" w:rsidRDefault="008B74F0" w:rsidP="00E66DDF">
            <w:pPr>
              <w:suppressAutoHyphens w:val="0"/>
              <w:spacing w:before="80" w:after="80" w:line="200" w:lineRule="exact"/>
              <w:ind w:right="113"/>
              <w:rPr>
                <w:i/>
                <w:sz w:val="16"/>
              </w:rPr>
            </w:pPr>
            <w:r w:rsidRPr="00E66DDF">
              <w:rPr>
                <w:i/>
                <w:sz w:val="16"/>
              </w:rPr>
              <w:t>Ethnic origin</w:t>
            </w:r>
          </w:p>
        </w:tc>
        <w:tc>
          <w:tcPr>
            <w:tcW w:w="1559" w:type="dxa"/>
            <w:tcBorders>
              <w:top w:val="single" w:sz="4" w:space="0" w:color="auto"/>
              <w:bottom w:val="single" w:sz="12" w:space="0" w:color="auto"/>
            </w:tcBorders>
            <w:shd w:val="clear" w:color="auto" w:fill="auto"/>
            <w:noWrap/>
          </w:tcPr>
          <w:p w:rsidR="008B74F0" w:rsidRPr="00E66DDF" w:rsidRDefault="008B74F0" w:rsidP="00E66DDF">
            <w:pPr>
              <w:suppressAutoHyphens w:val="0"/>
              <w:spacing w:before="80" w:after="80" w:line="200" w:lineRule="exact"/>
              <w:ind w:right="113"/>
              <w:rPr>
                <w:i/>
                <w:sz w:val="16"/>
              </w:rPr>
            </w:pPr>
            <w:r w:rsidRPr="00E66DDF">
              <w:rPr>
                <w:i/>
                <w:sz w:val="16"/>
              </w:rPr>
              <w:t>Country of origin</w:t>
            </w:r>
          </w:p>
        </w:tc>
        <w:tc>
          <w:tcPr>
            <w:tcW w:w="2125" w:type="dxa"/>
            <w:tcBorders>
              <w:top w:val="single" w:sz="4" w:space="0" w:color="auto"/>
              <w:bottom w:val="single" w:sz="12" w:space="0" w:color="auto"/>
            </w:tcBorders>
            <w:shd w:val="clear" w:color="auto" w:fill="auto"/>
            <w:noWrap/>
          </w:tcPr>
          <w:p w:rsidR="008B74F0" w:rsidRPr="00E66DDF" w:rsidRDefault="008B74F0" w:rsidP="00E66DDF">
            <w:pPr>
              <w:suppressAutoHyphens w:val="0"/>
              <w:spacing w:before="80" w:after="80" w:line="200" w:lineRule="exact"/>
              <w:ind w:right="113"/>
              <w:jc w:val="right"/>
              <w:rPr>
                <w:i/>
                <w:sz w:val="16"/>
              </w:rPr>
            </w:pPr>
            <w:r w:rsidRPr="00E66DDF">
              <w:rPr>
                <w:i/>
                <w:sz w:val="16"/>
              </w:rPr>
              <w:t>Socio-economic background</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167DED">
        <w:trPr>
          <w:cantSplit/>
        </w:trPr>
        <w:tc>
          <w:tcPr>
            <w:tcW w:w="1134" w:type="dxa"/>
            <w:tcBorders>
              <w:bottom w:val="nil"/>
            </w:tcBorders>
            <w:shd w:val="clear" w:color="auto" w:fill="auto"/>
            <w:noWrap/>
          </w:tcPr>
          <w:p w:rsidR="008B74F0" w:rsidRPr="008B74F0" w:rsidRDefault="008B74F0" w:rsidP="008B74F0">
            <w:pPr>
              <w:suppressAutoHyphens w:val="0"/>
              <w:spacing w:before="40" w:after="120" w:line="220" w:lineRule="exact"/>
              <w:ind w:right="113"/>
            </w:pPr>
            <w:r w:rsidRPr="008B74F0">
              <w:t>3 years</w:t>
            </w:r>
          </w:p>
        </w:tc>
        <w:tc>
          <w:tcPr>
            <w:tcW w:w="1276" w:type="dxa"/>
            <w:tcBorders>
              <w:bottom w:val="nil"/>
            </w:tcBorders>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tcBorders>
              <w:bottom w:val="nil"/>
            </w:tcBorders>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tcBorders>
              <w:bottom w:val="nil"/>
            </w:tcBorders>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tcBorders>
              <w:bottom w:val="nil"/>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167DED">
        <w:trPr>
          <w:cantSplit/>
        </w:trPr>
        <w:tc>
          <w:tcPr>
            <w:tcW w:w="1134"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3 years</w:t>
            </w:r>
          </w:p>
        </w:tc>
        <w:tc>
          <w:tcPr>
            <w:tcW w:w="1276"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tcBorders>
              <w:top w:val="nil"/>
              <w:bottom w:val="nil"/>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167DED">
        <w:trPr>
          <w:cantSplit/>
        </w:trPr>
        <w:tc>
          <w:tcPr>
            <w:tcW w:w="1134" w:type="dxa"/>
            <w:tcBorders>
              <w:top w:val="nil"/>
            </w:tcBorders>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tcBorders>
              <w:top w:val="nil"/>
            </w:tcBorders>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tcBorders>
              <w:top w:val="nil"/>
            </w:tcBorders>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tcBorders>
              <w:top w:val="nil"/>
            </w:tcBorders>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tcBorders>
              <w:top w:val="nil"/>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3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11mths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3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2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11mths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11mths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3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6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5 years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 year</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10mths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66DDF">
        <w:trPr>
          <w:cantSplit/>
        </w:trPr>
        <w:tc>
          <w:tcPr>
            <w:tcW w:w="1134" w:type="dxa"/>
            <w:shd w:val="clear" w:color="auto" w:fill="auto"/>
            <w:noWrap/>
          </w:tcPr>
          <w:p w:rsidR="008B74F0" w:rsidRPr="008B74F0" w:rsidRDefault="008B74F0" w:rsidP="008B74F0">
            <w:pPr>
              <w:suppressAutoHyphens w:val="0"/>
              <w:spacing w:before="40" w:after="120" w:line="220" w:lineRule="exact"/>
              <w:ind w:right="113"/>
            </w:pPr>
            <w:r w:rsidRPr="008B74F0">
              <w:t>8mths</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83420A">
        <w:trPr>
          <w:cantSplit/>
        </w:trPr>
        <w:tc>
          <w:tcPr>
            <w:tcW w:w="1134" w:type="dxa"/>
            <w:tcBorders>
              <w:bottom w:val="single" w:sz="4" w:space="0" w:color="auto"/>
            </w:tcBorders>
            <w:shd w:val="clear" w:color="auto" w:fill="auto"/>
            <w:noWrap/>
          </w:tcPr>
          <w:p w:rsidR="008B74F0" w:rsidRPr="008B74F0" w:rsidRDefault="008B74F0" w:rsidP="008B74F0">
            <w:pPr>
              <w:suppressAutoHyphens w:val="0"/>
              <w:spacing w:before="40" w:after="120" w:line="220" w:lineRule="exact"/>
              <w:ind w:right="113"/>
            </w:pPr>
            <w:r w:rsidRPr="008B74F0">
              <w:t>11mths</w:t>
            </w:r>
          </w:p>
        </w:tc>
        <w:tc>
          <w:tcPr>
            <w:tcW w:w="1276" w:type="dxa"/>
            <w:tcBorders>
              <w:bottom w:val="single" w:sz="4" w:space="0" w:color="auto"/>
            </w:tcBorders>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tcBorders>
              <w:bottom w:val="single" w:sz="4" w:space="0" w:color="auto"/>
            </w:tcBorders>
            <w:shd w:val="clear" w:color="auto" w:fill="auto"/>
            <w:noWrap/>
          </w:tcPr>
          <w:p w:rsidR="008B74F0" w:rsidRPr="008B74F0" w:rsidRDefault="008B74F0" w:rsidP="008B74F0">
            <w:pPr>
              <w:suppressAutoHyphens w:val="0"/>
              <w:spacing w:before="40" w:after="120" w:line="220" w:lineRule="exact"/>
              <w:ind w:right="113"/>
            </w:pPr>
            <w:r w:rsidRPr="008B74F0">
              <w:t>Indian</w:t>
            </w:r>
          </w:p>
        </w:tc>
        <w:tc>
          <w:tcPr>
            <w:tcW w:w="1559" w:type="dxa"/>
            <w:tcBorders>
              <w:bottom w:val="single" w:sz="4" w:space="0" w:color="auto"/>
            </w:tcBorders>
            <w:shd w:val="clear" w:color="auto" w:fill="auto"/>
            <w:noWrap/>
          </w:tcPr>
          <w:p w:rsidR="008B74F0" w:rsidRPr="008B74F0" w:rsidRDefault="008B74F0" w:rsidP="008B74F0">
            <w:pPr>
              <w:suppressAutoHyphens w:val="0"/>
              <w:spacing w:before="40" w:after="120" w:line="220" w:lineRule="exact"/>
              <w:ind w:right="113"/>
            </w:pPr>
            <w:r w:rsidRPr="008B74F0">
              <w:t>India</w:t>
            </w:r>
          </w:p>
        </w:tc>
        <w:tc>
          <w:tcPr>
            <w:tcW w:w="2125" w:type="dxa"/>
            <w:tcBorders>
              <w:bottom w:val="single" w:sz="4" w:space="0" w:color="auto"/>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06DAB">
        <w:trPr>
          <w:cantSplit/>
        </w:trPr>
        <w:tc>
          <w:tcPr>
            <w:tcW w:w="1134" w:type="dxa"/>
            <w:tcBorders>
              <w:top w:val="single" w:sz="4" w:space="0" w:color="auto"/>
              <w:bottom w:val="single" w:sz="4" w:space="0" w:color="auto"/>
            </w:tcBorders>
            <w:shd w:val="clear" w:color="auto" w:fill="auto"/>
            <w:noWrap/>
          </w:tcPr>
          <w:p w:rsidR="008B74F0" w:rsidRPr="008B74F0" w:rsidRDefault="00F021F5" w:rsidP="008B74F0">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8B74F0" w:rsidRPr="008B74F0" w:rsidRDefault="00F021F5" w:rsidP="008B74F0">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8B74F0" w:rsidRPr="008B74F0" w:rsidRDefault="00F021F5" w:rsidP="008B74F0">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8B74F0" w:rsidRPr="00C50A0E" w:rsidRDefault="00B510C5" w:rsidP="00C50A0E">
            <w:pPr>
              <w:suppressAutoHyphens w:val="0"/>
              <w:spacing w:before="80" w:after="80" w:line="220" w:lineRule="exact"/>
              <w:ind w:left="283"/>
              <w:rPr>
                <w:b/>
                <w:sz w:val="18"/>
              </w:rPr>
            </w:pPr>
            <w:r w:rsidRPr="009E6E31">
              <w:rPr>
                <w:b/>
                <w:sz w:val="18"/>
              </w:rPr>
              <w:t>Total</w:t>
            </w:r>
          </w:p>
        </w:tc>
        <w:tc>
          <w:tcPr>
            <w:tcW w:w="2125" w:type="dxa"/>
            <w:tcBorders>
              <w:top w:val="single" w:sz="4" w:space="0" w:color="auto"/>
              <w:bottom w:val="single" w:sz="4" w:space="0" w:color="auto"/>
            </w:tcBorders>
            <w:shd w:val="clear" w:color="auto" w:fill="auto"/>
            <w:noWrap/>
          </w:tcPr>
          <w:p w:rsidR="008B74F0" w:rsidRPr="00C50A0E" w:rsidRDefault="008B74F0" w:rsidP="00C50A0E">
            <w:pPr>
              <w:suppressAutoHyphens w:val="0"/>
              <w:spacing w:before="80" w:after="80" w:line="220" w:lineRule="exact"/>
              <w:ind w:right="113"/>
              <w:jc w:val="right"/>
              <w:rPr>
                <w:b/>
                <w:szCs w:val="22"/>
              </w:rPr>
            </w:pPr>
            <w:r w:rsidRPr="00C50A0E">
              <w:rPr>
                <w:b/>
                <w:szCs w:val="22"/>
              </w:rPr>
              <w:t>33</w:t>
            </w:r>
          </w:p>
        </w:tc>
      </w:tr>
      <w:tr w:rsidR="008B74F0" w:rsidRPr="008B74F0" w:rsidTr="00E06DAB">
        <w:trPr>
          <w:cantSplit/>
        </w:trPr>
        <w:tc>
          <w:tcPr>
            <w:tcW w:w="1134" w:type="dxa"/>
            <w:tcBorders>
              <w:top w:val="single" w:sz="4" w:space="0" w:color="auto"/>
              <w:bottom w:val="nil"/>
            </w:tcBorders>
            <w:shd w:val="clear" w:color="auto" w:fill="auto"/>
            <w:noWrap/>
          </w:tcPr>
          <w:p w:rsidR="008B74F0" w:rsidRPr="008B74F0" w:rsidRDefault="008B74F0" w:rsidP="008B74F0">
            <w:pPr>
              <w:suppressAutoHyphens w:val="0"/>
              <w:spacing w:before="40" w:after="120" w:line="220" w:lineRule="exact"/>
              <w:ind w:right="113"/>
            </w:pPr>
            <w:r w:rsidRPr="008B74F0">
              <w:t>12 years</w:t>
            </w:r>
          </w:p>
        </w:tc>
        <w:tc>
          <w:tcPr>
            <w:tcW w:w="1276" w:type="dxa"/>
            <w:tcBorders>
              <w:top w:val="single" w:sz="4" w:space="0" w:color="auto"/>
              <w:bottom w:val="nil"/>
            </w:tcBorders>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tcBorders>
              <w:top w:val="single" w:sz="4" w:space="0" w:color="auto"/>
              <w:bottom w:val="nil"/>
            </w:tcBorders>
            <w:shd w:val="clear" w:color="auto" w:fill="auto"/>
            <w:noWrap/>
          </w:tcPr>
          <w:p w:rsidR="008B74F0" w:rsidRPr="008B74F0" w:rsidRDefault="008B74F0" w:rsidP="008B74F0">
            <w:pPr>
              <w:suppressAutoHyphens w:val="0"/>
              <w:spacing w:before="40" w:after="120" w:line="220" w:lineRule="exact"/>
              <w:ind w:right="113"/>
            </w:pPr>
            <w:r w:rsidRPr="008B74F0">
              <w:t>Portugese</w:t>
            </w:r>
          </w:p>
        </w:tc>
        <w:tc>
          <w:tcPr>
            <w:tcW w:w="1559" w:type="dxa"/>
            <w:tcBorders>
              <w:top w:val="single" w:sz="4" w:space="0" w:color="auto"/>
              <w:bottom w:val="nil"/>
            </w:tcBorders>
            <w:shd w:val="clear" w:color="auto" w:fill="auto"/>
            <w:noWrap/>
          </w:tcPr>
          <w:p w:rsidR="008B74F0" w:rsidRPr="008B74F0" w:rsidRDefault="008B74F0" w:rsidP="008B74F0">
            <w:pPr>
              <w:suppressAutoHyphens w:val="0"/>
              <w:spacing w:before="40" w:after="120" w:line="220" w:lineRule="exact"/>
              <w:ind w:right="113"/>
            </w:pPr>
            <w:r w:rsidRPr="008B74F0">
              <w:t>Portugal</w:t>
            </w:r>
          </w:p>
        </w:tc>
        <w:tc>
          <w:tcPr>
            <w:tcW w:w="2125" w:type="dxa"/>
            <w:tcBorders>
              <w:top w:val="single" w:sz="4" w:space="0" w:color="auto"/>
              <w:bottom w:val="nil"/>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E06DAB">
        <w:trPr>
          <w:cantSplit/>
        </w:trPr>
        <w:tc>
          <w:tcPr>
            <w:tcW w:w="1134"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lastRenderedPageBreak/>
              <w:t>10 years</w:t>
            </w:r>
          </w:p>
        </w:tc>
        <w:tc>
          <w:tcPr>
            <w:tcW w:w="1276"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Portugese</w:t>
            </w:r>
          </w:p>
        </w:tc>
        <w:tc>
          <w:tcPr>
            <w:tcW w:w="1559"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Portugal</w:t>
            </w:r>
          </w:p>
        </w:tc>
        <w:tc>
          <w:tcPr>
            <w:tcW w:w="2125" w:type="dxa"/>
            <w:tcBorders>
              <w:top w:val="nil"/>
              <w:bottom w:val="nil"/>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83420A">
        <w:trPr>
          <w:cantSplit/>
        </w:trPr>
        <w:tc>
          <w:tcPr>
            <w:tcW w:w="1134"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5 years</w:t>
            </w:r>
          </w:p>
        </w:tc>
        <w:tc>
          <w:tcPr>
            <w:tcW w:w="1276"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Female</w:t>
            </w:r>
          </w:p>
        </w:tc>
        <w:tc>
          <w:tcPr>
            <w:tcW w:w="1276"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Portugese</w:t>
            </w:r>
          </w:p>
        </w:tc>
        <w:tc>
          <w:tcPr>
            <w:tcW w:w="1559" w:type="dxa"/>
            <w:tcBorders>
              <w:top w:val="nil"/>
              <w:bottom w:val="nil"/>
            </w:tcBorders>
            <w:shd w:val="clear" w:color="auto" w:fill="auto"/>
            <w:noWrap/>
          </w:tcPr>
          <w:p w:rsidR="008B74F0" w:rsidRPr="008B74F0" w:rsidRDefault="008B74F0" w:rsidP="008B74F0">
            <w:pPr>
              <w:suppressAutoHyphens w:val="0"/>
              <w:spacing w:before="40" w:after="120" w:line="220" w:lineRule="exact"/>
              <w:ind w:right="113"/>
            </w:pPr>
            <w:r w:rsidRPr="008B74F0">
              <w:t>Portugal</w:t>
            </w:r>
          </w:p>
        </w:tc>
        <w:tc>
          <w:tcPr>
            <w:tcW w:w="2125" w:type="dxa"/>
            <w:tcBorders>
              <w:top w:val="nil"/>
              <w:bottom w:val="nil"/>
            </w:tcBorders>
            <w:shd w:val="clear" w:color="auto" w:fill="auto"/>
            <w:noWrap/>
          </w:tcPr>
          <w:p w:rsidR="008B74F0" w:rsidRPr="008B74F0" w:rsidRDefault="008B74F0" w:rsidP="00E66DDF">
            <w:pPr>
              <w:suppressAutoHyphens w:val="0"/>
              <w:spacing w:before="40" w:after="120" w:line="220" w:lineRule="exact"/>
              <w:ind w:right="113"/>
              <w:jc w:val="right"/>
            </w:pPr>
            <w:r w:rsidRPr="008B74F0">
              <w:t>N/A</w:t>
            </w:r>
          </w:p>
        </w:tc>
      </w:tr>
      <w:tr w:rsidR="008B74F0" w:rsidRPr="008B74F0" w:rsidTr="0083420A">
        <w:trPr>
          <w:cantSplit/>
        </w:trPr>
        <w:tc>
          <w:tcPr>
            <w:tcW w:w="1134" w:type="dxa"/>
            <w:tcBorders>
              <w:top w:val="nil"/>
              <w:bottom w:val="single" w:sz="4" w:space="0" w:color="auto"/>
            </w:tcBorders>
            <w:shd w:val="clear" w:color="auto" w:fill="auto"/>
            <w:noWrap/>
          </w:tcPr>
          <w:p w:rsidR="008B74F0" w:rsidRPr="008B74F0" w:rsidRDefault="008B74F0" w:rsidP="0083420A">
            <w:pPr>
              <w:keepNext/>
              <w:keepLines/>
              <w:suppressAutoHyphens w:val="0"/>
              <w:spacing w:before="40" w:after="120" w:line="220" w:lineRule="exact"/>
              <w:ind w:right="113"/>
            </w:pPr>
            <w:r w:rsidRPr="008B74F0">
              <w:t>11 years</w:t>
            </w:r>
          </w:p>
        </w:tc>
        <w:tc>
          <w:tcPr>
            <w:tcW w:w="1276" w:type="dxa"/>
            <w:tcBorders>
              <w:top w:val="nil"/>
              <w:bottom w:val="single" w:sz="4" w:space="0" w:color="auto"/>
            </w:tcBorders>
            <w:shd w:val="clear" w:color="auto" w:fill="auto"/>
            <w:noWrap/>
          </w:tcPr>
          <w:p w:rsidR="008B74F0" w:rsidRPr="008B74F0" w:rsidRDefault="008B74F0" w:rsidP="0083420A">
            <w:pPr>
              <w:keepNext/>
              <w:keepLines/>
              <w:suppressAutoHyphens w:val="0"/>
              <w:spacing w:before="40" w:after="120" w:line="220" w:lineRule="exact"/>
              <w:ind w:right="113"/>
            </w:pPr>
            <w:r w:rsidRPr="008B74F0">
              <w:t>Male</w:t>
            </w:r>
          </w:p>
        </w:tc>
        <w:tc>
          <w:tcPr>
            <w:tcW w:w="1276" w:type="dxa"/>
            <w:tcBorders>
              <w:top w:val="nil"/>
              <w:bottom w:val="single" w:sz="4" w:space="0" w:color="auto"/>
            </w:tcBorders>
            <w:shd w:val="clear" w:color="auto" w:fill="auto"/>
            <w:noWrap/>
          </w:tcPr>
          <w:p w:rsidR="008B74F0" w:rsidRPr="008B74F0" w:rsidRDefault="008B74F0" w:rsidP="0083420A">
            <w:pPr>
              <w:keepNext/>
              <w:keepLines/>
              <w:suppressAutoHyphens w:val="0"/>
              <w:spacing w:before="40" w:after="120" w:line="220" w:lineRule="exact"/>
              <w:ind w:right="113"/>
            </w:pPr>
            <w:r w:rsidRPr="008B74F0">
              <w:t>Portugese</w:t>
            </w:r>
          </w:p>
        </w:tc>
        <w:tc>
          <w:tcPr>
            <w:tcW w:w="1559" w:type="dxa"/>
            <w:tcBorders>
              <w:top w:val="nil"/>
              <w:bottom w:val="single" w:sz="4" w:space="0" w:color="auto"/>
            </w:tcBorders>
            <w:shd w:val="clear" w:color="auto" w:fill="auto"/>
            <w:noWrap/>
          </w:tcPr>
          <w:p w:rsidR="008B74F0" w:rsidRPr="008B74F0" w:rsidRDefault="008B74F0" w:rsidP="0083420A">
            <w:pPr>
              <w:keepNext/>
              <w:keepLines/>
              <w:suppressAutoHyphens w:val="0"/>
              <w:spacing w:before="40" w:after="120" w:line="220" w:lineRule="exact"/>
              <w:ind w:right="113"/>
            </w:pPr>
            <w:r w:rsidRPr="008B74F0">
              <w:t>Portugal</w:t>
            </w:r>
          </w:p>
        </w:tc>
        <w:tc>
          <w:tcPr>
            <w:tcW w:w="2125" w:type="dxa"/>
            <w:tcBorders>
              <w:top w:val="nil"/>
              <w:bottom w:val="single" w:sz="4" w:space="0" w:color="auto"/>
            </w:tcBorders>
            <w:shd w:val="clear" w:color="auto" w:fill="auto"/>
            <w:noWrap/>
          </w:tcPr>
          <w:p w:rsidR="008B74F0" w:rsidRPr="008B74F0" w:rsidRDefault="008B74F0" w:rsidP="0083420A">
            <w:pPr>
              <w:keepNext/>
              <w:keepLines/>
              <w:suppressAutoHyphens w:val="0"/>
              <w:spacing w:before="40" w:after="120" w:line="220" w:lineRule="exact"/>
              <w:ind w:right="113"/>
              <w:jc w:val="right"/>
            </w:pPr>
            <w:r w:rsidRPr="008B74F0">
              <w:t>N/A</w:t>
            </w:r>
          </w:p>
        </w:tc>
      </w:tr>
      <w:tr w:rsidR="009735E1" w:rsidRPr="008B74F0" w:rsidTr="004B036A">
        <w:trPr>
          <w:cantSplit/>
        </w:trPr>
        <w:tc>
          <w:tcPr>
            <w:tcW w:w="1134" w:type="dxa"/>
            <w:tcBorders>
              <w:top w:val="single" w:sz="4" w:space="0" w:color="auto"/>
              <w:bottom w:val="single" w:sz="4" w:space="0" w:color="auto"/>
            </w:tcBorders>
            <w:shd w:val="clear" w:color="auto" w:fill="auto"/>
            <w:noWrap/>
          </w:tcPr>
          <w:p w:rsidR="009735E1" w:rsidRPr="008B74F0" w:rsidRDefault="00F021F5" w:rsidP="0083420A">
            <w:pPr>
              <w:keepNext/>
              <w:keepLines/>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9735E1" w:rsidRPr="008B74F0" w:rsidRDefault="00F021F5" w:rsidP="0083420A">
            <w:pPr>
              <w:keepNext/>
              <w:keepLines/>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9735E1" w:rsidRPr="008B74F0" w:rsidRDefault="00F021F5" w:rsidP="0083420A">
            <w:pPr>
              <w:keepNext/>
              <w:keepLines/>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9735E1" w:rsidRPr="009E6E31" w:rsidRDefault="009735E1" w:rsidP="0083420A">
            <w:pPr>
              <w:keepNext/>
              <w:keepLines/>
              <w:suppressAutoHyphens w:val="0"/>
              <w:spacing w:before="80" w:after="80" w:line="220" w:lineRule="exact"/>
              <w:ind w:left="283"/>
              <w:rPr>
                <w:b/>
                <w:sz w:val="18"/>
              </w:rPr>
            </w:pPr>
            <w:r w:rsidRPr="009E6E31">
              <w:rPr>
                <w:b/>
                <w:sz w:val="18"/>
              </w:rPr>
              <w:t>Total</w:t>
            </w:r>
          </w:p>
        </w:tc>
        <w:tc>
          <w:tcPr>
            <w:tcW w:w="2125" w:type="dxa"/>
            <w:tcBorders>
              <w:top w:val="single" w:sz="4" w:space="0" w:color="auto"/>
              <w:bottom w:val="single" w:sz="4" w:space="0" w:color="auto"/>
            </w:tcBorders>
            <w:shd w:val="clear" w:color="auto" w:fill="auto"/>
            <w:noWrap/>
          </w:tcPr>
          <w:p w:rsidR="009735E1" w:rsidRPr="009735E1" w:rsidRDefault="009735E1" w:rsidP="0083420A">
            <w:pPr>
              <w:keepNext/>
              <w:keepLines/>
              <w:suppressAutoHyphens w:val="0"/>
              <w:spacing w:before="80" w:after="80" w:line="220" w:lineRule="exact"/>
              <w:ind w:right="113"/>
              <w:jc w:val="right"/>
              <w:rPr>
                <w:b/>
                <w:szCs w:val="22"/>
              </w:rPr>
            </w:pPr>
            <w:r w:rsidRPr="009735E1">
              <w:rPr>
                <w:b/>
                <w:szCs w:val="22"/>
              </w:rPr>
              <w:t>4</w:t>
            </w:r>
          </w:p>
        </w:tc>
      </w:tr>
      <w:tr w:rsidR="009735E1" w:rsidRPr="008B74F0" w:rsidTr="004B036A">
        <w:trPr>
          <w:cantSplit/>
        </w:trPr>
        <w:tc>
          <w:tcPr>
            <w:tcW w:w="1134" w:type="dxa"/>
            <w:tcBorders>
              <w:top w:val="single" w:sz="4" w:space="0" w:color="auto"/>
            </w:tcBorders>
            <w:shd w:val="clear" w:color="auto" w:fill="auto"/>
            <w:noWrap/>
          </w:tcPr>
          <w:p w:rsidR="009735E1" w:rsidRPr="008B74F0" w:rsidRDefault="00F021F5" w:rsidP="009735E1">
            <w:pPr>
              <w:suppressAutoHyphens w:val="0"/>
              <w:spacing w:before="40" w:after="120" w:line="220" w:lineRule="exact"/>
              <w:ind w:right="113"/>
            </w:pPr>
            <w:r>
              <w:t xml:space="preserve"> </w:t>
            </w:r>
          </w:p>
        </w:tc>
        <w:tc>
          <w:tcPr>
            <w:tcW w:w="1276" w:type="dxa"/>
            <w:tcBorders>
              <w:top w:val="single" w:sz="4" w:space="0" w:color="auto"/>
            </w:tcBorders>
            <w:shd w:val="clear" w:color="auto" w:fill="auto"/>
            <w:noWrap/>
          </w:tcPr>
          <w:p w:rsidR="009735E1" w:rsidRPr="008B74F0" w:rsidRDefault="00F021F5" w:rsidP="009735E1">
            <w:pPr>
              <w:suppressAutoHyphens w:val="0"/>
              <w:spacing w:before="40" w:after="120" w:line="220" w:lineRule="exact"/>
              <w:ind w:right="113"/>
            </w:pPr>
            <w:r>
              <w:t xml:space="preserve"> </w:t>
            </w:r>
          </w:p>
        </w:tc>
        <w:tc>
          <w:tcPr>
            <w:tcW w:w="1276" w:type="dxa"/>
            <w:tcBorders>
              <w:top w:val="single" w:sz="4" w:space="0" w:color="auto"/>
            </w:tcBorders>
            <w:shd w:val="clear" w:color="auto" w:fill="auto"/>
            <w:noWrap/>
          </w:tcPr>
          <w:p w:rsidR="009735E1" w:rsidRPr="008B74F0" w:rsidRDefault="00F021F5" w:rsidP="009735E1">
            <w:pPr>
              <w:suppressAutoHyphens w:val="0"/>
              <w:spacing w:before="40" w:after="120" w:line="220" w:lineRule="exact"/>
              <w:ind w:right="113"/>
            </w:pPr>
            <w:r>
              <w:t xml:space="preserve"> </w:t>
            </w:r>
          </w:p>
        </w:tc>
        <w:tc>
          <w:tcPr>
            <w:tcW w:w="1559" w:type="dxa"/>
            <w:tcBorders>
              <w:top w:val="single" w:sz="4" w:space="0" w:color="auto"/>
            </w:tcBorders>
            <w:shd w:val="clear" w:color="auto" w:fill="auto"/>
            <w:noWrap/>
          </w:tcPr>
          <w:p w:rsidR="009735E1" w:rsidRPr="009E6E31" w:rsidRDefault="009735E1" w:rsidP="009735E1">
            <w:pPr>
              <w:suppressAutoHyphens w:val="0"/>
              <w:spacing w:before="80" w:after="80" w:line="220" w:lineRule="exact"/>
              <w:ind w:left="283"/>
              <w:rPr>
                <w:b/>
                <w:sz w:val="18"/>
              </w:rPr>
            </w:pPr>
            <w:r w:rsidRPr="009E6E31">
              <w:rPr>
                <w:b/>
                <w:sz w:val="18"/>
              </w:rPr>
              <w:t>Grand Total</w:t>
            </w:r>
          </w:p>
        </w:tc>
        <w:tc>
          <w:tcPr>
            <w:tcW w:w="2125" w:type="dxa"/>
            <w:tcBorders>
              <w:top w:val="single" w:sz="4" w:space="0" w:color="auto"/>
            </w:tcBorders>
            <w:shd w:val="clear" w:color="auto" w:fill="auto"/>
            <w:noWrap/>
          </w:tcPr>
          <w:p w:rsidR="009735E1" w:rsidRPr="009735E1" w:rsidRDefault="009735E1" w:rsidP="009735E1">
            <w:pPr>
              <w:suppressAutoHyphens w:val="0"/>
              <w:spacing w:before="80" w:after="80" w:line="220" w:lineRule="exact"/>
              <w:ind w:right="113"/>
              <w:jc w:val="right"/>
              <w:rPr>
                <w:b/>
                <w:szCs w:val="22"/>
              </w:rPr>
            </w:pPr>
            <w:r w:rsidRPr="009735E1">
              <w:rPr>
                <w:b/>
                <w:szCs w:val="22"/>
              </w:rPr>
              <w:t>37</w:t>
            </w:r>
          </w:p>
        </w:tc>
      </w:tr>
    </w:tbl>
    <w:p w:rsidR="00FB1642" w:rsidRDefault="00FB1642"/>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276"/>
        <w:gridCol w:w="1276"/>
        <w:gridCol w:w="1559"/>
        <w:gridCol w:w="2125"/>
      </w:tblGrid>
      <w:tr w:rsidR="00376A5E" w:rsidRPr="002732A6" w:rsidTr="001745C3">
        <w:trPr>
          <w:cantSplit/>
          <w:tblHeader/>
        </w:trPr>
        <w:tc>
          <w:tcPr>
            <w:tcW w:w="1134" w:type="dxa"/>
            <w:tcBorders>
              <w:top w:val="single" w:sz="4" w:space="0" w:color="auto"/>
              <w:bottom w:val="single" w:sz="4" w:space="0" w:color="auto"/>
            </w:tcBorders>
            <w:shd w:val="clear" w:color="auto" w:fill="auto"/>
            <w:noWrap/>
            <w:vAlign w:val="bottom"/>
          </w:tcPr>
          <w:p w:rsidR="00376A5E" w:rsidRPr="002732A6" w:rsidRDefault="00376A5E" w:rsidP="002732A6">
            <w:pPr>
              <w:suppressAutoHyphens w:val="0"/>
              <w:spacing w:before="80" w:after="80" w:line="200" w:lineRule="exact"/>
              <w:ind w:right="113"/>
              <w:rPr>
                <w:i/>
                <w:sz w:val="16"/>
              </w:rPr>
            </w:pPr>
            <w:r w:rsidRPr="002732A6">
              <w:rPr>
                <w:i/>
                <w:sz w:val="16"/>
              </w:rPr>
              <w:t>2018</w:t>
            </w:r>
          </w:p>
        </w:tc>
        <w:tc>
          <w:tcPr>
            <w:tcW w:w="1276" w:type="dxa"/>
            <w:tcBorders>
              <w:top w:val="single" w:sz="4" w:space="0" w:color="auto"/>
              <w:bottom w:val="single" w:sz="4" w:space="0" w:color="auto"/>
            </w:tcBorders>
            <w:shd w:val="clear" w:color="auto" w:fill="auto"/>
            <w:vAlign w:val="bottom"/>
          </w:tcPr>
          <w:p w:rsidR="00376A5E" w:rsidRPr="002732A6" w:rsidRDefault="00376A5E" w:rsidP="002732A6">
            <w:pPr>
              <w:suppressAutoHyphens w:val="0"/>
              <w:spacing w:before="80" w:after="80" w:line="200" w:lineRule="exact"/>
              <w:ind w:right="113"/>
              <w:rPr>
                <w:i/>
                <w:sz w:val="16"/>
              </w:rPr>
            </w:pPr>
          </w:p>
        </w:tc>
        <w:tc>
          <w:tcPr>
            <w:tcW w:w="1276" w:type="dxa"/>
            <w:tcBorders>
              <w:top w:val="single" w:sz="4" w:space="0" w:color="auto"/>
              <w:bottom w:val="single" w:sz="4" w:space="0" w:color="auto"/>
            </w:tcBorders>
            <w:shd w:val="clear" w:color="auto" w:fill="auto"/>
            <w:vAlign w:val="bottom"/>
          </w:tcPr>
          <w:p w:rsidR="00376A5E" w:rsidRPr="002732A6" w:rsidRDefault="00376A5E" w:rsidP="002732A6">
            <w:pPr>
              <w:suppressAutoHyphens w:val="0"/>
              <w:spacing w:before="80" w:after="80" w:line="200" w:lineRule="exact"/>
              <w:ind w:right="113"/>
              <w:rPr>
                <w:i/>
                <w:sz w:val="16"/>
              </w:rPr>
            </w:pPr>
          </w:p>
        </w:tc>
        <w:tc>
          <w:tcPr>
            <w:tcW w:w="1559" w:type="dxa"/>
            <w:tcBorders>
              <w:top w:val="single" w:sz="4" w:space="0" w:color="auto"/>
              <w:bottom w:val="single" w:sz="4" w:space="0" w:color="auto"/>
            </w:tcBorders>
            <w:shd w:val="clear" w:color="auto" w:fill="auto"/>
            <w:vAlign w:val="bottom"/>
          </w:tcPr>
          <w:p w:rsidR="00376A5E" w:rsidRPr="002732A6" w:rsidRDefault="00376A5E" w:rsidP="002732A6">
            <w:pPr>
              <w:suppressAutoHyphens w:val="0"/>
              <w:spacing w:before="80" w:after="80" w:line="200" w:lineRule="exact"/>
              <w:ind w:right="113"/>
              <w:rPr>
                <w:i/>
                <w:sz w:val="16"/>
              </w:rPr>
            </w:pPr>
          </w:p>
        </w:tc>
        <w:tc>
          <w:tcPr>
            <w:tcW w:w="2125" w:type="dxa"/>
            <w:tcBorders>
              <w:top w:val="single" w:sz="4" w:space="0" w:color="auto"/>
              <w:bottom w:val="single" w:sz="4" w:space="0" w:color="auto"/>
            </w:tcBorders>
            <w:shd w:val="clear" w:color="auto" w:fill="auto"/>
            <w:vAlign w:val="bottom"/>
          </w:tcPr>
          <w:p w:rsidR="00376A5E" w:rsidRPr="002732A6" w:rsidRDefault="00376A5E" w:rsidP="002732A6">
            <w:pPr>
              <w:suppressAutoHyphens w:val="0"/>
              <w:spacing w:before="80" w:after="80" w:line="200" w:lineRule="exact"/>
              <w:ind w:right="113"/>
              <w:rPr>
                <w:i/>
                <w:sz w:val="16"/>
              </w:rPr>
            </w:pPr>
          </w:p>
        </w:tc>
      </w:tr>
      <w:tr w:rsidR="00376A5E" w:rsidRPr="002732A6" w:rsidTr="001745C3">
        <w:trPr>
          <w:cantSplit/>
          <w:tblHeader/>
        </w:trPr>
        <w:tc>
          <w:tcPr>
            <w:tcW w:w="1134" w:type="dxa"/>
            <w:tcBorders>
              <w:top w:val="single" w:sz="4" w:space="0" w:color="auto"/>
              <w:bottom w:val="single" w:sz="12" w:space="0" w:color="auto"/>
            </w:tcBorders>
            <w:shd w:val="clear" w:color="auto" w:fill="auto"/>
            <w:noWrap/>
          </w:tcPr>
          <w:p w:rsidR="00376A5E" w:rsidRPr="002732A6" w:rsidRDefault="00376A5E" w:rsidP="002732A6">
            <w:pPr>
              <w:suppressAutoHyphens w:val="0"/>
              <w:spacing w:before="80" w:after="80" w:line="200" w:lineRule="exact"/>
              <w:ind w:right="113"/>
              <w:rPr>
                <w:i/>
                <w:sz w:val="16"/>
              </w:rPr>
            </w:pPr>
            <w:r w:rsidRPr="002732A6">
              <w:rPr>
                <w:i/>
                <w:sz w:val="16"/>
              </w:rPr>
              <w:t>Age</w:t>
            </w:r>
          </w:p>
        </w:tc>
        <w:tc>
          <w:tcPr>
            <w:tcW w:w="1276" w:type="dxa"/>
            <w:tcBorders>
              <w:top w:val="single" w:sz="4" w:space="0" w:color="auto"/>
              <w:bottom w:val="single" w:sz="12" w:space="0" w:color="auto"/>
            </w:tcBorders>
            <w:shd w:val="clear" w:color="auto" w:fill="auto"/>
            <w:noWrap/>
          </w:tcPr>
          <w:p w:rsidR="00376A5E" w:rsidRPr="002732A6" w:rsidRDefault="00376A5E" w:rsidP="002732A6">
            <w:pPr>
              <w:suppressAutoHyphens w:val="0"/>
              <w:spacing w:before="80" w:after="80" w:line="200" w:lineRule="exact"/>
              <w:ind w:right="113"/>
              <w:rPr>
                <w:i/>
                <w:sz w:val="16"/>
              </w:rPr>
            </w:pPr>
            <w:r w:rsidRPr="002732A6">
              <w:rPr>
                <w:i/>
                <w:sz w:val="16"/>
              </w:rPr>
              <w:t>Gender</w:t>
            </w:r>
          </w:p>
        </w:tc>
        <w:tc>
          <w:tcPr>
            <w:tcW w:w="1276" w:type="dxa"/>
            <w:tcBorders>
              <w:top w:val="single" w:sz="4" w:space="0" w:color="auto"/>
              <w:bottom w:val="single" w:sz="12" w:space="0" w:color="auto"/>
            </w:tcBorders>
            <w:shd w:val="clear" w:color="auto" w:fill="auto"/>
            <w:noWrap/>
          </w:tcPr>
          <w:p w:rsidR="00376A5E" w:rsidRPr="002732A6" w:rsidRDefault="00376A5E" w:rsidP="002732A6">
            <w:pPr>
              <w:suppressAutoHyphens w:val="0"/>
              <w:spacing w:before="80" w:after="80" w:line="200" w:lineRule="exact"/>
              <w:ind w:right="113"/>
              <w:rPr>
                <w:i/>
                <w:sz w:val="16"/>
              </w:rPr>
            </w:pPr>
            <w:r w:rsidRPr="002732A6">
              <w:rPr>
                <w:i/>
                <w:sz w:val="16"/>
              </w:rPr>
              <w:t>Ethnic origin</w:t>
            </w:r>
          </w:p>
        </w:tc>
        <w:tc>
          <w:tcPr>
            <w:tcW w:w="1559" w:type="dxa"/>
            <w:tcBorders>
              <w:top w:val="single" w:sz="4" w:space="0" w:color="auto"/>
              <w:bottom w:val="single" w:sz="12" w:space="0" w:color="auto"/>
            </w:tcBorders>
            <w:shd w:val="clear" w:color="auto" w:fill="auto"/>
            <w:noWrap/>
          </w:tcPr>
          <w:p w:rsidR="00376A5E" w:rsidRPr="002732A6" w:rsidRDefault="00376A5E" w:rsidP="002732A6">
            <w:pPr>
              <w:suppressAutoHyphens w:val="0"/>
              <w:spacing w:before="80" w:after="80" w:line="200" w:lineRule="exact"/>
              <w:ind w:right="113"/>
              <w:rPr>
                <w:i/>
                <w:sz w:val="16"/>
              </w:rPr>
            </w:pPr>
            <w:r w:rsidRPr="002732A6">
              <w:rPr>
                <w:i/>
                <w:sz w:val="16"/>
              </w:rPr>
              <w:t>Country of origin</w:t>
            </w:r>
          </w:p>
        </w:tc>
        <w:tc>
          <w:tcPr>
            <w:tcW w:w="2125" w:type="dxa"/>
            <w:tcBorders>
              <w:top w:val="single" w:sz="4" w:space="0" w:color="auto"/>
              <w:bottom w:val="single" w:sz="12" w:space="0" w:color="auto"/>
            </w:tcBorders>
            <w:shd w:val="clear" w:color="auto" w:fill="auto"/>
            <w:noWrap/>
          </w:tcPr>
          <w:p w:rsidR="00376A5E" w:rsidRPr="002732A6" w:rsidRDefault="00376A5E" w:rsidP="001745C3">
            <w:pPr>
              <w:suppressAutoHyphens w:val="0"/>
              <w:spacing w:before="80" w:after="80" w:line="200" w:lineRule="exact"/>
              <w:ind w:right="113"/>
              <w:jc w:val="right"/>
              <w:rPr>
                <w:i/>
                <w:sz w:val="16"/>
              </w:rPr>
            </w:pPr>
            <w:r w:rsidRPr="002732A6">
              <w:rPr>
                <w:i/>
                <w:sz w:val="16"/>
              </w:rPr>
              <w:t>Socio economic background</w:t>
            </w:r>
          </w:p>
        </w:tc>
      </w:tr>
      <w:tr w:rsidR="00376A5E" w:rsidRPr="002732A6" w:rsidTr="001745C3">
        <w:trPr>
          <w:cantSplit/>
        </w:trPr>
        <w:tc>
          <w:tcPr>
            <w:tcW w:w="1134" w:type="dxa"/>
            <w:tcBorders>
              <w:top w:val="single" w:sz="12"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tcBorders>
              <w:top w:val="single" w:sz="12"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top w:val="single" w:sz="12"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top w:val="single" w:sz="12"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top w:val="single" w:sz="12" w:space="0" w:color="auto"/>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3</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3</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4</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6</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3</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3B28C6">
        <w:trPr>
          <w:cantSplit/>
        </w:trPr>
        <w:tc>
          <w:tcPr>
            <w:tcW w:w="1134" w:type="dxa"/>
            <w:tcBorders>
              <w:bottom w:val="nil"/>
            </w:tcBorders>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tcBorders>
              <w:bottom w:val="nil"/>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bottom w:val="nil"/>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3B28C6">
        <w:trPr>
          <w:cantSplit/>
        </w:trPr>
        <w:tc>
          <w:tcPr>
            <w:tcW w:w="1134"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top w:val="nil"/>
              <w:bottom w:val="nil"/>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3B28C6">
        <w:trPr>
          <w:cantSplit/>
        </w:trPr>
        <w:tc>
          <w:tcPr>
            <w:tcW w:w="1134"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lastRenderedPageBreak/>
              <w:t>1</w:t>
            </w:r>
          </w:p>
        </w:tc>
        <w:tc>
          <w:tcPr>
            <w:tcW w:w="1276"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top w:val="nil"/>
              <w:bottom w:val="nil"/>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246432">
        <w:trPr>
          <w:cantSplit/>
        </w:trPr>
        <w:tc>
          <w:tcPr>
            <w:tcW w:w="1134"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top w:val="nil"/>
              <w:bottom w:val="nil"/>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top w:val="nil"/>
              <w:bottom w:val="nil"/>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246432">
        <w:trPr>
          <w:cantSplit/>
        </w:trPr>
        <w:tc>
          <w:tcPr>
            <w:tcW w:w="1134" w:type="dxa"/>
            <w:tcBorders>
              <w:top w:val="nil"/>
            </w:tcBorders>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tcBorders>
              <w:top w:val="nil"/>
            </w:tcBorders>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tcBorders>
              <w:top w:val="nil"/>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top w:val="nil"/>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top w:val="nil"/>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11 months</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10 months</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874186">
        <w:trPr>
          <w:cantSplit/>
        </w:trPr>
        <w:tc>
          <w:tcPr>
            <w:tcW w:w="1134"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8</w:t>
            </w:r>
          </w:p>
        </w:tc>
        <w:tc>
          <w:tcPr>
            <w:tcW w:w="1276"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Indian</w:t>
            </w:r>
          </w:p>
        </w:tc>
        <w:tc>
          <w:tcPr>
            <w:tcW w:w="1559"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India</w:t>
            </w:r>
          </w:p>
        </w:tc>
        <w:tc>
          <w:tcPr>
            <w:tcW w:w="2125" w:type="dxa"/>
            <w:tcBorders>
              <w:bottom w:val="single" w:sz="4" w:space="0" w:color="auto"/>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874186">
        <w:trPr>
          <w:cantSplit/>
        </w:trPr>
        <w:tc>
          <w:tcPr>
            <w:tcW w:w="1134"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left="283"/>
              <w:rPr>
                <w:b/>
                <w:sz w:val="18"/>
              </w:rPr>
            </w:pPr>
            <w:r w:rsidRPr="003D234D">
              <w:rPr>
                <w:b/>
                <w:sz w:val="18"/>
              </w:rPr>
              <w:t>Total</w:t>
            </w:r>
          </w:p>
        </w:tc>
        <w:tc>
          <w:tcPr>
            <w:tcW w:w="2125" w:type="dxa"/>
            <w:tcBorders>
              <w:top w:val="single" w:sz="4" w:space="0" w:color="auto"/>
              <w:bottom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right="113"/>
              <w:jc w:val="right"/>
              <w:rPr>
                <w:b/>
                <w:szCs w:val="22"/>
              </w:rPr>
            </w:pPr>
            <w:r w:rsidRPr="003D234D">
              <w:rPr>
                <w:b/>
                <w:szCs w:val="22"/>
              </w:rPr>
              <w:t>38</w:t>
            </w:r>
          </w:p>
        </w:tc>
      </w:tr>
      <w:tr w:rsidR="00376A5E" w:rsidRPr="002732A6" w:rsidTr="00874186">
        <w:trPr>
          <w:cantSplit/>
        </w:trPr>
        <w:tc>
          <w:tcPr>
            <w:tcW w:w="1134"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9</w:t>
            </w:r>
          </w:p>
        </w:tc>
        <w:tc>
          <w:tcPr>
            <w:tcW w:w="1276"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tcBorders>
              <w:top w:val="single" w:sz="4" w:space="0" w:color="auto"/>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6</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7</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4</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9</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6</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6</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874186">
        <w:trPr>
          <w:cantSplit/>
        </w:trPr>
        <w:tc>
          <w:tcPr>
            <w:tcW w:w="1134"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6</w:t>
            </w:r>
          </w:p>
        </w:tc>
        <w:tc>
          <w:tcPr>
            <w:tcW w:w="1276"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Slovak</w:t>
            </w:r>
          </w:p>
        </w:tc>
        <w:tc>
          <w:tcPr>
            <w:tcW w:w="1559"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Slovakia</w:t>
            </w:r>
          </w:p>
        </w:tc>
        <w:tc>
          <w:tcPr>
            <w:tcW w:w="2125" w:type="dxa"/>
            <w:tcBorders>
              <w:bottom w:val="single" w:sz="4" w:space="0" w:color="auto"/>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874186">
        <w:trPr>
          <w:cantSplit/>
        </w:trPr>
        <w:tc>
          <w:tcPr>
            <w:tcW w:w="1134"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left="283"/>
              <w:rPr>
                <w:b/>
                <w:sz w:val="18"/>
              </w:rPr>
            </w:pPr>
            <w:r w:rsidRPr="003D234D">
              <w:rPr>
                <w:b/>
                <w:sz w:val="18"/>
              </w:rPr>
              <w:t>Total</w:t>
            </w:r>
          </w:p>
        </w:tc>
        <w:tc>
          <w:tcPr>
            <w:tcW w:w="2125" w:type="dxa"/>
            <w:tcBorders>
              <w:top w:val="single" w:sz="4" w:space="0" w:color="auto"/>
              <w:bottom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right="113"/>
              <w:jc w:val="right"/>
              <w:rPr>
                <w:b/>
                <w:szCs w:val="22"/>
              </w:rPr>
            </w:pPr>
            <w:r w:rsidRPr="003D234D">
              <w:rPr>
                <w:b/>
                <w:szCs w:val="22"/>
              </w:rPr>
              <w:t>8</w:t>
            </w:r>
          </w:p>
        </w:tc>
      </w:tr>
      <w:tr w:rsidR="00376A5E" w:rsidRPr="002732A6" w:rsidTr="00874186">
        <w:trPr>
          <w:cantSplit/>
        </w:trPr>
        <w:tc>
          <w:tcPr>
            <w:tcW w:w="1134"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8</w:t>
            </w:r>
          </w:p>
        </w:tc>
        <w:tc>
          <w:tcPr>
            <w:tcW w:w="1276"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tcBorders>
              <w:top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tcBorders>
              <w:top w:val="single" w:sz="4" w:space="0" w:color="auto"/>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12</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11</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9</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6</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10</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9</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8</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1745C3">
        <w:trPr>
          <w:cantSplit/>
        </w:trPr>
        <w:tc>
          <w:tcPr>
            <w:tcW w:w="1134" w:type="dxa"/>
            <w:shd w:val="clear" w:color="auto" w:fill="auto"/>
            <w:noWrap/>
          </w:tcPr>
          <w:p w:rsidR="00376A5E" w:rsidRPr="002732A6" w:rsidRDefault="00376A5E" w:rsidP="002732A6">
            <w:pPr>
              <w:suppressAutoHyphens w:val="0"/>
              <w:spacing w:before="40" w:after="120" w:line="220" w:lineRule="exact"/>
              <w:ind w:right="113"/>
            </w:pPr>
            <w:r w:rsidRPr="002732A6">
              <w:t>7</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874186">
        <w:trPr>
          <w:cantSplit/>
        </w:trPr>
        <w:tc>
          <w:tcPr>
            <w:tcW w:w="1134"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5</w:t>
            </w:r>
          </w:p>
        </w:tc>
        <w:tc>
          <w:tcPr>
            <w:tcW w:w="1276"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Female</w:t>
            </w:r>
          </w:p>
        </w:tc>
        <w:tc>
          <w:tcPr>
            <w:tcW w:w="1276"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Portuguese</w:t>
            </w:r>
          </w:p>
        </w:tc>
        <w:tc>
          <w:tcPr>
            <w:tcW w:w="1559" w:type="dxa"/>
            <w:tcBorders>
              <w:bottom w:val="single" w:sz="4" w:space="0" w:color="auto"/>
            </w:tcBorders>
            <w:shd w:val="clear" w:color="auto" w:fill="auto"/>
            <w:noWrap/>
          </w:tcPr>
          <w:p w:rsidR="00376A5E" w:rsidRPr="002732A6" w:rsidRDefault="00376A5E" w:rsidP="002732A6">
            <w:pPr>
              <w:suppressAutoHyphens w:val="0"/>
              <w:spacing w:before="40" w:after="120" w:line="220" w:lineRule="exact"/>
              <w:ind w:right="113"/>
            </w:pPr>
            <w:r w:rsidRPr="002732A6">
              <w:t>Portugal</w:t>
            </w:r>
          </w:p>
        </w:tc>
        <w:tc>
          <w:tcPr>
            <w:tcW w:w="2125" w:type="dxa"/>
            <w:tcBorders>
              <w:bottom w:val="single" w:sz="4" w:space="0" w:color="auto"/>
            </w:tcBorders>
            <w:shd w:val="clear" w:color="auto" w:fill="auto"/>
            <w:noWrap/>
          </w:tcPr>
          <w:p w:rsidR="00376A5E" w:rsidRPr="002732A6" w:rsidRDefault="00376A5E" w:rsidP="001745C3">
            <w:pPr>
              <w:suppressAutoHyphens w:val="0"/>
              <w:spacing w:before="40" w:after="120" w:line="220" w:lineRule="exact"/>
              <w:ind w:right="113"/>
              <w:jc w:val="right"/>
            </w:pPr>
            <w:r w:rsidRPr="002732A6">
              <w:t>N/A</w:t>
            </w:r>
          </w:p>
        </w:tc>
      </w:tr>
      <w:tr w:rsidR="00376A5E" w:rsidRPr="002732A6" w:rsidTr="00874186">
        <w:trPr>
          <w:cantSplit/>
        </w:trPr>
        <w:tc>
          <w:tcPr>
            <w:tcW w:w="1134"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left="283"/>
              <w:rPr>
                <w:b/>
                <w:sz w:val="18"/>
              </w:rPr>
            </w:pPr>
            <w:r w:rsidRPr="003D234D">
              <w:rPr>
                <w:b/>
                <w:sz w:val="18"/>
              </w:rPr>
              <w:t>Total</w:t>
            </w:r>
          </w:p>
        </w:tc>
        <w:tc>
          <w:tcPr>
            <w:tcW w:w="2125" w:type="dxa"/>
            <w:tcBorders>
              <w:top w:val="single" w:sz="4" w:space="0" w:color="auto"/>
              <w:bottom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right="113"/>
              <w:jc w:val="right"/>
              <w:rPr>
                <w:b/>
                <w:szCs w:val="22"/>
              </w:rPr>
            </w:pPr>
            <w:r w:rsidRPr="003D234D">
              <w:rPr>
                <w:b/>
                <w:szCs w:val="22"/>
              </w:rPr>
              <w:t>11</w:t>
            </w:r>
          </w:p>
        </w:tc>
      </w:tr>
      <w:tr w:rsidR="00376A5E" w:rsidRPr="002732A6" w:rsidTr="00874186">
        <w:trPr>
          <w:cantSplit/>
        </w:trPr>
        <w:tc>
          <w:tcPr>
            <w:tcW w:w="1134" w:type="dxa"/>
            <w:tcBorders>
              <w:top w:val="single" w:sz="4" w:space="0" w:color="auto"/>
              <w:bottom w:val="single" w:sz="4" w:space="0" w:color="auto"/>
            </w:tcBorders>
            <w:shd w:val="clear" w:color="auto" w:fill="auto"/>
            <w:noWrap/>
          </w:tcPr>
          <w:p w:rsidR="00376A5E" w:rsidRPr="002732A6" w:rsidRDefault="00376A5E" w:rsidP="00962B53">
            <w:pPr>
              <w:keepNext/>
              <w:keepLines/>
              <w:suppressAutoHyphens w:val="0"/>
              <w:spacing w:before="40" w:after="120" w:line="220" w:lineRule="exact"/>
              <w:ind w:right="113"/>
            </w:pPr>
            <w:r w:rsidRPr="002732A6">
              <w:lastRenderedPageBreak/>
              <w:t>8</w:t>
            </w:r>
          </w:p>
        </w:tc>
        <w:tc>
          <w:tcPr>
            <w:tcW w:w="1276" w:type="dxa"/>
            <w:tcBorders>
              <w:top w:val="single" w:sz="4" w:space="0" w:color="auto"/>
              <w:bottom w:val="single" w:sz="4" w:space="0" w:color="auto"/>
            </w:tcBorders>
            <w:shd w:val="clear" w:color="auto" w:fill="auto"/>
            <w:noWrap/>
          </w:tcPr>
          <w:p w:rsidR="00376A5E" w:rsidRPr="002732A6" w:rsidRDefault="00376A5E" w:rsidP="00962B53">
            <w:pPr>
              <w:keepNext/>
              <w:keepLines/>
              <w:suppressAutoHyphens w:val="0"/>
              <w:spacing w:before="40" w:after="120" w:line="220" w:lineRule="exact"/>
              <w:ind w:right="113"/>
            </w:pPr>
            <w:r w:rsidRPr="002732A6">
              <w:t>Female</w:t>
            </w:r>
          </w:p>
        </w:tc>
        <w:tc>
          <w:tcPr>
            <w:tcW w:w="1276" w:type="dxa"/>
            <w:tcBorders>
              <w:top w:val="single" w:sz="4" w:space="0" w:color="auto"/>
              <w:bottom w:val="single" w:sz="4" w:space="0" w:color="auto"/>
            </w:tcBorders>
            <w:shd w:val="clear" w:color="auto" w:fill="auto"/>
            <w:noWrap/>
          </w:tcPr>
          <w:p w:rsidR="00376A5E" w:rsidRPr="002732A6" w:rsidRDefault="00376A5E" w:rsidP="00962B53">
            <w:pPr>
              <w:keepNext/>
              <w:keepLines/>
              <w:suppressAutoHyphens w:val="0"/>
              <w:spacing w:before="40" w:after="120" w:line="220" w:lineRule="exact"/>
              <w:ind w:right="113"/>
            </w:pPr>
            <w:r w:rsidRPr="002732A6">
              <w:t>Thai</w:t>
            </w:r>
          </w:p>
        </w:tc>
        <w:tc>
          <w:tcPr>
            <w:tcW w:w="1559" w:type="dxa"/>
            <w:tcBorders>
              <w:top w:val="single" w:sz="4" w:space="0" w:color="auto"/>
              <w:bottom w:val="single" w:sz="4" w:space="0" w:color="auto"/>
            </w:tcBorders>
            <w:shd w:val="clear" w:color="auto" w:fill="auto"/>
            <w:noWrap/>
          </w:tcPr>
          <w:p w:rsidR="00376A5E" w:rsidRPr="002732A6" w:rsidRDefault="00376A5E" w:rsidP="00962B53">
            <w:pPr>
              <w:keepNext/>
              <w:keepLines/>
              <w:suppressAutoHyphens w:val="0"/>
              <w:spacing w:before="40" w:after="120" w:line="220" w:lineRule="exact"/>
              <w:ind w:right="113"/>
            </w:pPr>
            <w:r w:rsidRPr="002732A6">
              <w:t>Thailand</w:t>
            </w:r>
          </w:p>
        </w:tc>
        <w:tc>
          <w:tcPr>
            <w:tcW w:w="2125" w:type="dxa"/>
            <w:tcBorders>
              <w:top w:val="single" w:sz="4" w:space="0" w:color="auto"/>
              <w:bottom w:val="single" w:sz="4" w:space="0" w:color="auto"/>
            </w:tcBorders>
            <w:shd w:val="clear" w:color="auto" w:fill="auto"/>
            <w:noWrap/>
          </w:tcPr>
          <w:p w:rsidR="00376A5E" w:rsidRPr="002732A6" w:rsidRDefault="00376A5E" w:rsidP="00962B53">
            <w:pPr>
              <w:keepNext/>
              <w:keepLines/>
              <w:suppressAutoHyphens w:val="0"/>
              <w:spacing w:before="40" w:after="120" w:line="220" w:lineRule="exact"/>
              <w:ind w:right="113"/>
              <w:jc w:val="right"/>
            </w:pPr>
            <w:r w:rsidRPr="002732A6">
              <w:t>N/A</w:t>
            </w:r>
          </w:p>
        </w:tc>
      </w:tr>
      <w:tr w:rsidR="00376A5E" w:rsidRPr="002732A6" w:rsidTr="00874186">
        <w:trPr>
          <w:cantSplit/>
        </w:trPr>
        <w:tc>
          <w:tcPr>
            <w:tcW w:w="1134" w:type="dxa"/>
            <w:tcBorders>
              <w:top w:val="single" w:sz="4" w:space="0" w:color="auto"/>
              <w:bottom w:val="single" w:sz="4" w:space="0" w:color="auto"/>
            </w:tcBorders>
            <w:shd w:val="clear" w:color="auto" w:fill="auto"/>
            <w:noWrap/>
          </w:tcPr>
          <w:p w:rsidR="00376A5E" w:rsidRPr="002732A6" w:rsidRDefault="00F021F5" w:rsidP="00962B53">
            <w:pPr>
              <w:keepNext/>
              <w:keepLines/>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962B53">
            <w:pPr>
              <w:keepNext/>
              <w:keepLines/>
              <w:suppressAutoHyphens w:val="0"/>
              <w:spacing w:before="40" w:after="120" w:line="220" w:lineRule="exact"/>
              <w:ind w:right="113"/>
            </w:pPr>
            <w:r>
              <w:t xml:space="preserve"> </w:t>
            </w:r>
          </w:p>
        </w:tc>
        <w:tc>
          <w:tcPr>
            <w:tcW w:w="1276" w:type="dxa"/>
            <w:tcBorders>
              <w:top w:val="single" w:sz="4" w:space="0" w:color="auto"/>
              <w:bottom w:val="single" w:sz="4" w:space="0" w:color="auto"/>
            </w:tcBorders>
            <w:shd w:val="clear" w:color="auto" w:fill="auto"/>
            <w:noWrap/>
          </w:tcPr>
          <w:p w:rsidR="00376A5E" w:rsidRPr="002732A6" w:rsidRDefault="00F021F5" w:rsidP="00962B53">
            <w:pPr>
              <w:keepNext/>
              <w:keepLines/>
              <w:suppressAutoHyphens w:val="0"/>
              <w:spacing w:before="40" w:after="120" w:line="220" w:lineRule="exact"/>
              <w:ind w:right="113"/>
            </w:pPr>
            <w:r>
              <w:t xml:space="preserve"> </w:t>
            </w:r>
          </w:p>
        </w:tc>
        <w:tc>
          <w:tcPr>
            <w:tcW w:w="1559" w:type="dxa"/>
            <w:tcBorders>
              <w:top w:val="single" w:sz="4" w:space="0" w:color="auto"/>
              <w:bottom w:val="single" w:sz="4" w:space="0" w:color="auto"/>
            </w:tcBorders>
            <w:shd w:val="clear" w:color="auto" w:fill="auto"/>
            <w:noWrap/>
          </w:tcPr>
          <w:p w:rsidR="00376A5E" w:rsidRPr="003D234D" w:rsidRDefault="00376A5E" w:rsidP="00962B53">
            <w:pPr>
              <w:keepNext/>
              <w:keepLines/>
              <w:suppressAutoHyphens w:val="0"/>
              <w:spacing w:before="80" w:after="80" w:line="220" w:lineRule="exact"/>
              <w:ind w:left="283"/>
              <w:rPr>
                <w:b/>
                <w:sz w:val="18"/>
              </w:rPr>
            </w:pPr>
            <w:r w:rsidRPr="003D234D">
              <w:rPr>
                <w:b/>
                <w:sz w:val="18"/>
              </w:rPr>
              <w:t>Total</w:t>
            </w:r>
          </w:p>
        </w:tc>
        <w:tc>
          <w:tcPr>
            <w:tcW w:w="2125" w:type="dxa"/>
            <w:tcBorders>
              <w:top w:val="single" w:sz="4" w:space="0" w:color="auto"/>
              <w:bottom w:val="single" w:sz="4" w:space="0" w:color="auto"/>
            </w:tcBorders>
            <w:shd w:val="clear" w:color="auto" w:fill="auto"/>
            <w:noWrap/>
          </w:tcPr>
          <w:p w:rsidR="00376A5E" w:rsidRPr="003D234D" w:rsidRDefault="00376A5E" w:rsidP="00962B53">
            <w:pPr>
              <w:keepNext/>
              <w:keepLines/>
              <w:suppressAutoHyphens w:val="0"/>
              <w:spacing w:before="80" w:after="80" w:line="220" w:lineRule="exact"/>
              <w:ind w:right="113"/>
              <w:jc w:val="right"/>
              <w:rPr>
                <w:b/>
                <w:szCs w:val="22"/>
              </w:rPr>
            </w:pPr>
            <w:r w:rsidRPr="003D234D">
              <w:rPr>
                <w:b/>
                <w:szCs w:val="22"/>
              </w:rPr>
              <w:t>1</w:t>
            </w:r>
          </w:p>
        </w:tc>
      </w:tr>
      <w:tr w:rsidR="00376A5E" w:rsidRPr="002732A6" w:rsidTr="00874186">
        <w:trPr>
          <w:cantSplit/>
        </w:trPr>
        <w:tc>
          <w:tcPr>
            <w:tcW w:w="1134" w:type="dxa"/>
            <w:tcBorders>
              <w:top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276" w:type="dxa"/>
            <w:tcBorders>
              <w:top w:val="single" w:sz="4" w:space="0" w:color="auto"/>
            </w:tcBorders>
            <w:shd w:val="clear" w:color="auto" w:fill="auto"/>
            <w:noWrap/>
          </w:tcPr>
          <w:p w:rsidR="00376A5E" w:rsidRPr="002732A6" w:rsidRDefault="00F021F5" w:rsidP="002732A6">
            <w:pPr>
              <w:suppressAutoHyphens w:val="0"/>
              <w:spacing w:before="40" w:after="120" w:line="220" w:lineRule="exact"/>
              <w:ind w:right="113"/>
            </w:pPr>
            <w:r>
              <w:t xml:space="preserve"> </w:t>
            </w:r>
          </w:p>
        </w:tc>
        <w:tc>
          <w:tcPr>
            <w:tcW w:w="1559" w:type="dxa"/>
            <w:tcBorders>
              <w:top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left="283"/>
              <w:rPr>
                <w:b/>
                <w:sz w:val="18"/>
              </w:rPr>
            </w:pPr>
            <w:r w:rsidRPr="003D234D">
              <w:rPr>
                <w:b/>
                <w:sz w:val="18"/>
              </w:rPr>
              <w:t>Grand Total</w:t>
            </w:r>
          </w:p>
        </w:tc>
        <w:tc>
          <w:tcPr>
            <w:tcW w:w="2125" w:type="dxa"/>
            <w:tcBorders>
              <w:top w:val="single" w:sz="4" w:space="0" w:color="auto"/>
            </w:tcBorders>
            <w:shd w:val="clear" w:color="auto" w:fill="auto"/>
            <w:noWrap/>
          </w:tcPr>
          <w:p w:rsidR="00376A5E" w:rsidRPr="003D234D" w:rsidRDefault="00376A5E" w:rsidP="003D234D">
            <w:pPr>
              <w:keepNext/>
              <w:keepLines/>
              <w:suppressAutoHyphens w:val="0"/>
              <w:spacing w:before="80" w:after="80" w:line="220" w:lineRule="exact"/>
              <w:ind w:right="113"/>
              <w:jc w:val="right"/>
              <w:rPr>
                <w:b/>
                <w:szCs w:val="22"/>
              </w:rPr>
            </w:pPr>
            <w:r w:rsidRPr="003D234D">
              <w:rPr>
                <w:b/>
                <w:szCs w:val="22"/>
              </w:rPr>
              <w:t>58</w:t>
            </w:r>
          </w:p>
        </w:tc>
      </w:tr>
    </w:tbl>
    <w:p w:rsidR="009B34E7" w:rsidRPr="00DD05CA" w:rsidRDefault="009B34E7" w:rsidP="009000FD">
      <w:pPr>
        <w:pStyle w:val="H23G"/>
      </w:pPr>
      <w:r w:rsidRPr="00DD05CA">
        <w:tab/>
      </w:r>
      <w:r w:rsidRPr="00DD05CA">
        <w:tab/>
        <w:t>Table 12: Table corresponding to Question 18 (c)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992"/>
        <w:gridCol w:w="992"/>
        <w:gridCol w:w="851"/>
        <w:gridCol w:w="850"/>
        <w:gridCol w:w="851"/>
        <w:gridCol w:w="707"/>
      </w:tblGrid>
      <w:tr w:rsidR="00237C7A" w:rsidRPr="00DA1266" w:rsidTr="00D72D26">
        <w:trPr>
          <w:cantSplit/>
          <w:tblHeader/>
        </w:trPr>
        <w:tc>
          <w:tcPr>
            <w:tcW w:w="7370" w:type="dxa"/>
            <w:gridSpan w:val="8"/>
            <w:tcBorders>
              <w:top w:val="single" w:sz="4" w:space="0" w:color="auto"/>
              <w:bottom w:val="single" w:sz="4" w:space="0" w:color="auto"/>
            </w:tcBorders>
            <w:shd w:val="clear" w:color="auto" w:fill="auto"/>
            <w:vAlign w:val="bottom"/>
          </w:tcPr>
          <w:p w:rsidR="00237C7A" w:rsidRPr="00DA1266" w:rsidRDefault="00237C7A" w:rsidP="00DA1266">
            <w:pPr>
              <w:suppressAutoHyphens w:val="0"/>
              <w:spacing w:before="80" w:after="80" w:line="200" w:lineRule="exact"/>
              <w:ind w:right="113"/>
              <w:jc w:val="right"/>
              <w:rPr>
                <w:i/>
                <w:sz w:val="16"/>
              </w:rPr>
            </w:pPr>
            <w:r w:rsidRPr="00DA1266">
              <w:rPr>
                <w:i/>
                <w:sz w:val="16"/>
              </w:rPr>
              <w:t>Drug Possession Distinct Cases appointed to Tribunal from September 2015 to April 2019 by Age of Offender</w:t>
            </w:r>
          </w:p>
        </w:tc>
      </w:tr>
      <w:tr w:rsidR="002F4E40" w:rsidRPr="00DA1266" w:rsidTr="00690200">
        <w:trPr>
          <w:cantSplit/>
        </w:trPr>
        <w:tc>
          <w:tcPr>
            <w:tcW w:w="1276" w:type="dxa"/>
            <w:vMerge w:val="restart"/>
            <w:tcBorders>
              <w:top w:val="single" w:sz="4" w:space="0" w:color="auto"/>
            </w:tcBorders>
            <w:shd w:val="clear" w:color="auto" w:fill="auto"/>
            <w:noWrap/>
            <w:tcMar>
              <w:top w:w="15" w:type="dxa"/>
              <w:left w:w="15" w:type="dxa"/>
              <w:bottom w:w="0" w:type="dxa"/>
              <w:right w:w="15" w:type="dxa"/>
            </w:tcMar>
            <w:vAlign w:val="bottom"/>
          </w:tcPr>
          <w:p w:rsidR="002F4E40" w:rsidRPr="00C87730" w:rsidRDefault="002F4E40" w:rsidP="002F4E40">
            <w:pPr>
              <w:suppressAutoHyphens w:val="0"/>
              <w:spacing w:before="80" w:after="80" w:line="200" w:lineRule="exact"/>
              <w:ind w:right="113"/>
              <w:rPr>
                <w:i/>
                <w:sz w:val="16"/>
              </w:rPr>
            </w:pPr>
            <w:r w:rsidRPr="00C87730">
              <w:rPr>
                <w:i/>
                <w:sz w:val="16"/>
              </w:rPr>
              <w:t>Age At Offence</w:t>
            </w:r>
          </w:p>
        </w:tc>
        <w:tc>
          <w:tcPr>
            <w:tcW w:w="1843" w:type="dxa"/>
            <w:gridSpan w:val="2"/>
            <w:tcBorders>
              <w:top w:val="single" w:sz="4" w:space="0" w:color="auto"/>
              <w:bottom w:val="single" w:sz="4"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center"/>
              <w:rPr>
                <w:i/>
                <w:sz w:val="16"/>
              </w:rPr>
            </w:pPr>
            <w:r w:rsidRPr="00C87730">
              <w:rPr>
                <w:i/>
                <w:sz w:val="16"/>
              </w:rPr>
              <w:t>Malta</w:t>
            </w:r>
          </w:p>
        </w:tc>
        <w:tc>
          <w:tcPr>
            <w:tcW w:w="992" w:type="dxa"/>
            <w:vMerge w:val="restart"/>
            <w:tcBorders>
              <w:top w:val="single" w:sz="4"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 xml:space="preserve">Malta </w:t>
            </w:r>
            <w:r w:rsidR="00693574">
              <w:rPr>
                <w:i/>
                <w:sz w:val="16"/>
              </w:rPr>
              <w:br/>
            </w:r>
            <w:r w:rsidRPr="00C87730">
              <w:rPr>
                <w:i/>
                <w:sz w:val="16"/>
              </w:rPr>
              <w:t>Total</w:t>
            </w:r>
          </w:p>
        </w:tc>
        <w:tc>
          <w:tcPr>
            <w:tcW w:w="1701" w:type="dxa"/>
            <w:gridSpan w:val="2"/>
            <w:tcBorders>
              <w:top w:val="single" w:sz="4" w:space="0" w:color="auto"/>
              <w:bottom w:val="single" w:sz="4"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center"/>
              <w:rPr>
                <w:i/>
                <w:sz w:val="16"/>
              </w:rPr>
            </w:pPr>
            <w:r w:rsidRPr="00C87730">
              <w:rPr>
                <w:i/>
                <w:sz w:val="16"/>
              </w:rPr>
              <w:t>Gozo</w:t>
            </w:r>
          </w:p>
        </w:tc>
        <w:tc>
          <w:tcPr>
            <w:tcW w:w="851" w:type="dxa"/>
            <w:vMerge w:val="restart"/>
            <w:tcBorders>
              <w:top w:val="single" w:sz="4"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Gozo Total</w:t>
            </w:r>
          </w:p>
        </w:tc>
        <w:tc>
          <w:tcPr>
            <w:tcW w:w="707" w:type="dxa"/>
            <w:vMerge w:val="restart"/>
            <w:tcBorders>
              <w:top w:val="single" w:sz="4"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Grand Total</w:t>
            </w:r>
          </w:p>
        </w:tc>
      </w:tr>
      <w:tr w:rsidR="002F4E40" w:rsidRPr="00DA1266" w:rsidTr="00690200">
        <w:trPr>
          <w:cantSplit/>
        </w:trPr>
        <w:tc>
          <w:tcPr>
            <w:tcW w:w="1276" w:type="dxa"/>
            <w:vMerge/>
            <w:tcBorders>
              <w:bottom w:val="single" w:sz="12" w:space="0" w:color="auto"/>
            </w:tcBorders>
            <w:shd w:val="clear" w:color="auto" w:fill="auto"/>
            <w:noWrap/>
            <w:tcMar>
              <w:top w:w="15" w:type="dxa"/>
              <w:left w:w="15" w:type="dxa"/>
              <w:bottom w:w="0" w:type="dxa"/>
              <w:right w:w="15" w:type="dxa"/>
            </w:tcMar>
          </w:tcPr>
          <w:p w:rsidR="002F4E40" w:rsidRPr="00C87730" w:rsidRDefault="002F4E40" w:rsidP="00C87730">
            <w:pPr>
              <w:suppressAutoHyphens w:val="0"/>
              <w:spacing w:before="80" w:after="80" w:line="200" w:lineRule="exact"/>
              <w:ind w:right="113"/>
              <w:jc w:val="right"/>
              <w:rPr>
                <w:i/>
                <w:sz w:val="16"/>
              </w:rPr>
            </w:pPr>
          </w:p>
        </w:tc>
        <w:tc>
          <w:tcPr>
            <w:tcW w:w="851"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Residents</w:t>
            </w:r>
          </w:p>
        </w:tc>
        <w:tc>
          <w:tcPr>
            <w:tcW w:w="992"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Foreigners</w:t>
            </w:r>
          </w:p>
        </w:tc>
        <w:tc>
          <w:tcPr>
            <w:tcW w:w="992" w:type="dxa"/>
            <w:vMerge/>
            <w:tcBorders>
              <w:bottom w:val="single" w:sz="12" w:space="0" w:color="auto"/>
            </w:tcBorders>
            <w:shd w:val="clear" w:color="auto" w:fill="auto"/>
            <w:vAlign w:val="bottom"/>
          </w:tcPr>
          <w:p w:rsidR="002F4E40" w:rsidRPr="00DA1266" w:rsidRDefault="002F4E40" w:rsidP="00DA1266">
            <w:pPr>
              <w:suppressAutoHyphens w:val="0"/>
              <w:spacing w:before="40" w:after="40" w:line="220" w:lineRule="exact"/>
              <w:ind w:right="113"/>
              <w:jc w:val="right"/>
              <w:rPr>
                <w:sz w:val="18"/>
              </w:rPr>
            </w:pPr>
          </w:p>
        </w:tc>
        <w:tc>
          <w:tcPr>
            <w:tcW w:w="851"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Residents</w:t>
            </w:r>
          </w:p>
        </w:tc>
        <w:tc>
          <w:tcPr>
            <w:tcW w:w="850" w:type="dxa"/>
            <w:tcBorders>
              <w:top w:val="single" w:sz="4" w:space="0" w:color="auto"/>
              <w:bottom w:val="single" w:sz="12" w:space="0" w:color="auto"/>
            </w:tcBorders>
            <w:shd w:val="clear" w:color="auto" w:fill="auto"/>
            <w:vAlign w:val="bottom"/>
          </w:tcPr>
          <w:p w:rsidR="002F4E40" w:rsidRPr="00C87730" w:rsidRDefault="002F4E40" w:rsidP="00C87730">
            <w:pPr>
              <w:suppressAutoHyphens w:val="0"/>
              <w:spacing w:before="80" w:after="80" w:line="200" w:lineRule="exact"/>
              <w:ind w:right="113"/>
              <w:jc w:val="right"/>
              <w:rPr>
                <w:i/>
                <w:sz w:val="16"/>
              </w:rPr>
            </w:pPr>
            <w:r w:rsidRPr="00C87730">
              <w:rPr>
                <w:i/>
                <w:sz w:val="16"/>
              </w:rPr>
              <w:t>Foreigners</w:t>
            </w:r>
          </w:p>
        </w:tc>
        <w:tc>
          <w:tcPr>
            <w:tcW w:w="851" w:type="dxa"/>
            <w:vMerge/>
            <w:tcBorders>
              <w:bottom w:val="single" w:sz="12" w:space="0" w:color="auto"/>
            </w:tcBorders>
            <w:shd w:val="clear" w:color="auto" w:fill="auto"/>
            <w:vAlign w:val="bottom"/>
          </w:tcPr>
          <w:p w:rsidR="002F4E40" w:rsidRPr="00DA1266" w:rsidRDefault="002F4E40" w:rsidP="00DA1266">
            <w:pPr>
              <w:suppressAutoHyphens w:val="0"/>
              <w:spacing w:before="40" w:after="40" w:line="220" w:lineRule="exact"/>
              <w:ind w:right="113"/>
              <w:jc w:val="right"/>
              <w:rPr>
                <w:sz w:val="18"/>
              </w:rPr>
            </w:pPr>
          </w:p>
        </w:tc>
        <w:tc>
          <w:tcPr>
            <w:tcW w:w="707" w:type="dxa"/>
            <w:vMerge/>
            <w:tcBorders>
              <w:bottom w:val="single" w:sz="12" w:space="0" w:color="auto"/>
            </w:tcBorders>
            <w:shd w:val="clear" w:color="auto" w:fill="auto"/>
            <w:vAlign w:val="bottom"/>
          </w:tcPr>
          <w:p w:rsidR="002F4E40" w:rsidRPr="00DA1266" w:rsidRDefault="002F4E40" w:rsidP="00DA1266">
            <w:pPr>
              <w:suppressAutoHyphens w:val="0"/>
              <w:spacing w:before="40" w:after="40" w:line="220" w:lineRule="exact"/>
              <w:ind w:right="113"/>
              <w:jc w:val="right"/>
              <w:rPr>
                <w:sz w:val="18"/>
              </w:rPr>
            </w:pPr>
          </w:p>
        </w:tc>
      </w:tr>
      <w:tr w:rsidR="009B34E7" w:rsidRPr="00DA1266" w:rsidTr="00690200">
        <w:trPr>
          <w:cantSplit/>
        </w:trPr>
        <w:tc>
          <w:tcPr>
            <w:tcW w:w="1276" w:type="dxa"/>
            <w:tcBorders>
              <w:top w:val="single" w:sz="12" w:space="0" w:color="auto"/>
            </w:tcBorders>
            <w:shd w:val="clear" w:color="auto" w:fill="auto"/>
            <w:noWrap/>
          </w:tcPr>
          <w:p w:rsidR="009B34E7" w:rsidRPr="00DA1266" w:rsidRDefault="009B34E7" w:rsidP="00DA1266">
            <w:pPr>
              <w:suppressAutoHyphens w:val="0"/>
              <w:spacing w:before="40" w:after="40" w:line="220" w:lineRule="exact"/>
              <w:ind w:right="113"/>
              <w:rPr>
                <w:sz w:val="18"/>
              </w:rPr>
            </w:pPr>
            <w:r w:rsidRPr="00DA1266">
              <w:rPr>
                <w:sz w:val="18"/>
              </w:rPr>
              <w:t>16</w:t>
            </w:r>
          </w:p>
        </w:tc>
        <w:tc>
          <w:tcPr>
            <w:tcW w:w="851" w:type="dxa"/>
            <w:tcBorders>
              <w:top w:val="single" w:sz="12"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86</w:t>
            </w:r>
          </w:p>
        </w:tc>
        <w:tc>
          <w:tcPr>
            <w:tcW w:w="992" w:type="dxa"/>
            <w:tcBorders>
              <w:top w:val="single" w:sz="12"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2</w:t>
            </w:r>
          </w:p>
        </w:tc>
        <w:tc>
          <w:tcPr>
            <w:tcW w:w="992" w:type="dxa"/>
            <w:tcBorders>
              <w:top w:val="single" w:sz="12"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88</w:t>
            </w:r>
          </w:p>
        </w:tc>
        <w:tc>
          <w:tcPr>
            <w:tcW w:w="851" w:type="dxa"/>
            <w:tcBorders>
              <w:top w:val="single" w:sz="12"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p>
        </w:tc>
        <w:tc>
          <w:tcPr>
            <w:tcW w:w="850" w:type="dxa"/>
            <w:tcBorders>
              <w:top w:val="single" w:sz="12" w:space="0" w:color="auto"/>
            </w:tcBorders>
            <w:shd w:val="clear" w:color="auto" w:fill="auto"/>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0</w:t>
            </w:r>
          </w:p>
        </w:tc>
        <w:tc>
          <w:tcPr>
            <w:tcW w:w="851" w:type="dxa"/>
            <w:tcBorders>
              <w:top w:val="single" w:sz="12" w:space="0" w:color="auto"/>
            </w:tcBorders>
            <w:shd w:val="clear" w:color="auto" w:fill="auto"/>
            <w:noWrap/>
            <w:tcMar>
              <w:top w:w="15" w:type="dxa"/>
              <w:left w:w="15" w:type="dxa"/>
              <w:bottom w:w="0" w:type="dxa"/>
              <w:right w:w="15" w:type="dxa"/>
            </w:tcMar>
            <w:vAlign w:val="bottom"/>
          </w:tcPr>
          <w:p w:rsidR="009B34E7" w:rsidRPr="00DA1266" w:rsidRDefault="00F021F5" w:rsidP="00DA1266">
            <w:pPr>
              <w:suppressAutoHyphens w:val="0"/>
              <w:spacing w:before="40" w:after="40" w:line="220" w:lineRule="exact"/>
              <w:ind w:right="113"/>
              <w:jc w:val="right"/>
              <w:rPr>
                <w:sz w:val="18"/>
              </w:rPr>
            </w:pPr>
            <w:r>
              <w:rPr>
                <w:sz w:val="18"/>
              </w:rPr>
              <w:t xml:space="preserve"> </w:t>
            </w:r>
          </w:p>
        </w:tc>
        <w:tc>
          <w:tcPr>
            <w:tcW w:w="707" w:type="dxa"/>
            <w:tcBorders>
              <w:top w:val="single" w:sz="12" w:space="0" w:color="auto"/>
            </w:tcBorders>
            <w:shd w:val="clear" w:color="auto" w:fill="auto"/>
            <w:noWrap/>
            <w:tcMar>
              <w:top w:w="15" w:type="dxa"/>
              <w:left w:w="15" w:type="dxa"/>
              <w:bottom w:w="0" w:type="dxa"/>
              <w:right w:w="15" w:type="dxa"/>
            </w:tcMar>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88</w:t>
            </w:r>
          </w:p>
        </w:tc>
      </w:tr>
      <w:tr w:rsidR="009B34E7" w:rsidRPr="00DA1266" w:rsidTr="00690200">
        <w:trPr>
          <w:cantSplit/>
        </w:trPr>
        <w:tc>
          <w:tcPr>
            <w:tcW w:w="1276" w:type="dxa"/>
            <w:shd w:val="clear" w:color="auto" w:fill="auto"/>
            <w:noWrap/>
          </w:tcPr>
          <w:p w:rsidR="009B34E7" w:rsidRPr="00DA1266" w:rsidRDefault="009B34E7" w:rsidP="00DA1266">
            <w:pPr>
              <w:suppressAutoHyphens w:val="0"/>
              <w:spacing w:before="40" w:after="40" w:line="220" w:lineRule="exact"/>
              <w:ind w:right="113"/>
              <w:rPr>
                <w:sz w:val="18"/>
              </w:rPr>
            </w:pPr>
            <w:r w:rsidRPr="00DA1266">
              <w:rPr>
                <w:sz w:val="18"/>
              </w:rPr>
              <w:t>17</w:t>
            </w:r>
          </w:p>
        </w:tc>
        <w:tc>
          <w:tcPr>
            <w:tcW w:w="851"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79</w:t>
            </w:r>
          </w:p>
        </w:tc>
        <w:tc>
          <w:tcPr>
            <w:tcW w:w="992"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2</w:t>
            </w:r>
          </w:p>
        </w:tc>
        <w:tc>
          <w:tcPr>
            <w:tcW w:w="992"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81</w:t>
            </w:r>
          </w:p>
        </w:tc>
        <w:tc>
          <w:tcPr>
            <w:tcW w:w="851"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3</w:t>
            </w:r>
          </w:p>
        </w:tc>
        <w:tc>
          <w:tcPr>
            <w:tcW w:w="850" w:type="dxa"/>
            <w:shd w:val="clear" w:color="auto" w:fill="auto"/>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0</w:t>
            </w:r>
          </w:p>
        </w:tc>
        <w:tc>
          <w:tcPr>
            <w:tcW w:w="851" w:type="dxa"/>
            <w:shd w:val="clear" w:color="auto" w:fill="auto"/>
            <w:noWrap/>
            <w:tcMar>
              <w:top w:w="15" w:type="dxa"/>
              <w:left w:w="15" w:type="dxa"/>
              <w:bottom w:w="0" w:type="dxa"/>
              <w:right w:w="15" w:type="dxa"/>
            </w:tcMar>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3</w:t>
            </w:r>
          </w:p>
        </w:tc>
        <w:tc>
          <w:tcPr>
            <w:tcW w:w="707" w:type="dxa"/>
            <w:shd w:val="clear" w:color="auto" w:fill="auto"/>
            <w:noWrap/>
            <w:tcMar>
              <w:top w:w="15" w:type="dxa"/>
              <w:left w:w="15" w:type="dxa"/>
              <w:bottom w:w="0" w:type="dxa"/>
              <w:right w:w="15" w:type="dxa"/>
            </w:tcMar>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84</w:t>
            </w:r>
          </w:p>
        </w:tc>
      </w:tr>
      <w:tr w:rsidR="009B34E7" w:rsidRPr="00DA1266" w:rsidTr="00690200">
        <w:trPr>
          <w:cantSplit/>
        </w:trPr>
        <w:tc>
          <w:tcPr>
            <w:tcW w:w="1276" w:type="dxa"/>
            <w:shd w:val="clear" w:color="auto" w:fill="auto"/>
            <w:noWrap/>
          </w:tcPr>
          <w:p w:rsidR="009B34E7" w:rsidRPr="00DA1266" w:rsidRDefault="009B34E7" w:rsidP="00DA1266">
            <w:pPr>
              <w:suppressAutoHyphens w:val="0"/>
              <w:spacing w:before="40" w:after="40" w:line="220" w:lineRule="exact"/>
              <w:ind w:right="113"/>
              <w:rPr>
                <w:sz w:val="18"/>
              </w:rPr>
            </w:pPr>
            <w:r w:rsidRPr="00DA1266">
              <w:rPr>
                <w:sz w:val="18"/>
              </w:rPr>
              <w:t>15</w:t>
            </w:r>
          </w:p>
        </w:tc>
        <w:tc>
          <w:tcPr>
            <w:tcW w:w="851"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20</w:t>
            </w:r>
          </w:p>
        </w:tc>
        <w:tc>
          <w:tcPr>
            <w:tcW w:w="992"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1</w:t>
            </w:r>
          </w:p>
        </w:tc>
        <w:tc>
          <w:tcPr>
            <w:tcW w:w="992" w:type="dxa"/>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21</w:t>
            </w:r>
          </w:p>
        </w:tc>
        <w:tc>
          <w:tcPr>
            <w:tcW w:w="851" w:type="dxa"/>
            <w:shd w:val="clear" w:color="auto" w:fill="auto"/>
            <w:noWrap/>
            <w:vAlign w:val="bottom"/>
          </w:tcPr>
          <w:p w:rsidR="009B34E7" w:rsidRPr="00DA1266" w:rsidRDefault="00F021F5" w:rsidP="00DA1266">
            <w:pPr>
              <w:suppressAutoHyphens w:val="0"/>
              <w:spacing w:before="40" w:after="40" w:line="220" w:lineRule="exact"/>
              <w:ind w:right="113"/>
              <w:jc w:val="right"/>
              <w:rPr>
                <w:sz w:val="18"/>
              </w:rPr>
            </w:pPr>
            <w:r>
              <w:rPr>
                <w:sz w:val="18"/>
              </w:rPr>
              <w:t xml:space="preserve"> </w:t>
            </w:r>
          </w:p>
        </w:tc>
        <w:tc>
          <w:tcPr>
            <w:tcW w:w="850" w:type="dxa"/>
            <w:shd w:val="clear" w:color="auto" w:fill="auto"/>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0</w:t>
            </w:r>
          </w:p>
        </w:tc>
        <w:tc>
          <w:tcPr>
            <w:tcW w:w="851" w:type="dxa"/>
            <w:shd w:val="clear" w:color="auto" w:fill="auto"/>
            <w:noWrap/>
            <w:tcMar>
              <w:top w:w="15" w:type="dxa"/>
              <w:left w:w="15" w:type="dxa"/>
              <w:bottom w:w="0" w:type="dxa"/>
              <w:right w:w="15" w:type="dxa"/>
            </w:tcMar>
            <w:vAlign w:val="bottom"/>
          </w:tcPr>
          <w:p w:rsidR="009B34E7" w:rsidRPr="00DA1266" w:rsidRDefault="00F021F5" w:rsidP="00DA1266">
            <w:pPr>
              <w:suppressAutoHyphens w:val="0"/>
              <w:spacing w:before="40" w:after="40" w:line="220" w:lineRule="exact"/>
              <w:ind w:right="113"/>
              <w:jc w:val="right"/>
              <w:rPr>
                <w:sz w:val="18"/>
              </w:rPr>
            </w:pPr>
            <w:r>
              <w:rPr>
                <w:sz w:val="18"/>
              </w:rPr>
              <w:t xml:space="preserve"> </w:t>
            </w:r>
          </w:p>
        </w:tc>
        <w:tc>
          <w:tcPr>
            <w:tcW w:w="707" w:type="dxa"/>
            <w:shd w:val="clear" w:color="auto" w:fill="auto"/>
            <w:noWrap/>
            <w:tcMar>
              <w:top w:w="15" w:type="dxa"/>
              <w:left w:w="15" w:type="dxa"/>
              <w:bottom w:w="0" w:type="dxa"/>
              <w:right w:w="15" w:type="dxa"/>
            </w:tcMar>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21</w:t>
            </w:r>
          </w:p>
        </w:tc>
      </w:tr>
      <w:tr w:rsidR="009B34E7" w:rsidRPr="00DA1266" w:rsidTr="00690200">
        <w:trPr>
          <w:cantSplit/>
        </w:trPr>
        <w:tc>
          <w:tcPr>
            <w:tcW w:w="1276" w:type="dxa"/>
            <w:tcBorders>
              <w:bottom w:val="single" w:sz="4" w:space="0" w:color="auto"/>
            </w:tcBorders>
            <w:shd w:val="clear" w:color="auto" w:fill="auto"/>
            <w:noWrap/>
          </w:tcPr>
          <w:p w:rsidR="009B34E7" w:rsidRPr="00DA1266" w:rsidRDefault="009B34E7" w:rsidP="00DA1266">
            <w:pPr>
              <w:suppressAutoHyphens w:val="0"/>
              <w:spacing w:before="40" w:after="40" w:line="220" w:lineRule="exact"/>
              <w:ind w:right="113"/>
              <w:rPr>
                <w:sz w:val="18"/>
              </w:rPr>
            </w:pPr>
            <w:r w:rsidRPr="00DA1266">
              <w:rPr>
                <w:sz w:val="18"/>
              </w:rPr>
              <w:t>14</w:t>
            </w:r>
          </w:p>
        </w:tc>
        <w:tc>
          <w:tcPr>
            <w:tcW w:w="851" w:type="dxa"/>
            <w:tcBorders>
              <w:bottom w:val="single" w:sz="4"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4</w:t>
            </w:r>
          </w:p>
        </w:tc>
        <w:tc>
          <w:tcPr>
            <w:tcW w:w="992" w:type="dxa"/>
            <w:tcBorders>
              <w:bottom w:val="single" w:sz="4"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1</w:t>
            </w:r>
          </w:p>
        </w:tc>
        <w:tc>
          <w:tcPr>
            <w:tcW w:w="992" w:type="dxa"/>
            <w:tcBorders>
              <w:bottom w:val="single" w:sz="4" w:space="0" w:color="auto"/>
            </w:tcBorders>
            <w:shd w:val="clear" w:color="auto" w:fill="auto"/>
            <w:noWrap/>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5</w:t>
            </w:r>
          </w:p>
        </w:tc>
        <w:tc>
          <w:tcPr>
            <w:tcW w:w="851" w:type="dxa"/>
            <w:tcBorders>
              <w:bottom w:val="single" w:sz="4" w:space="0" w:color="auto"/>
            </w:tcBorders>
            <w:shd w:val="clear" w:color="auto" w:fill="auto"/>
            <w:noWrap/>
            <w:vAlign w:val="bottom"/>
          </w:tcPr>
          <w:p w:rsidR="009B34E7" w:rsidRPr="00DA1266" w:rsidRDefault="00F021F5" w:rsidP="00DA1266">
            <w:pPr>
              <w:suppressAutoHyphens w:val="0"/>
              <w:spacing w:before="40" w:after="40" w:line="220" w:lineRule="exact"/>
              <w:ind w:right="113"/>
              <w:jc w:val="right"/>
              <w:rPr>
                <w:sz w:val="18"/>
              </w:rPr>
            </w:pPr>
            <w:r>
              <w:rPr>
                <w:sz w:val="18"/>
              </w:rPr>
              <w:t xml:space="preserve"> </w:t>
            </w:r>
          </w:p>
        </w:tc>
        <w:tc>
          <w:tcPr>
            <w:tcW w:w="850" w:type="dxa"/>
            <w:tcBorders>
              <w:bottom w:val="single" w:sz="4" w:space="0" w:color="auto"/>
            </w:tcBorders>
            <w:shd w:val="clear" w:color="auto" w:fill="auto"/>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0</w:t>
            </w:r>
          </w:p>
        </w:tc>
        <w:tc>
          <w:tcPr>
            <w:tcW w:w="851" w:type="dxa"/>
            <w:tcBorders>
              <w:bottom w:val="single" w:sz="4" w:space="0" w:color="auto"/>
            </w:tcBorders>
            <w:shd w:val="clear" w:color="auto" w:fill="auto"/>
            <w:noWrap/>
            <w:tcMar>
              <w:top w:w="15" w:type="dxa"/>
              <w:left w:w="15" w:type="dxa"/>
              <w:bottom w:w="0" w:type="dxa"/>
              <w:right w:w="15" w:type="dxa"/>
            </w:tcMar>
            <w:vAlign w:val="bottom"/>
          </w:tcPr>
          <w:p w:rsidR="009B34E7" w:rsidRPr="00DA1266" w:rsidRDefault="00F021F5" w:rsidP="00DA1266">
            <w:pPr>
              <w:suppressAutoHyphens w:val="0"/>
              <w:spacing w:before="40" w:after="40" w:line="220" w:lineRule="exact"/>
              <w:ind w:right="113"/>
              <w:jc w:val="right"/>
              <w:rPr>
                <w:sz w:val="18"/>
              </w:rPr>
            </w:pPr>
            <w:r>
              <w:rPr>
                <w:sz w:val="18"/>
              </w:rPr>
              <w:t xml:space="preserve"> </w:t>
            </w:r>
          </w:p>
        </w:tc>
        <w:tc>
          <w:tcPr>
            <w:tcW w:w="707" w:type="dxa"/>
            <w:tcBorders>
              <w:bottom w:val="single" w:sz="4" w:space="0" w:color="auto"/>
            </w:tcBorders>
            <w:shd w:val="clear" w:color="auto" w:fill="auto"/>
            <w:noWrap/>
            <w:tcMar>
              <w:top w:w="15" w:type="dxa"/>
              <w:left w:w="15" w:type="dxa"/>
              <w:bottom w:w="0" w:type="dxa"/>
              <w:right w:w="15" w:type="dxa"/>
            </w:tcMar>
            <w:vAlign w:val="bottom"/>
          </w:tcPr>
          <w:p w:rsidR="009B34E7" w:rsidRPr="00DA1266" w:rsidRDefault="009B34E7" w:rsidP="00DA1266">
            <w:pPr>
              <w:suppressAutoHyphens w:val="0"/>
              <w:spacing w:before="40" w:after="40" w:line="220" w:lineRule="exact"/>
              <w:ind w:right="113"/>
              <w:jc w:val="right"/>
              <w:rPr>
                <w:sz w:val="18"/>
              </w:rPr>
            </w:pPr>
            <w:r w:rsidRPr="00DA1266">
              <w:rPr>
                <w:sz w:val="18"/>
              </w:rPr>
              <w:t>5</w:t>
            </w:r>
          </w:p>
        </w:tc>
      </w:tr>
      <w:tr w:rsidR="00690200" w:rsidRPr="00DA1266" w:rsidTr="00690200">
        <w:trPr>
          <w:cantSplit/>
        </w:trPr>
        <w:tc>
          <w:tcPr>
            <w:tcW w:w="1276" w:type="dxa"/>
            <w:tcBorders>
              <w:top w:val="single" w:sz="4" w:space="0" w:color="auto"/>
            </w:tcBorders>
            <w:shd w:val="clear" w:color="auto" w:fill="auto"/>
            <w:noWrap/>
          </w:tcPr>
          <w:p w:rsidR="009B34E7" w:rsidRPr="00AB6A80" w:rsidRDefault="009B34E7" w:rsidP="00AB6A80">
            <w:pPr>
              <w:suppressAutoHyphens w:val="0"/>
              <w:spacing w:before="80" w:after="80" w:line="220" w:lineRule="exact"/>
              <w:ind w:left="283"/>
              <w:rPr>
                <w:b/>
                <w:sz w:val="18"/>
              </w:rPr>
            </w:pPr>
            <w:r w:rsidRPr="00AB6A80">
              <w:rPr>
                <w:b/>
                <w:sz w:val="18"/>
              </w:rPr>
              <w:t>Grand Total</w:t>
            </w:r>
          </w:p>
        </w:tc>
        <w:tc>
          <w:tcPr>
            <w:tcW w:w="851" w:type="dxa"/>
            <w:tcBorders>
              <w:top w:val="single" w:sz="4" w:space="0" w:color="auto"/>
            </w:tcBorders>
            <w:shd w:val="clear" w:color="auto" w:fill="auto"/>
            <w:noWrap/>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189</w:t>
            </w:r>
          </w:p>
        </w:tc>
        <w:tc>
          <w:tcPr>
            <w:tcW w:w="992" w:type="dxa"/>
            <w:tcBorders>
              <w:top w:val="single" w:sz="4" w:space="0" w:color="auto"/>
            </w:tcBorders>
            <w:shd w:val="clear" w:color="auto" w:fill="auto"/>
            <w:noWrap/>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6</w:t>
            </w:r>
          </w:p>
        </w:tc>
        <w:tc>
          <w:tcPr>
            <w:tcW w:w="992" w:type="dxa"/>
            <w:tcBorders>
              <w:top w:val="single" w:sz="4" w:space="0" w:color="auto"/>
            </w:tcBorders>
            <w:shd w:val="clear" w:color="auto" w:fill="auto"/>
            <w:noWrap/>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195</w:t>
            </w:r>
          </w:p>
        </w:tc>
        <w:tc>
          <w:tcPr>
            <w:tcW w:w="851" w:type="dxa"/>
            <w:tcBorders>
              <w:top w:val="single" w:sz="4" w:space="0" w:color="auto"/>
            </w:tcBorders>
            <w:shd w:val="clear" w:color="auto" w:fill="auto"/>
            <w:noWrap/>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3</w:t>
            </w:r>
          </w:p>
        </w:tc>
        <w:tc>
          <w:tcPr>
            <w:tcW w:w="850" w:type="dxa"/>
            <w:tcBorders>
              <w:top w:val="single" w:sz="4" w:space="0" w:color="auto"/>
            </w:tcBorders>
            <w:shd w:val="clear" w:color="auto" w:fill="auto"/>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0</w:t>
            </w:r>
          </w:p>
        </w:tc>
        <w:tc>
          <w:tcPr>
            <w:tcW w:w="851" w:type="dxa"/>
            <w:tcBorders>
              <w:top w:val="single" w:sz="4" w:space="0" w:color="auto"/>
            </w:tcBorders>
            <w:shd w:val="clear" w:color="auto" w:fill="auto"/>
            <w:noWrap/>
            <w:tcMar>
              <w:top w:w="15" w:type="dxa"/>
              <w:left w:w="15" w:type="dxa"/>
              <w:bottom w:w="0" w:type="dxa"/>
              <w:right w:w="15" w:type="dxa"/>
            </w:tcMar>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3</w:t>
            </w:r>
          </w:p>
        </w:tc>
        <w:tc>
          <w:tcPr>
            <w:tcW w:w="707" w:type="dxa"/>
            <w:tcBorders>
              <w:top w:val="single" w:sz="4" w:space="0" w:color="auto"/>
            </w:tcBorders>
            <w:shd w:val="clear" w:color="auto" w:fill="auto"/>
            <w:noWrap/>
            <w:tcMar>
              <w:top w:w="15" w:type="dxa"/>
              <w:left w:w="15" w:type="dxa"/>
              <w:bottom w:w="0" w:type="dxa"/>
              <w:right w:w="15" w:type="dxa"/>
            </w:tcMar>
            <w:vAlign w:val="bottom"/>
          </w:tcPr>
          <w:p w:rsidR="009B34E7" w:rsidRPr="009431F5" w:rsidRDefault="009B34E7" w:rsidP="009431F5">
            <w:pPr>
              <w:suppressAutoHyphens w:val="0"/>
              <w:spacing w:before="80" w:after="80" w:line="220" w:lineRule="exact"/>
              <w:ind w:right="113"/>
              <w:jc w:val="right"/>
              <w:rPr>
                <w:b/>
                <w:sz w:val="18"/>
              </w:rPr>
            </w:pPr>
            <w:r w:rsidRPr="009431F5">
              <w:rPr>
                <w:b/>
                <w:sz w:val="18"/>
              </w:rPr>
              <w:t>198</w:t>
            </w:r>
          </w:p>
        </w:tc>
      </w:tr>
    </w:tbl>
    <w:p w:rsidR="009B34E7" w:rsidRPr="00DD05CA" w:rsidRDefault="009B34E7" w:rsidP="00D13177">
      <w:pPr>
        <w:pStyle w:val="HChG"/>
      </w:pPr>
      <w:r w:rsidRPr="00DD05CA">
        <w:br w:type="page"/>
      </w:r>
      <w:r w:rsidRPr="00DD05CA">
        <w:lastRenderedPageBreak/>
        <w:t>Annex 2</w:t>
      </w:r>
    </w:p>
    <w:p w:rsidR="009B34E7" w:rsidRPr="00DD05CA" w:rsidRDefault="009B34E7" w:rsidP="00D13177">
      <w:pPr>
        <w:pStyle w:val="HChG"/>
      </w:pPr>
      <w:r w:rsidRPr="00DD05CA">
        <w:tab/>
      </w:r>
      <w:r w:rsidRPr="00DD05CA">
        <w:tab/>
        <w:t>Further Information</w:t>
      </w:r>
    </w:p>
    <w:p w:rsidR="009B34E7" w:rsidRPr="00DD05CA" w:rsidRDefault="009B34E7" w:rsidP="00A02FDC">
      <w:pPr>
        <w:pStyle w:val="H1G"/>
      </w:pPr>
      <w:r w:rsidRPr="00DD05CA">
        <w:tab/>
      </w:r>
      <w:r w:rsidRPr="00DD05CA">
        <w:tab/>
        <w:t>Further information corresponding to Question 18 (c)</w:t>
      </w:r>
    </w:p>
    <w:p w:rsidR="009B34E7" w:rsidRPr="00DD05CA" w:rsidRDefault="009B34E7" w:rsidP="00A02FDC">
      <w:pPr>
        <w:pStyle w:val="H23G"/>
      </w:pPr>
      <w:r w:rsidRPr="00DD05CA">
        <w:tab/>
      </w:r>
      <w:r w:rsidRPr="00DD05CA">
        <w:tab/>
        <w:t>Criminal Code (Chapter 9): Punishments</w:t>
      </w:r>
    </w:p>
    <w:p w:rsidR="009B34E7" w:rsidRPr="00DD05CA" w:rsidRDefault="009B34E7" w:rsidP="00B2239D">
      <w:pPr>
        <w:pStyle w:val="SingleTxtG"/>
        <w:ind w:left="1701"/>
      </w:pPr>
      <w:r w:rsidRPr="00DD05CA">
        <w:t>35.</w:t>
      </w:r>
      <w:r w:rsidRPr="00DD05CA">
        <w:tab/>
        <w:t>(1)</w:t>
      </w:r>
      <w:r w:rsidRPr="00DD05CA">
        <w:tab/>
        <w:t>Without prejudice to the powers of the Minister under the Children and Young Persons (Care Orders) Act and any other law which from time to time provides for measures of protection, help, care and education of minor persons who would have been identified as persons who have committed crimes or contraventions, a minor under fourteen years of age shall be exempt from criminal responsibility for any act or omission.</w:t>
      </w:r>
    </w:p>
    <w:p w:rsidR="009B34E7" w:rsidRPr="00DD05CA" w:rsidRDefault="009B34E7" w:rsidP="00B2239D">
      <w:pPr>
        <w:pStyle w:val="SingleTxtG"/>
        <w:ind w:left="1701"/>
      </w:pPr>
      <w:r w:rsidRPr="00DD05CA">
        <w:t>(2)</w:t>
      </w:r>
      <w:r w:rsidRPr="00DD05CA">
        <w:tab/>
        <w:t>Nevertheless, in a case referred to in sub-article (1), the court may, on the application of the Police, require the parent or other person charged with the upbringing of the minor to appear before it, and, if the fact alleged to have been committed by the minor is proved and is contemplated by the law as an offence, the court may bind over the parent or other person to watch over the conduct of the minor under penalty for non-compliance of a sum of not less than one hundred euro (€100) and not exceeding two thousand euro (2,000), regard being had to the means of the person bound over and to the gravity of the fact.</w:t>
      </w:r>
    </w:p>
    <w:p w:rsidR="009B34E7" w:rsidRPr="00DD05CA" w:rsidRDefault="009B34E7" w:rsidP="00B2239D">
      <w:pPr>
        <w:pStyle w:val="SingleTxtG"/>
        <w:ind w:left="1701"/>
      </w:pPr>
      <w:r w:rsidRPr="00DD05CA">
        <w:t>(3)</w:t>
      </w:r>
      <w:r w:rsidRPr="00DD05CA">
        <w:tab/>
        <w:t>If the fact committed by the minor is contemplated by the law as an offence punishable with a fine (</w:t>
      </w:r>
      <w:r w:rsidRPr="008E6FAB">
        <w:rPr>
          <w:i/>
          <w:iCs/>
        </w:rPr>
        <w:t>ammenda</w:t>
      </w:r>
      <w:r w:rsidRPr="00DD05CA">
        <w:t>), the court may, in lieu of applying the provisions of sub-article (2), award the punishment against the parent or other person charged with the upbringing of the minor, if the fact could have been avoided by his diligence.</w:t>
      </w:r>
    </w:p>
    <w:p w:rsidR="009B34E7" w:rsidRPr="00DD05CA" w:rsidRDefault="009B34E7" w:rsidP="008E62B6">
      <w:pPr>
        <w:pStyle w:val="SingleTxtG"/>
        <w:ind w:left="1701"/>
      </w:pPr>
      <w:r w:rsidRPr="00DD05CA">
        <w:t>(4)</w:t>
      </w:r>
      <w:r w:rsidR="008E62B6">
        <w:tab/>
      </w:r>
      <w:r w:rsidRPr="00DD05CA">
        <w:t>For the purpose of the application of the provisions of the preceding sub-articles of this article, the parent or other person charged with the upbringing of the minor as aforesaid, shall be required to appear, by summons, in accordance with the provisions contained in Book Second of this Code.</w:t>
      </w:r>
    </w:p>
    <w:p w:rsidR="009B34E7" w:rsidRPr="00DD05CA" w:rsidRDefault="009B34E7" w:rsidP="00B2239D">
      <w:pPr>
        <w:pStyle w:val="SingleTxtG"/>
        <w:ind w:left="1701"/>
      </w:pPr>
      <w:r w:rsidRPr="00DD05CA">
        <w:t>37.</w:t>
      </w:r>
      <w:r w:rsidRPr="00DD05CA">
        <w:tab/>
        <w:t>(1)</w:t>
      </w:r>
      <w:r w:rsidRPr="00DD05CA">
        <w:tab/>
        <w:t>The minor under sixteen years of age shall also be exempt from criminal responsibility for any act or omission done without any mischievous discretion.</w:t>
      </w:r>
    </w:p>
    <w:p w:rsidR="009B34E7" w:rsidRPr="00DD05CA" w:rsidRDefault="009B34E7" w:rsidP="00B2239D">
      <w:pPr>
        <w:pStyle w:val="SingleTxtG"/>
        <w:ind w:left="1701"/>
      </w:pPr>
      <w:r w:rsidRPr="00DD05CA">
        <w:t>(2)</w:t>
      </w:r>
      <w:r w:rsidRPr="00DD05CA">
        <w:tab/>
        <w:t>In the case where the act or omission is committed by a minor who is aged between fourteen to sixteen years of age with mischievous discretion and in the case where the minor is aged between sixteen and eighteen years, the applicable penalty shall be decreased by one or two degrees.</w:t>
      </w:r>
    </w:p>
    <w:p w:rsidR="009B34E7" w:rsidRPr="00DD05CA" w:rsidRDefault="009B34E7" w:rsidP="00B2239D">
      <w:pPr>
        <w:pStyle w:val="SingleTxtG"/>
        <w:ind w:left="1701"/>
      </w:pPr>
      <w:r w:rsidRPr="00DD05CA">
        <w:t>Imprisonment*</w:t>
      </w:r>
    </w:p>
    <w:p w:rsidR="009B34E7" w:rsidRPr="00DD05CA" w:rsidRDefault="009B34E7" w:rsidP="00B2239D">
      <w:pPr>
        <w:pStyle w:val="SingleTxtG"/>
        <w:ind w:left="1701"/>
      </w:pPr>
      <w:r w:rsidRPr="00DD05CA">
        <w:t>Solitary confinement</w:t>
      </w:r>
    </w:p>
    <w:p w:rsidR="009B34E7" w:rsidRPr="00DD05CA" w:rsidRDefault="009B34E7" w:rsidP="00B2239D">
      <w:pPr>
        <w:pStyle w:val="SingleTxtG"/>
        <w:ind w:left="1701"/>
      </w:pPr>
      <w:r w:rsidRPr="00DD05CA">
        <w:t>Interdiction</w:t>
      </w:r>
    </w:p>
    <w:p w:rsidR="009B34E7" w:rsidRPr="00DD05CA" w:rsidRDefault="009B34E7" w:rsidP="00B2239D">
      <w:pPr>
        <w:pStyle w:val="SingleTxtG"/>
        <w:ind w:left="1701"/>
      </w:pPr>
      <w:r w:rsidRPr="00DD05CA">
        <w:t>Fine (multa)</w:t>
      </w:r>
    </w:p>
    <w:p w:rsidR="009B34E7" w:rsidRPr="00DD05CA" w:rsidRDefault="009B34E7" w:rsidP="00B2239D">
      <w:pPr>
        <w:pStyle w:val="SingleTxtG"/>
        <w:ind w:left="1701"/>
      </w:pPr>
      <w:r w:rsidRPr="00DD05CA">
        <w:t>*Minor up to 18 years – minimum punishment of imprisonment not more than 4 years</w:t>
      </w:r>
    </w:p>
    <w:p w:rsidR="009B34E7" w:rsidRPr="00DD05CA" w:rsidRDefault="009B34E7" w:rsidP="00B2239D">
      <w:pPr>
        <w:pStyle w:val="SingleTxtG"/>
        <w:ind w:left="1701"/>
      </w:pPr>
      <w:r w:rsidRPr="00DD05CA">
        <w:t>Contraventions</w:t>
      </w:r>
    </w:p>
    <w:p w:rsidR="009B34E7" w:rsidRPr="00DD05CA" w:rsidRDefault="009B34E7" w:rsidP="00B2239D">
      <w:pPr>
        <w:pStyle w:val="SingleTxtG"/>
        <w:ind w:left="1701"/>
      </w:pPr>
      <w:r w:rsidRPr="00DD05CA">
        <w:t>Detention*</w:t>
      </w:r>
    </w:p>
    <w:p w:rsidR="009B34E7" w:rsidRPr="00DD05CA" w:rsidRDefault="009B34E7" w:rsidP="00B2239D">
      <w:pPr>
        <w:pStyle w:val="SingleTxtG"/>
        <w:ind w:left="1701"/>
      </w:pPr>
      <w:r w:rsidRPr="00DD05CA">
        <w:t>Fine (multa)</w:t>
      </w:r>
    </w:p>
    <w:p w:rsidR="009B34E7" w:rsidRPr="00DD05CA" w:rsidRDefault="009B34E7" w:rsidP="00B2239D">
      <w:pPr>
        <w:pStyle w:val="SingleTxtG"/>
        <w:ind w:left="1701"/>
      </w:pPr>
      <w:r w:rsidRPr="00DD05CA">
        <w:t>Reprimand or admonition</w:t>
      </w:r>
    </w:p>
    <w:p w:rsidR="009B34E7" w:rsidRPr="00DD05CA" w:rsidRDefault="009B34E7" w:rsidP="002F55F1">
      <w:pPr>
        <w:pStyle w:val="SingleTxtG"/>
        <w:ind w:left="1701"/>
      </w:pPr>
      <w:r w:rsidRPr="00DD05CA">
        <w:lastRenderedPageBreak/>
        <w:t>*12.</w:t>
      </w:r>
      <w:r w:rsidR="002F55F1">
        <w:tab/>
      </w:r>
      <w:r w:rsidRPr="00DD05CA">
        <w:t>(1)</w:t>
      </w:r>
      <w:r w:rsidR="002F55F1">
        <w:tab/>
      </w:r>
      <w:r w:rsidRPr="00DD05CA">
        <w:t>Persons sentenced to detention shall be detained in the prison or in that part of the prison appointed for persons sentenced to that punishment.</w:t>
      </w:r>
    </w:p>
    <w:p w:rsidR="009B34E7" w:rsidRDefault="009B34E7" w:rsidP="00DE1592">
      <w:pPr>
        <w:pStyle w:val="SingleTxtG"/>
        <w:ind w:left="1701"/>
      </w:pPr>
      <w:r w:rsidRPr="00DD05CA">
        <w:t>(2)</w:t>
      </w:r>
      <w:r w:rsidR="00DE1592">
        <w:tab/>
      </w:r>
      <w:r w:rsidRPr="00DD05CA">
        <w:t>Where it is not otherwise specifically provided, no term of detention shall exceed two months.</w:t>
      </w:r>
    </w:p>
    <w:p w:rsidR="00DE1592" w:rsidRPr="00DD05CA" w:rsidRDefault="00DE1592" w:rsidP="00DE1592">
      <w:pPr>
        <w:pStyle w:val="SingleTxtG"/>
        <w:ind w:left="1701"/>
        <w:jc w:val="center"/>
      </w:pPr>
      <w:r>
        <w:rPr>
          <w:u w:val="single"/>
        </w:rPr>
        <w:tab/>
      </w:r>
      <w:r>
        <w:rPr>
          <w:u w:val="single"/>
        </w:rPr>
        <w:tab/>
      </w:r>
      <w:r>
        <w:rPr>
          <w:u w:val="single"/>
        </w:rPr>
        <w:tab/>
      </w:r>
    </w:p>
    <w:sectPr w:rsidR="00DE1592" w:rsidRPr="00DD05C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AB" w:rsidRPr="00C60504" w:rsidRDefault="008E6FAB" w:rsidP="00C60504">
      <w:pPr>
        <w:pStyle w:val="Footer"/>
      </w:pPr>
    </w:p>
  </w:endnote>
  <w:endnote w:type="continuationSeparator" w:id="0">
    <w:p w:rsidR="008E6FAB" w:rsidRPr="00C60504" w:rsidRDefault="008E6FA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FAB" w:rsidRDefault="008E6FAB" w:rsidP="00762F00">
    <w:pPr>
      <w:pStyle w:val="Footer"/>
      <w:tabs>
        <w:tab w:val="right" w:pos="9638"/>
      </w:tabs>
    </w:pPr>
    <w:r w:rsidRPr="00E96473">
      <w:rPr>
        <w:b/>
        <w:bCs/>
        <w:sz w:val="18"/>
      </w:rPr>
      <w:fldChar w:fldCharType="begin"/>
    </w:r>
    <w:r w:rsidRPr="00E96473">
      <w:rPr>
        <w:b/>
        <w:bCs/>
        <w:sz w:val="18"/>
      </w:rPr>
      <w:instrText xml:space="preserve"> PAGE  \* MERGEFORMAT </w:instrText>
    </w:r>
    <w:r w:rsidRPr="00E96473">
      <w:rPr>
        <w:b/>
        <w:bCs/>
        <w:sz w:val="18"/>
      </w:rPr>
      <w:fldChar w:fldCharType="separate"/>
    </w:r>
    <w:r w:rsidR="005D325C">
      <w:rPr>
        <w:b/>
        <w:bCs/>
        <w:noProof/>
        <w:sz w:val="18"/>
      </w:rPr>
      <w:t>26</w:t>
    </w:r>
    <w:r w:rsidRPr="00E9647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FAB" w:rsidRDefault="008E6FAB" w:rsidP="00E96473">
    <w:pPr>
      <w:pStyle w:val="Footer"/>
      <w:tabs>
        <w:tab w:val="right" w:pos="9638"/>
      </w:tabs>
    </w:pPr>
    <w:r>
      <w:tab/>
    </w:r>
    <w:r w:rsidRPr="00E96473">
      <w:rPr>
        <w:b/>
        <w:bCs/>
        <w:sz w:val="18"/>
      </w:rPr>
      <w:fldChar w:fldCharType="begin"/>
    </w:r>
    <w:r w:rsidRPr="00E96473">
      <w:rPr>
        <w:b/>
        <w:bCs/>
        <w:sz w:val="18"/>
      </w:rPr>
      <w:instrText xml:space="preserve"> PAGE  \* MERGEFORMAT </w:instrText>
    </w:r>
    <w:r w:rsidRPr="00E96473">
      <w:rPr>
        <w:b/>
        <w:bCs/>
        <w:sz w:val="18"/>
      </w:rPr>
      <w:fldChar w:fldCharType="separate"/>
    </w:r>
    <w:r w:rsidR="005D325C">
      <w:rPr>
        <w:b/>
        <w:bCs/>
        <w:noProof/>
        <w:sz w:val="18"/>
      </w:rPr>
      <w:t>25</w:t>
    </w:r>
    <w:r w:rsidRPr="00E964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5C" w:rsidRDefault="005D325C" w:rsidP="005D325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D325C" w:rsidRDefault="005D325C" w:rsidP="005D325C">
    <w:pPr>
      <w:pStyle w:val="Footer"/>
      <w:ind w:right="1134"/>
      <w:rPr>
        <w:sz w:val="20"/>
      </w:rPr>
    </w:pPr>
    <w:r>
      <w:rPr>
        <w:sz w:val="20"/>
      </w:rPr>
      <w:t>GE.19-06951(E)</w:t>
    </w:r>
  </w:p>
  <w:p w:rsidR="005D325C" w:rsidRPr="005D325C" w:rsidRDefault="005D325C" w:rsidP="005D32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MLT/Q/3-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Q/3-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AB" w:rsidRPr="00C60504" w:rsidRDefault="008E6FAB" w:rsidP="00C60504">
      <w:pPr>
        <w:tabs>
          <w:tab w:val="right" w:pos="2155"/>
        </w:tabs>
        <w:spacing w:after="80" w:line="240" w:lineRule="auto"/>
        <w:ind w:left="680"/>
      </w:pPr>
      <w:r>
        <w:rPr>
          <w:u w:val="single"/>
        </w:rPr>
        <w:tab/>
      </w:r>
    </w:p>
  </w:footnote>
  <w:footnote w:type="continuationSeparator" w:id="0">
    <w:p w:rsidR="008E6FAB" w:rsidRPr="00C60504" w:rsidRDefault="008E6FAB" w:rsidP="00C60504">
      <w:pPr>
        <w:tabs>
          <w:tab w:val="right" w:pos="2155"/>
        </w:tabs>
        <w:spacing w:after="80" w:line="240" w:lineRule="auto"/>
        <w:ind w:left="680"/>
      </w:pPr>
      <w:r>
        <w:rPr>
          <w:u w:val="single"/>
        </w:rPr>
        <w:tab/>
      </w:r>
    </w:p>
  </w:footnote>
  <w:footnote w:id="1">
    <w:p w:rsidR="008E6FAB" w:rsidRPr="00CC4715" w:rsidRDefault="008E6FAB">
      <w:pPr>
        <w:pStyle w:val="FootnoteText"/>
        <w:rPr>
          <w:lang w:val="en-US"/>
        </w:rPr>
      </w:pPr>
      <w:r w:rsidRPr="00707904">
        <w:rPr>
          <w:rStyle w:val="FootnoteReference"/>
          <w:sz w:val="20"/>
          <w:szCs w:val="22"/>
          <w:vertAlign w:val="baseline"/>
        </w:rPr>
        <w:tab/>
        <w:t>*</w:t>
      </w:r>
      <w:r w:rsidRPr="00707904">
        <w:rPr>
          <w:sz w:val="20"/>
          <w:szCs w:val="22"/>
        </w:rPr>
        <w:tab/>
      </w:r>
      <w:r>
        <w:t>The present document is being issued without formal editing.</w:t>
      </w:r>
    </w:p>
  </w:footnote>
  <w:footnote w:id="2">
    <w:p w:rsidR="008E6FAB" w:rsidRPr="00141474" w:rsidRDefault="008E6FAB" w:rsidP="00B9259C">
      <w:pPr>
        <w:pStyle w:val="FootnoteText"/>
      </w:pPr>
      <w:r>
        <w:tab/>
      </w:r>
      <w:r w:rsidRPr="00932C3B">
        <w:rPr>
          <w:rStyle w:val="FootnoteReference"/>
        </w:rPr>
        <w:footnoteRef/>
      </w:r>
      <w:r>
        <w:tab/>
      </w:r>
      <w:hyperlink r:id="rId1" w:history="1">
        <w:r w:rsidRPr="00141474">
          <w:t>http://justiceservices.gov.mt/DownloadDocument.aspx?app=lom&amp;itemid=12620&amp;l=1</w:t>
        </w:r>
      </w:hyperlink>
      <w:r w:rsidRPr="00141474">
        <w:t>.</w:t>
      </w:r>
    </w:p>
  </w:footnote>
  <w:footnote w:id="3">
    <w:p w:rsidR="008E6FAB" w:rsidRPr="00141474" w:rsidRDefault="008E6FAB" w:rsidP="00B9259C">
      <w:pPr>
        <w:pStyle w:val="FootnoteText"/>
      </w:pPr>
      <w:r>
        <w:tab/>
      </w:r>
      <w:r w:rsidRPr="00932C3B">
        <w:rPr>
          <w:rStyle w:val="FootnoteReference"/>
        </w:rPr>
        <w:footnoteRef/>
      </w:r>
      <w:r>
        <w:tab/>
      </w:r>
      <w:hyperlink r:id="rId2" w:history="1">
        <w:r w:rsidRPr="00141474">
          <w:t>https://parlament.mt/media/98927/bill-76-minor-protection-alternative-care-bill.pdf</w:t>
        </w:r>
      </w:hyperlink>
      <w:r w:rsidRPr="00141474">
        <w:t xml:space="preserve">. </w:t>
      </w:r>
    </w:p>
  </w:footnote>
  <w:footnote w:id="4">
    <w:p w:rsidR="008E6FAB" w:rsidRPr="00141474" w:rsidRDefault="008E6FAB" w:rsidP="00B9259C">
      <w:pPr>
        <w:pStyle w:val="FootnoteText"/>
      </w:pPr>
      <w:r>
        <w:tab/>
      </w:r>
      <w:r w:rsidRPr="00932C3B">
        <w:rPr>
          <w:rStyle w:val="FootnoteReference"/>
        </w:rPr>
        <w:footnoteRef/>
      </w:r>
      <w:r>
        <w:tab/>
      </w:r>
      <w:hyperlink r:id="rId3" w:history="1">
        <w:r w:rsidRPr="00141474">
          <w:t>http://www.justiceservices.gov.mt/DownloadDocument.aspx?app=lom&amp;itemid=8957&amp;l=1</w:t>
        </w:r>
      </w:hyperlink>
      <w:r w:rsidRPr="00141474">
        <w:t>.</w:t>
      </w:r>
    </w:p>
  </w:footnote>
  <w:footnote w:id="5">
    <w:p w:rsidR="008E6FAB" w:rsidRPr="00141474" w:rsidRDefault="008E6FAB" w:rsidP="00B9259C">
      <w:pPr>
        <w:pStyle w:val="FootnoteText"/>
      </w:pPr>
      <w:r>
        <w:tab/>
      </w:r>
      <w:r w:rsidRPr="00932C3B">
        <w:rPr>
          <w:rStyle w:val="FootnoteReference"/>
        </w:rPr>
        <w:footnoteRef/>
      </w:r>
      <w:r>
        <w:tab/>
      </w:r>
      <w:hyperlink r:id="rId4" w:history="1">
        <w:r w:rsidRPr="00141474">
          <w:t>http://www.justiceservices.gov.mt/DownloadDocument.aspx?app=lom&amp;itemid=8773&amp;l=1</w:t>
        </w:r>
      </w:hyperlink>
      <w:r w:rsidRPr="00141474">
        <w:t>.</w:t>
      </w:r>
    </w:p>
  </w:footnote>
  <w:footnote w:id="6">
    <w:p w:rsidR="008E6FAB" w:rsidRPr="00141474" w:rsidRDefault="008E6FAB" w:rsidP="00B9259C">
      <w:pPr>
        <w:pStyle w:val="FootnoteText"/>
      </w:pPr>
      <w:r>
        <w:tab/>
      </w:r>
      <w:r w:rsidRPr="00932C3B">
        <w:rPr>
          <w:rStyle w:val="FootnoteReference"/>
        </w:rPr>
        <w:footnoteRef/>
      </w:r>
      <w:r>
        <w:tab/>
      </w:r>
      <w:hyperlink r:id="rId5" w:history="1">
        <w:r w:rsidRPr="00141474">
          <w:t>http://www.justiceservices.gov.mt/DownloadDocument.aspx?app=lom&amp;itemid=9044&amp;l=1</w:t>
        </w:r>
      </w:hyperlink>
      <w:r w:rsidRPr="00141474">
        <w:t>.</w:t>
      </w:r>
    </w:p>
  </w:footnote>
  <w:footnote w:id="7">
    <w:p w:rsidR="008E6FAB" w:rsidRPr="00141474" w:rsidRDefault="008E6FAB" w:rsidP="00B9259C">
      <w:pPr>
        <w:pStyle w:val="FootnoteText"/>
      </w:pPr>
      <w:r>
        <w:tab/>
      </w:r>
      <w:r w:rsidRPr="00932C3B">
        <w:rPr>
          <w:rStyle w:val="FootnoteReference"/>
        </w:rPr>
        <w:footnoteRef/>
      </w:r>
      <w:r>
        <w:tab/>
      </w:r>
      <w:r w:rsidRPr="00141474">
        <w:t>Foster carers can file an application to the Court of Voluntary Jurisdiction for adoption after five years (article 53 [1]).</w:t>
      </w:r>
    </w:p>
  </w:footnote>
  <w:footnote w:id="8">
    <w:p w:rsidR="008E6FAB" w:rsidRPr="00141474" w:rsidRDefault="008E6FAB" w:rsidP="00B9259C">
      <w:pPr>
        <w:pStyle w:val="FootnoteText"/>
      </w:pPr>
      <w:r>
        <w:tab/>
      </w:r>
      <w:r w:rsidRPr="00932C3B">
        <w:rPr>
          <w:rStyle w:val="FootnoteReference"/>
        </w:rPr>
        <w:footnoteRef/>
      </w:r>
      <w:r>
        <w:tab/>
      </w:r>
      <w:r w:rsidRPr="00141474">
        <w:t>A child-friendly version of the Policy has also been published by the CFC.</w:t>
      </w:r>
    </w:p>
  </w:footnote>
  <w:footnote w:id="9">
    <w:p w:rsidR="008E6FAB" w:rsidRPr="00141474" w:rsidRDefault="008E6FAB" w:rsidP="00B9259C">
      <w:pPr>
        <w:pStyle w:val="FootnoteText"/>
      </w:pPr>
      <w:r>
        <w:tab/>
      </w:r>
      <w:r w:rsidRPr="00932C3B">
        <w:rPr>
          <w:rStyle w:val="FootnoteReference"/>
        </w:rPr>
        <w:footnoteRef/>
      </w:r>
      <w:r>
        <w:tab/>
      </w:r>
      <w:r w:rsidRPr="00141474">
        <w:t>As per article 38 (1), the Fostering Board shall: (a) determine whether prospective foster carers and current foster carers are adequate; (b) specify the type of foster care each foster carer may provide; (c) keep an updated register of foster carers; (d) providing foster carers with the necessary official documentation; (e) review reports compiled by the Agency following a complaint against a foster carer, and taking any action as deemed fit in the circumstances; and (f) provide recommendations for improving the effective implementation of this Minor Protection (Alternative Care) Act and any regulation made thereunder.</w:t>
      </w:r>
    </w:p>
  </w:footnote>
  <w:footnote w:id="10">
    <w:p w:rsidR="008E6FAB" w:rsidRPr="00141474" w:rsidRDefault="008E6FAB" w:rsidP="00B9259C">
      <w:pPr>
        <w:pStyle w:val="FootnoteText"/>
      </w:pPr>
      <w:r>
        <w:tab/>
      </w:r>
      <w:r w:rsidRPr="00932C3B">
        <w:rPr>
          <w:rStyle w:val="FootnoteReference"/>
        </w:rPr>
        <w:footnoteRef/>
      </w:r>
      <w:r>
        <w:tab/>
      </w:r>
      <w:r w:rsidRPr="00141474">
        <w:t>The Central Authority upholds the role of the regulatory body for child protection, to ensure that a system of checks and balances is in place. The law also provides for appeal through the establishment of a Board of Appeal with a view of reviewing decisions taken by the Fostering Board, the Care Standards Authority and the Central Authority according to article 54 (1). Its operational procedures are regulated to ensure transparency and accountability.</w:t>
      </w:r>
    </w:p>
  </w:footnote>
  <w:footnote w:id="11">
    <w:p w:rsidR="008E6FAB" w:rsidRPr="00141474" w:rsidRDefault="008E6FAB" w:rsidP="00B9259C">
      <w:pPr>
        <w:pStyle w:val="FootnoteText"/>
      </w:pPr>
      <w:r>
        <w:tab/>
      </w:r>
      <w:r w:rsidRPr="00932C3B">
        <w:rPr>
          <w:rStyle w:val="FootnoteReference"/>
        </w:rPr>
        <w:footnoteRef/>
      </w:r>
      <w:r>
        <w:tab/>
      </w:r>
      <w:r w:rsidRPr="00141474">
        <w:t>The Children</w:t>
      </w:r>
      <w:r>
        <w:t>’</w:t>
      </w:r>
      <w:r w:rsidRPr="00141474">
        <w:t>s Advocate shall: (a) provide legal assistance and advice to the minor; (b) submit the views of the minor in any court or with any administrative body as relayed to him by the key social worker or by an expert on minor protection as appointed by the Court for said purpose; (c) provide explanations to the minor on the possible consequences should they conform to his or her wishes; and (d) provide the minor with any relevant information on (b) and (c) only if the minor is deemed to have sufficient understanding.</w:t>
      </w:r>
    </w:p>
  </w:footnote>
  <w:footnote w:id="12">
    <w:p w:rsidR="008E6FAB" w:rsidRPr="00141474" w:rsidRDefault="008E6FAB" w:rsidP="00B9259C">
      <w:pPr>
        <w:pStyle w:val="FootnoteText"/>
      </w:pPr>
      <w:r>
        <w:tab/>
      </w:r>
      <w:r w:rsidRPr="00932C3B">
        <w:rPr>
          <w:rStyle w:val="FootnoteReference"/>
        </w:rPr>
        <w:footnoteRef/>
      </w:r>
      <w:r>
        <w:tab/>
      </w:r>
      <w:r w:rsidRPr="00141474">
        <w:t>Acts as regulator on matters concerning children</w:t>
      </w:r>
      <w:r>
        <w:t>’</w:t>
      </w:r>
      <w:r w:rsidRPr="00141474">
        <w:t>s services such as residential care and child-care standards.</w:t>
      </w:r>
    </w:p>
  </w:footnote>
  <w:footnote w:id="13">
    <w:p w:rsidR="008E6FAB" w:rsidRPr="00141474" w:rsidRDefault="008E6FAB" w:rsidP="00B9259C">
      <w:pPr>
        <w:pStyle w:val="FootnoteText"/>
      </w:pPr>
      <w:r>
        <w:tab/>
      </w:r>
      <w:r w:rsidRPr="00932C3B">
        <w:rPr>
          <w:rStyle w:val="FootnoteReference"/>
        </w:rPr>
        <w:footnoteRef/>
      </w:r>
      <w:r>
        <w:tab/>
      </w:r>
      <w:r w:rsidRPr="00141474">
        <w:t>For some of them, a means test shall be fulfilled.</w:t>
      </w:r>
    </w:p>
  </w:footnote>
  <w:footnote w:id="14">
    <w:p w:rsidR="008E6FAB" w:rsidRPr="00141474" w:rsidRDefault="008E6FAB" w:rsidP="006F0EB9">
      <w:pPr>
        <w:pStyle w:val="FootnoteText"/>
      </w:pPr>
      <w:r>
        <w:tab/>
      </w:r>
      <w:r w:rsidRPr="00932C3B">
        <w:rPr>
          <w:rStyle w:val="FootnoteReference"/>
        </w:rPr>
        <w:footnoteRef/>
      </w:r>
      <w:r>
        <w:tab/>
      </w:r>
      <w:r w:rsidRPr="00141474">
        <w:t xml:space="preserve">The Minor Protection (Alternative Care) Act in article 8 (4) refers to </w:t>
      </w:r>
      <w:r>
        <w:t>“</w:t>
      </w:r>
      <w:r w:rsidRPr="00141474">
        <w:t>significant harm</w:t>
      </w:r>
      <w:r>
        <w:t>”</w:t>
      </w:r>
      <w:r w:rsidRPr="00141474">
        <w:t xml:space="preserve"> as including abuse, neglect, harassment, ill treatment, exploitation, abandonment, exposure, and trafficking of any of the persons as mentioned in Sub-title VIII Bis of Title VIII of Part II of Book First of the Criminal Code.</w:t>
      </w:r>
    </w:p>
  </w:footnote>
  <w:footnote w:id="15">
    <w:p w:rsidR="008E6FAB" w:rsidRPr="00141474" w:rsidRDefault="008E6FAB" w:rsidP="00B9259C">
      <w:pPr>
        <w:pStyle w:val="FootnoteText"/>
      </w:pPr>
      <w:r>
        <w:tab/>
      </w:r>
      <w:r w:rsidRPr="00932C3B">
        <w:rPr>
          <w:rStyle w:val="FootnoteReference"/>
        </w:rPr>
        <w:footnoteRef/>
      </w:r>
      <w:r>
        <w:tab/>
        <w:t>“</w:t>
      </w:r>
      <w:r w:rsidRPr="00141474">
        <w:t>Any professional who omits to submit a report as mentioned in sub-article (2) shall be guilty of an offence and upon being found guilty shall be subject to imprisonment for a period of not less than three months and not more than nine months, or a to a fine (multa) of not more than five thousand euro (€5,000), or to both such fine and imprisonment.</w:t>
      </w:r>
      <w:r w:rsidR="0068574F">
        <w:t>”</w:t>
      </w:r>
    </w:p>
  </w:footnote>
  <w:footnote w:id="16">
    <w:p w:rsidR="008E6FAB" w:rsidRPr="00141474" w:rsidRDefault="008E6FAB" w:rsidP="00B9259C">
      <w:pPr>
        <w:pStyle w:val="FootnoteText"/>
      </w:pPr>
      <w:r>
        <w:tab/>
      </w:r>
      <w:r w:rsidRPr="00932C3B">
        <w:rPr>
          <w:rStyle w:val="FootnoteReference"/>
        </w:rPr>
        <w:footnoteRef/>
      </w:r>
      <w:r>
        <w:tab/>
        <w:t>“</w:t>
      </w:r>
      <w:r w:rsidRPr="00141474">
        <w:t>Provided that said period may, for good reason, be extended by the Director (Protection of Minors) for an additional thirty working days.</w:t>
      </w:r>
      <w:r w:rsidR="0068574F">
        <w:t>”</w:t>
      </w:r>
    </w:p>
  </w:footnote>
  <w:footnote w:id="17">
    <w:p w:rsidR="008E6FAB" w:rsidRPr="00141474" w:rsidRDefault="008E6FAB" w:rsidP="00B9259C">
      <w:pPr>
        <w:pStyle w:val="FootnoteText"/>
      </w:pPr>
      <w:r>
        <w:tab/>
      </w:r>
      <w:r w:rsidRPr="00932C3B">
        <w:rPr>
          <w:rStyle w:val="FootnoteReference"/>
        </w:rPr>
        <w:footnoteRef/>
      </w:r>
      <w:r>
        <w:tab/>
      </w:r>
      <w:r w:rsidRPr="00141474">
        <w:t>As per article 17 (5).</w:t>
      </w:r>
    </w:p>
  </w:footnote>
  <w:footnote w:id="18">
    <w:p w:rsidR="008E6FAB" w:rsidRPr="00141474" w:rsidRDefault="008E6FAB" w:rsidP="00AD02BD">
      <w:pPr>
        <w:pStyle w:val="FootnoteText"/>
      </w:pPr>
      <w:r>
        <w:tab/>
      </w:r>
      <w:r w:rsidRPr="00932C3B">
        <w:rPr>
          <w:rStyle w:val="FootnoteReference"/>
        </w:rPr>
        <w:footnoteRef/>
      </w:r>
      <w:r>
        <w:tab/>
      </w:r>
      <w:r w:rsidRPr="00141474">
        <w:t>As per article 17 (5</w:t>
      </w:r>
      <w:r>
        <w:t>–</w:t>
      </w:r>
      <w:r w:rsidRPr="00141474">
        <w:t>8).</w:t>
      </w:r>
    </w:p>
  </w:footnote>
  <w:footnote w:id="19">
    <w:p w:rsidR="008E6FAB" w:rsidRPr="00141474" w:rsidRDefault="008E6FAB" w:rsidP="00B9259C">
      <w:pPr>
        <w:pStyle w:val="FootnoteText"/>
      </w:pPr>
      <w:r>
        <w:tab/>
      </w:r>
      <w:r w:rsidRPr="00932C3B">
        <w:rPr>
          <w:rStyle w:val="FootnoteReference"/>
        </w:rPr>
        <w:footnoteRef/>
      </w:r>
      <w:r>
        <w:tab/>
      </w:r>
      <w:r w:rsidRPr="00141474">
        <w:t>Or is at risk of such harm.</w:t>
      </w:r>
    </w:p>
  </w:footnote>
  <w:footnote w:id="20">
    <w:p w:rsidR="008E6FAB" w:rsidRPr="00141474" w:rsidRDefault="008E6FAB" w:rsidP="00B9259C">
      <w:pPr>
        <w:pStyle w:val="FootnoteText"/>
      </w:pPr>
      <w:r>
        <w:tab/>
      </w:r>
      <w:r w:rsidRPr="00932C3B">
        <w:rPr>
          <w:rStyle w:val="FootnoteReference"/>
        </w:rPr>
        <w:footnoteRef/>
      </w:r>
      <w:r>
        <w:tab/>
      </w:r>
      <w:r w:rsidRPr="00141474">
        <w:t>As per article 19 (9).</w:t>
      </w:r>
    </w:p>
  </w:footnote>
  <w:footnote w:id="21">
    <w:p w:rsidR="008E6FAB" w:rsidRPr="00141474" w:rsidRDefault="008E6FAB" w:rsidP="00B9259C">
      <w:pPr>
        <w:pStyle w:val="FootnoteText"/>
      </w:pPr>
      <w:r>
        <w:tab/>
      </w:r>
      <w:r w:rsidRPr="00932C3B">
        <w:rPr>
          <w:rStyle w:val="FootnoteReference"/>
        </w:rPr>
        <w:footnoteRef/>
      </w:r>
      <w:r>
        <w:tab/>
      </w:r>
      <w:r w:rsidRPr="00141474">
        <w:t>When deemed to have sufficient understanding.</w:t>
      </w:r>
    </w:p>
  </w:footnote>
  <w:footnote w:id="22">
    <w:p w:rsidR="008E6FAB" w:rsidRPr="00141474" w:rsidRDefault="008E6FAB" w:rsidP="00B9259C">
      <w:pPr>
        <w:pStyle w:val="FootnoteText"/>
      </w:pPr>
      <w:r>
        <w:tab/>
      </w:r>
      <w:r w:rsidRPr="00932C3B">
        <w:rPr>
          <w:rStyle w:val="FootnoteReference"/>
        </w:rPr>
        <w:footnoteRef/>
      </w:r>
      <w:r>
        <w:tab/>
        <w:t>“</w:t>
      </w:r>
      <w:r w:rsidRPr="00141474">
        <w:t>Open Adoption</w:t>
      </w:r>
      <w:r>
        <w:t>”</w:t>
      </w:r>
      <w:r w:rsidRPr="00141474">
        <w:t xml:space="preserve"> as defined in the Adoption Administration Act means an adoption made in accordance with Article 22 of this Act and Article 119 of the Civil Code, whereby a child maintains contact with his parents and/or natural family.</w:t>
      </w:r>
    </w:p>
  </w:footnote>
  <w:footnote w:id="23">
    <w:p w:rsidR="008E6FAB" w:rsidRPr="00141474" w:rsidRDefault="008E6FAB" w:rsidP="00B9259C">
      <w:pPr>
        <w:pStyle w:val="FootnoteText"/>
      </w:pPr>
      <w:r>
        <w:tab/>
      </w:r>
      <w:r w:rsidRPr="00932C3B">
        <w:rPr>
          <w:rStyle w:val="FootnoteReference"/>
        </w:rPr>
        <w:footnoteRef/>
      </w:r>
      <w:r>
        <w:tab/>
      </w:r>
      <w:r w:rsidRPr="00141474">
        <w:t xml:space="preserve">FSWS also provides services in the area of gambling, alcohol and substance abuse through its Aġenzija Sedqa as well as outreach in the community through its regional and local LEAP centres. </w:t>
      </w:r>
    </w:p>
  </w:footnote>
  <w:footnote w:id="24">
    <w:p w:rsidR="008E6FAB" w:rsidRPr="00141474" w:rsidRDefault="008E6FAB" w:rsidP="00B9259C">
      <w:pPr>
        <w:pStyle w:val="FootnoteText"/>
      </w:pPr>
      <w:r>
        <w:tab/>
      </w:r>
      <w:r w:rsidRPr="00932C3B">
        <w:rPr>
          <w:rStyle w:val="FootnoteReference"/>
        </w:rPr>
        <w:footnoteRef/>
      </w:r>
      <w:r>
        <w:tab/>
      </w:r>
      <w:r w:rsidRPr="00141474">
        <w:t>These services include the: Fostering Service; Looked After Children Service (LAC); Children</w:t>
      </w:r>
      <w:r>
        <w:t>’</w:t>
      </w:r>
      <w:r w:rsidRPr="00141474">
        <w:t>s Services; Court Services; Supervised Access Visits; High Support Service; Supportline 179 (a 24-hour free confidential support by telephone service); Out of Home Care Programme consisting of the specialised home-based care (a specialised fostering service), Co-Management of residential homes; Adoption Service; and a Hotline for the reporting of sexual abuse or exploitation on minors. Further to these specialised services, Appoġġ provides material support immediately for children in need, as well as therapeutic, community and generic services for children and families.</w:t>
      </w:r>
    </w:p>
  </w:footnote>
  <w:footnote w:id="25">
    <w:p w:rsidR="008E6FAB" w:rsidRPr="00141474" w:rsidRDefault="008E6FAB" w:rsidP="00B9259C">
      <w:pPr>
        <w:pStyle w:val="FootnoteText"/>
      </w:pPr>
      <w:r>
        <w:tab/>
      </w:r>
      <w:r w:rsidRPr="00932C3B">
        <w:rPr>
          <w:rStyle w:val="FootnoteReference"/>
        </w:rPr>
        <w:footnoteRef/>
      </w:r>
      <w:r>
        <w:tab/>
      </w:r>
      <w:r w:rsidRPr="00141474">
        <w:t xml:space="preserve">These employees do not possess a Social Work degree but have obtained a qualification in a social related field. They assist the Social Workers within LAC. </w:t>
      </w:r>
    </w:p>
  </w:footnote>
  <w:footnote w:id="26">
    <w:p w:rsidR="008E6FAB" w:rsidRPr="00141474" w:rsidRDefault="008E6FAB" w:rsidP="00B9259C">
      <w:pPr>
        <w:pStyle w:val="FootnoteText"/>
      </w:pPr>
      <w:r>
        <w:tab/>
      </w:r>
      <w:r w:rsidRPr="00932C3B">
        <w:rPr>
          <w:rStyle w:val="FootnoteReference"/>
        </w:rPr>
        <w:footnoteRef/>
      </w:r>
      <w:r>
        <w:tab/>
      </w:r>
      <w:r w:rsidRPr="00141474">
        <w:t xml:space="preserve">This allowance is an additional payment. It is over and above the warrant allowance already in place. </w:t>
      </w:r>
    </w:p>
  </w:footnote>
  <w:footnote w:id="27">
    <w:p w:rsidR="008E6FAB" w:rsidRPr="00141474" w:rsidRDefault="008E6FAB" w:rsidP="00B9259C">
      <w:pPr>
        <w:pStyle w:val="FootnoteText"/>
      </w:pPr>
      <w:r>
        <w:tab/>
      </w:r>
      <w:r w:rsidRPr="00932C3B">
        <w:rPr>
          <w:rStyle w:val="FootnoteReference"/>
        </w:rPr>
        <w:footnoteRef/>
      </w:r>
      <w:r>
        <w:tab/>
      </w:r>
      <w:r w:rsidRPr="00141474">
        <w:t xml:space="preserve">Eligible warranted Professionals are entitled to a lump sum of money per year as Continuous Professional Development (CPD). This CPD allowance should be tied to training or training related material. It is imperative that the training has to be directly related to the profession and/or the work being carried out by the professional within FSWS. </w:t>
      </w:r>
    </w:p>
  </w:footnote>
  <w:footnote w:id="28">
    <w:p w:rsidR="008E6FAB" w:rsidRPr="00141474" w:rsidRDefault="008E6FAB" w:rsidP="00B9259C">
      <w:pPr>
        <w:pStyle w:val="FootnoteText"/>
      </w:pPr>
      <w:r>
        <w:tab/>
      </w:r>
      <w:r w:rsidRPr="00932C3B">
        <w:rPr>
          <w:rStyle w:val="FootnoteReference"/>
        </w:rPr>
        <w:footnoteRef/>
      </w:r>
      <w:r>
        <w:tab/>
      </w:r>
      <w:r w:rsidRPr="00141474">
        <w:t>The Inter-Ministerial Administrative Committee on Disability (IACD), and the Inter-Ministerial Interdisciplinary Professional Board on Disability (IIPBD), and the Disability Unit which serves as the executive arm of the Committee and Board.</w:t>
      </w:r>
    </w:p>
  </w:footnote>
  <w:footnote w:id="29">
    <w:p w:rsidR="008E6FAB" w:rsidRPr="00141474" w:rsidRDefault="008E6FAB" w:rsidP="00B9259C">
      <w:pPr>
        <w:pStyle w:val="FootnoteText"/>
      </w:pPr>
      <w:r>
        <w:tab/>
      </w:r>
      <w:r w:rsidRPr="00932C3B">
        <w:rPr>
          <w:rStyle w:val="FootnoteReference"/>
        </w:rPr>
        <w:footnoteRef/>
      </w:r>
      <w:r>
        <w:tab/>
      </w:r>
      <w:hyperlink r:id="rId6" w:history="1">
        <w:r w:rsidRPr="00141474">
          <w:t>https://homeaffairs.gov.mt/en/MHAS-Information/Documents/Migration%20Policy%20181215.docx</w:t>
        </w:r>
      </w:hyperlink>
      <w:r w:rsidRPr="00141474">
        <w:t xml:space="preserve">. </w:t>
      </w:r>
    </w:p>
  </w:footnote>
  <w:footnote w:id="30">
    <w:p w:rsidR="008E6FAB" w:rsidRPr="00141474" w:rsidRDefault="008E6FAB" w:rsidP="00B9259C">
      <w:pPr>
        <w:pStyle w:val="FootnoteText"/>
      </w:pPr>
      <w:r>
        <w:tab/>
      </w:r>
      <w:r w:rsidRPr="00932C3B">
        <w:rPr>
          <w:rStyle w:val="FootnoteReference"/>
        </w:rPr>
        <w:footnoteRef/>
      </w:r>
      <w:r>
        <w:tab/>
      </w:r>
      <w:hyperlink r:id="rId7" w:history="1">
        <w:r w:rsidRPr="00141474">
          <w:t>https://family.gov.mt/en/Documents/Poverty%20Strategy%2014%20English%20Version.pdf</w:t>
        </w:r>
      </w:hyperlink>
      <w:r w:rsidRPr="00141474">
        <w:t xml:space="preserve">. </w:t>
      </w:r>
    </w:p>
  </w:footnote>
  <w:footnote w:id="31">
    <w:p w:rsidR="008E6FAB" w:rsidRPr="00141474" w:rsidRDefault="008E6FAB" w:rsidP="00B9259C">
      <w:pPr>
        <w:pStyle w:val="FootnoteText"/>
      </w:pPr>
      <w:r>
        <w:tab/>
      </w:r>
      <w:r w:rsidRPr="00932C3B">
        <w:rPr>
          <w:rStyle w:val="FootnoteReference"/>
        </w:rPr>
        <w:footnoteRef/>
      </w:r>
      <w:r>
        <w:tab/>
      </w:r>
      <w:hyperlink r:id="rId8" w:history="1">
        <w:r w:rsidRPr="00141474">
          <w:t>https://family.gov.mt/en/Documents/Poverty%20Booklet.pdf</w:t>
        </w:r>
      </w:hyperlink>
      <w:r w:rsidRPr="00141474">
        <w:t xml:space="preserve">. </w:t>
      </w:r>
    </w:p>
  </w:footnote>
  <w:footnote w:id="32">
    <w:p w:rsidR="008E6FAB" w:rsidRPr="00141474" w:rsidRDefault="008E6FAB" w:rsidP="00B9259C">
      <w:pPr>
        <w:pStyle w:val="FootnoteText"/>
      </w:pPr>
      <w:r>
        <w:tab/>
      </w:r>
      <w:r w:rsidRPr="00932C3B">
        <w:rPr>
          <w:rStyle w:val="FootnoteReference"/>
        </w:rPr>
        <w:footnoteRef/>
      </w:r>
      <w:r>
        <w:tab/>
      </w:r>
      <w:r w:rsidRPr="00141474">
        <w:t>The whole budget allocated for the implementation of the Diabetes Strategy was of €600,000 in 2018.</w:t>
      </w:r>
    </w:p>
  </w:footnote>
  <w:footnote w:id="33">
    <w:p w:rsidR="008E6FAB" w:rsidRPr="00141474" w:rsidRDefault="008E6FAB" w:rsidP="00B9259C">
      <w:pPr>
        <w:pStyle w:val="FootnoteText"/>
      </w:pPr>
      <w:r>
        <w:tab/>
      </w:r>
      <w:r w:rsidRPr="00932C3B">
        <w:rPr>
          <w:rStyle w:val="FootnoteReference"/>
        </w:rPr>
        <w:footnoteRef/>
      </w:r>
      <w:r>
        <w:tab/>
      </w:r>
      <w:hyperlink r:id="rId9" w:history="1">
        <w:r w:rsidRPr="00A86110">
          <w:t>https://education.gov.mt/en/resources/documents/policy%20documents%202014/</w:t>
        </w:r>
        <w:r w:rsidRPr="00A86110">
          <w:br/>
          <w:t>booklet%20esm%202014-2024%20eng%2019-02.pdf</w:t>
        </w:r>
      </w:hyperlink>
      <w:r w:rsidRPr="00A86110">
        <w:t>.</w:t>
      </w:r>
    </w:p>
  </w:footnote>
  <w:footnote w:id="34">
    <w:p w:rsidR="008E6FAB" w:rsidRPr="00141474" w:rsidRDefault="008E6FAB" w:rsidP="00B9259C">
      <w:pPr>
        <w:pStyle w:val="FootnoteText"/>
      </w:pPr>
      <w:r>
        <w:tab/>
      </w:r>
      <w:r w:rsidRPr="00932C3B">
        <w:rPr>
          <w:rStyle w:val="FootnoteReference"/>
        </w:rPr>
        <w:footnoteRef/>
      </w:r>
      <w:r>
        <w:tab/>
      </w:r>
      <w:hyperlink r:id="rId10" w:history="1">
        <w:r w:rsidRPr="00141474">
          <w:t>https://www.myjourney.edu.mt/</w:t>
        </w:r>
      </w:hyperlink>
      <w:r>
        <w:t>.</w:t>
      </w:r>
    </w:p>
  </w:footnote>
  <w:footnote w:id="35">
    <w:p w:rsidR="008E6FAB" w:rsidRPr="00141474" w:rsidRDefault="008E6FAB" w:rsidP="00B9259C">
      <w:pPr>
        <w:pStyle w:val="FootnoteText"/>
      </w:pPr>
      <w:r>
        <w:tab/>
      </w:r>
      <w:r w:rsidRPr="00932C3B">
        <w:rPr>
          <w:rStyle w:val="FootnoteReference"/>
        </w:rPr>
        <w:footnoteRef/>
      </w:r>
      <w:r>
        <w:tab/>
      </w:r>
      <w:hyperlink r:id="rId11" w:history="1">
        <w:r w:rsidRPr="00141474">
          <w:t>https://education.gov.mt/en/Documents/Literacy/ENGLISH.pdf</w:t>
        </w:r>
      </w:hyperlink>
      <w:r w:rsidRPr="00141474">
        <w:t>.</w:t>
      </w:r>
    </w:p>
  </w:footnote>
  <w:footnote w:id="36">
    <w:p w:rsidR="008E6FAB" w:rsidRPr="00141474" w:rsidRDefault="008E6FAB" w:rsidP="00B9259C">
      <w:pPr>
        <w:pStyle w:val="FootnoteText"/>
      </w:pPr>
      <w:r>
        <w:tab/>
      </w:r>
      <w:r w:rsidRPr="00932C3B">
        <w:rPr>
          <w:rStyle w:val="FootnoteReference"/>
        </w:rPr>
        <w:footnoteRef/>
      </w:r>
      <w:r>
        <w:tab/>
      </w:r>
      <w:r w:rsidRPr="00141474">
        <w:t>This scheme is valid for as long as the child is subject to compulsory schooling.</w:t>
      </w:r>
    </w:p>
  </w:footnote>
  <w:footnote w:id="37">
    <w:p w:rsidR="008E6FAB" w:rsidRPr="00141474" w:rsidRDefault="008E6FAB" w:rsidP="00B9259C">
      <w:pPr>
        <w:pStyle w:val="FootnoteText"/>
      </w:pPr>
      <w:r>
        <w:tab/>
      </w:r>
      <w:r w:rsidRPr="00932C3B">
        <w:rPr>
          <w:rStyle w:val="FootnoteReference"/>
        </w:rPr>
        <w:footnoteRef/>
      </w:r>
      <w:r>
        <w:tab/>
      </w:r>
      <w:hyperlink r:id="rId12" w:history="1">
        <w:r w:rsidRPr="00141474">
          <w:t>https://homeaffairs.gov.mt/en/media/Policies-Documents/Pages/Crime-Prevention-Strategy-for-the-Maltese-Islands---2017-2021.aspx</w:t>
        </w:r>
      </w:hyperlink>
      <w:r w:rsidRPr="00141474">
        <w:t xml:space="preserve">. </w:t>
      </w:r>
    </w:p>
  </w:footnote>
  <w:footnote w:id="38">
    <w:p w:rsidR="008E6FAB" w:rsidRPr="00141474" w:rsidRDefault="008E6FAB" w:rsidP="00B9259C">
      <w:pPr>
        <w:pStyle w:val="FootnoteText"/>
      </w:pPr>
      <w:r>
        <w:tab/>
      </w:r>
      <w:r w:rsidRPr="00932C3B">
        <w:rPr>
          <w:rStyle w:val="FootnoteReference"/>
        </w:rPr>
        <w:footnoteRef/>
      </w:r>
      <w:r>
        <w:tab/>
      </w:r>
      <w:r w:rsidRPr="00141474">
        <w:t>Senior Management Team which is composed of Head of School, Assistant Heads and Subject Co-Ordinators.</w:t>
      </w:r>
    </w:p>
  </w:footnote>
  <w:footnote w:id="39">
    <w:p w:rsidR="008E6FAB" w:rsidRPr="00141474" w:rsidRDefault="008E6FAB" w:rsidP="00B9259C">
      <w:pPr>
        <w:pStyle w:val="FootnoteText"/>
      </w:pPr>
      <w:r>
        <w:tab/>
      </w:r>
      <w:r w:rsidRPr="00932C3B">
        <w:rPr>
          <w:rStyle w:val="FootnoteReference"/>
        </w:rPr>
        <w:footnoteRef/>
      </w:r>
      <w:r>
        <w:tab/>
      </w:r>
      <w:r w:rsidRPr="00141474">
        <w:t>Guilty of abuse regarding 1 child.</w:t>
      </w:r>
    </w:p>
  </w:footnote>
  <w:footnote w:id="40">
    <w:p w:rsidR="008E6FAB" w:rsidRPr="00141474" w:rsidRDefault="008E6FAB" w:rsidP="00B9259C">
      <w:pPr>
        <w:pStyle w:val="FootnoteText"/>
      </w:pPr>
      <w:r>
        <w:tab/>
      </w:r>
      <w:r w:rsidRPr="00932C3B">
        <w:rPr>
          <w:rStyle w:val="FootnoteReference"/>
        </w:rPr>
        <w:footnoteRef/>
      </w:r>
      <w:r>
        <w:tab/>
      </w:r>
      <w:r w:rsidRPr="00141474">
        <w:t xml:space="preserve">Alleged abuse concerns 4 children. </w:t>
      </w:r>
    </w:p>
  </w:footnote>
  <w:footnote w:id="41">
    <w:p w:rsidR="008E6FAB" w:rsidRPr="00141474" w:rsidRDefault="008E6FAB" w:rsidP="00B9259C">
      <w:pPr>
        <w:pStyle w:val="FootnoteText"/>
      </w:pPr>
      <w:r>
        <w:tab/>
      </w:r>
      <w:r w:rsidRPr="00932C3B">
        <w:rPr>
          <w:rStyle w:val="FootnoteReference"/>
        </w:rPr>
        <w:footnoteRef/>
      </w:r>
      <w:r>
        <w:tab/>
      </w:r>
      <w:r w:rsidRPr="00141474">
        <w:t>Article 251E of the Criminal Code (CAP 9).</w:t>
      </w:r>
    </w:p>
  </w:footnote>
  <w:footnote w:id="42">
    <w:p w:rsidR="008E6FAB" w:rsidRPr="00141474" w:rsidRDefault="008E6FAB" w:rsidP="00B9259C">
      <w:pPr>
        <w:pStyle w:val="FootnoteText"/>
      </w:pPr>
      <w:r>
        <w:tab/>
      </w:r>
      <w:r w:rsidRPr="00932C3B">
        <w:rPr>
          <w:rStyle w:val="FootnoteReference"/>
        </w:rPr>
        <w:footnoteRef/>
      </w:r>
      <w:r>
        <w:tab/>
      </w:r>
      <w:r w:rsidRPr="00141474">
        <w:t>Article 251F of the Criminal Code (CAP 9).</w:t>
      </w:r>
    </w:p>
  </w:footnote>
  <w:footnote w:id="43">
    <w:p w:rsidR="008E6FAB" w:rsidRPr="00141474" w:rsidRDefault="008E6FAB" w:rsidP="00B9259C">
      <w:pPr>
        <w:pStyle w:val="FootnoteText"/>
      </w:pPr>
      <w:r>
        <w:tab/>
      </w:r>
      <w:r w:rsidRPr="00932C3B">
        <w:rPr>
          <w:rStyle w:val="FootnoteReference"/>
        </w:rPr>
        <w:footnoteRef/>
      </w:r>
      <w:r>
        <w:tab/>
      </w:r>
      <w:r w:rsidRPr="00141474">
        <w:t>Article 251G of the Criminal Code (CAP 9).</w:t>
      </w:r>
    </w:p>
  </w:footnote>
  <w:footnote w:id="44">
    <w:p w:rsidR="008E6FAB" w:rsidRPr="00141474" w:rsidRDefault="008E6FAB" w:rsidP="00B9259C">
      <w:pPr>
        <w:pStyle w:val="FootnoteText"/>
      </w:pPr>
      <w:r>
        <w:tab/>
      </w:r>
      <w:r w:rsidRPr="00932C3B">
        <w:rPr>
          <w:rStyle w:val="FootnoteReference"/>
        </w:rPr>
        <w:footnoteRef/>
      </w:r>
      <w:r>
        <w:tab/>
      </w:r>
      <w:r w:rsidRPr="00141474">
        <w:t xml:space="preserve">Separated children are children who arrive in Malta most of the time unaccompanied but meet their relatives (brothers/sisters/aunts/uncles/cousins) once they arrive here. Usually such minors are referred to us by the Refugee Commission as they go to apply for asylum. Usually these minors are called to come to our office so we can interview them and verify their age through the Age Assessment Process. After we assess and we confirm that they are minors we will do a home visit and meet with the relatives of such minor. For their best interest usually if there are no concerns the minors will keep on living with their relatives and we keep on monitoring the relationship and environment in which the minor is residing. </w:t>
      </w:r>
    </w:p>
  </w:footnote>
  <w:footnote w:id="45">
    <w:p w:rsidR="008E6FAB" w:rsidRPr="00141474" w:rsidRDefault="008E6FAB" w:rsidP="00B9259C">
      <w:pPr>
        <w:pStyle w:val="FootnoteText"/>
      </w:pPr>
      <w:r>
        <w:tab/>
      </w:r>
      <w:r w:rsidRPr="00932C3B">
        <w:rPr>
          <w:rStyle w:val="FootnoteReference"/>
        </w:rPr>
        <w:footnoteRef/>
      </w:r>
      <w:r>
        <w:tab/>
      </w:r>
      <w:r w:rsidRPr="00141474">
        <w:t xml:space="preserve">Especially when substance abuse is present. </w:t>
      </w:r>
    </w:p>
  </w:footnote>
  <w:footnote w:id="46">
    <w:p w:rsidR="008E6FAB" w:rsidRPr="00141474" w:rsidRDefault="008E6FAB" w:rsidP="00B9259C">
      <w:pPr>
        <w:pStyle w:val="FootnoteText"/>
      </w:pPr>
      <w:r>
        <w:tab/>
      </w:r>
      <w:r w:rsidRPr="00932C3B">
        <w:rPr>
          <w:rStyle w:val="FootnoteReference"/>
        </w:rPr>
        <w:footnoteRef/>
      </w:r>
      <w:r>
        <w:tab/>
      </w:r>
      <w:r w:rsidRPr="00141474">
        <w:t>Fondazzjoni Sebħ.</w:t>
      </w:r>
    </w:p>
  </w:footnote>
  <w:footnote w:id="47">
    <w:p w:rsidR="008E6FAB" w:rsidRPr="00141474" w:rsidRDefault="008E6FAB" w:rsidP="00B9259C">
      <w:pPr>
        <w:pStyle w:val="FootnoteText"/>
      </w:pPr>
      <w:r>
        <w:tab/>
      </w:r>
      <w:r w:rsidRPr="00932C3B">
        <w:rPr>
          <w:rStyle w:val="FootnoteReference"/>
        </w:rPr>
        <w:footnoteRef/>
      </w:r>
      <w:r>
        <w:tab/>
      </w:r>
      <w:r w:rsidRPr="00141474">
        <w:t>A 1-year-old male and a 1.5-year-old female. They are children of asylum seekers, with one of them having refugee status.</w:t>
      </w:r>
    </w:p>
  </w:footnote>
  <w:footnote w:id="48">
    <w:p w:rsidR="008E6FAB" w:rsidRPr="00141474" w:rsidRDefault="008E6FAB" w:rsidP="00B9259C">
      <w:pPr>
        <w:pStyle w:val="FootnoteText"/>
      </w:pPr>
      <w:r>
        <w:tab/>
      </w:r>
      <w:r w:rsidRPr="00932C3B">
        <w:rPr>
          <w:rStyle w:val="FootnoteReference"/>
        </w:rPr>
        <w:footnoteRef/>
      </w:r>
      <w:r>
        <w:tab/>
      </w:r>
      <w:r w:rsidRPr="00141474">
        <w:t>One minor lives at Dar tal-Providenza in Siġġiewi, Malta and the other one at Arka in Gozo.</w:t>
      </w:r>
    </w:p>
  </w:footnote>
  <w:footnote w:id="49">
    <w:p w:rsidR="008E6FAB" w:rsidRPr="00141474" w:rsidRDefault="008E6FAB" w:rsidP="00B9259C">
      <w:pPr>
        <w:pStyle w:val="FootnoteText"/>
      </w:pPr>
      <w:r>
        <w:tab/>
      </w:r>
      <w:r w:rsidRPr="00932C3B">
        <w:rPr>
          <w:rStyle w:val="FootnoteReference"/>
        </w:rPr>
        <w:footnoteRef/>
      </w:r>
      <w:r>
        <w:tab/>
      </w:r>
      <w:r w:rsidRPr="00141474">
        <w:t>Please note that St Francis (Birkirkara) is currently being refurbished.</w:t>
      </w:r>
    </w:p>
  </w:footnote>
  <w:footnote w:id="50">
    <w:p w:rsidR="008E6FAB" w:rsidRPr="00141474" w:rsidRDefault="008E6FAB" w:rsidP="00B9259C">
      <w:pPr>
        <w:pStyle w:val="FootnoteText"/>
      </w:pPr>
      <w:r>
        <w:tab/>
      </w:r>
      <w:r w:rsidRPr="00932C3B">
        <w:rPr>
          <w:rStyle w:val="FootnoteReference"/>
        </w:rPr>
        <w:footnoteRef/>
      </w:r>
      <w:r>
        <w:tab/>
      </w:r>
      <w:r w:rsidRPr="00141474">
        <w:t xml:space="preserve">The following data reports on individuals aged 0-18 years listed as being in care at the end of December. </w:t>
      </w:r>
    </w:p>
  </w:footnote>
  <w:footnote w:id="51">
    <w:p w:rsidR="008E6FAB" w:rsidRPr="00141474" w:rsidRDefault="008E6FAB" w:rsidP="00B9259C">
      <w:pPr>
        <w:pStyle w:val="FootnoteText"/>
      </w:pPr>
      <w:r>
        <w:tab/>
      </w:r>
      <w:r w:rsidRPr="00932C3B">
        <w:rPr>
          <w:rStyle w:val="FootnoteReference"/>
        </w:rPr>
        <w:footnoteRef/>
      </w:r>
      <w:r>
        <w:tab/>
      </w:r>
      <w:r w:rsidRPr="00141474">
        <w:t>The minor was followed by LAC, however she had turned 18 and moved out of care to live on her own.</w:t>
      </w:r>
    </w:p>
  </w:footnote>
  <w:footnote w:id="52">
    <w:p w:rsidR="008E6FAB" w:rsidRPr="00141474" w:rsidRDefault="008E6FAB" w:rsidP="00B9259C">
      <w:pPr>
        <w:pStyle w:val="FootnoteText"/>
      </w:pPr>
      <w:r>
        <w:tab/>
      </w:r>
      <w:r w:rsidRPr="00932C3B">
        <w:rPr>
          <w:rStyle w:val="FootnoteReference"/>
        </w:rPr>
        <w:footnoteRef/>
      </w:r>
      <w:r>
        <w:tab/>
      </w:r>
      <w:r w:rsidRPr="00141474">
        <w:t>Minors who were having difficulties in their placement and their placement was on the verge of breakdown.</w:t>
      </w:r>
    </w:p>
  </w:footnote>
  <w:footnote w:id="53">
    <w:p w:rsidR="008E6FAB" w:rsidRPr="00141474" w:rsidRDefault="008E6FAB" w:rsidP="00B9259C">
      <w:pPr>
        <w:pStyle w:val="FootnoteText"/>
      </w:pPr>
      <w:r>
        <w:tab/>
      </w:r>
      <w:r w:rsidRPr="00932C3B">
        <w:rPr>
          <w:rStyle w:val="FootnoteReference"/>
        </w:rPr>
        <w:footnoteRef/>
      </w:r>
      <w:r>
        <w:tab/>
      </w:r>
      <w:r w:rsidRPr="00141474">
        <w:t>Specialised Home Based Therapeutic Services.</w:t>
      </w:r>
    </w:p>
  </w:footnote>
  <w:footnote w:id="54">
    <w:p w:rsidR="008E6FAB" w:rsidRPr="00B170FE" w:rsidRDefault="008E6FAB" w:rsidP="00B9259C">
      <w:pPr>
        <w:pStyle w:val="FootnoteText"/>
        <w:rPr>
          <w:lang w:val="en-US"/>
        </w:rPr>
      </w:pPr>
      <w:r>
        <w:tab/>
      </w:r>
      <w:r w:rsidRPr="00B170FE">
        <w:t>*</w:t>
      </w:r>
      <w:r>
        <w:tab/>
      </w:r>
      <w:r w:rsidRPr="00B170FE">
        <w:rPr>
          <w:lang w:val="en-US"/>
        </w:rPr>
        <w:t>Means that the child was first adopted by a single parent and that, when such parent marries, the child is adopted by the other spouse.</w:t>
      </w:r>
    </w:p>
  </w:footnote>
  <w:footnote w:id="55">
    <w:p w:rsidR="008E6FAB" w:rsidRPr="00141474" w:rsidRDefault="008E6FAB" w:rsidP="00B9259C">
      <w:pPr>
        <w:pStyle w:val="FootnoteText"/>
      </w:pPr>
      <w:r>
        <w:tab/>
      </w:r>
      <w:r w:rsidRPr="00932C3B">
        <w:rPr>
          <w:rStyle w:val="FootnoteReference"/>
        </w:rPr>
        <w:footnoteRef/>
      </w:r>
      <w:r>
        <w:tab/>
      </w:r>
      <w:r w:rsidRPr="00141474">
        <w:t>One minor lives at Dar tal-Providenza in Siġġiewi, Malta and the other one at Arka in Gozo.</w:t>
      </w:r>
    </w:p>
  </w:footnote>
  <w:footnote w:id="56">
    <w:p w:rsidR="008E6FAB" w:rsidRPr="00141474" w:rsidRDefault="008E6FAB" w:rsidP="00B9259C">
      <w:pPr>
        <w:pStyle w:val="FootnoteText"/>
      </w:pPr>
      <w:r>
        <w:tab/>
      </w:r>
      <w:r w:rsidRPr="00932C3B">
        <w:rPr>
          <w:rStyle w:val="FootnoteReference"/>
        </w:rPr>
        <w:footnoteRef/>
      </w:r>
      <w:r>
        <w:tab/>
      </w:r>
      <w:r w:rsidRPr="00141474">
        <w:t>https://deputyprimeminister.gov.mt/en/Documents/National-Health-Strategies/Mental_Health_Strategy_EN.pdf.</w:t>
      </w:r>
    </w:p>
  </w:footnote>
  <w:footnote w:id="57">
    <w:p w:rsidR="008E6FAB" w:rsidRPr="00141474" w:rsidRDefault="008E6FAB" w:rsidP="00B9259C">
      <w:pPr>
        <w:pStyle w:val="FootnoteText"/>
      </w:pPr>
      <w:r>
        <w:tab/>
      </w:r>
      <w:r w:rsidRPr="00932C3B">
        <w:rPr>
          <w:rStyle w:val="FootnoteReference"/>
        </w:rPr>
        <w:footnoteRef/>
      </w:r>
      <w:r>
        <w:tab/>
      </w:r>
      <w:r w:rsidRPr="00141474">
        <w:t>It also includes a games room.</w:t>
      </w:r>
    </w:p>
  </w:footnote>
  <w:footnote w:id="58">
    <w:p w:rsidR="008E6FAB" w:rsidRPr="00141474" w:rsidRDefault="008E6FAB" w:rsidP="00B9259C">
      <w:pPr>
        <w:pStyle w:val="FootnoteText"/>
      </w:pPr>
      <w:r>
        <w:tab/>
      </w:r>
      <w:r w:rsidRPr="00932C3B">
        <w:rPr>
          <w:rStyle w:val="FootnoteReference"/>
        </w:rPr>
        <w:footnoteRef/>
      </w:r>
      <w:r>
        <w:tab/>
      </w:r>
      <w:hyperlink r:id="rId13" w:history="1">
        <w:r w:rsidRPr="00CD099A">
          <w:t>https://nso.gov.mt/en/News_Releases/View_by_Unit/Unit_B3/Environment_Energy_</w:t>
        </w:r>
        <w:r w:rsidRPr="00CD099A">
          <w:br/>
          <w:t>Transport_and_Agriculture_Statistics/Documents/2017/News2017_019.pdf</w:t>
        </w:r>
      </w:hyperlink>
      <w:r w:rsidRPr="00141474">
        <w:t xml:space="preserve">. </w:t>
      </w:r>
    </w:p>
  </w:footnote>
  <w:footnote w:id="59">
    <w:p w:rsidR="008E6FAB" w:rsidRPr="00141474" w:rsidRDefault="008E6FAB" w:rsidP="00B9259C">
      <w:pPr>
        <w:pStyle w:val="FootnoteText"/>
      </w:pPr>
      <w:r>
        <w:tab/>
      </w:r>
      <w:r w:rsidRPr="00932C3B">
        <w:rPr>
          <w:rStyle w:val="FootnoteReference"/>
        </w:rPr>
        <w:footnoteRef/>
      </w:r>
      <w:r>
        <w:tab/>
      </w:r>
      <w:r w:rsidRPr="00141474">
        <w:t>https://nso.gov.mt/en/News_Releases/View_by_Unit/Unit_B3/Environment_</w:t>
      </w:r>
      <w:r>
        <w:br/>
      </w:r>
      <w:r w:rsidRPr="00141474">
        <w:t>Energy_Transport_and_Agriculture_Statistics/Documents/2018/News2018_050.pdf.</w:t>
      </w:r>
    </w:p>
  </w:footnote>
  <w:footnote w:id="60">
    <w:p w:rsidR="008E6FAB" w:rsidRPr="00141474" w:rsidRDefault="008E6FAB" w:rsidP="00B9259C">
      <w:pPr>
        <w:pStyle w:val="FootnoteText"/>
      </w:pPr>
      <w:r>
        <w:tab/>
      </w:r>
      <w:r w:rsidRPr="00932C3B">
        <w:rPr>
          <w:rStyle w:val="FootnoteReference"/>
        </w:rPr>
        <w:footnoteRef/>
      </w:r>
      <w:r>
        <w:tab/>
      </w:r>
      <w:r w:rsidRPr="00141474">
        <w:t>https://nso.gov.mt/en/News_Releases/View_by_Unit/Unit_B3/Environment_</w:t>
      </w:r>
      <w:r>
        <w:br/>
      </w:r>
      <w:r w:rsidRPr="00141474">
        <w:t>Energy_Transport_and_Agriculture_Statistics/Documents/2019/News2019_029.pdf.</w:t>
      </w:r>
    </w:p>
  </w:footnote>
  <w:footnote w:id="61">
    <w:p w:rsidR="008E6FAB" w:rsidRPr="00141474" w:rsidRDefault="008E6FAB" w:rsidP="00B9259C">
      <w:pPr>
        <w:pStyle w:val="FootnoteText"/>
      </w:pPr>
      <w:r>
        <w:tab/>
      </w:r>
      <w:r w:rsidRPr="00932C3B">
        <w:rPr>
          <w:rStyle w:val="FootnoteReference"/>
        </w:rPr>
        <w:footnoteRef/>
      </w:r>
      <w:r>
        <w:tab/>
      </w:r>
      <w:hyperlink r:id="rId14" w:history="1">
        <w:r w:rsidRPr="00141474">
          <w:t>http://justiceservices.gov.mt/DownloadDocument.aspx?app=lp&amp;itemid=28960&amp;l=1</w:t>
        </w:r>
      </w:hyperlink>
      <w:r w:rsidRPr="00141474">
        <w:t xml:space="preserve">. </w:t>
      </w:r>
    </w:p>
  </w:footnote>
  <w:footnote w:id="62">
    <w:p w:rsidR="008E6FAB" w:rsidRPr="00141474" w:rsidRDefault="008E6FAB" w:rsidP="00B9259C">
      <w:pPr>
        <w:pStyle w:val="FootnoteText"/>
      </w:pPr>
      <w:r>
        <w:tab/>
      </w:r>
      <w:r w:rsidRPr="00932C3B">
        <w:rPr>
          <w:rStyle w:val="FootnoteReference"/>
        </w:rPr>
        <w:footnoteRef/>
      </w:r>
      <w:r>
        <w:tab/>
      </w:r>
      <w:r w:rsidRPr="00141474">
        <w:t xml:space="preserve">Some entities do not cater specifically for children.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FAB" w:rsidRDefault="008E6FAB" w:rsidP="00E96473">
    <w:pPr>
      <w:pStyle w:val="Header"/>
    </w:pPr>
    <w:r>
      <w:t>CRC/C/MLT/Q/3-6/Add.1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FAB" w:rsidRDefault="008E6FAB" w:rsidP="00E96473">
    <w:pPr>
      <w:pStyle w:val="Header"/>
      <w:jc w:val="right"/>
    </w:pPr>
    <w:r>
      <w:t>CRC/C/MLT/Q/3-6/Add.1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84A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6057F"/>
    <w:multiLevelType w:val="hybridMultilevel"/>
    <w:tmpl w:val="6E7CFF28"/>
    <w:lvl w:ilvl="0" w:tplc="6C7C607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9B6F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B20E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2469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0"/>
  </w:num>
  <w:num w:numId="4">
    <w:abstractNumId w:val="22"/>
  </w:num>
  <w:num w:numId="5">
    <w:abstractNumId w:val="23"/>
  </w:num>
  <w:num w:numId="6">
    <w:abstractNumId w:val="25"/>
  </w:num>
  <w:num w:numId="7">
    <w:abstractNumId w:val="13"/>
  </w:num>
  <w:num w:numId="8">
    <w:abstractNumId w:val="16"/>
  </w:num>
  <w:num w:numId="9">
    <w:abstractNumId w:val="20"/>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9"/>
  </w:num>
  <w:num w:numId="23">
    <w:abstractNumId w:val="12"/>
  </w:num>
  <w:num w:numId="24">
    <w:abstractNumId w:val="15"/>
  </w:num>
  <w:num w:numId="25">
    <w:abstractNumId w:val="21"/>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evenAndOddHeaders/>
  <w:characterSpacingControl w:val="doNotCompress"/>
  <w:hdrShapeDefaults>
    <o:shapedefaults v:ext="edit" spidmax="2048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679"/>
    <w:rsid w:val="00006703"/>
    <w:rsid w:val="00025ED8"/>
    <w:rsid w:val="00043A5A"/>
    <w:rsid w:val="00044F7A"/>
    <w:rsid w:val="00046E92"/>
    <w:rsid w:val="00053252"/>
    <w:rsid w:val="00055E04"/>
    <w:rsid w:val="00056602"/>
    <w:rsid w:val="00060C79"/>
    <w:rsid w:val="00062309"/>
    <w:rsid w:val="000731FF"/>
    <w:rsid w:val="00074EC2"/>
    <w:rsid w:val="00075DC0"/>
    <w:rsid w:val="000845C0"/>
    <w:rsid w:val="000876CA"/>
    <w:rsid w:val="00091231"/>
    <w:rsid w:val="000A406E"/>
    <w:rsid w:val="000A6F0F"/>
    <w:rsid w:val="000B694F"/>
    <w:rsid w:val="000D0FC3"/>
    <w:rsid w:val="000D378F"/>
    <w:rsid w:val="000E1730"/>
    <w:rsid w:val="000E41FE"/>
    <w:rsid w:val="000E7B6F"/>
    <w:rsid w:val="000F0CC5"/>
    <w:rsid w:val="000F3522"/>
    <w:rsid w:val="001031D6"/>
    <w:rsid w:val="001036F6"/>
    <w:rsid w:val="001131D1"/>
    <w:rsid w:val="00113B96"/>
    <w:rsid w:val="00116B4A"/>
    <w:rsid w:val="00123B58"/>
    <w:rsid w:val="00126BE3"/>
    <w:rsid w:val="00131C47"/>
    <w:rsid w:val="0013682C"/>
    <w:rsid w:val="001424BC"/>
    <w:rsid w:val="00142D8F"/>
    <w:rsid w:val="00151807"/>
    <w:rsid w:val="0015568A"/>
    <w:rsid w:val="00155AFF"/>
    <w:rsid w:val="00160A6A"/>
    <w:rsid w:val="00160AA4"/>
    <w:rsid w:val="001615A3"/>
    <w:rsid w:val="0016251A"/>
    <w:rsid w:val="00165472"/>
    <w:rsid w:val="00167C5A"/>
    <w:rsid w:val="00167DED"/>
    <w:rsid w:val="001745C3"/>
    <w:rsid w:val="001760B0"/>
    <w:rsid w:val="00190225"/>
    <w:rsid w:val="00190E49"/>
    <w:rsid w:val="00194443"/>
    <w:rsid w:val="00194C0E"/>
    <w:rsid w:val="001965F8"/>
    <w:rsid w:val="00197AC9"/>
    <w:rsid w:val="001A3A0E"/>
    <w:rsid w:val="001A7B59"/>
    <w:rsid w:val="001A7BD0"/>
    <w:rsid w:val="001B62C6"/>
    <w:rsid w:val="001C63A2"/>
    <w:rsid w:val="001C643E"/>
    <w:rsid w:val="001C76A4"/>
    <w:rsid w:val="001C76A9"/>
    <w:rsid w:val="001E011C"/>
    <w:rsid w:val="001E057D"/>
    <w:rsid w:val="001F3679"/>
    <w:rsid w:val="00202B1C"/>
    <w:rsid w:val="00202CA4"/>
    <w:rsid w:val="0022277D"/>
    <w:rsid w:val="00222D94"/>
    <w:rsid w:val="00226ADD"/>
    <w:rsid w:val="00233560"/>
    <w:rsid w:val="00235140"/>
    <w:rsid w:val="00236455"/>
    <w:rsid w:val="0023652F"/>
    <w:rsid w:val="00237C7A"/>
    <w:rsid w:val="00246432"/>
    <w:rsid w:val="00247E2C"/>
    <w:rsid w:val="00251B16"/>
    <w:rsid w:val="00253EA0"/>
    <w:rsid w:val="00263229"/>
    <w:rsid w:val="002732A6"/>
    <w:rsid w:val="00277387"/>
    <w:rsid w:val="002A00EC"/>
    <w:rsid w:val="002A09CA"/>
    <w:rsid w:val="002A501B"/>
    <w:rsid w:val="002A66C2"/>
    <w:rsid w:val="002A7501"/>
    <w:rsid w:val="002C1A19"/>
    <w:rsid w:val="002C206E"/>
    <w:rsid w:val="002C22E9"/>
    <w:rsid w:val="002D09E2"/>
    <w:rsid w:val="002D17A9"/>
    <w:rsid w:val="002D2C2D"/>
    <w:rsid w:val="002D6C53"/>
    <w:rsid w:val="002E3A1A"/>
    <w:rsid w:val="002E61C8"/>
    <w:rsid w:val="002F4E40"/>
    <w:rsid w:val="002F5595"/>
    <w:rsid w:val="002F55F1"/>
    <w:rsid w:val="002F76F0"/>
    <w:rsid w:val="00300847"/>
    <w:rsid w:val="00304900"/>
    <w:rsid w:val="00317DE0"/>
    <w:rsid w:val="003249E6"/>
    <w:rsid w:val="003345DE"/>
    <w:rsid w:val="00334F6A"/>
    <w:rsid w:val="0033708F"/>
    <w:rsid w:val="00337673"/>
    <w:rsid w:val="00342AC8"/>
    <w:rsid w:val="00345C81"/>
    <w:rsid w:val="00351781"/>
    <w:rsid w:val="003522C2"/>
    <w:rsid w:val="00360DD0"/>
    <w:rsid w:val="00363294"/>
    <w:rsid w:val="00364B5F"/>
    <w:rsid w:val="003752DF"/>
    <w:rsid w:val="00376A5E"/>
    <w:rsid w:val="003777D7"/>
    <w:rsid w:val="00383469"/>
    <w:rsid w:val="00387E11"/>
    <w:rsid w:val="003A3597"/>
    <w:rsid w:val="003B0938"/>
    <w:rsid w:val="003B28C6"/>
    <w:rsid w:val="003B4550"/>
    <w:rsid w:val="003D234D"/>
    <w:rsid w:val="003D2AAA"/>
    <w:rsid w:val="003E1937"/>
    <w:rsid w:val="003E44B1"/>
    <w:rsid w:val="003E4BFA"/>
    <w:rsid w:val="003E5C4F"/>
    <w:rsid w:val="003E6CBD"/>
    <w:rsid w:val="003F3511"/>
    <w:rsid w:val="00400F6D"/>
    <w:rsid w:val="00406BC4"/>
    <w:rsid w:val="00406C87"/>
    <w:rsid w:val="00411994"/>
    <w:rsid w:val="00413C66"/>
    <w:rsid w:val="00414A19"/>
    <w:rsid w:val="00416D53"/>
    <w:rsid w:val="004254A2"/>
    <w:rsid w:val="00433B8E"/>
    <w:rsid w:val="00445E00"/>
    <w:rsid w:val="00447EE3"/>
    <w:rsid w:val="00452329"/>
    <w:rsid w:val="004572F6"/>
    <w:rsid w:val="00460DEA"/>
    <w:rsid w:val="00461253"/>
    <w:rsid w:val="0049762B"/>
    <w:rsid w:val="004A1A3E"/>
    <w:rsid w:val="004A3DB0"/>
    <w:rsid w:val="004A7C6C"/>
    <w:rsid w:val="004B036A"/>
    <w:rsid w:val="004B216F"/>
    <w:rsid w:val="004B2434"/>
    <w:rsid w:val="004B41F9"/>
    <w:rsid w:val="004B63A9"/>
    <w:rsid w:val="004C17A0"/>
    <w:rsid w:val="004D092D"/>
    <w:rsid w:val="004D363A"/>
    <w:rsid w:val="004D3643"/>
    <w:rsid w:val="004E5462"/>
    <w:rsid w:val="00502A94"/>
    <w:rsid w:val="005042C2"/>
    <w:rsid w:val="005058FF"/>
    <w:rsid w:val="00514389"/>
    <w:rsid w:val="00515C97"/>
    <w:rsid w:val="00520A62"/>
    <w:rsid w:val="00521C20"/>
    <w:rsid w:val="005241CE"/>
    <w:rsid w:val="005305FC"/>
    <w:rsid w:val="0053696E"/>
    <w:rsid w:val="0053794A"/>
    <w:rsid w:val="00546C03"/>
    <w:rsid w:val="00553312"/>
    <w:rsid w:val="00554C6F"/>
    <w:rsid w:val="005564E7"/>
    <w:rsid w:val="0055707A"/>
    <w:rsid w:val="00561B01"/>
    <w:rsid w:val="005806B9"/>
    <w:rsid w:val="0058084E"/>
    <w:rsid w:val="00584CCF"/>
    <w:rsid w:val="00585ECF"/>
    <w:rsid w:val="005866B0"/>
    <w:rsid w:val="00586E1A"/>
    <w:rsid w:val="005A38F0"/>
    <w:rsid w:val="005A4B53"/>
    <w:rsid w:val="005B1361"/>
    <w:rsid w:val="005B1C0F"/>
    <w:rsid w:val="005B2321"/>
    <w:rsid w:val="005B25BF"/>
    <w:rsid w:val="005B2E68"/>
    <w:rsid w:val="005B2E9D"/>
    <w:rsid w:val="005B4F03"/>
    <w:rsid w:val="005C13E1"/>
    <w:rsid w:val="005C4092"/>
    <w:rsid w:val="005D1D76"/>
    <w:rsid w:val="005D325C"/>
    <w:rsid w:val="005E3EF8"/>
    <w:rsid w:val="005E4DEB"/>
    <w:rsid w:val="005E6190"/>
    <w:rsid w:val="005F7382"/>
    <w:rsid w:val="00601D2D"/>
    <w:rsid w:val="00603A9A"/>
    <w:rsid w:val="0061134C"/>
    <w:rsid w:val="00611D19"/>
    <w:rsid w:val="006152CC"/>
    <w:rsid w:val="00620960"/>
    <w:rsid w:val="00622EA6"/>
    <w:rsid w:val="006251D9"/>
    <w:rsid w:val="006328DE"/>
    <w:rsid w:val="00632BB2"/>
    <w:rsid w:val="00635EFF"/>
    <w:rsid w:val="00641265"/>
    <w:rsid w:val="00644373"/>
    <w:rsid w:val="0064777B"/>
    <w:rsid w:val="00650B28"/>
    <w:rsid w:val="00651CD4"/>
    <w:rsid w:val="00654CAA"/>
    <w:rsid w:val="00670813"/>
    <w:rsid w:val="00671529"/>
    <w:rsid w:val="006767C4"/>
    <w:rsid w:val="0068574F"/>
    <w:rsid w:val="006866ED"/>
    <w:rsid w:val="00690200"/>
    <w:rsid w:val="00693574"/>
    <w:rsid w:val="006A06F4"/>
    <w:rsid w:val="006A2310"/>
    <w:rsid w:val="006A5955"/>
    <w:rsid w:val="006B2459"/>
    <w:rsid w:val="006C092B"/>
    <w:rsid w:val="006D0556"/>
    <w:rsid w:val="006E3BD1"/>
    <w:rsid w:val="006E54BA"/>
    <w:rsid w:val="006E5A76"/>
    <w:rsid w:val="006F0959"/>
    <w:rsid w:val="006F0EB9"/>
    <w:rsid w:val="006F31D6"/>
    <w:rsid w:val="006F34D4"/>
    <w:rsid w:val="0070271E"/>
    <w:rsid w:val="00706941"/>
    <w:rsid w:val="00707904"/>
    <w:rsid w:val="00714BF2"/>
    <w:rsid w:val="007268F9"/>
    <w:rsid w:val="0073151B"/>
    <w:rsid w:val="0073238B"/>
    <w:rsid w:val="00732ABB"/>
    <w:rsid w:val="00732CCD"/>
    <w:rsid w:val="007343B8"/>
    <w:rsid w:val="00743B0D"/>
    <w:rsid w:val="00751EDF"/>
    <w:rsid w:val="00752824"/>
    <w:rsid w:val="00756420"/>
    <w:rsid w:val="007570FB"/>
    <w:rsid w:val="00761856"/>
    <w:rsid w:val="00762F00"/>
    <w:rsid w:val="007700F7"/>
    <w:rsid w:val="0077158C"/>
    <w:rsid w:val="00773CB4"/>
    <w:rsid w:val="00787375"/>
    <w:rsid w:val="0078771E"/>
    <w:rsid w:val="00797A72"/>
    <w:rsid w:val="007B293D"/>
    <w:rsid w:val="007B2B4B"/>
    <w:rsid w:val="007B782E"/>
    <w:rsid w:val="007C1986"/>
    <w:rsid w:val="007C52B0"/>
    <w:rsid w:val="007D2D59"/>
    <w:rsid w:val="007E032F"/>
    <w:rsid w:val="007E1773"/>
    <w:rsid w:val="007E41CE"/>
    <w:rsid w:val="007E4294"/>
    <w:rsid w:val="007E5E86"/>
    <w:rsid w:val="007F121D"/>
    <w:rsid w:val="007F682E"/>
    <w:rsid w:val="00801078"/>
    <w:rsid w:val="00802FFA"/>
    <w:rsid w:val="00815C79"/>
    <w:rsid w:val="00816698"/>
    <w:rsid w:val="0082099F"/>
    <w:rsid w:val="00830BA6"/>
    <w:rsid w:val="0083420A"/>
    <w:rsid w:val="0083562D"/>
    <w:rsid w:val="0084054D"/>
    <w:rsid w:val="0084141D"/>
    <w:rsid w:val="00845427"/>
    <w:rsid w:val="00852A46"/>
    <w:rsid w:val="00853625"/>
    <w:rsid w:val="00855805"/>
    <w:rsid w:val="00860C92"/>
    <w:rsid w:val="00864099"/>
    <w:rsid w:val="0086414C"/>
    <w:rsid w:val="00867BEC"/>
    <w:rsid w:val="00874186"/>
    <w:rsid w:val="008819E5"/>
    <w:rsid w:val="00881CB5"/>
    <w:rsid w:val="008820C1"/>
    <w:rsid w:val="008841D2"/>
    <w:rsid w:val="00885092"/>
    <w:rsid w:val="00885AC6"/>
    <w:rsid w:val="00892DFC"/>
    <w:rsid w:val="00895217"/>
    <w:rsid w:val="008957DD"/>
    <w:rsid w:val="0089609B"/>
    <w:rsid w:val="008979C4"/>
    <w:rsid w:val="008A1EF6"/>
    <w:rsid w:val="008A1FB3"/>
    <w:rsid w:val="008A467D"/>
    <w:rsid w:val="008A56D9"/>
    <w:rsid w:val="008B2149"/>
    <w:rsid w:val="008B2E1B"/>
    <w:rsid w:val="008B74F0"/>
    <w:rsid w:val="008C36E4"/>
    <w:rsid w:val="008D0434"/>
    <w:rsid w:val="008D2E12"/>
    <w:rsid w:val="008E46ED"/>
    <w:rsid w:val="008E4B90"/>
    <w:rsid w:val="008E5BC9"/>
    <w:rsid w:val="008E6007"/>
    <w:rsid w:val="008E62B6"/>
    <w:rsid w:val="008E6FAB"/>
    <w:rsid w:val="008E7EE7"/>
    <w:rsid w:val="008F2E8A"/>
    <w:rsid w:val="008F7599"/>
    <w:rsid w:val="009000FD"/>
    <w:rsid w:val="00902FCD"/>
    <w:rsid w:val="00903140"/>
    <w:rsid w:val="00904EFD"/>
    <w:rsid w:val="00911150"/>
    <w:rsid w:val="00913845"/>
    <w:rsid w:val="00915D7F"/>
    <w:rsid w:val="00920E89"/>
    <w:rsid w:val="00920F38"/>
    <w:rsid w:val="00923060"/>
    <w:rsid w:val="00923963"/>
    <w:rsid w:val="0092446C"/>
    <w:rsid w:val="00926BD4"/>
    <w:rsid w:val="00931CAD"/>
    <w:rsid w:val="00931E04"/>
    <w:rsid w:val="00932C3B"/>
    <w:rsid w:val="00934AFA"/>
    <w:rsid w:val="00936E43"/>
    <w:rsid w:val="009411B4"/>
    <w:rsid w:val="00942032"/>
    <w:rsid w:val="009431F5"/>
    <w:rsid w:val="00954CF7"/>
    <w:rsid w:val="00955CEB"/>
    <w:rsid w:val="00962B53"/>
    <w:rsid w:val="00965ED7"/>
    <w:rsid w:val="009735E1"/>
    <w:rsid w:val="00974483"/>
    <w:rsid w:val="009849E5"/>
    <w:rsid w:val="0098598D"/>
    <w:rsid w:val="0099373D"/>
    <w:rsid w:val="009A61FF"/>
    <w:rsid w:val="009B1C17"/>
    <w:rsid w:val="009B34E7"/>
    <w:rsid w:val="009C0C27"/>
    <w:rsid w:val="009C41C8"/>
    <w:rsid w:val="009D0139"/>
    <w:rsid w:val="009D5848"/>
    <w:rsid w:val="009E35ED"/>
    <w:rsid w:val="009E61EE"/>
    <w:rsid w:val="009E6E31"/>
    <w:rsid w:val="009E78B3"/>
    <w:rsid w:val="009F2137"/>
    <w:rsid w:val="009F5CDC"/>
    <w:rsid w:val="00A01713"/>
    <w:rsid w:val="00A02FDC"/>
    <w:rsid w:val="00A11403"/>
    <w:rsid w:val="00A2182A"/>
    <w:rsid w:val="00A22874"/>
    <w:rsid w:val="00A22959"/>
    <w:rsid w:val="00A24B35"/>
    <w:rsid w:val="00A30508"/>
    <w:rsid w:val="00A3574E"/>
    <w:rsid w:val="00A35971"/>
    <w:rsid w:val="00A35FB9"/>
    <w:rsid w:val="00A3760D"/>
    <w:rsid w:val="00A37808"/>
    <w:rsid w:val="00A4360C"/>
    <w:rsid w:val="00A43F52"/>
    <w:rsid w:val="00A5229D"/>
    <w:rsid w:val="00A52351"/>
    <w:rsid w:val="00A60118"/>
    <w:rsid w:val="00A62BF7"/>
    <w:rsid w:val="00A643E8"/>
    <w:rsid w:val="00A64D2A"/>
    <w:rsid w:val="00A7034F"/>
    <w:rsid w:val="00A75138"/>
    <w:rsid w:val="00A76812"/>
    <w:rsid w:val="00A775CF"/>
    <w:rsid w:val="00A9548D"/>
    <w:rsid w:val="00A97903"/>
    <w:rsid w:val="00AA089A"/>
    <w:rsid w:val="00AA2152"/>
    <w:rsid w:val="00AA4062"/>
    <w:rsid w:val="00AB0989"/>
    <w:rsid w:val="00AB2501"/>
    <w:rsid w:val="00AB40C1"/>
    <w:rsid w:val="00AB60CD"/>
    <w:rsid w:val="00AB6A80"/>
    <w:rsid w:val="00AC244C"/>
    <w:rsid w:val="00AC2860"/>
    <w:rsid w:val="00AC51E6"/>
    <w:rsid w:val="00AC7A8C"/>
    <w:rsid w:val="00AD02BD"/>
    <w:rsid w:val="00AD5ACC"/>
    <w:rsid w:val="00AE2514"/>
    <w:rsid w:val="00AE353A"/>
    <w:rsid w:val="00AE5B7A"/>
    <w:rsid w:val="00AF1353"/>
    <w:rsid w:val="00AF255E"/>
    <w:rsid w:val="00AF2B47"/>
    <w:rsid w:val="00AF6A3C"/>
    <w:rsid w:val="00AF7215"/>
    <w:rsid w:val="00B015CA"/>
    <w:rsid w:val="00B03949"/>
    <w:rsid w:val="00B06045"/>
    <w:rsid w:val="00B073D8"/>
    <w:rsid w:val="00B107B5"/>
    <w:rsid w:val="00B11978"/>
    <w:rsid w:val="00B2239D"/>
    <w:rsid w:val="00B2390B"/>
    <w:rsid w:val="00B26765"/>
    <w:rsid w:val="00B30A37"/>
    <w:rsid w:val="00B32C87"/>
    <w:rsid w:val="00B348E2"/>
    <w:rsid w:val="00B41CA7"/>
    <w:rsid w:val="00B43D30"/>
    <w:rsid w:val="00B44355"/>
    <w:rsid w:val="00B44376"/>
    <w:rsid w:val="00B44701"/>
    <w:rsid w:val="00B50B3B"/>
    <w:rsid w:val="00B510C5"/>
    <w:rsid w:val="00B60219"/>
    <w:rsid w:val="00B641FA"/>
    <w:rsid w:val="00B71843"/>
    <w:rsid w:val="00B71A18"/>
    <w:rsid w:val="00B7549D"/>
    <w:rsid w:val="00B75591"/>
    <w:rsid w:val="00B822A2"/>
    <w:rsid w:val="00B9259C"/>
    <w:rsid w:val="00B93F40"/>
    <w:rsid w:val="00BA69FF"/>
    <w:rsid w:val="00BB03C9"/>
    <w:rsid w:val="00BC00C1"/>
    <w:rsid w:val="00BC1622"/>
    <w:rsid w:val="00BC78BF"/>
    <w:rsid w:val="00BD0C07"/>
    <w:rsid w:val="00BD25F5"/>
    <w:rsid w:val="00BD4E93"/>
    <w:rsid w:val="00BD5749"/>
    <w:rsid w:val="00BD59A9"/>
    <w:rsid w:val="00BD7CF7"/>
    <w:rsid w:val="00BE5DE7"/>
    <w:rsid w:val="00BF2DD5"/>
    <w:rsid w:val="00C04DA6"/>
    <w:rsid w:val="00C073FD"/>
    <w:rsid w:val="00C07EAF"/>
    <w:rsid w:val="00C07FE1"/>
    <w:rsid w:val="00C13652"/>
    <w:rsid w:val="00C16A84"/>
    <w:rsid w:val="00C21D21"/>
    <w:rsid w:val="00C23C50"/>
    <w:rsid w:val="00C2473D"/>
    <w:rsid w:val="00C24B7E"/>
    <w:rsid w:val="00C33718"/>
    <w:rsid w:val="00C34152"/>
    <w:rsid w:val="00C35A27"/>
    <w:rsid w:val="00C36F42"/>
    <w:rsid w:val="00C40314"/>
    <w:rsid w:val="00C43539"/>
    <w:rsid w:val="00C43CA4"/>
    <w:rsid w:val="00C47F57"/>
    <w:rsid w:val="00C50A0E"/>
    <w:rsid w:val="00C60504"/>
    <w:rsid w:val="00C60E30"/>
    <w:rsid w:val="00C659FE"/>
    <w:rsid w:val="00C67D20"/>
    <w:rsid w:val="00C73A8D"/>
    <w:rsid w:val="00C7507D"/>
    <w:rsid w:val="00C8662D"/>
    <w:rsid w:val="00C87730"/>
    <w:rsid w:val="00C9026E"/>
    <w:rsid w:val="00C91ED6"/>
    <w:rsid w:val="00C94603"/>
    <w:rsid w:val="00C95BF8"/>
    <w:rsid w:val="00C9658D"/>
    <w:rsid w:val="00CB78DF"/>
    <w:rsid w:val="00CC1400"/>
    <w:rsid w:val="00CC4715"/>
    <w:rsid w:val="00CD0365"/>
    <w:rsid w:val="00CD1E6D"/>
    <w:rsid w:val="00CD5FD3"/>
    <w:rsid w:val="00CE26CD"/>
    <w:rsid w:val="00CE3D17"/>
    <w:rsid w:val="00CE5C10"/>
    <w:rsid w:val="00D018B1"/>
    <w:rsid w:val="00D02C55"/>
    <w:rsid w:val="00D03B9E"/>
    <w:rsid w:val="00D0483F"/>
    <w:rsid w:val="00D13177"/>
    <w:rsid w:val="00D169EC"/>
    <w:rsid w:val="00D21048"/>
    <w:rsid w:val="00D21089"/>
    <w:rsid w:val="00D221B7"/>
    <w:rsid w:val="00D2610E"/>
    <w:rsid w:val="00D30232"/>
    <w:rsid w:val="00D3071D"/>
    <w:rsid w:val="00D34BB5"/>
    <w:rsid w:val="00D419E5"/>
    <w:rsid w:val="00D42CD3"/>
    <w:rsid w:val="00D446CD"/>
    <w:rsid w:val="00D47C9D"/>
    <w:rsid w:val="00D50223"/>
    <w:rsid w:val="00D52AF8"/>
    <w:rsid w:val="00D71A65"/>
    <w:rsid w:val="00D72D26"/>
    <w:rsid w:val="00D843FB"/>
    <w:rsid w:val="00D87B67"/>
    <w:rsid w:val="00DA1266"/>
    <w:rsid w:val="00DA3978"/>
    <w:rsid w:val="00DA487B"/>
    <w:rsid w:val="00DB0C29"/>
    <w:rsid w:val="00DB3A79"/>
    <w:rsid w:val="00DB3D7F"/>
    <w:rsid w:val="00DB4053"/>
    <w:rsid w:val="00DB5956"/>
    <w:rsid w:val="00DB66FC"/>
    <w:rsid w:val="00DB6B6D"/>
    <w:rsid w:val="00DC4723"/>
    <w:rsid w:val="00DC5B6B"/>
    <w:rsid w:val="00DD33BF"/>
    <w:rsid w:val="00DE05A6"/>
    <w:rsid w:val="00DE1592"/>
    <w:rsid w:val="00DE6092"/>
    <w:rsid w:val="00DE6AD4"/>
    <w:rsid w:val="00DE7321"/>
    <w:rsid w:val="00DF1ECA"/>
    <w:rsid w:val="00DF2B02"/>
    <w:rsid w:val="00DF3F4F"/>
    <w:rsid w:val="00DF6168"/>
    <w:rsid w:val="00E02359"/>
    <w:rsid w:val="00E02973"/>
    <w:rsid w:val="00E02C2B"/>
    <w:rsid w:val="00E06DAB"/>
    <w:rsid w:val="00E110B7"/>
    <w:rsid w:val="00E144E2"/>
    <w:rsid w:val="00E145F5"/>
    <w:rsid w:val="00E23594"/>
    <w:rsid w:val="00E25F53"/>
    <w:rsid w:val="00E306BB"/>
    <w:rsid w:val="00E36BA2"/>
    <w:rsid w:val="00E41210"/>
    <w:rsid w:val="00E41589"/>
    <w:rsid w:val="00E41FDD"/>
    <w:rsid w:val="00E50592"/>
    <w:rsid w:val="00E52486"/>
    <w:rsid w:val="00E633EA"/>
    <w:rsid w:val="00E66479"/>
    <w:rsid w:val="00E66DDF"/>
    <w:rsid w:val="00E67053"/>
    <w:rsid w:val="00E672BC"/>
    <w:rsid w:val="00E73971"/>
    <w:rsid w:val="00E75F0C"/>
    <w:rsid w:val="00E82D1C"/>
    <w:rsid w:val="00E851DB"/>
    <w:rsid w:val="00E96473"/>
    <w:rsid w:val="00E96D00"/>
    <w:rsid w:val="00E96DE1"/>
    <w:rsid w:val="00EA25CA"/>
    <w:rsid w:val="00EA41A4"/>
    <w:rsid w:val="00EA7C59"/>
    <w:rsid w:val="00EC46B9"/>
    <w:rsid w:val="00ED0213"/>
    <w:rsid w:val="00ED022A"/>
    <w:rsid w:val="00ED0441"/>
    <w:rsid w:val="00ED163C"/>
    <w:rsid w:val="00ED38D9"/>
    <w:rsid w:val="00ED4F1C"/>
    <w:rsid w:val="00ED56A6"/>
    <w:rsid w:val="00ED625E"/>
    <w:rsid w:val="00ED6C48"/>
    <w:rsid w:val="00EE18DB"/>
    <w:rsid w:val="00EE21A8"/>
    <w:rsid w:val="00EE4C0D"/>
    <w:rsid w:val="00EE6DAA"/>
    <w:rsid w:val="00EF5644"/>
    <w:rsid w:val="00EF5D27"/>
    <w:rsid w:val="00F016A9"/>
    <w:rsid w:val="00F021F5"/>
    <w:rsid w:val="00F039E1"/>
    <w:rsid w:val="00F0665B"/>
    <w:rsid w:val="00F074B3"/>
    <w:rsid w:val="00F135A3"/>
    <w:rsid w:val="00F152BF"/>
    <w:rsid w:val="00F26C90"/>
    <w:rsid w:val="00F47381"/>
    <w:rsid w:val="00F47A4B"/>
    <w:rsid w:val="00F505B9"/>
    <w:rsid w:val="00F55849"/>
    <w:rsid w:val="00F622B9"/>
    <w:rsid w:val="00F640C0"/>
    <w:rsid w:val="00F65F5D"/>
    <w:rsid w:val="00F742B7"/>
    <w:rsid w:val="00F77458"/>
    <w:rsid w:val="00F86A3A"/>
    <w:rsid w:val="00F93C73"/>
    <w:rsid w:val="00FA3C26"/>
    <w:rsid w:val="00FA40EE"/>
    <w:rsid w:val="00FA444D"/>
    <w:rsid w:val="00FA4570"/>
    <w:rsid w:val="00FB1642"/>
    <w:rsid w:val="00FB59AD"/>
    <w:rsid w:val="00FB7C5A"/>
    <w:rsid w:val="00FC33F1"/>
    <w:rsid w:val="00FC411A"/>
    <w:rsid w:val="00FC418E"/>
    <w:rsid w:val="00FC7E6C"/>
    <w:rsid w:val="00FD019A"/>
    <w:rsid w:val="00FD4B2D"/>
    <w:rsid w:val="00FE1844"/>
    <w:rsid w:val="00FE1D26"/>
    <w:rsid w:val="00FE6B23"/>
    <w:rsid w:val="00FF40E9"/>
    <w:rsid w:val="00FF4403"/>
    <w:rsid w:val="00FF6A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A6E22A71-E34F-4DF0-9582-CECB9CA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9B34E7"/>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family.gov.mt/en/Documents/Poverty%20Booklet.pdf" TargetMode="External"/><Relationship Id="rId13" Type="http://schemas.openxmlformats.org/officeDocument/2006/relationships/hyperlink" Target="https://nso.gov.mt/en/News_Releases/View_by_Unit/Unit_B3/Environment_Energy_Transport_and_Agriculture_Statistics/Documents/2017/News2017_019.pdf" TargetMode="External"/><Relationship Id="rId3" Type="http://schemas.openxmlformats.org/officeDocument/2006/relationships/hyperlink" Target="http://www.justiceservices.gov.mt/DownloadDocument.aspx?app=lom&amp;itemid=8957&amp;l=1" TargetMode="External"/><Relationship Id="rId7" Type="http://schemas.openxmlformats.org/officeDocument/2006/relationships/hyperlink" Target="https://family.gov.mt/en/Documents/Poverty%20Strategy%2014%20English%20Version.pdf" TargetMode="External"/><Relationship Id="rId12" Type="http://schemas.openxmlformats.org/officeDocument/2006/relationships/hyperlink" Target="https://homeaffairs.gov.mt/en/media/Policies-Documents/Pages/Crime-Prevention-Strategy-for-the-Maltese-Islands---2017-2021.aspx" TargetMode="External"/><Relationship Id="rId2" Type="http://schemas.openxmlformats.org/officeDocument/2006/relationships/hyperlink" Target="https://parlament.mt/media/98927/bill-76-minor-protection-alternative-care-bill.pdf" TargetMode="External"/><Relationship Id="rId1" Type="http://schemas.openxmlformats.org/officeDocument/2006/relationships/hyperlink" Target="http://justiceservices.gov.mt/DownloadDocument.aspx?app=lom&amp;itemid=12620&amp;l=1" TargetMode="External"/><Relationship Id="rId6" Type="http://schemas.openxmlformats.org/officeDocument/2006/relationships/hyperlink" Target="https://homeaffairs.gov.mt/en/MHAS-Information/Documents/Migration%20Policy%20181215.docx" TargetMode="External"/><Relationship Id="rId11" Type="http://schemas.openxmlformats.org/officeDocument/2006/relationships/hyperlink" Target="https://education.gov.mt/en/Documents/Literacy/ENGLISH.pdf" TargetMode="External"/><Relationship Id="rId5" Type="http://schemas.openxmlformats.org/officeDocument/2006/relationships/hyperlink" Target="http://www.justiceservices.gov.mt/DownloadDocument.aspx?app=lom&amp;itemid=9044&amp;l=1" TargetMode="External"/><Relationship Id="rId10" Type="http://schemas.openxmlformats.org/officeDocument/2006/relationships/hyperlink" Target="https://www.myjourney.edu.mt/" TargetMode="External"/><Relationship Id="rId4" Type="http://schemas.openxmlformats.org/officeDocument/2006/relationships/hyperlink" Target="http://www.justiceservices.gov.mt/DownloadDocument.aspx?app=lom&amp;itemid=8773&amp;l=1" TargetMode="External"/><Relationship Id="rId9" Type="http://schemas.openxmlformats.org/officeDocument/2006/relationships/hyperlink" Target="https://education.gov.mt/en/resources/documents/policy%20documents%202014/booklet%20esm%202014-2024%20eng%2019-02.pdf" TargetMode="External"/><Relationship Id="rId14" Type="http://schemas.openxmlformats.org/officeDocument/2006/relationships/hyperlink" Target="http://justiceservices.gov.mt/DownloadDocument.aspx?app=lp&amp;itemid=28960&amp;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6C17-050F-46B6-8E8F-76944A9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53</Pages>
  <Words>19909</Words>
  <Characters>99374</Characters>
  <Application>Microsoft Office Word</Application>
  <DocSecurity>0</DocSecurity>
  <Lines>5001</Lines>
  <Paragraphs>3634</Paragraphs>
  <ScaleCrop>false</ScaleCrop>
  <HeadingPairs>
    <vt:vector size="2" baseType="variant">
      <vt:variant>
        <vt:lpstr>Title</vt:lpstr>
      </vt:variant>
      <vt:variant>
        <vt:i4>1</vt:i4>
      </vt:variant>
    </vt:vector>
  </HeadingPairs>
  <TitlesOfParts>
    <vt:vector size="1" baseType="lpstr">
      <vt:lpstr>CRC/C/MLT/Q/3-6/Add.1</vt:lpstr>
    </vt:vector>
  </TitlesOfParts>
  <Company>DCM</Company>
  <LinksUpToDate>false</LinksUpToDate>
  <CharactersWithSpaces>116118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CRC/C/MLT/Q/3-6/Add.1</dc:title>
  <dc:subject>1906951</dc:subject>
  <dc:creator>cg</dc:creator>
  <cp:keywords/>
  <dc:description/>
  <cp:lastModifiedBy>Linda Ollerenshaw</cp:lastModifiedBy>
  <cp:revision>2</cp:revision>
  <cp:lastPrinted>2019-04-29T09:23:00Z</cp:lastPrinted>
  <dcterms:created xsi:type="dcterms:W3CDTF">2019-04-30T06:40:00Z</dcterms:created>
  <dcterms:modified xsi:type="dcterms:W3CDTF">2019-04-30T06:40:00Z</dcterms:modified>
</cp:coreProperties>
</file>